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9A7EF0D" w:rsidR="00303AAF" w:rsidRPr="005D6B1B" w:rsidRDefault="00154A5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57</w:t>
      </w:r>
      <w:bookmarkStart w:id="0" w:name="_GoBack"/>
      <w:bookmarkEnd w:id="0"/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48B347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54A57">
        <w:rPr>
          <w:rFonts w:asciiTheme="majorHAnsi" w:eastAsia="Times New Roman" w:hAnsiTheme="majorHAnsi" w:cstheme="majorHAnsi"/>
          <w:color w:val="auto"/>
          <w:sz w:val="22"/>
          <w:szCs w:val="22"/>
        </w:rPr>
        <w:t>57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02281F7" w14:textId="26E0BE05" w:rsidR="00154A57" w:rsidRDefault="0017685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6E67EC4" w14:textId="77777777" w:rsidR="00154A57" w:rsidRDefault="00154A5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B7987F" w14:textId="77777777" w:rsidR="00154A57" w:rsidRDefault="00154A5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54A57">
        <w:rPr>
          <w:rFonts w:asciiTheme="majorHAnsi" w:eastAsia="Times New Roman" w:hAnsiTheme="majorHAnsi" w:cstheme="majorHAnsi"/>
          <w:sz w:val="22"/>
          <w:szCs w:val="22"/>
        </w:rPr>
        <w:t xml:space="preserve">DMEM, high glucose, pyruvate, no glutamine, </w:t>
      </w:r>
      <w:proofErr w:type="spellStart"/>
      <w:r w:rsidRPr="00154A57">
        <w:rPr>
          <w:rFonts w:asciiTheme="majorHAnsi" w:eastAsia="Times New Roman" w:hAnsiTheme="majorHAnsi" w:cstheme="majorHAnsi"/>
          <w:sz w:val="22"/>
          <w:szCs w:val="22"/>
        </w:rPr>
        <w:t>Gibco</w:t>
      </w:r>
      <w:proofErr w:type="spellEnd"/>
      <w:r w:rsidRPr="00154A57">
        <w:rPr>
          <w:rFonts w:asciiTheme="majorHAnsi" w:eastAsia="Times New Roman" w:hAnsiTheme="majorHAnsi" w:cstheme="majorHAnsi"/>
          <w:sz w:val="22"/>
          <w:szCs w:val="22"/>
        </w:rPr>
        <w:t xml:space="preserve">, 500 ml (21969035) - </w:t>
      </w:r>
      <w:proofErr w:type="spellStart"/>
      <w:r w:rsidRPr="00154A5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54A57">
        <w:rPr>
          <w:rFonts w:asciiTheme="majorHAnsi" w:eastAsia="Times New Roman" w:hAnsiTheme="majorHAnsi" w:cstheme="majorHAnsi"/>
          <w:sz w:val="22"/>
          <w:szCs w:val="22"/>
        </w:rPr>
        <w:t xml:space="preserve">: 2 </w:t>
      </w:r>
    </w:p>
    <w:p w14:paraId="2C5F38C9" w14:textId="77777777" w:rsidR="00154A57" w:rsidRPr="00154A57" w:rsidRDefault="00154A57" w:rsidP="00154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4A57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C123D87" w14:textId="77777777" w:rsidR="00154A57" w:rsidRPr="00154A57" w:rsidRDefault="00154A57" w:rsidP="00154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4A57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2CF3AF6" w14:textId="77777777" w:rsidR="00154A57" w:rsidRPr="00154A57" w:rsidRDefault="00154A57" w:rsidP="00154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4A57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399DA7B" w14:textId="77777777" w:rsidR="00154A57" w:rsidRDefault="00154A5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3A715326" w14:textId="77777777" w:rsidR="00154A57" w:rsidRDefault="00154A5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54A57">
        <w:rPr>
          <w:rFonts w:asciiTheme="majorHAnsi" w:eastAsia="Times New Roman" w:hAnsiTheme="majorHAnsi" w:cstheme="majorHAnsi"/>
          <w:sz w:val="22"/>
          <w:szCs w:val="22"/>
        </w:rPr>
        <w:t xml:space="preserve">Penicillin-Streptomycin (5,000 U/mL), </w:t>
      </w:r>
      <w:proofErr w:type="spellStart"/>
      <w:r w:rsidRPr="00154A57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154A57">
        <w:rPr>
          <w:rFonts w:asciiTheme="majorHAnsi" w:eastAsia="Times New Roman" w:hAnsiTheme="majorHAnsi" w:cstheme="majorHAnsi"/>
          <w:sz w:val="22"/>
          <w:szCs w:val="22"/>
        </w:rPr>
        <w:t xml:space="preserve"> Fisher Scientific, 100 ml (15070063) - </w:t>
      </w:r>
      <w:proofErr w:type="spellStart"/>
      <w:r w:rsidRPr="00154A5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54A57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52B205E1" w14:textId="77777777" w:rsidR="00154A57" w:rsidRPr="00154A57" w:rsidRDefault="00154A57" w:rsidP="00154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4A57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2986D4C" w14:textId="77777777" w:rsidR="00154A57" w:rsidRPr="00154A57" w:rsidRDefault="00154A57" w:rsidP="00154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4A57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CA5A6F1" w14:textId="77777777" w:rsidR="00154A57" w:rsidRPr="00154A57" w:rsidRDefault="00154A57" w:rsidP="00154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4A57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05F59C7" w14:textId="77777777" w:rsidR="00154A57" w:rsidRDefault="00154A5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028E2784" w14:textId="77777777" w:rsidR="00154A57" w:rsidRDefault="00154A5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228EA8AE" w14:textId="77777777" w:rsidR="00154A57" w:rsidRDefault="00154A5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284A1DB5" w14:textId="77777777" w:rsidR="00154A57" w:rsidRDefault="00154A5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54A57">
        <w:rPr>
          <w:rFonts w:asciiTheme="majorHAnsi" w:eastAsia="Times New Roman" w:hAnsiTheme="majorHAnsi" w:cstheme="majorHAnsi"/>
          <w:sz w:val="22"/>
          <w:szCs w:val="22"/>
        </w:rPr>
        <w:lastRenderedPageBreak/>
        <w:t xml:space="preserve">Trypsin-EDTA (0.25%), phenol red 100 ml, </w:t>
      </w:r>
      <w:proofErr w:type="spellStart"/>
      <w:r w:rsidRPr="00154A57">
        <w:rPr>
          <w:rFonts w:asciiTheme="majorHAnsi" w:eastAsia="Times New Roman" w:hAnsiTheme="majorHAnsi" w:cstheme="majorHAnsi"/>
          <w:sz w:val="22"/>
          <w:szCs w:val="22"/>
        </w:rPr>
        <w:t>Gibco</w:t>
      </w:r>
      <w:proofErr w:type="spellEnd"/>
      <w:r w:rsidRPr="00154A57">
        <w:rPr>
          <w:rFonts w:asciiTheme="majorHAnsi" w:eastAsia="Times New Roman" w:hAnsiTheme="majorHAnsi" w:cstheme="majorHAnsi"/>
          <w:sz w:val="22"/>
          <w:szCs w:val="22"/>
        </w:rPr>
        <w:t xml:space="preserve">, 100mol (25200056) - </w:t>
      </w:r>
      <w:proofErr w:type="spellStart"/>
      <w:r w:rsidRPr="00154A5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54A57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55E9D7C1" w14:textId="77777777" w:rsidR="00154A57" w:rsidRPr="00154A57" w:rsidRDefault="00154A57" w:rsidP="00154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4A57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706EEF8" w14:textId="77777777" w:rsidR="00154A57" w:rsidRPr="00154A57" w:rsidRDefault="00154A57" w:rsidP="00154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4A57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00A4A21" w14:textId="77777777" w:rsidR="00154A57" w:rsidRPr="00154A57" w:rsidRDefault="00154A57" w:rsidP="00154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4A57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50410DE" w14:textId="77777777" w:rsidR="00154A57" w:rsidRDefault="00154A5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3F3C8BF5" w14:textId="3E626752" w:rsidR="0017685A" w:rsidRDefault="00154A5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54A57">
        <w:rPr>
          <w:rFonts w:asciiTheme="majorHAnsi" w:eastAsia="Times New Roman" w:hAnsiTheme="majorHAnsi" w:cstheme="majorHAnsi"/>
          <w:sz w:val="22"/>
          <w:szCs w:val="22"/>
        </w:rPr>
        <w:t xml:space="preserve">L-Glutamine (200 </w:t>
      </w:r>
      <w:proofErr w:type="spellStart"/>
      <w:r w:rsidRPr="00154A57">
        <w:rPr>
          <w:rFonts w:asciiTheme="majorHAnsi" w:eastAsia="Times New Roman" w:hAnsiTheme="majorHAnsi" w:cstheme="majorHAnsi"/>
          <w:sz w:val="22"/>
          <w:szCs w:val="22"/>
        </w:rPr>
        <w:t>mM</w:t>
      </w:r>
      <w:proofErr w:type="spellEnd"/>
      <w:r w:rsidRPr="00154A57">
        <w:rPr>
          <w:rFonts w:asciiTheme="majorHAnsi" w:eastAsia="Times New Roman" w:hAnsiTheme="majorHAnsi" w:cstheme="majorHAnsi"/>
          <w:sz w:val="22"/>
          <w:szCs w:val="22"/>
        </w:rPr>
        <w:t xml:space="preserve">), </w:t>
      </w:r>
      <w:proofErr w:type="spellStart"/>
      <w:r w:rsidRPr="00154A57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154A57">
        <w:rPr>
          <w:rFonts w:asciiTheme="majorHAnsi" w:eastAsia="Times New Roman" w:hAnsiTheme="majorHAnsi" w:cstheme="majorHAnsi"/>
          <w:sz w:val="22"/>
          <w:szCs w:val="22"/>
        </w:rPr>
        <w:t xml:space="preserve"> Fisher Scientific, 100 ml (25030081) - </w:t>
      </w:r>
      <w:proofErr w:type="spellStart"/>
      <w:r w:rsidRPr="00154A5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54A5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28784667" w14:textId="77777777" w:rsidR="00154A57" w:rsidRPr="00154A57" w:rsidRDefault="00154A57" w:rsidP="00154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4A57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9319D09" w14:textId="77777777" w:rsidR="00154A57" w:rsidRPr="00154A57" w:rsidRDefault="00154A57" w:rsidP="00154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4A57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F621DE9" w14:textId="77777777" w:rsidR="00154A57" w:rsidRPr="00154A57" w:rsidRDefault="00154A57" w:rsidP="00154A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4A57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807EBDD" w14:textId="77777777" w:rsidR="00154A57" w:rsidRDefault="00154A5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CB27E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54A57">
        <w:rPr>
          <w:rFonts w:asciiTheme="majorHAnsi" w:hAnsiTheme="majorHAnsi" w:cstheme="majorHAnsi"/>
          <w:color w:val="auto"/>
          <w:sz w:val="22"/>
          <w:szCs w:val="22"/>
        </w:rPr>
        <w:t xml:space="preserve"> 3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268BF" w14:textId="77777777" w:rsidR="00362E0C" w:rsidRDefault="00362E0C">
      <w:r>
        <w:separator/>
      </w:r>
    </w:p>
  </w:endnote>
  <w:endnote w:type="continuationSeparator" w:id="0">
    <w:p w14:paraId="1BC1148D" w14:textId="77777777" w:rsidR="00362E0C" w:rsidRDefault="003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9406D" w14:textId="77777777" w:rsidR="00362E0C" w:rsidRDefault="00362E0C">
      <w:r>
        <w:separator/>
      </w:r>
    </w:p>
  </w:footnote>
  <w:footnote w:type="continuationSeparator" w:id="0">
    <w:p w14:paraId="430EC1CB" w14:textId="77777777" w:rsidR="00362E0C" w:rsidRDefault="00362E0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4A57"/>
    <w:rsid w:val="00155853"/>
    <w:rsid w:val="001579FB"/>
    <w:rsid w:val="00161242"/>
    <w:rsid w:val="00171B59"/>
    <w:rsid w:val="00175BC4"/>
    <w:rsid w:val="0017685A"/>
    <w:rsid w:val="00180154"/>
    <w:rsid w:val="00182A5E"/>
    <w:rsid w:val="00184C7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62E0C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3F5BAA"/>
    <w:rsid w:val="00402FEA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500C4"/>
    <w:rsid w:val="00956180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3579E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070B1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2024-02-15T16:42:00Z</dcterms:created>
  <dcterms:modified xsi:type="dcterms:W3CDTF">2024-02-15T16:42:00Z</dcterms:modified>
</cp:coreProperties>
</file>