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0F03" w14:textId="77777777" w:rsidR="00A66EDB" w:rsidRPr="00A66EDB" w:rsidRDefault="00A66EDB" w:rsidP="00A66EDB">
      <w:pPr>
        <w:pStyle w:val="Nagwek"/>
        <w:rPr>
          <w:rFonts w:ascii="Arial" w:hAnsi="Arial" w:cs="Arial"/>
          <w:b/>
          <w:bCs/>
          <w:sz w:val="22"/>
          <w:szCs w:val="22"/>
        </w:rPr>
      </w:pPr>
      <w:r w:rsidRPr="00A66EDB">
        <w:rPr>
          <w:rFonts w:ascii="Arial" w:hAnsi="Arial" w:cs="Arial"/>
          <w:b/>
          <w:bCs/>
          <w:sz w:val="22"/>
          <w:szCs w:val="22"/>
        </w:rPr>
        <w:t>Nr postępowania 3/23/TPBN</w:t>
      </w:r>
    </w:p>
    <w:p w14:paraId="2661E891" w14:textId="77777777" w:rsidR="00A66EDB" w:rsidRPr="008B22FB" w:rsidRDefault="00A66EDB" w:rsidP="00A66EDB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1523BCAC" w14:textId="77777777" w:rsidR="00A66EDB" w:rsidRPr="008B22FB" w:rsidRDefault="00A66EDB" w:rsidP="00A66EDB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1709DC97" w14:textId="77777777" w:rsidR="00A66EDB" w:rsidRPr="008B22FB" w:rsidRDefault="00A66EDB" w:rsidP="00A66EDB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706058FB" w14:textId="77777777" w:rsidR="00A66EDB" w:rsidRPr="008B22FB" w:rsidRDefault="00A66EDB" w:rsidP="00A66EDB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B428401" w14:textId="77777777" w:rsidR="00A66EDB" w:rsidRPr="008B22FB" w:rsidRDefault="00A66EDB" w:rsidP="00A66ED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01CEE6B8" w14:textId="77777777" w:rsidR="00A66EDB" w:rsidRPr="008B22FB" w:rsidRDefault="00A66EDB" w:rsidP="00A66ED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975D7D7" w14:textId="77777777" w:rsidR="00A66EDB" w:rsidRPr="008B22FB" w:rsidRDefault="00A66EDB" w:rsidP="00A66ED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38E63963" w14:textId="77777777" w:rsidR="00A66EDB" w:rsidRPr="008B22FB" w:rsidRDefault="00A66EDB" w:rsidP="00A66ED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334531E" w14:textId="77777777" w:rsidR="00A66EDB" w:rsidRPr="008B22FB" w:rsidRDefault="00A66EDB" w:rsidP="00A66ED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965A308" w14:textId="77777777" w:rsidR="00A66EDB" w:rsidRPr="008B22FB" w:rsidRDefault="00A66EDB" w:rsidP="00A66ED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0B2C2A93" w14:textId="77777777" w:rsidR="00A66EDB" w:rsidRPr="008B22FB" w:rsidRDefault="00A66EDB" w:rsidP="00A66ED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</w:t>
      </w:r>
    </w:p>
    <w:p w14:paraId="3869F383" w14:textId="77777777" w:rsidR="00A66EDB" w:rsidRPr="008B22FB" w:rsidRDefault="00A66EDB" w:rsidP="00A66ED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Kraj …………………………………..</w:t>
      </w:r>
    </w:p>
    <w:p w14:paraId="53AFC593" w14:textId="77777777" w:rsidR="00A66EDB" w:rsidRPr="008B22FB" w:rsidRDefault="00A66EDB" w:rsidP="00A66ED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REGON ………………………………</w:t>
      </w:r>
    </w:p>
    <w:p w14:paraId="193B8234" w14:textId="77777777" w:rsidR="00A66EDB" w:rsidRPr="008B22FB" w:rsidRDefault="00A66EDB" w:rsidP="00A66ED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NIP: …………………………………..</w:t>
      </w:r>
    </w:p>
    <w:p w14:paraId="1AFECAA7" w14:textId="77777777" w:rsidR="00A66EDB" w:rsidRPr="008B22FB" w:rsidRDefault="00A66EDB" w:rsidP="00A66ED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TEL. ………………………………….</w:t>
      </w:r>
    </w:p>
    <w:p w14:paraId="3BB12044" w14:textId="77777777" w:rsidR="00A66EDB" w:rsidRPr="008B22FB" w:rsidRDefault="00A66EDB" w:rsidP="00A66EDB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e-mail:……………………………………</w:t>
      </w:r>
    </w:p>
    <w:p w14:paraId="152FA201" w14:textId="77777777" w:rsidR="00A66EDB" w:rsidRPr="008B22FB" w:rsidRDefault="00A66EDB" w:rsidP="00A66ED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5F66B6E9" w14:textId="77777777" w:rsidR="00A66EDB" w:rsidRPr="008B22FB" w:rsidRDefault="00A66EDB" w:rsidP="00A66EDB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283EB7B" w14:textId="77777777" w:rsidR="00A66EDB" w:rsidRPr="008B22FB" w:rsidRDefault="00A66EDB" w:rsidP="00A66EDB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19ED7134" w14:textId="77777777" w:rsidR="00A66EDB" w:rsidRPr="008B22FB" w:rsidRDefault="00A66EDB" w:rsidP="00A66ED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0BEFE7B2" wp14:editId="0D9850B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451C8F1D" w14:textId="77777777" w:rsidR="00A66EDB" w:rsidRPr="008B22FB" w:rsidRDefault="00A66EDB" w:rsidP="00A66ED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75C2C2F" wp14:editId="1617BC0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73AB375B" w14:textId="77777777" w:rsidR="00A66EDB" w:rsidRPr="008B22FB" w:rsidRDefault="00A66EDB" w:rsidP="00A66ED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796024F" wp14:editId="40E3646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0A778683" w14:textId="77777777" w:rsidR="00A66EDB" w:rsidRPr="008B22FB" w:rsidRDefault="00A66EDB" w:rsidP="00A66ED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E8F4C68" wp14:editId="0A732A3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26700B29" w14:textId="77777777" w:rsidR="00A66EDB" w:rsidRPr="008B22FB" w:rsidRDefault="00A66EDB" w:rsidP="00A66ED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F266FBD" wp14:editId="0099B2FB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3368E6E2" w14:textId="77777777" w:rsidR="00A66EDB" w:rsidRPr="008B22FB" w:rsidRDefault="00A66EDB" w:rsidP="00A66EDB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373EA7A" wp14:editId="30F71301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1E200D4C" w14:textId="77777777" w:rsidR="00A66EDB" w:rsidRDefault="00A66EDB" w:rsidP="00A66EDB">
      <w:pPr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A6E2E69" w14:textId="1E5AD813" w:rsidR="00A66EDB" w:rsidRPr="008B22FB" w:rsidRDefault="00A66EDB" w:rsidP="00A66EDB">
      <w:pPr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</w:t>
      </w:r>
      <w:r w:rsidRPr="00E226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na</w:t>
      </w:r>
      <w:r w:rsidRPr="00E226FE">
        <w:rPr>
          <w:rFonts w:ascii="Arial" w:eastAsia="Calibri" w:hAnsi="Arial" w:cs="Arial"/>
        </w:rPr>
        <w:t xml:space="preserve"> </w:t>
      </w:r>
      <w:r w:rsidRPr="00E226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wykonanie </w:t>
      </w:r>
      <w:r w:rsidRPr="00E226FE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badania w ramach Audytów Regulaminowych Beneficjentów Działania 1.3 Poddziałania 1.3.1 „Wsparcie Projektów badawczo-rozwojowych w fazie preseed przez fundusze typu proof of concept – BRIdge Alfa” Programu Operacyjnego Innowacyjny Rozwój</w:t>
      </w:r>
      <w:r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,</w:t>
      </w:r>
      <w:r w:rsidRPr="00E226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E226FE">
        <w:rPr>
          <w:rFonts w:ascii="Arial" w:hAnsi="Arial" w:cs="Arial"/>
          <w:b/>
          <w:bCs/>
          <w:sz w:val="22"/>
          <w:szCs w:val="22"/>
        </w:rPr>
        <w:t>nr postępowania</w:t>
      </w:r>
      <w:r w:rsidRPr="00E226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3/23/</w:t>
      </w:r>
      <w:r w:rsidRPr="00E226FE">
        <w:rPr>
          <w:rFonts w:ascii="Arial" w:hAnsi="Arial" w:cs="Arial"/>
          <w:b/>
          <w:sz w:val="22"/>
          <w:szCs w:val="22"/>
        </w:rPr>
        <w:t>TPBN,</w:t>
      </w:r>
      <w:r w:rsidRPr="008B22FB">
        <w:rPr>
          <w:rFonts w:ascii="Arial" w:hAnsi="Arial" w:cs="Arial"/>
          <w:b/>
          <w:sz w:val="22"/>
          <w:szCs w:val="22"/>
        </w:rPr>
        <w:t xml:space="preserve"> składamy ofertę </w:t>
      </w:r>
      <w:r w:rsidRPr="00E226FE">
        <w:rPr>
          <w:rFonts w:ascii="Arial" w:hAnsi="Arial" w:cs="Arial"/>
          <w:bCs/>
          <w:sz w:val="22"/>
          <w:szCs w:val="22"/>
        </w:rPr>
        <w:t>na r</w:t>
      </w:r>
      <w:r w:rsidRPr="00E226FE">
        <w:rPr>
          <w:rFonts w:ascii="Arial" w:eastAsiaTheme="minorHAnsi" w:hAnsi="Arial" w:cs="Arial"/>
          <w:bCs/>
          <w:sz w:val="22"/>
          <w:szCs w:val="22"/>
          <w:lang w:eastAsia="en-US"/>
        </w:rPr>
        <w:t>ealizację</w:t>
      </w:r>
      <w:r w:rsidRPr="008B22FB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w zakresie określonym w Specyfikacji Warunków Zamówienia i jej załącznikach na następujących warunkach:</w:t>
      </w:r>
    </w:p>
    <w:p w14:paraId="4FF768D5" w14:textId="64288D4D" w:rsidR="00A66EDB" w:rsidRDefault="00A66EDB" w:rsidP="00A66EDB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6252D24E" w14:textId="4EAADF85" w:rsidR="00A66EDB" w:rsidRDefault="00A66EDB" w:rsidP="00A66EDB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0C4DD307" w14:textId="77777777" w:rsidR="00A66EDB" w:rsidRPr="008B22FB" w:rsidRDefault="00A66EDB" w:rsidP="00A66EDB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15250623" w14:textId="77777777" w:rsidR="00A34ACD" w:rsidRPr="00C552CA" w:rsidRDefault="00A34ACD" w:rsidP="00A34ACD">
      <w:pPr>
        <w:pStyle w:val="Akapitzlist"/>
        <w:keepNext w:val="0"/>
        <w:keepLines w:val="0"/>
        <w:numPr>
          <w:ilvl w:val="0"/>
          <w:numId w:val="2"/>
        </w:numPr>
        <w:spacing w:before="0" w:after="60" w:line="312" w:lineRule="auto"/>
        <w:outlineLvl w:val="9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  <w:lang w:val="pl-PL"/>
        </w:rPr>
        <w:t>Całkowita kwota zamówienia wynosi:</w:t>
      </w:r>
    </w:p>
    <w:p w14:paraId="486932B3" w14:textId="77777777" w:rsidR="00A34ACD" w:rsidRPr="00967DAC" w:rsidRDefault="00A34ACD" w:rsidP="00A34ACD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b w:val="0"/>
          <w:szCs w:val="22"/>
          <w:lang w:val="pl-PL"/>
        </w:rPr>
      </w:pPr>
      <w:r w:rsidRPr="00967DAC">
        <w:rPr>
          <w:rFonts w:ascii="Arial" w:hAnsi="Arial" w:cs="Arial"/>
          <w:b w:val="0"/>
          <w:szCs w:val="22"/>
          <w:lang w:val="pl-PL"/>
        </w:rPr>
        <w:t>Wartość zamówienia  ……</w:t>
      </w:r>
      <w:r>
        <w:rPr>
          <w:rFonts w:ascii="Arial" w:hAnsi="Arial" w:cs="Arial"/>
          <w:b w:val="0"/>
          <w:szCs w:val="22"/>
          <w:lang w:val="pl-PL"/>
        </w:rPr>
        <w:t>……..</w:t>
      </w:r>
      <w:r w:rsidRPr="00967DAC">
        <w:rPr>
          <w:rFonts w:ascii="Arial" w:hAnsi="Arial" w:cs="Arial"/>
          <w:b w:val="0"/>
          <w:szCs w:val="22"/>
          <w:lang w:val="pl-PL"/>
        </w:rPr>
        <w:t xml:space="preserve">……. </w:t>
      </w:r>
      <w:r>
        <w:rPr>
          <w:rFonts w:ascii="Arial" w:hAnsi="Arial" w:cs="Arial"/>
          <w:b w:val="0"/>
          <w:szCs w:val="22"/>
          <w:lang w:val="pl-PL"/>
        </w:rPr>
        <w:t>n</w:t>
      </w:r>
      <w:r w:rsidRPr="00967DAC">
        <w:rPr>
          <w:rFonts w:ascii="Arial" w:hAnsi="Arial" w:cs="Arial"/>
          <w:b w:val="0"/>
          <w:szCs w:val="22"/>
          <w:lang w:val="pl-PL"/>
        </w:rPr>
        <w:t xml:space="preserve">etto (cena </w:t>
      </w:r>
      <w:r>
        <w:rPr>
          <w:rFonts w:ascii="Arial" w:hAnsi="Arial" w:cs="Arial"/>
          <w:b w:val="0"/>
          <w:szCs w:val="22"/>
          <w:lang w:val="pl-PL"/>
        </w:rPr>
        <w:t>zamówienia podstawowego</w:t>
      </w:r>
      <w:r w:rsidRPr="00967DAC">
        <w:rPr>
          <w:rFonts w:ascii="Arial" w:hAnsi="Arial" w:cs="Arial"/>
          <w:b w:val="0"/>
          <w:szCs w:val="22"/>
          <w:lang w:val="pl-PL"/>
        </w:rPr>
        <w:t xml:space="preserve"> </w:t>
      </w:r>
      <w:r>
        <w:rPr>
          <w:rFonts w:ascii="Arial" w:hAnsi="Arial" w:cs="Arial"/>
          <w:b w:val="0"/>
          <w:szCs w:val="22"/>
          <w:lang w:val="pl-PL"/>
        </w:rPr>
        <w:t>+ prawo opcji</w:t>
      </w:r>
      <w:r w:rsidRPr="00967DAC">
        <w:rPr>
          <w:rFonts w:ascii="Arial" w:hAnsi="Arial" w:cs="Arial"/>
          <w:b w:val="0"/>
          <w:szCs w:val="22"/>
          <w:lang w:val="pl-PL"/>
        </w:rPr>
        <w:t xml:space="preserve"> x </w:t>
      </w:r>
      <w:r w:rsidRPr="00967DAC">
        <w:rPr>
          <w:rFonts w:ascii="Arial" w:hAnsi="Arial" w:cs="Arial"/>
          <w:bCs w:val="0"/>
          <w:color w:val="2F5496" w:themeColor="accent1" w:themeShade="BF"/>
          <w:szCs w:val="22"/>
          <w:lang w:val="pl-PL"/>
        </w:rPr>
        <w:t>1</w:t>
      </w:r>
      <w:r>
        <w:rPr>
          <w:rFonts w:ascii="Arial" w:hAnsi="Arial" w:cs="Arial"/>
          <w:bCs w:val="0"/>
          <w:color w:val="2F5496" w:themeColor="accent1" w:themeShade="BF"/>
          <w:szCs w:val="22"/>
          <w:lang w:val="pl-PL"/>
        </w:rPr>
        <w:t>2</w:t>
      </w:r>
      <w:r w:rsidRPr="00967DAC">
        <w:rPr>
          <w:rFonts w:ascii="Arial" w:hAnsi="Arial" w:cs="Arial"/>
          <w:b w:val="0"/>
          <w:szCs w:val="22"/>
          <w:lang w:val="pl-PL"/>
        </w:rPr>
        <w:t xml:space="preserve">) </w:t>
      </w:r>
    </w:p>
    <w:p w14:paraId="06CAC988" w14:textId="77777777" w:rsidR="00A34ACD" w:rsidRDefault="00A34ACD" w:rsidP="00A34ACD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b w:val="0"/>
          <w:szCs w:val="22"/>
          <w:lang w:val="pl-PL"/>
        </w:rPr>
      </w:pPr>
      <w:r w:rsidRPr="00967DAC">
        <w:rPr>
          <w:rFonts w:ascii="Arial" w:hAnsi="Arial" w:cs="Arial"/>
          <w:b w:val="0"/>
          <w:szCs w:val="22"/>
          <w:lang w:val="pl-PL"/>
        </w:rPr>
        <w:t>Wartość zamówienia podstawowego ………</w:t>
      </w:r>
      <w:r>
        <w:rPr>
          <w:rFonts w:ascii="Arial" w:hAnsi="Arial" w:cs="Arial"/>
          <w:b w:val="0"/>
          <w:szCs w:val="22"/>
          <w:lang w:val="pl-PL"/>
        </w:rPr>
        <w:t>…..…</w:t>
      </w:r>
      <w:r w:rsidRPr="00967DAC">
        <w:rPr>
          <w:rFonts w:ascii="Arial" w:hAnsi="Arial" w:cs="Arial"/>
          <w:b w:val="0"/>
          <w:szCs w:val="22"/>
          <w:lang w:val="pl-PL"/>
        </w:rPr>
        <w:t xml:space="preserve">…. brutto (cena </w:t>
      </w:r>
      <w:r>
        <w:rPr>
          <w:rFonts w:ascii="Arial" w:hAnsi="Arial" w:cs="Arial"/>
          <w:b w:val="0"/>
          <w:szCs w:val="22"/>
          <w:lang w:val="pl-PL"/>
        </w:rPr>
        <w:t>zamówienia podstawowego</w:t>
      </w:r>
      <w:r w:rsidRPr="00967DAC">
        <w:rPr>
          <w:rFonts w:ascii="Arial" w:hAnsi="Arial" w:cs="Arial"/>
          <w:b w:val="0"/>
          <w:szCs w:val="22"/>
          <w:lang w:val="pl-PL"/>
        </w:rPr>
        <w:t xml:space="preserve"> </w:t>
      </w:r>
      <w:r>
        <w:rPr>
          <w:rFonts w:ascii="Arial" w:hAnsi="Arial" w:cs="Arial"/>
          <w:b w:val="0"/>
          <w:szCs w:val="22"/>
          <w:lang w:val="pl-PL"/>
        </w:rPr>
        <w:t>+ prawo opcji</w:t>
      </w:r>
      <w:r w:rsidRPr="00967DAC">
        <w:rPr>
          <w:rFonts w:ascii="Arial" w:hAnsi="Arial" w:cs="Arial"/>
          <w:b w:val="0"/>
          <w:szCs w:val="22"/>
          <w:lang w:val="pl-PL"/>
        </w:rPr>
        <w:t xml:space="preserve"> x </w:t>
      </w:r>
      <w:r w:rsidRPr="00967DAC">
        <w:rPr>
          <w:rFonts w:ascii="Arial" w:hAnsi="Arial" w:cs="Arial"/>
          <w:bCs w:val="0"/>
          <w:color w:val="2F5496" w:themeColor="accent1" w:themeShade="BF"/>
          <w:szCs w:val="22"/>
          <w:lang w:val="pl-PL"/>
        </w:rPr>
        <w:t>1</w:t>
      </w:r>
      <w:r>
        <w:rPr>
          <w:rFonts w:ascii="Arial" w:hAnsi="Arial" w:cs="Arial"/>
          <w:bCs w:val="0"/>
          <w:color w:val="2F5496" w:themeColor="accent1" w:themeShade="BF"/>
          <w:szCs w:val="22"/>
          <w:lang w:val="pl-PL"/>
        </w:rPr>
        <w:t>2</w:t>
      </w:r>
      <w:r w:rsidRPr="00967DAC">
        <w:rPr>
          <w:rFonts w:ascii="Arial" w:hAnsi="Arial" w:cs="Arial"/>
          <w:b w:val="0"/>
          <w:szCs w:val="22"/>
          <w:lang w:val="pl-PL"/>
        </w:rPr>
        <w:t>)</w:t>
      </w:r>
    </w:p>
    <w:p w14:paraId="2CA22B57" w14:textId="77777777" w:rsidR="00A34ACD" w:rsidRPr="00967DAC" w:rsidRDefault="00A34ACD" w:rsidP="00A34ACD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 w:rsidRPr="00967DAC">
        <w:rPr>
          <w:rFonts w:ascii="Arial" w:hAnsi="Arial" w:cs="Arial"/>
          <w:b w:val="0"/>
          <w:bCs w:val="0"/>
          <w:szCs w:val="22"/>
          <w:lang w:val="pl-PL"/>
        </w:rPr>
        <w:t>Cena jednostkowa 1 Audytu Regulaminowego</w:t>
      </w:r>
      <w:r>
        <w:rPr>
          <w:rFonts w:ascii="Arial" w:hAnsi="Arial" w:cs="Arial"/>
          <w:b w:val="0"/>
          <w:bCs w:val="0"/>
          <w:szCs w:val="22"/>
          <w:lang w:val="pl-PL"/>
        </w:rPr>
        <w:t>*</w:t>
      </w:r>
      <w:r w:rsidRPr="00967DAC">
        <w:rPr>
          <w:rFonts w:ascii="Arial" w:hAnsi="Arial" w:cs="Arial"/>
          <w:b w:val="0"/>
          <w:bCs w:val="0"/>
          <w:szCs w:val="22"/>
          <w:lang w:val="pl-PL"/>
        </w:rPr>
        <w:t>: ……</w:t>
      </w:r>
      <w:r>
        <w:rPr>
          <w:rFonts w:ascii="Arial" w:hAnsi="Arial" w:cs="Arial"/>
          <w:b w:val="0"/>
          <w:bCs w:val="0"/>
          <w:szCs w:val="22"/>
          <w:lang w:val="pl-PL"/>
        </w:rPr>
        <w:t>….</w:t>
      </w:r>
      <w:r w:rsidRPr="00967DAC">
        <w:rPr>
          <w:rFonts w:ascii="Arial" w:hAnsi="Arial" w:cs="Arial"/>
          <w:b w:val="0"/>
          <w:bCs w:val="0"/>
          <w:szCs w:val="22"/>
          <w:lang w:val="pl-PL"/>
        </w:rPr>
        <w:t>…….… netto</w:t>
      </w:r>
    </w:p>
    <w:p w14:paraId="646586A3" w14:textId="77777777" w:rsidR="00A34ACD" w:rsidRPr="0000059B" w:rsidRDefault="00A34ACD" w:rsidP="00A34ACD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 w:rsidRPr="00967DAC">
        <w:rPr>
          <w:rFonts w:ascii="Arial" w:hAnsi="Arial" w:cs="Arial"/>
          <w:b w:val="0"/>
          <w:bCs w:val="0"/>
          <w:szCs w:val="22"/>
        </w:rPr>
        <w:t>Cena jednostkowa 1 Audytu Regulaminowego</w:t>
      </w:r>
      <w:r>
        <w:rPr>
          <w:rFonts w:ascii="Arial" w:hAnsi="Arial" w:cs="Arial"/>
          <w:b w:val="0"/>
          <w:bCs w:val="0"/>
          <w:szCs w:val="22"/>
          <w:lang w:val="pl-PL"/>
        </w:rPr>
        <w:t>*</w:t>
      </w:r>
      <w:r w:rsidRPr="00967DAC">
        <w:rPr>
          <w:rFonts w:ascii="Arial" w:hAnsi="Arial" w:cs="Arial"/>
          <w:b w:val="0"/>
          <w:bCs w:val="0"/>
          <w:szCs w:val="22"/>
        </w:rPr>
        <w:t>:</w:t>
      </w:r>
      <w:r w:rsidRPr="00967DAC">
        <w:rPr>
          <w:rFonts w:ascii="Arial" w:hAnsi="Arial" w:cs="Arial"/>
          <w:b w:val="0"/>
          <w:bCs w:val="0"/>
          <w:szCs w:val="22"/>
          <w:lang w:val="pl-PL"/>
        </w:rPr>
        <w:t xml:space="preserve"> ………</w:t>
      </w:r>
      <w:r>
        <w:rPr>
          <w:rFonts w:ascii="Arial" w:hAnsi="Arial" w:cs="Arial"/>
          <w:b w:val="0"/>
          <w:bCs w:val="0"/>
          <w:szCs w:val="22"/>
          <w:lang w:val="pl-PL"/>
        </w:rPr>
        <w:t>….</w:t>
      </w:r>
      <w:r w:rsidRPr="00967DAC">
        <w:rPr>
          <w:rFonts w:ascii="Arial" w:hAnsi="Arial" w:cs="Arial"/>
          <w:b w:val="0"/>
          <w:bCs w:val="0"/>
          <w:szCs w:val="22"/>
          <w:lang w:val="pl-PL"/>
        </w:rPr>
        <w:t>…… brutto</w:t>
      </w:r>
    </w:p>
    <w:p w14:paraId="25EB19D8" w14:textId="77777777" w:rsidR="00A34ACD" w:rsidRPr="0000059B" w:rsidRDefault="00A34ACD" w:rsidP="00A34ACD">
      <w:pPr>
        <w:spacing w:after="60" w:line="312" w:lineRule="auto"/>
        <w:ind w:left="709"/>
        <w:rPr>
          <w:rFonts w:ascii="Arial" w:hAnsi="Arial" w:cs="Arial"/>
          <w:sz w:val="22"/>
          <w:szCs w:val="22"/>
        </w:rPr>
      </w:pPr>
      <w:r w:rsidRPr="0000059B">
        <w:rPr>
          <w:rFonts w:ascii="Arial" w:hAnsi="Arial" w:cs="Arial"/>
          <w:sz w:val="22"/>
          <w:szCs w:val="22"/>
        </w:rPr>
        <w:t>* cena jednostkowa Audytu Regulaminowego jest taka sama w zamówieniu podstawowym oraz w p</w:t>
      </w:r>
      <w:r>
        <w:rPr>
          <w:rFonts w:ascii="Arial" w:hAnsi="Arial" w:cs="Arial"/>
          <w:sz w:val="22"/>
          <w:szCs w:val="22"/>
        </w:rPr>
        <w:t>r</w:t>
      </w:r>
      <w:r w:rsidRPr="0000059B">
        <w:rPr>
          <w:rFonts w:ascii="Arial" w:hAnsi="Arial" w:cs="Arial"/>
          <w:sz w:val="22"/>
          <w:szCs w:val="22"/>
        </w:rPr>
        <w:t>awie opcji.</w:t>
      </w:r>
    </w:p>
    <w:p w14:paraId="474B4C42" w14:textId="77777777" w:rsidR="00A34ACD" w:rsidRPr="0000059B" w:rsidRDefault="00A34ACD" w:rsidP="00A34ACD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bCs w:val="0"/>
          <w:szCs w:val="22"/>
        </w:rPr>
      </w:pPr>
      <w:r w:rsidRPr="0000059B">
        <w:rPr>
          <w:rFonts w:ascii="Arial" w:hAnsi="Arial" w:cs="Arial"/>
          <w:bCs w:val="0"/>
          <w:szCs w:val="22"/>
          <w:lang w:val="pl-PL"/>
        </w:rPr>
        <w:t>w tym:</w:t>
      </w:r>
    </w:p>
    <w:p w14:paraId="617D826D" w14:textId="547248E0" w:rsidR="00A66EDB" w:rsidRPr="00DA382E" w:rsidRDefault="00A66EDB" w:rsidP="00A34ACD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  <w:lang w:val="pl-PL"/>
        </w:rPr>
        <w:t>Zamówienie podstawowe 10 Audytów regulaminowych</w:t>
      </w:r>
    </w:p>
    <w:p w14:paraId="4CD72F65" w14:textId="77777777" w:rsidR="00A66EDB" w:rsidRPr="00967DAC" w:rsidRDefault="00A66EDB" w:rsidP="00A66ED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b w:val="0"/>
          <w:szCs w:val="22"/>
          <w:lang w:val="pl-PL"/>
        </w:rPr>
      </w:pPr>
      <w:r w:rsidRPr="00967DAC">
        <w:rPr>
          <w:rFonts w:ascii="Arial" w:hAnsi="Arial" w:cs="Arial"/>
          <w:b w:val="0"/>
          <w:szCs w:val="22"/>
          <w:lang w:val="pl-PL"/>
        </w:rPr>
        <w:t>Wartość zamówienia podstawowego ……</w:t>
      </w:r>
      <w:r>
        <w:rPr>
          <w:rFonts w:ascii="Arial" w:hAnsi="Arial" w:cs="Arial"/>
          <w:b w:val="0"/>
          <w:szCs w:val="22"/>
          <w:lang w:val="pl-PL"/>
        </w:rPr>
        <w:t>……..</w:t>
      </w:r>
      <w:r w:rsidRPr="00967DAC">
        <w:rPr>
          <w:rFonts w:ascii="Arial" w:hAnsi="Arial" w:cs="Arial"/>
          <w:b w:val="0"/>
          <w:szCs w:val="22"/>
          <w:lang w:val="pl-PL"/>
        </w:rPr>
        <w:t xml:space="preserve">……. </w:t>
      </w:r>
      <w:r>
        <w:rPr>
          <w:rFonts w:ascii="Arial" w:hAnsi="Arial" w:cs="Arial"/>
          <w:b w:val="0"/>
          <w:szCs w:val="22"/>
          <w:lang w:val="pl-PL"/>
        </w:rPr>
        <w:t>n</w:t>
      </w:r>
      <w:r w:rsidRPr="00967DAC">
        <w:rPr>
          <w:rFonts w:ascii="Arial" w:hAnsi="Arial" w:cs="Arial"/>
          <w:b w:val="0"/>
          <w:szCs w:val="22"/>
          <w:lang w:val="pl-PL"/>
        </w:rPr>
        <w:t xml:space="preserve">etto (cena jednostkowa Audytu Regulaminowego x </w:t>
      </w:r>
      <w:r w:rsidRPr="00967DAC">
        <w:rPr>
          <w:rFonts w:ascii="Arial" w:hAnsi="Arial" w:cs="Arial"/>
          <w:bCs w:val="0"/>
          <w:color w:val="2F5496" w:themeColor="accent1" w:themeShade="BF"/>
          <w:szCs w:val="22"/>
          <w:lang w:val="pl-PL"/>
        </w:rPr>
        <w:t>10</w:t>
      </w:r>
      <w:r w:rsidRPr="00967DAC">
        <w:rPr>
          <w:rFonts w:ascii="Arial" w:hAnsi="Arial" w:cs="Arial"/>
          <w:b w:val="0"/>
          <w:szCs w:val="22"/>
          <w:lang w:val="pl-PL"/>
        </w:rPr>
        <w:t xml:space="preserve">) </w:t>
      </w:r>
    </w:p>
    <w:p w14:paraId="61462FF6" w14:textId="08D50E2C" w:rsidR="00A66EDB" w:rsidRPr="00A34ACD" w:rsidRDefault="00A66EDB" w:rsidP="00A34ACD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b w:val="0"/>
          <w:szCs w:val="22"/>
          <w:lang w:val="pl-PL"/>
        </w:rPr>
      </w:pPr>
      <w:r w:rsidRPr="00967DAC">
        <w:rPr>
          <w:rFonts w:ascii="Arial" w:hAnsi="Arial" w:cs="Arial"/>
          <w:b w:val="0"/>
          <w:szCs w:val="22"/>
          <w:lang w:val="pl-PL"/>
        </w:rPr>
        <w:t>Wartość zamówienia podstawowego ………</w:t>
      </w:r>
      <w:r>
        <w:rPr>
          <w:rFonts w:ascii="Arial" w:hAnsi="Arial" w:cs="Arial"/>
          <w:b w:val="0"/>
          <w:szCs w:val="22"/>
          <w:lang w:val="pl-PL"/>
        </w:rPr>
        <w:t>…..…</w:t>
      </w:r>
      <w:r w:rsidRPr="00967DAC">
        <w:rPr>
          <w:rFonts w:ascii="Arial" w:hAnsi="Arial" w:cs="Arial"/>
          <w:b w:val="0"/>
          <w:szCs w:val="22"/>
          <w:lang w:val="pl-PL"/>
        </w:rPr>
        <w:t xml:space="preserve">…. brutto (cena jednostkowa Audytu Regulaminowego x </w:t>
      </w:r>
      <w:r w:rsidRPr="00967DAC">
        <w:rPr>
          <w:rFonts w:ascii="Arial" w:hAnsi="Arial" w:cs="Arial"/>
          <w:bCs w:val="0"/>
          <w:color w:val="2F5496" w:themeColor="accent1" w:themeShade="BF"/>
          <w:szCs w:val="22"/>
          <w:lang w:val="pl-PL"/>
        </w:rPr>
        <w:t>10</w:t>
      </w:r>
      <w:r w:rsidRPr="00967DAC">
        <w:rPr>
          <w:rFonts w:ascii="Arial" w:hAnsi="Arial" w:cs="Arial"/>
          <w:b w:val="0"/>
          <w:szCs w:val="22"/>
          <w:lang w:val="pl-PL"/>
        </w:rPr>
        <w:t xml:space="preserve">) </w:t>
      </w:r>
    </w:p>
    <w:p w14:paraId="22AE3BCD" w14:textId="7F9CC8AA" w:rsidR="00A66EDB" w:rsidRPr="00A34ACD" w:rsidRDefault="00A66EDB" w:rsidP="00A34ACD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bCs w:val="0"/>
          <w:szCs w:val="22"/>
          <w:lang w:val="pl-PL"/>
        </w:rPr>
      </w:pPr>
      <w:r>
        <w:rPr>
          <w:rFonts w:ascii="Arial" w:hAnsi="Arial" w:cs="Arial"/>
          <w:bCs w:val="0"/>
          <w:szCs w:val="22"/>
          <w:lang w:val="pl-PL"/>
        </w:rPr>
        <w:t>Zamówienie z prawa opcji 2 Audyty Regulaminowe</w:t>
      </w:r>
    </w:p>
    <w:p w14:paraId="1138FAB9" w14:textId="77777777" w:rsidR="00A66EDB" w:rsidRPr="00967DAC" w:rsidRDefault="00A66EDB" w:rsidP="00A66ED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 w:rsidRPr="00967DAC">
        <w:rPr>
          <w:rFonts w:ascii="Arial" w:hAnsi="Arial" w:cs="Arial"/>
          <w:b w:val="0"/>
          <w:szCs w:val="22"/>
          <w:lang w:val="pl-PL"/>
        </w:rPr>
        <w:t xml:space="preserve">Wartość zamówienia </w:t>
      </w:r>
      <w:r w:rsidRPr="00967DAC">
        <w:rPr>
          <w:rFonts w:ascii="Arial" w:hAnsi="Arial" w:cs="Arial"/>
          <w:b w:val="0"/>
          <w:bCs w:val="0"/>
        </w:rPr>
        <w:t>z prawa opcji</w:t>
      </w:r>
      <w:r w:rsidRPr="00967DAC">
        <w:rPr>
          <w:rFonts w:ascii="Arial" w:hAnsi="Arial" w:cs="Arial"/>
          <w:b w:val="0"/>
          <w:bCs w:val="0"/>
          <w:szCs w:val="22"/>
          <w:lang w:val="pl-PL"/>
        </w:rPr>
        <w:t xml:space="preserve"> ……</w:t>
      </w:r>
      <w:r>
        <w:rPr>
          <w:rFonts w:ascii="Arial" w:hAnsi="Arial" w:cs="Arial"/>
          <w:b w:val="0"/>
          <w:bCs w:val="0"/>
          <w:szCs w:val="22"/>
          <w:lang w:val="pl-PL"/>
        </w:rPr>
        <w:t>……</w:t>
      </w:r>
      <w:r w:rsidRPr="00967DAC">
        <w:rPr>
          <w:rFonts w:ascii="Arial" w:hAnsi="Arial" w:cs="Arial"/>
          <w:b w:val="0"/>
          <w:bCs w:val="0"/>
          <w:szCs w:val="22"/>
          <w:lang w:val="pl-PL"/>
        </w:rPr>
        <w:t xml:space="preserve">……. </w:t>
      </w:r>
      <w:r>
        <w:rPr>
          <w:rFonts w:ascii="Arial" w:hAnsi="Arial" w:cs="Arial"/>
          <w:b w:val="0"/>
          <w:bCs w:val="0"/>
          <w:szCs w:val="22"/>
          <w:lang w:val="pl-PL"/>
        </w:rPr>
        <w:t>n</w:t>
      </w:r>
      <w:r w:rsidRPr="00967DAC">
        <w:rPr>
          <w:rFonts w:ascii="Arial" w:hAnsi="Arial" w:cs="Arial"/>
          <w:b w:val="0"/>
          <w:bCs w:val="0"/>
          <w:szCs w:val="22"/>
          <w:lang w:val="pl-PL"/>
        </w:rPr>
        <w:t>etto (cena jednostkowa Audytu Regulaminowego</w:t>
      </w:r>
      <w:r>
        <w:rPr>
          <w:rFonts w:ascii="Arial" w:hAnsi="Arial" w:cs="Arial"/>
          <w:b w:val="0"/>
          <w:bCs w:val="0"/>
          <w:szCs w:val="22"/>
          <w:lang w:val="pl-PL"/>
        </w:rPr>
        <w:t>*</w:t>
      </w:r>
      <w:r w:rsidRPr="00967DAC">
        <w:rPr>
          <w:rFonts w:ascii="Arial" w:hAnsi="Arial" w:cs="Arial"/>
          <w:b w:val="0"/>
          <w:bCs w:val="0"/>
          <w:szCs w:val="22"/>
          <w:lang w:val="pl-PL"/>
        </w:rPr>
        <w:t xml:space="preserve"> x </w:t>
      </w:r>
      <w:r w:rsidRPr="00967DAC">
        <w:rPr>
          <w:rFonts w:ascii="Arial" w:hAnsi="Arial" w:cs="Arial"/>
          <w:color w:val="2F5496" w:themeColor="accent1" w:themeShade="BF"/>
          <w:szCs w:val="22"/>
          <w:lang w:val="pl-PL"/>
        </w:rPr>
        <w:t>2</w:t>
      </w:r>
      <w:r w:rsidRPr="00967DAC">
        <w:rPr>
          <w:rFonts w:ascii="Arial" w:hAnsi="Arial" w:cs="Arial"/>
          <w:b w:val="0"/>
          <w:bCs w:val="0"/>
          <w:szCs w:val="22"/>
          <w:lang w:val="pl-PL"/>
        </w:rPr>
        <w:t xml:space="preserve">) </w:t>
      </w:r>
    </w:p>
    <w:p w14:paraId="51F7371D" w14:textId="77777777" w:rsidR="00A66EDB" w:rsidRPr="00967DAC" w:rsidRDefault="00A66EDB" w:rsidP="00A66ED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 w:rsidRPr="00967DAC">
        <w:rPr>
          <w:rFonts w:ascii="Arial" w:hAnsi="Arial" w:cs="Arial"/>
          <w:b w:val="0"/>
          <w:bCs w:val="0"/>
          <w:szCs w:val="22"/>
          <w:lang w:val="pl-PL"/>
        </w:rPr>
        <w:t xml:space="preserve">Wartość zamówienia </w:t>
      </w:r>
      <w:r w:rsidRPr="00967DAC">
        <w:rPr>
          <w:rFonts w:ascii="Arial" w:hAnsi="Arial" w:cs="Arial"/>
          <w:b w:val="0"/>
          <w:bCs w:val="0"/>
        </w:rPr>
        <w:t>z prawa opcji</w:t>
      </w:r>
      <w:r w:rsidRPr="00967DAC">
        <w:rPr>
          <w:rFonts w:ascii="Arial" w:hAnsi="Arial" w:cs="Arial"/>
          <w:b w:val="0"/>
          <w:bCs w:val="0"/>
          <w:szCs w:val="22"/>
          <w:lang w:val="pl-PL"/>
        </w:rPr>
        <w:t xml:space="preserve"> ………</w:t>
      </w:r>
      <w:r>
        <w:rPr>
          <w:rFonts w:ascii="Arial" w:hAnsi="Arial" w:cs="Arial"/>
          <w:b w:val="0"/>
          <w:bCs w:val="0"/>
          <w:szCs w:val="22"/>
          <w:lang w:val="pl-PL"/>
        </w:rPr>
        <w:t>…….</w:t>
      </w:r>
      <w:r w:rsidRPr="00967DAC">
        <w:rPr>
          <w:rFonts w:ascii="Arial" w:hAnsi="Arial" w:cs="Arial"/>
          <w:b w:val="0"/>
          <w:bCs w:val="0"/>
          <w:szCs w:val="22"/>
          <w:lang w:val="pl-PL"/>
        </w:rPr>
        <w:t xml:space="preserve">…. brutto (cena jednostkowa Audytu Regulaminowego x </w:t>
      </w:r>
      <w:r w:rsidRPr="00967DAC">
        <w:rPr>
          <w:rFonts w:ascii="Arial" w:hAnsi="Arial" w:cs="Arial"/>
          <w:color w:val="2F5496" w:themeColor="accent1" w:themeShade="BF"/>
          <w:szCs w:val="22"/>
          <w:lang w:val="pl-PL"/>
        </w:rPr>
        <w:t>2</w:t>
      </w:r>
      <w:r w:rsidRPr="00967DAC">
        <w:rPr>
          <w:rFonts w:ascii="Arial" w:hAnsi="Arial" w:cs="Arial"/>
          <w:b w:val="0"/>
          <w:bCs w:val="0"/>
          <w:szCs w:val="22"/>
          <w:lang w:val="pl-PL"/>
        </w:rPr>
        <w:t xml:space="preserve">) </w:t>
      </w:r>
    </w:p>
    <w:p w14:paraId="68053051" w14:textId="77777777" w:rsidR="00A66EDB" w:rsidRPr="00967DAC" w:rsidRDefault="00A66EDB" w:rsidP="00A66EDB">
      <w:pPr>
        <w:pStyle w:val="Akapitzlist"/>
        <w:keepNext w:val="0"/>
        <w:keepLines w:val="0"/>
        <w:spacing w:before="0" w:after="60" w:line="312" w:lineRule="auto"/>
        <w:ind w:left="720"/>
        <w:outlineLvl w:val="9"/>
        <w:rPr>
          <w:rFonts w:ascii="Arial" w:hAnsi="Arial" w:cs="Arial"/>
          <w:bCs w:val="0"/>
          <w:szCs w:val="22"/>
          <w:lang w:val="pl-PL"/>
        </w:rPr>
      </w:pPr>
    </w:p>
    <w:p w14:paraId="2A1B888A" w14:textId="77777777" w:rsidR="00A66EDB" w:rsidRPr="008B22FB" w:rsidRDefault="00A66EDB" w:rsidP="00A66EDB">
      <w:pPr>
        <w:pStyle w:val="Akapitzlist"/>
        <w:keepNext w:val="0"/>
        <w:keepLines w:val="0"/>
        <w:numPr>
          <w:ilvl w:val="0"/>
          <w:numId w:val="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7D51EC4C" w14:textId="77777777" w:rsidR="00A66EDB" w:rsidRPr="008B22FB" w:rsidRDefault="00A66EDB" w:rsidP="00A66EDB">
      <w:pPr>
        <w:pStyle w:val="Akapitzlist"/>
        <w:keepNext w:val="0"/>
        <w:keepLines w:val="0"/>
        <w:numPr>
          <w:ilvl w:val="0"/>
          <w:numId w:val="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4AE31B77" w14:textId="77777777" w:rsidR="00A66EDB" w:rsidRPr="008B22FB" w:rsidRDefault="00A66EDB" w:rsidP="00A66EDB">
      <w:pPr>
        <w:pStyle w:val="Akapitzlist"/>
        <w:keepNext w:val="0"/>
        <w:keepLines w:val="0"/>
        <w:numPr>
          <w:ilvl w:val="0"/>
          <w:numId w:val="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05A187D0" w14:textId="77777777" w:rsidR="00A66EDB" w:rsidRPr="008B22FB" w:rsidRDefault="00A66EDB" w:rsidP="00A66EDB">
      <w:pPr>
        <w:pStyle w:val="Akapitzlist"/>
        <w:keepNext w:val="0"/>
        <w:keepLines w:val="0"/>
        <w:numPr>
          <w:ilvl w:val="0"/>
          <w:numId w:val="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20E3F967" w14:textId="77777777" w:rsidR="00A66EDB" w:rsidRPr="008B22FB" w:rsidRDefault="00A66EDB" w:rsidP="00A66EDB">
      <w:pPr>
        <w:pStyle w:val="Akapitzlist"/>
        <w:keepNext w:val="0"/>
        <w:keepLines w:val="0"/>
        <w:numPr>
          <w:ilvl w:val="0"/>
          <w:numId w:val="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64E398CA" w14:textId="77777777" w:rsidR="00A66EDB" w:rsidRPr="008B22FB" w:rsidRDefault="00A66EDB" w:rsidP="00A66EDB">
      <w:pPr>
        <w:pStyle w:val="Akapitzlist"/>
        <w:keepNext w:val="0"/>
        <w:keepLines w:val="0"/>
        <w:numPr>
          <w:ilvl w:val="0"/>
          <w:numId w:val="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0A697C51" w14:textId="77777777" w:rsidR="00A66EDB" w:rsidRPr="008B22FB" w:rsidRDefault="00A66EDB" w:rsidP="00A66EDB">
      <w:pPr>
        <w:pStyle w:val="Akapitzlist"/>
        <w:keepNext w:val="0"/>
        <w:keepLines w:val="0"/>
        <w:numPr>
          <w:ilvl w:val="0"/>
          <w:numId w:val="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nie zawiera informacji stanowiących tajemnicę przedsiębiorstwa w rozumieniu przepisów o zwalczaniu nieuczciwej konkurencji.*</w:t>
      </w:r>
    </w:p>
    <w:p w14:paraId="0BD2D75E" w14:textId="77777777" w:rsidR="00A66EDB" w:rsidRPr="008B22FB" w:rsidRDefault="00A66EDB" w:rsidP="00A66EDB">
      <w:pPr>
        <w:pStyle w:val="Akapitzlist"/>
        <w:keepNext w:val="0"/>
        <w:keepLines w:val="0"/>
        <w:numPr>
          <w:ilvl w:val="0"/>
          <w:numId w:val="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Oświadczamy, że oferta zawiera informacje stanowiące tajemnicę przedsiębiorstwa w rozumieniu przepisów o zwalczaniu nieuczciwej konkurencji. Informacje takie zawarte są w następujących dokumentach* : ..……………………………………………………..</w:t>
      </w:r>
    </w:p>
    <w:p w14:paraId="329CDD82" w14:textId="77777777" w:rsidR="00A66EDB" w:rsidRPr="008B22FB" w:rsidRDefault="00A66EDB" w:rsidP="00A66EDB">
      <w:pPr>
        <w:pStyle w:val="Akapitzlist"/>
        <w:keepNext w:val="0"/>
        <w:keepLines w:val="0"/>
        <w:numPr>
          <w:ilvl w:val="0"/>
          <w:numId w:val="2"/>
        </w:numPr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 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postępowaniu.***</w:t>
      </w:r>
    </w:p>
    <w:p w14:paraId="46EA8C15" w14:textId="77777777" w:rsidR="00A66EDB" w:rsidRPr="008B22FB" w:rsidRDefault="00A66EDB" w:rsidP="00A66EDB">
      <w:pPr>
        <w:pStyle w:val="Akapitzlist"/>
        <w:keepNext w:val="0"/>
        <w:keepLines w:val="0"/>
        <w:numPr>
          <w:ilvl w:val="0"/>
          <w:numId w:val="2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hAnsi="Arial" w:cs="Arial"/>
          <w:b w:val="0"/>
          <w:bCs w:val="0"/>
          <w:szCs w:val="22"/>
          <w:lang w:val="pl-PL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A66EDB" w:rsidRPr="008B22FB" w14:paraId="174E4905" w14:textId="77777777" w:rsidTr="0060626B">
        <w:trPr>
          <w:jc w:val="right"/>
        </w:trPr>
        <w:tc>
          <w:tcPr>
            <w:tcW w:w="704" w:type="dxa"/>
            <w:vAlign w:val="center"/>
          </w:tcPr>
          <w:p w14:paraId="2F0CE2E3" w14:textId="77777777" w:rsidR="00A66EDB" w:rsidRPr="008B22FB" w:rsidRDefault="00A66EDB" w:rsidP="006062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B22FB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1C68EF77" w14:textId="77777777" w:rsidR="00A66EDB" w:rsidRPr="008B22FB" w:rsidRDefault="00A66EDB" w:rsidP="006062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B22FB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00B76946" w14:textId="77777777" w:rsidR="00A66EDB" w:rsidRPr="008B22FB" w:rsidRDefault="00A66EDB" w:rsidP="006062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B22FB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Zakres podwykonawstwa</w:t>
            </w:r>
          </w:p>
        </w:tc>
      </w:tr>
      <w:tr w:rsidR="00A66EDB" w:rsidRPr="008B22FB" w14:paraId="480093DB" w14:textId="77777777" w:rsidTr="0060626B">
        <w:trPr>
          <w:jc w:val="right"/>
        </w:trPr>
        <w:tc>
          <w:tcPr>
            <w:tcW w:w="704" w:type="dxa"/>
            <w:vAlign w:val="center"/>
          </w:tcPr>
          <w:p w14:paraId="31540D33" w14:textId="77777777" w:rsidR="00A66EDB" w:rsidRPr="008B22FB" w:rsidRDefault="00A66EDB" w:rsidP="006062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B22FB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08B2E57" w14:textId="77777777" w:rsidR="00A66EDB" w:rsidRPr="008B22FB" w:rsidRDefault="00A66EDB" w:rsidP="006062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62" w:type="dxa"/>
            <w:vAlign w:val="center"/>
          </w:tcPr>
          <w:p w14:paraId="767D8267" w14:textId="77777777" w:rsidR="00A66EDB" w:rsidRPr="008B22FB" w:rsidRDefault="00A66EDB" w:rsidP="006062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</w:tr>
      <w:tr w:rsidR="00A66EDB" w:rsidRPr="008B22FB" w14:paraId="4D3B74F0" w14:textId="77777777" w:rsidTr="0060626B">
        <w:trPr>
          <w:jc w:val="right"/>
        </w:trPr>
        <w:tc>
          <w:tcPr>
            <w:tcW w:w="704" w:type="dxa"/>
            <w:vAlign w:val="center"/>
          </w:tcPr>
          <w:p w14:paraId="59350B81" w14:textId="77777777" w:rsidR="00A66EDB" w:rsidRPr="008B22FB" w:rsidRDefault="00A66EDB" w:rsidP="006062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</w:pPr>
            <w:r w:rsidRPr="008B22FB">
              <w:rPr>
                <w:rStyle w:val="FontStyle98"/>
                <w:rFonts w:ascii="Arial" w:hAnsi="Arial" w:cs="Arial"/>
                <w:b w:val="0"/>
                <w:bCs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6307309F" w14:textId="77777777" w:rsidR="00A66EDB" w:rsidRPr="008B22FB" w:rsidRDefault="00A66EDB" w:rsidP="006062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62" w:type="dxa"/>
            <w:vAlign w:val="center"/>
          </w:tcPr>
          <w:p w14:paraId="25E13F05" w14:textId="77777777" w:rsidR="00A66EDB" w:rsidRPr="008B22FB" w:rsidRDefault="00A66EDB" w:rsidP="0060626B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bCs w:val="0"/>
              </w:rPr>
            </w:pPr>
          </w:p>
        </w:tc>
      </w:tr>
    </w:tbl>
    <w:p w14:paraId="7D01F805" w14:textId="77777777" w:rsidR="00A66EDB" w:rsidRPr="008B22FB" w:rsidRDefault="00A66EDB" w:rsidP="00A66EDB">
      <w:pPr>
        <w:pStyle w:val="Style82"/>
        <w:widowControl/>
        <w:tabs>
          <w:tab w:val="left" w:pos="936"/>
        </w:tabs>
        <w:spacing w:after="60" w:line="312" w:lineRule="auto"/>
        <w:ind w:firstLine="0"/>
        <w:jc w:val="left"/>
        <w:rPr>
          <w:rStyle w:val="FontStyle98"/>
          <w:rFonts w:ascii="Arial" w:hAnsi="Arial" w:cs="Arial"/>
        </w:rPr>
      </w:pPr>
    </w:p>
    <w:p w14:paraId="4F94DA0B" w14:textId="77777777" w:rsidR="00A66EDB" w:rsidRPr="008B22FB" w:rsidRDefault="00A66EDB" w:rsidP="00A66EDB">
      <w:pPr>
        <w:pStyle w:val="Akapitzlist"/>
        <w:keepNext w:val="0"/>
        <w:keepLines w:val="0"/>
        <w:numPr>
          <w:ilvl w:val="0"/>
          <w:numId w:val="2"/>
        </w:numPr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1C7DA626" w14:textId="77777777" w:rsidR="00A66EDB" w:rsidRPr="008B22FB" w:rsidRDefault="00A66EDB" w:rsidP="00A66EDB">
      <w:pPr>
        <w:pStyle w:val="Tytu"/>
        <w:numPr>
          <w:ilvl w:val="0"/>
          <w:numId w:val="1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>Oświadczenia wstępne z art. 125 ust. 1 Pzp</w:t>
      </w:r>
    </w:p>
    <w:p w14:paraId="1B5BC497" w14:textId="77777777" w:rsidR="00A66EDB" w:rsidRPr="005F0538" w:rsidRDefault="00A66EDB" w:rsidP="00A66EDB">
      <w:pPr>
        <w:pStyle w:val="Tytu"/>
        <w:numPr>
          <w:ilvl w:val="0"/>
          <w:numId w:val="1"/>
        </w:numPr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adresem:…………..</w:t>
      </w:r>
      <w:r w:rsidRPr="005F0538">
        <w:rPr>
          <w:rFonts w:ascii="Arial" w:hAnsi="Arial" w:cs="Arial"/>
          <w:bCs/>
          <w:sz w:val="22"/>
          <w:szCs w:val="22"/>
        </w:rPr>
        <w:t>………………………</w:t>
      </w:r>
    </w:p>
    <w:p w14:paraId="2A91A4F5" w14:textId="77777777" w:rsidR="00A66EDB" w:rsidRPr="008B22FB" w:rsidRDefault="00A66EDB" w:rsidP="00A66ED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720526" w14:textId="77777777" w:rsidR="00A66EDB" w:rsidRPr="005F0538" w:rsidRDefault="00A66EDB" w:rsidP="00A66ED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5F0538">
        <w:rPr>
          <w:rFonts w:ascii="Arial" w:eastAsiaTheme="minorHAnsi" w:hAnsi="Arial" w:cs="Arial"/>
          <w:sz w:val="20"/>
          <w:szCs w:val="20"/>
          <w:lang w:eastAsia="en-US"/>
        </w:rPr>
        <w:t>…………….……., dnia …………. r.</w:t>
      </w:r>
    </w:p>
    <w:p w14:paraId="213C5AD9" w14:textId="77777777" w:rsidR="00A66EDB" w:rsidRPr="005F0538" w:rsidRDefault="00A66EDB" w:rsidP="00A66ED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  <w:sz w:val="20"/>
          <w:szCs w:val="20"/>
        </w:rPr>
      </w:pPr>
      <w:r w:rsidRPr="005F0538">
        <w:rPr>
          <w:rStyle w:val="FontStyle98"/>
          <w:rFonts w:ascii="Arial" w:hAnsi="Arial" w:cs="Arial"/>
          <w:i/>
          <w:sz w:val="20"/>
          <w:szCs w:val="20"/>
        </w:rPr>
        <w:t>……………………………….</w:t>
      </w:r>
    </w:p>
    <w:p w14:paraId="2375FAB8" w14:textId="77777777" w:rsidR="00A66EDB" w:rsidRPr="005F0538" w:rsidRDefault="00A66EDB" w:rsidP="00A66ED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  <w:sz w:val="20"/>
          <w:szCs w:val="20"/>
        </w:rPr>
      </w:pPr>
      <w:r w:rsidRPr="005F0538">
        <w:rPr>
          <w:rStyle w:val="FontStyle98"/>
          <w:rFonts w:ascii="Arial" w:hAnsi="Arial" w:cs="Arial"/>
          <w:i/>
          <w:sz w:val="20"/>
          <w:szCs w:val="20"/>
        </w:rPr>
        <w:t>Imię i nazwisko</w:t>
      </w:r>
    </w:p>
    <w:p w14:paraId="00202E0E" w14:textId="77777777" w:rsidR="00A66EDB" w:rsidRPr="005F0538" w:rsidRDefault="00A66EDB" w:rsidP="00A66ED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7"/>
          <w:rFonts w:ascii="Arial" w:hAnsi="Arial" w:cs="Arial"/>
          <w:iCs w:val="0"/>
        </w:rPr>
      </w:pPr>
      <w:r w:rsidRPr="005F0538">
        <w:rPr>
          <w:rStyle w:val="FontStyle98"/>
          <w:rFonts w:ascii="Arial" w:hAnsi="Arial" w:cs="Arial"/>
          <w:i/>
          <w:sz w:val="20"/>
          <w:szCs w:val="20"/>
        </w:rPr>
        <w:t>/podpisano elektronicznie/</w:t>
      </w:r>
    </w:p>
    <w:p w14:paraId="06AE58AD" w14:textId="77777777" w:rsidR="00A66EDB" w:rsidRDefault="00A66EDB" w:rsidP="00A66ED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1B3DA36" w14:textId="77777777" w:rsidR="00A66EDB" w:rsidRDefault="00A66EDB" w:rsidP="00A66ED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23711C9D" w14:textId="77777777" w:rsidR="00A66EDB" w:rsidRDefault="00A66EDB" w:rsidP="00A66ED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6D936DF4" w14:textId="7BC72F5E" w:rsidR="00A66EDB" w:rsidRPr="008B22FB" w:rsidRDefault="00A66EDB" w:rsidP="00A66ED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8B22FB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BEE238D" w14:textId="77777777" w:rsidR="00A66EDB" w:rsidRPr="008B22FB" w:rsidRDefault="00A66EDB" w:rsidP="00A66EDB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8B22FB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64195595" w14:textId="20A561A0" w:rsidR="00725AE2" w:rsidRDefault="00725AE2" w:rsidP="00A66EDB"/>
    <w:sectPr w:rsidR="00725AE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B568" w14:textId="77777777" w:rsidR="00A66EDB" w:rsidRDefault="00A66EDB" w:rsidP="00A66EDB">
      <w:r>
        <w:separator/>
      </w:r>
    </w:p>
  </w:endnote>
  <w:endnote w:type="continuationSeparator" w:id="0">
    <w:p w14:paraId="1DD24305" w14:textId="77777777" w:rsidR="00A66EDB" w:rsidRDefault="00A66EDB" w:rsidP="00A6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2D2F" w14:textId="31583BF4" w:rsidR="00A66EDB" w:rsidRDefault="00A66ED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00C972" wp14:editId="466A872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6645ed808f2e2748196e0d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25026" w14:textId="5F75393B" w:rsidR="00A66EDB" w:rsidRPr="00A66EDB" w:rsidRDefault="00A66EDB" w:rsidP="00A66ED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66ED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00C972" id="_x0000_t202" coordsize="21600,21600" o:spt="202" path="m,l,21600r21600,l21600,xe">
              <v:stroke joinstyle="miter"/>
              <v:path gradientshapeok="t" o:connecttype="rect"/>
            </v:shapetype>
            <v:shape id="MSIPCMa96645ed808f2e2748196e0d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CSA1aeqwIAAEU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53F25026" w14:textId="5F75393B" w:rsidR="00A66EDB" w:rsidRPr="00A66EDB" w:rsidRDefault="00A66EDB" w:rsidP="00A66ED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66EDB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8793" w14:textId="77777777" w:rsidR="00A66EDB" w:rsidRDefault="00A66EDB" w:rsidP="00A66EDB">
      <w:r>
        <w:separator/>
      </w:r>
    </w:p>
  </w:footnote>
  <w:footnote w:type="continuationSeparator" w:id="0">
    <w:p w14:paraId="5E487C92" w14:textId="77777777" w:rsidR="00A66EDB" w:rsidRDefault="00A66EDB" w:rsidP="00A66EDB">
      <w:r>
        <w:continuationSeparator/>
      </w:r>
    </w:p>
  </w:footnote>
  <w:footnote w:id="1">
    <w:p w14:paraId="11A0D3B0" w14:textId="77777777" w:rsidR="00A66EDB" w:rsidRPr="00C627B3" w:rsidRDefault="00A66EDB" w:rsidP="00A66EDB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1E5B940" w14:textId="77777777" w:rsidR="00A66EDB" w:rsidRPr="000B2B9F" w:rsidRDefault="00A66EDB" w:rsidP="00A66EDB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FA27" w14:textId="4C916DC0" w:rsidR="00A66EDB" w:rsidRDefault="00A66EDB">
    <w:pPr>
      <w:pStyle w:val="Nagwek"/>
    </w:pPr>
    <w:r w:rsidRPr="00201D92">
      <w:rPr>
        <w:b/>
        <w:bCs/>
        <w:noProof/>
      </w:rPr>
      <w:drawing>
        <wp:inline distT="0" distB="0" distL="0" distR="0" wp14:anchorId="6AA35142" wp14:editId="1671457E">
          <wp:extent cx="5759450" cy="582866"/>
          <wp:effectExtent l="0" t="0" r="12700" b="8255"/>
          <wp:docPr id="1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DB"/>
    <w:rsid w:val="002F7481"/>
    <w:rsid w:val="005E1FDC"/>
    <w:rsid w:val="00725AE2"/>
    <w:rsid w:val="00A34ACD"/>
    <w:rsid w:val="00A66EDB"/>
    <w:rsid w:val="00A8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88A01"/>
  <w15:chartTrackingRefBased/>
  <w15:docId w15:val="{EDF0B583-4249-449E-951D-9CFBCA31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6E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A66EDB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A66EDB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A66E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A66EDB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A66EDB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A66EDB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A66E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A66EDB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A66EDB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A66EDB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A66ED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A66EDB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6ED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E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E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8F2B5.9F23420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9355B12D3E047AC3F46900699AA10" ma:contentTypeVersion="5" ma:contentTypeDescription="Utwórz nowy dokument." ma:contentTypeScope="" ma:versionID="8cc5d998677f6491e42e7fb9f2a0138c">
  <xsd:schema xmlns:xsd="http://www.w3.org/2001/XMLSchema" xmlns:xs="http://www.w3.org/2001/XMLSchema" xmlns:p="http://schemas.microsoft.com/office/2006/metadata/properties" xmlns:ns3="2d093cce-44e7-4e11-9052-c646d770808c" xmlns:ns4="97da4881-d07c-4be9-8cc7-6aeab74c16bd" targetNamespace="http://schemas.microsoft.com/office/2006/metadata/properties" ma:root="true" ma:fieldsID="83d1aba439a5c75d8f6602c738a0088d" ns3:_="" ns4:_="">
    <xsd:import namespace="2d093cce-44e7-4e11-9052-c646d770808c"/>
    <xsd:import namespace="97da4881-d07c-4be9-8cc7-6aeab74c1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93cce-44e7-4e11-9052-c646d770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a4881-d07c-4be9-8cc7-6aeab74c1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8A171-23F8-4F20-8212-8BD2E7276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6E9F0-89CC-44E8-A9C6-78B61CC8B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93cce-44e7-4e11-9052-c646d770808c"/>
    <ds:schemaRef ds:uri="97da4881-d07c-4be9-8cc7-6aeab74c1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E1993-E198-40DD-A0A1-FB910FD99A8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2d093cce-44e7-4e11-9052-c646d770808c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7da4881-d07c-4be9-8cc7-6aeab74c16b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4032</Characters>
  <Application>Microsoft Office Word</Application>
  <DocSecurity>0</DocSecurity>
  <Lines>33</Lines>
  <Paragraphs>9</Paragraphs>
  <ScaleCrop>false</ScaleCrop>
  <Company>NCBR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Golińska</dc:creator>
  <cp:keywords/>
  <dc:description/>
  <cp:lastModifiedBy>Olga Golińska</cp:lastModifiedBy>
  <cp:revision>3</cp:revision>
  <dcterms:created xsi:type="dcterms:W3CDTF">2023-01-26T11:23:00Z</dcterms:created>
  <dcterms:modified xsi:type="dcterms:W3CDTF">2023-02-03T12:08:00Z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0x010100AA79355B12D3E047AC3F46900699AA10</vt:lpwstr>
  </property>
  <property fmtid="{D5CDD505-2E9C-101B-9397-08002B2CF9AE}" pid="3" name="MSIP_Label_8b72bd6a-5f70-4f6e-be10-f745206756ad_Enabled">
    <vt:lpwstr>true</vt:lpwstr>
  </property>
  <property fmtid="{D5CDD505-2E9C-101B-9397-08002B2CF9AE}" pid="4" name="MSIP_Label_8b72bd6a-5f70-4f6e-be10-f745206756ad_SetDate">
    <vt:lpwstr>2023-02-03T12:08:22Z</vt:lpwstr>
  </property>
  <property fmtid="{D5CDD505-2E9C-101B-9397-08002B2CF9AE}" pid="5" name="MSIP_Label_8b72bd6a-5f70-4f6e-be10-f745206756ad_Method">
    <vt:lpwstr>Standard</vt:lpwstr>
  </property>
  <property fmtid="{D5CDD505-2E9C-101B-9397-08002B2CF9AE}" pid="6" name="MSIP_Label_8b72bd6a-5f70-4f6e-be10-f745206756ad_Name">
    <vt:lpwstr>K2 - informacja wewnętrzna</vt:lpwstr>
  </property>
  <property fmtid="{D5CDD505-2E9C-101B-9397-08002B2CF9AE}" pid="7" name="MSIP_Label_8b72bd6a-5f70-4f6e-be10-f745206756ad_SiteId">
    <vt:lpwstr>114511be-be5b-44a7-b2ab-a51e832dea9d</vt:lpwstr>
  </property>
  <property fmtid="{D5CDD505-2E9C-101B-9397-08002B2CF9AE}" pid="8" name="MSIP_Label_8b72bd6a-5f70-4f6e-be10-f745206756ad_ActionId">
    <vt:lpwstr>a4ea180f-e45c-4864-8776-0db1d303b201</vt:lpwstr>
  </property>
  <property fmtid="{D5CDD505-2E9C-101B-9397-08002B2CF9AE}" pid="9" name="MSIP_Label_8b72bd6a-5f70-4f6e-be10-f745206756ad_ContentBits">
    <vt:lpwstr>2</vt:lpwstr>
  </property>
</Properties>
</file>