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DEEC669" w14:textId="77777777" w:rsidR="0006792C" w:rsidRPr="008D4F73" w:rsidRDefault="0006792C" w:rsidP="00A72C95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52744" w14:textId="02F4B037" w:rsidR="0006792C" w:rsidRPr="004E7E7E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4E7E7E">
        <w:rPr>
          <w:rFonts w:asciiTheme="minorHAnsi" w:hAnsiTheme="minorHAnsi" w:cstheme="minorHAnsi"/>
          <w:b/>
          <w:bCs/>
          <w:sz w:val="22"/>
          <w:szCs w:val="20"/>
        </w:rPr>
        <w:t>SPECYFIKACJA WARUNKÓW ZAMÓWIENIA</w:t>
      </w:r>
    </w:p>
    <w:p w14:paraId="45FB0818" w14:textId="494EF81D" w:rsidR="0006792C" w:rsidRDefault="005806EA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na</w:t>
      </w:r>
    </w:p>
    <w:p w14:paraId="17319399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58C476" w14:textId="67BB0DDA" w:rsidR="00130E0C" w:rsidRPr="00130E0C" w:rsidRDefault="00576391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576391">
        <w:rPr>
          <w:rFonts w:asciiTheme="minorHAnsi" w:hAnsiTheme="minorHAnsi" w:cstheme="minorHAnsi"/>
          <w:b/>
          <w:bCs/>
          <w:sz w:val="22"/>
          <w:szCs w:val="20"/>
        </w:rPr>
        <w:t>Dostawa systemu pomiaru zaniku fluorescencji z opcjonalnym pomiarem zmian absorbcji (spektrometr „pump-probe”)</w:t>
      </w:r>
    </w:p>
    <w:p w14:paraId="611E8981" w14:textId="43E266BA" w:rsidR="0006792C" w:rsidRPr="00130E0C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130E0C">
        <w:rPr>
          <w:rFonts w:asciiTheme="minorHAnsi" w:hAnsiTheme="minorHAnsi" w:cstheme="minorHAnsi"/>
          <w:b/>
          <w:bCs/>
          <w:sz w:val="22"/>
          <w:szCs w:val="20"/>
        </w:rPr>
        <w:t xml:space="preserve">nr postępowania </w:t>
      </w:r>
      <w:r w:rsidR="00A16D06" w:rsidRPr="00130E0C">
        <w:rPr>
          <w:rFonts w:asciiTheme="minorHAnsi" w:hAnsiTheme="minorHAnsi" w:cstheme="minorHAnsi"/>
          <w:b/>
          <w:bCs/>
          <w:sz w:val="22"/>
          <w:szCs w:val="20"/>
        </w:rPr>
        <w:t>E</w:t>
      </w:r>
      <w:r w:rsidR="00AC100F" w:rsidRPr="00130E0C">
        <w:rPr>
          <w:rFonts w:asciiTheme="minorHAnsi" w:hAnsiTheme="minorHAnsi" w:cstheme="minorHAnsi"/>
          <w:b/>
          <w:bCs/>
          <w:sz w:val="22"/>
          <w:szCs w:val="20"/>
        </w:rPr>
        <w:t>ZP.270.</w:t>
      </w:r>
      <w:r w:rsidR="00130E0C" w:rsidRPr="00130E0C">
        <w:rPr>
          <w:rFonts w:asciiTheme="minorHAnsi" w:hAnsiTheme="minorHAnsi" w:cstheme="minorHAnsi"/>
          <w:b/>
          <w:bCs/>
          <w:sz w:val="22"/>
          <w:szCs w:val="20"/>
        </w:rPr>
        <w:t>7</w:t>
      </w:r>
      <w:r w:rsidR="00576391">
        <w:rPr>
          <w:rFonts w:asciiTheme="minorHAnsi" w:hAnsiTheme="minorHAnsi" w:cstheme="minorHAnsi"/>
          <w:b/>
          <w:bCs/>
          <w:sz w:val="22"/>
          <w:szCs w:val="20"/>
        </w:rPr>
        <w:t>8</w:t>
      </w:r>
      <w:r w:rsidR="001E5197" w:rsidRPr="00130E0C">
        <w:rPr>
          <w:rFonts w:asciiTheme="minorHAnsi" w:hAnsiTheme="minorHAnsi" w:cstheme="minorHAnsi"/>
          <w:b/>
          <w:bCs/>
          <w:sz w:val="22"/>
          <w:szCs w:val="20"/>
        </w:rPr>
        <w:t>.202</w:t>
      </w:r>
      <w:r w:rsidR="00130E0C" w:rsidRPr="00130E0C">
        <w:rPr>
          <w:rFonts w:asciiTheme="minorHAnsi" w:hAnsiTheme="minorHAnsi" w:cstheme="minorHAnsi"/>
          <w:b/>
          <w:bCs/>
          <w:sz w:val="22"/>
          <w:szCs w:val="20"/>
        </w:rPr>
        <w:t>3</w:t>
      </w: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7E1004C" w14:textId="77777777" w:rsidR="00B46775" w:rsidRPr="00B46775" w:rsidRDefault="00B46775" w:rsidP="00B46775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eastAsia="ja-JP"/>
        </w:rPr>
      </w:pPr>
    </w:p>
    <w:p w14:paraId="3DD55EF1" w14:textId="6C932839" w:rsidR="00B46775" w:rsidRPr="00B46775" w:rsidRDefault="00B46775" w:rsidP="00B46775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18"/>
          <w:szCs w:val="18"/>
          <w:lang w:eastAsia="ja-JP"/>
        </w:rPr>
      </w:pPr>
      <w:r w:rsidRPr="00B46775">
        <w:rPr>
          <w:rFonts w:ascii="Calibri" w:eastAsia="Calibri" w:hAnsi="Calibri" w:cs="Calibri"/>
          <w:i/>
          <w:color w:val="000000"/>
          <w:sz w:val="18"/>
          <w:szCs w:val="18"/>
          <w:lang w:eastAsia="ja-JP"/>
        </w:rPr>
        <w:t>r</w:t>
      </w:r>
      <w:r w:rsidRPr="00B46775">
        <w:rPr>
          <w:rFonts w:ascii="Calibri" w:eastAsia="Calibri" w:hAnsi="Calibri" w:cs="Calibri"/>
          <w:i/>
          <w:iCs/>
          <w:color w:val="000000"/>
          <w:sz w:val="18"/>
          <w:szCs w:val="18"/>
          <w:lang w:eastAsia="ja-JP"/>
        </w:rPr>
        <w:t>ealizowanego w ramach projektu „PolFEL – Polski Laser na Swobodnych Elektronach”</w:t>
      </w:r>
    </w:p>
    <w:p w14:paraId="4101652C" w14:textId="3DA81CA4" w:rsidR="0006792C" w:rsidRPr="008D4F73" w:rsidRDefault="00B46775" w:rsidP="00B46775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46775">
        <w:rPr>
          <w:rFonts w:ascii="Calibri" w:eastAsia="Calibri" w:hAnsi="Calibri" w:cs="Calibri"/>
          <w:i/>
          <w:iCs/>
          <w:color w:val="000000"/>
          <w:sz w:val="18"/>
          <w:szCs w:val="18"/>
          <w:lang w:eastAsia="ja-JP"/>
        </w:rPr>
        <w:t>w ramach Programu Operacyjnego Inteligentny Rozwój 2014-2020, Priorytet IV: Zwiększenie Potencjału Naukowo- Badawczego, Działanie 4.2: Rozwój Nowoczesnej Infrastruktury Badawczej Sektora Nauki</w:t>
      </w:r>
    </w:p>
    <w:p w14:paraId="0F9226C9" w14:textId="4D998E7F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16FC7D86" w14:textId="3F9CFFC2" w:rsidR="00130E0C" w:rsidRDefault="00130E0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50C9CBC" w14:textId="77777777" w:rsidR="00130E0C" w:rsidRDefault="00130E0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4E6B94B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525F6F00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2323D79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C6D2911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12CD506A" w14:textId="77777777" w:rsidR="004E7E7E" w:rsidRPr="008D4F73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5806EA">
      <w:pPr>
        <w:pStyle w:val="Tekstpodstawowy"/>
        <w:spacing w:before="120" w:after="120"/>
        <w:ind w:left="4248" w:hanging="4248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474D7E73" w14:textId="50CEAF2B" w:rsidR="00511937" w:rsidRPr="008D4F73" w:rsidRDefault="00511937" w:rsidP="00C258EB">
      <w:pPr>
        <w:pStyle w:val="Tekstpodstawowy"/>
        <w:spacing w:before="120" w:after="120"/>
        <w:ind w:left="3540"/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  <w:u w:val="single"/>
        </w:rPr>
      </w:pP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77777777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62CB0E" w14:textId="31F59E95" w:rsidR="0006792C" w:rsidRDefault="0006792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0464B29" w14:textId="09EADA53" w:rsidR="0006792C" w:rsidRPr="008D4F73" w:rsidRDefault="001E5197" w:rsidP="00744EBF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Otwock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BD5C31">
        <w:rPr>
          <w:rFonts w:asciiTheme="minorHAnsi" w:hAnsiTheme="minorHAnsi" w:cstheme="minorHAnsi"/>
          <w:b/>
          <w:bCs/>
          <w:sz w:val="20"/>
          <w:szCs w:val="20"/>
        </w:rPr>
        <w:t>02.10</w:t>
      </w:r>
      <w:r w:rsidR="00C4331F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130E0C">
        <w:rPr>
          <w:rFonts w:asciiTheme="minorHAnsi" w:hAnsiTheme="minorHAnsi" w:cstheme="minorHAnsi"/>
          <w:b/>
          <w:bCs/>
          <w:sz w:val="20"/>
          <w:szCs w:val="20"/>
        </w:rPr>
        <w:t>3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34CE0A41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27EC69E" w14:textId="14A0879A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09117247" w14:textId="1BC0769C" w:rsidR="0006792C" w:rsidRDefault="00D870B9" w:rsidP="00FB21E8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2.1. </w:t>
      </w:r>
      <w:r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Oferta </w:t>
      </w:r>
    </w:p>
    <w:p w14:paraId="4192ED94" w14:textId="621E9914" w:rsidR="00576391" w:rsidRDefault="004A3E59" w:rsidP="00FB21E8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Formularz 2.2</w:t>
      </w:r>
      <w:r w:rsidR="00BD5C31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Wykaz </w:t>
      </w:r>
      <w:r w:rsidR="00A451C6">
        <w:rPr>
          <w:rFonts w:asciiTheme="minorHAnsi" w:hAnsiTheme="minorHAnsi" w:cstheme="minorHAnsi"/>
          <w:sz w:val="20"/>
          <w:szCs w:val="20"/>
        </w:rPr>
        <w:t xml:space="preserve">oferowanych </w:t>
      </w:r>
      <w:r>
        <w:rPr>
          <w:rFonts w:asciiTheme="minorHAnsi" w:hAnsiTheme="minorHAnsi" w:cstheme="minorHAnsi"/>
          <w:sz w:val="20"/>
          <w:szCs w:val="20"/>
        </w:rPr>
        <w:t>parametrów technicznych</w:t>
      </w:r>
    </w:p>
    <w:p w14:paraId="7B020F6A" w14:textId="64F329E5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wykazania braku podstaw do wykluczenia Wykonawcy z 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401C0E3D" w14:textId="17566D33" w:rsidR="0006792C" w:rsidRPr="008D4F73" w:rsidRDefault="0006792C" w:rsidP="00C258EB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3.1.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Wzór oświadczenia Wykonawcy o </w:t>
      </w:r>
      <w:r w:rsidR="00B1274A" w:rsidRPr="008D4F73">
        <w:rPr>
          <w:rFonts w:asciiTheme="minorHAnsi" w:hAnsiTheme="minorHAnsi" w:cstheme="minorHAnsi"/>
          <w:sz w:val="20"/>
          <w:szCs w:val="20"/>
        </w:rPr>
        <w:t>niepodleganiu wykluczeniu</w:t>
      </w:r>
      <w:r w:rsidR="000921E8" w:rsidRPr="008D4F73">
        <w:rPr>
          <w:rFonts w:asciiTheme="minorHAnsi" w:hAnsiTheme="minorHAnsi" w:cstheme="minorHAnsi"/>
          <w:sz w:val="20"/>
          <w:szCs w:val="20"/>
        </w:rPr>
        <w:t xml:space="preserve"> i spełnianiu warunków udziału w postępowaniu</w:t>
      </w:r>
      <w:r w:rsidR="00F27F98" w:rsidRPr="008D4F73">
        <w:rPr>
          <w:rFonts w:asciiTheme="minorHAnsi" w:hAnsiTheme="minorHAnsi" w:cstheme="minorHAnsi"/>
          <w:sz w:val="20"/>
          <w:szCs w:val="20"/>
        </w:rPr>
        <w:t>;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D5292D" w14:textId="77777777" w:rsidR="00635C3F" w:rsidRPr="00E3562E" w:rsidRDefault="00635C3F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</w:p>
    <w:p w14:paraId="2654D75A" w14:textId="3902AFCD" w:rsidR="0006792C" w:rsidRPr="008D4F73" w:rsidRDefault="0006792C" w:rsidP="00A878DA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D9042D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D9042D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C17F34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Pr="00C17F3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D535C" w:rsidRPr="00C17F34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B22B25" w:rsidRPr="00C17F34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3D535C" w:rsidRPr="00C17F34">
        <w:rPr>
          <w:rFonts w:asciiTheme="minorHAnsi" w:hAnsiTheme="minorHAnsi" w:cstheme="minorHAnsi"/>
          <w:b/>
          <w:bCs/>
          <w:sz w:val="20"/>
          <w:szCs w:val="20"/>
        </w:rPr>
        <w:t>PU)</w:t>
      </w:r>
      <w:r w:rsidR="00A878DA" w:rsidRPr="00C17F34">
        <w:rPr>
          <w:rFonts w:asciiTheme="minorHAnsi" w:hAnsiTheme="minorHAnsi" w:cstheme="minorHAnsi"/>
          <w:b/>
          <w:bCs/>
          <w:sz w:val="20"/>
          <w:szCs w:val="20"/>
        </w:rPr>
        <w:t xml:space="preserve"> (odrębny załącznik)</w:t>
      </w:r>
      <w:r w:rsidR="00A878D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D9FA98" w14:textId="2C6C2B69" w:rsidR="00563F73" w:rsidRPr="00DB5BEA" w:rsidRDefault="0006792C" w:rsidP="00DB5BEA">
      <w:pPr>
        <w:spacing w:before="120" w:after="120"/>
        <w:ind w:left="1418" w:hanging="141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 w:rsidRPr="008D4F73"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 w:rsidR="00EC2C0B"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OPIS PRZEDMIOTU ZAMÓWIENIA</w:t>
      </w:r>
      <w:r w:rsidR="00563F73" w:rsidRPr="001D435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576391">
        <w:rPr>
          <w:rFonts w:asciiTheme="minorHAnsi" w:hAnsiTheme="minorHAnsi" w:cstheme="minorHAnsi"/>
          <w:b/>
          <w:iCs/>
          <w:sz w:val="20"/>
          <w:szCs w:val="20"/>
        </w:rPr>
        <w:t>(OPZ</w:t>
      </w:r>
      <w:r w:rsidR="00563F73" w:rsidRPr="003F7172">
        <w:rPr>
          <w:rFonts w:asciiTheme="minorHAnsi" w:hAnsiTheme="minorHAnsi" w:cstheme="minorHAnsi"/>
          <w:b/>
          <w:iCs/>
          <w:sz w:val="20"/>
          <w:szCs w:val="20"/>
        </w:rPr>
        <w:t>)</w:t>
      </w:r>
      <w:r w:rsidR="00576391" w:rsidRPr="00576391">
        <w:t xml:space="preserve"> </w:t>
      </w:r>
      <w:r w:rsidR="00576391" w:rsidRPr="00576391">
        <w:rPr>
          <w:b/>
        </w:rPr>
        <w:t>(</w:t>
      </w:r>
      <w:r w:rsidR="00576391" w:rsidRPr="00576391">
        <w:rPr>
          <w:rFonts w:asciiTheme="minorHAnsi" w:hAnsiTheme="minorHAnsi" w:cstheme="minorHAnsi"/>
          <w:b/>
          <w:iCs/>
          <w:sz w:val="20"/>
          <w:szCs w:val="20"/>
        </w:rPr>
        <w:t>odrębny załącznik)</w:t>
      </w:r>
    </w:p>
    <w:p w14:paraId="5095AE0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93C69">
      <w:pPr>
        <w:pStyle w:val="Tekstpodstawowy"/>
        <w:tabs>
          <w:tab w:val="left" w:pos="284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627D78EB" w14:textId="77777777" w:rsidR="001E5197" w:rsidRPr="00FE734D" w:rsidRDefault="001E5197" w:rsidP="00C93C69">
      <w:pPr>
        <w:tabs>
          <w:tab w:val="left" w:pos="284"/>
        </w:tabs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793B95CA" w14:textId="1F0C19D9" w:rsidR="0006792C" w:rsidRPr="00FE734D" w:rsidRDefault="001E5197" w:rsidP="00C93C69">
      <w:pPr>
        <w:tabs>
          <w:tab w:val="left" w:pos="284"/>
        </w:tabs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6C9A36D0" w14:textId="1249DC76" w:rsidR="002D1CAF" w:rsidRPr="0046759B" w:rsidRDefault="002D1CAF" w:rsidP="00C93C69">
      <w:pPr>
        <w:tabs>
          <w:tab w:val="left" w:pos="284"/>
        </w:tabs>
        <w:ind w:left="709"/>
        <w:rPr>
          <w:rFonts w:asciiTheme="minorHAnsi" w:hAnsiTheme="minorHAnsi" w:cstheme="minorHAnsi"/>
          <w:sz w:val="20"/>
          <w:szCs w:val="20"/>
        </w:rPr>
      </w:pPr>
      <w:r w:rsidRPr="0046759B">
        <w:rPr>
          <w:rFonts w:asciiTheme="minorHAnsi" w:hAnsiTheme="minorHAnsi" w:cstheme="minorHAnsi"/>
          <w:sz w:val="20"/>
          <w:szCs w:val="20"/>
        </w:rPr>
        <w:t xml:space="preserve">tel. </w:t>
      </w:r>
      <w:r w:rsidR="001E5197" w:rsidRPr="0046759B">
        <w:rPr>
          <w:rFonts w:asciiTheme="minorHAnsi" w:hAnsiTheme="minorHAnsi" w:cstheme="minorHAnsi"/>
          <w:sz w:val="20"/>
          <w:szCs w:val="20"/>
        </w:rPr>
        <w:t>+ 4</w:t>
      </w:r>
      <w:r w:rsidR="00D9042D" w:rsidRPr="0046759B">
        <w:rPr>
          <w:rFonts w:asciiTheme="minorHAnsi" w:hAnsiTheme="minorHAnsi" w:cstheme="minorHAnsi"/>
          <w:sz w:val="20"/>
          <w:szCs w:val="20"/>
        </w:rPr>
        <w:t>8 22 273 1</w:t>
      </w:r>
      <w:r w:rsidR="00A451C6">
        <w:rPr>
          <w:rFonts w:asciiTheme="minorHAnsi" w:hAnsiTheme="minorHAnsi" w:cstheme="minorHAnsi"/>
          <w:sz w:val="20"/>
          <w:szCs w:val="20"/>
        </w:rPr>
        <w:t>3 20</w:t>
      </w:r>
      <w:r w:rsidR="00D9042D" w:rsidRPr="0046759B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528CEFA3" w14:textId="2359331E" w:rsidR="00F415E3" w:rsidRPr="00AC100F" w:rsidRDefault="00F415E3" w:rsidP="00C93C69">
      <w:pPr>
        <w:tabs>
          <w:tab w:val="left" w:pos="284"/>
        </w:tabs>
        <w:ind w:left="709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AC100F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11" w:history="1">
        <w:r w:rsidR="001E5197" w:rsidRPr="00AC100F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US"/>
          </w:rPr>
          <w:t>zp@ncbj.gov.pl</w:t>
        </w:r>
      </w:hyperlink>
    </w:p>
    <w:p w14:paraId="4037CAB4" w14:textId="0C0C064F" w:rsidR="002C4A7F" w:rsidRPr="008D4F73" w:rsidRDefault="002C4A7F" w:rsidP="00C93C69">
      <w:pPr>
        <w:tabs>
          <w:tab w:val="left" w:pos="284"/>
        </w:tabs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682149FC" w14:textId="43F41C4B" w:rsidR="007D3A1D" w:rsidRPr="008D4F73" w:rsidRDefault="00220F8D" w:rsidP="00C93C69">
      <w:pPr>
        <w:tabs>
          <w:tab w:val="left" w:pos="284"/>
        </w:tabs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 w:rsid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2C4A7F"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03FAA316" w14:textId="31B704D4" w:rsidR="00220F8D" w:rsidRPr="008D4F73" w:rsidRDefault="00220F8D" w:rsidP="00C93C69">
      <w:pPr>
        <w:tabs>
          <w:tab w:val="left" w:pos="284"/>
        </w:tabs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0BFF8E29" w14:textId="0ACA2593" w:rsidR="00220F8D" w:rsidRPr="001104C4" w:rsidRDefault="00220F8D" w:rsidP="00C93C69">
      <w:pPr>
        <w:tabs>
          <w:tab w:val="left" w:pos="284"/>
        </w:tabs>
        <w:spacing w:before="120" w:after="120"/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701CDF">
        <w:rPr>
          <w:rFonts w:asciiTheme="minorHAnsi" w:hAnsiTheme="minorHAnsi" w:cstheme="minorHAnsi"/>
          <w:sz w:val="20"/>
          <w:szCs w:val="20"/>
        </w:rPr>
        <w:t xml:space="preserve">platformazakupowa.pl pod adresem </w:t>
      </w:r>
      <w:r w:rsidR="0085192F" w:rsidRPr="00635C3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1BC5F766" w14:textId="71458959" w:rsidR="007D3A1D" w:rsidRPr="00FE734D" w:rsidRDefault="00220F8D" w:rsidP="00C93C69">
      <w:pPr>
        <w:tabs>
          <w:tab w:val="left" w:pos="284"/>
        </w:tabs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635C3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 w:rsidRPr="00701C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E51F88" w14:textId="5C128C20" w:rsidR="0006792C" w:rsidRPr="008D4F73" w:rsidRDefault="007D3A1D" w:rsidP="00C93C69">
      <w:pPr>
        <w:pStyle w:val="Tekstpodstawowy"/>
        <w:tabs>
          <w:tab w:val="left" w:pos="284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4CD05C15" w:rsidR="0006792C" w:rsidRPr="008D4F73" w:rsidRDefault="0006792C" w:rsidP="00C93C69">
      <w:pPr>
        <w:tabs>
          <w:tab w:val="left" w:pos="284"/>
        </w:tabs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Postępowanie, którego dotyczy niniejszy dokument oznaczone jest znakiem (numerem referencyjnym</w:t>
      </w:r>
      <w:r w:rsidRPr="00C17F34">
        <w:rPr>
          <w:rFonts w:asciiTheme="minorHAnsi" w:hAnsiTheme="minorHAnsi" w:cstheme="minorHAnsi"/>
          <w:sz w:val="20"/>
          <w:szCs w:val="20"/>
        </w:rPr>
        <w:t xml:space="preserve">): </w:t>
      </w:r>
      <w:r w:rsidR="00A16D06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AC100F" w:rsidRPr="00AE0691">
        <w:rPr>
          <w:rFonts w:asciiTheme="minorHAnsi" w:hAnsiTheme="minorHAnsi" w:cstheme="minorHAnsi"/>
          <w:b/>
          <w:bCs/>
          <w:sz w:val="20"/>
          <w:szCs w:val="20"/>
        </w:rPr>
        <w:t>ZP.270.</w:t>
      </w:r>
      <w:r w:rsidR="00576391">
        <w:rPr>
          <w:rFonts w:asciiTheme="minorHAnsi" w:hAnsiTheme="minorHAnsi" w:cstheme="minorHAnsi"/>
          <w:b/>
          <w:bCs/>
          <w:sz w:val="20"/>
          <w:szCs w:val="20"/>
        </w:rPr>
        <w:t>78</w:t>
      </w:r>
      <w:r w:rsidR="00FE734D" w:rsidRPr="00AE0691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130E0C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61829076" w14:textId="7B5FE0C8" w:rsidR="0006792C" w:rsidRPr="008D4F73" w:rsidRDefault="0006792C" w:rsidP="00C93C69">
      <w:pPr>
        <w:tabs>
          <w:tab w:val="left" w:pos="284"/>
        </w:tabs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 w:rsidR="00FE734D">
        <w:rPr>
          <w:rFonts w:asciiTheme="minorHAnsi" w:hAnsiTheme="minorHAnsi" w:cstheme="minorHAnsi"/>
          <w:sz w:val="20"/>
          <w:szCs w:val="20"/>
        </w:rPr>
        <w:t xml:space="preserve">ię </w:t>
      </w:r>
      <w:r w:rsidR="00FE734D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D5A091D" w14:textId="0B843924" w:rsidR="0006792C" w:rsidRPr="008D4F73" w:rsidRDefault="007D3A1D" w:rsidP="00C93C69">
      <w:pPr>
        <w:pStyle w:val="Tekstpodstawowy"/>
        <w:tabs>
          <w:tab w:val="left" w:pos="284"/>
        </w:tabs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7B7354C1" w14:textId="316DBFB9" w:rsidR="00220F8D" w:rsidRPr="007E5E4B" w:rsidRDefault="007D3A1D" w:rsidP="00A451C6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7E5E4B">
        <w:rPr>
          <w:rFonts w:asciiTheme="minorHAnsi" w:hAnsiTheme="minorHAnsi" w:cstheme="minorHAnsi"/>
          <w:sz w:val="20"/>
          <w:szCs w:val="20"/>
        </w:rPr>
        <w:t>4</w:t>
      </w:r>
      <w:r w:rsidR="00220F8D" w:rsidRPr="007E5E4B">
        <w:rPr>
          <w:rFonts w:asciiTheme="minorHAnsi" w:hAnsiTheme="minorHAnsi" w:cstheme="minorHAnsi"/>
          <w:sz w:val="20"/>
          <w:szCs w:val="20"/>
        </w:rPr>
        <w:t>.1.</w:t>
      </w:r>
      <w:r w:rsidR="00220F8D" w:rsidRPr="007E5E4B">
        <w:rPr>
          <w:rFonts w:asciiTheme="minorHAnsi" w:hAnsiTheme="minorHAnsi" w:cstheme="minorHAnsi"/>
          <w:sz w:val="20"/>
          <w:szCs w:val="20"/>
        </w:rPr>
        <w:tab/>
      </w:r>
      <w:r w:rsidR="0006792C" w:rsidRPr="007E5E4B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</w:t>
      </w:r>
      <w:r w:rsidR="002D1CAF" w:rsidRPr="007E5E4B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7E5E4B">
        <w:rPr>
          <w:rFonts w:asciiTheme="minorHAnsi" w:hAnsiTheme="minorHAnsi" w:cstheme="minorHAnsi"/>
          <w:sz w:val="20"/>
          <w:szCs w:val="20"/>
        </w:rPr>
        <w:t xml:space="preserve"> przewidzianym </w:t>
      </w:r>
      <w:r w:rsidR="00D9042D" w:rsidRPr="007E5E4B">
        <w:rPr>
          <w:rFonts w:asciiTheme="minorHAnsi" w:hAnsiTheme="minorHAnsi" w:cstheme="minorHAnsi"/>
          <w:sz w:val="20"/>
          <w:szCs w:val="20"/>
        </w:rPr>
        <w:br/>
      </w:r>
      <w:r w:rsidR="00DF2AB9" w:rsidRPr="007E5E4B">
        <w:rPr>
          <w:rFonts w:asciiTheme="minorHAnsi" w:hAnsiTheme="minorHAnsi" w:cstheme="minorHAnsi"/>
          <w:sz w:val="20"/>
          <w:szCs w:val="20"/>
        </w:rPr>
        <w:t xml:space="preserve">w art. 275 </w:t>
      </w:r>
      <w:r w:rsidR="00576391" w:rsidRPr="007E5E4B">
        <w:rPr>
          <w:rFonts w:asciiTheme="minorHAnsi" w:hAnsiTheme="minorHAnsi" w:cstheme="minorHAnsi"/>
          <w:sz w:val="20"/>
          <w:szCs w:val="20"/>
        </w:rPr>
        <w:t xml:space="preserve">pkt. </w:t>
      </w:r>
      <w:r w:rsidR="004A2CDB" w:rsidRPr="007E5E4B">
        <w:rPr>
          <w:rFonts w:asciiTheme="minorHAnsi" w:hAnsiTheme="minorHAnsi" w:cstheme="minorHAnsi"/>
          <w:sz w:val="20"/>
          <w:szCs w:val="20"/>
        </w:rPr>
        <w:t>1</w:t>
      </w:r>
      <w:r w:rsidR="00D54463" w:rsidRPr="007E5E4B">
        <w:rPr>
          <w:rFonts w:asciiTheme="minorHAnsi" w:hAnsiTheme="minorHAnsi" w:cstheme="minorHAnsi"/>
          <w:sz w:val="20"/>
          <w:szCs w:val="20"/>
        </w:rPr>
        <w:t xml:space="preserve">) </w:t>
      </w:r>
      <w:r w:rsidR="0006792C" w:rsidRPr="007E5E4B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7E5E4B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06792C" w:rsidRPr="007E5E4B">
        <w:rPr>
          <w:rFonts w:asciiTheme="minorHAnsi" w:hAnsiTheme="minorHAnsi" w:cstheme="minorHAnsi"/>
          <w:sz w:val="20"/>
          <w:szCs w:val="20"/>
        </w:rPr>
        <w:t xml:space="preserve"> zwanej dalej „ustawą Pzp”.</w:t>
      </w:r>
      <w:r w:rsidR="00DF2AB9" w:rsidRPr="007E5E4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C7B8E9" w14:textId="4802F876" w:rsidR="00635C3F" w:rsidRPr="00635C3F" w:rsidRDefault="007D3A1D" w:rsidP="00C93C69">
      <w:pPr>
        <w:pStyle w:val="Default"/>
        <w:tabs>
          <w:tab w:val="left" w:pos="284"/>
        </w:tabs>
        <w:ind w:left="705" w:hanging="705"/>
        <w:rPr>
          <w:rFonts w:asciiTheme="minorHAnsi" w:hAnsiTheme="minorHAnsi" w:cstheme="minorHAnsi"/>
          <w:sz w:val="20"/>
          <w:szCs w:val="20"/>
        </w:rPr>
      </w:pPr>
      <w:r w:rsidRPr="007E5E4B">
        <w:rPr>
          <w:rFonts w:asciiTheme="minorHAnsi" w:hAnsiTheme="minorHAnsi" w:cstheme="minorHAnsi"/>
          <w:sz w:val="20"/>
          <w:szCs w:val="20"/>
        </w:rPr>
        <w:t>4</w:t>
      </w:r>
      <w:r w:rsidR="00220F8D" w:rsidRPr="007E5E4B">
        <w:rPr>
          <w:rFonts w:asciiTheme="minorHAnsi" w:hAnsiTheme="minorHAnsi" w:cstheme="minorHAnsi"/>
          <w:sz w:val="20"/>
          <w:szCs w:val="20"/>
        </w:rPr>
        <w:t>.2.</w:t>
      </w:r>
      <w:r w:rsidR="00220F8D" w:rsidRPr="007E5E4B">
        <w:rPr>
          <w:rFonts w:asciiTheme="minorHAnsi" w:hAnsiTheme="minorHAnsi" w:cstheme="minorHAnsi"/>
          <w:i/>
          <w:sz w:val="20"/>
          <w:szCs w:val="20"/>
        </w:rPr>
        <w:tab/>
      </w:r>
      <w:r w:rsidR="00576391" w:rsidRPr="007E5E4B">
        <w:rPr>
          <w:rFonts w:ascii="Calibri" w:hAnsi="Calibri" w:cs="Calibri"/>
          <w:sz w:val="20"/>
          <w:szCs w:val="20"/>
        </w:rPr>
        <w:t xml:space="preserve">Zamawiający </w:t>
      </w:r>
      <w:r w:rsidR="004A2CDB" w:rsidRPr="007E5E4B">
        <w:rPr>
          <w:rFonts w:ascii="Calibri" w:hAnsi="Calibri" w:cs="Calibri"/>
          <w:sz w:val="20"/>
          <w:szCs w:val="20"/>
        </w:rPr>
        <w:t>wybierze najkorzystniejszą ofertę bez przeprowadzenia negocjacji.</w:t>
      </w:r>
    </w:p>
    <w:p w14:paraId="2FC003C6" w14:textId="34DA157B" w:rsidR="0006792C" w:rsidRPr="008D4F73" w:rsidRDefault="0025263A" w:rsidP="00C93C69">
      <w:pPr>
        <w:pStyle w:val="Tekstpodstawowy"/>
        <w:tabs>
          <w:tab w:val="left" w:pos="284"/>
        </w:tabs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7A17F082" w14:textId="3F725A32" w:rsidR="00576391" w:rsidRDefault="000D74EF" w:rsidP="00C93C69">
      <w:pPr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D74EF">
        <w:rPr>
          <w:rFonts w:asciiTheme="minorHAnsi" w:hAnsiTheme="minorHAnsi" w:cstheme="minorHAnsi"/>
          <w:sz w:val="20"/>
          <w:szCs w:val="20"/>
        </w:rPr>
        <w:t>Zamówienie jest częścią realizacji projektu PolFEL – Polski Laser na Swobodnych Elektronach współfinansowanego ze środków Europejskiego Funduszu Rozwoju Regionalnego w ramach Programu Operacyjnego Inteligentny Rozwój 2014-2020, Priorytet IV: Zwiększenie Potencjału Naukowo-Badawczego, Działanie 4.2: Rozwój Nowoczesnej Infrastruktury Badawczej Sektora Nauki, na podstawie Umowy dofinansowania POIR.04.02.00-00-B002/18-00;</w:t>
      </w:r>
    </w:p>
    <w:p w14:paraId="558EDC6D" w14:textId="188490BA" w:rsidR="00921D62" w:rsidRDefault="003036E8" w:rsidP="007E5E4B">
      <w:pPr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036E8">
        <w:rPr>
          <w:rFonts w:asciiTheme="minorHAnsi" w:hAnsiTheme="minorHAnsi" w:cstheme="minorHAnsi"/>
          <w:sz w:val="20"/>
          <w:szCs w:val="20"/>
        </w:rPr>
        <w:t>Zamawiający przewiduje możliwość unieważnienia postępowania o udzielenie zamówienia na podstawie art. 310 ustawy Pzp jeżeli środki, które Zamawiający zamierzał przeznaczyć na sfinansowanie całości lub części zamówienia, nie zostaną mu przyznane.</w:t>
      </w:r>
    </w:p>
    <w:p w14:paraId="0D614785" w14:textId="2E2177A3" w:rsidR="0006792C" w:rsidRPr="008D4F73" w:rsidRDefault="0025263A" w:rsidP="00C93C69">
      <w:pPr>
        <w:pStyle w:val="Tekstpodstawowy"/>
        <w:tabs>
          <w:tab w:val="left" w:pos="284"/>
        </w:tabs>
        <w:spacing w:before="120" w:after="2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2057A2D9" w14:textId="30CA8BC9" w:rsidR="00615522" w:rsidRPr="00BB2373" w:rsidRDefault="0025263A" w:rsidP="00E25961">
      <w:pPr>
        <w:pStyle w:val="Tekstpodstawowy3"/>
        <w:tabs>
          <w:tab w:val="left" w:pos="709"/>
        </w:tabs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lastRenderedPageBreak/>
        <w:t>6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0D74EF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Przedmiotem zamówienia jest </w:t>
      </w:r>
      <w:r w:rsidR="0065015E" w:rsidRPr="0065015E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dostawa </w:t>
      </w:r>
      <w:r w:rsidR="00C93C69" w:rsidRPr="00C93C69">
        <w:rPr>
          <w:rFonts w:asciiTheme="minorHAnsi" w:hAnsiTheme="minorHAnsi" w:cstheme="minorHAnsi"/>
          <w:i w:val="0"/>
          <w:iCs w:val="0"/>
          <w:sz w:val="20"/>
          <w:szCs w:val="20"/>
        </w:rPr>
        <w:t>(obejmująca też instalację, uruchomienie oraz przeszkolenie wskazanych pracowników Zamawiającego w zakr</w:t>
      </w:r>
      <w:r w:rsidR="00C93C69">
        <w:rPr>
          <w:rFonts w:asciiTheme="minorHAnsi" w:hAnsiTheme="minorHAnsi" w:cstheme="minorHAnsi"/>
          <w:i w:val="0"/>
          <w:iCs w:val="0"/>
          <w:sz w:val="20"/>
          <w:szCs w:val="20"/>
        </w:rPr>
        <w:t>esie obsługi urządzeń systemu</w:t>
      </w:r>
      <w:r w:rsidR="00C93C69" w:rsidRPr="00C93C69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i towarzyszącego mu oprogramowania) systemu pomiaru zaniku fluorescencji z opcjonalnym pomiarem zmian absorbcji</w:t>
      </w:r>
      <w:r w:rsidR="00BB2373">
        <w:rPr>
          <w:rFonts w:asciiTheme="minorHAnsi" w:hAnsiTheme="minorHAnsi" w:cstheme="minorHAnsi"/>
          <w:i w:val="0"/>
          <w:iCs w:val="0"/>
          <w:sz w:val="20"/>
          <w:szCs w:val="20"/>
        </w:rPr>
        <w:br/>
      </w:r>
      <w:r w:rsidR="000D74EF" w:rsidRPr="00BB2373">
        <w:rPr>
          <w:rFonts w:asciiTheme="minorHAnsi" w:hAnsiTheme="minorHAnsi" w:cstheme="minorHAnsi"/>
          <w:i w:val="0"/>
          <w:iCs w:val="0"/>
          <w:sz w:val="20"/>
          <w:szCs w:val="20"/>
        </w:rPr>
        <w:t>do siedziby Narodowego Centrum Badan Jądrowych w Otwocku.</w:t>
      </w:r>
    </w:p>
    <w:p w14:paraId="5DCEBCE3" w14:textId="30F16D59" w:rsidR="000D74EF" w:rsidRPr="00D335C8" w:rsidRDefault="008A6F3A" w:rsidP="00BB2373">
      <w:pPr>
        <w:spacing w:after="120" w:line="276" w:lineRule="auto"/>
        <w:ind w:left="709" w:right="283" w:hanging="709"/>
        <w:contextualSpacing/>
        <w:jc w:val="both"/>
        <w:rPr>
          <w:rFonts w:ascii="Calibri" w:hAnsi="Calibri" w:cs="Calibri"/>
          <w:bCs/>
          <w:iCs/>
          <w:sz w:val="22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6.3.</w:t>
      </w:r>
      <w:r>
        <w:rPr>
          <w:rFonts w:asciiTheme="minorHAnsi" w:hAnsiTheme="minorHAnsi" w:cstheme="minorHAnsi"/>
          <w:sz w:val="20"/>
          <w:szCs w:val="20"/>
        </w:rPr>
        <w:tab/>
        <w:t>Szczegółowy opis</w:t>
      </w:r>
      <w:r w:rsidR="0034531F" w:rsidRPr="00F7146C">
        <w:rPr>
          <w:rFonts w:asciiTheme="minorHAnsi" w:hAnsiTheme="minorHAnsi" w:cstheme="minorHAnsi"/>
          <w:sz w:val="20"/>
          <w:szCs w:val="20"/>
        </w:rPr>
        <w:t xml:space="preserve"> przedmiot zamówienia opisany </w:t>
      </w:r>
      <w:r w:rsidR="0034531F" w:rsidRPr="004C56E5">
        <w:rPr>
          <w:rFonts w:asciiTheme="minorHAnsi" w:hAnsiTheme="minorHAnsi" w:cstheme="minorHAnsi"/>
          <w:sz w:val="20"/>
          <w:szCs w:val="20"/>
        </w:rPr>
        <w:t xml:space="preserve">został w </w:t>
      </w:r>
      <w:r w:rsidR="0034531F">
        <w:rPr>
          <w:rFonts w:asciiTheme="minorHAnsi" w:hAnsiTheme="minorHAnsi" w:cstheme="minorHAnsi"/>
          <w:b/>
          <w:sz w:val="20"/>
          <w:szCs w:val="20"/>
        </w:rPr>
        <w:t>Tomie</w:t>
      </w:r>
      <w:r w:rsidR="0034531F" w:rsidRPr="00C16BC8">
        <w:rPr>
          <w:rFonts w:asciiTheme="minorHAnsi" w:hAnsiTheme="minorHAnsi" w:cstheme="minorHAnsi"/>
          <w:b/>
          <w:sz w:val="20"/>
          <w:szCs w:val="20"/>
        </w:rPr>
        <w:t xml:space="preserve"> III SWZ </w:t>
      </w:r>
      <w:r w:rsidR="0034531F">
        <w:rPr>
          <w:rFonts w:asciiTheme="minorHAnsi" w:hAnsiTheme="minorHAnsi" w:cstheme="minorHAnsi"/>
          <w:b/>
          <w:sz w:val="20"/>
          <w:szCs w:val="20"/>
        </w:rPr>
        <w:t>(</w:t>
      </w:r>
      <w:r>
        <w:rPr>
          <w:rFonts w:asciiTheme="minorHAnsi" w:hAnsiTheme="minorHAnsi" w:cstheme="minorHAnsi"/>
          <w:b/>
          <w:sz w:val="20"/>
          <w:szCs w:val="20"/>
        </w:rPr>
        <w:t>OPZ</w:t>
      </w:r>
      <w:r w:rsidR="0034531F">
        <w:rPr>
          <w:rFonts w:asciiTheme="minorHAnsi" w:hAnsiTheme="minorHAnsi" w:cstheme="minorHAnsi"/>
          <w:b/>
          <w:sz w:val="20"/>
          <w:szCs w:val="20"/>
        </w:rPr>
        <w:t>)</w:t>
      </w:r>
      <w:r>
        <w:rPr>
          <w:rFonts w:asciiTheme="minorHAnsi" w:hAnsiTheme="minorHAnsi" w:cstheme="minorHAnsi"/>
          <w:b/>
          <w:sz w:val="20"/>
          <w:szCs w:val="20"/>
        </w:rPr>
        <w:t xml:space="preserve"> oraz wymagania i warunki realizacji </w:t>
      </w:r>
      <w:r w:rsidR="00C93C69">
        <w:rPr>
          <w:rFonts w:asciiTheme="minorHAnsi" w:hAnsiTheme="minorHAnsi" w:cstheme="minorHAnsi"/>
          <w:b/>
          <w:sz w:val="20"/>
          <w:szCs w:val="20"/>
        </w:rPr>
        <w:t xml:space="preserve">w </w:t>
      </w:r>
      <w:r w:rsidR="005F23CB">
        <w:rPr>
          <w:rFonts w:asciiTheme="minorHAnsi" w:hAnsiTheme="minorHAnsi" w:cstheme="minorHAnsi"/>
          <w:b/>
          <w:sz w:val="20"/>
          <w:szCs w:val="20"/>
        </w:rPr>
        <w:t>Tomie II SWZ (PPU)</w:t>
      </w:r>
      <w:r w:rsidR="0034531F" w:rsidRPr="004C56E5">
        <w:rPr>
          <w:rFonts w:asciiTheme="minorHAnsi" w:hAnsiTheme="minorHAnsi" w:cstheme="minorHAnsi"/>
          <w:sz w:val="20"/>
          <w:szCs w:val="20"/>
        </w:rPr>
        <w:t>.</w:t>
      </w:r>
    </w:p>
    <w:p w14:paraId="388FF3EB" w14:textId="6294D666" w:rsidR="00266960" w:rsidRDefault="002C4D77" w:rsidP="00E25961">
      <w:pPr>
        <w:pStyle w:val="Tekstpodstawowy3"/>
        <w:spacing w:after="120"/>
        <w:ind w:left="709" w:hanging="1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962BDE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Nie dokonano podziału zamówienia na części z </w:t>
      </w:r>
      <w:r w:rsidR="002D1FBE" w:rsidRPr="00962BDE">
        <w:rPr>
          <w:rFonts w:asciiTheme="minorHAnsi" w:hAnsiTheme="minorHAnsi" w:cstheme="minorHAnsi"/>
          <w:i w:val="0"/>
          <w:iCs w:val="0"/>
          <w:sz w:val="20"/>
          <w:szCs w:val="20"/>
        </w:rPr>
        <w:t>powodu</w:t>
      </w:r>
      <w:r w:rsidR="002D1FBE">
        <w:rPr>
          <w:rStyle w:val="Odwoaniedokomentarza"/>
          <w:i w:val="0"/>
          <w:iCs w:val="0"/>
        </w:rPr>
        <w:t xml:space="preserve">: </w:t>
      </w:r>
      <w:r w:rsidR="002D1FBE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układ musi działać jako funkcjonalna całość, mimo złożenia z wielu modułów, które mogą korzystać z podzespołów wspólnych dla każdego modułu. </w:t>
      </w:r>
      <w:r w:rsidR="004A3E59">
        <w:rPr>
          <w:rFonts w:asciiTheme="minorHAnsi" w:hAnsiTheme="minorHAnsi" w:cstheme="minorHAnsi"/>
          <w:i w:val="0"/>
          <w:iCs w:val="0"/>
          <w:sz w:val="20"/>
          <w:szCs w:val="20"/>
        </w:rPr>
        <w:t>Dostawca musi odpowiadać za prawidłowe działanie całego systemu.</w:t>
      </w:r>
    </w:p>
    <w:p w14:paraId="02F2C34E" w14:textId="32157FC8" w:rsidR="0006792C" w:rsidRPr="00024B21" w:rsidRDefault="00024B21" w:rsidP="00024B21">
      <w:pPr>
        <w:pStyle w:val="Tekstpodstawowy3"/>
        <w:spacing w:after="120"/>
        <w:rPr>
          <w:rFonts w:asciiTheme="minorHAnsi" w:eastAsia="Arial" w:hAnsiTheme="minorHAnsi" w:cstheme="minorHAnsi"/>
          <w:i w:val="0"/>
          <w:sz w:val="20"/>
          <w:szCs w:val="20"/>
        </w:rPr>
      </w:pPr>
      <w:r>
        <w:rPr>
          <w:rFonts w:asciiTheme="minorHAnsi" w:eastAsia="Arial" w:hAnsiTheme="minorHAnsi" w:cstheme="minorHAnsi"/>
          <w:i w:val="0"/>
          <w:sz w:val="20"/>
          <w:szCs w:val="20"/>
        </w:rPr>
        <w:t>6.</w:t>
      </w:r>
      <w:r w:rsidR="00D54463">
        <w:rPr>
          <w:rFonts w:asciiTheme="minorHAnsi" w:eastAsia="Arial" w:hAnsiTheme="minorHAnsi" w:cstheme="minorHAnsi"/>
          <w:i w:val="0"/>
          <w:sz w:val="20"/>
          <w:szCs w:val="20"/>
        </w:rPr>
        <w:t>4</w:t>
      </w:r>
      <w:r w:rsidR="000D7B3E">
        <w:rPr>
          <w:rFonts w:asciiTheme="minorHAnsi" w:eastAsia="Arial" w:hAnsiTheme="minorHAnsi" w:cstheme="minorHAnsi"/>
          <w:i w:val="0"/>
          <w:sz w:val="20"/>
          <w:szCs w:val="20"/>
        </w:rPr>
        <w:t>.</w:t>
      </w:r>
      <w:r>
        <w:rPr>
          <w:rFonts w:asciiTheme="minorHAnsi" w:eastAsia="Arial" w:hAnsiTheme="minorHAnsi" w:cstheme="minorHAnsi"/>
          <w:i w:val="0"/>
          <w:sz w:val="20"/>
          <w:szCs w:val="20"/>
        </w:rPr>
        <w:t xml:space="preserve">         </w:t>
      </w:r>
      <w:r w:rsidR="0006792C" w:rsidRPr="00962BDE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CPV (Wspólny </w:t>
      </w:r>
      <w:r w:rsidR="0006792C" w:rsidRPr="00962BDE">
        <w:rPr>
          <w:rFonts w:asciiTheme="minorHAnsi" w:hAnsiTheme="minorHAnsi" w:cstheme="minorHAnsi"/>
          <w:b/>
          <w:bCs/>
          <w:i w:val="0"/>
          <w:sz w:val="20"/>
          <w:szCs w:val="20"/>
          <w:lang w:eastAsia="en-US"/>
        </w:rPr>
        <w:t>Słownik</w:t>
      </w:r>
      <w:r w:rsidR="00A25418" w:rsidRPr="00962BDE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 Zamówień): </w:t>
      </w:r>
    </w:p>
    <w:p w14:paraId="1DDA3B7E" w14:textId="77777777" w:rsidR="0006792C" w:rsidRDefault="0006792C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328ADCFA" w14:textId="58B698F3" w:rsidR="00976957" w:rsidRDefault="00983623" w:rsidP="00976957">
      <w:pPr>
        <w:spacing w:before="120" w:after="120"/>
        <w:ind w:left="709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983623">
        <w:rPr>
          <w:rFonts w:ascii="Calibri" w:hAnsi="Calibri" w:cs="Calibri"/>
          <w:bCs/>
          <w:sz w:val="20"/>
          <w:szCs w:val="20"/>
          <w:lang w:eastAsia="en-US"/>
        </w:rPr>
        <w:t>38433300-</w:t>
      </w:r>
      <w:r>
        <w:rPr>
          <w:rFonts w:ascii="Calibri" w:hAnsi="Calibri" w:cs="Calibri"/>
          <w:bCs/>
          <w:sz w:val="20"/>
          <w:szCs w:val="20"/>
          <w:lang w:eastAsia="en-US"/>
        </w:rPr>
        <w:t xml:space="preserve">2 </w:t>
      </w:r>
      <w:r w:rsidR="00460CDB" w:rsidRPr="00460CDB">
        <w:rPr>
          <w:rFonts w:ascii="Calibri" w:hAnsi="Calibri" w:cs="Calibri"/>
          <w:bCs/>
          <w:sz w:val="20"/>
          <w:szCs w:val="20"/>
          <w:lang w:eastAsia="en-US"/>
        </w:rPr>
        <w:t xml:space="preserve"> </w:t>
      </w:r>
      <w:r>
        <w:rPr>
          <w:rFonts w:ascii="Calibri" w:hAnsi="Calibri" w:cs="Calibri"/>
          <w:bCs/>
          <w:sz w:val="20"/>
          <w:szCs w:val="20"/>
          <w:lang w:eastAsia="en-US"/>
        </w:rPr>
        <w:t>Analizatory widma</w:t>
      </w:r>
    </w:p>
    <w:p w14:paraId="29BA6BDF" w14:textId="7FCE533A" w:rsidR="0006792C" w:rsidRDefault="0006792C" w:rsidP="00976957">
      <w:pPr>
        <w:spacing w:before="120" w:after="120"/>
        <w:ind w:left="709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Dodatkowe</w:t>
      </w:r>
      <w:r w:rsidRPr="008D4F73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przedmioty</w:t>
      </w:r>
      <w:r w:rsidRPr="008D4F73">
        <w:rPr>
          <w:rFonts w:asciiTheme="minorHAnsi" w:hAnsiTheme="minorHAnsi" w:cstheme="minorHAnsi"/>
          <w:b/>
          <w:bCs/>
          <w:i/>
          <w:iCs/>
          <w:sz w:val="20"/>
          <w:szCs w:val="20"/>
        </w:rPr>
        <w:t>:</w:t>
      </w:r>
    </w:p>
    <w:p w14:paraId="34A65E23" w14:textId="1B60930D" w:rsidR="002C4D77" w:rsidRDefault="00395E41" w:rsidP="00F61159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983623">
        <w:rPr>
          <w:rFonts w:asciiTheme="minorHAnsi" w:hAnsiTheme="minorHAnsi" w:cstheme="minorHAnsi"/>
          <w:sz w:val="20"/>
          <w:szCs w:val="20"/>
        </w:rPr>
        <w:t>5</w:t>
      </w:r>
      <w:r w:rsidR="005E1B19">
        <w:rPr>
          <w:rFonts w:asciiTheme="minorHAnsi" w:hAnsiTheme="minorHAnsi" w:cstheme="minorHAnsi"/>
          <w:sz w:val="20"/>
          <w:szCs w:val="20"/>
        </w:rPr>
        <w:t>.</w:t>
      </w:r>
      <w:r w:rsidR="0006792C" w:rsidRPr="00F7146C">
        <w:rPr>
          <w:rFonts w:asciiTheme="minorHAnsi" w:hAnsiTheme="minorHAnsi" w:cstheme="minorHAnsi"/>
          <w:sz w:val="20"/>
          <w:szCs w:val="20"/>
        </w:rPr>
        <w:t xml:space="preserve"> </w:t>
      </w:r>
      <w:r w:rsidR="00A72C95">
        <w:rPr>
          <w:rFonts w:asciiTheme="minorHAnsi" w:hAnsiTheme="minorHAnsi" w:cstheme="minorHAnsi"/>
          <w:sz w:val="20"/>
          <w:szCs w:val="20"/>
        </w:rPr>
        <w:tab/>
      </w:r>
      <w:r w:rsidR="002C4D77" w:rsidRPr="002C4D77">
        <w:rPr>
          <w:rFonts w:ascii="Calibri" w:hAnsi="Calibri" w:cs="Calibri"/>
          <w:sz w:val="20"/>
          <w:szCs w:val="20"/>
        </w:rPr>
        <w:t xml:space="preserve">Minimalny wymagany okres gwarancji na przedmiot zamówienia wynosi </w:t>
      </w:r>
      <w:r w:rsidR="00983623">
        <w:rPr>
          <w:rFonts w:ascii="Calibri" w:hAnsi="Calibri" w:cs="Calibri"/>
          <w:b/>
          <w:sz w:val="20"/>
          <w:szCs w:val="20"/>
        </w:rPr>
        <w:t>24</w:t>
      </w:r>
      <w:r w:rsidR="002C4D77" w:rsidRPr="00D9310D">
        <w:rPr>
          <w:rFonts w:ascii="Calibri" w:hAnsi="Calibri" w:cs="Calibri"/>
          <w:sz w:val="20"/>
          <w:szCs w:val="20"/>
        </w:rPr>
        <w:t xml:space="preserve"> </w:t>
      </w:r>
      <w:r w:rsidR="002C4D77" w:rsidRPr="00D9310D">
        <w:rPr>
          <w:rFonts w:ascii="Calibri" w:hAnsi="Calibri" w:cs="Calibri"/>
          <w:b/>
          <w:sz w:val="20"/>
          <w:szCs w:val="20"/>
        </w:rPr>
        <w:t>miesi</w:t>
      </w:r>
      <w:r w:rsidR="00D9310D" w:rsidRPr="00D9310D">
        <w:rPr>
          <w:rFonts w:ascii="Calibri" w:hAnsi="Calibri" w:cs="Calibri"/>
          <w:b/>
          <w:sz w:val="20"/>
          <w:szCs w:val="20"/>
        </w:rPr>
        <w:t>ę</w:t>
      </w:r>
      <w:r w:rsidR="002C4D77" w:rsidRPr="00D9310D">
        <w:rPr>
          <w:rFonts w:ascii="Calibri" w:hAnsi="Calibri" w:cs="Calibri"/>
          <w:b/>
          <w:sz w:val="20"/>
          <w:szCs w:val="20"/>
        </w:rPr>
        <w:t>c</w:t>
      </w:r>
      <w:r w:rsidR="00D9310D" w:rsidRPr="00D9310D">
        <w:rPr>
          <w:rFonts w:ascii="Calibri" w:hAnsi="Calibri" w:cs="Calibri"/>
          <w:b/>
          <w:sz w:val="20"/>
          <w:szCs w:val="20"/>
        </w:rPr>
        <w:t>y</w:t>
      </w:r>
      <w:r w:rsidR="0010741A">
        <w:rPr>
          <w:rFonts w:ascii="Calibri" w:hAnsi="Calibri" w:cs="Calibri"/>
          <w:b/>
          <w:sz w:val="20"/>
          <w:szCs w:val="20"/>
        </w:rPr>
        <w:t>,</w:t>
      </w:r>
      <w:r w:rsidR="002C4D77" w:rsidRPr="002C4D77">
        <w:rPr>
          <w:rFonts w:ascii="Calibri" w:hAnsi="Calibri" w:cs="Calibri"/>
          <w:sz w:val="20"/>
          <w:szCs w:val="20"/>
        </w:rPr>
        <w:t xml:space="preserve"> licząc od dnia </w:t>
      </w:r>
      <w:r w:rsidR="002C4D77" w:rsidRPr="007E5E4B">
        <w:rPr>
          <w:rFonts w:ascii="Calibri" w:hAnsi="Calibri" w:cs="Calibri"/>
          <w:sz w:val="20"/>
          <w:szCs w:val="20"/>
        </w:rPr>
        <w:t>odbioru końcowego.</w:t>
      </w:r>
    </w:p>
    <w:p w14:paraId="32CD766E" w14:textId="5242E64D" w:rsidR="002A2425" w:rsidRPr="002A2425" w:rsidRDefault="002C4D77" w:rsidP="002A2425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2A2425">
        <w:rPr>
          <w:rFonts w:asciiTheme="minorHAnsi" w:hAnsiTheme="minorHAnsi" w:cstheme="minorHAnsi"/>
          <w:sz w:val="20"/>
          <w:szCs w:val="20"/>
        </w:rPr>
        <w:t>6</w:t>
      </w:r>
      <w:r w:rsidR="000D7B3E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="002A2425" w:rsidRPr="002A2425">
        <w:rPr>
          <w:rFonts w:asciiTheme="minorHAnsi" w:hAnsiTheme="minorHAnsi" w:cstheme="minorHAnsi"/>
          <w:sz w:val="20"/>
          <w:szCs w:val="20"/>
        </w:rPr>
        <w:t>Zamawiający nie określa wymagań w zakresie zatrudnienia osób, o których mowa w art. 95 oraz 96 ust. 2 pkt 2 ustawy Pzp.</w:t>
      </w:r>
    </w:p>
    <w:p w14:paraId="0F4522CB" w14:textId="196E15F8" w:rsidR="002A2425" w:rsidRPr="002A2425" w:rsidRDefault="002A2425" w:rsidP="002A2425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6.7</w:t>
      </w:r>
      <w:r w:rsidRPr="002A2425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ab/>
      </w:r>
      <w:r w:rsidRPr="002A2425">
        <w:rPr>
          <w:rFonts w:asciiTheme="minorHAnsi" w:hAnsiTheme="minorHAnsi" w:cstheme="minorHAnsi"/>
          <w:sz w:val="20"/>
          <w:szCs w:val="20"/>
        </w:rPr>
        <w:t>Zamawiający nie przewiduje:</w:t>
      </w:r>
    </w:p>
    <w:p w14:paraId="6A548E80" w14:textId="77777777" w:rsidR="002A2425" w:rsidRPr="002A2425" w:rsidRDefault="002A2425" w:rsidP="002A2425">
      <w:pPr>
        <w:spacing w:before="120" w:after="120"/>
        <w:ind w:left="705" w:firstLine="4"/>
        <w:jc w:val="both"/>
        <w:rPr>
          <w:rFonts w:asciiTheme="minorHAnsi" w:hAnsiTheme="minorHAnsi" w:cstheme="minorHAnsi"/>
          <w:sz w:val="20"/>
          <w:szCs w:val="20"/>
        </w:rPr>
      </w:pPr>
      <w:r w:rsidRPr="002A2425">
        <w:rPr>
          <w:rFonts w:asciiTheme="minorHAnsi" w:hAnsiTheme="minorHAnsi" w:cstheme="minorHAnsi"/>
          <w:sz w:val="20"/>
          <w:szCs w:val="20"/>
        </w:rPr>
        <w:t>1) odbycia przez Wykonawcę wizji lokalnej lub</w:t>
      </w:r>
    </w:p>
    <w:p w14:paraId="3CB676E7" w14:textId="48EBACA6" w:rsidR="00717C03" w:rsidRPr="00F7146C" w:rsidRDefault="002A2425" w:rsidP="002A2425">
      <w:pPr>
        <w:spacing w:before="120" w:after="120"/>
        <w:ind w:left="705" w:firstLine="4"/>
        <w:jc w:val="both"/>
        <w:rPr>
          <w:rFonts w:asciiTheme="minorHAnsi" w:hAnsiTheme="minorHAnsi" w:cstheme="minorHAnsi"/>
          <w:sz w:val="20"/>
          <w:szCs w:val="20"/>
        </w:rPr>
      </w:pPr>
      <w:r w:rsidRPr="002A2425">
        <w:rPr>
          <w:rFonts w:asciiTheme="minorHAnsi" w:hAnsiTheme="minorHAnsi" w:cstheme="minorHAnsi"/>
          <w:sz w:val="20"/>
          <w:szCs w:val="20"/>
        </w:rPr>
        <w:t>2) sprawdzenia przez Wykonawcę dokumentów niezbędnych do realizacji zamówienia dostępnych na miejscu u Zamawiającego.</w:t>
      </w:r>
    </w:p>
    <w:p w14:paraId="3AC2985E" w14:textId="6F613366" w:rsidR="003C2C33" w:rsidRPr="002A2425" w:rsidRDefault="0098110D" w:rsidP="002A2425">
      <w:p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F61159">
        <w:rPr>
          <w:rFonts w:asciiTheme="minorHAnsi" w:hAnsiTheme="minorHAnsi" w:cstheme="minorHAnsi"/>
          <w:sz w:val="20"/>
          <w:szCs w:val="20"/>
        </w:rPr>
        <w:t>6.</w:t>
      </w:r>
      <w:r w:rsidR="00D54463">
        <w:rPr>
          <w:rFonts w:asciiTheme="minorHAnsi" w:hAnsiTheme="minorHAnsi" w:cstheme="minorHAnsi"/>
          <w:sz w:val="20"/>
          <w:szCs w:val="20"/>
        </w:rPr>
        <w:t>8</w:t>
      </w:r>
      <w:r w:rsidR="000D7B3E">
        <w:rPr>
          <w:rFonts w:asciiTheme="minorHAnsi" w:hAnsiTheme="minorHAnsi" w:cstheme="minorHAnsi"/>
          <w:sz w:val="20"/>
          <w:szCs w:val="20"/>
        </w:rPr>
        <w:t>.</w:t>
      </w:r>
      <w:r w:rsidR="00F7146C"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  <w:t xml:space="preserve"> </w:t>
      </w:r>
      <w:r w:rsidR="00F7146C"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  <w:tab/>
      </w:r>
      <w:r w:rsidR="00584401" w:rsidRPr="00AC26FE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84401" w:rsidRPr="00396EFF">
        <w:rPr>
          <w:rFonts w:asciiTheme="minorHAnsi" w:hAnsiTheme="minorHAnsi" w:cstheme="minorHAnsi"/>
          <w:sz w:val="20"/>
          <w:szCs w:val="20"/>
        </w:rPr>
        <w:t>nie zastrzega</w:t>
      </w:r>
      <w:r w:rsidR="00584401" w:rsidRPr="00AC26FE">
        <w:rPr>
          <w:rFonts w:asciiTheme="minorHAnsi" w:hAnsiTheme="minorHAnsi" w:cstheme="minorHAnsi"/>
          <w:sz w:val="20"/>
          <w:szCs w:val="20"/>
        </w:rPr>
        <w:t xml:space="preserve"> obowiązku</w:t>
      </w:r>
      <w:r w:rsidR="00584401" w:rsidRPr="00A72C95">
        <w:rPr>
          <w:rFonts w:asciiTheme="minorHAnsi" w:hAnsiTheme="minorHAnsi" w:cstheme="minorHAnsi"/>
          <w:sz w:val="20"/>
          <w:szCs w:val="20"/>
        </w:rPr>
        <w:t xml:space="preserve"> osobistego wykonania p</w:t>
      </w:r>
      <w:r w:rsidR="00A72C95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A72C95">
        <w:rPr>
          <w:rFonts w:asciiTheme="minorHAnsi" w:hAnsiTheme="minorHAnsi" w:cstheme="minorHAnsi"/>
          <w:sz w:val="20"/>
          <w:szCs w:val="20"/>
        </w:rPr>
        <w:t>.</w:t>
      </w:r>
      <w:r w:rsidR="00584401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5175B2B0" w14:textId="6BE72150" w:rsidR="002A2425" w:rsidRPr="002A2425" w:rsidRDefault="007A7268" w:rsidP="002A2425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>6.</w:t>
      </w:r>
      <w:r w:rsidR="000D7B3E">
        <w:rPr>
          <w:rFonts w:asciiTheme="minorHAnsi" w:hAnsiTheme="minorHAnsi" w:cstheme="minorHAnsi"/>
          <w:sz w:val="20"/>
          <w:szCs w:val="20"/>
          <w:lang w:eastAsia="ja-JP"/>
        </w:rPr>
        <w:t>1</w:t>
      </w:r>
      <w:r w:rsidR="00D54463">
        <w:rPr>
          <w:rFonts w:asciiTheme="minorHAnsi" w:hAnsiTheme="minorHAnsi" w:cstheme="minorHAnsi"/>
          <w:sz w:val="20"/>
          <w:szCs w:val="20"/>
          <w:lang w:eastAsia="ja-JP"/>
        </w:rPr>
        <w:t>0</w:t>
      </w:r>
      <w:r w:rsidR="002C4D77">
        <w:rPr>
          <w:rFonts w:asciiTheme="minorHAnsi" w:hAnsiTheme="minorHAnsi" w:cstheme="minorHAnsi"/>
          <w:sz w:val="20"/>
          <w:szCs w:val="20"/>
          <w:lang w:eastAsia="ja-JP"/>
        </w:rPr>
        <w:t>.</w:t>
      </w:r>
      <w:r>
        <w:rPr>
          <w:rFonts w:asciiTheme="minorHAnsi" w:hAnsiTheme="minorHAnsi" w:cstheme="minorHAnsi"/>
          <w:sz w:val="20"/>
          <w:szCs w:val="20"/>
          <w:lang w:eastAsia="ja-JP"/>
        </w:rPr>
        <w:t xml:space="preserve">   </w:t>
      </w:r>
      <w:r w:rsidR="002C4D77">
        <w:rPr>
          <w:rFonts w:asciiTheme="minorHAnsi" w:hAnsiTheme="minorHAnsi" w:cstheme="minorHAnsi"/>
          <w:sz w:val="20"/>
          <w:szCs w:val="20"/>
          <w:lang w:eastAsia="ja-JP"/>
        </w:rPr>
        <w:tab/>
      </w:r>
      <w:r w:rsidR="002C4D77" w:rsidRPr="002C4D77">
        <w:rPr>
          <w:rFonts w:ascii="Calibri" w:hAnsi="Calibri" w:cs="Calibri"/>
          <w:sz w:val="20"/>
          <w:szCs w:val="20"/>
        </w:rPr>
        <w:t xml:space="preserve">Zamawiający </w:t>
      </w:r>
      <w:r w:rsidR="002A2425">
        <w:rPr>
          <w:rFonts w:ascii="Calibri" w:hAnsi="Calibri" w:cs="Calibri"/>
          <w:sz w:val="20"/>
          <w:szCs w:val="20"/>
        </w:rPr>
        <w:t xml:space="preserve">nie </w:t>
      </w:r>
      <w:r w:rsidR="002C4D77" w:rsidRPr="002C4D77">
        <w:rPr>
          <w:rFonts w:ascii="Calibri" w:hAnsi="Calibri" w:cs="Calibri"/>
          <w:sz w:val="20"/>
          <w:szCs w:val="20"/>
        </w:rPr>
        <w:t>przewiduje</w:t>
      </w:r>
      <w:r w:rsidR="002C4D77">
        <w:rPr>
          <w:rFonts w:ascii="Calibri" w:hAnsi="Calibri" w:cs="Calibri"/>
          <w:i/>
          <w:sz w:val="20"/>
          <w:szCs w:val="20"/>
        </w:rPr>
        <w:t xml:space="preserve"> </w:t>
      </w:r>
      <w:r w:rsidR="002A2425">
        <w:rPr>
          <w:rFonts w:ascii="Calibri" w:hAnsi="Calibri" w:cs="Calibri"/>
          <w:sz w:val="20"/>
          <w:szCs w:val="20"/>
        </w:rPr>
        <w:t>możliwości</w:t>
      </w:r>
      <w:r w:rsidR="002C4D77" w:rsidRPr="002C4D77">
        <w:rPr>
          <w:rFonts w:ascii="Calibri" w:hAnsi="Calibri" w:cs="Calibri"/>
          <w:sz w:val="20"/>
          <w:szCs w:val="20"/>
        </w:rPr>
        <w:t xml:space="preserve"> </w:t>
      </w:r>
      <w:r w:rsidR="002A2425" w:rsidRPr="002A2425">
        <w:rPr>
          <w:rFonts w:ascii="Calibri" w:hAnsi="Calibri" w:cs="Calibri"/>
          <w:sz w:val="20"/>
          <w:szCs w:val="20"/>
        </w:rPr>
        <w:t>udzielenia dotychczasowemu wykonawcy zamówienia</w:t>
      </w:r>
    </w:p>
    <w:p w14:paraId="2B54FBC1" w14:textId="77777777" w:rsidR="002A2425" w:rsidRPr="002A2425" w:rsidRDefault="002A2425" w:rsidP="002A2425">
      <w:pPr>
        <w:autoSpaceDE w:val="0"/>
        <w:autoSpaceDN w:val="0"/>
        <w:adjustRightInd w:val="0"/>
        <w:spacing w:before="120" w:after="120"/>
        <w:ind w:left="705"/>
        <w:jc w:val="both"/>
        <w:rPr>
          <w:rFonts w:ascii="Calibri" w:hAnsi="Calibri" w:cs="Calibri"/>
          <w:sz w:val="20"/>
          <w:szCs w:val="20"/>
        </w:rPr>
      </w:pPr>
      <w:r w:rsidRPr="002A2425">
        <w:rPr>
          <w:rFonts w:ascii="Calibri" w:hAnsi="Calibri" w:cs="Calibri"/>
          <w:sz w:val="20"/>
          <w:szCs w:val="20"/>
        </w:rPr>
        <w:t>podstawowego, zamówienia na dodatkowe dostawy, o których mowa w art. 214 ust. 1 pkt 8 ustawy Pzp.</w:t>
      </w:r>
    </w:p>
    <w:p w14:paraId="37A5AA40" w14:textId="4E4EFE66" w:rsidR="00284D4F" w:rsidRPr="00C019B8" w:rsidRDefault="00017B08" w:rsidP="00017B08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6.11.</w:t>
      </w:r>
      <w:r>
        <w:rPr>
          <w:rFonts w:ascii="Calibri" w:hAnsi="Calibri" w:cs="Calibri"/>
          <w:sz w:val="20"/>
          <w:szCs w:val="20"/>
        </w:rPr>
        <w:tab/>
      </w:r>
      <w:r w:rsidR="00284D4F" w:rsidRPr="00284D4F">
        <w:rPr>
          <w:rFonts w:ascii="Calibri" w:hAnsi="Calibri" w:cs="Calibri"/>
          <w:iCs/>
          <w:sz w:val="20"/>
          <w:szCs w:val="20"/>
        </w:rPr>
        <w:t>Realizacja zamówienia podlega prawu polskiemu, w tym w szczególności ustawie Kodeks cywilny</w:t>
      </w:r>
      <w:r w:rsidR="00284D4F" w:rsidRPr="00284D4F">
        <w:rPr>
          <w:rFonts w:ascii="Calibri" w:hAnsi="Calibri" w:cs="Calibri"/>
          <w:iCs/>
          <w:sz w:val="20"/>
          <w:szCs w:val="20"/>
          <w:vertAlign w:val="superscript"/>
        </w:rPr>
        <w:footnoteReference w:id="3"/>
      </w:r>
      <w:r w:rsidR="00284D4F" w:rsidRPr="00284D4F">
        <w:rPr>
          <w:rFonts w:ascii="Calibri" w:hAnsi="Calibri" w:cs="Calibri"/>
          <w:iCs/>
          <w:sz w:val="20"/>
          <w:szCs w:val="20"/>
        </w:rPr>
        <w:t>, i Prawo zamówień publicznych.</w:t>
      </w:r>
      <w:r w:rsidR="00284D4F" w:rsidRPr="00284D4F">
        <w:rPr>
          <w:rFonts w:ascii="Calibri" w:hAnsi="Calibri" w:cs="Calibri"/>
          <w:iCs/>
          <w:sz w:val="20"/>
          <w:szCs w:val="20"/>
          <w:vertAlign w:val="superscript"/>
        </w:rPr>
        <w:t>1</w:t>
      </w:r>
    </w:p>
    <w:p w14:paraId="65C4E94A" w14:textId="5AE83447" w:rsidR="0006792C" w:rsidRPr="00B26FE8" w:rsidRDefault="0006792C" w:rsidP="00BB25FF">
      <w:pPr>
        <w:pStyle w:val="Akapitzlist"/>
        <w:numPr>
          <w:ilvl w:val="0"/>
          <w:numId w:val="30"/>
        </w:num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B26FE8">
        <w:rPr>
          <w:rFonts w:asciiTheme="minorHAnsi" w:hAnsiTheme="minorHAnsi" w:cstheme="minorHAnsi"/>
          <w:b/>
          <w:bCs/>
          <w:sz w:val="20"/>
          <w:szCs w:val="20"/>
        </w:rPr>
        <w:t xml:space="preserve">TERMIN </w:t>
      </w:r>
      <w:r w:rsidR="003E773B" w:rsidRPr="00B26FE8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1A4D4E34" w14:textId="26A4FCCC" w:rsidR="00693DC0" w:rsidRPr="00B85F2B" w:rsidRDefault="00693DC0" w:rsidP="00B85F2B">
      <w:pPr>
        <w:pStyle w:val="Akapitzlist"/>
        <w:keepNext/>
        <w:widowControl w:val="0"/>
        <w:numPr>
          <w:ilvl w:val="1"/>
          <w:numId w:val="30"/>
        </w:numPr>
        <w:suppressAutoHyphens/>
        <w:spacing w:after="200"/>
        <w:jc w:val="both"/>
        <w:textAlignment w:val="baseline"/>
        <w:outlineLvl w:val="0"/>
        <w:rPr>
          <w:rFonts w:ascii="Calibri" w:eastAsia="Calibri" w:hAnsi="Calibri" w:cs="Calibri"/>
          <w:sz w:val="20"/>
          <w:szCs w:val="20"/>
        </w:rPr>
      </w:pPr>
      <w:r w:rsidRPr="00B85F2B">
        <w:rPr>
          <w:rFonts w:ascii="Calibri" w:eastAsia="Calibri" w:hAnsi="Calibri" w:cs="Calibri"/>
          <w:sz w:val="20"/>
          <w:szCs w:val="20"/>
        </w:rPr>
        <w:t xml:space="preserve">Wymagany termin wykonania Przedmiotu zamówienia: Wykonawca zrealizuje Przedmiot zamówienia  w terminie </w:t>
      </w:r>
      <w:r w:rsidRPr="00B85F2B">
        <w:rPr>
          <w:rFonts w:ascii="Calibri" w:eastAsia="Calibri" w:hAnsi="Calibri" w:cs="Calibri"/>
          <w:color w:val="000000"/>
          <w:sz w:val="20"/>
          <w:szCs w:val="20"/>
        </w:rPr>
        <w:t xml:space="preserve">do 20 tygodni od zawarcia umowy, z </w:t>
      </w:r>
      <w:r w:rsidRPr="00B85F2B">
        <w:rPr>
          <w:rFonts w:ascii="Calibri" w:eastAsia="Calibri" w:hAnsi="Calibri" w:cs="Calibri"/>
          <w:sz w:val="20"/>
          <w:szCs w:val="20"/>
        </w:rPr>
        <w:t>zastrzeżeniem, że</w:t>
      </w:r>
      <w:r w:rsidR="00396EFF">
        <w:rPr>
          <w:rFonts w:ascii="Calibri" w:eastAsia="Calibri" w:hAnsi="Calibri" w:cs="Calibri"/>
          <w:sz w:val="20"/>
          <w:szCs w:val="20"/>
        </w:rPr>
        <w:t>:</w:t>
      </w:r>
      <w:r w:rsidRPr="00B85F2B">
        <w:rPr>
          <w:rFonts w:ascii="Calibri" w:eastAsia="Calibri" w:hAnsi="Calibri" w:cs="Calibri"/>
          <w:sz w:val="20"/>
          <w:szCs w:val="20"/>
        </w:rPr>
        <w:t xml:space="preserve"> </w:t>
      </w:r>
    </w:p>
    <w:p w14:paraId="22BDD32B" w14:textId="77777777" w:rsidR="00693DC0" w:rsidRPr="00693DC0" w:rsidRDefault="00693DC0" w:rsidP="003E6813">
      <w:pPr>
        <w:keepNext/>
        <w:widowControl w:val="0"/>
        <w:numPr>
          <w:ilvl w:val="0"/>
          <w:numId w:val="53"/>
        </w:numPr>
        <w:suppressAutoHyphens/>
        <w:spacing w:after="200" w:line="276" w:lineRule="auto"/>
        <w:contextualSpacing/>
        <w:textAlignment w:val="baseline"/>
        <w:outlineLvl w:val="0"/>
        <w:rPr>
          <w:rFonts w:ascii="Calibri" w:eastAsia="Calibri" w:hAnsi="Calibri" w:cs="Calibri"/>
          <w:sz w:val="20"/>
          <w:szCs w:val="20"/>
          <w:lang w:eastAsia="en-US"/>
        </w:rPr>
      </w:pPr>
      <w:r w:rsidRPr="00693DC0">
        <w:rPr>
          <w:rFonts w:ascii="Calibri" w:eastAsia="Calibri" w:hAnsi="Calibri" w:cs="Calibri"/>
          <w:sz w:val="20"/>
          <w:szCs w:val="20"/>
          <w:lang w:eastAsia="en-US"/>
        </w:rPr>
        <w:t xml:space="preserve">Dostawa Urządzeń systemu  nastąpi </w:t>
      </w:r>
      <w:r w:rsidRPr="00693DC0">
        <w:rPr>
          <w:rFonts w:ascii="Calibri" w:eastAsia="Calibri" w:hAnsi="Calibri" w:cs="Calibri"/>
          <w:b/>
          <w:sz w:val="20"/>
          <w:szCs w:val="20"/>
          <w:lang w:eastAsia="en-US"/>
        </w:rPr>
        <w:t>nie później niż do 22.12.2023 r.,</w:t>
      </w:r>
      <w:r w:rsidRPr="00693DC0">
        <w:rPr>
          <w:rFonts w:ascii="Calibri" w:eastAsia="Calibri" w:hAnsi="Calibri" w:cs="Calibri"/>
          <w:sz w:val="20"/>
          <w:szCs w:val="20"/>
          <w:lang w:eastAsia="en-US"/>
        </w:rPr>
        <w:t xml:space="preserve"> (ze względu na harmonogram rozliczenia źródeł finansowania),</w:t>
      </w:r>
    </w:p>
    <w:p w14:paraId="675AEDE3" w14:textId="66CA50CA" w:rsidR="00693DC0" w:rsidRPr="00693DC0" w:rsidRDefault="00693DC0" w:rsidP="003E6813">
      <w:pPr>
        <w:keepNext/>
        <w:widowControl w:val="0"/>
        <w:numPr>
          <w:ilvl w:val="0"/>
          <w:numId w:val="53"/>
        </w:numPr>
        <w:suppressAutoHyphens/>
        <w:spacing w:after="200" w:line="276" w:lineRule="auto"/>
        <w:contextualSpacing/>
        <w:textAlignment w:val="baseline"/>
        <w:outlineLvl w:val="0"/>
        <w:rPr>
          <w:rFonts w:ascii="Calibri" w:eastAsia="Calibri" w:hAnsi="Calibri" w:cs="Calibri"/>
          <w:sz w:val="20"/>
          <w:szCs w:val="20"/>
          <w:lang w:eastAsia="en-US"/>
        </w:rPr>
      </w:pPr>
      <w:r w:rsidRPr="00693DC0">
        <w:rPr>
          <w:rFonts w:ascii="Calibri" w:eastAsia="Calibri" w:hAnsi="Calibri" w:cs="Calibri"/>
          <w:sz w:val="20"/>
          <w:szCs w:val="20"/>
          <w:lang w:eastAsia="en-US"/>
        </w:rPr>
        <w:t>Instalacja i uruchomienie Urządzeń systemu oraz przeszkolenie pracowników Zamawiającego nastąpi do 3 miesięcy od daty dostawy.</w:t>
      </w:r>
      <w:r w:rsidR="003E6813">
        <w:rPr>
          <w:rFonts w:ascii="Calibri" w:eastAsia="Calibri" w:hAnsi="Calibri" w:cs="Calibri"/>
          <w:sz w:val="20"/>
          <w:szCs w:val="20"/>
          <w:lang w:eastAsia="en-US"/>
        </w:rPr>
        <w:br/>
      </w:r>
    </w:p>
    <w:p w14:paraId="3EA0200E" w14:textId="04E7369A" w:rsidR="0006792C" w:rsidRPr="008D4F73" w:rsidRDefault="0012143C" w:rsidP="00F40D26">
      <w:pPr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417F12FB" w14:textId="714A9331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>O udzielenie zamówienia mogą ubiegać się Wykonawcy, którzy nie podlegają wykluczeniu</w:t>
      </w:r>
      <w:r w:rsidR="006D4CA7">
        <w:rPr>
          <w:rStyle w:val="tekstdokbold"/>
          <w:rFonts w:asciiTheme="minorHAnsi" w:hAnsiTheme="minorHAnsi" w:cstheme="minorHAnsi"/>
          <w:sz w:val="20"/>
          <w:szCs w:val="20"/>
        </w:rPr>
        <w:t>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1CA3AB19" w14:textId="51E42C7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2D24ADAA" w14:textId="17ED41D6" w:rsidR="00D65208" w:rsidRPr="008D4F73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</w:t>
      </w:r>
      <w:r w:rsidR="00D65208"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392EF00" w14:textId="5D0F7E83" w:rsidR="003E773B" w:rsidRPr="006D7028" w:rsidRDefault="006D7028" w:rsidP="006D7028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6D7028">
        <w:rPr>
          <w:rFonts w:asciiTheme="minorHAnsi" w:hAnsiTheme="minorHAnsi" w:cstheme="minorHAnsi"/>
          <w:bCs/>
          <w:sz w:val="20"/>
          <w:szCs w:val="20"/>
        </w:rPr>
        <w:t>Nie dotyczy</w:t>
      </w:r>
    </w:p>
    <w:p w14:paraId="2B9036BA" w14:textId="6CB34134" w:rsidR="0006792C" w:rsidRPr="008D4F73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2. </w:t>
      </w:r>
      <w:r w:rsidR="0006792C" w:rsidRPr="008D4F73">
        <w:rPr>
          <w:rFonts w:asciiTheme="minorHAnsi" w:hAnsiTheme="minorHAnsi" w:cstheme="minorHAnsi"/>
          <w:sz w:val="20"/>
          <w:szCs w:val="20"/>
        </w:rPr>
        <w:t>uprawnień do prowadzenia określonej działalności</w:t>
      </w:r>
      <w:r w:rsidR="0023407F" w:rsidRPr="008D4F73">
        <w:rPr>
          <w:rFonts w:asciiTheme="minorHAnsi" w:hAnsiTheme="minorHAnsi" w:cstheme="minorHAnsi"/>
          <w:sz w:val="20"/>
          <w:szCs w:val="20"/>
        </w:rPr>
        <w:t xml:space="preserve"> gospodarczej lub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zawodowej, o ile wynika to z odrębnych przepisów:</w:t>
      </w:r>
    </w:p>
    <w:p w14:paraId="4E39E51A" w14:textId="544C3821" w:rsidR="00D65208" w:rsidRPr="006D7028" w:rsidRDefault="0006792C" w:rsidP="006D7028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6D7028">
        <w:rPr>
          <w:rFonts w:asciiTheme="minorHAnsi" w:hAnsiTheme="minorHAnsi" w:cstheme="minorHAnsi"/>
          <w:sz w:val="20"/>
          <w:szCs w:val="20"/>
        </w:rPr>
        <w:t>Nie</w:t>
      </w:r>
      <w:r w:rsidR="006D7028" w:rsidRPr="006D7028">
        <w:rPr>
          <w:rFonts w:asciiTheme="minorHAnsi" w:hAnsiTheme="minorHAnsi" w:cstheme="minorHAnsi"/>
          <w:sz w:val="20"/>
          <w:szCs w:val="20"/>
        </w:rPr>
        <w:t xml:space="preserve"> dotyczy</w:t>
      </w:r>
    </w:p>
    <w:p w14:paraId="3BE38E18" w14:textId="58887195" w:rsidR="0006792C" w:rsidRDefault="00B85F2B" w:rsidP="00B85F2B">
      <w:pPr>
        <w:pStyle w:val="Tekstpodstawowy2"/>
        <w:spacing w:after="120"/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r w:rsidR="0006792C"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762D07A2" w14:textId="1F09C3B7" w:rsidR="0000458B" w:rsidRPr="00284D4F" w:rsidRDefault="00284D4F" w:rsidP="00284D4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284D4F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4530CF2D" w14:textId="0C7CDE98" w:rsidR="0006792C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4. </w:t>
      </w:r>
      <w:r w:rsidR="0006792C"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6C158CE3" w14:textId="312C0D79" w:rsidR="00A61224" w:rsidRPr="006D7E73" w:rsidRDefault="006D7E73" w:rsidP="006D7E73">
      <w:pPr>
        <w:pStyle w:val="Tekstpodstawowy2"/>
        <w:spacing w:after="120"/>
        <w:ind w:left="1134" w:hanging="283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1)  </w:t>
      </w:r>
      <w:r w:rsidR="00FB1704"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="00FB170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12151F">
        <w:rPr>
          <w:rFonts w:asciiTheme="minorHAnsi" w:hAnsiTheme="minorHAnsi" w:cstheme="minorHAnsi"/>
          <w:sz w:val="20"/>
          <w:szCs w:val="20"/>
        </w:rPr>
        <w:t>Wykonawc</w:t>
      </w:r>
      <w:r>
        <w:rPr>
          <w:rFonts w:asciiTheme="minorHAnsi" w:hAnsiTheme="minorHAnsi" w:cstheme="minorHAnsi"/>
          <w:sz w:val="20"/>
          <w:szCs w:val="20"/>
        </w:rPr>
        <w:t>y</w:t>
      </w:r>
      <w:r w:rsidR="003E6813">
        <w:rPr>
          <w:rFonts w:asciiTheme="minorHAnsi" w:hAnsiTheme="minorHAnsi" w:cstheme="minorHAnsi"/>
          <w:sz w:val="20"/>
          <w:szCs w:val="20"/>
        </w:rPr>
        <w:t xml:space="preserve"> -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3E6813" w:rsidRPr="003E6813">
        <w:rPr>
          <w:rFonts w:asciiTheme="minorHAnsi" w:hAnsiTheme="minorHAnsi" w:cstheme="minorHAnsi"/>
          <w:sz w:val="20"/>
          <w:szCs w:val="20"/>
        </w:rPr>
        <w:t>Nie dotyczy</w:t>
      </w:r>
    </w:p>
    <w:p w14:paraId="074EE4F6" w14:textId="28178A86" w:rsidR="00E3562E" w:rsidRDefault="00E3562E" w:rsidP="00E3562E">
      <w:pPr>
        <w:widowControl w:val="0"/>
        <w:shd w:val="clear" w:color="auto" w:fill="FFFFFF"/>
        <w:suppressAutoHyphens/>
        <w:ind w:left="1134" w:hanging="283"/>
        <w:jc w:val="both"/>
        <w:rPr>
          <w:rFonts w:ascii="Calibri" w:hAnsi="Calibri" w:cs="Calibri"/>
          <w:b/>
          <w:bCs/>
          <w:sz w:val="20"/>
          <w:lang w:eastAsia="ar-SA"/>
        </w:rPr>
      </w:pPr>
      <w:r>
        <w:rPr>
          <w:rFonts w:ascii="Calibri" w:hAnsi="Calibri" w:cs="Calibri"/>
          <w:bCs/>
          <w:sz w:val="20"/>
          <w:lang w:eastAsia="ar-SA"/>
        </w:rPr>
        <w:t xml:space="preserve">2)  </w:t>
      </w:r>
      <w:r w:rsidRPr="00E3562E">
        <w:rPr>
          <w:rFonts w:ascii="Calibri" w:hAnsi="Calibri" w:cs="Calibri"/>
          <w:b/>
          <w:bCs/>
          <w:sz w:val="20"/>
          <w:lang w:eastAsia="ar-SA"/>
        </w:rPr>
        <w:t>dotyczącej osób:</w:t>
      </w:r>
      <w:r w:rsidR="003E6813">
        <w:rPr>
          <w:rFonts w:ascii="Calibri" w:hAnsi="Calibri" w:cs="Calibri"/>
          <w:b/>
          <w:bCs/>
          <w:sz w:val="20"/>
          <w:lang w:eastAsia="ar-SA"/>
        </w:rPr>
        <w:t xml:space="preserve"> - </w:t>
      </w:r>
      <w:r w:rsidR="003E6813" w:rsidRPr="003E6813">
        <w:rPr>
          <w:rFonts w:ascii="Calibri" w:hAnsi="Calibri" w:cs="Calibri"/>
          <w:b/>
          <w:bCs/>
          <w:sz w:val="20"/>
          <w:lang w:eastAsia="ar-SA"/>
        </w:rPr>
        <w:t>Nie dotyczy</w:t>
      </w:r>
    </w:p>
    <w:p w14:paraId="25C6DB2C" w14:textId="3974CCDE" w:rsidR="00E3562E" w:rsidRPr="00E3562E" w:rsidRDefault="00E3562E" w:rsidP="00077B69">
      <w:pPr>
        <w:widowControl w:val="0"/>
        <w:shd w:val="clear" w:color="auto" w:fill="FFFFFF"/>
        <w:suppressAutoHyphens/>
        <w:spacing w:after="120"/>
        <w:ind w:left="1134"/>
        <w:jc w:val="both"/>
        <w:rPr>
          <w:rFonts w:ascii="Calibri" w:hAnsi="Calibri" w:cs="Calibri"/>
          <w:bCs/>
          <w:sz w:val="20"/>
          <w:lang w:eastAsia="ar-SA"/>
        </w:rPr>
      </w:pPr>
    </w:p>
    <w:p w14:paraId="057CA3BD" w14:textId="77777777" w:rsidR="00872251" w:rsidRPr="001006B1" w:rsidRDefault="00872251" w:rsidP="001006B1">
      <w:pPr>
        <w:widowControl w:val="0"/>
        <w:shd w:val="clear" w:color="auto" w:fill="FFFFFF"/>
        <w:suppressAutoHyphens/>
        <w:jc w:val="both"/>
        <w:rPr>
          <w:rFonts w:ascii="Calibri" w:hAnsi="Calibri" w:cs="Calibri"/>
          <w:bCs/>
          <w:sz w:val="6"/>
          <w:lang w:eastAsia="ar-SA"/>
        </w:rPr>
      </w:pPr>
    </w:p>
    <w:p w14:paraId="0A8DC01B" w14:textId="1F0F110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2B12E743" w14:textId="561A3038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8D4F73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8F1EAC">
        <w:rPr>
          <w:rFonts w:asciiTheme="minorHAnsi" w:hAnsiTheme="minorHAnsi" w:cstheme="minorHAnsi"/>
          <w:b w:val="0"/>
          <w:sz w:val="20"/>
          <w:szCs w:val="20"/>
        </w:rPr>
        <w:t xml:space="preserve">ust. 1 ustawy Pzp </w:t>
      </w:r>
      <w:r w:rsidR="008F1EAC" w:rsidRPr="008F1EAC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</w:t>
      </w:r>
      <w:r w:rsidR="00E005B7">
        <w:rPr>
          <w:rFonts w:asciiTheme="minorHAnsi" w:hAnsiTheme="minorHAnsi" w:cstheme="minorHAnsi"/>
          <w:b w:val="0"/>
          <w:sz w:val="20"/>
          <w:szCs w:val="20"/>
        </w:rPr>
        <w:t>ronie bezpieczeństwa narodowego</w:t>
      </w:r>
      <w:r w:rsidR="008F1EAC" w:rsidRPr="008F1EAC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4"/>
      </w:r>
      <w:r w:rsidR="008F1EAC" w:rsidRPr="008F1EAC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03FEB74" w14:textId="6B03E382" w:rsidR="0055181E" w:rsidRPr="0055181E" w:rsidRDefault="0012143C" w:rsidP="000055E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560BF">
        <w:rPr>
          <w:rFonts w:asciiTheme="minorHAnsi" w:hAnsiTheme="minorHAnsi" w:cstheme="minorHAnsi"/>
          <w:b w:val="0"/>
          <w:sz w:val="20"/>
          <w:szCs w:val="20"/>
        </w:rPr>
        <w:t>9</w:t>
      </w:r>
      <w:r w:rsidR="000055E2" w:rsidRPr="008560BF">
        <w:rPr>
          <w:rFonts w:asciiTheme="minorHAnsi" w:hAnsiTheme="minorHAnsi" w:cstheme="minorHAnsi"/>
          <w:b w:val="0"/>
          <w:sz w:val="20"/>
          <w:szCs w:val="20"/>
        </w:rPr>
        <w:t>.2.</w:t>
      </w:r>
      <w:r w:rsidR="000055E2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55181E" w:rsidRPr="00AF4CA5">
        <w:rPr>
          <w:rFonts w:asciiTheme="minorHAnsi" w:hAnsiTheme="minorHAnsi" w:cstheme="minorHAnsi"/>
          <w:b w:val="0"/>
          <w:sz w:val="20"/>
          <w:szCs w:val="20"/>
        </w:rPr>
        <w:t>Zamawiający nie przewiduje wykluczenia Wykonawcy na żadnej z podstaw wskazanych w art.109 ust 1 ustawy Pzp.</w:t>
      </w:r>
    </w:p>
    <w:p w14:paraId="2C10F555" w14:textId="6DA887EC" w:rsidR="0006792C" w:rsidRPr="000055E2" w:rsidRDefault="0055181E" w:rsidP="000055E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art.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Pzp</w:t>
      </w:r>
      <w:r w:rsidR="00BA05D8" w:rsidRPr="00BA05D8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BA05D8" w:rsidRPr="00BA05D8">
        <w:rPr>
          <w:rFonts w:asciiTheme="minorHAnsi" w:hAnsiTheme="minorHAnsi" w:cstheme="minorHAnsi"/>
          <w:b w:val="0"/>
          <w:sz w:val="20"/>
          <w:szCs w:val="20"/>
        </w:rPr>
        <w:t xml:space="preserve">oraz w art. 7 ust. </w:t>
      </w:r>
      <w:r w:rsidR="00E005B7">
        <w:rPr>
          <w:rFonts w:asciiTheme="minorHAnsi" w:hAnsiTheme="minorHAnsi" w:cstheme="minorHAnsi"/>
          <w:b w:val="0"/>
          <w:sz w:val="20"/>
          <w:szCs w:val="20"/>
        </w:rPr>
        <w:t>2</w:t>
      </w:r>
      <w:r w:rsidR="00BA05D8" w:rsidRPr="00BA05D8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</w:t>
      </w:r>
      <w:r w:rsidR="00BA05D8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9666CEE" w14:textId="0AA47777" w:rsidR="00A719B5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5181E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Pzp,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7F6D4B3D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5181E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392CD5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392CD5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B1F511A" w14:textId="4A392296" w:rsidR="0006792C" w:rsidRPr="00BE76B3" w:rsidRDefault="006C29A1" w:rsidP="00BE76B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055E2">
        <w:rPr>
          <w:rFonts w:asciiTheme="minorHAnsi" w:hAnsiTheme="minorHAnsi" w:cstheme="minorHAnsi"/>
          <w:b w:val="0"/>
          <w:sz w:val="20"/>
          <w:szCs w:val="20"/>
        </w:rPr>
        <w:t>.</w:t>
      </w:r>
      <w:r w:rsidR="0055181E">
        <w:rPr>
          <w:rFonts w:asciiTheme="minorHAnsi" w:hAnsiTheme="minorHAnsi" w:cstheme="minorHAnsi"/>
          <w:b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</w:t>
      </w:r>
      <w:r w:rsidR="00BE76B3">
        <w:rPr>
          <w:rFonts w:asciiTheme="minorHAnsi" w:hAnsiTheme="minorHAnsi" w:cstheme="minorHAnsi"/>
          <w:b w:val="0"/>
          <w:sz w:val="20"/>
          <w:szCs w:val="20"/>
        </w:rPr>
        <w:t>owania o udzielenie zamówienia.</w:t>
      </w:r>
    </w:p>
    <w:p w14:paraId="3CDF7506" w14:textId="6010DA94" w:rsidR="0006792C" w:rsidRPr="008D4F73" w:rsidRDefault="006C29A1" w:rsidP="00F40D26">
      <w:pPr>
        <w:spacing w:before="24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4748D495" w14:textId="2815939A" w:rsidR="002946A8" w:rsidRPr="00BE4FD9" w:rsidRDefault="006C29A1" w:rsidP="00BE4FD9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E4FD9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>.1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3E6813" w:rsidRPr="003E6813">
        <w:rPr>
          <w:rFonts w:asciiTheme="minorHAnsi" w:hAnsiTheme="minorHAnsi" w:cstheme="minorHAnsi"/>
          <w:sz w:val="20"/>
          <w:szCs w:val="20"/>
        </w:rPr>
        <w:t>nie</w:t>
      </w:r>
      <w:r w:rsidR="003E681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95176" w:rsidRPr="00BE4FD9">
        <w:rPr>
          <w:rFonts w:asciiTheme="minorHAnsi" w:hAnsiTheme="minorHAnsi" w:cstheme="minorHAnsi"/>
          <w:sz w:val="20"/>
          <w:szCs w:val="20"/>
        </w:rPr>
        <w:t xml:space="preserve">będzie </w:t>
      </w:r>
      <w:r w:rsidR="00A116A1" w:rsidRPr="00BE4FD9">
        <w:rPr>
          <w:rFonts w:asciiTheme="minorHAnsi" w:hAnsiTheme="minorHAnsi" w:cstheme="minorHAnsi"/>
          <w:sz w:val="20"/>
          <w:szCs w:val="20"/>
        </w:rPr>
        <w:t>żąda</w:t>
      </w:r>
      <w:r w:rsidR="00795176" w:rsidRPr="00BE4FD9">
        <w:rPr>
          <w:rFonts w:asciiTheme="minorHAnsi" w:hAnsiTheme="minorHAnsi" w:cstheme="minorHAnsi"/>
          <w:sz w:val="20"/>
          <w:szCs w:val="20"/>
        </w:rPr>
        <w:t>ł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warunków udziału w postępowaniu. Zamawiający </w:t>
      </w:r>
      <w:r w:rsidR="00A116A1" w:rsidRPr="00BE4FD9">
        <w:rPr>
          <w:rFonts w:asciiTheme="minorHAnsi" w:hAnsiTheme="minorHAnsi" w:cstheme="minorHAnsi"/>
          <w:sz w:val="20"/>
          <w:szCs w:val="20"/>
        </w:rPr>
        <w:t>nie będzie żądał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pod</w:t>
      </w:r>
      <w:r w:rsidR="0055181E">
        <w:rPr>
          <w:rFonts w:asciiTheme="minorHAnsi" w:hAnsiTheme="minorHAnsi" w:cstheme="minorHAnsi"/>
          <w:b w:val="0"/>
          <w:sz w:val="20"/>
          <w:szCs w:val="20"/>
        </w:rPr>
        <w:t>miotowych środków dowodowych na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potwierdze</w:t>
      </w:r>
      <w:r w:rsidR="00BE4FD9">
        <w:rPr>
          <w:rFonts w:asciiTheme="minorHAnsi" w:hAnsiTheme="minorHAnsi" w:cstheme="minorHAnsi"/>
          <w:b w:val="0"/>
          <w:sz w:val="20"/>
          <w:szCs w:val="20"/>
        </w:rPr>
        <w:t>nie braku podstaw wykluczenia.</w:t>
      </w:r>
    </w:p>
    <w:p w14:paraId="545B41B4" w14:textId="7485950B" w:rsidR="0006792C" w:rsidRPr="008D4F73" w:rsidRDefault="006C29A1" w:rsidP="00BD2C1E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Pzp nie jest podmiotowym środkiem dowodowym i </w:t>
      </w:r>
      <w:r w:rsidR="00364CFD" w:rsidRPr="008D4F73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8D4F73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AA76B88" w14:textId="315C295F" w:rsidR="00E3562E" w:rsidRPr="00B85F2B" w:rsidRDefault="006C29A1" w:rsidP="00B85F2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7229EA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złożyć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 wzorem, który stanowi Formularz 3.1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 na zasadach określonych w pkt. 14 IDW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.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504BC93B" w14:textId="01FBDFCA" w:rsidR="003C38B7" w:rsidRDefault="00B85F2B" w:rsidP="009803A6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3C38B7" w:rsidRPr="008D4F73">
        <w:rPr>
          <w:rFonts w:asciiTheme="minorHAnsi" w:hAnsiTheme="minorHAnsi" w:cstheme="minorHAnsi"/>
          <w:b w:val="0"/>
          <w:sz w:val="20"/>
          <w:szCs w:val="20"/>
        </w:rPr>
        <w:t xml:space="preserve">Jeżeli złożone przez Wykonawcę oświadczenie, o którym mowa </w:t>
      </w:r>
      <w:r w:rsidR="003C38B7" w:rsidRPr="00FA52A8">
        <w:rPr>
          <w:rFonts w:asciiTheme="minorHAnsi" w:hAnsiTheme="minorHAnsi" w:cstheme="minorHAnsi"/>
          <w:b w:val="0"/>
          <w:sz w:val="20"/>
          <w:szCs w:val="20"/>
        </w:rPr>
        <w:t>w pkt. 10.2. IDW lub</w:t>
      </w:r>
      <w:r w:rsidR="003C38B7" w:rsidRPr="008D4F73">
        <w:rPr>
          <w:rFonts w:asciiTheme="minorHAnsi" w:hAnsiTheme="minorHAnsi" w:cstheme="minorHAnsi"/>
          <w:b w:val="0"/>
          <w:sz w:val="20"/>
          <w:szCs w:val="20"/>
        </w:rPr>
        <w:t xml:space="preserve">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393CBA4D" w14:textId="06D82933" w:rsidR="007F5FB0" w:rsidRPr="00B85F2B" w:rsidRDefault="009803A6" w:rsidP="009803A6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10.5.</w:t>
      </w:r>
      <w:r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ab/>
      </w:r>
      <w:r w:rsidR="00EF4DCA" w:rsidRPr="00B85F2B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Zamawiający nie wzywa do złożenia podmiotowych środków dowodowych, jeżeli może je uzyskać za pomocą bezpłatnych i ogólnodostępnych baz danych, w szczególności rejestrów publicznych w rozumie</w:t>
      </w:r>
      <w:r w:rsidR="00BE40BD" w:rsidRPr="00B85F2B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niu ustawy z dnia 17 lutego 200</w:t>
      </w:r>
      <w:r w:rsidR="00EF4DCA" w:rsidRPr="00B85F2B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5 r. o informatyzacji działalności podmiotów realizujących zadania publiczne, o ile Wykonawca wskazał w oświadczeniu, o którym mowa w pkt 10.2. IDW, dane umożliwiające dostęp do tych środków. </w:t>
      </w:r>
      <w:r w:rsidR="00FE158E" w:rsidRPr="00B85F2B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W przypadku wskazania przez Wykonawcę dostępności podmiotowych środków dowodowych pod określonymi adresami internetowymi ogólnodostępnych i bezpłatnych baz danych, </w:t>
      </w:r>
      <w:r w:rsidR="007806AE" w:rsidRPr="00B85F2B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Z</w:t>
      </w:r>
      <w:r w:rsidR="00FE158E" w:rsidRPr="00B85F2B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amawiający może żądać od wykonawcy przedstawienia tłumaczenia na język polski pobranych samodzielnie przez </w:t>
      </w:r>
      <w:r w:rsidR="007806AE" w:rsidRPr="00B85F2B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Z</w:t>
      </w:r>
      <w:r w:rsidR="00FE158E" w:rsidRPr="00B85F2B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amawiającego podmiotowych środków dowodowych</w:t>
      </w:r>
      <w:r w:rsidR="007806AE" w:rsidRPr="00B85F2B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.</w:t>
      </w:r>
      <w:r w:rsidR="00B85F2B" w:rsidRPr="00B85F2B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br/>
      </w:r>
    </w:p>
    <w:p w14:paraId="2F3607D1" w14:textId="331A7DE7" w:rsidR="0006792C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</w:p>
    <w:p w14:paraId="1A5CE182" w14:textId="2254677B" w:rsidR="009803A6" w:rsidRPr="008D4F73" w:rsidRDefault="009803A6" w:rsidP="009803A6">
      <w:pPr>
        <w:spacing w:before="240" w:after="120"/>
        <w:ind w:left="720" w:hanging="12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Nie dotyczy</w:t>
      </w:r>
    </w:p>
    <w:p w14:paraId="654710E0" w14:textId="452CEFA2" w:rsidR="00812D2B" w:rsidRPr="008D4F73" w:rsidRDefault="00812D2B" w:rsidP="005A1EED">
      <w:pPr>
        <w:pStyle w:val="Tekstpodstawowy2"/>
        <w:spacing w:before="240"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8A2B111" w14:textId="0DEEB1E1" w:rsidR="00812D2B" w:rsidRPr="008D4F73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40D26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775EBF">
        <w:rPr>
          <w:rFonts w:asciiTheme="minorHAnsi" w:hAnsiTheme="minorHAnsi" w:cstheme="minorHAnsi"/>
          <w:sz w:val="20"/>
          <w:szCs w:val="20"/>
        </w:rPr>
        <w:t>Wykonawca może powierzyć wykonanie części zamówie</w:t>
      </w:r>
      <w:r w:rsidR="00775EBF">
        <w:rPr>
          <w:rFonts w:asciiTheme="minorHAnsi" w:hAnsiTheme="minorHAnsi" w:cstheme="minorHAnsi"/>
          <w:sz w:val="20"/>
          <w:szCs w:val="20"/>
        </w:rPr>
        <w:t>nia podwykonawcy</w:t>
      </w:r>
      <w:r w:rsidRPr="00775EBF">
        <w:rPr>
          <w:rFonts w:asciiTheme="minorHAnsi" w:hAnsiTheme="minorHAnsi" w:cstheme="minorHAnsi"/>
          <w:sz w:val="20"/>
          <w:szCs w:val="20"/>
        </w:rPr>
        <w:t>.</w:t>
      </w:r>
    </w:p>
    <w:p w14:paraId="6D45B97A" w14:textId="2A27E278" w:rsidR="00812D2B" w:rsidRPr="00342149" w:rsidRDefault="00812D2B" w:rsidP="00D871AC">
      <w:pPr>
        <w:numPr>
          <w:ilvl w:val="1"/>
          <w:numId w:val="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42149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2149">
        <w:rPr>
          <w:rFonts w:asciiTheme="minorHAnsi" w:hAnsiTheme="minorHAnsi" w:cstheme="minorHAnsi"/>
          <w:b/>
          <w:sz w:val="20"/>
          <w:szCs w:val="20"/>
        </w:rPr>
        <w:t>żąda</w:t>
      </w:r>
      <w:r w:rsidRPr="00342149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342149">
        <w:rPr>
          <w:rFonts w:asciiTheme="minorHAnsi" w:hAnsiTheme="minorHAnsi" w:cstheme="minorHAnsi"/>
          <w:sz w:val="20"/>
          <w:szCs w:val="20"/>
        </w:rPr>
        <w:t>nawców, jeżeli są już znani</w:t>
      </w:r>
      <w:r w:rsidR="00342149" w:rsidRPr="00342149"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44675FED" w:rsidR="0006792C" w:rsidRPr="006245D1" w:rsidRDefault="00812D2B" w:rsidP="00D871AC">
      <w:pPr>
        <w:numPr>
          <w:ilvl w:val="1"/>
          <w:numId w:val="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Pozostałe wymagania dotyczące podwykonawstwa zostały określone </w:t>
      </w:r>
      <w:r w:rsidRPr="00C17F34">
        <w:rPr>
          <w:rFonts w:asciiTheme="minorHAnsi" w:hAnsiTheme="minorHAnsi" w:cstheme="minorHAnsi"/>
          <w:sz w:val="20"/>
          <w:szCs w:val="20"/>
        </w:rPr>
        <w:t>w Tomie II SWZ</w:t>
      </w:r>
      <w:r w:rsidR="00BD5C31">
        <w:rPr>
          <w:rFonts w:asciiTheme="minorHAnsi" w:hAnsiTheme="minorHAnsi" w:cstheme="minorHAnsi"/>
          <w:sz w:val="20"/>
          <w:szCs w:val="20"/>
        </w:rPr>
        <w:t>_PPU</w:t>
      </w:r>
      <w:r w:rsidRPr="00C17F34">
        <w:rPr>
          <w:rFonts w:asciiTheme="minorHAnsi" w:hAnsiTheme="minorHAnsi" w:cstheme="minorHAnsi"/>
          <w:sz w:val="20"/>
          <w:szCs w:val="20"/>
        </w:rPr>
        <w:t>.</w:t>
      </w:r>
    </w:p>
    <w:p w14:paraId="6CD2F79B" w14:textId="72FDBB1E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380663C3" w:rsidR="0006792C" w:rsidRPr="006245D1" w:rsidRDefault="0006792C" w:rsidP="006245D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Wykonawców wspólnie ubiegających się o udzielenie zamówienia, żaden z nich nie może podlegać wykluczeniu na podstawie art. </w:t>
      </w:r>
      <w:r w:rsidR="211FF8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</w:t>
      </w:r>
      <w:r w:rsidR="00F1638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F16388" w:rsidRPr="00F16388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F16388" w:rsidRPr="00F16388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natomiast spełnianie warunków udziału w postępowaniu Wykonawcy wykazują zgodnie z pkt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.2.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0C7C72" w14:textId="658E901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44471CB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te potwierdzają </w:t>
      </w:r>
      <w:r w:rsidR="0ED41C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</w:t>
      </w:r>
      <w:r w:rsidR="009803A6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ED41C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DDB5481" w14:textId="5F8BA278" w:rsidR="008D318B" w:rsidRPr="00110430" w:rsidRDefault="008D318B" w:rsidP="008D318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13.</w:t>
      </w:r>
      <w:r w:rsidR="006D4CA7">
        <w:rPr>
          <w:rFonts w:asciiTheme="minorHAnsi" w:hAnsiTheme="minorHAnsi" w:cstheme="minorHAnsi"/>
          <w:b w:val="0"/>
          <w:sz w:val="20"/>
          <w:szCs w:val="20"/>
        </w:rPr>
        <w:t>4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8D318B">
        <w:rPr>
          <w:rFonts w:asciiTheme="minorHAnsi" w:hAnsiTheme="minorHAnsi" w:cstheme="minorHAnsi"/>
          <w:b w:val="0"/>
          <w:sz w:val="20"/>
          <w:szCs w:val="20"/>
        </w:rPr>
        <w:t>Zamawiający nie określił odmiennych wymagań związanych z realizacją zamówienia w odniesieniu do Wykonawców wspólnie ubiegających się o udzielenie zamówienia.</w:t>
      </w:r>
    </w:p>
    <w:p w14:paraId="1080C3FA" w14:textId="703630BE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49B523DB" w14:textId="7EACEEF9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zamierzający wziąć udział w postępowaniu o udzielenie zamówienia, </w:t>
      </w:r>
      <w:r w:rsidR="007D2AE7">
        <w:rPr>
          <w:rFonts w:asciiTheme="minorHAnsi" w:hAnsiTheme="minorHAnsi" w:cstheme="minorHAnsi"/>
          <w:b w:val="0"/>
          <w:sz w:val="20"/>
          <w:szCs w:val="20"/>
        </w:rPr>
        <w:t>powinien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52410403" w:rsidR="0006792C" w:rsidRPr="00FA52A8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FA52A8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FA52A8">
        <w:rPr>
          <w:rFonts w:asciiTheme="minorHAnsi" w:hAnsiTheme="minorHAnsi" w:cstheme="minorHAnsi"/>
          <w:b w:val="0"/>
          <w:iCs/>
          <w:sz w:val="20"/>
          <w:szCs w:val="20"/>
        </w:rPr>
        <w:t>Z</w:t>
      </w:r>
      <w:r w:rsidR="00DF7D38" w:rsidRPr="00FA52A8">
        <w:rPr>
          <w:rFonts w:asciiTheme="minorHAnsi" w:hAnsiTheme="minorHAnsi" w:cstheme="minorHAnsi"/>
          <w:b w:val="0"/>
          <w:iCs/>
          <w:sz w:val="20"/>
          <w:szCs w:val="20"/>
        </w:rPr>
        <w:t xml:space="preserve">amawiający wyznacza Panią </w:t>
      </w:r>
      <w:r w:rsidR="00F43515">
        <w:rPr>
          <w:rFonts w:asciiTheme="minorHAnsi" w:hAnsiTheme="minorHAnsi" w:cstheme="minorHAnsi"/>
          <w:b w:val="0"/>
          <w:iCs/>
          <w:sz w:val="20"/>
          <w:szCs w:val="20"/>
        </w:rPr>
        <w:t>Annę Długaszek</w:t>
      </w:r>
      <w:r w:rsidR="00B96BFA" w:rsidRPr="00FA52A8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06792C" w:rsidRPr="00FA52A8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FA52A8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350EE3F3" w14:textId="4C8260FF" w:rsidR="00DF7D38" w:rsidRPr="00DF7D38" w:rsidRDefault="00F83477" w:rsidP="00DF7D3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FA52A8">
        <w:rPr>
          <w:rFonts w:asciiTheme="minorHAnsi" w:hAnsiTheme="minorHAnsi" w:cstheme="minorHAnsi"/>
          <w:b w:val="0"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FA52A8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A52A8">
        <w:rPr>
          <w:rFonts w:asciiTheme="minorHAnsi" w:hAnsiTheme="minorHAnsi" w:cstheme="minorHAnsi"/>
          <w:b w:val="0"/>
          <w:sz w:val="20"/>
          <w:szCs w:val="20"/>
        </w:rPr>
        <w:t>Instrukcja korzystania z Platformy</w:t>
      </w:r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 xml:space="preserve"> została zamieszczona na  </w:t>
      </w:r>
      <w:hyperlink r:id="rId12" w:tgtFrame="_blank" w:history="1">
        <w:r w:rsidR="00DF7D38" w:rsidRPr="00FA52A8">
          <w:rPr>
            <w:rStyle w:val="Hipercze"/>
            <w:rFonts w:asciiTheme="minorHAnsi" w:hAnsiTheme="minorHAnsi" w:cstheme="minorHAnsi"/>
            <w:b w:val="0"/>
            <w:sz w:val="20"/>
            <w:szCs w:val="20"/>
          </w:rPr>
          <w:t>https://platformazakupowa.pl/pn/ncbj</w:t>
        </w:r>
      </w:hyperlink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C7D54" w:rsidRPr="00FA52A8">
        <w:rPr>
          <w:rFonts w:asciiTheme="minorHAnsi" w:hAnsiTheme="minorHAnsi" w:cstheme="minorHAnsi"/>
          <w:b w:val="0"/>
          <w:sz w:val="20"/>
          <w:szCs w:val="20"/>
        </w:rPr>
        <w:br/>
      </w:r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>(w 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1A8328A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 w formacie „pdf” zaleca się podpis formatem PAdES</w:t>
      </w:r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Electronic Signature)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XAdES</w:t>
      </w:r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Electronic Signature)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7F043B54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5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 przypadku wykorzystywania aplikacji eDO</w:t>
      </w:r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App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(obsługuje tylko dokumenty w formacie .pdf)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C42647A" w14:textId="5E4C479C" w:rsidR="00782E8B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A158598" w14:textId="0A17168E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wielkość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formatem PAdES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.pdf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formatem XAdES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.xml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1FB3F125" w:rsidR="00824396" w:rsidRPr="002C7D54" w:rsidRDefault="001059AD" w:rsidP="002C7D54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FA35E0">
        <w:rPr>
          <w:rFonts w:asciiTheme="minorHAnsi" w:hAnsiTheme="minorHAnsi" w:cstheme="minorHAnsi"/>
          <w:bCs/>
          <w:sz w:val="20"/>
          <w:szCs w:val="20"/>
        </w:rPr>
        <w:tab/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P</w:t>
      </w:r>
      <w:r w:rsidRPr="002C7D54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weryfikacj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B03605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2C7D54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59162542" w:rsidR="00F83477" w:rsidRPr="002C7D54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2C7D54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2C7D54">
        <w:rPr>
          <w:rFonts w:asciiTheme="minorHAnsi" w:hAnsiTheme="minorHAnsi" w:cstheme="minorHAnsi"/>
          <w:b w:val="0"/>
          <w:sz w:val="20"/>
          <w:szCs w:val="20"/>
        </w:rPr>
        <w:t>4</w:t>
      </w:r>
      <w:r w:rsidRPr="002C7D54">
        <w:rPr>
          <w:rFonts w:asciiTheme="minorHAnsi" w:hAnsiTheme="minorHAnsi" w:cstheme="minorHAnsi"/>
          <w:b w:val="0"/>
          <w:sz w:val="20"/>
          <w:szCs w:val="20"/>
        </w:rPr>
        <w:t>.6.</w:t>
      </w:r>
      <w:r w:rsidRPr="002C7D54">
        <w:rPr>
          <w:rFonts w:asciiTheme="minorHAnsi" w:hAnsiTheme="minorHAnsi" w:cstheme="minorHAnsi"/>
          <w:b w:val="0"/>
          <w:sz w:val="20"/>
          <w:szCs w:val="20"/>
        </w:rPr>
        <w:tab/>
        <w:t>Niezbędne wymagania sprzętowo-aplikacyjne umożliwiające pracę na Platformie:</w:t>
      </w:r>
    </w:p>
    <w:p w14:paraId="6AA91C65" w14:textId="6D04167C" w:rsidR="00F83477" w:rsidRPr="007D2AE7" w:rsidRDefault="00F83477" w:rsidP="00231E54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</w:t>
      </w:r>
      <w:r w:rsidR="00102B40" w:rsidRPr="007D2AE7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812D2B" w:rsidRPr="007D2AE7">
        <w:rPr>
          <w:rFonts w:asciiTheme="minorHAnsi" w:hAnsiTheme="minorHAnsi" w:cstheme="minorHAnsi"/>
          <w:bCs/>
          <w:iCs/>
          <w:sz w:val="20"/>
          <w:szCs w:val="20"/>
        </w:rPr>
        <w:t>Mb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zainstalowana dowolna przeglądarka internetowa obsługująca TLS 1.2, w najnowszej wersji, w przypadku Internet Explorer minimalnie wersja </w:t>
      </w:r>
      <w:r w:rsidR="00102B40" w:rsidRPr="007D2AE7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70AC00EE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zainstalowany program Acrobat Reader lub inny obsługujący pliki w formacie „pdf”.</w:t>
      </w:r>
    </w:p>
    <w:p w14:paraId="5AD69F38" w14:textId="77E39A7F" w:rsidR="006513B9" w:rsidRPr="00F40D26" w:rsidRDefault="006513B9" w:rsidP="006513B9">
      <w:pPr>
        <w:spacing w:before="120" w:after="120"/>
        <w:jc w:val="both"/>
        <w:rPr>
          <w:rFonts w:asciiTheme="minorHAnsi" w:hAnsiTheme="minorHAnsi" w:cstheme="minorHAnsi"/>
          <w:bCs/>
          <w:i/>
          <w:iCs/>
          <w:sz w:val="6"/>
          <w:szCs w:val="6"/>
        </w:rPr>
      </w:pPr>
    </w:p>
    <w:p w14:paraId="33004C63" w14:textId="18029D73" w:rsidR="00F83477" w:rsidRPr="003630EB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ab/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.doc, .docx, .txt, .xls, .xlsx, .ppt, .csv, .pdf, .jpg, .git, .png, .tif, .dwg, .ath, .kst, .zip, przy czym Zamawiający zaleca wykorzystywanie plików w formacie .pdf. </w:t>
      </w:r>
    </w:p>
    <w:p w14:paraId="330DD134" w14:textId="45AA019F" w:rsidR="00F83477" w:rsidRPr="003630EB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3630EB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3630EB">
        <w:rPr>
          <w:rFonts w:asciiTheme="minorHAnsi" w:hAnsiTheme="minorHAnsi" w:cstheme="minorHAnsi"/>
          <w:b w:val="0"/>
          <w:sz w:val="20"/>
          <w:szCs w:val="20"/>
        </w:rPr>
        <w:t>4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ab/>
        <w:t>Informacja na temat kodowania i czasu odbioru danych:</w:t>
      </w:r>
    </w:p>
    <w:p w14:paraId="417EA9F6" w14:textId="77777777" w:rsidR="00F83477" w:rsidRPr="003630EB" w:rsidRDefault="00F83477" w:rsidP="00231E54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3630EB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i Oferty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6BAF90A0" w14:textId="0D119E2F" w:rsidR="002C7D54" w:rsidRPr="003630EB" w:rsidRDefault="00F83477" w:rsidP="00100DC0">
      <w:pPr>
        <w:numPr>
          <w:ilvl w:val="0"/>
          <w:numId w:val="6"/>
        </w:numPr>
        <w:spacing w:before="120" w:after="120"/>
        <w:ind w:left="1134" w:hanging="425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630EB">
        <w:rPr>
          <w:rFonts w:asciiTheme="minorHAnsi" w:hAnsiTheme="minorHAnsi" w:cstheme="minorHAnsi"/>
          <w:iCs/>
          <w:sz w:val="20"/>
          <w:szCs w:val="20"/>
        </w:rPr>
        <w:t>oznaczenie czasu odbioru danych przez Platformę stanowi przypiętą do dokumentu elektronicznego datę oraz dokładny czas (hh:mm:ss</w:t>
      </w:r>
      <w:r w:rsidR="002C7D54" w:rsidRPr="003630EB">
        <w:rPr>
          <w:rFonts w:asciiTheme="minorHAnsi" w:hAnsiTheme="minorHAnsi" w:cstheme="minorHAnsi"/>
          <w:bCs/>
          <w:iCs/>
          <w:sz w:val="20"/>
          <w:szCs w:val="20"/>
        </w:rPr>
        <w:t>).</w:t>
      </w:r>
    </w:p>
    <w:p w14:paraId="083A0768" w14:textId="11300408" w:rsidR="00F144FB" w:rsidRPr="008D4F73" w:rsidRDefault="00F144FB" w:rsidP="00F144F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</w:t>
      </w:r>
      <w:r w:rsidR="0043400E">
        <w:rPr>
          <w:rFonts w:asciiTheme="minorHAnsi" w:hAnsiTheme="minorHAnsi" w:cstheme="minorHAnsi"/>
          <w:b w:val="0"/>
          <w:iCs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</w:t>
      </w:r>
      <w:r w:rsidR="00B16354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8D4F73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22B00AE" w14:textId="0470EAB4" w:rsidR="0006792C" w:rsidRPr="003655D1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"/>
          <w:szCs w:val="12"/>
        </w:rPr>
      </w:pPr>
    </w:p>
    <w:p w14:paraId="7AE8BEE6" w14:textId="77777777" w:rsidR="00CF526C" w:rsidRPr="00F40D26" w:rsidRDefault="00CF526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2"/>
          <w:szCs w:val="12"/>
        </w:rPr>
      </w:pP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DE4509">
        <w:rPr>
          <w:rFonts w:asciiTheme="minorHAnsi" w:hAnsiTheme="minorHAnsi" w:cstheme="minorHAnsi"/>
          <w:b/>
          <w:sz w:val="20"/>
          <w:szCs w:val="20"/>
        </w:rPr>
        <w:t>UDZIELANIE WYJAŚNIEŃ TREŚCI SWZ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5BDA56A" w14:textId="3A6DA8E5" w:rsidR="0006792C" w:rsidRPr="00216C8E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216C8E">
        <w:rPr>
          <w:rFonts w:asciiTheme="minorHAnsi" w:hAnsiTheme="minorHAnsi" w:cstheme="minorHAnsi"/>
          <w:sz w:val="20"/>
          <w:szCs w:val="20"/>
        </w:rPr>
        <w:t xml:space="preserve">Wykonawca może zwrócić się do Zamawiającego </w:t>
      </w:r>
      <w:r w:rsidR="43B07BE5" w:rsidRPr="00216C8E">
        <w:rPr>
          <w:rFonts w:asciiTheme="minorHAnsi" w:hAnsiTheme="minorHAnsi" w:cstheme="minorHAnsi"/>
          <w:sz w:val="20"/>
          <w:szCs w:val="20"/>
        </w:rPr>
        <w:t xml:space="preserve">z wnioskiem </w:t>
      </w:r>
      <w:r w:rsidRPr="00216C8E">
        <w:rPr>
          <w:rFonts w:asciiTheme="minorHAnsi" w:hAnsiTheme="minorHAnsi" w:cstheme="minorHAnsi"/>
          <w:sz w:val="20"/>
          <w:szCs w:val="20"/>
        </w:rPr>
        <w:t xml:space="preserve">o wyjaśnienie treści </w:t>
      </w:r>
      <w:r w:rsidR="002BE5F4" w:rsidRPr="00216C8E">
        <w:rPr>
          <w:rFonts w:asciiTheme="minorHAnsi" w:hAnsiTheme="minorHAnsi" w:cstheme="minorHAnsi"/>
          <w:sz w:val="20"/>
          <w:szCs w:val="20"/>
        </w:rPr>
        <w:t>SWZ</w:t>
      </w:r>
      <w:r w:rsidR="00A7055D" w:rsidRPr="00216C8E">
        <w:rPr>
          <w:rFonts w:asciiTheme="minorHAnsi" w:hAnsiTheme="minorHAnsi" w:cstheme="minorHAnsi"/>
          <w:sz w:val="20"/>
          <w:szCs w:val="20"/>
        </w:rPr>
        <w:t xml:space="preserve">. Wniosek należy przesłać za pośrednictwem </w:t>
      </w:r>
      <w:r w:rsidR="00A7055D" w:rsidRPr="00C17F34">
        <w:rPr>
          <w:rFonts w:asciiTheme="minorHAnsi" w:hAnsiTheme="minorHAnsi" w:cstheme="minorHAnsi"/>
          <w:sz w:val="20"/>
          <w:szCs w:val="20"/>
        </w:rPr>
        <w:t>Platformy</w:t>
      </w:r>
      <w:r w:rsidR="00BE3901" w:rsidRPr="00C17F34">
        <w:rPr>
          <w:rFonts w:asciiTheme="minorHAnsi" w:hAnsiTheme="minorHAnsi" w:cstheme="minorHAnsi"/>
          <w:sz w:val="20"/>
          <w:szCs w:val="20"/>
        </w:rPr>
        <w:t xml:space="preserve"> </w:t>
      </w:r>
      <w:r w:rsidR="00C24178" w:rsidRPr="00C17F34">
        <w:rPr>
          <w:rFonts w:asciiTheme="minorHAnsi" w:hAnsiTheme="minorHAnsi" w:cstheme="minorHAnsi"/>
          <w:sz w:val="20"/>
          <w:szCs w:val="20"/>
        </w:rPr>
        <w:t>i formularza „</w:t>
      </w:r>
      <w:r w:rsidR="00C24178" w:rsidRPr="00C17F3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="00C24178" w:rsidRPr="00C17F34">
        <w:rPr>
          <w:rFonts w:asciiTheme="minorHAnsi" w:hAnsiTheme="minorHAnsi" w:cstheme="minorHAnsi"/>
          <w:sz w:val="20"/>
          <w:szCs w:val="20"/>
        </w:rPr>
        <w:t>”</w:t>
      </w:r>
      <w:r w:rsidR="00A7055D" w:rsidRPr="00C17F34">
        <w:rPr>
          <w:rFonts w:asciiTheme="minorHAnsi" w:hAnsiTheme="minorHAnsi" w:cstheme="minorHAnsi"/>
          <w:sz w:val="20"/>
          <w:szCs w:val="20"/>
        </w:rPr>
        <w:t>.</w:t>
      </w:r>
      <w:r w:rsidRPr="00216C8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0CE3C" w14:textId="4C0C160A" w:rsidR="0006792C" w:rsidRPr="008D4F73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</w:t>
      </w:r>
      <w:r w:rsidR="00F305D1" w:rsidRPr="008D4F73">
        <w:rPr>
          <w:rFonts w:asciiTheme="minorHAnsi" w:hAnsiTheme="minorHAnsi" w:cstheme="minorHAnsi"/>
          <w:sz w:val="20"/>
          <w:szCs w:val="20"/>
        </w:rPr>
        <w:t>cy p</w:t>
      </w:r>
      <w:r w:rsidR="00B51E04" w:rsidRPr="008D4F73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8D4F73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8D4F73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8D4F73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03018B7C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upływem </w:t>
      </w:r>
      <w:r w:rsidRPr="008D4F73">
        <w:rPr>
          <w:rFonts w:asciiTheme="minorHAnsi" w:hAnsiTheme="minorHAnsi" w:cstheme="minorHAnsi"/>
          <w:sz w:val="20"/>
          <w:szCs w:val="20"/>
        </w:rPr>
        <w:t>terminu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7DDC7E95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>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8D318B">
        <w:rPr>
          <w:rFonts w:asciiTheme="minorHAnsi" w:hAnsiTheme="minorHAnsi" w:cstheme="minorHAnsi"/>
          <w:sz w:val="20"/>
          <w:szCs w:val="20"/>
        </w:rPr>
        <w:t xml:space="preserve">.2,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30D6EA31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3FE31658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05DCFED2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77C53BF7" w14:textId="377608E0" w:rsidR="0006792C" w:rsidRDefault="009803A6" w:rsidP="009803A6">
      <w:pPr>
        <w:pStyle w:val="Tekstpodstawowywcity"/>
        <w:numPr>
          <w:ilvl w:val="1"/>
          <w:numId w:val="56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06792C" w:rsidRPr="004B5B61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4B5B61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="0006792C" w:rsidRPr="004B5B6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06792C" w:rsidRPr="004B5B61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4B5B61">
        <w:rPr>
          <w:rFonts w:asciiTheme="minorHAnsi" w:hAnsiTheme="minorHAnsi" w:cstheme="minorHAnsi"/>
          <w:sz w:val="20"/>
          <w:szCs w:val="20"/>
        </w:rPr>
        <w:t>w celu wyjaśnienia treści SWZ</w:t>
      </w:r>
      <w:r w:rsidR="0006792C" w:rsidRPr="004B5B6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B7DA977" w14:textId="77777777" w:rsidR="00CF526C" w:rsidRPr="004B5B61" w:rsidRDefault="00CF526C" w:rsidP="00CF526C">
      <w:pPr>
        <w:pStyle w:val="Tekstpodstawowywcity"/>
        <w:suppressAutoHyphens/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101B6BF6" w14:textId="2A74FDA9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ofertę.</w:t>
      </w:r>
    </w:p>
    <w:p w14:paraId="6952D940" w14:textId="56DF18C1" w:rsidR="00B16354" w:rsidRPr="00E31E52" w:rsidRDefault="0006792C" w:rsidP="00E31E5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D7661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1D7661">
        <w:rPr>
          <w:rFonts w:asciiTheme="minorHAnsi" w:hAnsiTheme="minorHAnsi" w:cstheme="minorHAnsi"/>
          <w:b w:val="0"/>
          <w:sz w:val="20"/>
          <w:szCs w:val="20"/>
        </w:rPr>
        <w:t>6</w:t>
      </w:r>
      <w:r w:rsidRPr="001D7661">
        <w:rPr>
          <w:rFonts w:asciiTheme="minorHAnsi" w:hAnsiTheme="minorHAnsi" w:cstheme="minorHAnsi"/>
          <w:b w:val="0"/>
          <w:sz w:val="20"/>
          <w:szCs w:val="20"/>
        </w:rPr>
        <w:t>.2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nie dopuszcza </w:t>
      </w:r>
      <w:r w:rsidR="009465D9"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D651030" w14:textId="1EDCE3B7" w:rsidR="0006792C" w:rsidRPr="00FF40A8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F40A8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FF40A8">
        <w:rPr>
          <w:rFonts w:asciiTheme="minorHAnsi" w:hAnsiTheme="minorHAnsi" w:cstheme="minorHAnsi"/>
          <w:b w:val="0"/>
          <w:sz w:val="20"/>
          <w:szCs w:val="20"/>
        </w:rPr>
        <w:t>6</w:t>
      </w:r>
      <w:r w:rsidRPr="00FF40A8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F40A8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wariantowych.</w:t>
      </w:r>
    </w:p>
    <w:p w14:paraId="6C39A08F" w14:textId="0FD52157" w:rsidR="00765D88" w:rsidRPr="006A2D7C" w:rsidRDefault="0006792C" w:rsidP="00F812D7">
      <w:pPr>
        <w:spacing w:before="120" w:after="120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  <w:u w:val="single"/>
        </w:rPr>
      </w:pPr>
      <w:r w:rsidRPr="00B52DD0">
        <w:rPr>
          <w:rFonts w:asciiTheme="minorHAnsi" w:hAnsiTheme="minorHAnsi" w:cstheme="minorHAnsi"/>
          <w:sz w:val="20"/>
          <w:szCs w:val="20"/>
        </w:rPr>
        <w:t>1</w:t>
      </w:r>
      <w:r w:rsidR="006C523F" w:rsidRPr="00B52DD0">
        <w:rPr>
          <w:rFonts w:asciiTheme="minorHAnsi" w:hAnsiTheme="minorHAnsi" w:cstheme="minorHAnsi"/>
          <w:sz w:val="20"/>
          <w:szCs w:val="20"/>
        </w:rPr>
        <w:t>6</w:t>
      </w:r>
      <w:r w:rsidRPr="00B52DD0">
        <w:rPr>
          <w:rFonts w:asciiTheme="minorHAnsi" w:hAnsiTheme="minorHAnsi" w:cstheme="minorHAnsi"/>
          <w:sz w:val="20"/>
          <w:szCs w:val="20"/>
        </w:rPr>
        <w:t>.4.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8D318B" w:rsidRPr="008D318B">
        <w:rPr>
          <w:rFonts w:asciiTheme="minorHAnsi" w:hAnsiTheme="minorHAnsi" w:cstheme="minorHAnsi"/>
          <w:sz w:val="20"/>
          <w:szCs w:val="20"/>
          <w:u w:val="single"/>
        </w:rPr>
        <w:t>Zamawiający</w:t>
      </w:r>
      <w:r w:rsidR="0026739B">
        <w:rPr>
          <w:rFonts w:asciiTheme="minorHAnsi" w:hAnsiTheme="minorHAnsi" w:cstheme="minorHAnsi"/>
          <w:sz w:val="20"/>
          <w:szCs w:val="20"/>
          <w:u w:val="single"/>
        </w:rPr>
        <w:t xml:space="preserve"> nie</w:t>
      </w:r>
      <w:r w:rsidR="008D318B" w:rsidRPr="008D318B">
        <w:rPr>
          <w:rFonts w:asciiTheme="minorHAnsi" w:hAnsiTheme="minorHAnsi" w:cstheme="minorHAnsi"/>
          <w:sz w:val="20"/>
          <w:szCs w:val="20"/>
          <w:u w:val="single"/>
        </w:rPr>
        <w:t xml:space="preserve"> wymaga wniesienia wadium.</w:t>
      </w:r>
    </w:p>
    <w:p w14:paraId="1527F77F" w14:textId="23E6C919" w:rsidR="00696015" w:rsidRPr="00696015" w:rsidRDefault="0006792C" w:rsidP="006A2D7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DC0E50" w:rsidRPr="006960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C0E50"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wypełniony </w:t>
      </w:r>
      <w:r w:rsidR="000B21E5"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>Formularz „Oferta”</w:t>
      </w:r>
      <w:r w:rsidR="006A2D7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002DDAE6" w14:textId="77777777" w:rsidR="006C523F" w:rsidRPr="008D4F73" w:rsidRDefault="006C523F" w:rsidP="006C523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20AA0064" w14:textId="17E35DCC" w:rsidR="006C523F" w:rsidRPr="00B52DD0" w:rsidRDefault="006C523F" w:rsidP="00B52DD0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B52DD0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B52DD0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B52DD0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3F9D1ED0" w14:textId="668C0E3B" w:rsidR="00AD25C8" w:rsidRPr="004449FF" w:rsidRDefault="006C523F" w:rsidP="004449F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ppkt 1) IDW; </w:t>
      </w:r>
    </w:p>
    <w:p w14:paraId="3ACD5B42" w14:textId="7A3D0D56" w:rsidR="006C523F" w:rsidRPr="009803A6" w:rsidRDefault="006C523F" w:rsidP="009803A6">
      <w:pPr>
        <w:pStyle w:val="Tekstpodstawowy2"/>
        <w:numPr>
          <w:ilvl w:val="0"/>
          <w:numId w:val="34"/>
        </w:numPr>
        <w:tabs>
          <w:tab w:val="left" w:pos="1276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reprezentowania wszystkich 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5E4DAEE" w14:textId="2D2F62B4" w:rsidR="006C523F" w:rsidRPr="004449FF" w:rsidRDefault="00C85719" w:rsidP="00BD3AD4">
      <w:pPr>
        <w:pStyle w:val="Tekstpodstawowy2"/>
        <w:tabs>
          <w:tab w:val="left" w:pos="1276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</w:t>
      </w:r>
      <w:r w:rsidR="004449F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pkt. 10.2., 13.3. IDW</w:t>
      </w:r>
    </w:p>
    <w:p w14:paraId="28AE74BB" w14:textId="5AC4BF98" w:rsidR="006C523F" w:rsidRPr="0078168B" w:rsidRDefault="006C523F" w:rsidP="00DE17A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1D0AD8">
        <w:rPr>
          <w:rFonts w:asciiTheme="minorHAnsi" w:hAnsiTheme="minorHAnsi" w:cstheme="minorHAnsi"/>
          <w:sz w:val="20"/>
          <w:szCs w:val="20"/>
        </w:rPr>
        <w:t>16.7.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78168B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DE17A3" w:rsidRPr="0078168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8168B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78168B">
        <w:rPr>
          <w:rFonts w:asciiTheme="minorHAnsi" w:hAnsiTheme="minorHAnsi" w:cstheme="minorHAnsi"/>
          <w:sz w:val="20"/>
          <w:szCs w:val="20"/>
        </w:rPr>
        <w:t xml:space="preserve"> wraz z Ofertą przedmiotowych środków dowodowych</w:t>
      </w:r>
      <w:r w:rsidR="00DE17A3" w:rsidRPr="0078168B">
        <w:rPr>
          <w:rFonts w:asciiTheme="minorHAnsi" w:hAnsiTheme="minorHAnsi" w:cstheme="minorHAnsi"/>
          <w:sz w:val="20"/>
          <w:szCs w:val="20"/>
        </w:rPr>
        <w:t>.</w:t>
      </w:r>
      <w:r w:rsidRPr="0078168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F72134" w14:textId="22E66687" w:rsidR="0026739B" w:rsidRPr="0078168B" w:rsidRDefault="0026739B" w:rsidP="00DE17A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78168B">
        <w:rPr>
          <w:rFonts w:asciiTheme="minorHAnsi" w:hAnsiTheme="minorHAnsi" w:cstheme="minorHAnsi"/>
          <w:sz w:val="20"/>
          <w:szCs w:val="20"/>
        </w:rPr>
        <w:tab/>
      </w:r>
      <w:r w:rsidR="00D71662" w:rsidRPr="0078168B">
        <w:rPr>
          <w:rFonts w:asciiTheme="minorHAnsi" w:hAnsiTheme="minorHAnsi" w:cstheme="minorHAnsi"/>
          <w:sz w:val="20"/>
          <w:szCs w:val="20"/>
        </w:rPr>
        <w:t>- p</w:t>
      </w:r>
      <w:r w:rsidRPr="0078168B">
        <w:rPr>
          <w:rFonts w:asciiTheme="minorHAnsi" w:hAnsiTheme="minorHAnsi" w:cstheme="minorHAnsi"/>
          <w:sz w:val="20"/>
          <w:szCs w:val="20"/>
        </w:rPr>
        <w:t>otwierdzenie zgodności z wymaganymi parametrami</w:t>
      </w:r>
      <w:r w:rsidR="00D71662" w:rsidRPr="0078168B">
        <w:rPr>
          <w:rFonts w:asciiTheme="minorHAnsi" w:hAnsiTheme="minorHAnsi" w:cstheme="minorHAnsi"/>
          <w:sz w:val="20"/>
          <w:szCs w:val="20"/>
        </w:rPr>
        <w:t xml:space="preserve"> technicznymi -</w:t>
      </w:r>
      <w:r w:rsidRPr="0078168B">
        <w:rPr>
          <w:rFonts w:asciiTheme="minorHAnsi" w:hAnsiTheme="minorHAnsi" w:cstheme="minorHAnsi"/>
          <w:sz w:val="20"/>
          <w:szCs w:val="20"/>
        </w:rPr>
        <w:t xml:space="preserve"> Formularz 2.2. – Wykaz oferowanych parametrów tech</w:t>
      </w:r>
      <w:r w:rsidR="00D71662" w:rsidRPr="0078168B">
        <w:rPr>
          <w:rFonts w:asciiTheme="minorHAnsi" w:hAnsiTheme="minorHAnsi" w:cstheme="minorHAnsi"/>
          <w:sz w:val="20"/>
          <w:szCs w:val="20"/>
        </w:rPr>
        <w:t>nicznych;</w:t>
      </w:r>
    </w:p>
    <w:p w14:paraId="7BF8122B" w14:textId="28A12885" w:rsidR="00D71662" w:rsidRPr="00D71662" w:rsidRDefault="00D71662" w:rsidP="00D71662">
      <w:pPr>
        <w:spacing w:before="120" w:after="120"/>
        <w:ind w:left="709" w:hanging="1"/>
        <w:jc w:val="both"/>
        <w:rPr>
          <w:rFonts w:asciiTheme="minorHAnsi" w:hAnsiTheme="minorHAnsi" w:cstheme="minorHAnsi"/>
          <w:sz w:val="20"/>
          <w:szCs w:val="20"/>
        </w:rPr>
      </w:pPr>
      <w:r w:rsidRPr="0078168B">
        <w:rPr>
          <w:rFonts w:asciiTheme="minorHAnsi" w:hAnsiTheme="minorHAnsi" w:cstheme="minorHAnsi"/>
          <w:sz w:val="20"/>
          <w:szCs w:val="20"/>
        </w:rPr>
        <w:t xml:space="preserve">Jeżeli Wykonawca nie złoży przedmiotowych środków dowodowych lub złożone przedmiotowe środki dowodowe będą niekompletne Zamawiający </w:t>
      </w:r>
      <w:r w:rsidRPr="0078168B">
        <w:rPr>
          <w:rFonts w:asciiTheme="minorHAnsi" w:hAnsiTheme="minorHAnsi" w:cstheme="minorHAnsi"/>
          <w:b/>
          <w:bCs/>
          <w:sz w:val="20"/>
          <w:szCs w:val="20"/>
        </w:rPr>
        <w:t xml:space="preserve">wezwie </w:t>
      </w:r>
      <w:r w:rsidRPr="0078168B">
        <w:rPr>
          <w:rFonts w:asciiTheme="minorHAnsi" w:hAnsiTheme="minorHAnsi" w:cstheme="minorHAnsi"/>
          <w:sz w:val="20"/>
          <w:szCs w:val="20"/>
        </w:rPr>
        <w:t>Wykonawcę do ich złożenia lub uzupełnienia w wyznaczonym terminie.</w:t>
      </w:r>
    </w:p>
    <w:p w14:paraId="4D7F10DE" w14:textId="2AC3E900" w:rsidR="006C523F" w:rsidRPr="00D93CD5" w:rsidRDefault="006C523F" w:rsidP="00D93CD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składanych w postępowaniu </w:t>
      </w:r>
      <w:r w:rsidR="00DE17A3">
        <w:rPr>
          <w:rFonts w:asciiTheme="minorHAnsi" w:hAnsiTheme="minorHAnsi" w:cstheme="minorHAnsi"/>
          <w:b w:val="0"/>
          <w:sz w:val="20"/>
          <w:szCs w:val="20"/>
        </w:rPr>
        <w:t>podmiotowych</w:t>
      </w:r>
      <w:r w:rsidR="00D71662">
        <w:rPr>
          <w:rFonts w:asciiTheme="minorHAnsi" w:hAnsiTheme="minorHAnsi" w:cstheme="minorHAnsi"/>
          <w:b w:val="0"/>
          <w:sz w:val="20"/>
          <w:szCs w:val="20"/>
        </w:rPr>
        <w:t>, przedmiotowych środków dowodowych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E17A3"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D93CD5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6B2CFFFA" w14:textId="099868AA" w:rsidR="006C523F" w:rsidRPr="0028640B" w:rsidRDefault="006C523F" w:rsidP="0028640B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</w:t>
      </w:r>
      <w:r w:rsidR="0028640B">
        <w:rPr>
          <w:rFonts w:asciiTheme="minorHAnsi" w:hAnsiTheme="minorHAnsi" w:cstheme="minorHAnsi"/>
          <w:b w:val="0"/>
          <w:bCs w:val="0"/>
          <w:sz w:val="20"/>
          <w:szCs w:val="20"/>
        </w:rPr>
        <w:t>edstawiciela Wykonawcy.</w:t>
      </w:r>
    </w:p>
    <w:p w14:paraId="38650365" w14:textId="35D8A820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podmiotowe środki dowodowe, </w:t>
      </w:r>
      <w:r w:rsidR="00D71662">
        <w:rPr>
          <w:rFonts w:asciiTheme="minorHAnsi" w:hAnsiTheme="minorHAnsi" w:cstheme="minorHAnsi"/>
          <w:b w:val="0"/>
          <w:sz w:val="20"/>
          <w:szCs w:val="20"/>
        </w:rPr>
        <w:t xml:space="preserve">przedmiotowe,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A714C6">
      <w:pPr>
        <w:pStyle w:val="Tekstpodstawowy2"/>
        <w:numPr>
          <w:ilvl w:val="0"/>
          <w:numId w:val="18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A714C6">
      <w:pPr>
        <w:pStyle w:val="Tekstpodstawowy2"/>
        <w:numPr>
          <w:ilvl w:val="0"/>
          <w:numId w:val="18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5DA5365C" w14:textId="6B9FABBC" w:rsidR="006C523F" w:rsidRPr="008D4F73" w:rsidRDefault="006C523F" w:rsidP="00C85719">
      <w:pPr>
        <w:pStyle w:val="Tekstpodstawowy2"/>
        <w:numPr>
          <w:ilvl w:val="0"/>
          <w:numId w:val="1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29400255" w:rsidR="006C523F" w:rsidRDefault="0087626C" w:rsidP="00C85719">
      <w:pPr>
        <w:pStyle w:val="Tekstpodstawowy2"/>
        <w:numPr>
          <w:ilvl w:val="0"/>
          <w:numId w:val="1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przypadku innych dokumentów</w:t>
      </w:r>
      <w:r w:rsidR="00D7166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17A62E41" w14:textId="67191736" w:rsidR="00D71662" w:rsidRPr="008D4F73" w:rsidRDefault="00D71662" w:rsidP="00C85719">
      <w:pPr>
        <w:pStyle w:val="Tekstpodstawowy2"/>
        <w:numPr>
          <w:ilvl w:val="0"/>
          <w:numId w:val="1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D71662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- odpowiednio Wykonawca lub Wykonawca wspólnie ubiegający się o udzielenie zamówienia.</w:t>
      </w:r>
    </w:p>
    <w:p w14:paraId="0723C82E" w14:textId="2D583B75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Podmiotowe środki dowodowe</w:t>
      </w:r>
      <w:r w:rsidR="00D71662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D71662" w:rsidRPr="00D71662">
        <w:rPr>
          <w:rFonts w:asciiTheme="minorHAnsi" w:hAnsiTheme="minorHAnsi" w:cstheme="minorHAnsi"/>
          <w:b w:val="0"/>
          <w:sz w:val="20"/>
          <w:szCs w:val="20"/>
        </w:rPr>
        <w:t>przedmiotowe środki dowodowe,</w:t>
      </w:r>
      <w:r w:rsidR="003E4DD7" w:rsidRPr="003E4DD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3E4DD7" w:rsidRPr="003E4DD7">
        <w:rPr>
          <w:rFonts w:asciiTheme="minorHAnsi" w:hAnsiTheme="minorHAnsi" w:cstheme="minorHAnsi"/>
          <w:b w:val="0"/>
          <w:sz w:val="20"/>
          <w:szCs w:val="20"/>
        </w:rPr>
        <w:t>które nie zostały wystawi</w:t>
      </w:r>
      <w:r w:rsidR="003E4DD7">
        <w:rPr>
          <w:rFonts w:asciiTheme="minorHAnsi" w:hAnsiTheme="minorHAnsi" w:cstheme="minorHAnsi"/>
          <w:b w:val="0"/>
          <w:sz w:val="20"/>
          <w:szCs w:val="20"/>
        </w:rPr>
        <w:t>one przez upoważnione podmioty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661B0839" w14:textId="7662DA61" w:rsidR="006C523F" w:rsidRPr="008D4F73" w:rsidRDefault="006C523F" w:rsidP="00C85719">
      <w:pPr>
        <w:pStyle w:val="Tekstpodstawowy2"/>
        <w:numPr>
          <w:ilvl w:val="0"/>
          <w:numId w:val="20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zamówienia, podmiot udostępniający zasoby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632AE8AD" w:rsidR="006C523F" w:rsidRPr="008D4F73" w:rsidRDefault="00327F75" w:rsidP="00C85719">
      <w:pPr>
        <w:pStyle w:val="Tekstpodstawowy2"/>
        <w:numPr>
          <w:ilvl w:val="0"/>
          <w:numId w:val="20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</w:t>
      </w:r>
      <w:r w:rsidR="007F5FB0">
        <w:rPr>
          <w:rFonts w:asciiTheme="minorHAnsi" w:hAnsiTheme="minorHAnsi" w:cstheme="minorHAnsi"/>
          <w:b w:val="0"/>
          <w:sz w:val="20"/>
          <w:szCs w:val="20"/>
        </w:rPr>
        <w:t>prze</w:t>
      </w:r>
      <w:r w:rsidR="00C85719">
        <w:rPr>
          <w:rFonts w:asciiTheme="minorHAnsi" w:hAnsiTheme="minorHAnsi" w:cstheme="minorHAnsi"/>
          <w:b w:val="0"/>
          <w:sz w:val="20"/>
          <w:szCs w:val="20"/>
        </w:rPr>
        <w:t xml:space="preserve">dmiotowego środka dowodowego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– odpowiednio Wykonawca lub Wykonawca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zamówienia;</w:t>
      </w:r>
    </w:p>
    <w:p w14:paraId="7B30BDFB" w14:textId="28DE6BBE" w:rsidR="006C523F" w:rsidRPr="0038234E" w:rsidRDefault="00327F75" w:rsidP="00C85719">
      <w:pPr>
        <w:pStyle w:val="Tekstpodstawowy2"/>
        <w:numPr>
          <w:ilvl w:val="0"/>
          <w:numId w:val="20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CC4FE51" w14:textId="702827DF" w:rsidR="00327F75" w:rsidRPr="0038234E" w:rsidRDefault="693A275D" w:rsidP="0038234E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85719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06B1C265" w14:textId="1013AF51" w:rsidR="00881528" w:rsidRDefault="4C251139" w:rsidP="0038234E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85719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007C59A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C59A5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881528" w:rsidRPr="0088152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Przedmiotowe, podmiotowe środki dowodowe oraz inne dokumenty lub oświadczenia </w:t>
      </w:r>
      <w:r w:rsidR="0078168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powinny być sporządzone </w:t>
      </w:r>
      <w:r w:rsidR="00881528" w:rsidRPr="00881528">
        <w:rPr>
          <w:rFonts w:asciiTheme="minorHAnsi" w:hAnsiTheme="minorHAnsi" w:cstheme="minorHAnsi"/>
          <w:b w:val="0"/>
          <w:bCs w:val="0"/>
          <w:sz w:val="20"/>
          <w:szCs w:val="20"/>
        </w:rPr>
        <w:t>w języku polskim</w:t>
      </w:r>
      <w:r w:rsidR="0088152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0737343B" w14:textId="2F66BB3B" w:rsidR="00152B0A" w:rsidRPr="0038234E" w:rsidRDefault="00881528" w:rsidP="0038234E">
      <w:pPr>
        <w:pStyle w:val="Tekstpodstawowy2"/>
        <w:tabs>
          <w:tab w:val="left" w:pos="851"/>
        </w:tabs>
        <w:spacing w:after="120"/>
        <w:ind w:left="851" w:hanging="851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7C59A5" w:rsidRPr="0078168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Podmiotowe, przedmiotowe </w:t>
      </w:r>
      <w:r w:rsidR="00F357D1" w:rsidRPr="0078168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środki dowodowe </w:t>
      </w:r>
      <w:r w:rsidR="00792AF2" w:rsidRPr="0078168B">
        <w:rPr>
          <w:rFonts w:asciiTheme="minorHAnsi" w:hAnsiTheme="minorHAnsi" w:cstheme="minorHAnsi"/>
          <w:b w:val="0"/>
          <w:bCs w:val="0"/>
          <w:sz w:val="20"/>
          <w:szCs w:val="20"/>
        </w:rPr>
        <w:t>lub inne dokumenty</w:t>
      </w:r>
      <w:r w:rsidR="00327F75" w:rsidRPr="0078168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78168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78168B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</w:t>
      </w:r>
      <w:r w:rsidR="713F0C31" w:rsidRPr="0078168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wraz z tłumaczeniem na język polski.</w:t>
      </w:r>
    </w:p>
    <w:p w14:paraId="41D2B85E" w14:textId="5BE106DB" w:rsidR="0006792C" w:rsidRPr="008D4F73" w:rsidRDefault="392422F5" w:rsidP="00BD3AD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85719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B18086F" w14:textId="6E2C8BEB" w:rsidR="00327F75" w:rsidRPr="008D4F73" w:rsidRDefault="0006792C" w:rsidP="00232A1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Pzp, nie ujawnia się informacji stanowiących 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ustawy Pzp.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="00232A1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59E44CB" w14:textId="0EE906F2" w:rsidR="00F515F2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 pośrednictwem Platformy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wprowadzić zmiany do złożonej oferty lub wycofać ofertę. </w:t>
      </w:r>
      <w:r w:rsidR="00AF70FB" w:rsidRPr="00AF70FB">
        <w:rPr>
          <w:rFonts w:asciiTheme="minorHAnsi" w:hAnsiTheme="minorHAnsi" w:cstheme="minorHAnsi"/>
          <w:b w:val="0"/>
          <w:bCs w:val="0"/>
          <w:sz w:val="20"/>
          <w:szCs w:val="20"/>
        </w:rPr>
        <w:t>Wykonawca za pośrednictwem Platformy może samodzielnie usunąć wczytaną przez siebie Ofertę (załącznik/załączniki).</w:t>
      </w:r>
    </w:p>
    <w:p w14:paraId="196BD795" w14:textId="647D0A20" w:rsidR="00F515F2" w:rsidRPr="008D4F73" w:rsidRDefault="00F515F2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6FFB537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7DAE0EBB" w14:textId="7326B82E" w:rsidR="0006792C" w:rsidRPr="008D4F73" w:rsidRDefault="0006792C" w:rsidP="00F357D1">
      <w:pPr>
        <w:spacing w:before="24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0424D4D" w14:textId="2271DA76" w:rsidR="0006792C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6009DB" w:rsidRPr="006009DB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określi 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>cenę Oferty w Formularzu</w:t>
      </w:r>
      <w:r w:rsidR="00C85719">
        <w:rPr>
          <w:rFonts w:asciiTheme="minorHAnsi" w:hAnsiTheme="minorHAnsi" w:cstheme="minorHAnsi"/>
          <w:b w:val="0"/>
          <w:iCs/>
          <w:sz w:val="20"/>
          <w:szCs w:val="20"/>
        </w:rPr>
        <w:t xml:space="preserve"> 2.1.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E12051" w:rsidRPr="00C17F34">
        <w:rPr>
          <w:rFonts w:asciiTheme="minorHAnsi" w:hAnsiTheme="minorHAnsi" w:cstheme="minorHAnsi"/>
          <w:b w:val="0"/>
          <w:iCs/>
          <w:sz w:val="20"/>
          <w:szCs w:val="20"/>
        </w:rPr>
        <w:t>O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>fert</w:t>
      </w:r>
      <w:r w:rsidR="00C85719">
        <w:rPr>
          <w:rFonts w:asciiTheme="minorHAnsi" w:hAnsiTheme="minorHAnsi" w:cstheme="minorHAnsi"/>
          <w:b w:val="0"/>
          <w:iCs/>
          <w:sz w:val="20"/>
          <w:szCs w:val="20"/>
        </w:rPr>
        <w:t>a</w:t>
      </w:r>
      <w:r w:rsidR="006A2D7C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24CC1E5" w14:textId="0245534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529ED653" w14:textId="63C122B6" w:rsidR="0006792C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Cena oferty powinna by</w:t>
      </w:r>
      <w:r w:rsidR="00881528">
        <w:rPr>
          <w:rFonts w:asciiTheme="minorHAnsi" w:hAnsiTheme="minorHAnsi" w:cstheme="minorHAnsi"/>
          <w:b w:val="0"/>
          <w:sz w:val="20"/>
          <w:szCs w:val="20"/>
        </w:rPr>
        <w:t xml:space="preserve">ć wyrażona w </w:t>
      </w:r>
      <w:r w:rsidR="008663C0">
        <w:rPr>
          <w:rFonts w:asciiTheme="minorHAnsi" w:hAnsiTheme="minorHAnsi" w:cstheme="minorHAnsi"/>
          <w:b w:val="0"/>
          <w:sz w:val="20"/>
          <w:szCs w:val="20"/>
        </w:rPr>
        <w:t xml:space="preserve">PLN lub EUR lub </w:t>
      </w:r>
      <w:r w:rsidR="00605A2B">
        <w:rPr>
          <w:rFonts w:asciiTheme="minorHAnsi" w:hAnsiTheme="minorHAnsi" w:cstheme="minorHAnsi"/>
          <w:b w:val="0"/>
          <w:sz w:val="20"/>
          <w:szCs w:val="20"/>
        </w:rPr>
        <w:t>USD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z dokładnością do dwóch miejsc po przecinku i obejmować całkowity koszt wykonania zamówienia.</w:t>
      </w:r>
      <w:r w:rsidR="00C8571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05A2B" w:rsidRPr="00605A2B">
        <w:rPr>
          <w:rFonts w:asciiTheme="minorHAnsi" w:hAnsiTheme="minorHAnsi" w:cstheme="minorHAnsi"/>
          <w:b w:val="0"/>
          <w:sz w:val="20"/>
          <w:szCs w:val="20"/>
        </w:rPr>
        <w:t>Zamawiający dopuszcza złożenia oferty wyrażenie ceny oferty w walucie innej niż PLN.</w:t>
      </w:r>
    </w:p>
    <w:p w14:paraId="130B4B42" w14:textId="1E7B0330" w:rsidR="00881528" w:rsidRPr="008D4F73" w:rsidRDefault="00881528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17.4.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881528">
        <w:rPr>
          <w:rFonts w:asciiTheme="minorHAnsi" w:hAnsiTheme="minorHAnsi" w:cstheme="minorHAnsi"/>
          <w:b w:val="0"/>
          <w:sz w:val="20"/>
          <w:szCs w:val="20"/>
        </w:rPr>
        <w:t>W przypadku złożenia oferty w innej walucie niż PLN, Zamawiający dla porównania ofert dokona przeliczenia tej waluty na PLN wg średniego kursu Narodowego Banku Polskiego z dnia, w którym opublikowano ogłoszenie w</w:t>
      </w:r>
      <w:r w:rsidR="00605A2B">
        <w:rPr>
          <w:rFonts w:asciiTheme="minorHAnsi" w:hAnsiTheme="minorHAnsi" w:cstheme="minorHAnsi"/>
          <w:b w:val="0"/>
          <w:sz w:val="20"/>
          <w:szCs w:val="20"/>
        </w:rPr>
        <w:t xml:space="preserve"> Biuletynie Zamówień Publicznych</w:t>
      </w:r>
      <w:r w:rsidRPr="00881528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063E7ED" w14:textId="24D17A8D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881528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</w:t>
      </w:r>
      <w:r w:rsidRPr="00C17F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których mowa w </w:t>
      </w:r>
      <w:r w:rsidR="00AC7AFD" w:rsidRPr="00C17F34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Tomach </w:t>
      </w:r>
      <w:r w:rsidR="00881528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I</w:t>
      </w:r>
      <w:r w:rsidR="00AC7AFD" w:rsidRPr="00C17F34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-III</w:t>
      </w:r>
      <w:r w:rsidRPr="00C17F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SWZ. </w:t>
      </w:r>
    </w:p>
    <w:p w14:paraId="49E398E2" w14:textId="7DA433EE" w:rsidR="0006792C" w:rsidRPr="00C32861" w:rsidRDefault="0006792C" w:rsidP="00C3286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881528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8B2D4C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wskazując stawkę podatku od towarów i usług, która zgodnie z wiedzą </w:t>
      </w:r>
      <w:r w:rsidR="00BD1FA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ykonawcy, będzie miała zastosowanie</w:t>
      </w:r>
      <w:r w:rsidR="00C3286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75A403B" w14:textId="14402FEB" w:rsidR="0006792C" w:rsidRPr="004C56E5" w:rsidRDefault="0006792C" w:rsidP="00C32861">
      <w:pPr>
        <w:suppressAutoHyphens/>
        <w:spacing w:before="24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1952A9"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34B3F2EB" w14:textId="0595AD14" w:rsidR="0006792C" w:rsidRPr="00605A2B" w:rsidRDefault="00605A2B" w:rsidP="00C258EB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>
        <w:rPr>
          <w:rFonts w:asciiTheme="minorHAnsi" w:hAnsiTheme="minorHAnsi" w:cstheme="minorHAnsi"/>
          <w:b w:val="0"/>
          <w:sz w:val="20"/>
          <w:szCs w:val="20"/>
          <w:lang w:eastAsia="ar-SA"/>
        </w:rPr>
        <w:t xml:space="preserve">       Zamawiający nie wymaga wniesienia wadium.</w:t>
      </w:r>
    </w:p>
    <w:p w14:paraId="37A2ACBA" w14:textId="022564E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21AFF633" w14:textId="7CDB5717" w:rsidR="00F515F2" w:rsidRPr="00C17F34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</w:t>
      </w:r>
      <w:r w:rsidR="00F515F2" w:rsidRPr="00854D47">
        <w:rPr>
          <w:rFonts w:asciiTheme="minorHAnsi" w:hAnsiTheme="minorHAnsi" w:cstheme="minorHAnsi"/>
          <w:b/>
          <w:bCs/>
          <w:sz w:val="20"/>
          <w:szCs w:val="20"/>
        </w:rPr>
        <w:t>terminie do dnia</w:t>
      </w:r>
      <w:r w:rsidR="006C6A23">
        <w:rPr>
          <w:rFonts w:asciiTheme="minorHAnsi" w:hAnsiTheme="minorHAnsi" w:cstheme="minorHAnsi"/>
          <w:b/>
          <w:bCs/>
          <w:sz w:val="20"/>
          <w:szCs w:val="20"/>
        </w:rPr>
        <w:t xml:space="preserve"> 11.10</w:t>
      </w:r>
      <w:r w:rsidR="0078168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341B0E" w:rsidRPr="00C4331F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6A2D7C" w:rsidRPr="00C4331F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C4331F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  <w:r w:rsidR="00F515F2" w:rsidRPr="00CE3733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78168B">
        <w:rPr>
          <w:rFonts w:asciiTheme="minorHAnsi" w:hAnsiTheme="minorHAnsi" w:cstheme="minorHAnsi"/>
          <w:b/>
          <w:bCs/>
          <w:sz w:val="20"/>
          <w:szCs w:val="20"/>
        </w:rPr>
        <w:t>11</w:t>
      </w:r>
      <w:r w:rsidR="00C17F34" w:rsidRPr="00CE3733">
        <w:rPr>
          <w:rFonts w:asciiTheme="minorHAnsi" w:hAnsiTheme="minorHAnsi" w:cstheme="minorHAnsi"/>
          <w:b/>
          <w:bCs/>
          <w:sz w:val="20"/>
          <w:szCs w:val="20"/>
        </w:rPr>
        <w:t>:00.</w:t>
      </w:r>
      <w:r w:rsidR="00F35D9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3B4513A" w14:textId="11C40F12" w:rsidR="00F515F2" w:rsidRPr="008D4F73" w:rsidRDefault="0006792C" w:rsidP="00C258EB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07CB6A2F" w14:textId="3889FBF0" w:rsidR="00F515F2" w:rsidRPr="00D074C4" w:rsidRDefault="00F515F2" w:rsidP="0078168B">
      <w:pPr>
        <w:pStyle w:val="Akapitzlist"/>
        <w:numPr>
          <w:ilvl w:val="0"/>
          <w:numId w:val="2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w pkt 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6.5,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.6</w:t>
      </w:r>
      <w:r w:rsidR="00605A2B">
        <w:rPr>
          <w:rFonts w:asciiTheme="minorHAnsi" w:hAnsiTheme="minorHAnsi" w:cstheme="minorHAnsi"/>
          <w:sz w:val="20"/>
          <w:szCs w:val="20"/>
          <w:lang w:eastAsia="ar-SA"/>
        </w:rPr>
        <w:t xml:space="preserve"> i 16.7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="003B73AF">
        <w:rPr>
          <w:rFonts w:asciiTheme="minorHAnsi" w:hAnsiTheme="minorHAnsi" w:cstheme="minorHAnsi"/>
          <w:i/>
          <w:sz w:val="20"/>
          <w:szCs w:val="20"/>
          <w:lang w:eastAsia="ar-SA"/>
        </w:rPr>
        <w:br/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IDW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>w formie elektronicznej (tj. podpisane kwalifikowanym podpisem elektronicznym) lub w postaci elektronicznej opatrzonej podpisem zaufanym lub podpisem osobistym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="00D074C4" w:rsidRPr="00D074C4"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ofertę.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01C12F19" w14:textId="2C1BFDD6" w:rsidR="00B1272E" w:rsidRPr="00D074C4" w:rsidRDefault="004D4A6A" w:rsidP="0078168B">
      <w:pPr>
        <w:pStyle w:val="Akapitzlist"/>
        <w:numPr>
          <w:ilvl w:val="0"/>
          <w:numId w:val="2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 w:rsidR="003B73AF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1D7B270A" w14:textId="6F538B71" w:rsidR="00F515F2" w:rsidRPr="004D4A6A" w:rsidRDefault="00F515F2" w:rsidP="004D4A6A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="007D2AE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007D2AE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03E3DD99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341B0E">
        <w:rPr>
          <w:rFonts w:asciiTheme="minorHAnsi" w:hAnsiTheme="minorHAnsi" w:cstheme="minorHAnsi"/>
          <w:spacing w:val="4"/>
          <w:sz w:val="20"/>
          <w:szCs w:val="20"/>
        </w:rPr>
        <w:t>w dniu</w:t>
      </w:r>
      <w:r w:rsidR="0078168B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6C6A23">
        <w:rPr>
          <w:rFonts w:asciiTheme="minorHAnsi" w:hAnsiTheme="minorHAnsi" w:cstheme="minorHAnsi"/>
          <w:b/>
          <w:spacing w:val="4"/>
          <w:sz w:val="20"/>
          <w:szCs w:val="20"/>
        </w:rPr>
        <w:t>11</w:t>
      </w:r>
      <w:r w:rsidR="0078168B" w:rsidRPr="0078168B">
        <w:rPr>
          <w:rFonts w:asciiTheme="minorHAnsi" w:hAnsiTheme="minorHAnsi" w:cstheme="minorHAnsi"/>
          <w:b/>
          <w:spacing w:val="4"/>
          <w:sz w:val="20"/>
          <w:szCs w:val="20"/>
        </w:rPr>
        <w:t>.10.</w:t>
      </w:r>
      <w:r w:rsidR="00341B0E" w:rsidRPr="00C4331F">
        <w:rPr>
          <w:rFonts w:asciiTheme="minorHAnsi" w:hAnsiTheme="minorHAnsi" w:cstheme="minorHAnsi"/>
          <w:b/>
          <w:spacing w:val="4"/>
          <w:sz w:val="20"/>
          <w:szCs w:val="20"/>
        </w:rPr>
        <w:t>202</w:t>
      </w:r>
      <w:r w:rsidR="006A2D7C" w:rsidRPr="00C4331F">
        <w:rPr>
          <w:rFonts w:asciiTheme="minorHAnsi" w:hAnsiTheme="minorHAnsi" w:cstheme="minorHAnsi"/>
          <w:b/>
          <w:spacing w:val="4"/>
          <w:sz w:val="20"/>
          <w:szCs w:val="20"/>
        </w:rPr>
        <w:t>3</w:t>
      </w:r>
      <w:r w:rsidR="00C4331F">
        <w:rPr>
          <w:rFonts w:asciiTheme="minorHAnsi" w:hAnsiTheme="minorHAnsi" w:cstheme="minorHAnsi"/>
          <w:b/>
          <w:spacing w:val="4"/>
          <w:sz w:val="20"/>
          <w:szCs w:val="20"/>
        </w:rPr>
        <w:t xml:space="preserve"> r.</w:t>
      </w:r>
      <w:r w:rsidR="00341B0E" w:rsidRPr="00CE3733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06792C" w:rsidRPr="00CE3733">
        <w:rPr>
          <w:rFonts w:asciiTheme="minorHAnsi" w:hAnsiTheme="minorHAnsi" w:cstheme="minorHAnsi"/>
          <w:b/>
          <w:spacing w:val="4"/>
          <w:sz w:val="20"/>
          <w:szCs w:val="20"/>
        </w:rPr>
        <w:t>o godz</w:t>
      </w:r>
      <w:r w:rsidR="00341B0E" w:rsidRPr="00CE3733">
        <w:rPr>
          <w:rFonts w:asciiTheme="minorHAnsi" w:hAnsiTheme="minorHAnsi" w:cstheme="minorHAnsi"/>
          <w:b/>
          <w:spacing w:val="4"/>
          <w:sz w:val="20"/>
          <w:szCs w:val="20"/>
        </w:rPr>
        <w:t xml:space="preserve">. </w:t>
      </w:r>
      <w:r w:rsidR="00DD5684" w:rsidRPr="00CE3733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78168B">
        <w:rPr>
          <w:rFonts w:asciiTheme="minorHAnsi" w:hAnsiTheme="minorHAnsi" w:cstheme="minorHAnsi"/>
          <w:b/>
          <w:spacing w:val="4"/>
          <w:sz w:val="20"/>
          <w:szCs w:val="20"/>
        </w:rPr>
        <w:t>2</w:t>
      </w:r>
      <w:r w:rsidR="00341B0E" w:rsidRPr="00CE3733">
        <w:rPr>
          <w:rFonts w:asciiTheme="minorHAnsi" w:hAnsiTheme="minorHAnsi" w:cstheme="minorHAnsi"/>
          <w:b/>
          <w:spacing w:val="4"/>
          <w:sz w:val="20"/>
          <w:szCs w:val="20"/>
        </w:rPr>
        <w:t>:</w:t>
      </w:r>
      <w:r w:rsidR="00605A2B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DD5684" w:rsidRPr="00CE3733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341B0E">
        <w:rPr>
          <w:rFonts w:asciiTheme="minorHAnsi" w:hAnsiTheme="minorHAnsi" w:cstheme="minorHAnsi"/>
          <w:spacing w:val="4"/>
          <w:sz w:val="20"/>
          <w:szCs w:val="20"/>
        </w:rPr>
        <w:t>,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4F904CB7" w14:textId="5728F658" w:rsidR="0006792C" w:rsidRDefault="0006792C" w:rsidP="00F40D2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</w:t>
      </w:r>
      <w:r w:rsidR="00B34644">
        <w:rPr>
          <w:rFonts w:asciiTheme="minorHAnsi" w:hAnsiTheme="minorHAnsi" w:cstheme="minorHAnsi"/>
          <w:sz w:val="20"/>
          <w:szCs w:val="20"/>
        </w:rPr>
        <w:t xml:space="preserve">w formie </w:t>
      </w:r>
      <w:r w:rsidR="004D4A6A">
        <w:rPr>
          <w:rFonts w:asciiTheme="minorHAnsi" w:hAnsiTheme="minorHAnsi" w:cstheme="minorHAnsi"/>
          <w:sz w:val="20"/>
          <w:szCs w:val="20"/>
        </w:rPr>
        <w:t>Komunikat</w:t>
      </w:r>
      <w:r w:rsidR="007D2AE7">
        <w:rPr>
          <w:rFonts w:asciiTheme="minorHAnsi" w:hAnsiTheme="minorHAnsi" w:cstheme="minorHAnsi"/>
          <w:sz w:val="20"/>
          <w:szCs w:val="20"/>
        </w:rPr>
        <w:t>u</w:t>
      </w:r>
      <w:r w:rsidR="00B34644">
        <w:rPr>
          <w:rFonts w:asciiTheme="minorHAnsi" w:hAnsiTheme="minorHAnsi" w:cstheme="minorHAnsi"/>
          <w:sz w:val="20"/>
          <w:szCs w:val="20"/>
        </w:rPr>
        <w:t xml:space="preserve"> publicznego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</w:t>
      </w:r>
      <w:r w:rsidR="30AB4C54" w:rsidRPr="008D4F73">
        <w:rPr>
          <w:rFonts w:asciiTheme="minorHAnsi" w:hAnsiTheme="minorHAnsi" w:cstheme="minorHAnsi"/>
          <w:sz w:val="20"/>
          <w:szCs w:val="20"/>
        </w:rPr>
        <w:t>222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ust. 5 ustawy Pzp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597F7153" w14:textId="77777777" w:rsidR="00DC389C" w:rsidRPr="00572EE2" w:rsidRDefault="00DC389C" w:rsidP="00F40D26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8"/>
          <w:szCs w:val="20"/>
        </w:rPr>
      </w:pPr>
    </w:p>
    <w:p w14:paraId="7E3431CF" w14:textId="411468A1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5F226807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Wykonawca jest związany ofertą od dnia terminu </w:t>
      </w:r>
      <w:r w:rsidR="0083643B" w:rsidRPr="00C17F34">
        <w:rPr>
          <w:rFonts w:asciiTheme="minorHAnsi" w:hAnsiTheme="minorHAnsi" w:cstheme="minorHAnsi"/>
          <w:spacing w:val="4"/>
          <w:sz w:val="20"/>
          <w:szCs w:val="20"/>
        </w:rPr>
        <w:t>składania ofert</w:t>
      </w:r>
      <w:r w:rsidR="4EF02240" w:rsidRPr="00C17F34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C5B1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do dnia</w:t>
      </w:r>
      <w:r w:rsidR="00341B0E" w:rsidRPr="008C5B1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6C6A2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09</w:t>
      </w:r>
      <w:r w:rsidR="0078168B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.11.</w:t>
      </w:r>
      <w:r w:rsidR="00E70CB1" w:rsidRPr="00C4331F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202</w:t>
      </w:r>
      <w:r w:rsidR="006A2D7C" w:rsidRPr="00C4331F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3</w:t>
      </w:r>
      <w:r w:rsidR="00E70CB1" w:rsidRPr="00C4331F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341B0E" w:rsidRPr="00C4331F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19D08786" w14:textId="00AC3479" w:rsidR="0006792C" w:rsidRDefault="001952A9" w:rsidP="00B8157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957DD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6965AF64" w14:textId="7149989D" w:rsidR="003E4DD7" w:rsidRPr="003E4DD7" w:rsidRDefault="003E4DD7" w:rsidP="00B8157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3E4DD7">
        <w:rPr>
          <w:rFonts w:asciiTheme="minorHAnsi" w:hAnsiTheme="minorHAnsi" w:cstheme="minorHAnsi"/>
          <w:spacing w:val="4"/>
          <w:sz w:val="20"/>
          <w:szCs w:val="20"/>
        </w:rPr>
        <w:t xml:space="preserve">20.4 </w:t>
      </w:r>
      <w:r w:rsidRPr="003E4DD7">
        <w:rPr>
          <w:rFonts w:asciiTheme="minorHAnsi" w:hAnsiTheme="minorHAnsi" w:cstheme="minorHAnsi"/>
          <w:spacing w:val="4"/>
          <w:sz w:val="20"/>
          <w:szCs w:val="20"/>
        </w:rPr>
        <w:tab/>
        <w:t>Przedłużenie terminu związania ofertą jest dopuszczalne tylko z jednoczesnym przedłużeniem okresu ważności wadium albo, jeżeli nie jest to możliwie, z wniesieniem nowego wadium na przedłużony okres związania ofertą</w:t>
      </w:r>
    </w:p>
    <w:p w14:paraId="2A1F701D" w14:textId="5134B834" w:rsidR="0006792C" w:rsidRPr="00572EE2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6"/>
          <w:szCs w:val="12"/>
        </w:rPr>
      </w:pPr>
    </w:p>
    <w:p w14:paraId="3C013C53" w14:textId="7AF091D3" w:rsidR="0006792C" w:rsidRPr="008C2B5D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C2B5D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C2B5D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C2B5D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C2B5D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C2B5D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511A90DE" w14:textId="74D2ABE5" w:rsidR="0006792C" w:rsidRPr="008C2B5D" w:rsidRDefault="00B005D1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C2B5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C2B5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C2B5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C2B5D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698FA3EB" w14:textId="7D02EE07" w:rsidR="0006792C" w:rsidRPr="008C2B5D" w:rsidRDefault="0006792C" w:rsidP="00DC389C">
      <w:pPr>
        <w:pStyle w:val="Akapitzlist"/>
        <w:tabs>
          <w:tab w:val="left" w:pos="993"/>
          <w:tab w:val="left" w:pos="1985"/>
          <w:tab w:val="left" w:pos="2410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8C2B5D">
        <w:rPr>
          <w:rFonts w:asciiTheme="minorHAnsi" w:hAnsiTheme="minorHAnsi" w:cstheme="minorHAnsi"/>
          <w:b/>
          <w:sz w:val="20"/>
          <w:szCs w:val="20"/>
        </w:rPr>
        <w:t>Cena</w:t>
      </w:r>
      <w:r w:rsidRPr="008C2B5D">
        <w:rPr>
          <w:rFonts w:asciiTheme="minorHAnsi" w:hAnsiTheme="minorHAnsi" w:cstheme="minorHAnsi"/>
          <w:b/>
          <w:sz w:val="20"/>
          <w:szCs w:val="20"/>
        </w:rPr>
        <w:tab/>
      </w:r>
      <w:r w:rsidR="00AA4BB8" w:rsidRPr="008C2B5D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AA4BB8" w:rsidRPr="008C2B5D">
        <w:rPr>
          <w:rFonts w:asciiTheme="minorHAnsi" w:hAnsiTheme="minorHAnsi" w:cstheme="minorHAnsi"/>
          <w:b/>
          <w:sz w:val="20"/>
          <w:szCs w:val="20"/>
        </w:rPr>
        <w:tab/>
      </w:r>
      <w:r w:rsidRPr="008C2B5D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53330A" w:rsidRPr="008C2B5D">
        <w:rPr>
          <w:rFonts w:asciiTheme="minorHAnsi" w:hAnsiTheme="minorHAnsi" w:cstheme="minorHAnsi"/>
          <w:b/>
          <w:sz w:val="20"/>
          <w:szCs w:val="20"/>
        </w:rPr>
        <w:t xml:space="preserve">90  </w:t>
      </w:r>
      <w:r w:rsidR="00AA4BB8" w:rsidRPr="008C2B5D">
        <w:rPr>
          <w:rFonts w:asciiTheme="minorHAnsi" w:hAnsiTheme="minorHAnsi" w:cstheme="minorHAnsi"/>
          <w:b/>
          <w:sz w:val="20"/>
          <w:szCs w:val="20"/>
        </w:rPr>
        <w:t>%</w:t>
      </w:r>
      <w:r w:rsidR="00AA4BB8" w:rsidRPr="008C2B5D">
        <w:rPr>
          <w:rFonts w:asciiTheme="minorHAnsi" w:hAnsiTheme="minorHAnsi" w:cstheme="minorHAnsi"/>
          <w:b/>
          <w:sz w:val="20"/>
          <w:szCs w:val="20"/>
        </w:rPr>
        <w:tab/>
        <w:t>=</w:t>
      </w:r>
      <w:r w:rsidR="00AA4BB8" w:rsidRPr="008C2B5D">
        <w:rPr>
          <w:rFonts w:asciiTheme="minorHAnsi" w:hAnsiTheme="minorHAnsi" w:cstheme="minorHAnsi"/>
          <w:b/>
          <w:sz w:val="20"/>
          <w:szCs w:val="20"/>
        </w:rPr>
        <w:tab/>
      </w:r>
      <w:r w:rsidR="0053330A" w:rsidRPr="008C2B5D">
        <w:rPr>
          <w:rFonts w:asciiTheme="minorHAnsi" w:hAnsiTheme="minorHAnsi" w:cstheme="minorHAnsi"/>
          <w:b/>
          <w:sz w:val="20"/>
          <w:szCs w:val="20"/>
        </w:rPr>
        <w:t xml:space="preserve">90 </w:t>
      </w:r>
      <w:r w:rsidRPr="008C2B5D">
        <w:rPr>
          <w:rFonts w:asciiTheme="minorHAnsi" w:hAnsiTheme="minorHAnsi" w:cstheme="minorHAnsi"/>
          <w:b/>
          <w:sz w:val="20"/>
          <w:szCs w:val="20"/>
        </w:rPr>
        <w:t>pkt</w:t>
      </w:r>
    </w:p>
    <w:p w14:paraId="3D0A3E69" w14:textId="0B1A2ED7" w:rsidR="0006792C" w:rsidRPr="008C2B5D" w:rsidRDefault="005F4552" w:rsidP="00DC389C">
      <w:pPr>
        <w:pStyle w:val="Akapitzlist"/>
        <w:tabs>
          <w:tab w:val="left" w:pos="993"/>
          <w:tab w:val="left" w:pos="1985"/>
          <w:tab w:val="left" w:pos="2268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8C2B5D">
        <w:rPr>
          <w:rFonts w:asciiTheme="minorHAnsi" w:hAnsiTheme="minorHAnsi" w:cstheme="minorHAnsi"/>
          <w:b/>
          <w:sz w:val="20"/>
          <w:szCs w:val="20"/>
        </w:rPr>
        <w:t>Okres gwarancji</w:t>
      </w:r>
      <w:r w:rsidR="0006792C" w:rsidRPr="008C2B5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6792C" w:rsidRPr="008C2B5D">
        <w:rPr>
          <w:rFonts w:asciiTheme="minorHAnsi" w:hAnsiTheme="minorHAnsi" w:cstheme="minorHAnsi"/>
          <w:b/>
          <w:sz w:val="20"/>
          <w:szCs w:val="20"/>
        </w:rPr>
        <w:tab/>
      </w:r>
      <w:r w:rsidR="00DC389C" w:rsidRPr="008C2B5D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06792C" w:rsidRPr="008C2B5D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Pr="008C2B5D">
        <w:rPr>
          <w:rFonts w:asciiTheme="minorHAnsi" w:hAnsiTheme="minorHAnsi" w:cstheme="minorHAnsi"/>
          <w:b/>
          <w:sz w:val="20"/>
          <w:szCs w:val="20"/>
        </w:rPr>
        <w:t>10</w:t>
      </w:r>
      <w:r w:rsidR="0006792C" w:rsidRPr="008C2B5D">
        <w:rPr>
          <w:rFonts w:asciiTheme="minorHAnsi" w:hAnsiTheme="minorHAnsi" w:cstheme="minorHAnsi"/>
          <w:b/>
          <w:sz w:val="20"/>
          <w:szCs w:val="20"/>
        </w:rPr>
        <w:t>%</w:t>
      </w:r>
      <w:r w:rsidR="00DC389C" w:rsidRPr="008C2B5D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06792C" w:rsidRPr="008C2B5D">
        <w:rPr>
          <w:rFonts w:asciiTheme="minorHAnsi" w:hAnsiTheme="minorHAnsi" w:cstheme="minorHAnsi"/>
          <w:b/>
          <w:sz w:val="20"/>
          <w:szCs w:val="20"/>
        </w:rPr>
        <w:t>=</w:t>
      </w:r>
      <w:r w:rsidR="0006792C" w:rsidRPr="008C2B5D">
        <w:rPr>
          <w:rFonts w:asciiTheme="minorHAnsi" w:hAnsiTheme="minorHAnsi" w:cstheme="minorHAnsi"/>
          <w:b/>
          <w:sz w:val="20"/>
          <w:szCs w:val="20"/>
        </w:rPr>
        <w:tab/>
      </w:r>
      <w:r w:rsidRPr="008C2B5D">
        <w:rPr>
          <w:rFonts w:asciiTheme="minorHAnsi" w:hAnsiTheme="minorHAnsi" w:cstheme="minorHAnsi"/>
          <w:b/>
          <w:sz w:val="20"/>
          <w:szCs w:val="20"/>
        </w:rPr>
        <w:t>10</w:t>
      </w:r>
      <w:r w:rsidR="0006792C" w:rsidRPr="008C2B5D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3758742E" w14:textId="0A4C8B39" w:rsidR="003E4DD7" w:rsidRPr="00092CB8" w:rsidRDefault="003E4DD7" w:rsidP="003E4DD7">
      <w:pPr>
        <w:pStyle w:val="Akapitzlist"/>
        <w:tabs>
          <w:tab w:val="left" w:pos="993"/>
          <w:tab w:val="left" w:pos="1985"/>
          <w:tab w:val="left" w:pos="2268"/>
        </w:tabs>
        <w:spacing w:before="120" w:after="240"/>
        <w:ind w:left="709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14:paraId="74EB47B0" w14:textId="03D3764B" w:rsidR="0006792C" w:rsidRPr="008C2B5D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C2B5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C2B5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8C2B5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C2B5D">
        <w:rPr>
          <w:rFonts w:asciiTheme="minorHAnsi" w:hAnsiTheme="minorHAnsi" w:cstheme="minorHAnsi"/>
          <w:b/>
          <w:sz w:val="20"/>
          <w:szCs w:val="20"/>
          <w:u w:val="single"/>
        </w:rPr>
        <w:t>Kryterium „Cena”</w:t>
      </w:r>
      <w:r w:rsidR="00F35333" w:rsidRPr="008C2B5D">
        <w:rPr>
          <w:rFonts w:asciiTheme="minorHAnsi" w:hAnsiTheme="minorHAnsi" w:cstheme="minorHAnsi"/>
          <w:b/>
          <w:sz w:val="20"/>
          <w:szCs w:val="20"/>
          <w:u w:val="single"/>
        </w:rPr>
        <w:t xml:space="preserve"> C</w:t>
      </w:r>
      <w:r w:rsidR="0006792C" w:rsidRPr="008C2B5D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6E8F32E9" w14:textId="4CF7FF44" w:rsidR="0006792C" w:rsidRPr="008C2B5D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C2B5D">
        <w:rPr>
          <w:rFonts w:asciiTheme="minorHAnsi" w:hAnsiTheme="minorHAnsi" w:cstheme="minorHAnsi"/>
          <w:sz w:val="20"/>
          <w:szCs w:val="20"/>
        </w:rPr>
        <w:t>Kryt</w:t>
      </w:r>
      <w:r w:rsidR="005F4552" w:rsidRPr="008C2B5D">
        <w:rPr>
          <w:rFonts w:asciiTheme="minorHAnsi" w:hAnsiTheme="minorHAnsi" w:cstheme="minorHAnsi"/>
          <w:sz w:val="20"/>
          <w:szCs w:val="20"/>
        </w:rPr>
        <w:t>erium „Cena” będzie rozpatrywane</w:t>
      </w:r>
      <w:r w:rsidRPr="008C2B5D">
        <w:rPr>
          <w:rFonts w:asciiTheme="minorHAnsi" w:hAnsiTheme="minorHAnsi" w:cstheme="minorHAnsi"/>
          <w:sz w:val="20"/>
          <w:szCs w:val="20"/>
        </w:rPr>
        <w:t xml:space="preserve"> na podstawie ceny brutto za wykonanie przedmiotu zamówienia, podanej przez Wykonawcę na Formularzu Oferty. </w:t>
      </w:r>
    </w:p>
    <w:p w14:paraId="6995D7EB" w14:textId="228C03FA" w:rsidR="0006792C" w:rsidRPr="008C2B5D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C2B5D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8C2B5D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Pr="008C2B5D">
        <w:rPr>
          <w:rFonts w:asciiTheme="minorHAnsi" w:hAnsiTheme="minorHAnsi" w:cstheme="minorHAnsi"/>
          <w:sz w:val="20"/>
          <w:szCs w:val="20"/>
        </w:rPr>
        <w:t xml:space="preserve">przyzna </w:t>
      </w:r>
      <w:r w:rsidR="0053330A" w:rsidRPr="008C2B5D">
        <w:rPr>
          <w:rFonts w:asciiTheme="minorHAnsi" w:hAnsiTheme="minorHAnsi" w:cstheme="minorHAnsi"/>
          <w:b/>
          <w:sz w:val="20"/>
          <w:szCs w:val="20"/>
        </w:rPr>
        <w:t xml:space="preserve">90 </w:t>
      </w:r>
      <w:r w:rsidRPr="008C2B5D">
        <w:rPr>
          <w:rFonts w:asciiTheme="minorHAnsi" w:hAnsiTheme="minorHAnsi" w:cstheme="minorHAnsi"/>
          <w:b/>
          <w:sz w:val="20"/>
          <w:szCs w:val="20"/>
        </w:rPr>
        <w:t>punktów</w:t>
      </w:r>
      <w:r w:rsidRPr="008C2B5D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8C2B5D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6"/>
          <w:szCs w:val="6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8C2B5D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C2B5D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C2B5D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C2B5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C2B5D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C2B5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C2B5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0C389D1E" w:rsidR="0006792C" w:rsidRPr="008C2B5D" w:rsidRDefault="0006792C" w:rsidP="0053330A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C2B5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53330A" w:rsidRPr="008C2B5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90 </w:t>
                  </w:r>
                  <w:r w:rsidRPr="008C2B5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pkt</w:t>
                  </w:r>
                </w:p>
              </w:tc>
            </w:tr>
            <w:tr w:rsidR="0006792C" w:rsidRPr="008C2B5D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C2B5D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C2B5D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C2B5D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C2B5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C2B5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C2B5D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C2B5D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C2B5D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C2B5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C2B5D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C2B5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C2B5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C2B5D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C2B5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C2B5D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C2B5D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C2B5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C2B5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C2B5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C2B5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2FD011" w14:textId="5242E098" w:rsidR="00C46F64" w:rsidRDefault="00C46F64" w:rsidP="00BB12E0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6"/>
          <w:szCs w:val="6"/>
        </w:rPr>
      </w:pPr>
    </w:p>
    <w:p w14:paraId="15B206B1" w14:textId="06651C93" w:rsidR="003E4DD7" w:rsidRDefault="003E4DD7" w:rsidP="00BB12E0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6"/>
          <w:szCs w:val="6"/>
        </w:rPr>
      </w:pPr>
    </w:p>
    <w:p w14:paraId="7005D86A" w14:textId="4A133D86" w:rsidR="008C2B5D" w:rsidRDefault="008C2B5D" w:rsidP="00BB12E0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6"/>
          <w:szCs w:val="6"/>
        </w:rPr>
      </w:pPr>
    </w:p>
    <w:p w14:paraId="5F2C257E" w14:textId="14ADE4DB" w:rsidR="008C2B5D" w:rsidRDefault="008C2B5D" w:rsidP="00BB12E0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6"/>
          <w:szCs w:val="6"/>
        </w:rPr>
      </w:pPr>
    </w:p>
    <w:p w14:paraId="6E316EFC" w14:textId="77777777" w:rsidR="008C2B5D" w:rsidRPr="00F40D26" w:rsidRDefault="008C2B5D" w:rsidP="00BB12E0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6"/>
          <w:szCs w:val="6"/>
        </w:rPr>
      </w:pPr>
    </w:p>
    <w:p w14:paraId="5098BC21" w14:textId="11DE0223" w:rsidR="0006792C" w:rsidRPr="008C2B5D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C2B5D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C2B5D">
        <w:rPr>
          <w:rFonts w:asciiTheme="minorHAnsi" w:hAnsiTheme="minorHAnsi" w:cstheme="minorHAnsi"/>
          <w:spacing w:val="4"/>
          <w:sz w:val="20"/>
          <w:szCs w:val="20"/>
          <w:lang w:eastAsia="ar-SA"/>
        </w:rPr>
        <w:t>.1.2.</w:t>
      </w:r>
      <w:r w:rsidR="0006792C" w:rsidRPr="008C2B5D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C2B5D">
        <w:rPr>
          <w:rFonts w:asciiTheme="minorHAnsi" w:hAnsiTheme="minorHAnsi" w:cstheme="minorHAnsi"/>
          <w:b/>
          <w:sz w:val="20"/>
          <w:szCs w:val="20"/>
          <w:u w:val="single"/>
        </w:rPr>
        <w:t>Kryterium „</w:t>
      </w:r>
      <w:r w:rsidR="005F4552" w:rsidRPr="008C2B5D">
        <w:rPr>
          <w:rFonts w:asciiTheme="minorHAnsi" w:hAnsiTheme="minorHAnsi" w:cstheme="minorHAnsi"/>
          <w:b/>
          <w:sz w:val="20"/>
          <w:szCs w:val="20"/>
          <w:u w:val="single"/>
        </w:rPr>
        <w:t>Okres gwarancji</w:t>
      </w:r>
      <w:r w:rsidR="0006792C" w:rsidRPr="008C2B5D">
        <w:rPr>
          <w:rFonts w:asciiTheme="minorHAnsi" w:hAnsiTheme="minorHAnsi" w:cstheme="minorHAnsi"/>
          <w:b/>
          <w:sz w:val="20"/>
          <w:szCs w:val="20"/>
          <w:u w:val="single"/>
        </w:rPr>
        <w:t>”</w:t>
      </w:r>
      <w:r w:rsidR="008C54AE" w:rsidRPr="008C2B5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F35333" w:rsidRPr="008C2B5D">
        <w:rPr>
          <w:rFonts w:asciiTheme="minorHAnsi" w:hAnsiTheme="minorHAnsi" w:cstheme="minorHAnsi"/>
          <w:b/>
          <w:sz w:val="20"/>
          <w:szCs w:val="20"/>
          <w:u w:val="single"/>
        </w:rPr>
        <w:t>G</w:t>
      </w:r>
      <w:r w:rsidR="0006792C" w:rsidRPr="008C2B5D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1AF29A4F" w14:textId="46D05286" w:rsidR="005F4552" w:rsidRPr="008C2B5D" w:rsidRDefault="005F4552" w:rsidP="00572EE2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2B5D">
        <w:rPr>
          <w:rFonts w:asciiTheme="minorHAnsi" w:hAnsiTheme="minorHAnsi" w:cstheme="minorHAnsi"/>
          <w:sz w:val="20"/>
          <w:szCs w:val="20"/>
        </w:rPr>
        <w:t>Kryterium „Okres gwarancji” będzie rozpatrywane na podstawie okresu gwarancji na przedmiot zamówienia</w:t>
      </w:r>
      <w:r w:rsidR="00D9310D" w:rsidRPr="008C2B5D">
        <w:rPr>
          <w:rFonts w:asciiTheme="minorHAnsi" w:hAnsiTheme="minorHAnsi" w:cstheme="minorHAnsi"/>
          <w:sz w:val="20"/>
          <w:szCs w:val="20"/>
        </w:rPr>
        <w:t>,</w:t>
      </w:r>
      <w:r w:rsidR="0044112F" w:rsidRPr="008C2B5D">
        <w:rPr>
          <w:rFonts w:asciiTheme="minorHAnsi" w:hAnsiTheme="minorHAnsi" w:cstheme="minorHAnsi"/>
          <w:sz w:val="20"/>
          <w:szCs w:val="20"/>
        </w:rPr>
        <w:t xml:space="preserve"> </w:t>
      </w:r>
      <w:r w:rsidR="00D9310D" w:rsidRPr="008C2B5D">
        <w:rPr>
          <w:rFonts w:asciiTheme="minorHAnsi" w:hAnsiTheme="minorHAnsi" w:cstheme="minorHAnsi"/>
          <w:sz w:val="20"/>
          <w:szCs w:val="20"/>
        </w:rPr>
        <w:t xml:space="preserve">podanego przez Wykonawcę na </w:t>
      </w:r>
      <w:r w:rsidR="00D9310D" w:rsidRPr="008C2B5D">
        <w:rPr>
          <w:rFonts w:asciiTheme="minorHAnsi" w:hAnsiTheme="minorHAnsi" w:cstheme="minorHAnsi"/>
          <w:bCs/>
          <w:sz w:val="20"/>
          <w:szCs w:val="20"/>
        </w:rPr>
        <w:t xml:space="preserve">Formularzu </w:t>
      </w:r>
      <w:r w:rsidR="006A2D7C" w:rsidRPr="008C2B5D">
        <w:rPr>
          <w:rFonts w:asciiTheme="minorHAnsi" w:hAnsiTheme="minorHAnsi" w:cstheme="minorHAnsi"/>
          <w:bCs/>
          <w:sz w:val="20"/>
          <w:szCs w:val="20"/>
        </w:rPr>
        <w:t>Oferty</w:t>
      </w:r>
      <w:r w:rsidR="00D9310D" w:rsidRPr="008C2B5D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38943077" w14:textId="4296C219" w:rsidR="005F4552" w:rsidRPr="008C2B5D" w:rsidRDefault="00112197" w:rsidP="00572EE2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2B5D">
        <w:rPr>
          <w:rFonts w:asciiTheme="minorHAnsi" w:hAnsiTheme="minorHAnsi" w:cstheme="minorHAnsi"/>
          <w:sz w:val="20"/>
          <w:szCs w:val="20"/>
        </w:rPr>
        <w:t>L</w:t>
      </w:r>
      <w:r w:rsidR="005F4552" w:rsidRPr="008C2B5D">
        <w:rPr>
          <w:rFonts w:asciiTheme="minorHAnsi" w:hAnsiTheme="minorHAnsi" w:cstheme="minorHAnsi"/>
          <w:sz w:val="20"/>
          <w:szCs w:val="20"/>
        </w:rPr>
        <w:t xml:space="preserve">iczba punktów dla oferty badanej będzie przyznawana wg punktacji przedstawionej w poniższej </w:t>
      </w:r>
      <w:r w:rsidR="005F4552" w:rsidRPr="008C2B5D">
        <w:rPr>
          <w:rFonts w:asciiTheme="minorHAnsi" w:hAnsiTheme="minorHAnsi" w:cstheme="minorHAnsi"/>
          <w:bCs/>
          <w:sz w:val="20"/>
          <w:szCs w:val="20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5F4552" w:rsidRPr="008C2B5D" w14:paraId="05740B1C" w14:textId="77777777" w:rsidTr="00AC100F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27EA" w14:textId="01456261" w:rsidR="005F4552" w:rsidRPr="008C2B5D" w:rsidRDefault="00656F79" w:rsidP="00852A54">
            <w:pPr>
              <w:tabs>
                <w:tab w:val="left" w:pos="993"/>
              </w:tabs>
              <w:suppressAutoHyphens/>
              <w:spacing w:before="120" w:after="120"/>
              <w:ind w:left="23" w:hanging="23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C2B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„G” </w:t>
            </w:r>
            <w:r w:rsidR="005F4552" w:rsidRPr="008C2B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Oferowany okres gwarancji</w:t>
            </w:r>
            <w:r w:rsidRPr="008C2B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, liczony od odbioru końcowego przedmiotu zamówienia </w:t>
            </w:r>
            <w:r w:rsidR="005F4552" w:rsidRPr="008C2B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7F4" w14:textId="5B0D999C" w:rsidR="005F4552" w:rsidRPr="008C2B5D" w:rsidRDefault="00553AF5" w:rsidP="00553AF5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C2B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Liczba</w:t>
            </w:r>
            <w:r w:rsidR="005F4552" w:rsidRPr="008C2B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punktów</w:t>
            </w:r>
          </w:p>
        </w:tc>
      </w:tr>
      <w:tr w:rsidR="005F4552" w:rsidRPr="008C2B5D" w14:paraId="4E2CC7A1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DEE1" w14:textId="017918FD" w:rsidR="005F4552" w:rsidRPr="008C2B5D" w:rsidRDefault="00AD2276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2B5D">
              <w:rPr>
                <w:rFonts w:asciiTheme="minorHAnsi" w:hAnsiTheme="minorHAnsi" w:cstheme="minorHAnsi"/>
                <w:sz w:val="20"/>
                <w:szCs w:val="20"/>
              </w:rPr>
              <w:t>24 miesiące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2FF0" w14:textId="6706E35D" w:rsidR="005F4552" w:rsidRPr="008C2B5D" w:rsidRDefault="00AD2276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2B5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5F4552" w:rsidRPr="008C2B5D" w14:paraId="52FD6AE3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433B" w14:textId="43E98EBE" w:rsidR="005F4552" w:rsidRPr="008C2B5D" w:rsidRDefault="00AD2276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2B5D">
              <w:rPr>
                <w:rFonts w:asciiTheme="minorHAnsi" w:hAnsiTheme="minorHAnsi" w:cstheme="minorHAnsi"/>
                <w:sz w:val="20"/>
                <w:szCs w:val="20"/>
              </w:rPr>
              <w:t>25 – 30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FCCF" w14:textId="59166CD2" w:rsidR="005F4552" w:rsidRPr="008C2B5D" w:rsidRDefault="00AD2276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2B5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DE3125" w:rsidRPr="008C2B5D" w14:paraId="7CA75F2E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3918" w14:textId="1FC572EC" w:rsidR="00DE3125" w:rsidRPr="008C2B5D" w:rsidRDefault="00AD2276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2B5D">
              <w:rPr>
                <w:rFonts w:asciiTheme="minorHAnsi" w:hAnsiTheme="minorHAnsi" w:cstheme="minorHAnsi"/>
                <w:sz w:val="20"/>
                <w:szCs w:val="20"/>
              </w:rPr>
              <w:t>31-36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1BA5" w14:textId="73C106BD" w:rsidR="00DE3125" w:rsidRPr="008C2B5D" w:rsidRDefault="00AD2276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2B5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DE3125" w:rsidRPr="00092CB8" w14:paraId="0501052E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CD82" w14:textId="5F55358F" w:rsidR="00DE3125" w:rsidRPr="008C2B5D" w:rsidRDefault="00AD2276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2B5D">
              <w:rPr>
                <w:rFonts w:asciiTheme="minorHAnsi" w:hAnsiTheme="minorHAnsi" w:cstheme="minorHAnsi"/>
                <w:sz w:val="20"/>
                <w:szCs w:val="20"/>
              </w:rPr>
              <w:t>37 i więcej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C407" w14:textId="3ACF2A36" w:rsidR="00DE3125" w:rsidRPr="008C2B5D" w:rsidRDefault="00AD2276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2B5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</w:tbl>
    <w:p w14:paraId="241F71E0" w14:textId="0287A14A" w:rsidR="00BB12E0" w:rsidRPr="008C2B5D" w:rsidRDefault="00BB12E0" w:rsidP="00BB12E0">
      <w:pPr>
        <w:suppressAutoHyphens/>
        <w:spacing w:before="120" w:after="120"/>
        <w:ind w:left="709" w:hanging="1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8C2B5D">
        <w:rPr>
          <w:rFonts w:asciiTheme="minorHAnsi" w:hAnsiTheme="minorHAnsi" w:cstheme="minorHAnsi"/>
          <w:spacing w:val="4"/>
          <w:sz w:val="20"/>
          <w:szCs w:val="20"/>
          <w:lang w:eastAsia="ar-SA"/>
        </w:rPr>
        <w:t>W przypadku braku wskazania okresu gwarancji Zamawiający uzna, iż wykonawca oferuje</w:t>
      </w:r>
      <w:r w:rsidR="008663C0">
        <w:rPr>
          <w:rFonts w:asciiTheme="minorHAnsi" w:hAnsiTheme="minorHAnsi" w:cstheme="minorHAnsi"/>
          <w:spacing w:val="4"/>
          <w:sz w:val="20"/>
          <w:szCs w:val="20"/>
          <w:lang w:eastAsia="ar-SA"/>
        </w:rPr>
        <w:br/>
      </w:r>
      <w:r w:rsidR="00AD2276" w:rsidRPr="008C2B5D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24 </w:t>
      </w:r>
      <w:r w:rsidRPr="008C2B5D">
        <w:rPr>
          <w:rFonts w:asciiTheme="minorHAnsi" w:hAnsiTheme="minorHAnsi" w:cstheme="minorHAnsi"/>
          <w:spacing w:val="4"/>
          <w:sz w:val="20"/>
          <w:szCs w:val="20"/>
          <w:lang w:eastAsia="ar-SA"/>
        </w:rPr>
        <w:t>miesięczny okres gwarancji, tym samym przyzna 0 pkt w tym kryterium.</w:t>
      </w:r>
    </w:p>
    <w:p w14:paraId="3D2114E5" w14:textId="5B6D8BBB" w:rsidR="00BB12E0" w:rsidRPr="008C2B5D" w:rsidRDefault="00BB12E0" w:rsidP="00BB12E0">
      <w:pPr>
        <w:suppressAutoHyphens/>
        <w:spacing w:before="120" w:after="120"/>
        <w:ind w:left="709" w:hanging="1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8C2B5D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W przypadku zaoferowania przez Wykonawcę mniejszego niż </w:t>
      </w:r>
      <w:r w:rsidR="00AD2276" w:rsidRPr="008C2B5D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24 </w:t>
      </w:r>
      <w:r w:rsidRPr="008C2B5D">
        <w:rPr>
          <w:rFonts w:asciiTheme="minorHAnsi" w:hAnsiTheme="minorHAnsi" w:cstheme="minorHAnsi"/>
          <w:spacing w:val="4"/>
          <w:sz w:val="20"/>
          <w:szCs w:val="20"/>
          <w:lang w:eastAsia="ar-SA"/>
        </w:rPr>
        <w:t>miesięcy okresu gwarancji, Zamawiający odrzuci ofertę.</w:t>
      </w:r>
    </w:p>
    <w:p w14:paraId="3B28D1B9" w14:textId="77777777" w:rsidR="00CF7C11" w:rsidRPr="00092CB8" w:rsidRDefault="00CF7C11" w:rsidP="002312E6">
      <w:pPr>
        <w:suppressAutoHyphens/>
        <w:spacing w:before="120" w:after="120"/>
        <w:jc w:val="both"/>
        <w:rPr>
          <w:rFonts w:asciiTheme="minorHAnsi" w:hAnsiTheme="minorHAnsi" w:cstheme="minorHAnsi"/>
          <w:spacing w:val="4"/>
          <w:sz w:val="8"/>
          <w:szCs w:val="20"/>
          <w:highlight w:val="yellow"/>
          <w:lang w:eastAsia="ar-SA"/>
        </w:rPr>
      </w:pPr>
    </w:p>
    <w:p w14:paraId="6B9581C4" w14:textId="12E46BF5" w:rsidR="0006792C" w:rsidRPr="008C2B5D" w:rsidRDefault="00E97840" w:rsidP="00BB12E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8C2B5D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C2B5D">
        <w:rPr>
          <w:rFonts w:asciiTheme="minorHAnsi" w:hAnsiTheme="minorHAnsi" w:cstheme="minorHAnsi"/>
          <w:spacing w:val="4"/>
          <w:sz w:val="20"/>
          <w:szCs w:val="20"/>
          <w:lang w:eastAsia="ar-SA"/>
        </w:rPr>
        <w:t>.2.</w:t>
      </w:r>
      <w:r w:rsidR="0006792C" w:rsidRPr="008C2B5D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C2B5D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11A58C21" w14:textId="070E4FB3" w:rsidR="0006792C" w:rsidRPr="008C2B5D" w:rsidRDefault="0006792C" w:rsidP="00C258EB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C2B5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DF151A" w:rsidRPr="008C2B5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</w:t>
      </w:r>
      <w:r w:rsidRPr="008C2B5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5ED978DD" w14:textId="77777777" w:rsidR="0006792C" w:rsidRPr="008C2B5D" w:rsidRDefault="0006792C" w:rsidP="00C258EB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C2B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C2B5D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6F27BC97" w14:textId="41332339" w:rsidR="002312E6" w:rsidRPr="008D4F73" w:rsidRDefault="0006792C" w:rsidP="008C5B1D">
      <w:pPr>
        <w:spacing w:before="120" w:after="120" w:line="300" w:lineRule="auto"/>
        <w:ind w:left="2694" w:hanging="141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C2B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</w:t>
      </w:r>
      <w:r w:rsidR="00836F50" w:rsidRPr="008C2B5D">
        <w:rPr>
          <w:rFonts w:asciiTheme="minorHAnsi" w:eastAsia="Calibri" w:hAnsiTheme="minorHAnsi" w:cstheme="minorHAnsi"/>
          <w:sz w:val="20"/>
          <w:szCs w:val="20"/>
          <w:lang w:eastAsia="en-US"/>
        </w:rPr>
        <w:t>G</w:t>
      </w:r>
      <w:r w:rsidRPr="008C2B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liczba punktów przyznana ofercie ocenianej w kryterium „</w:t>
      </w:r>
      <w:r w:rsidR="00836F50" w:rsidRPr="008C2B5D">
        <w:rPr>
          <w:rFonts w:asciiTheme="minorHAnsi" w:eastAsia="Calibri" w:hAnsiTheme="minorHAnsi" w:cstheme="minorHAnsi"/>
          <w:sz w:val="20"/>
          <w:szCs w:val="20"/>
          <w:lang w:eastAsia="en-US"/>
        </w:rPr>
        <w:t>Okres gwarancji</w:t>
      </w:r>
      <w:r w:rsidRPr="008C2B5D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3D9D95E8" w14:textId="559F30AB" w:rsidR="00B005D1" w:rsidRPr="00FA2079" w:rsidRDefault="00E97840" w:rsidP="00FA207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FA2079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77777777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77777777" w:rsidR="00E97840" w:rsidRPr="008D4F73" w:rsidRDefault="00E97840" w:rsidP="008C2B5D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8C2B5D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277D55B1" w14:textId="4028E130" w:rsidR="00E97840" w:rsidRPr="00BB7643" w:rsidRDefault="00E97840" w:rsidP="00BB764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 w:rsidR="00BB7643"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3C7B2E18" w14:textId="09FBD5D8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8D4F73">
        <w:rPr>
          <w:rFonts w:asciiTheme="minorHAnsi" w:hAnsiTheme="minorHAnsi" w:cstheme="minorHAnsi"/>
          <w:sz w:val="20"/>
          <w:szCs w:val="20"/>
        </w:rPr>
        <w:t>21.4. ppkt</w:t>
      </w:r>
      <w:r w:rsidR="00667816"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IDW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8D4F73">
        <w:rPr>
          <w:rFonts w:asciiTheme="minorHAnsi" w:hAnsiTheme="minorHAnsi" w:cstheme="minorHAnsi"/>
          <w:sz w:val="20"/>
          <w:szCs w:val="20"/>
        </w:rPr>
        <w:t>Platformie</w:t>
      </w:r>
      <w:r w:rsidR="0006792C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B19BF48" w14:textId="50DD737B" w:rsidR="001A5710" w:rsidRPr="006127D0" w:rsidRDefault="00092CB8" w:rsidP="00605A2B">
      <w:pPr>
        <w:spacing w:before="120" w:after="24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21.6.</w:t>
      </w:r>
      <w:r>
        <w:rPr>
          <w:rFonts w:asciiTheme="minorHAnsi" w:hAnsiTheme="minorHAnsi" w:cstheme="minorHAnsi"/>
          <w:sz w:val="20"/>
          <w:szCs w:val="20"/>
        </w:rPr>
        <w:tab/>
      </w:r>
      <w:r w:rsidRPr="00092CB8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605A2B">
        <w:rPr>
          <w:rFonts w:asciiTheme="minorHAnsi" w:hAnsiTheme="minorHAnsi" w:cstheme="minorHAnsi"/>
          <w:sz w:val="20"/>
          <w:szCs w:val="20"/>
        </w:rPr>
        <w:t>wybierze najkorzystniejszą ofertę bez przeprowadzenia negocjacji.</w:t>
      </w: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2412B2E0" w14:textId="77F92263" w:rsidR="004A1967" w:rsidRDefault="0006792C" w:rsidP="008C54AE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4A1967" w:rsidRPr="004A1967">
        <w:t xml:space="preserve"> </w:t>
      </w:r>
      <w:r w:rsidR="004A1967">
        <w:tab/>
      </w:r>
      <w:r w:rsidR="004A1967" w:rsidRPr="004A196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 wybranym Wykonawcą Zamawiający podpisze Umowę o wykonanie zamówienia, w terminie określonym w art. 264 ust. 1 z zastrzeżeniem art. 264 ust. 2 ustawy Pzp.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090036FE" w14:textId="6369ED1B" w:rsidR="00B03605" w:rsidRDefault="004A1967" w:rsidP="008C54AE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22.2.</w:t>
      </w:r>
      <w:r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="0006792C"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="0006792C"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357F10" w14:textId="398CFD5B" w:rsidR="00F06D4D" w:rsidRPr="008C54AE" w:rsidRDefault="00F06D4D" w:rsidP="008C54AE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 w:rsidR="004A1967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>.</w:t>
      </w:r>
      <w:r w:rsidR="008D5986">
        <w:rPr>
          <w:rFonts w:asciiTheme="minorHAnsi" w:hAnsiTheme="minorHAnsi" w:cstheme="minorHAnsi"/>
          <w:sz w:val="20"/>
          <w:szCs w:val="20"/>
        </w:rPr>
        <w:tab/>
      </w:r>
      <w:r w:rsidR="008D5986" w:rsidRPr="00EF1912">
        <w:rPr>
          <w:rFonts w:asciiTheme="minorHAnsi" w:hAnsiTheme="minorHAnsi" w:cstheme="minorHAnsi"/>
          <w:sz w:val="20"/>
          <w:szCs w:val="20"/>
        </w:rPr>
        <w:t xml:space="preserve">Wykonawca zobowiązany jest do wniesienia zabezpieczenia należytego wykonania umowy na warunkach określonych w pkt 23. </w:t>
      </w:r>
      <w:r w:rsidRPr="00EF1912">
        <w:rPr>
          <w:rFonts w:asciiTheme="minorHAnsi" w:hAnsiTheme="minorHAnsi" w:cstheme="minorHAnsi"/>
          <w:sz w:val="20"/>
          <w:szCs w:val="20"/>
        </w:rPr>
        <w:t xml:space="preserve">W przypadku, gdy zabezpieczenie należytego wykonania umowy, będzie wnoszone w formie innej niż pieniądz, wymaga się przesłania treści dokumentu gwarancyjnego </w:t>
      </w:r>
      <w:r w:rsidRPr="00EF1912">
        <w:rPr>
          <w:rFonts w:asciiTheme="minorHAnsi" w:hAnsiTheme="minorHAnsi" w:cstheme="minorHAnsi"/>
          <w:sz w:val="20"/>
          <w:szCs w:val="20"/>
          <w:u w:val="single"/>
        </w:rPr>
        <w:t>do akceptacji przed wyznaczonym terminem podpisania umowy</w:t>
      </w:r>
      <w:r w:rsidRPr="00EF1912">
        <w:rPr>
          <w:rFonts w:asciiTheme="minorHAnsi" w:hAnsiTheme="minorHAnsi" w:cstheme="minorHAnsi"/>
          <w:sz w:val="20"/>
          <w:szCs w:val="20"/>
        </w:rPr>
        <w:t>.</w:t>
      </w:r>
    </w:p>
    <w:p w14:paraId="5D658745" w14:textId="56494ED1" w:rsidR="00D9310D" w:rsidRDefault="00D9310D" w:rsidP="001A5710">
      <w:pPr>
        <w:suppressAutoHyphens/>
        <w:spacing w:before="120" w:after="240"/>
        <w:ind w:left="709" w:hanging="70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 w:rsidR="004A1967">
        <w:rPr>
          <w:rFonts w:asciiTheme="minorHAnsi" w:eastAsia="Calibri" w:hAnsiTheme="minorHAnsi" w:cstheme="minorHAnsi"/>
          <w:bCs/>
          <w:sz w:val="20"/>
          <w:szCs w:val="20"/>
        </w:rPr>
        <w:t>4</w:t>
      </w:r>
      <w:r>
        <w:rPr>
          <w:rFonts w:asciiTheme="minorHAnsi" w:eastAsia="Calibri" w:hAnsiTheme="minorHAnsi" w:cstheme="minorHAnsi"/>
          <w:bCs/>
          <w:sz w:val="20"/>
          <w:szCs w:val="20"/>
        </w:rPr>
        <w:t>.</w:t>
      </w:r>
      <w:r>
        <w:rPr>
          <w:rFonts w:asciiTheme="minorHAnsi" w:eastAsia="Calibri" w:hAnsiTheme="minorHAnsi" w:cstheme="minorHAnsi"/>
          <w:bCs/>
          <w:sz w:val="20"/>
          <w:szCs w:val="20"/>
        </w:rPr>
        <w:tab/>
      </w:r>
      <w:r w:rsidRPr="00D9310D">
        <w:rPr>
          <w:rFonts w:asciiTheme="minorHAnsi" w:eastAsia="Calibr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D9310D">
        <w:rPr>
          <w:rFonts w:asciiTheme="minorHAnsi" w:eastAsia="Calibr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D9310D">
        <w:rPr>
          <w:rFonts w:asciiTheme="minorHAnsi" w:eastAsia="Calibri" w:hAnsiTheme="minorHAnsi" w:cstheme="minorHAnsi"/>
          <w:bCs/>
          <w:sz w:val="20"/>
          <w:szCs w:val="20"/>
        </w:rPr>
        <w:t>, koordynacji itp.</w:t>
      </w:r>
    </w:p>
    <w:p w14:paraId="248D7BD7" w14:textId="1CFD5E12" w:rsidR="009221C8" w:rsidRPr="00605A2B" w:rsidRDefault="009221C8" w:rsidP="009221C8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 w:rsidR="004A1967">
        <w:rPr>
          <w:rFonts w:asciiTheme="minorHAnsi" w:eastAsia="Calibri" w:hAnsiTheme="minorHAnsi" w:cstheme="minorHAnsi"/>
          <w:bCs/>
          <w:sz w:val="20"/>
          <w:szCs w:val="20"/>
        </w:rPr>
        <w:t>5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bCs/>
          <w:sz w:val="20"/>
          <w:szCs w:val="20"/>
        </w:rPr>
        <w:tab/>
      </w:r>
      <w:r w:rsidRPr="00605A2B">
        <w:rPr>
          <w:rFonts w:asciiTheme="minorHAnsi" w:eastAsia="Calibri" w:hAnsiTheme="minorHAnsi" w:cstheme="minorHAnsi"/>
          <w:bCs/>
          <w:iCs/>
          <w:sz w:val="20"/>
          <w:szCs w:val="20"/>
        </w:rPr>
        <w:t>Przed podpisaniem umowy, wybrany Wykonawca zobowiązany jest do przedłożenia Zamawiającemu dokumentów potwierdzających, że Wykonawca jest ubezpieczony od odpowiedzialności cywilnej w zakresie prowadzonej działalności związanej z przedmiotem zamówienia na sumę minimum</w:t>
      </w:r>
      <w:r w:rsidR="00605A2B">
        <w:rPr>
          <w:rFonts w:asciiTheme="minorHAnsi" w:eastAsia="Calibri" w:hAnsiTheme="minorHAnsi" w:cstheme="minorHAnsi"/>
          <w:bCs/>
          <w:iCs/>
          <w:sz w:val="20"/>
          <w:szCs w:val="20"/>
        </w:rPr>
        <w:br/>
      </w:r>
      <w:r w:rsidRPr="008663C0">
        <w:rPr>
          <w:rFonts w:asciiTheme="minorHAnsi" w:eastAsia="Calibri" w:hAnsiTheme="minorHAnsi" w:cstheme="minorHAnsi"/>
          <w:bCs/>
          <w:iCs/>
          <w:sz w:val="20"/>
          <w:szCs w:val="20"/>
        </w:rPr>
        <w:t>1 000 000,00 PLN</w:t>
      </w:r>
      <w:r w:rsidRPr="00605A2B">
        <w:rPr>
          <w:rFonts w:asciiTheme="minorHAnsi" w:eastAsia="Calibri" w:hAnsiTheme="minorHAnsi" w:cstheme="minorHAnsi"/>
          <w:bCs/>
          <w:iCs/>
          <w:sz w:val="20"/>
          <w:szCs w:val="20"/>
        </w:rPr>
        <w:t xml:space="preserve"> tj. kopię polisy lub inny dokument ubezpieczenia potwierdzający, że Wykonawca jest ubezpieczony od odpowiedzialności cywilnej co najmniej na okres obowiązywania umowy w zakresie prowadzonej działalności związanej z przedmiotem zamówienia (OC Wykonawcy) na kwotę nie mniejszą </w:t>
      </w:r>
      <w:r w:rsidRPr="008663C0">
        <w:rPr>
          <w:rFonts w:asciiTheme="minorHAnsi" w:eastAsia="Calibri" w:hAnsiTheme="minorHAnsi" w:cstheme="minorHAnsi"/>
          <w:bCs/>
          <w:iCs/>
          <w:sz w:val="20"/>
          <w:szCs w:val="20"/>
        </w:rPr>
        <w:t>niż 1 000 000,00</w:t>
      </w:r>
      <w:r w:rsidRPr="00605A2B">
        <w:rPr>
          <w:rFonts w:asciiTheme="minorHAnsi" w:eastAsia="Calibri" w:hAnsiTheme="minorHAnsi" w:cstheme="minorHAnsi"/>
          <w:bCs/>
          <w:iCs/>
          <w:sz w:val="20"/>
          <w:szCs w:val="20"/>
        </w:rPr>
        <w:t xml:space="preserve"> PLN z dowodem zapłaty składki z tytułu zawarcia umowy ubezpieczenia.</w:t>
      </w:r>
    </w:p>
    <w:p w14:paraId="62D4B8B3" w14:textId="77777777" w:rsidR="009221C8" w:rsidRPr="007162DC" w:rsidRDefault="009221C8" w:rsidP="009221C8">
      <w:pPr>
        <w:suppressAutoHyphens/>
        <w:spacing w:before="120" w:after="120"/>
        <w:ind w:left="709" w:hanging="709"/>
        <w:jc w:val="both"/>
        <w:rPr>
          <w:rFonts w:ascii="Calibri" w:eastAsia="Calibri" w:hAnsi="Calibri" w:cs="Calibri"/>
          <w:bCs/>
          <w:sz w:val="8"/>
          <w:szCs w:val="8"/>
        </w:rPr>
      </w:pPr>
    </w:p>
    <w:p w14:paraId="6949F42C" w14:textId="45284373" w:rsidR="009221C8" w:rsidRDefault="009221C8" w:rsidP="001A5710">
      <w:pPr>
        <w:suppressAutoHyphens/>
        <w:spacing w:before="120" w:after="240"/>
        <w:ind w:left="709" w:hanging="70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3661AA1D" w14:textId="0F50C140" w:rsidR="00C071EB" w:rsidRPr="00FF33C5" w:rsidRDefault="0006792C" w:rsidP="00FF33C5">
      <w:pPr>
        <w:suppressAutoHyphens/>
        <w:spacing w:before="120" w:after="120"/>
        <w:ind w:left="709" w:hanging="709"/>
        <w:rPr>
          <w:rStyle w:val="Wyrnieniedelikatne"/>
          <w:rFonts w:asciiTheme="minorHAnsi" w:hAnsiTheme="minorHAnsi" w:cstheme="minorHAnsi"/>
          <w:b/>
          <w:bCs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</w:t>
      </w:r>
      <w:r w:rsidR="00FF33C5">
        <w:rPr>
          <w:rStyle w:val="tekstdokbold"/>
          <w:rFonts w:asciiTheme="minorHAnsi" w:hAnsiTheme="minorHAnsi" w:cstheme="minorHAnsi"/>
          <w:sz w:val="20"/>
          <w:szCs w:val="20"/>
        </w:rPr>
        <w:t>ENIE NALEŻYTEGO WYKONANIA UMOWY</w:t>
      </w:r>
    </w:p>
    <w:p w14:paraId="550B1B9C" w14:textId="60E908B5" w:rsidR="00BD3AD4" w:rsidRPr="00EF1912" w:rsidRDefault="0006792C" w:rsidP="00BD3AD4">
      <w:pPr>
        <w:suppressAutoHyphens/>
        <w:spacing w:before="120" w:after="120"/>
        <w:ind w:left="709" w:hanging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F1912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EF1912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3</w:t>
      </w:r>
      <w:r w:rsidRPr="00EF1912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EF1912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BD3AD4" w:rsidRPr="00EF1912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Wykonawca zobowiązany jest do wniesienia zabezpieczenia należytego wykonania umowy na kwotę stanowiącą </w:t>
      </w:r>
      <w:r w:rsidR="00AD2276" w:rsidRPr="00EF1912">
        <w:rPr>
          <w:rFonts w:ascii="Calibri" w:hAnsi="Calibri" w:cs="Calibri"/>
          <w:b/>
          <w:bCs/>
          <w:color w:val="000000"/>
          <w:spacing w:val="4"/>
          <w:sz w:val="20"/>
          <w:szCs w:val="20"/>
          <w:lang w:eastAsia="ar-SA"/>
        </w:rPr>
        <w:t xml:space="preserve">4 </w:t>
      </w:r>
      <w:r w:rsidR="00BD3AD4" w:rsidRPr="00EF1912">
        <w:rPr>
          <w:rFonts w:ascii="Calibri" w:hAnsi="Calibri" w:cs="Calibri"/>
          <w:b/>
          <w:bCs/>
          <w:color w:val="000000"/>
          <w:spacing w:val="4"/>
          <w:sz w:val="20"/>
          <w:szCs w:val="20"/>
          <w:lang w:eastAsia="ar-SA"/>
        </w:rPr>
        <w:t>% ceny brutto podanej w ofercie</w:t>
      </w:r>
      <w:r w:rsidR="00BD3AD4" w:rsidRPr="00EF1912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w formach określonych w art. </w:t>
      </w:r>
      <w:r w:rsidR="00BD3AD4" w:rsidRPr="00EF1912">
        <w:rPr>
          <w:rFonts w:ascii="Calibri" w:hAnsi="Calibri" w:cs="Calibri"/>
          <w:color w:val="000000" w:themeColor="text1"/>
          <w:sz w:val="20"/>
          <w:szCs w:val="20"/>
          <w:lang w:eastAsia="ar-SA"/>
        </w:rPr>
        <w:t>450</w:t>
      </w:r>
      <w:r w:rsidR="00BD3AD4" w:rsidRPr="00EF1912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ust. 1 ustawy Pzp. </w:t>
      </w:r>
    </w:p>
    <w:p w14:paraId="12931A4E" w14:textId="33C15DFA" w:rsidR="009D2307" w:rsidRPr="00EF1912" w:rsidRDefault="009D2307" w:rsidP="009D2307">
      <w:pPr>
        <w:suppressAutoHyphens/>
        <w:spacing w:before="120" w:after="120"/>
        <w:ind w:left="709" w:hanging="6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F1912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Zabezpieczenie należytego wykonania umowy w formie pieniężnej, należy wnieść na rachunek bankowy</w:t>
      </w:r>
      <w:r w:rsidR="00844321" w:rsidRPr="00EF1912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:</w:t>
      </w:r>
      <w:r w:rsidRPr="00EF1912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</w:t>
      </w:r>
    </w:p>
    <w:p w14:paraId="70FA0CDE" w14:textId="2A073E17" w:rsidR="00844321" w:rsidRPr="00EF1912" w:rsidRDefault="00844321" w:rsidP="00844321">
      <w:pPr>
        <w:pStyle w:val="Akapitzlist"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EF1912">
        <w:rPr>
          <w:rFonts w:ascii="Calibri" w:hAnsi="Calibri" w:cs="Calibri"/>
          <w:b/>
          <w:sz w:val="20"/>
          <w:szCs w:val="19"/>
        </w:rPr>
        <w:t>Dla wykonawcy krajowego:</w:t>
      </w:r>
      <w:r w:rsidRPr="00EF1912">
        <w:rPr>
          <w:rFonts w:ascii="Calibri" w:hAnsi="Calibri" w:cs="Calibri"/>
          <w:sz w:val="20"/>
          <w:szCs w:val="19"/>
        </w:rPr>
        <w:t xml:space="preserve"> Nr konta PKO BP XII O/W-wa 95 1020 1026 0000 1902 0173 4110 </w:t>
      </w:r>
    </w:p>
    <w:p w14:paraId="43CCA0B3" w14:textId="77777777" w:rsidR="00844321" w:rsidRPr="00EF1912" w:rsidRDefault="00844321" w:rsidP="00844321">
      <w:pPr>
        <w:pStyle w:val="Akapitzlist"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EF1912">
        <w:rPr>
          <w:rFonts w:ascii="Calibri" w:hAnsi="Calibri" w:cs="Calibri"/>
          <w:b/>
          <w:sz w:val="20"/>
          <w:szCs w:val="19"/>
        </w:rPr>
        <w:t>Dla wykonawcy zagranicznego:</w:t>
      </w:r>
      <w:r w:rsidRPr="00EF1912">
        <w:rPr>
          <w:rFonts w:ascii="Calibri" w:hAnsi="Calibri" w:cs="Calibri"/>
          <w:sz w:val="20"/>
          <w:szCs w:val="19"/>
        </w:rPr>
        <w:t xml:space="preserve"> Nr rachunku 95 1020 1026 0000 1902 0173 4110, IBAN PL 95 1020 1026 0000 1902 0173 4110, SWIFT  BPKOPLPW,</w:t>
      </w:r>
    </w:p>
    <w:p w14:paraId="1C3DDD34" w14:textId="77777777" w:rsidR="00844321" w:rsidRPr="00EF1912" w:rsidRDefault="00844321" w:rsidP="00844321">
      <w:pPr>
        <w:pStyle w:val="Akapitzlist"/>
        <w:widowControl w:val="0"/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EF1912">
        <w:rPr>
          <w:rFonts w:ascii="Calibri" w:hAnsi="Calibri" w:cs="Calibri"/>
          <w:sz w:val="20"/>
          <w:szCs w:val="19"/>
        </w:rPr>
        <w:t>PKO Bank Polski SA, II Regionalne Centrum Korporacyjne w Warszawie</w:t>
      </w:r>
    </w:p>
    <w:p w14:paraId="3DE7B10C" w14:textId="5F2B065A" w:rsidR="00844321" w:rsidRPr="00EF1912" w:rsidRDefault="00844321" w:rsidP="00844321">
      <w:pPr>
        <w:pStyle w:val="Akapitzlist"/>
        <w:widowControl w:val="0"/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EF1912">
        <w:rPr>
          <w:rFonts w:ascii="Calibri" w:hAnsi="Calibri" w:cs="Calibri"/>
          <w:sz w:val="20"/>
          <w:szCs w:val="19"/>
        </w:rPr>
        <w:t>ul. Nowogrodzka 35/41, 00-950 Warszawa.</w:t>
      </w:r>
    </w:p>
    <w:p w14:paraId="109F9984" w14:textId="46494FC2" w:rsidR="00844321" w:rsidRDefault="00844321" w:rsidP="00844321">
      <w:pPr>
        <w:pStyle w:val="Akapitzlist"/>
        <w:widowControl w:val="0"/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  <w:szCs w:val="19"/>
        </w:rPr>
      </w:pPr>
    </w:p>
    <w:p w14:paraId="262F0CE2" w14:textId="77777777" w:rsidR="00BD3AD4" w:rsidRPr="00EF1912" w:rsidRDefault="00BD3AD4" w:rsidP="00BD3AD4">
      <w:pPr>
        <w:spacing w:before="120" w:after="120"/>
        <w:ind w:left="703" w:hanging="703"/>
        <w:jc w:val="both"/>
        <w:rPr>
          <w:rFonts w:ascii="Calibri" w:hAnsi="Calibri" w:cs="Calibri"/>
          <w:b/>
          <w:bCs/>
          <w:sz w:val="20"/>
          <w:szCs w:val="20"/>
        </w:rPr>
      </w:pPr>
      <w:r w:rsidRPr="00EF1912">
        <w:rPr>
          <w:rFonts w:ascii="Calibri" w:hAnsi="Calibri" w:cs="Calibri"/>
          <w:sz w:val="20"/>
          <w:szCs w:val="20"/>
        </w:rPr>
        <w:tab/>
        <w:t xml:space="preserve">W przypadku wnoszenia zabezpieczenia należytego wykonania umowy w formie niepieniężnej jako Beneficjenta gwarancji należy wskazać: </w:t>
      </w:r>
      <w:r w:rsidRPr="00EF1912">
        <w:rPr>
          <w:rFonts w:ascii="Calibri" w:hAnsi="Calibri" w:cs="Calibri"/>
          <w:b/>
          <w:bCs/>
          <w:sz w:val="20"/>
          <w:szCs w:val="20"/>
        </w:rPr>
        <w:t>Narodowe Centrum Badań Jądrowych</w:t>
      </w:r>
      <w:r w:rsidRPr="00EF1912">
        <w:rPr>
          <w:rFonts w:ascii="Calibri" w:hAnsi="Calibri" w:cs="Calibri"/>
          <w:spacing w:val="4"/>
          <w:sz w:val="20"/>
          <w:szCs w:val="20"/>
          <w:lang w:eastAsia="ar-SA"/>
        </w:rPr>
        <w:t xml:space="preserve"> </w:t>
      </w:r>
      <w:r w:rsidRPr="00EF1912">
        <w:rPr>
          <w:rFonts w:ascii="Calibri" w:hAnsi="Calibri" w:cs="Calibri"/>
          <w:b/>
          <w:bCs/>
          <w:sz w:val="20"/>
          <w:szCs w:val="20"/>
        </w:rPr>
        <w:t>ul. Andrzeja Sołtana 7, 05-400 Otwock, NIP: 532-010-01-25, REGON 001024043</w:t>
      </w:r>
    </w:p>
    <w:p w14:paraId="14E658D0" w14:textId="2E034B79" w:rsidR="00BD3AD4" w:rsidRPr="00EF1912" w:rsidRDefault="00BD3AD4" w:rsidP="00844321">
      <w:pPr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EF1912">
        <w:rPr>
          <w:rFonts w:ascii="Calibri" w:hAnsi="Calibri" w:cs="Calibri"/>
          <w:sz w:val="20"/>
          <w:szCs w:val="20"/>
        </w:rPr>
        <w:t>23.2.</w:t>
      </w:r>
      <w:r w:rsidRPr="00EF1912">
        <w:rPr>
          <w:rFonts w:ascii="Calibri" w:hAnsi="Calibri" w:cs="Calibri"/>
          <w:sz w:val="20"/>
          <w:szCs w:val="20"/>
        </w:rPr>
        <w:tab/>
        <w:t>Zamawiający nie wyraża zgody na wniesienie zabezpieczenia w formach przewidziany</w:t>
      </w:r>
      <w:r w:rsidR="00844321" w:rsidRPr="00EF1912">
        <w:rPr>
          <w:rFonts w:ascii="Calibri" w:hAnsi="Calibri" w:cs="Calibri"/>
          <w:sz w:val="20"/>
          <w:szCs w:val="20"/>
        </w:rPr>
        <w:t>ch w art. 450 ust.2 ustawy Pzp.</w:t>
      </w:r>
    </w:p>
    <w:p w14:paraId="63E9DC6E" w14:textId="1499CEAD" w:rsidR="00BD3AD4" w:rsidRPr="00EF1912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EF1912">
        <w:rPr>
          <w:rFonts w:ascii="Calibri" w:hAnsi="Calibri" w:cs="Calibri"/>
          <w:iCs/>
          <w:sz w:val="20"/>
          <w:szCs w:val="20"/>
        </w:rPr>
        <w:t>23.</w:t>
      </w:r>
      <w:r w:rsidR="00844321" w:rsidRPr="00EF1912">
        <w:rPr>
          <w:rFonts w:ascii="Calibri" w:hAnsi="Calibri" w:cs="Calibri"/>
          <w:iCs/>
          <w:sz w:val="20"/>
          <w:szCs w:val="20"/>
        </w:rPr>
        <w:t>3</w:t>
      </w:r>
      <w:r w:rsidRPr="00EF1912">
        <w:rPr>
          <w:rFonts w:ascii="Calibri" w:hAnsi="Calibri" w:cs="Calibri"/>
          <w:iCs/>
          <w:sz w:val="20"/>
          <w:szCs w:val="20"/>
        </w:rPr>
        <w:t>.</w:t>
      </w:r>
      <w:r w:rsidRPr="00EF1912">
        <w:rPr>
          <w:rFonts w:ascii="Calibri" w:hAnsi="Calibri" w:cs="Calibri"/>
          <w:iCs/>
          <w:sz w:val="20"/>
          <w:szCs w:val="20"/>
        </w:rPr>
        <w:tab/>
        <w:t>Dokument gwarancji (bankowej lub ubezpieczeniowej) musi zawierać nieodwołalną i bezwarunkową gwarancję płatną na pierwsze pisemne żądanie Zamawiającego.</w:t>
      </w:r>
    </w:p>
    <w:p w14:paraId="1DBA62FF" w14:textId="4BD83372" w:rsidR="00BD3AD4" w:rsidRPr="00EF1912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color w:val="000000"/>
          <w:sz w:val="20"/>
          <w:szCs w:val="20"/>
        </w:rPr>
      </w:pPr>
      <w:r w:rsidRPr="00EF1912">
        <w:rPr>
          <w:rFonts w:ascii="Calibri" w:hAnsi="Calibri" w:cs="Calibri"/>
          <w:sz w:val="20"/>
          <w:szCs w:val="20"/>
        </w:rPr>
        <w:t>23.</w:t>
      </w:r>
      <w:r w:rsidR="00844321" w:rsidRPr="00EF1912">
        <w:rPr>
          <w:rFonts w:ascii="Calibri" w:hAnsi="Calibri" w:cs="Calibri"/>
          <w:sz w:val="20"/>
          <w:szCs w:val="20"/>
        </w:rPr>
        <w:t>4</w:t>
      </w:r>
      <w:r w:rsidRPr="00EF1912">
        <w:rPr>
          <w:rFonts w:ascii="Calibri" w:hAnsi="Calibri" w:cs="Calibri"/>
          <w:i/>
          <w:sz w:val="20"/>
          <w:szCs w:val="20"/>
        </w:rPr>
        <w:t>.</w:t>
      </w:r>
      <w:r w:rsidRPr="00EF1912">
        <w:rPr>
          <w:rFonts w:ascii="Calibri" w:hAnsi="Calibri" w:cs="Calibri"/>
          <w:i/>
          <w:iCs/>
          <w:sz w:val="20"/>
          <w:szCs w:val="20"/>
        </w:rPr>
        <w:tab/>
      </w:r>
      <w:r w:rsidRPr="00EF1912">
        <w:rPr>
          <w:rFonts w:ascii="Calibri" w:hAnsi="Calibri" w:cs="Calibri"/>
          <w:sz w:val="20"/>
          <w:szCs w:val="20"/>
        </w:rPr>
        <w:t>W przypadku wniesienia zabezpieczenia należytego wykonania umowy w formie innej niż w pieniądzu, przed podpisaniem umowy Wykonawca jest zobowiązany przedstawić do akceptacji Zamawiającemu treść dokumentu gwarancji (bankowej lub ubezpieczeniowej) lub poręczenia. Zaleca się, aby gwarancja zawierała poniższe postanowienia</w:t>
      </w:r>
      <w:r w:rsidRPr="00EF1912">
        <w:rPr>
          <w:rFonts w:ascii="Calibri" w:hAnsi="Calibri" w:cs="Calibri"/>
          <w:color w:val="000000"/>
          <w:sz w:val="20"/>
          <w:szCs w:val="20"/>
        </w:rPr>
        <w:t>:</w:t>
      </w:r>
    </w:p>
    <w:p w14:paraId="12748DDB" w14:textId="77777777" w:rsidR="00BD3AD4" w:rsidRPr="00EF1912" w:rsidRDefault="00BD3AD4" w:rsidP="00844321">
      <w:pPr>
        <w:numPr>
          <w:ilvl w:val="0"/>
          <w:numId w:val="31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color w:val="000000"/>
          <w:sz w:val="20"/>
          <w:szCs w:val="20"/>
        </w:rPr>
      </w:pPr>
      <w:r w:rsidRPr="00EF1912">
        <w:rPr>
          <w:rFonts w:ascii="Calibri" w:hAnsi="Calibri" w:cs="Calibri"/>
          <w:color w:val="000000" w:themeColor="text1"/>
          <w:sz w:val="20"/>
          <w:szCs w:val="20"/>
        </w:rPr>
        <w:t>Gwarant nieodwołalnie i bezwarunkowo zobowiązuje się do zapłacenia Beneficjentowi, każdej kwoty lub kwot do ich łącznej maksymalnej wysokości wskazanej w gwarancji w terminie 14 dni po otrzymaniu od Beneficjenta pierwszego, pisemnego żądania zapłaty.</w:t>
      </w:r>
    </w:p>
    <w:p w14:paraId="1C72CD66" w14:textId="77777777" w:rsidR="00BD3AD4" w:rsidRPr="00EF1912" w:rsidRDefault="00BD3AD4" w:rsidP="00844321">
      <w:pPr>
        <w:numPr>
          <w:ilvl w:val="0"/>
          <w:numId w:val="31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EF1912">
        <w:rPr>
          <w:rFonts w:ascii="Calibri" w:hAnsi="Calibri" w:cs="Calibri"/>
          <w:color w:val="000000"/>
          <w:sz w:val="20"/>
          <w:szCs w:val="20"/>
        </w:rPr>
        <w:t>Gwarant nie może w jakimkolwiek celu badać żadnych dokumentów związanych z Umową, stanu faktycznego lub prawnego związanego z Umową lub dotyczącego stosunku zobowiązaniowego wynikającego z Umowy, w tym związanego z niewykonaniem lub nienależytym wykonaniem Umowy. Powyższe nie pozbawia Gwaranta uprawnienia do badania pod względem formalnym wymogów wynikających z Gwarancji, w tym do badania dokumentu Gwarancji, żądania zapłaty z Gwarancji i załączników do tego żądania.</w:t>
      </w:r>
    </w:p>
    <w:p w14:paraId="7B3E766D" w14:textId="77777777" w:rsidR="00BD3AD4" w:rsidRPr="00EF1912" w:rsidRDefault="00BD3AD4" w:rsidP="00844321">
      <w:pPr>
        <w:numPr>
          <w:ilvl w:val="0"/>
          <w:numId w:val="31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color w:val="000000"/>
          <w:sz w:val="20"/>
          <w:szCs w:val="20"/>
        </w:rPr>
      </w:pPr>
      <w:r w:rsidRPr="00EF1912">
        <w:rPr>
          <w:rFonts w:ascii="Calibri" w:hAnsi="Calibri" w:cs="Calibri"/>
          <w:color w:val="000000"/>
          <w:sz w:val="20"/>
          <w:szCs w:val="20"/>
        </w:rPr>
        <w:t>Beneficjent ma prawo przekazać żądanie zapłaty Gwarantowi w następujący sposób:</w:t>
      </w:r>
    </w:p>
    <w:p w14:paraId="26523287" w14:textId="77777777" w:rsidR="00BD3AD4" w:rsidRPr="00EF1912" w:rsidRDefault="00BD3AD4" w:rsidP="00BD3AD4">
      <w:pPr>
        <w:spacing w:before="120" w:after="120"/>
        <w:ind w:left="1134" w:hanging="1134"/>
        <w:jc w:val="both"/>
        <w:rPr>
          <w:rFonts w:ascii="Calibri" w:hAnsi="Calibri" w:cs="Calibri"/>
          <w:color w:val="000000"/>
          <w:sz w:val="20"/>
          <w:szCs w:val="20"/>
        </w:rPr>
      </w:pPr>
      <w:r w:rsidRPr="00EF1912">
        <w:rPr>
          <w:rFonts w:ascii="Calibri" w:hAnsi="Calibri" w:cs="Calibri"/>
          <w:i/>
          <w:color w:val="000000"/>
          <w:sz w:val="20"/>
          <w:szCs w:val="20"/>
        </w:rPr>
        <w:tab/>
      </w:r>
      <w:r w:rsidRPr="00EF1912">
        <w:rPr>
          <w:rFonts w:ascii="Calibri" w:hAnsi="Calibri" w:cs="Calibri"/>
          <w:color w:val="000000"/>
          <w:sz w:val="20"/>
          <w:szCs w:val="20"/>
        </w:rPr>
        <w:t>za pośrednictwem banku prowadzącego rachunek Beneficjenta, na adres Gwaranta wskazany w niniejszej Gwarancji, który to bank potwierdzi, iż żądanie zapłaty zostało podpisane przez osoby uprawnione do składania oświadczeń woli w imieniu Beneficjenta lub przez niego upoważnione. Bank prowadzący rachunek Beneficjenta przekaże Gwarantowi w imieniu i na rzecz Beneficjenta żądanie zapłaty: bezpośrednio, listem poleconym, kurierem lub poprzez przesłanie kluczowanego komunikatu SWIFT* (</w:t>
      </w:r>
      <w:r w:rsidRPr="00EF1912">
        <w:rPr>
          <w:rFonts w:ascii="Calibri" w:hAnsi="Calibri" w:cs="Calibri"/>
          <w:iCs/>
          <w:color w:val="000000"/>
          <w:sz w:val="20"/>
          <w:szCs w:val="20"/>
        </w:rPr>
        <w:t>w przypadku gwarancji bankowej</w:t>
      </w:r>
      <w:r w:rsidRPr="00EF1912">
        <w:rPr>
          <w:rFonts w:ascii="Calibri" w:hAnsi="Calibri" w:cs="Calibri"/>
          <w:color w:val="000000"/>
          <w:sz w:val="20"/>
          <w:szCs w:val="20"/>
        </w:rPr>
        <w:t>*) wysłanego przez bank Beneficjenta na adres swiftowy ……; W przypadku przesłania żądania w formie kluczowanego komunikatu</w:t>
      </w:r>
      <w:r w:rsidRPr="00EF1912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EF1912">
        <w:rPr>
          <w:rFonts w:ascii="Calibri" w:hAnsi="Calibri" w:cs="Calibri"/>
          <w:color w:val="000000"/>
          <w:sz w:val="20"/>
          <w:szCs w:val="20"/>
        </w:rPr>
        <w:t xml:space="preserve">przekazanego za pośrednictwem systemu SWIFT bank Beneficjenta powinien dodatkowo potwierdzić w komunikacie, że przesłany komunikat dokładnie oddaje treść żądania wypłaty, a oryginalne żądanie wypłaty zostało przesłane na adres Banku. </w:t>
      </w:r>
    </w:p>
    <w:p w14:paraId="3A69337E" w14:textId="77777777" w:rsidR="00BD3AD4" w:rsidRPr="00EF1912" w:rsidRDefault="00BD3AD4" w:rsidP="00BD3AD4">
      <w:pPr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EF1912">
        <w:rPr>
          <w:rFonts w:ascii="Calibri" w:hAnsi="Calibri" w:cs="Calibri"/>
          <w:color w:val="000000"/>
          <w:sz w:val="20"/>
          <w:szCs w:val="20"/>
        </w:rPr>
        <w:t>•</w:t>
      </w:r>
      <w:r w:rsidRPr="00EF1912">
        <w:rPr>
          <w:rFonts w:ascii="Calibri" w:hAnsi="Calibri" w:cs="Calibri"/>
          <w:color w:val="000000"/>
          <w:sz w:val="20"/>
          <w:szCs w:val="20"/>
        </w:rPr>
        <w:tab/>
        <w:t>Jeżeli koniec terminu do złożenia żądania zapłaty z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70E9496E" w14:textId="77777777" w:rsidR="00BD3AD4" w:rsidRPr="00EF1912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EF1912">
        <w:rPr>
          <w:rFonts w:ascii="Calibri" w:hAnsi="Calibri" w:cs="Calibri"/>
          <w:color w:val="000000"/>
          <w:sz w:val="20"/>
          <w:szCs w:val="20"/>
        </w:rPr>
        <w:t>•</w:t>
      </w:r>
      <w:r w:rsidRPr="00EF1912">
        <w:rPr>
          <w:rFonts w:ascii="Calibri" w:hAnsi="Calibri" w:cs="Calibri"/>
          <w:color w:val="000000"/>
          <w:sz w:val="20"/>
          <w:szCs w:val="20"/>
        </w:rPr>
        <w:tab/>
        <w:t>Żadna zmiana lub uzupełnienie warunków Umowy lub zakresu zamówienia, które mogą zostać przeprowadzone na podstawie Umowy lub w jakichkolwiek dokumentach umownych jakie mogą zostać sporządzone między Beneficjentem a Wykonawcą, nie zwalniają Gwaranta od odpowiedzialności wynikającej z niniejszej Gwarancji i niniejszym Gwarant rezygnuje z konieczności powiadamiania o takiej zmianie lub uzupełnieniu.</w:t>
      </w:r>
    </w:p>
    <w:p w14:paraId="40B2E6F0" w14:textId="77777777" w:rsidR="00BD3AD4" w:rsidRPr="00EF1912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EF1912">
        <w:rPr>
          <w:rFonts w:ascii="Calibri" w:hAnsi="Calibri" w:cs="Calibri"/>
          <w:color w:val="000000"/>
          <w:sz w:val="20"/>
          <w:szCs w:val="20"/>
        </w:rPr>
        <w:t>•</w:t>
      </w:r>
      <w:r w:rsidRPr="00EF1912">
        <w:rPr>
          <w:rFonts w:ascii="Calibri" w:hAnsi="Calibri" w:cs="Calibri"/>
          <w:color w:val="000000"/>
          <w:sz w:val="20"/>
          <w:szCs w:val="20"/>
        </w:rPr>
        <w:tab/>
        <w:t>Wierzytelność z tytułu Gwarancji nie może być przedmiotem cesji (przelewu) na rzecz osoby trzeciej, bez zgody Gwaranta.</w:t>
      </w:r>
    </w:p>
    <w:p w14:paraId="2A526745" w14:textId="77777777" w:rsidR="00BD3AD4" w:rsidRPr="00EF1912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EF1912">
        <w:rPr>
          <w:rFonts w:ascii="Calibri" w:hAnsi="Calibri" w:cs="Calibri"/>
          <w:color w:val="000000"/>
          <w:sz w:val="20"/>
          <w:szCs w:val="20"/>
        </w:rPr>
        <w:t>•</w:t>
      </w:r>
      <w:r w:rsidRPr="00EF1912">
        <w:rPr>
          <w:rFonts w:ascii="Calibri" w:hAnsi="Calibri" w:cs="Calibri"/>
          <w:color w:val="000000"/>
          <w:sz w:val="20"/>
          <w:szCs w:val="20"/>
        </w:rPr>
        <w:tab/>
        <w:t>Gwarancja zostanie sporządzona zgodnie z polskim prawem i temu prawu podlega.</w:t>
      </w:r>
    </w:p>
    <w:p w14:paraId="365092FD" w14:textId="77777777" w:rsidR="00BD3AD4" w:rsidRPr="00EF1912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EF1912">
        <w:rPr>
          <w:rFonts w:ascii="Calibri" w:hAnsi="Calibri" w:cs="Calibri"/>
          <w:color w:val="000000"/>
          <w:sz w:val="20"/>
          <w:szCs w:val="20"/>
        </w:rPr>
        <w:t>•</w:t>
      </w:r>
      <w:r w:rsidRPr="00EF1912">
        <w:rPr>
          <w:rFonts w:ascii="Calibri" w:hAnsi="Calibri" w:cs="Calibri"/>
          <w:color w:val="000000"/>
          <w:sz w:val="20"/>
          <w:szCs w:val="20"/>
        </w:rPr>
        <w:tab/>
        <w:t>Wszelkie spory mogące wyniknąć w związku z Gwarancją, będą rozstrzygane przez sąd powszechny, właściwy miejscowo dla siedziby Beneficjenta</w:t>
      </w:r>
    </w:p>
    <w:p w14:paraId="4C23D458" w14:textId="77777777" w:rsidR="00BD3AD4" w:rsidRPr="00EF1912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 w:themeColor="accent1" w:themeShade="BF"/>
          <w:sz w:val="20"/>
          <w:szCs w:val="20"/>
        </w:rPr>
      </w:pPr>
      <w:r w:rsidRPr="00EF1912">
        <w:rPr>
          <w:rFonts w:ascii="Calibri" w:hAnsi="Calibri" w:cs="Calibri"/>
          <w:iCs/>
          <w:sz w:val="20"/>
          <w:szCs w:val="20"/>
        </w:rPr>
        <w:tab/>
      </w:r>
    </w:p>
    <w:p w14:paraId="1596050B" w14:textId="62144A0B" w:rsidR="00BD3AD4" w:rsidRPr="00EF1912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EF1912">
        <w:rPr>
          <w:rFonts w:ascii="Calibri" w:hAnsi="Calibri" w:cs="Calibri"/>
          <w:sz w:val="20"/>
          <w:szCs w:val="20"/>
        </w:rPr>
        <w:t>23.</w:t>
      </w:r>
      <w:r w:rsidR="00100536" w:rsidRPr="00EF1912">
        <w:rPr>
          <w:rFonts w:ascii="Calibri" w:hAnsi="Calibri" w:cs="Calibri"/>
          <w:sz w:val="20"/>
          <w:szCs w:val="20"/>
        </w:rPr>
        <w:t>5</w:t>
      </w:r>
      <w:r w:rsidRPr="00EF1912">
        <w:rPr>
          <w:rFonts w:ascii="Calibri" w:hAnsi="Calibri" w:cs="Calibri"/>
          <w:sz w:val="20"/>
          <w:szCs w:val="20"/>
        </w:rPr>
        <w:t>.</w:t>
      </w:r>
      <w:r w:rsidRPr="00EF1912">
        <w:rPr>
          <w:rFonts w:ascii="Calibri" w:hAnsi="Calibri" w:cs="Calibri"/>
          <w:sz w:val="20"/>
          <w:szCs w:val="20"/>
        </w:rPr>
        <w:tab/>
        <w:t xml:space="preserve">Zamawiający zwróci zabezpieczenie należytego wykonania umowy w terminie i na warunkach określonych w Tomie II (PPU). </w:t>
      </w:r>
    </w:p>
    <w:p w14:paraId="374C3F01" w14:textId="3EF3EC56" w:rsidR="00BD3AD4" w:rsidRPr="00EF1912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EF1912">
        <w:rPr>
          <w:rFonts w:ascii="Calibri" w:hAnsi="Calibri" w:cs="Calibri"/>
          <w:sz w:val="20"/>
          <w:szCs w:val="20"/>
        </w:rPr>
        <w:t>23.</w:t>
      </w:r>
      <w:r w:rsidR="00100536" w:rsidRPr="00EF1912">
        <w:rPr>
          <w:rFonts w:ascii="Calibri" w:hAnsi="Calibri" w:cs="Calibri"/>
          <w:sz w:val="20"/>
          <w:szCs w:val="20"/>
        </w:rPr>
        <w:t>6</w:t>
      </w:r>
      <w:r w:rsidRPr="00EF1912">
        <w:rPr>
          <w:rFonts w:ascii="Calibri" w:hAnsi="Calibri" w:cs="Calibri"/>
          <w:sz w:val="20"/>
          <w:szCs w:val="20"/>
        </w:rPr>
        <w:t xml:space="preserve">. </w:t>
      </w:r>
      <w:r w:rsidRPr="00EF1912">
        <w:rPr>
          <w:rFonts w:ascii="Calibri" w:hAnsi="Calibri" w:cs="Calibri"/>
          <w:sz w:val="20"/>
          <w:szCs w:val="20"/>
        </w:rPr>
        <w:tab/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0319D233" w14:textId="04DA6E36" w:rsidR="00BD3AD4" w:rsidRPr="00EF1912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EF1912">
        <w:rPr>
          <w:rFonts w:ascii="Calibri" w:hAnsi="Calibri" w:cs="Calibri"/>
          <w:sz w:val="20"/>
          <w:szCs w:val="20"/>
        </w:rPr>
        <w:t>23.</w:t>
      </w:r>
      <w:r w:rsidR="00100536" w:rsidRPr="00EF1912">
        <w:rPr>
          <w:rFonts w:ascii="Calibri" w:hAnsi="Calibri" w:cs="Calibri"/>
          <w:sz w:val="20"/>
          <w:szCs w:val="20"/>
        </w:rPr>
        <w:t>7</w:t>
      </w:r>
      <w:r w:rsidRPr="00EF1912">
        <w:rPr>
          <w:rFonts w:ascii="Calibri" w:hAnsi="Calibri" w:cs="Calibri"/>
          <w:sz w:val="20"/>
          <w:szCs w:val="20"/>
        </w:rPr>
        <w:t>.</w:t>
      </w:r>
      <w:r w:rsidRPr="00EF1912">
        <w:rPr>
          <w:rFonts w:ascii="Calibri" w:hAnsi="Calibri" w:cs="Calibri"/>
          <w:sz w:val="20"/>
          <w:szCs w:val="20"/>
        </w:rPr>
        <w:tab/>
        <w:t>W przypadku nieprzedłużenia lub niewniesienia nowego zabezpieczenia najpóźniej na 7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10A190EC" w14:textId="166C620F" w:rsidR="00BD3AD4" w:rsidRPr="00EF1912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EF1912">
        <w:rPr>
          <w:rFonts w:ascii="Calibri" w:hAnsi="Calibri" w:cs="Calibri"/>
          <w:sz w:val="20"/>
          <w:szCs w:val="20"/>
        </w:rPr>
        <w:t>23.</w:t>
      </w:r>
      <w:r w:rsidR="00100536" w:rsidRPr="00EF1912">
        <w:rPr>
          <w:rFonts w:ascii="Calibri" w:hAnsi="Calibri" w:cs="Calibri"/>
          <w:sz w:val="20"/>
          <w:szCs w:val="20"/>
        </w:rPr>
        <w:t>8</w:t>
      </w:r>
      <w:r w:rsidRPr="00EF1912">
        <w:rPr>
          <w:rFonts w:ascii="Calibri" w:hAnsi="Calibri" w:cs="Calibri"/>
          <w:sz w:val="20"/>
          <w:szCs w:val="20"/>
        </w:rPr>
        <w:t>.</w:t>
      </w:r>
      <w:r w:rsidRPr="00EF1912">
        <w:rPr>
          <w:rFonts w:ascii="Calibri" w:hAnsi="Calibri" w:cs="Calibri"/>
          <w:sz w:val="20"/>
          <w:szCs w:val="20"/>
        </w:rPr>
        <w:tab/>
        <w:t>Wypłata, o której mowa w pkt. 23.8. IDW, następuje nie później niż w ostatnim dniu ważności dotychczasowego zabezpieczenia.</w:t>
      </w:r>
    </w:p>
    <w:p w14:paraId="52FE32B5" w14:textId="35E7B9C0" w:rsidR="00C4331F" w:rsidRDefault="00C4331F" w:rsidP="00CC0486">
      <w:pPr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15CDD9E9" w14:textId="77777777" w:rsidR="00C4331F" w:rsidRPr="00F40D26" w:rsidRDefault="00C4331F" w:rsidP="00CC0486">
      <w:pPr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03640AD1" w14:textId="3340A798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5 ustawy Pzp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100536">
      <w:pPr>
        <w:pStyle w:val="Akapitzlist"/>
        <w:numPr>
          <w:ilvl w:val="0"/>
          <w:numId w:val="25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r w:rsidR="614015BF" w:rsidRPr="008D4F73">
        <w:rPr>
          <w:rFonts w:asciiTheme="minorHAnsi" w:hAnsiTheme="minorHAnsi" w:cstheme="minorHAnsi"/>
          <w:sz w:val="20"/>
          <w:szCs w:val="20"/>
        </w:rPr>
        <w:t xml:space="preserve">Pzp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100536">
      <w:pPr>
        <w:pStyle w:val="Akapitzlist"/>
        <w:numPr>
          <w:ilvl w:val="0"/>
          <w:numId w:val="25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>y na podstawie ustawy Pzp;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E17ADA">
      <w:pPr>
        <w:pStyle w:val="Akapitzlist"/>
        <w:numPr>
          <w:ilvl w:val="0"/>
          <w:numId w:val="23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E17ADA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2E3EFD32" w14:textId="77777777" w:rsidR="00E97840" w:rsidRPr="008D4F73" w:rsidRDefault="00E97840" w:rsidP="00E17ADA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E17ADA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E17ADA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03662528" w14:textId="48E008A3" w:rsidR="00E97840" w:rsidRPr="008D4F73" w:rsidRDefault="00E97840" w:rsidP="00E17ADA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E17ADA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678E2C79" w14:textId="77777777" w:rsidR="00E97840" w:rsidRPr="008D4F73" w:rsidRDefault="00E97840" w:rsidP="00E17ADA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544D0DE6" w14:textId="77777777" w:rsidR="00E97840" w:rsidRPr="008D4F73" w:rsidRDefault="00E97840" w:rsidP="00E17ADA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B1B2419" w14:textId="77777777" w:rsidR="00E97840" w:rsidRPr="008D4F73" w:rsidRDefault="00E97840" w:rsidP="00E17ADA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E17ADA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F6F27AD" w14:textId="77777777" w:rsidR="00E97840" w:rsidRPr="008D4F73" w:rsidRDefault="00E97840" w:rsidP="00E17ADA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100536">
      <w:pPr>
        <w:pStyle w:val="Akapitzlist"/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57B0656B" w14:textId="143751AD" w:rsidR="00E97840" w:rsidRPr="008D4F73" w:rsidRDefault="00E97840" w:rsidP="0010053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dowód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CDDE351" w14:textId="33443CC8" w:rsidR="00E97840" w:rsidRPr="00222F19" w:rsidRDefault="00E97840" w:rsidP="00100536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2CF06316" w14:textId="7DA7BAAB" w:rsidR="00915FB2" w:rsidRPr="00222F19" w:rsidRDefault="0006792C" w:rsidP="00222F19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222F1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3788393D" w:rsidR="0047531C" w:rsidRPr="0008281A" w:rsidRDefault="0045006E" w:rsidP="0008281A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Odwołujący prze</w:t>
      </w:r>
      <w:r w:rsidR="20A75A24" w:rsidRPr="008D4F73">
        <w:rPr>
          <w:rFonts w:asciiTheme="minorHAnsi" w:hAnsiTheme="minorHAnsi" w:cstheme="minorHAnsi"/>
          <w:spacing w:val="4"/>
          <w:sz w:val="20"/>
          <w:szCs w:val="20"/>
        </w:rPr>
        <w:t>kazuje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2963298" w:rsidRPr="008D4F73">
        <w:rPr>
          <w:rFonts w:asciiTheme="minorHAnsi" w:hAnsiTheme="minorHAnsi" w:cstheme="minorHAnsi"/>
          <w:spacing w:val="4"/>
          <w:sz w:val="20"/>
          <w:szCs w:val="20"/>
        </w:rPr>
        <w:t>Z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amawiającemu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odwołanie wniesione w formie elektronicznej albo w postaci elektronicznej albo kopię tego odwołania, jeżeli zostało ono wniesione w formie pisemnej,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 upływem terminu do wniesienia odwołania w taki sposób, aby mógł on zapoznać się z jego treścią przed upływem tego terminu. Domniemywa się,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że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Zamawiający mógł zapoznać się z treścią odwołania przed upływem terminu do jego wniesienia, jeżeli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przekazanie odpowiednio odwołania albo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jego kopii nastąpiło przed upływem terminu do jego wniesienia przy użyciu środków komunikacji elektronicznej.</w:t>
      </w:r>
      <w:r w:rsidR="00C80A4B" w:rsidRPr="008D4F73">
        <w:rPr>
          <w:rFonts w:asciiTheme="minorHAnsi" w:hAnsiTheme="minorHAnsi" w:cstheme="minorHAnsi"/>
        </w:rPr>
        <w:t xml:space="preserve"> 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>Kopię odwołania Zamawiającemu należy prze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słać za pośrednictwem Platformy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132CE50B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.6.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</w:t>
      </w:r>
    </w:p>
    <w:p w14:paraId="0397CE7E" w14:textId="1AE7A409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7FE1453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.8.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994BFD4" w14:textId="764139E8" w:rsidR="00E65FBD" w:rsidRPr="008D4F73" w:rsidRDefault="00E65FBD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zasadach określonych w art. 590 ustawy Pzp od wyroku sądu lub postanowienia kończącego postępowanie w sprawie przysługuje skarga kasacyjna do Sądu Najwyższego</w:t>
      </w:r>
    </w:p>
    <w:p w14:paraId="56EE48EE" w14:textId="77777777" w:rsidR="0006792C" w:rsidRPr="00BB12E0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10"/>
          <w:szCs w:val="20"/>
          <w:lang w:eastAsia="ar-SA"/>
        </w:rPr>
      </w:pPr>
    </w:p>
    <w:p w14:paraId="6ED9C785" w14:textId="75B3E44C" w:rsidR="00CD0202" w:rsidRPr="004D4103" w:rsidRDefault="0006792C" w:rsidP="00CD0202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4D410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4D410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4D410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4D410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4D410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33C83D0B" w14:textId="0D1E2E29" w:rsidR="00CD0202" w:rsidRPr="004D4103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4103">
        <w:rPr>
          <w:rFonts w:asciiTheme="minorHAnsi" w:hAnsiTheme="minorHAnsi" w:cstheme="minorHAnsi"/>
          <w:b/>
          <w:iCs/>
          <w:sz w:val="20"/>
          <w:szCs w:val="20"/>
        </w:rPr>
        <w:t>25.1</w:t>
      </w:r>
      <w:r w:rsidRPr="004D4103"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  <w:tab/>
      </w:r>
      <w:r w:rsidRPr="004D4103"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  <w:tab/>
      </w:r>
      <w:r w:rsidRPr="004D4103">
        <w:rPr>
          <w:rFonts w:asciiTheme="minorHAnsi" w:hAnsiTheme="minorHAnsi" w:cstheme="minorHAnsi"/>
          <w:iCs/>
          <w:sz w:val="20"/>
          <w:szCs w:val="20"/>
        </w:rPr>
        <w:t xml:space="preserve">Administratorem Państwa danych osobowych przetwarzanych w związku z prowadzeniem postępowania o udzielenie zamówienia publicznego jest Narodowe Centrum Badań Jądrowych (dalej jako Administrator lub NCBJ) z siedzibą w Otwocku, ul. Andrzeja Sołtana, 05-400 Otwock. </w:t>
      </w:r>
    </w:p>
    <w:p w14:paraId="23DA8F10" w14:textId="3F7F5F25" w:rsidR="00CD0202" w:rsidRPr="004D4103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4103">
        <w:rPr>
          <w:rFonts w:asciiTheme="minorHAnsi" w:hAnsiTheme="minorHAnsi" w:cstheme="minorHAnsi"/>
          <w:iCs/>
          <w:sz w:val="20"/>
          <w:szCs w:val="20"/>
        </w:rPr>
        <w:t>25.2.</w:t>
      </w:r>
      <w:r w:rsidRPr="004D4103">
        <w:rPr>
          <w:rFonts w:asciiTheme="minorHAnsi" w:hAnsiTheme="minorHAnsi" w:cstheme="minorHAnsi"/>
          <w:iCs/>
          <w:sz w:val="20"/>
          <w:szCs w:val="20"/>
        </w:rPr>
        <w:tab/>
        <w:t xml:space="preserve">W razie pytań dotyczących sposobu i zakresu przetwarzania Pani/Pana danych osobowych, czy też przysługujących Pani/Panu uprawnień, może się Pani/Pan skontaktować się z Inspektorem Ochrony Danych Osobowych w NCBJ, na adres podany powyżej lub drogą elektroniczną za pomocą adresu </w:t>
      </w:r>
      <w:hyperlink r:id="rId13" w:history="1">
        <w:r w:rsidRPr="004D4103">
          <w:rPr>
            <w:rStyle w:val="Hipercze"/>
            <w:rFonts w:asciiTheme="minorHAnsi" w:hAnsiTheme="minorHAnsi" w:cstheme="minorHAnsi"/>
            <w:iCs/>
            <w:color w:val="auto"/>
            <w:sz w:val="20"/>
            <w:szCs w:val="20"/>
          </w:rPr>
          <w:t>iod@ncbj.gov.pl</w:t>
        </w:r>
      </w:hyperlink>
      <w:r w:rsidRPr="004D4103">
        <w:rPr>
          <w:rFonts w:asciiTheme="minorHAnsi" w:hAnsiTheme="minorHAnsi" w:cstheme="minorHAnsi"/>
          <w:iCs/>
          <w:sz w:val="20"/>
          <w:szCs w:val="20"/>
        </w:rPr>
        <w:t xml:space="preserve"> lub pod nr tel. 22 273 22 31.</w:t>
      </w:r>
    </w:p>
    <w:p w14:paraId="12AF17E8" w14:textId="1471D434" w:rsidR="00CD0202" w:rsidRPr="004D4103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4103">
        <w:rPr>
          <w:rFonts w:asciiTheme="minorHAnsi" w:hAnsiTheme="minorHAnsi" w:cstheme="minorHAnsi"/>
          <w:iCs/>
          <w:sz w:val="20"/>
          <w:szCs w:val="20"/>
        </w:rPr>
        <w:t xml:space="preserve">25.3. </w:t>
      </w:r>
      <w:r w:rsidRPr="004D4103">
        <w:rPr>
          <w:rFonts w:asciiTheme="minorHAnsi" w:hAnsiTheme="minorHAnsi" w:cstheme="minorHAnsi"/>
          <w:iCs/>
          <w:sz w:val="20"/>
          <w:szCs w:val="20"/>
        </w:rPr>
        <w:tab/>
        <w:t xml:space="preserve">Administrator danych osobowych przetwarza Pani/Pana dane osobowe na podstawie obowiązujących przepisów prawa, tj. w szczególności: </w:t>
      </w:r>
    </w:p>
    <w:p w14:paraId="6234D082" w14:textId="77777777" w:rsidR="00CD0202" w:rsidRPr="004D4103" w:rsidRDefault="00CD0202" w:rsidP="006E5423">
      <w:pPr>
        <w:autoSpaceDE w:val="0"/>
        <w:autoSpaceDN w:val="0"/>
        <w:adjustRightInd w:val="0"/>
        <w:spacing w:before="120" w:after="120"/>
        <w:ind w:left="1276" w:hanging="42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4103">
        <w:rPr>
          <w:rFonts w:asciiTheme="minorHAnsi" w:hAnsiTheme="minorHAnsi" w:cstheme="minorHAnsi"/>
          <w:iCs/>
          <w:sz w:val="20"/>
          <w:szCs w:val="20"/>
        </w:rPr>
        <w:t>1)</w:t>
      </w:r>
      <w:r w:rsidRPr="004D4103">
        <w:rPr>
          <w:rFonts w:asciiTheme="minorHAnsi" w:hAnsiTheme="minorHAnsi" w:cstheme="minorHAnsi"/>
          <w:iCs/>
          <w:sz w:val="20"/>
          <w:szCs w:val="20"/>
        </w:rPr>
        <w:tab/>
        <w:t>ustawy z dnia 11 września 2019 r. Prawo zamówień publicznych oraz aktów wykonawczych do tej ustawy, w tym w sprawie rodzajów dokumentów, jakie może żądać zamawiający od wykonawcy</w:t>
      </w:r>
    </w:p>
    <w:p w14:paraId="1F2FF208" w14:textId="77777777" w:rsidR="00CD0202" w:rsidRPr="004D4103" w:rsidRDefault="00CD0202" w:rsidP="006E5423">
      <w:pPr>
        <w:autoSpaceDE w:val="0"/>
        <w:autoSpaceDN w:val="0"/>
        <w:adjustRightInd w:val="0"/>
        <w:spacing w:before="120" w:after="120"/>
        <w:ind w:left="1276" w:hanging="42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4103">
        <w:rPr>
          <w:rFonts w:asciiTheme="minorHAnsi" w:hAnsiTheme="minorHAnsi" w:cstheme="minorHAnsi"/>
          <w:iCs/>
          <w:sz w:val="20"/>
          <w:szCs w:val="20"/>
        </w:rPr>
        <w:t>2)</w:t>
      </w:r>
      <w:r w:rsidRPr="004D4103">
        <w:rPr>
          <w:rFonts w:asciiTheme="minorHAnsi" w:hAnsiTheme="minorHAnsi" w:cstheme="minorHAnsi"/>
          <w:iCs/>
          <w:sz w:val="20"/>
          <w:szCs w:val="20"/>
        </w:rPr>
        <w:tab/>
        <w:t xml:space="preserve">ustawy z dnia 14 lipca 1983 r.  o narodowym zasobie archiwalnym i archiwach </w:t>
      </w:r>
    </w:p>
    <w:p w14:paraId="0D64D87A" w14:textId="712CD188" w:rsidR="00CD0202" w:rsidRPr="004D4103" w:rsidRDefault="00CD0202" w:rsidP="00CD0202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4103">
        <w:rPr>
          <w:rFonts w:asciiTheme="minorHAnsi" w:hAnsiTheme="minorHAnsi" w:cstheme="minorHAnsi"/>
          <w:iCs/>
          <w:sz w:val="20"/>
          <w:szCs w:val="20"/>
        </w:rPr>
        <w:t xml:space="preserve">25.4. Pani/Pana dane osobowe przetwarzane są w celu: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D0202" w:rsidRPr="004D4103" w14:paraId="5897986D" w14:textId="77777777" w:rsidTr="00BB12E0">
        <w:tc>
          <w:tcPr>
            <w:tcW w:w="4530" w:type="dxa"/>
          </w:tcPr>
          <w:p w14:paraId="30A73003" w14:textId="77777777" w:rsidR="00CD0202" w:rsidRPr="004D4103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4D410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18E9B37E" w14:textId="77777777" w:rsidR="00CD0202" w:rsidRPr="004D4103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4D410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CD0202" w:rsidRPr="004D4103" w14:paraId="23C14E83" w14:textId="77777777" w:rsidTr="00BB12E0">
        <w:tc>
          <w:tcPr>
            <w:tcW w:w="4530" w:type="dxa"/>
          </w:tcPr>
          <w:p w14:paraId="4ABF7B84" w14:textId="77777777" w:rsidR="00CD0202" w:rsidRPr="004D4103" w:rsidRDefault="00CD0202" w:rsidP="00BD3E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4103">
              <w:rPr>
                <w:rFonts w:asciiTheme="minorHAnsi" w:hAnsiTheme="minorHAnsi" w:cstheme="minorHAns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2EF262B4" w14:textId="77777777" w:rsidR="00CD0202" w:rsidRPr="004D4103" w:rsidRDefault="00CD0202" w:rsidP="00BD3EF3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4103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wypełnienia obowiązku prawnego ciążącego na administratorze (art. 6 ust. 1 lit. c)</w:t>
            </w:r>
          </w:p>
        </w:tc>
      </w:tr>
      <w:tr w:rsidR="00CD0202" w:rsidRPr="004D4103" w14:paraId="29B3029F" w14:textId="77777777" w:rsidTr="00BB12E0">
        <w:tc>
          <w:tcPr>
            <w:tcW w:w="4530" w:type="dxa"/>
          </w:tcPr>
          <w:p w14:paraId="49EDB721" w14:textId="77777777" w:rsidR="00CD0202" w:rsidRPr="004D4103" w:rsidRDefault="00CD0202" w:rsidP="00BD3E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4103">
              <w:rPr>
                <w:rFonts w:asciiTheme="minorHAnsi" w:hAnsiTheme="minorHAnsi" w:cstheme="minorHAns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3F974807" w14:textId="77777777" w:rsidR="00CD0202" w:rsidRPr="004D4103" w:rsidRDefault="00CD0202" w:rsidP="00BD3EF3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4103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CD0202" w:rsidRPr="004D4103" w14:paraId="52E865C6" w14:textId="77777777" w:rsidTr="00BB12E0">
        <w:tc>
          <w:tcPr>
            <w:tcW w:w="4530" w:type="dxa"/>
          </w:tcPr>
          <w:p w14:paraId="53784B94" w14:textId="77777777" w:rsidR="00CD0202" w:rsidRPr="004D4103" w:rsidRDefault="00CD0202" w:rsidP="00BD3E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4103">
              <w:rPr>
                <w:rFonts w:asciiTheme="minorHAnsi" w:hAnsiTheme="minorHAnsi" w:cstheme="minorHAns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48F840FC" w14:textId="77777777" w:rsidR="00CD0202" w:rsidRPr="004D4103" w:rsidRDefault="00CD0202" w:rsidP="00BD3EF3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4103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wykonania umowy (art. 6 ust. 1 lit. b RODO)</w:t>
            </w:r>
          </w:p>
          <w:p w14:paraId="76E1E3AD" w14:textId="77777777" w:rsidR="00CD0202" w:rsidRPr="004D4103" w:rsidRDefault="00CD0202" w:rsidP="00BD3EF3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4103">
              <w:rPr>
                <w:rFonts w:asciiTheme="minorHAnsi" w:hAnsiTheme="minorHAnsi" w:cstheme="minorHAnsi"/>
                <w:iCs/>
                <w:sz w:val="20"/>
                <w:szCs w:val="20"/>
              </w:rPr>
              <w:t>w celu wypełnienia obowiązku prawnego (art. 6 ust. 1 lit. c)</w:t>
            </w:r>
          </w:p>
        </w:tc>
      </w:tr>
      <w:tr w:rsidR="00CD0202" w:rsidRPr="004D4103" w14:paraId="3E00604D" w14:textId="77777777" w:rsidTr="00BB12E0">
        <w:tc>
          <w:tcPr>
            <w:tcW w:w="4530" w:type="dxa"/>
          </w:tcPr>
          <w:p w14:paraId="38953592" w14:textId="77777777" w:rsidR="00CD0202" w:rsidRPr="004D4103" w:rsidRDefault="00CD0202" w:rsidP="00BD3E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4103">
              <w:rPr>
                <w:rFonts w:asciiTheme="minorHAnsi" w:hAnsiTheme="minorHAnsi" w:cstheme="minorHAns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</w:tcPr>
          <w:p w14:paraId="4F34F74F" w14:textId="77777777" w:rsidR="00CD0202" w:rsidRPr="004D4103" w:rsidRDefault="00CD0202" w:rsidP="00BD3EF3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4103">
              <w:rPr>
                <w:rFonts w:asciiTheme="minorHAnsi" w:hAnsiTheme="minorHAnsi" w:cstheme="minorHAnsi"/>
                <w:iCs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2F7B3234" w14:textId="4CC8812D" w:rsidR="00CD0202" w:rsidRPr="004D4103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4103">
        <w:rPr>
          <w:rFonts w:asciiTheme="minorHAnsi" w:hAnsiTheme="minorHAnsi" w:cstheme="minorHAnsi"/>
          <w:iCs/>
          <w:sz w:val="20"/>
          <w:szCs w:val="20"/>
        </w:rPr>
        <w:t>25.5.</w:t>
      </w:r>
      <w:r w:rsidRPr="004D410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4D4103">
        <w:rPr>
          <w:rFonts w:asciiTheme="minorHAnsi" w:hAnsiTheme="minorHAnsi" w:cstheme="minorHAnsi"/>
          <w:iCs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NCBJ.</w:t>
      </w:r>
    </w:p>
    <w:p w14:paraId="2441D2A1" w14:textId="5C29C58E" w:rsidR="00CD0202" w:rsidRPr="004D4103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4103">
        <w:rPr>
          <w:rFonts w:asciiTheme="minorHAnsi" w:hAnsiTheme="minorHAnsi" w:cstheme="minorHAnsi"/>
          <w:iCs/>
          <w:sz w:val="20"/>
          <w:szCs w:val="20"/>
        </w:rPr>
        <w:t>25.6.</w:t>
      </w:r>
      <w:r w:rsidRPr="004D4103">
        <w:rPr>
          <w:rFonts w:asciiTheme="minorHAnsi" w:hAnsiTheme="minorHAnsi" w:cstheme="minorHAnsi"/>
          <w:iCs/>
          <w:sz w:val="20"/>
          <w:szCs w:val="20"/>
        </w:rPr>
        <w:tab/>
        <w:t xml:space="preserve">Pani/Pana dane osobowe będą przechowywane na podstawie art. 78 pzp, tj. przez okres 4 lat od dnia zakończenia postępowania o udzielenie zamówienia, a w przypadku zawarcia umowy o zamówienie publiczne, której okres obowiązywania przekracza 4 lata, czas </w:t>
      </w:r>
      <w:bookmarkStart w:id="0" w:name="highlightHit_9"/>
      <w:bookmarkEnd w:id="0"/>
      <w:r w:rsidRPr="004D4103">
        <w:rPr>
          <w:rFonts w:asciiTheme="minorHAnsi" w:hAnsiTheme="minorHAnsi" w:cstheme="minorHAnsi"/>
          <w:iCs/>
          <w:sz w:val="20"/>
          <w:szCs w:val="20"/>
        </w:rPr>
        <w:t>przechowywania będzie zgodny z okresem jej obowiązywania oraz zgodny z realizacją celów określonych w pkt 4 powyżej.</w:t>
      </w:r>
    </w:p>
    <w:p w14:paraId="0C3A26E2" w14:textId="6049F744" w:rsidR="00CD0202" w:rsidRPr="004D4103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4103">
        <w:rPr>
          <w:rFonts w:asciiTheme="minorHAnsi" w:hAnsiTheme="minorHAnsi" w:cstheme="minorHAnsi"/>
          <w:iCs/>
          <w:sz w:val="20"/>
          <w:szCs w:val="20"/>
        </w:rPr>
        <w:t xml:space="preserve">25.7. </w:t>
      </w:r>
      <w:r w:rsidRPr="004D4103">
        <w:rPr>
          <w:rFonts w:asciiTheme="minorHAnsi" w:hAnsiTheme="minorHAnsi" w:cstheme="minorHAnsi"/>
          <w:iCs/>
          <w:sz w:val="20"/>
          <w:szCs w:val="20"/>
        </w:rPr>
        <w:tab/>
        <w:t xml:space="preserve">W związku z przetwarzaniem Pani/Pana danych osobowych przysługują Pani/Panu następujące uprawnienia: </w:t>
      </w:r>
    </w:p>
    <w:p w14:paraId="2DF26F04" w14:textId="77777777" w:rsidR="00CD0202" w:rsidRPr="004D4103" w:rsidRDefault="00CD0202" w:rsidP="00100536">
      <w:pPr>
        <w:numPr>
          <w:ilvl w:val="1"/>
          <w:numId w:val="26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4103">
        <w:rPr>
          <w:rFonts w:asciiTheme="minorHAnsi" w:hAnsiTheme="minorHAnsi" w:cstheme="minorHAnsi"/>
          <w:iCs/>
          <w:sz w:val="20"/>
          <w:szCs w:val="20"/>
        </w:rPr>
        <w:t xml:space="preserve">Art. 15 RODO - prawo dostępu do danych osobowych oraz otrzymania ich kopii, </w:t>
      </w:r>
    </w:p>
    <w:p w14:paraId="4899A7CC" w14:textId="77777777" w:rsidR="00CD0202" w:rsidRPr="004D4103" w:rsidRDefault="00CD0202" w:rsidP="00100536">
      <w:pPr>
        <w:numPr>
          <w:ilvl w:val="1"/>
          <w:numId w:val="26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4103">
        <w:rPr>
          <w:rFonts w:asciiTheme="minorHAnsi" w:hAnsiTheme="minorHAnsi" w:cstheme="minorHAnsi"/>
          <w:iCs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4D4103">
        <w:rPr>
          <w:rFonts w:asciiTheme="minorHAnsi" w:hAnsiTheme="minorHAnsi" w:cstheme="minorHAnsi"/>
          <w:iCs/>
          <w:sz w:val="20"/>
          <w:szCs w:val="20"/>
        </w:rPr>
        <w:br/>
        <w:t>w zakresie niezgodnym z ustawą (art. 19 ust. 2 pzp).</w:t>
      </w:r>
    </w:p>
    <w:p w14:paraId="49C7118E" w14:textId="77777777" w:rsidR="00CD0202" w:rsidRPr="004D4103" w:rsidRDefault="00CD0202" w:rsidP="00100536">
      <w:pPr>
        <w:numPr>
          <w:ilvl w:val="1"/>
          <w:numId w:val="26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4103">
        <w:rPr>
          <w:rFonts w:asciiTheme="minorHAnsi" w:hAnsiTheme="minorHAnsi" w:cstheme="minorHAnsi"/>
          <w:iCs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74F94342" w14:textId="77777777" w:rsidR="00CD0202" w:rsidRPr="004D4103" w:rsidRDefault="00CD0202" w:rsidP="00100536">
      <w:pPr>
        <w:numPr>
          <w:ilvl w:val="1"/>
          <w:numId w:val="26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4103">
        <w:rPr>
          <w:rFonts w:asciiTheme="minorHAnsi" w:hAnsiTheme="minorHAnsi" w:cstheme="minorHAnsi"/>
          <w:iCs/>
          <w:sz w:val="20"/>
          <w:szCs w:val="20"/>
        </w:rPr>
        <w:t>Art. 18 RODO - prawo do żądania ograniczenia przetwarzania danych osobowych, o ile ograniczenie przetwarzania nie będzie skutkowało ograniczeniem przetwarzania danych osobowych do czasu zakończenia tego postępowania (art. 19 ust. 3 pzp)</w:t>
      </w:r>
    </w:p>
    <w:p w14:paraId="1996308B" w14:textId="60A026AB" w:rsidR="00CD0202" w:rsidRPr="004D4103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4103">
        <w:rPr>
          <w:rFonts w:asciiTheme="minorHAnsi" w:hAnsiTheme="minorHAnsi" w:cstheme="minorHAnsi"/>
          <w:iCs/>
          <w:sz w:val="20"/>
          <w:szCs w:val="20"/>
        </w:rPr>
        <w:t xml:space="preserve">25.8. </w:t>
      </w:r>
      <w:r w:rsidRPr="004D4103">
        <w:rPr>
          <w:rFonts w:asciiTheme="minorHAnsi" w:hAnsiTheme="minorHAnsi" w:cstheme="minorHAnsi"/>
          <w:iCs/>
          <w:sz w:val="20"/>
          <w:szCs w:val="20"/>
        </w:rPr>
        <w:tab/>
        <w:t xml:space="preserve">W przypadku powzięcia informacji o niezgodnym z prawem przetwarzaniu w NCBJ Pani/Pana danych osobowych, przysługuje Pani/Panu prawo wniesienia skargi do organu nadzorczego właściwego w sprawach ochrony danych osobowych. </w:t>
      </w:r>
    </w:p>
    <w:p w14:paraId="31D0F7D3" w14:textId="6CA9EF59" w:rsidR="00CD0202" w:rsidRPr="004D4103" w:rsidRDefault="002D5278" w:rsidP="002D5278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4103">
        <w:rPr>
          <w:rFonts w:asciiTheme="minorHAnsi" w:hAnsiTheme="minorHAnsi" w:cstheme="minorHAnsi"/>
          <w:iCs/>
          <w:sz w:val="20"/>
          <w:szCs w:val="20"/>
        </w:rPr>
        <w:t xml:space="preserve">25.9. </w:t>
      </w:r>
      <w:r w:rsidRPr="004D4103">
        <w:rPr>
          <w:rFonts w:asciiTheme="minorHAnsi" w:hAnsiTheme="minorHAnsi" w:cstheme="minorHAnsi"/>
          <w:iCs/>
          <w:sz w:val="20"/>
          <w:szCs w:val="20"/>
        </w:rPr>
        <w:tab/>
      </w:r>
      <w:r w:rsidR="00CD0202" w:rsidRPr="004D4103">
        <w:rPr>
          <w:rFonts w:asciiTheme="minorHAnsi" w:hAnsiTheme="minorHAnsi" w:cstheme="minorHAnsi"/>
          <w:iCs/>
          <w:sz w:val="20"/>
          <w:szCs w:val="20"/>
        </w:rPr>
        <w:t>W odniesieniu do Pani/Pana danych osobowych decyzje nie będą podejmowane w sposób zautomatyzowany, stosownie do art. 22 RODO.</w:t>
      </w:r>
    </w:p>
    <w:p w14:paraId="38C01D63" w14:textId="072CD1CA" w:rsidR="00CD0202" w:rsidRPr="002D5278" w:rsidRDefault="002D5278" w:rsidP="002D5278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4103">
        <w:rPr>
          <w:rFonts w:asciiTheme="minorHAnsi" w:hAnsiTheme="minorHAnsi" w:cstheme="minorHAnsi"/>
          <w:iCs/>
          <w:sz w:val="20"/>
          <w:szCs w:val="20"/>
        </w:rPr>
        <w:t xml:space="preserve">25.10. </w:t>
      </w:r>
      <w:r w:rsidRPr="004D4103">
        <w:rPr>
          <w:rFonts w:asciiTheme="minorHAnsi" w:hAnsiTheme="minorHAnsi" w:cstheme="minorHAnsi"/>
          <w:iCs/>
          <w:sz w:val="20"/>
          <w:szCs w:val="20"/>
        </w:rPr>
        <w:tab/>
      </w:r>
      <w:r w:rsidR="00CD0202" w:rsidRPr="004D4103">
        <w:rPr>
          <w:rFonts w:asciiTheme="minorHAnsi" w:hAnsiTheme="minorHAnsi" w:cstheme="minorHAnsi"/>
          <w:iCs/>
          <w:sz w:val="20"/>
          <w:szCs w:val="20"/>
        </w:rPr>
        <w:t xml:space="preserve">Powyższe prawa należy kierować do NCBJ zgodnie z danymi podanymi na wstępie. Jeżeli NCBJ nie będzie w stanie ustalić treści żądania lub zidentyfikować osoby składającej wniosek </w:t>
      </w:r>
      <w:r w:rsidR="00CD0202" w:rsidRPr="004D4103">
        <w:rPr>
          <w:rFonts w:asciiTheme="minorHAnsi" w:hAnsiTheme="minorHAnsi" w:cstheme="minorHAnsi"/>
          <w:iCs/>
          <w:sz w:val="20"/>
          <w:szCs w:val="20"/>
        </w:rPr>
        <w:br/>
        <w:t xml:space="preserve">w oparciu o dokonane zgłoszenie, NCBJ zwróci się do wnioskodawcy o dodatkowe informacje. Odpowiedzi na zgłoszenie udzielone zostaną niezwłocznie, nie później niż w ciągu miesiąca od jego otrzymania. W razie konieczności przedłużenia tego terminu, NCBJ poinformuje wnioskodawcę o przyczynach takiego przedłużenia. Odpowiedź będzie udzielana na adres </w:t>
      </w:r>
      <w:r w:rsidR="00CD0202" w:rsidRPr="004D4103">
        <w:rPr>
          <w:rFonts w:asciiTheme="minorHAnsi" w:hAnsiTheme="minorHAnsi" w:cstheme="minorHAnsi"/>
          <w:iCs/>
          <w:sz w:val="20"/>
          <w:szCs w:val="20"/>
        </w:rPr>
        <w:br/>
        <w:t>e-mail, z którego wysłany był wniosek, a w przypadku wniosków skierowanych listownie, listem</w:t>
      </w:r>
      <w:r w:rsidR="00CD0202" w:rsidRPr="004D410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CD0202" w:rsidRPr="004D4103">
        <w:rPr>
          <w:rFonts w:asciiTheme="minorHAnsi" w:hAnsiTheme="minorHAnsi" w:cstheme="minorHAnsi"/>
          <w:iCs/>
          <w:sz w:val="20"/>
          <w:szCs w:val="20"/>
        </w:rPr>
        <w:t>poleconym na adres wskazany przez wnioskodawcę, o ile z treści listu nie będzie wynikała chęć otrzymania informacji zwrotnej na adres e-mail (w takim przypadku należy podać adres e-mail).</w:t>
      </w:r>
    </w:p>
    <w:p w14:paraId="46CA1047" w14:textId="2DAD5D1C" w:rsidR="0047531C" w:rsidRPr="0047531C" w:rsidRDefault="0047531C" w:rsidP="00C258EB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B0AE96E" w14:textId="77777777" w:rsidR="009D2307" w:rsidRDefault="009D2307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1C3F9DA0" w14:textId="469C47E3" w:rsidR="008165D4" w:rsidRPr="008165D4" w:rsidRDefault="003036E8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column"/>
      </w:r>
      <w:r w:rsidR="008165D4" w:rsidRPr="008165D4">
        <w:rPr>
          <w:rFonts w:ascii="Calibri" w:hAnsi="Calibri" w:cs="Calibri"/>
          <w:b/>
          <w:bCs/>
          <w:sz w:val="20"/>
          <w:szCs w:val="20"/>
        </w:rPr>
        <w:t>Rozdział 2</w:t>
      </w:r>
    </w:p>
    <w:p w14:paraId="4F8ED3E6" w14:textId="77777777" w:rsidR="008165D4" w:rsidRPr="008165D4" w:rsidRDefault="008165D4" w:rsidP="008165D4">
      <w:pPr>
        <w:spacing w:before="120" w:after="12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17772985" w14:textId="28FB6EB3" w:rsidR="008165D4" w:rsidRPr="008165D4" w:rsidRDefault="008165D4" w:rsidP="008165D4">
      <w:pPr>
        <w:spacing w:before="120" w:after="12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 w:rsidRPr="008165D4">
        <w:rPr>
          <w:rFonts w:ascii="Calibri" w:hAnsi="Calibri" w:cs="Calibri"/>
          <w:b/>
          <w:bCs/>
          <w:sz w:val="20"/>
          <w:szCs w:val="20"/>
        </w:rPr>
        <w:t>Formularze dotyczące Oferty</w:t>
      </w:r>
    </w:p>
    <w:p w14:paraId="114B992A" w14:textId="77777777" w:rsidR="008165D4" w:rsidRPr="008D4F73" w:rsidRDefault="008165D4" w:rsidP="00341B0E">
      <w:pPr>
        <w:spacing w:before="120" w:after="120"/>
        <w:jc w:val="center"/>
        <w:outlineLvl w:val="0"/>
        <w:rPr>
          <w:rFonts w:asciiTheme="minorHAnsi" w:hAnsiTheme="minorHAnsi" w:cstheme="minorHAnsi"/>
        </w:rPr>
        <w:sectPr w:rsidR="008165D4" w:rsidRPr="008D4F73">
          <w:headerReference w:type="default" r:id="rId14"/>
          <w:footerReference w:type="default" r:id="rId15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44A3B94B" w14:textId="77777777" w:rsidR="008165D4" w:rsidRPr="008165D4" w:rsidRDefault="008165D4" w:rsidP="008D318B">
            <w:pPr>
              <w:pStyle w:val="Nagwek6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165D4">
              <w:rPr>
                <w:rFonts w:asciiTheme="minorHAnsi" w:hAnsiTheme="minorHAnsi" w:cstheme="minorHAnsi"/>
                <w:sz w:val="20"/>
                <w:szCs w:val="20"/>
              </w:rPr>
              <w:t>Formularz 2.1.</w:t>
            </w:r>
          </w:p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420D1434" w14:textId="77777777" w:rsidR="00A738EC" w:rsidRPr="00A738E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>Narodowe Centrum Badań Jądrowych</w:t>
      </w:r>
    </w:p>
    <w:p w14:paraId="006364B2" w14:textId="0ACCE5D0" w:rsidR="0047531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>ul. Andrzeja Sołtana 7, 05-400 Otwock</w:t>
      </w:r>
    </w:p>
    <w:p w14:paraId="3780A77F" w14:textId="77777777" w:rsidR="00A738EC" w:rsidRPr="008D4F73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</w:p>
    <w:p w14:paraId="1C4ADFED" w14:textId="0F8748C3" w:rsidR="0006792C" w:rsidRPr="00F40D26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F40D26">
        <w:rPr>
          <w:rFonts w:asciiTheme="minorHAnsi" w:hAnsiTheme="minorHAnsi" w:cstheme="minorHAnsi"/>
        </w:rPr>
        <w:t xml:space="preserve">Nawiązując do ogłoszenia o zamówieniu w postępowaniu o udzielenie zamówienia publicznego </w:t>
      </w:r>
      <w:r w:rsidR="00EC6329">
        <w:rPr>
          <w:rFonts w:asciiTheme="minorHAnsi" w:hAnsiTheme="minorHAnsi" w:cstheme="minorHAnsi"/>
        </w:rPr>
        <w:t>na</w:t>
      </w:r>
      <w:r w:rsidR="009D2307">
        <w:rPr>
          <w:rFonts w:asciiTheme="minorHAnsi" w:hAnsiTheme="minorHAnsi" w:cstheme="minorHAnsi"/>
        </w:rPr>
        <w:t>.</w:t>
      </w:r>
      <w:r w:rsidRPr="00F40D26">
        <w:rPr>
          <w:rFonts w:asciiTheme="minorHAnsi" w:hAnsiTheme="minorHAnsi" w:cstheme="minorHAnsi"/>
        </w:rPr>
        <w:t xml:space="preserve">: </w:t>
      </w:r>
    </w:p>
    <w:p w14:paraId="1037B8A3" w14:textId="2543D8DA" w:rsidR="0006792C" w:rsidRPr="00DE3125" w:rsidRDefault="006934E7" w:rsidP="00C258EB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6934E7">
        <w:rPr>
          <w:rFonts w:asciiTheme="minorHAnsi" w:hAnsiTheme="minorHAnsi" w:cstheme="minorHAnsi"/>
          <w:b/>
          <w:iCs/>
          <w:sz w:val="20"/>
          <w:szCs w:val="20"/>
        </w:rPr>
        <w:t>Dostawa systemu pomiaru zaniku fluorescencji z opcjonalnym pomiarem zmian absorbcji (spektrometr „pump-probe”)</w:t>
      </w:r>
      <w:r w:rsidR="00DE3125" w:rsidRPr="00DE3125">
        <w:rPr>
          <w:rFonts w:asciiTheme="minorHAnsi" w:hAnsiTheme="minorHAnsi" w:cstheme="minorHAnsi"/>
          <w:b/>
          <w:iCs/>
          <w:sz w:val="20"/>
          <w:szCs w:val="20"/>
        </w:rPr>
        <w:t>.</w:t>
      </w:r>
    </w:p>
    <w:p w14:paraId="687C6DE0" w14:textId="36E1ED6A" w:rsidR="0006792C" w:rsidRPr="00563F73" w:rsidRDefault="0006792C" w:rsidP="00563F7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9D2307">
        <w:rPr>
          <w:rFonts w:asciiTheme="minorHAnsi" w:hAnsiTheme="minorHAnsi" w:cstheme="minorHAnsi"/>
          <w:spacing w:val="-2"/>
          <w:sz w:val="20"/>
          <w:szCs w:val="20"/>
        </w:rPr>
        <w:t>E</w:t>
      </w:r>
      <w:r w:rsidR="009C2FCB">
        <w:rPr>
          <w:rFonts w:asciiTheme="minorHAnsi" w:hAnsiTheme="minorHAnsi" w:cstheme="minorHAnsi"/>
          <w:b/>
          <w:sz w:val="20"/>
          <w:szCs w:val="20"/>
        </w:rPr>
        <w:t>ZP.270.</w:t>
      </w:r>
      <w:r w:rsidR="006934E7">
        <w:rPr>
          <w:rFonts w:asciiTheme="minorHAnsi" w:hAnsiTheme="minorHAnsi" w:cstheme="minorHAnsi"/>
          <w:b/>
          <w:sz w:val="20"/>
          <w:szCs w:val="20"/>
        </w:rPr>
        <w:t>78</w:t>
      </w:r>
      <w:r w:rsidR="00A738EC">
        <w:rPr>
          <w:rFonts w:asciiTheme="minorHAnsi" w:hAnsiTheme="minorHAnsi" w:cstheme="minorHAnsi"/>
          <w:b/>
          <w:sz w:val="20"/>
          <w:szCs w:val="20"/>
        </w:rPr>
        <w:t>.202</w:t>
      </w:r>
      <w:r w:rsidR="00DE3125">
        <w:rPr>
          <w:rFonts w:asciiTheme="minorHAnsi" w:hAnsiTheme="minorHAnsi" w:cstheme="minorHAnsi"/>
          <w:b/>
          <w:sz w:val="20"/>
          <w:szCs w:val="20"/>
        </w:rPr>
        <w:t>3</w:t>
      </w: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6791046A" w14:textId="77777777" w:rsidR="008827F0" w:rsidRPr="008D4F73" w:rsidRDefault="008827F0" w:rsidP="00BD3EF3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BD3EF3">
      <w:pPr>
        <w:autoSpaceDE w:val="0"/>
        <w:autoSpaceDN w:val="0"/>
        <w:adjustRightInd w:val="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0E0CCF06" w14:textId="236A0BA7" w:rsidR="00BD3EF3" w:rsidRPr="00BA4FC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BA4FC3">
        <w:rPr>
          <w:rFonts w:asciiTheme="minorHAnsi" w:hAnsiTheme="minorHAnsi" w:cstheme="minorHAnsi"/>
          <w:b/>
        </w:rPr>
        <w:t xml:space="preserve">OFERUJEMY </w:t>
      </w:r>
      <w:r w:rsidRPr="00BA4FC3">
        <w:rPr>
          <w:rFonts w:asciiTheme="minorHAnsi" w:hAnsiTheme="minorHAnsi" w:cstheme="minorHAnsi"/>
        </w:rPr>
        <w:t>wykonanie przedmiotu zamówienia</w:t>
      </w:r>
      <w:r w:rsidR="009D2307" w:rsidRPr="00BA4FC3">
        <w:rPr>
          <w:rFonts w:asciiTheme="minorHAnsi" w:hAnsiTheme="minorHAnsi" w:cstheme="minorHAnsi"/>
        </w:rPr>
        <w:t xml:space="preserve"> za</w:t>
      </w:r>
      <w:r w:rsidRPr="00BA4FC3">
        <w:rPr>
          <w:rFonts w:asciiTheme="minorHAnsi" w:hAnsiTheme="minorHAnsi" w:cstheme="minorHAnsi"/>
          <w:b/>
        </w:rPr>
        <w:t xml:space="preserve"> </w:t>
      </w:r>
      <w:r w:rsidR="009D2307" w:rsidRPr="00BA4FC3">
        <w:rPr>
          <w:rFonts w:asciiTheme="minorHAnsi" w:hAnsiTheme="minorHAnsi" w:cstheme="minorHAnsi"/>
          <w:b/>
        </w:rPr>
        <w:t>cenę brutto: ____________________</w:t>
      </w:r>
      <w:r w:rsidR="009D2307" w:rsidRPr="00100536">
        <w:rPr>
          <w:rFonts w:asciiTheme="minorHAnsi" w:hAnsiTheme="minorHAnsi" w:cstheme="minorHAnsi"/>
          <w:b/>
        </w:rPr>
        <w:t>PLN</w:t>
      </w:r>
      <w:r w:rsidR="006934E7" w:rsidRPr="00100536">
        <w:rPr>
          <w:rFonts w:asciiTheme="minorHAnsi" w:hAnsiTheme="minorHAnsi" w:cstheme="minorHAnsi"/>
          <w:b/>
        </w:rPr>
        <w:t>/EUR/USD</w:t>
      </w:r>
    </w:p>
    <w:p w14:paraId="129D2E0D" w14:textId="1532FE11" w:rsidR="006934E7" w:rsidRPr="00100536" w:rsidRDefault="009D2307" w:rsidP="004D4103">
      <w:pPr>
        <w:pStyle w:val="Default"/>
        <w:ind w:left="284"/>
        <w:rPr>
          <w:rFonts w:ascii="Calibri" w:hAnsi="Calibri" w:cs="Calibri"/>
          <w:sz w:val="20"/>
          <w:szCs w:val="20"/>
        </w:rPr>
      </w:pPr>
      <w:r w:rsidRPr="00100536">
        <w:rPr>
          <w:rFonts w:asciiTheme="minorHAnsi" w:hAnsiTheme="minorHAnsi" w:cstheme="minorHAnsi"/>
          <w:sz w:val="20"/>
          <w:szCs w:val="20"/>
        </w:rPr>
        <w:t xml:space="preserve">(słownie: _______________________________________________ złotych), </w:t>
      </w:r>
      <w:r w:rsidR="00DE3125" w:rsidRPr="00100536">
        <w:rPr>
          <w:rFonts w:asciiTheme="minorHAnsi" w:hAnsiTheme="minorHAnsi" w:cstheme="minorHAnsi"/>
          <w:sz w:val="20"/>
          <w:szCs w:val="20"/>
        </w:rPr>
        <w:t>w tym podatek</w:t>
      </w:r>
      <w:r w:rsidR="006934E7" w:rsidRPr="00100536">
        <w:rPr>
          <w:rFonts w:asciiTheme="minorHAnsi" w:hAnsiTheme="minorHAnsi" w:cstheme="minorHAnsi"/>
          <w:sz w:val="20"/>
          <w:szCs w:val="20"/>
        </w:rPr>
        <w:t xml:space="preserve"> VAT w wysokości ………………………… PLN, </w:t>
      </w:r>
      <w:r w:rsidR="006934E7" w:rsidRPr="00100536">
        <w:rPr>
          <w:rFonts w:ascii="Calibri" w:hAnsi="Calibri" w:cs="Calibri"/>
          <w:b/>
          <w:bCs/>
          <w:i/>
          <w:iCs/>
          <w:sz w:val="20"/>
          <w:szCs w:val="20"/>
        </w:rPr>
        <w:t xml:space="preserve">jeżeli dotyczy – patrz pkt 5 poniżej. </w:t>
      </w:r>
    </w:p>
    <w:p w14:paraId="37E44796" w14:textId="01D35FC9" w:rsidR="00DE3125" w:rsidRPr="00DE3125" w:rsidRDefault="00DE3125" w:rsidP="00DE3125">
      <w:pPr>
        <w:pStyle w:val="Zwykytekst1"/>
        <w:jc w:val="both"/>
        <w:rPr>
          <w:rFonts w:asciiTheme="minorHAnsi" w:hAnsiTheme="minorHAnsi" w:cstheme="minorHAnsi"/>
        </w:rPr>
      </w:pPr>
    </w:p>
    <w:p w14:paraId="5073BD22" w14:textId="691E38C8" w:rsidR="00DE3125" w:rsidRDefault="00DE3125" w:rsidP="00DE3125">
      <w:pPr>
        <w:pStyle w:val="Zwykytekst1"/>
        <w:jc w:val="both"/>
        <w:rPr>
          <w:rFonts w:asciiTheme="minorHAnsi" w:hAnsiTheme="minorHAnsi" w:cstheme="minorHAnsi"/>
          <w:b/>
        </w:rPr>
      </w:pPr>
    </w:p>
    <w:p w14:paraId="47752DCB" w14:textId="26917D33" w:rsidR="00DE3125" w:rsidRDefault="00DE3125" w:rsidP="00100536">
      <w:pPr>
        <w:pStyle w:val="Zwykytekst1"/>
        <w:ind w:left="284"/>
        <w:jc w:val="both"/>
        <w:rPr>
          <w:rFonts w:asciiTheme="minorHAnsi" w:hAnsiTheme="minorHAnsi" w:cstheme="minorHAnsi"/>
        </w:rPr>
      </w:pPr>
      <w:r w:rsidRPr="00667B47">
        <w:rPr>
          <w:rFonts w:asciiTheme="minorHAnsi" w:hAnsiTheme="minorHAnsi" w:cstheme="minorHAnsi"/>
        </w:rPr>
        <w:t>W przypadku wyboru naszej oferty 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367CE259" w14:textId="77777777" w:rsidR="00DE3125" w:rsidRDefault="00DE3125" w:rsidP="00DE3125">
      <w:pPr>
        <w:pStyle w:val="Zwykytekst1"/>
        <w:jc w:val="both"/>
        <w:rPr>
          <w:rFonts w:asciiTheme="minorHAnsi" w:hAnsiTheme="minorHAnsi" w:cstheme="minorHAnsi"/>
        </w:rPr>
      </w:pPr>
    </w:p>
    <w:p w14:paraId="01668247" w14:textId="3E70D542" w:rsidR="00FB1A71" w:rsidRPr="004D4103" w:rsidRDefault="007537C3" w:rsidP="00FB1A71">
      <w:pPr>
        <w:pStyle w:val="Zwykytekst1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bCs/>
          <w:i/>
        </w:rPr>
      </w:pPr>
      <w:r w:rsidRPr="004D4103">
        <w:rPr>
          <w:rFonts w:asciiTheme="minorHAnsi" w:hAnsiTheme="minorHAnsi" w:cstheme="minorHAnsi"/>
          <w:b/>
          <w:bCs/>
          <w:iCs/>
        </w:rPr>
        <w:t>OŚWIADCZAMY</w:t>
      </w:r>
      <w:r w:rsidR="00FB1A71" w:rsidRPr="004D4103">
        <w:rPr>
          <w:rFonts w:asciiTheme="minorHAnsi" w:hAnsiTheme="minorHAnsi" w:cstheme="minorHAnsi"/>
          <w:b/>
          <w:bCs/>
          <w:iCs/>
        </w:rPr>
        <w:t>, że oferowany okres gwarancji</w:t>
      </w:r>
      <w:r w:rsidR="004D4103">
        <w:rPr>
          <w:rFonts w:asciiTheme="minorHAnsi" w:hAnsiTheme="minorHAnsi" w:cstheme="minorHAnsi"/>
          <w:b/>
          <w:bCs/>
          <w:iCs/>
        </w:rPr>
        <w:t xml:space="preserve"> „G”</w:t>
      </w:r>
      <w:r w:rsidR="00FB1A71" w:rsidRPr="004D4103">
        <w:rPr>
          <w:rFonts w:asciiTheme="minorHAnsi" w:hAnsiTheme="minorHAnsi" w:cstheme="minorHAnsi"/>
          <w:b/>
          <w:bCs/>
          <w:iCs/>
        </w:rPr>
        <w:t xml:space="preserve"> dla przedmiotu zamówienia wynosi ................ miesięcy, </w:t>
      </w:r>
      <w:r w:rsidR="00EC6329">
        <w:rPr>
          <w:rFonts w:asciiTheme="minorHAnsi" w:hAnsiTheme="minorHAnsi" w:cstheme="minorHAnsi"/>
          <w:b/>
          <w:bCs/>
          <w:iCs/>
        </w:rPr>
        <w:t xml:space="preserve">licząc </w:t>
      </w:r>
      <w:r w:rsidR="00FB1A71" w:rsidRPr="004D4103">
        <w:rPr>
          <w:rFonts w:asciiTheme="minorHAnsi" w:hAnsiTheme="minorHAnsi" w:cstheme="minorHAnsi"/>
          <w:b/>
          <w:bCs/>
          <w:iCs/>
        </w:rPr>
        <w:t xml:space="preserve">od dnia odbioru końcowego </w:t>
      </w:r>
      <w:r w:rsidR="00FB1A71" w:rsidRPr="004D4103">
        <w:rPr>
          <w:rFonts w:asciiTheme="minorHAnsi" w:hAnsiTheme="minorHAnsi" w:cstheme="minorHAnsi"/>
          <w:bCs/>
          <w:iCs/>
        </w:rPr>
        <w:t>(</w:t>
      </w:r>
      <w:r w:rsidR="00FB1A71" w:rsidRPr="004D4103">
        <w:rPr>
          <w:rFonts w:asciiTheme="minorHAnsi" w:hAnsiTheme="minorHAnsi" w:cstheme="minorHAnsi"/>
          <w:bCs/>
          <w:i/>
          <w:iCs/>
        </w:rPr>
        <w:t xml:space="preserve">minimalny wymagany okres gwarancji na przedmiot zamówienia wynosi </w:t>
      </w:r>
      <w:r w:rsidR="006934E7" w:rsidRPr="004D4103">
        <w:rPr>
          <w:rFonts w:asciiTheme="minorHAnsi" w:hAnsiTheme="minorHAnsi" w:cstheme="minorHAnsi"/>
          <w:bCs/>
          <w:i/>
          <w:iCs/>
        </w:rPr>
        <w:t>24</w:t>
      </w:r>
      <w:r w:rsidR="00FB1A71" w:rsidRPr="004D4103">
        <w:rPr>
          <w:rFonts w:asciiTheme="minorHAnsi" w:hAnsiTheme="minorHAnsi" w:cstheme="minorHAnsi"/>
          <w:bCs/>
          <w:i/>
          <w:iCs/>
        </w:rPr>
        <w:t xml:space="preserve"> miesiące</w:t>
      </w:r>
      <w:r w:rsidR="0010741A">
        <w:rPr>
          <w:rFonts w:asciiTheme="minorHAnsi" w:hAnsiTheme="minorHAnsi" w:cstheme="minorHAnsi"/>
          <w:bCs/>
          <w:i/>
          <w:iCs/>
        </w:rPr>
        <w:t>,</w:t>
      </w:r>
      <w:r w:rsidR="00FB1A71" w:rsidRPr="004D4103">
        <w:rPr>
          <w:rFonts w:asciiTheme="minorHAnsi" w:hAnsiTheme="minorHAnsi" w:cstheme="minorHAnsi"/>
          <w:bCs/>
          <w:i/>
          <w:iCs/>
        </w:rPr>
        <w:t xml:space="preserve"> licząc od dnia odbioru końcowego</w:t>
      </w:r>
      <w:r w:rsidR="00FB1A71" w:rsidRPr="004D4103">
        <w:rPr>
          <w:rFonts w:asciiTheme="minorHAnsi" w:hAnsiTheme="minorHAnsi" w:cstheme="minorHAnsi"/>
          <w:bCs/>
          <w:iCs/>
        </w:rPr>
        <w:t>).</w:t>
      </w:r>
    </w:p>
    <w:p w14:paraId="6BC3B013" w14:textId="3EB002C1" w:rsidR="0006792C" w:rsidRPr="00ED37FB" w:rsidRDefault="0006792C" w:rsidP="00DE3125">
      <w:pPr>
        <w:pStyle w:val="Zwykytekst1"/>
        <w:numPr>
          <w:ilvl w:val="0"/>
          <w:numId w:val="2"/>
        </w:numPr>
        <w:jc w:val="both"/>
        <w:rPr>
          <w:rFonts w:asciiTheme="minorHAnsi" w:hAnsiTheme="minorHAnsi" w:cstheme="minorHAnsi"/>
          <w:bCs/>
          <w:i/>
        </w:rPr>
      </w:pPr>
      <w:r w:rsidRPr="00ED37FB">
        <w:rPr>
          <w:rFonts w:asciiTheme="minorHAnsi" w:hAnsiTheme="minorHAnsi" w:cstheme="minorHAnsi"/>
          <w:b/>
          <w:iCs/>
        </w:rPr>
        <w:t>INFORMUJEMY</w:t>
      </w:r>
      <w:r w:rsidRPr="00ED37FB">
        <w:rPr>
          <w:rFonts w:asciiTheme="minorHAnsi" w:hAnsiTheme="minorHAnsi" w:cstheme="minorHAnsi"/>
          <w:iCs/>
        </w:rPr>
        <w:t>, że</w:t>
      </w:r>
      <w:r w:rsidRPr="00ED37FB">
        <w:rPr>
          <w:rStyle w:val="Odwoanieprzypisudolnego"/>
          <w:rFonts w:asciiTheme="minorHAnsi" w:hAnsiTheme="minorHAnsi" w:cstheme="minorHAnsi"/>
          <w:i/>
          <w:iCs/>
        </w:rPr>
        <w:footnoteReference w:id="10"/>
      </w:r>
      <w:r w:rsidRPr="00ED37FB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0979385F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</w:t>
      </w:r>
      <w:r w:rsidR="006934E7">
        <w:rPr>
          <w:rFonts w:asciiTheme="minorHAnsi" w:hAnsiTheme="minorHAnsi" w:cstheme="minorHAnsi"/>
          <w:sz w:val="20"/>
          <w:szCs w:val="20"/>
        </w:rPr>
        <w:t xml:space="preserve"> Zamawiającego to </w:t>
      </w:r>
      <w:r w:rsidR="006934E7" w:rsidRPr="004D4103">
        <w:rPr>
          <w:rFonts w:asciiTheme="minorHAnsi" w:hAnsiTheme="minorHAnsi" w:cstheme="minorHAnsi"/>
          <w:sz w:val="20"/>
          <w:szCs w:val="20"/>
        </w:rPr>
        <w:t>___________ PLN/EUR/USD</w:t>
      </w:r>
      <w:r w:rsidRPr="004D4103">
        <w:rPr>
          <w:rFonts w:asciiTheme="minorHAnsi" w:hAnsiTheme="minorHAnsi" w:cstheme="minorHAnsi"/>
          <w:sz w:val="20"/>
          <w:szCs w:val="20"/>
        </w:rPr>
        <w:t xml:space="preserve"> netto</w:t>
      </w:r>
      <w:r w:rsidRPr="004D410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17D47FA" w14:textId="2AB6FEED" w:rsidR="004B3590" w:rsidRDefault="000658C1" w:rsidP="004C66A4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</w:t>
      </w:r>
      <w:r w:rsidR="004C66A4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24BF07D7" w14:textId="657EE066" w:rsidR="001D794A" w:rsidRPr="006E0615" w:rsidRDefault="0006792C" w:rsidP="00A81282">
      <w:pPr>
        <w:pStyle w:val="Tekstpodstawowy2"/>
        <w:numPr>
          <w:ilvl w:val="0"/>
          <w:numId w:val="2"/>
        </w:numPr>
        <w:spacing w:after="120"/>
        <w:rPr>
          <w:rFonts w:asciiTheme="minorHAnsi" w:hAnsiTheme="minorHAnsi" w:cstheme="minorHAnsi"/>
          <w:b w:val="0"/>
          <w:iCs/>
          <w:sz w:val="20"/>
          <w:szCs w:val="20"/>
        </w:rPr>
      </w:pPr>
      <w:r w:rsidRPr="006E0615">
        <w:rPr>
          <w:rFonts w:asciiTheme="minorHAnsi" w:hAnsiTheme="minorHAnsi" w:cstheme="minorHAnsi"/>
          <w:iCs/>
          <w:sz w:val="20"/>
          <w:szCs w:val="20"/>
        </w:rPr>
        <w:t>ZAMIERZAMY</w:t>
      </w:r>
      <w:r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</w:t>
      </w:r>
      <w:r w:rsidR="008827F0"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podać nazwy podwykonawców, jeżeli </w:t>
      </w:r>
      <w:r w:rsidR="00ED1FD9"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są już znani): </w:t>
      </w:r>
      <w:r w:rsidRPr="006E0615">
        <w:rPr>
          <w:rFonts w:asciiTheme="minorHAnsi" w:hAnsiTheme="minorHAnsi" w:cstheme="minorHAnsi"/>
          <w:b w:val="0"/>
          <w:iCs/>
          <w:sz w:val="20"/>
          <w:szCs w:val="20"/>
        </w:rPr>
        <w:t>_____________</w:t>
      </w:r>
    </w:p>
    <w:p w14:paraId="21CD31D4" w14:textId="5EEF5C4C" w:rsidR="0006792C" w:rsidRPr="00100536" w:rsidRDefault="0006792C" w:rsidP="00C4286A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00536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100536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="00FB2270" w:rsidRPr="00100536">
        <w:rPr>
          <w:rFonts w:asciiTheme="minorHAnsi" w:hAnsiTheme="minorHAnsi" w:cstheme="minorHAnsi"/>
          <w:sz w:val="20"/>
          <w:szCs w:val="20"/>
        </w:rPr>
        <w:t xml:space="preserve"> </w:t>
      </w:r>
      <w:r w:rsidR="004C66A4" w:rsidRPr="00100536">
        <w:rPr>
          <w:rFonts w:asciiTheme="minorHAnsi" w:hAnsiTheme="minorHAnsi" w:cstheme="minorHAnsi"/>
          <w:sz w:val="20"/>
          <w:szCs w:val="20"/>
        </w:rPr>
        <w:t>wskazanym w SWZ.</w:t>
      </w:r>
    </w:p>
    <w:p w14:paraId="302B69E4" w14:textId="3890D3FD" w:rsidR="0006792C" w:rsidRPr="001D794A" w:rsidRDefault="0006792C" w:rsidP="00C4286A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D794A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1D794A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DAD03A9" w14:textId="352E71D2" w:rsidR="0006792C" w:rsidRPr="00130185" w:rsidRDefault="00C4286A" w:rsidP="00C4286A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</w:t>
      </w:r>
      <w:r w:rsidR="0006792C" w:rsidRPr="006E0615">
        <w:rPr>
          <w:rFonts w:asciiTheme="minorHAnsi" w:hAnsiTheme="minorHAnsi" w:cstheme="minorHAnsi"/>
          <w:b/>
          <w:sz w:val="20"/>
        </w:rPr>
        <w:t>JESTEŚMY</w:t>
      </w:r>
      <w:r w:rsidR="0006792C" w:rsidRPr="001D794A">
        <w:rPr>
          <w:rFonts w:asciiTheme="minorHAnsi" w:hAnsiTheme="minorHAnsi" w:cstheme="minorHAnsi"/>
        </w:rPr>
        <w:t xml:space="preserve"> </w:t>
      </w:r>
      <w:r w:rsidR="0006792C" w:rsidRPr="006E0615">
        <w:rPr>
          <w:rFonts w:asciiTheme="minorHAnsi" w:hAnsiTheme="minorHAnsi" w:cstheme="minorHAnsi"/>
          <w:sz w:val="20"/>
        </w:rPr>
        <w:t xml:space="preserve">związani ofertą przez okres wskazany w SWZ. </w:t>
      </w:r>
    </w:p>
    <w:p w14:paraId="007692E8" w14:textId="27E55A5C" w:rsidR="0006792C" w:rsidRDefault="0006792C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Default="0006792C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OŚWIADCZAMY,</w:t>
      </w:r>
      <w:r w:rsidRPr="001D794A">
        <w:rPr>
          <w:rFonts w:asciiTheme="minorHAnsi" w:hAnsiTheme="minorHAnsi" w:cstheme="minorHAnsi"/>
        </w:rPr>
        <w:t xml:space="preserve"> że zapoznaliśmy się z </w:t>
      </w:r>
      <w:r w:rsidR="00393D7A" w:rsidRPr="001D794A">
        <w:rPr>
          <w:rFonts w:asciiTheme="minorHAnsi" w:hAnsiTheme="minorHAnsi" w:cstheme="minorHAnsi"/>
        </w:rPr>
        <w:t xml:space="preserve">Projektowanymi </w:t>
      </w:r>
      <w:r w:rsidR="008827F0" w:rsidRPr="001D794A">
        <w:rPr>
          <w:rFonts w:asciiTheme="minorHAnsi" w:hAnsiTheme="minorHAnsi" w:cstheme="minorHAnsi"/>
        </w:rPr>
        <w:t xml:space="preserve">Postanowieniami </w:t>
      </w:r>
      <w:r w:rsidR="00393D7A" w:rsidRPr="001D794A">
        <w:rPr>
          <w:rFonts w:asciiTheme="minorHAnsi" w:hAnsiTheme="minorHAnsi" w:cstheme="minorHAnsi"/>
        </w:rPr>
        <w:t>U</w:t>
      </w:r>
      <w:r w:rsidR="008827F0" w:rsidRPr="001D794A">
        <w:rPr>
          <w:rFonts w:asciiTheme="minorHAnsi" w:hAnsiTheme="minorHAnsi" w:cstheme="minorHAnsi"/>
        </w:rPr>
        <w:t>mowy</w:t>
      </w:r>
      <w:r w:rsidRPr="001D794A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Default="00A41E9B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</w:t>
      </w:r>
      <w:r w:rsidR="00267663" w:rsidRPr="001D794A">
        <w:rPr>
          <w:rFonts w:asciiTheme="minorHAnsi" w:hAnsiTheme="minorHAnsi" w:cstheme="minorHAnsi"/>
        </w:rPr>
        <w:t>, że wypełni</w:t>
      </w:r>
      <w:r w:rsidRPr="001D794A">
        <w:rPr>
          <w:rFonts w:asciiTheme="minorHAnsi" w:hAnsiTheme="minorHAnsi" w:cstheme="minorHAnsi"/>
        </w:rPr>
        <w:t>liśmy</w:t>
      </w:r>
      <w:r w:rsidR="00267663" w:rsidRPr="001D794A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1"/>
      </w:r>
      <w:r w:rsidR="00267663" w:rsidRPr="001D794A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1D794A">
        <w:rPr>
          <w:rFonts w:asciiTheme="minorHAnsi" w:hAnsiTheme="minorHAnsi" w:cstheme="minorHAnsi"/>
        </w:rPr>
        <w:t>liśmy</w:t>
      </w:r>
      <w:r w:rsidR="00267663" w:rsidRPr="001D794A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1D794A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2"/>
      </w:r>
      <w:r w:rsidR="00267663" w:rsidRPr="001D794A">
        <w:rPr>
          <w:rFonts w:asciiTheme="minorHAnsi" w:hAnsiTheme="minorHAnsi" w:cstheme="minorHAnsi"/>
        </w:rPr>
        <w:t>.</w:t>
      </w:r>
    </w:p>
    <w:p w14:paraId="4F921D9F" w14:textId="77777777" w:rsidR="0006792C" w:rsidRPr="001D794A" w:rsidRDefault="00267663" w:rsidP="0057193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UPOWA</w:t>
      </w:r>
      <w:r w:rsidR="003F461E" w:rsidRPr="001D794A">
        <w:rPr>
          <w:rFonts w:asciiTheme="minorHAnsi" w:hAnsiTheme="minorHAnsi" w:cstheme="minorHAnsi"/>
          <w:b/>
        </w:rPr>
        <w:t>Ż</w:t>
      </w:r>
      <w:r w:rsidRPr="001D794A">
        <w:rPr>
          <w:rFonts w:asciiTheme="minorHAnsi" w:hAnsiTheme="minorHAnsi" w:cstheme="minorHAnsi"/>
          <w:b/>
        </w:rPr>
        <w:t>NIONYM DO KONTAKTU</w:t>
      </w:r>
      <w:r w:rsidR="0006792C" w:rsidRPr="001D794A">
        <w:rPr>
          <w:rFonts w:asciiTheme="minorHAnsi" w:hAnsiTheme="minorHAnsi" w:cstheme="minorHAnsi"/>
        </w:rPr>
        <w:t xml:space="preserve"> w sprawie przedmiotowego postępowania </w:t>
      </w:r>
      <w:r w:rsidRPr="001D794A">
        <w:rPr>
          <w:rFonts w:asciiTheme="minorHAnsi" w:hAnsiTheme="minorHAnsi" w:cstheme="minorHAnsi"/>
        </w:rPr>
        <w:t>jest</w:t>
      </w:r>
      <w:r w:rsidR="0006792C" w:rsidRPr="001D794A">
        <w:rPr>
          <w:rFonts w:asciiTheme="minorHAnsi" w:hAnsiTheme="minorHAnsi" w:cstheme="minorHAnsi"/>
        </w:rPr>
        <w:t>:</w:t>
      </w:r>
    </w:p>
    <w:p w14:paraId="612D7F91" w14:textId="238BA1EA" w:rsidR="0006792C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57193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267D204A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</w:t>
      </w:r>
    </w:p>
    <w:p w14:paraId="1C641A7E" w14:textId="4CDF32FA" w:rsidR="00C4286A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475923F2" w14:textId="77777777" w:rsidR="00C4286A" w:rsidRDefault="00C4286A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CCC4EE7" w14:textId="4239F348" w:rsidR="00C4286A" w:rsidRDefault="00C4286A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 </w:t>
      </w:r>
    </w:p>
    <w:p w14:paraId="61B438A7" w14:textId="54FBDD44" w:rsidR="00C4286A" w:rsidRDefault="00C4286A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(podpis elektroniczny/zaufany /osobisty</w:t>
      </w:r>
      <w:r>
        <w:rPr>
          <w:rFonts w:asciiTheme="minorHAnsi" w:hAnsiTheme="minorHAnsi" w:cstheme="minorHAnsi"/>
        </w:rPr>
        <w:br/>
        <w:t xml:space="preserve"> osoby uprawnionej do reprezentacji Wykonawcy)</w:t>
      </w:r>
    </w:p>
    <w:p w14:paraId="1361CAA6" w14:textId="77777777" w:rsidR="001672CD" w:rsidRDefault="001672CD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2B700C9F" w14:textId="77777777" w:rsidR="001672CD" w:rsidRDefault="001672CD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8ADFF43" w14:textId="77777777" w:rsidR="008165D4" w:rsidRDefault="008165D4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EDD376A" w14:textId="77777777" w:rsidR="00A81282" w:rsidRDefault="00A81282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47A3BCE4" w14:textId="77777777" w:rsidR="00A81282" w:rsidRDefault="00A81282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6F92596E" w14:textId="77777777" w:rsidR="00A81282" w:rsidRDefault="00A81282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5C7DD2A9" w14:textId="589E025A" w:rsidR="00A81282" w:rsidRDefault="00A81282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40CD2D02" w14:textId="430E071A" w:rsidR="00FB1A71" w:rsidRDefault="00FB1A71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0C33409F" w14:textId="77777777" w:rsidR="00FB1A71" w:rsidRDefault="00FB1A71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1E40B58" w14:textId="401582F3" w:rsidR="00DE6599" w:rsidRDefault="001F16DF" w:rsidP="00DE6599">
      <w:pPr>
        <w:suppressAutoHyphens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column"/>
      </w:r>
    </w:p>
    <w:p w14:paraId="4477EA77" w14:textId="0AE8095F" w:rsidR="0006345D" w:rsidRPr="00184BE3" w:rsidRDefault="0006345D" w:rsidP="0006345D">
      <w:pPr>
        <w:spacing w:before="240"/>
        <w:jc w:val="both"/>
        <w:rPr>
          <w:rFonts w:ascii="Calibri" w:hAnsi="Calibri" w:cs="Calibri"/>
          <w:b/>
          <w:bCs/>
          <w:sz w:val="20"/>
          <w:szCs w:val="20"/>
        </w:rPr>
      </w:pPr>
      <w:bookmarkStart w:id="1" w:name="parametry_techniczne"/>
      <w:r w:rsidRPr="009D02CA">
        <w:rPr>
          <w:rFonts w:ascii="Calibri" w:hAnsi="Calibri" w:cs="Calibri"/>
          <w:b/>
          <w:bCs/>
          <w:sz w:val="20"/>
          <w:szCs w:val="20"/>
        </w:rPr>
        <w:t>Formularz 2.</w:t>
      </w:r>
      <w:r>
        <w:rPr>
          <w:rFonts w:ascii="Calibri" w:hAnsi="Calibri" w:cs="Calibri"/>
          <w:b/>
          <w:bCs/>
          <w:sz w:val="20"/>
          <w:szCs w:val="20"/>
        </w:rPr>
        <w:t>2</w:t>
      </w:r>
      <w:r w:rsidRPr="009D02CA">
        <w:rPr>
          <w:rFonts w:ascii="Calibri" w:hAnsi="Calibri" w:cs="Calibri"/>
          <w:b/>
          <w:bCs/>
          <w:sz w:val="20"/>
          <w:szCs w:val="20"/>
        </w:rPr>
        <w:t xml:space="preserve">. </w:t>
      </w:r>
      <w:r w:rsidRPr="009D02CA">
        <w:rPr>
          <w:rFonts w:ascii="Calibri" w:hAnsi="Calibri" w:cs="Calibri"/>
          <w:b/>
          <w:bCs/>
          <w:sz w:val="20"/>
          <w:szCs w:val="20"/>
        </w:rPr>
        <w:tab/>
        <w:t xml:space="preserve">Wykaz </w:t>
      </w:r>
      <w:r w:rsidR="00CE16FF">
        <w:rPr>
          <w:rFonts w:ascii="Calibri" w:hAnsi="Calibri" w:cs="Calibri"/>
          <w:b/>
          <w:bCs/>
          <w:sz w:val="20"/>
          <w:szCs w:val="20"/>
        </w:rPr>
        <w:t xml:space="preserve">oferowanych </w:t>
      </w:r>
      <w:r w:rsidRPr="009D02CA">
        <w:rPr>
          <w:rFonts w:ascii="Calibri" w:hAnsi="Calibri" w:cs="Calibri"/>
          <w:b/>
          <w:bCs/>
          <w:sz w:val="20"/>
          <w:szCs w:val="20"/>
        </w:rPr>
        <w:t>parametrów technicznych</w:t>
      </w:r>
      <w:bookmarkEnd w:id="1"/>
    </w:p>
    <w:p w14:paraId="476AA083" w14:textId="4F61E6CF" w:rsidR="0006345D" w:rsidRPr="00184BE3" w:rsidRDefault="000D0B2E" w:rsidP="0006345D">
      <w:pPr>
        <w:spacing w:before="120" w:after="120"/>
        <w:jc w:val="both"/>
        <w:rPr>
          <w:rFonts w:ascii="Calibri" w:hAnsi="Calibri" w:cs="Calibri"/>
          <w:b/>
          <w:sz w:val="20"/>
          <w:szCs w:val="20"/>
        </w:rPr>
      </w:pPr>
      <w:r w:rsidRPr="000D0B2E">
        <w:rPr>
          <w:rFonts w:ascii="Calibri" w:hAnsi="Calibri" w:cs="Calibri"/>
          <w:b/>
          <w:sz w:val="20"/>
          <w:szCs w:val="20"/>
        </w:rPr>
        <w:t xml:space="preserve">Znak postępowania: </w:t>
      </w:r>
      <w:r w:rsidR="004758CD" w:rsidRPr="0010741A">
        <w:rPr>
          <w:rFonts w:ascii="Calibri" w:hAnsi="Calibri" w:cs="Calibri"/>
          <w:b/>
          <w:sz w:val="20"/>
          <w:szCs w:val="20"/>
        </w:rPr>
        <w:t>EZP.270.78.</w:t>
      </w:r>
      <w:r w:rsidR="0006345D" w:rsidRPr="0010741A">
        <w:rPr>
          <w:rFonts w:ascii="Calibri" w:hAnsi="Calibri" w:cs="Calibri"/>
          <w:b/>
          <w:sz w:val="20"/>
          <w:szCs w:val="20"/>
        </w:rPr>
        <w:t>2023</w:t>
      </w:r>
    </w:p>
    <w:p w14:paraId="609C8DCA" w14:textId="77777777" w:rsidR="0006345D" w:rsidRPr="000D0B2E" w:rsidRDefault="0006345D" w:rsidP="0006345D">
      <w:pPr>
        <w:pStyle w:val="Tekstpodstawowy"/>
        <w:spacing w:before="120" w:after="120"/>
        <w:ind w:right="23"/>
        <w:rPr>
          <w:rFonts w:ascii="Calibri" w:hAnsi="Calibri" w:cs="Calibri"/>
          <w:b/>
          <w:sz w:val="20"/>
          <w:szCs w:val="20"/>
        </w:rPr>
      </w:pPr>
      <w:r w:rsidRPr="000D0B2E">
        <w:rPr>
          <w:rFonts w:ascii="Calibri" w:hAnsi="Calibri" w:cs="Calibri"/>
          <w:b/>
          <w:sz w:val="20"/>
          <w:szCs w:val="20"/>
        </w:rPr>
        <w:t>Dostawa systemu pomiaru zaniku fluorescencji z opcjonalnym pomiarem zmian absorbcji</w:t>
      </w:r>
    </w:p>
    <w:p w14:paraId="70F8742B" w14:textId="77777777" w:rsidR="0006345D" w:rsidRPr="000D0B2E" w:rsidRDefault="0006345D" w:rsidP="0006345D">
      <w:pPr>
        <w:pStyle w:val="Tekstpodstawowy"/>
        <w:spacing w:before="120" w:after="120"/>
        <w:ind w:right="23"/>
        <w:rPr>
          <w:rFonts w:ascii="Calibri" w:hAnsi="Calibri" w:cs="Calibri"/>
          <w:b/>
          <w:sz w:val="20"/>
          <w:szCs w:val="20"/>
        </w:rPr>
      </w:pPr>
      <w:r w:rsidRPr="000D0B2E">
        <w:rPr>
          <w:rFonts w:ascii="Calibri" w:hAnsi="Calibri" w:cs="Calibri"/>
          <w:b/>
          <w:sz w:val="20"/>
          <w:szCs w:val="20"/>
        </w:rPr>
        <w:t>System musi składać się z następujących parametrów:</w:t>
      </w: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660"/>
        <w:gridCol w:w="4460"/>
      </w:tblGrid>
      <w:tr w:rsidR="0006345D" w:rsidRPr="0010741A" w14:paraId="7E132FEB" w14:textId="77777777" w:rsidTr="004758CD">
        <w:trPr>
          <w:trHeight w:val="600"/>
        </w:trPr>
        <w:tc>
          <w:tcPr>
            <w:tcW w:w="98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D8425" w14:textId="77777777" w:rsidR="0006345D" w:rsidRPr="0010741A" w:rsidRDefault="0006345D" w:rsidP="00B467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0741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  <w:r w:rsidRPr="0010741A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       </w:t>
            </w:r>
            <w:r w:rsidRPr="0010741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Moduł AFM spełniający następujące wymagania:</w:t>
            </w:r>
          </w:p>
        </w:tc>
      </w:tr>
      <w:tr w:rsidR="0006345D" w:rsidRPr="0010741A" w14:paraId="75C89A92" w14:textId="77777777" w:rsidTr="004758CD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3837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L.p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7AE8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Parametry wymagane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F09D2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Parametry oferowane</w:t>
            </w:r>
          </w:p>
        </w:tc>
      </w:tr>
      <w:tr w:rsidR="0006345D" w:rsidRPr="0010741A" w14:paraId="3B6CAA9D" w14:textId="77777777" w:rsidTr="004758CD">
        <w:trPr>
          <w:trHeight w:val="127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D8B6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99C2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36093" w14:textId="77777777" w:rsidR="0006345D" w:rsidRPr="0010741A" w:rsidRDefault="0006345D" w:rsidP="00B46775">
            <w:pP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(Wykonawca powinien potwierdzić parametry wymagane przez Zamawiającego przez wpisanie: „tak” lub „jak obok” lub „zgodnie z wymaganiami” oraz w przypadku parametrów lub funkcji innych należy je podać/opisać)</w:t>
            </w:r>
          </w:p>
        </w:tc>
      </w:tr>
      <w:tr w:rsidR="0006345D" w:rsidRPr="0010741A" w14:paraId="712F98A7" w14:textId="77777777" w:rsidTr="004758CD">
        <w:trPr>
          <w:trHeight w:val="284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2040" w14:textId="77777777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2194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Zakres długości fali próbkującej: </w:t>
            </w:r>
          </w:p>
          <w:p w14:paraId="4058D493" w14:textId="77777777" w:rsidR="0006345D" w:rsidRPr="0010741A" w:rsidRDefault="0006345D" w:rsidP="00100536">
            <w:pPr>
              <w:pStyle w:val="Akapitzlist"/>
              <w:numPr>
                <w:ilvl w:val="0"/>
                <w:numId w:val="41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Min. 460 – 1600 nm (wewnętrzny generator supercontinuum pompowany wiązką fundamentalną 1.03 µm lasera Pharos)</w:t>
            </w:r>
          </w:p>
          <w:p w14:paraId="2ADFF2E1" w14:textId="77777777" w:rsidR="0006345D" w:rsidRPr="0010741A" w:rsidRDefault="0006345D" w:rsidP="00100536">
            <w:pPr>
              <w:pStyle w:val="Akapitzlist"/>
              <w:numPr>
                <w:ilvl w:val="0"/>
                <w:numId w:val="41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Od 350 nm do min 460 nm (z wewnętrzny generatorem supercontinuum pompowanym drugą harmoniczną wiązki fundamentalnej 1.03 µm lasera Pharos, przełączanie zmotoryzowane)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575A8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345D" w:rsidRPr="0010741A" w14:paraId="397C2181" w14:textId="77777777" w:rsidTr="004758CD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2ACA" w14:textId="77777777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656C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Zakres długości fali pompującej: min. 200 – 1100 nm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D9222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345D" w:rsidRPr="0010741A" w14:paraId="0FD42FAB" w14:textId="77777777" w:rsidTr="004758CD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3524" w14:textId="77777777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99C5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Rozdzielczość czasowa ≤ długości trwania impulsu laserowego lub lepsza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DF6D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345D" w:rsidRPr="0010741A" w14:paraId="7D9D6B7B" w14:textId="77777777" w:rsidTr="004758CD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6925" w14:textId="77777777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88DB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Maksymalna szybkość akwizycji danych: 4000 spectra/s lub lepsza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22049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345D" w:rsidRPr="0010741A" w14:paraId="2A05380D" w14:textId="77777777" w:rsidTr="004758CD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3B28" w14:textId="77777777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2F8B" w14:textId="77777777" w:rsidR="0006345D" w:rsidRPr="0010741A" w:rsidRDefault="0006345D" w:rsidP="00B46775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074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Częstotliwość repetycji lasera: min. 1 - 50 kHz </w:t>
            </w:r>
          </w:p>
          <w:p w14:paraId="70A7C24E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6303B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345D" w:rsidRPr="0010741A" w14:paraId="3CF3B339" w14:textId="77777777" w:rsidTr="004758CD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24DD" w14:textId="77777777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F978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Zakres opóźnienia wiązki próbkującej: min 8 ns, rozdzielczość opóźnienia max 8.3fs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D3980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345D" w:rsidRPr="0010741A" w14:paraId="6897EB55" w14:textId="77777777" w:rsidTr="004758CD">
        <w:trPr>
          <w:trHeight w:val="12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75BC" w14:textId="77777777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99F1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Detektory wielokanałowe:    </w:t>
            </w:r>
          </w:p>
          <w:p w14:paraId="58529B13" w14:textId="77777777" w:rsidR="0006345D" w:rsidRPr="0010741A" w:rsidRDefault="0006345D" w:rsidP="00100536">
            <w:pPr>
              <w:pStyle w:val="Akapitzlist"/>
              <w:numPr>
                <w:ilvl w:val="0"/>
                <w:numId w:val="35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Zakres min 200 – 1100 nm, min. 256 pikseli</w:t>
            </w:r>
          </w:p>
          <w:p w14:paraId="741410B9" w14:textId="77777777" w:rsidR="0006345D" w:rsidRPr="0010741A" w:rsidRDefault="0006345D" w:rsidP="00100536">
            <w:pPr>
              <w:pStyle w:val="Akapitzlist"/>
              <w:numPr>
                <w:ilvl w:val="0"/>
                <w:numId w:val="35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Zakres min 900 - 1700 nm, min. 256 pikseli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28DD5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345D" w:rsidRPr="0010741A" w14:paraId="485F616E" w14:textId="77777777" w:rsidTr="004758CD">
        <w:trPr>
          <w:trHeight w:val="52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1C9C" w14:textId="77777777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4265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Spektrograf: automatyczny polichromator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9FF9A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345D" w:rsidRPr="0010741A" w14:paraId="2226B098" w14:textId="77777777" w:rsidTr="004758CD">
        <w:trPr>
          <w:trHeight w:val="12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926E" w14:textId="77777777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34CA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 zestawie zmotoryzowany kompensator Berek’a do ustawiania dowolnej polaryzacji wiązki pompującej dla próbki w zakresie od UV do NIR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D1762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345D" w:rsidRPr="0010741A" w14:paraId="1BD81A9C" w14:textId="77777777" w:rsidTr="004758CD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6E37" w14:textId="77777777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1A41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 zestawie zmotoryzowany uchwyt na próbki do translacji próbek w płaszczyźnie ogniskowej  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22D7F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345D" w:rsidRPr="0010741A" w14:paraId="786B9B64" w14:textId="77777777" w:rsidTr="004758CD">
        <w:trPr>
          <w:trHeight w:val="12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925C" w14:textId="77777777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BC66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 zestawie zmotoryzowane filtry neutralnej gęstości do regulacji natężenia światła wiązek pompującej, próbkującej  i sygnałowej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05AE4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345D" w:rsidRPr="0010741A" w14:paraId="697DD6C5" w14:textId="77777777" w:rsidTr="004758CD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3EDE" w14:textId="77777777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A816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Możliwość pomiaru w trybie odbiciowym w celu zebrania odbitego sygnału próbkującego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21AE0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345D" w:rsidRPr="0010741A" w14:paraId="146EAFDF" w14:textId="77777777" w:rsidTr="004758CD">
        <w:trPr>
          <w:trHeight w:val="9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23C7" w14:textId="77777777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4576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 zestawie polaryzator Glan-Taylor’a do sprawdzania orientacji polaryzacji wewnątrz spektrometru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7943E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345D" w:rsidRPr="0010741A" w14:paraId="46B37762" w14:textId="77777777" w:rsidTr="004758CD">
        <w:trPr>
          <w:trHeight w:val="451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AAF7" w14:textId="77777777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C556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Dodatkowe funkcje:  </w:t>
            </w:r>
          </w:p>
          <w:p w14:paraId="0BC3349C" w14:textId="77777777" w:rsidR="0006345D" w:rsidRPr="0010741A" w:rsidRDefault="0006345D" w:rsidP="00100536">
            <w:pPr>
              <w:pStyle w:val="Akapitzlist"/>
              <w:numPr>
                <w:ilvl w:val="0"/>
                <w:numId w:val="36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Profilometr wiązki do sprawdzania kształtu/rozmiaru wiązki w dowolnej pozycji przed/po pomiarze wewnątrz spektrometru</w:t>
            </w:r>
          </w:p>
          <w:p w14:paraId="5AC5F945" w14:textId="77777777" w:rsidR="0006345D" w:rsidRPr="0010741A" w:rsidRDefault="0006345D" w:rsidP="00100536">
            <w:pPr>
              <w:pStyle w:val="Akapitzlist"/>
              <w:numPr>
                <w:ilvl w:val="0"/>
                <w:numId w:val="36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Mieszadło do próbek: w zestawie z min. 2mm kuwetą kwarcową Hellma i paczką prętów teflonowych.</w:t>
            </w:r>
          </w:p>
          <w:p w14:paraId="77F8B989" w14:textId="77777777" w:rsidR="0006345D" w:rsidRPr="0010741A" w:rsidRDefault="0006345D" w:rsidP="00100536">
            <w:pPr>
              <w:pStyle w:val="Akapitzlist"/>
              <w:numPr>
                <w:ilvl w:val="0"/>
                <w:numId w:val="36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Komputer z rozbudowanym oprogramowaniem do pomiarów spektrometrycznych. Monitor zewnętrzny (min. 20 cali) z myszką i klawiaturą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2A512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345D" w:rsidRPr="0010741A" w14:paraId="16817E6D" w14:textId="77777777" w:rsidTr="004758CD">
        <w:trPr>
          <w:trHeight w:val="3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CE41" w14:textId="77777777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83C8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W zestawie oprogramowanie do kontroli i akwizycji danych:</w:t>
            </w:r>
          </w:p>
          <w:p w14:paraId="4CBC6659" w14:textId="77777777" w:rsidR="0006345D" w:rsidRPr="0010741A" w:rsidRDefault="0006345D" w:rsidP="00100536">
            <w:pPr>
              <w:pStyle w:val="Akapitzlist"/>
              <w:numPr>
                <w:ilvl w:val="0"/>
                <w:numId w:val="37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Przyjazny dla użytkownika interfejs</w:t>
            </w:r>
          </w:p>
          <w:p w14:paraId="72AF443D" w14:textId="77777777" w:rsidR="0006345D" w:rsidRPr="0010741A" w:rsidRDefault="0006345D" w:rsidP="00100536">
            <w:pPr>
              <w:pStyle w:val="Akapitzlist"/>
              <w:numPr>
                <w:ilvl w:val="0"/>
                <w:numId w:val="37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Ustawienia wstępne pomiarów</w:t>
            </w:r>
          </w:p>
          <w:p w14:paraId="48D9C52E" w14:textId="77777777" w:rsidR="0006345D" w:rsidRPr="0010741A" w:rsidRDefault="0006345D" w:rsidP="00100536">
            <w:pPr>
              <w:pStyle w:val="Akapitzlist"/>
              <w:numPr>
                <w:ilvl w:val="0"/>
                <w:numId w:val="37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Tłumienie hałasu pomiarowego</w:t>
            </w:r>
          </w:p>
          <w:p w14:paraId="656E5AA3" w14:textId="77777777" w:rsidR="0006345D" w:rsidRPr="0010741A" w:rsidRDefault="0006345D" w:rsidP="00100536">
            <w:pPr>
              <w:pStyle w:val="Akapitzlist"/>
              <w:numPr>
                <w:ilvl w:val="0"/>
                <w:numId w:val="37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Diagnostyka i eksport danych</w:t>
            </w:r>
          </w:p>
          <w:p w14:paraId="559812C1" w14:textId="77777777" w:rsidR="0006345D" w:rsidRPr="0010741A" w:rsidRDefault="0006345D" w:rsidP="00100536">
            <w:pPr>
              <w:pStyle w:val="Akapitzlist"/>
              <w:numPr>
                <w:ilvl w:val="0"/>
                <w:numId w:val="37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Ciągłe wsparcie i aktualizacje</w:t>
            </w:r>
          </w:p>
          <w:p w14:paraId="46145366" w14:textId="77777777" w:rsidR="0006345D" w:rsidRPr="0010741A" w:rsidRDefault="0006345D" w:rsidP="00100536">
            <w:pPr>
              <w:pStyle w:val="Akapitzlist"/>
              <w:numPr>
                <w:ilvl w:val="0"/>
                <w:numId w:val="37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Interfejs programowania API do zdalnej kontroli eksperymentów przy użyciu oprogramowania firm trzecich (min. LabVIEW, Python, MATLAB)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04F5E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345D" w:rsidRPr="0010741A" w14:paraId="2CA46F0F" w14:textId="77777777" w:rsidTr="004758CD">
        <w:trPr>
          <w:trHeight w:val="420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D4B2" w14:textId="77777777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73E1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Dołączone oprogramowanie do analizy i tworzenia wykresów:</w:t>
            </w:r>
          </w:p>
          <w:p w14:paraId="77192F97" w14:textId="77777777" w:rsidR="0006345D" w:rsidRPr="0010741A" w:rsidRDefault="0006345D" w:rsidP="00100536">
            <w:pPr>
              <w:pStyle w:val="Akapitzlist"/>
              <w:numPr>
                <w:ilvl w:val="0"/>
                <w:numId w:val="38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Zaawansowane przetwarzanie danych: krojenie, łączenie, kadrowanie, wygładzanie, dopasowywanie itp.</w:t>
            </w:r>
          </w:p>
          <w:p w14:paraId="1C43A9AF" w14:textId="77777777" w:rsidR="0006345D" w:rsidRPr="0010741A" w:rsidRDefault="0006345D" w:rsidP="00100536">
            <w:pPr>
              <w:pStyle w:val="Akapitzlist"/>
              <w:numPr>
                <w:ilvl w:val="0"/>
                <w:numId w:val="38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Zaawansowana analiza globalna i docelowa</w:t>
            </w:r>
          </w:p>
          <w:p w14:paraId="6AD15725" w14:textId="77777777" w:rsidR="0006345D" w:rsidRPr="0010741A" w:rsidRDefault="0006345D" w:rsidP="00100536">
            <w:pPr>
              <w:pStyle w:val="Akapitzlist"/>
              <w:numPr>
                <w:ilvl w:val="0"/>
                <w:numId w:val="38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Korekcja widmowa, kalibracja i dekonwolucja sygnału próbkującego</w:t>
            </w:r>
          </w:p>
          <w:p w14:paraId="7C090599" w14:textId="77777777" w:rsidR="0006345D" w:rsidRPr="0010741A" w:rsidRDefault="0006345D" w:rsidP="00100536">
            <w:pPr>
              <w:pStyle w:val="Akapitzlist"/>
              <w:numPr>
                <w:ilvl w:val="0"/>
                <w:numId w:val="38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Obsługa zbiorów danych 3D (obrazowanie czasu życia fluorescencji)</w:t>
            </w:r>
          </w:p>
          <w:p w14:paraId="0128B2CD" w14:textId="77777777" w:rsidR="0006345D" w:rsidRPr="0010741A" w:rsidRDefault="0006345D" w:rsidP="00100536">
            <w:pPr>
              <w:pStyle w:val="Akapitzlist"/>
              <w:numPr>
                <w:ilvl w:val="0"/>
                <w:numId w:val="38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Przygotowanie rysunków i eksport danych do publikacji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00B76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345D" w:rsidRPr="0010741A" w14:paraId="43ECCB42" w14:textId="77777777" w:rsidTr="004758CD">
        <w:trPr>
          <w:trHeight w:val="9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527A" w14:textId="77777777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E11B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Wymiary fizyczne modułu TA bez zewnętrznego spektrografu (dł. x szer. x wys.): maks. 750 x 450 x 200 mm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DB59A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345D" w:rsidRPr="0010741A" w14:paraId="3E93A009" w14:textId="77777777" w:rsidTr="004758CD">
        <w:trPr>
          <w:trHeight w:val="6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759F" w14:textId="77777777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3C03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Powierzchnia komory próbki (dł. x szer.): min. 205 x 215 mm 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2249E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345D" w:rsidRPr="0010741A" w14:paraId="0672F1C6" w14:textId="77777777" w:rsidTr="004758CD">
        <w:trPr>
          <w:trHeight w:val="1800"/>
        </w:trPr>
        <w:tc>
          <w:tcPr>
            <w:tcW w:w="98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F3C8E" w14:textId="77777777" w:rsidR="0006345D" w:rsidRPr="0010741A" w:rsidRDefault="0006345D" w:rsidP="00B467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0741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2. Specyfikacja modułów (TF) pomiaru zaniku fluorescencji z up-konwersją oraz zliczanie pojedynczych fotonów skorelowanych z czasem TCSPC</w:t>
            </w:r>
          </w:p>
        </w:tc>
      </w:tr>
      <w:tr w:rsidR="0006345D" w:rsidRPr="0010741A" w14:paraId="3E3FE216" w14:textId="77777777" w:rsidTr="004758CD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F8C6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L.p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6E1E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Parametry wymagane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A327E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Parametry oferowane</w:t>
            </w:r>
          </w:p>
        </w:tc>
      </w:tr>
      <w:tr w:rsidR="0006345D" w:rsidRPr="0010741A" w14:paraId="48D51929" w14:textId="77777777" w:rsidTr="004758CD">
        <w:trPr>
          <w:trHeight w:val="127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3651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9079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C6400" w14:textId="77777777" w:rsidR="0006345D" w:rsidRPr="0010741A" w:rsidRDefault="0006345D" w:rsidP="00B46775">
            <w:pP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i/>
                <w:iCs/>
                <w:sz w:val="20"/>
                <w:szCs w:val="20"/>
              </w:rPr>
              <w:t>(Wykonawca powinien potwierdzić parametry wymagane przez Zamawiającego przez wpisanie: „tak” lub „jak obok” lub „zgodnie z wymaganiami” oraz w przypadku parametrów lub funkcji innych należy je podać/opisać)</w:t>
            </w:r>
          </w:p>
        </w:tc>
      </w:tr>
      <w:tr w:rsidR="0006345D" w:rsidRPr="0010741A" w14:paraId="4F614070" w14:textId="77777777" w:rsidTr="004758CD">
        <w:trPr>
          <w:trHeight w:val="30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0679" w14:textId="77777777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1BDB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Tryb up-konwersji</w:t>
            </w:r>
          </w:p>
          <w:p w14:paraId="1C15A0D7" w14:textId="77777777" w:rsidR="0006345D" w:rsidRPr="0010741A" w:rsidRDefault="0006345D" w:rsidP="0010053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Zakres spektralny pomiaru: min. 330 – 1600 nm</w:t>
            </w:r>
          </w:p>
          <w:p w14:paraId="04C80A63" w14:textId="77777777" w:rsidR="0006345D" w:rsidRPr="0010741A" w:rsidRDefault="0006345D" w:rsidP="0010053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Rozdzielczość spektralna: &lt; 100 cm-1</w:t>
            </w:r>
          </w:p>
          <w:p w14:paraId="094326E0" w14:textId="77777777" w:rsidR="0006345D" w:rsidRPr="0010741A" w:rsidRDefault="0006345D" w:rsidP="0010053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sz w:val="20"/>
                <w:szCs w:val="20"/>
              </w:rPr>
              <w:t>Zakres opóźnienia i rozdzielczość:</w:t>
            </w:r>
            <w:r w:rsidRPr="0010741A">
              <w:rPr>
                <w:rFonts w:asciiTheme="minorHAnsi" w:hAnsiTheme="minorHAnsi" w:cstheme="minorHAnsi"/>
                <w:sz w:val="20"/>
                <w:szCs w:val="20"/>
              </w:rPr>
              <w:t xml:space="preserve"> : min 8 ns, rozdzielczość opóźnienia max 8.3fs</w:t>
            </w:r>
          </w:p>
          <w:p w14:paraId="7037079C" w14:textId="77777777" w:rsidR="0006345D" w:rsidRPr="0010741A" w:rsidRDefault="0006345D" w:rsidP="0010053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Rozdzielczość czasowa: &lt;1,4 x czas trwania impulsu pompującego lub próbkującego (w zależności od tego, który z tych czasów jest dłuższy)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BDA45" w14:textId="77777777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345D" w:rsidRPr="0010741A" w14:paraId="148E93B4" w14:textId="77777777" w:rsidTr="004758CD">
        <w:trPr>
          <w:trHeight w:val="180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EB71" w14:textId="77777777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3753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Tryb TCSPC</w:t>
            </w:r>
          </w:p>
          <w:p w14:paraId="70714CDB" w14:textId="77777777" w:rsidR="0006345D" w:rsidRPr="0010741A" w:rsidRDefault="0006345D" w:rsidP="00100536">
            <w:pPr>
              <w:pStyle w:val="Akapitzlist"/>
              <w:numPr>
                <w:ilvl w:val="0"/>
                <w:numId w:val="42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Rozdzielczość czasowa:  &lt; 180 ps</w:t>
            </w:r>
          </w:p>
          <w:p w14:paraId="459E685E" w14:textId="77777777" w:rsidR="0006345D" w:rsidRPr="0010741A" w:rsidRDefault="0006345D" w:rsidP="00100536">
            <w:pPr>
              <w:pStyle w:val="Akapitzlist"/>
              <w:numPr>
                <w:ilvl w:val="0"/>
                <w:numId w:val="42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Zakres długości fali pomiaru: min. 220 – 820 nm</w:t>
            </w:r>
          </w:p>
          <w:p w14:paraId="6916ACE5" w14:textId="77777777" w:rsidR="0006345D" w:rsidRPr="0010741A" w:rsidRDefault="0006345D" w:rsidP="00100536">
            <w:pPr>
              <w:pStyle w:val="Akapitzlist"/>
              <w:numPr>
                <w:ilvl w:val="0"/>
                <w:numId w:val="42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Maksymalny zakres czasu pomiaru: zależny od sygnału z próbki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3C9B9" w14:textId="77777777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345D" w:rsidRPr="0010741A" w14:paraId="6EFA793E" w14:textId="77777777" w:rsidTr="004758CD">
        <w:trPr>
          <w:trHeight w:val="6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1D88" w14:textId="77777777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CCA2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Wymiary fizyczne modułu TF: maks 600 × 300 × 200 mm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96813" w14:textId="77777777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345D" w:rsidRPr="0010741A" w14:paraId="60F0F637" w14:textId="77777777" w:rsidTr="004758CD">
        <w:trPr>
          <w:trHeight w:val="24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1F49" w14:textId="77777777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EC65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Wydajność każdego rodzaju pomiarów (TA, konwersja w górę i TCSPC) musi zostać wykazana na próbkach kalibracyjnych (odbijających lub transmisyjnych) dołączonych do systemu (częstotliwość repetycji systemu laserowego to 50 kHz lub mniej). Wybór próbek kalibracyjnych i konfiguracja pomiaru leży po stronie Oferenta.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F8D00" w14:textId="77777777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345D" w:rsidRPr="0010741A" w14:paraId="50C1061A" w14:textId="77777777" w:rsidTr="004758CD">
        <w:trPr>
          <w:trHeight w:val="45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852F" w14:textId="77777777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1BEA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System musi być wyposażony w całą konfigurację połączeń (nazwy urządzeń laserowych w posiadaniu lub już zamówionych przez Wykonawcę):</w:t>
            </w:r>
          </w:p>
          <w:p w14:paraId="42A7B08E" w14:textId="77777777" w:rsidR="0006345D" w:rsidRPr="0010741A" w:rsidRDefault="0006345D" w:rsidP="00100536">
            <w:pPr>
              <w:pStyle w:val="Akapitzlist"/>
              <w:numPr>
                <w:ilvl w:val="0"/>
                <w:numId w:val="40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Zawierać zewnętrzne prowadzenie wiązki z kompensacją długości ścieżki optycznej</w:t>
            </w:r>
          </w:p>
          <w:p w14:paraId="362D1B8B" w14:textId="77777777" w:rsidR="0006345D" w:rsidRPr="0010741A" w:rsidRDefault="0006345D" w:rsidP="00100536">
            <w:pPr>
              <w:pStyle w:val="Akapitzlist"/>
              <w:numPr>
                <w:ilvl w:val="0"/>
                <w:numId w:val="40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Podłączenie do wiązki lasera Pharos (próbkująca z generatora supercontinuum z wiązki podstawowej 1030nm±10nm) i wiązki Orpheus-HP (pompująca 190-2600nm).</w:t>
            </w:r>
          </w:p>
          <w:p w14:paraId="7B8662CF" w14:textId="77777777" w:rsidR="0006345D" w:rsidRPr="0010741A" w:rsidRDefault="0006345D" w:rsidP="00100536">
            <w:pPr>
              <w:pStyle w:val="Akapitzlist"/>
              <w:numPr>
                <w:ilvl w:val="0"/>
                <w:numId w:val="40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Jeden zautomatyzowany uchwyt typu flip na zewnątrz Orpheus HP w celu przekierowania wiązki pompującej do innych urządzeń optycznych.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98BB1" w14:textId="77777777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345D" w:rsidRPr="0010741A" w14:paraId="7813BF2A" w14:textId="77777777" w:rsidTr="004758CD">
        <w:trPr>
          <w:trHeight w:val="12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F694" w14:textId="77777777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4B27" w14:textId="7777777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W przyszłości system musi mieć możliwość dodania modułu mikroskopowego do pomiarów zaniku absorpcji (TA)  bez zakłócania instalacji w miejscu użytkowania.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B0AA2" w14:textId="77777777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345D" w:rsidRPr="0010741A" w14:paraId="2C36A610" w14:textId="77777777" w:rsidTr="004758CD">
        <w:trPr>
          <w:trHeight w:val="900"/>
        </w:trPr>
        <w:tc>
          <w:tcPr>
            <w:tcW w:w="98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9B80D" w14:textId="6C93C8B2" w:rsidR="0006345D" w:rsidRPr="0010741A" w:rsidRDefault="0006345D" w:rsidP="00B467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0741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3.</w:t>
            </w:r>
            <w:r w:rsidRPr="0010741A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       </w:t>
            </w:r>
            <w:r w:rsidRPr="0010741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Wymagania dodatkowe</w:t>
            </w:r>
          </w:p>
        </w:tc>
      </w:tr>
      <w:tr w:rsidR="0006345D" w:rsidRPr="0010741A" w14:paraId="13B76BA5" w14:textId="654024AF" w:rsidTr="004758CD">
        <w:trPr>
          <w:trHeight w:val="315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7766" w14:textId="700BAE05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L.p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57C1" w14:textId="619BAD41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Parametry wymagane</w:t>
            </w:r>
          </w:p>
        </w:tc>
        <w:tc>
          <w:tcPr>
            <w:tcW w:w="4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53679" w14:textId="7169070B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Parametry oferowane</w:t>
            </w:r>
          </w:p>
        </w:tc>
      </w:tr>
      <w:tr w:rsidR="0006345D" w:rsidRPr="0010741A" w14:paraId="649696D0" w14:textId="0E4D5653" w:rsidTr="004758CD">
        <w:trPr>
          <w:trHeight w:val="103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4871" w14:textId="68CC38CB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1D66" w14:textId="7DABC12C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D9FC2" w14:textId="66E22FB6" w:rsidR="0006345D" w:rsidRPr="0010741A" w:rsidRDefault="0006345D" w:rsidP="00B46775">
            <w:pPr>
              <w:jc w:val="center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i/>
                <w:iCs/>
                <w:sz w:val="20"/>
                <w:szCs w:val="20"/>
              </w:rPr>
              <w:t>(Wykonawca powinien potwierdzić parametry wymagane przez Zamawiającego przez wpisanie: „tak” lub „jak obok” lub „zgodnie z wymaganiami” oraz w przypadku parametrów lub funkcji innych należy je podać/opisać)</w:t>
            </w:r>
          </w:p>
        </w:tc>
      </w:tr>
      <w:tr w:rsidR="0006345D" w:rsidRPr="0010741A" w14:paraId="130FFB89" w14:textId="63AC3419" w:rsidTr="004758C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9264" w14:textId="2EAEACA2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BE3A" w14:textId="48E55F67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Gwarancja </w:t>
            </w:r>
            <w:r w:rsidR="0010741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min. </w:t>
            </w: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24 miesiące</w:t>
            </w:r>
            <w:r w:rsidR="00EC63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="00EC6329" w:rsidRPr="00EC6329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="00EC63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icząc od dnia odbioru końcowego 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5E7DE2" w14:textId="61C87310" w:rsidR="0006345D" w:rsidRPr="00EC6329" w:rsidRDefault="008663C0" w:rsidP="008663C0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Należy określić i podać</w:t>
            </w:r>
            <w:bookmarkStart w:id="2" w:name="_GoBack"/>
            <w:bookmarkEnd w:id="2"/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r w:rsidRPr="008663C0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w pkt 5 </w:t>
            </w:r>
            <w:r w:rsidR="0010741A" w:rsidRPr="00EC632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w </w:t>
            </w:r>
            <w:r w:rsidR="0010741A" w:rsidRPr="00EC632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Formularzu 2.1. Oferta </w:t>
            </w:r>
          </w:p>
        </w:tc>
      </w:tr>
      <w:tr w:rsidR="0006345D" w:rsidRPr="0010741A" w14:paraId="50073BAE" w14:textId="24C07770" w:rsidTr="004758CD">
        <w:trPr>
          <w:trHeight w:val="12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77CE" w14:textId="193D65F1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0D26" w14:textId="14CF4DF6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Wliczona jedna instalacja i kalibracja w miejscu wskazanym przez odbiorcę z szkoleniem personelu (3 dni szkolenia dla przynajmniej 2 osób zakończonym certyfikatem)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B598C" w14:textId="2ED46200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345D" w:rsidRPr="00793E3A" w14:paraId="669E4764" w14:textId="4CFB1CEF" w:rsidTr="004758CD">
        <w:trPr>
          <w:trHeight w:val="10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6AA9" w14:textId="14121670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B72C" w14:textId="1EE7A28F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theme="minorHAnsi"/>
                <w:color w:val="000000"/>
                <w:sz w:val="20"/>
                <w:szCs w:val="20"/>
              </w:rPr>
              <w:t>Nielimitowane wsparcie e-mail i telefoniczne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914C2" w14:textId="2EE9735A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345D" w:rsidRPr="00793E3A" w14:paraId="510D757A" w14:textId="05A97943" w:rsidTr="004758CD">
        <w:trPr>
          <w:trHeight w:val="10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BD43" w14:textId="6FD09350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AFCB" w14:textId="1AD2CF99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Czas reakcji serwisu od daty skutecznego zawiadomienia: w ciągu 3 dni roboczych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6F3A3" w14:textId="63DF3963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345D" w:rsidRPr="00793E3A" w14:paraId="5B38F918" w14:textId="635008C9" w:rsidTr="004758CD">
        <w:trPr>
          <w:trHeight w:val="10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AB2E" w14:textId="2C09B4C5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BFBA" w14:textId="0846E92D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Czas rozpoczęcia serwisu: w ciągu 5 dni roboczych (od daty skutecznego zawiadomienia), nie później niż w ciągu 3 dni roboczych od daty reakcji serwisu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F2F5F" w14:textId="07A86C51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345D" w:rsidRPr="00793E3A" w14:paraId="1F910594" w14:textId="0DC38A37" w:rsidTr="004758CD">
        <w:trPr>
          <w:trHeight w:val="10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06A7" w14:textId="63DF1801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14F3" w14:textId="00A8C6BE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7CD97C7" w14:textId="6E73D07D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Czas naprawy: 14 dni roboczych od daty skutecznego zawiadomienia (21 dni roboczych jeśli urządzenie należy wysłać na naprawę do fabryki)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47D8B" w14:textId="144A9F07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345D" w:rsidRPr="00793E3A" w14:paraId="49049375" w14:textId="45C9506F" w:rsidTr="004758CD">
        <w:trPr>
          <w:trHeight w:val="10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CE91" w14:textId="3033D24E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5550" w14:textId="5E1A0C34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Wydłużenie gwarancji o czas naprawy serwisowej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9A03A" w14:textId="13BFF291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345D" w:rsidRPr="00793E3A" w14:paraId="2CE0436D" w14:textId="58262EBA" w:rsidTr="004758CD">
        <w:trPr>
          <w:trHeight w:val="10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C6CB" w14:textId="70C3F3C1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4B09" w14:textId="31D6509B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1 rok gwarancji na wymieniony komponent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878AB0" w14:textId="5D4C6E09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6345D" w:rsidRPr="00793E3A" w14:paraId="229AE23E" w14:textId="6358D9EF" w:rsidTr="004758CD">
        <w:trPr>
          <w:trHeight w:val="10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7CFF" w14:textId="3EA985A9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18A8" w14:textId="34A53B3C" w:rsidR="0006345D" w:rsidRPr="0010741A" w:rsidRDefault="0006345D" w:rsidP="00B467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Wymiana urządzenia po 3 nieskutecznych naprawach 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5AC96" w14:textId="03941791" w:rsidR="0006345D" w:rsidRPr="0010741A" w:rsidRDefault="0006345D" w:rsidP="00B467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4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AE61FA5" w14:textId="62AD91DE" w:rsidR="0006345D" w:rsidRDefault="0006345D" w:rsidP="0006345D"/>
    <w:p w14:paraId="16CC8B32" w14:textId="77777777" w:rsidR="0006345D" w:rsidRDefault="0006345D" w:rsidP="00DE6599">
      <w:pPr>
        <w:suppressAutoHyphens/>
        <w:jc w:val="center"/>
        <w:rPr>
          <w:rFonts w:asciiTheme="minorHAnsi" w:hAnsiTheme="minorHAnsi" w:cstheme="minorHAnsi"/>
          <w:b/>
          <w:bCs/>
        </w:rPr>
      </w:pPr>
    </w:p>
    <w:p w14:paraId="598D663C" w14:textId="77777777" w:rsidR="00EC6329" w:rsidRDefault="00EC6329" w:rsidP="00EC6329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 </w:t>
      </w:r>
    </w:p>
    <w:p w14:paraId="2097FF57" w14:textId="77777777" w:rsidR="00EC6329" w:rsidRDefault="00EC6329" w:rsidP="00EC6329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(podpis elektroniczny/zaufany /osobisty</w:t>
      </w:r>
      <w:r>
        <w:rPr>
          <w:rFonts w:asciiTheme="minorHAnsi" w:hAnsiTheme="minorHAnsi" w:cstheme="minorHAnsi"/>
        </w:rPr>
        <w:br/>
        <w:t xml:space="preserve"> osoby uprawnionej do reprezentacji Wykonawcy)</w:t>
      </w:r>
    </w:p>
    <w:p w14:paraId="6C15980A" w14:textId="77777777" w:rsidR="0006345D" w:rsidRDefault="0006345D" w:rsidP="00DE6599">
      <w:pPr>
        <w:suppressAutoHyphens/>
        <w:jc w:val="center"/>
        <w:rPr>
          <w:rFonts w:asciiTheme="minorHAnsi" w:hAnsiTheme="minorHAnsi" w:cstheme="minorHAnsi"/>
          <w:b/>
          <w:bCs/>
        </w:rPr>
      </w:pPr>
    </w:p>
    <w:p w14:paraId="0984344D" w14:textId="77777777" w:rsidR="0006345D" w:rsidRDefault="0006345D" w:rsidP="00DE6599">
      <w:pPr>
        <w:suppressAutoHyphens/>
        <w:jc w:val="center"/>
        <w:rPr>
          <w:rFonts w:asciiTheme="minorHAnsi" w:hAnsiTheme="minorHAnsi" w:cstheme="minorHAnsi"/>
          <w:b/>
          <w:bCs/>
        </w:rPr>
      </w:pPr>
    </w:p>
    <w:p w14:paraId="099810FF" w14:textId="77777777" w:rsidR="0006345D" w:rsidRDefault="0006345D" w:rsidP="00DE6599">
      <w:pPr>
        <w:suppressAutoHyphens/>
        <w:jc w:val="center"/>
        <w:rPr>
          <w:rFonts w:asciiTheme="minorHAnsi" w:hAnsiTheme="minorHAnsi" w:cstheme="minorHAnsi"/>
          <w:b/>
          <w:bCs/>
        </w:rPr>
      </w:pPr>
    </w:p>
    <w:p w14:paraId="2204080F" w14:textId="77777777" w:rsidR="0006345D" w:rsidRDefault="0006345D" w:rsidP="00DE6599">
      <w:pPr>
        <w:suppressAutoHyphens/>
        <w:jc w:val="center"/>
        <w:rPr>
          <w:rFonts w:asciiTheme="minorHAnsi" w:hAnsiTheme="minorHAnsi" w:cstheme="minorHAnsi"/>
          <w:b/>
          <w:bCs/>
        </w:rPr>
      </w:pPr>
    </w:p>
    <w:p w14:paraId="1E8C06C0" w14:textId="77777777" w:rsidR="0006345D" w:rsidRDefault="0006345D" w:rsidP="00DE6599">
      <w:pPr>
        <w:suppressAutoHyphens/>
        <w:jc w:val="center"/>
        <w:rPr>
          <w:rFonts w:asciiTheme="minorHAnsi" w:hAnsiTheme="minorHAnsi" w:cstheme="minorHAnsi"/>
          <w:b/>
          <w:bCs/>
        </w:rPr>
      </w:pPr>
    </w:p>
    <w:p w14:paraId="6B06B5FF" w14:textId="77777777" w:rsidR="0006345D" w:rsidRDefault="0006345D" w:rsidP="00DE6599">
      <w:pPr>
        <w:suppressAutoHyphens/>
        <w:jc w:val="center"/>
        <w:rPr>
          <w:rFonts w:asciiTheme="minorHAnsi" w:hAnsiTheme="minorHAnsi" w:cstheme="minorHAnsi"/>
          <w:b/>
          <w:bCs/>
        </w:rPr>
      </w:pPr>
    </w:p>
    <w:p w14:paraId="26F703ED" w14:textId="77777777" w:rsidR="0006345D" w:rsidRDefault="0006345D" w:rsidP="00DE6599">
      <w:pPr>
        <w:suppressAutoHyphens/>
        <w:jc w:val="center"/>
        <w:rPr>
          <w:rFonts w:asciiTheme="minorHAnsi" w:hAnsiTheme="minorHAnsi" w:cstheme="minorHAnsi"/>
          <w:b/>
          <w:bCs/>
        </w:rPr>
      </w:pPr>
    </w:p>
    <w:p w14:paraId="7DC3D438" w14:textId="77777777" w:rsidR="0006345D" w:rsidRDefault="0006345D" w:rsidP="00DE6599">
      <w:pPr>
        <w:suppressAutoHyphens/>
        <w:jc w:val="center"/>
        <w:rPr>
          <w:rFonts w:asciiTheme="minorHAnsi" w:hAnsiTheme="minorHAnsi" w:cstheme="minorHAnsi"/>
          <w:b/>
          <w:bCs/>
        </w:rPr>
      </w:pPr>
    </w:p>
    <w:p w14:paraId="646499A8" w14:textId="77777777" w:rsidR="0006345D" w:rsidRDefault="0006345D" w:rsidP="00DE6599">
      <w:pPr>
        <w:suppressAutoHyphens/>
        <w:jc w:val="center"/>
        <w:rPr>
          <w:rFonts w:asciiTheme="minorHAnsi" w:hAnsiTheme="minorHAnsi" w:cstheme="minorHAnsi"/>
          <w:b/>
          <w:bCs/>
        </w:rPr>
      </w:pPr>
    </w:p>
    <w:p w14:paraId="0BB5907F" w14:textId="3E3DD015" w:rsidR="00F376E5" w:rsidRPr="00DE6599" w:rsidRDefault="00F376E5" w:rsidP="00DE6599">
      <w:pPr>
        <w:suppressAutoHyphens/>
        <w:jc w:val="center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173EAE68" w14:textId="1F6796B6" w:rsidR="002813F6" w:rsidRPr="008D4F73" w:rsidRDefault="005E10E2" w:rsidP="00FB1A71">
      <w:pPr>
        <w:pStyle w:val="Zwykytekst"/>
        <w:suppressAutoHyphens/>
        <w:spacing w:before="120" w:after="120"/>
        <w:ind w:left="1416" w:firstLine="708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Formularz 3.1.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7537C3">
        <w:trPr>
          <w:trHeight w:val="659"/>
        </w:trPr>
        <w:tc>
          <w:tcPr>
            <w:tcW w:w="8856" w:type="dxa"/>
            <w:shd w:val="clear" w:color="auto" w:fill="F2F2F2" w:themeFill="background1" w:themeFillShade="F2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7B8820DA" w14:textId="0A5C90A5" w:rsidR="00B622EE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EC6329">
        <w:rPr>
          <w:rFonts w:asciiTheme="minorHAnsi" w:hAnsiTheme="minorHAnsi" w:cstheme="minorHAnsi"/>
          <w:spacing w:val="4"/>
          <w:sz w:val="20"/>
          <w:szCs w:val="20"/>
        </w:rPr>
        <w:t>na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A3E7077" w14:textId="3314CC12" w:rsidR="006934E7" w:rsidRPr="00EC6329" w:rsidRDefault="006934E7" w:rsidP="00D93ECF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C6329">
        <w:rPr>
          <w:rFonts w:asciiTheme="minorHAnsi" w:hAnsiTheme="minorHAnsi" w:cstheme="minorHAnsi"/>
          <w:b/>
          <w:bCs/>
          <w:sz w:val="20"/>
          <w:szCs w:val="20"/>
        </w:rPr>
        <w:t>Dostawa systemu pomiaru zaniku fluorescencji z opcjonalnym pomiarem zmian absorbcji (spektrometr „pump-probe”)</w:t>
      </w:r>
    </w:p>
    <w:p w14:paraId="5162D15A" w14:textId="4BE83ADA" w:rsidR="00741888" w:rsidRPr="003C69D2" w:rsidRDefault="00D93ECF" w:rsidP="00D93ECF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93ECF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D93EC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FB1A71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6934E7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FB1A71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upoważnionej/-nych do reprezentowania)</w:t>
      </w: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6DA3B228" w14:textId="4D9939E6" w:rsidR="002813F6" w:rsidRPr="00F45BBA" w:rsidRDefault="00700BA4" w:rsidP="00F45BBA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</w:t>
      </w:r>
      <w:r w:rsidR="002813F6" w:rsidRPr="008D4F73">
        <w:rPr>
          <w:rFonts w:asciiTheme="minorHAnsi" w:hAnsiTheme="minorHAnsi" w:cstheme="minorHAnsi"/>
          <w:spacing w:val="4"/>
        </w:rPr>
        <w:t>świadczam</w:t>
      </w:r>
      <w:r w:rsidRPr="008D4F73">
        <w:rPr>
          <w:rFonts w:asciiTheme="minorHAnsi" w:hAnsiTheme="minorHAnsi" w:cstheme="minorHAnsi"/>
          <w:spacing w:val="4"/>
        </w:rPr>
        <w:t>/-my</w:t>
      </w:r>
      <w:r w:rsidR="002813F6" w:rsidRPr="008D4F73">
        <w:rPr>
          <w:rFonts w:asciiTheme="minorHAnsi" w:hAnsiTheme="minorHAnsi" w:cstheme="minorHAnsi"/>
          <w:spacing w:val="4"/>
        </w:rPr>
        <w:t xml:space="preserve">, że </w:t>
      </w:r>
      <w:r w:rsidR="00187B6E" w:rsidRPr="008D4F73">
        <w:rPr>
          <w:rFonts w:asciiTheme="minorHAnsi" w:hAnsiTheme="minorHAnsi" w:cstheme="minorHAnsi"/>
          <w:spacing w:val="4"/>
        </w:rPr>
        <w:t xml:space="preserve">ww. podmiot </w:t>
      </w:r>
      <w:r w:rsidR="002813F6" w:rsidRPr="008D4F73">
        <w:rPr>
          <w:rFonts w:asciiTheme="minorHAnsi" w:hAnsiTheme="minorHAnsi" w:cstheme="minorHAnsi"/>
          <w:spacing w:val="4"/>
        </w:rPr>
        <w:t xml:space="preserve">nie podlega wykluczeniu z postępowania na podstawie art. </w:t>
      </w:r>
      <w:r w:rsidR="005E10E2" w:rsidRPr="008D4F73">
        <w:rPr>
          <w:rFonts w:asciiTheme="minorHAnsi" w:hAnsiTheme="minorHAnsi" w:cstheme="minorHAnsi"/>
          <w:spacing w:val="4"/>
        </w:rPr>
        <w:t xml:space="preserve">108 </w:t>
      </w:r>
      <w:r w:rsidR="00285E50" w:rsidRPr="008D4F73">
        <w:rPr>
          <w:rFonts w:asciiTheme="minorHAnsi" w:hAnsiTheme="minorHAnsi" w:cstheme="minorHAnsi"/>
          <w:spacing w:val="4"/>
        </w:rPr>
        <w:t>ustawy P</w:t>
      </w:r>
      <w:r w:rsidR="00187B6E" w:rsidRPr="008D4F73">
        <w:rPr>
          <w:rFonts w:asciiTheme="minorHAnsi" w:hAnsiTheme="minorHAnsi" w:cstheme="minorHAnsi"/>
          <w:spacing w:val="4"/>
        </w:rPr>
        <w:t xml:space="preserve">rawo </w:t>
      </w:r>
      <w:r w:rsidR="00285E50" w:rsidRPr="008D4F73">
        <w:rPr>
          <w:rFonts w:asciiTheme="minorHAnsi" w:hAnsiTheme="minorHAnsi" w:cstheme="minorHAnsi"/>
          <w:spacing w:val="4"/>
        </w:rPr>
        <w:t>z</w:t>
      </w:r>
      <w:r w:rsidR="007537C3">
        <w:rPr>
          <w:rFonts w:asciiTheme="minorHAnsi" w:hAnsiTheme="minorHAnsi" w:cstheme="minorHAnsi"/>
          <w:spacing w:val="4"/>
        </w:rPr>
        <w:t xml:space="preserve">amówień publicznych (Dz. U. z </w:t>
      </w:r>
      <w:r w:rsidR="00187B6E" w:rsidRPr="008D4F73">
        <w:rPr>
          <w:rFonts w:asciiTheme="minorHAnsi" w:hAnsiTheme="minorHAnsi" w:cstheme="minorHAnsi"/>
          <w:spacing w:val="4"/>
        </w:rPr>
        <w:t>20</w:t>
      </w:r>
      <w:r w:rsidR="00CA79DA">
        <w:rPr>
          <w:rFonts w:asciiTheme="minorHAnsi" w:hAnsiTheme="minorHAnsi" w:cstheme="minorHAnsi"/>
          <w:spacing w:val="4"/>
        </w:rPr>
        <w:t>2</w:t>
      </w:r>
      <w:r w:rsidR="007537C3">
        <w:rPr>
          <w:rFonts w:asciiTheme="minorHAnsi" w:hAnsiTheme="minorHAnsi" w:cstheme="minorHAnsi"/>
          <w:spacing w:val="4"/>
        </w:rPr>
        <w:t>3</w:t>
      </w:r>
      <w:r w:rsidR="00187B6E" w:rsidRPr="008D4F73">
        <w:rPr>
          <w:rFonts w:asciiTheme="minorHAnsi" w:hAnsiTheme="minorHAnsi" w:cstheme="minorHAnsi"/>
          <w:spacing w:val="4"/>
        </w:rPr>
        <w:t xml:space="preserve"> r. poz. </w:t>
      </w:r>
      <w:r w:rsidR="00CA79DA">
        <w:rPr>
          <w:rFonts w:asciiTheme="minorHAnsi" w:hAnsiTheme="minorHAnsi" w:cstheme="minorHAnsi"/>
          <w:spacing w:val="4"/>
        </w:rPr>
        <w:t>1</w:t>
      </w:r>
      <w:r w:rsidR="007537C3">
        <w:rPr>
          <w:rFonts w:asciiTheme="minorHAnsi" w:hAnsiTheme="minorHAnsi" w:cstheme="minorHAnsi"/>
          <w:spacing w:val="4"/>
        </w:rPr>
        <w:t>605</w:t>
      </w:r>
      <w:r w:rsidR="00187B6E" w:rsidRPr="008D4F73">
        <w:rPr>
          <w:rFonts w:asciiTheme="minorHAnsi" w:hAnsiTheme="minorHAnsi" w:cstheme="minorHAnsi"/>
          <w:spacing w:val="4"/>
        </w:rPr>
        <w:t>)</w:t>
      </w:r>
      <w:r w:rsidR="00F45BBA" w:rsidRPr="00F45BBA">
        <w:rPr>
          <w:rFonts w:ascii="Calibri" w:eastAsiaTheme="minorHAnsi" w:hAnsi="Calibri" w:cs="Calibri"/>
          <w:spacing w:val="4"/>
        </w:rPr>
        <w:t xml:space="preserve"> </w:t>
      </w:r>
      <w:r w:rsidR="00F45BBA" w:rsidRPr="00F45BBA">
        <w:rPr>
          <w:rFonts w:asciiTheme="minorHAnsi" w:hAnsiTheme="minorHAnsi" w:cstheme="minorHAnsi"/>
          <w:spacing w:val="4"/>
        </w:rPr>
        <w:t>oraz art. 7 ust. 1 ustawy o szczególnych rozwiązaniach w zakresie przeciwdziałania wspieraniu agresji na Ukrainę oraz służących ochronie bezpieczeństwa narodowego (Dz. U. z 2022 r., poz. 835);</w:t>
      </w:r>
    </w:p>
    <w:p w14:paraId="1E513696" w14:textId="46BA8FBA" w:rsidR="00A0788A" w:rsidRPr="004C0B96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4C0B96">
        <w:rPr>
          <w:rFonts w:asciiTheme="minorHAnsi" w:hAnsiTheme="minorHAnsi" w:cstheme="minorHAnsi"/>
          <w:spacing w:val="4"/>
        </w:rPr>
        <w:t>oświadczam</w:t>
      </w:r>
      <w:r w:rsidR="00700BA4" w:rsidRPr="004C0B96">
        <w:rPr>
          <w:rFonts w:asciiTheme="minorHAnsi" w:hAnsiTheme="minorHAnsi" w:cstheme="minorHAnsi"/>
          <w:spacing w:val="4"/>
        </w:rPr>
        <w:t>/-my</w:t>
      </w:r>
      <w:r w:rsidRPr="004C0B96">
        <w:rPr>
          <w:rFonts w:asciiTheme="minorHAnsi" w:hAnsiTheme="minorHAnsi" w:cstheme="minorHAnsi"/>
          <w:spacing w:val="4"/>
        </w:rPr>
        <w:t xml:space="preserve">, że </w:t>
      </w:r>
      <w:r w:rsidR="00700BA4" w:rsidRPr="004C0B96">
        <w:rPr>
          <w:rFonts w:asciiTheme="minorHAnsi" w:hAnsiTheme="minorHAnsi" w:cstheme="minorHAnsi"/>
          <w:spacing w:val="4"/>
        </w:rPr>
        <w:t xml:space="preserve">wobec ww. podmiotu </w:t>
      </w:r>
      <w:r w:rsidRPr="004C0B96">
        <w:rPr>
          <w:rFonts w:asciiTheme="minorHAnsi" w:hAnsiTheme="minorHAnsi" w:cstheme="minorHAnsi"/>
          <w:spacing w:val="4"/>
        </w:rPr>
        <w:t xml:space="preserve">zachodzą </w:t>
      </w:r>
      <w:r w:rsidR="00700BA4" w:rsidRPr="004C0B96">
        <w:rPr>
          <w:rFonts w:asciiTheme="minorHAnsi" w:hAnsiTheme="minorHAnsi" w:cstheme="minorHAnsi"/>
          <w:spacing w:val="4"/>
        </w:rPr>
        <w:t xml:space="preserve">przesłanki </w:t>
      </w:r>
      <w:r w:rsidRPr="004C0B96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4C0B96">
        <w:rPr>
          <w:rFonts w:asciiTheme="minorHAnsi" w:hAnsiTheme="minorHAnsi" w:cstheme="minorHAnsi"/>
          <w:spacing w:val="4"/>
        </w:rPr>
        <w:t>określone w</w:t>
      </w:r>
      <w:r w:rsidRPr="004C0B96">
        <w:rPr>
          <w:rFonts w:asciiTheme="minorHAnsi" w:hAnsiTheme="minorHAnsi" w:cstheme="minorHAnsi"/>
          <w:spacing w:val="4"/>
        </w:rPr>
        <w:t xml:space="preserve"> art. </w:t>
      </w:r>
      <w:r w:rsidR="001D790E" w:rsidRPr="004C0B96">
        <w:rPr>
          <w:rFonts w:asciiTheme="minorHAnsi" w:hAnsiTheme="minorHAnsi" w:cstheme="minorHAnsi"/>
          <w:spacing w:val="4"/>
        </w:rPr>
        <w:t xml:space="preserve">_____ </w:t>
      </w:r>
      <w:r w:rsidRPr="004C0B96">
        <w:rPr>
          <w:rFonts w:asciiTheme="minorHAnsi" w:hAnsiTheme="minorHAnsi" w:cstheme="minorHAnsi"/>
          <w:spacing w:val="4"/>
        </w:rPr>
        <w:t>ustawy Pzp. Jednocześnie oświadczam, że w związku z ww. okolicznością, podjąłem środki naprawcze</w:t>
      </w:r>
      <w:r w:rsidR="00700BA4" w:rsidRPr="004C0B96">
        <w:rPr>
          <w:rFonts w:asciiTheme="minorHAnsi" w:hAnsiTheme="minorHAnsi" w:cstheme="minorHAnsi"/>
          <w:spacing w:val="4"/>
        </w:rPr>
        <w:t>, o których mowa w art. 110 ustawy Pzp, tj.</w:t>
      </w:r>
      <w:r w:rsidRPr="004C0B96">
        <w:rPr>
          <w:rFonts w:asciiTheme="minorHAnsi" w:hAnsiTheme="minorHAnsi" w:cstheme="minorHAnsi"/>
          <w:spacing w:val="4"/>
        </w:rPr>
        <w:t>:</w:t>
      </w:r>
      <w:r w:rsidR="00285E50" w:rsidRPr="004C0B96">
        <w:rPr>
          <w:rFonts w:asciiTheme="minorHAnsi" w:hAnsiTheme="minorHAnsi" w:cstheme="minorHAnsi"/>
          <w:spacing w:val="4"/>
        </w:rPr>
        <w:t xml:space="preserve"> </w:t>
      </w:r>
      <w:r w:rsidR="00700BA4" w:rsidRPr="004C0B96">
        <w:rPr>
          <w:rFonts w:asciiTheme="minorHAnsi" w:hAnsiTheme="minorHAnsi" w:cstheme="minorHAnsi"/>
          <w:spacing w:val="4"/>
        </w:rPr>
        <w:t>___________________________________________________</w:t>
      </w:r>
      <w:r w:rsidR="004C0B96" w:rsidRPr="004C0B96">
        <w:rPr>
          <w:rFonts w:asciiTheme="minorHAnsi" w:hAnsiTheme="minorHAnsi" w:cstheme="minorHAnsi"/>
          <w:spacing w:val="4"/>
        </w:rPr>
        <w:t>_______________________________;</w:t>
      </w:r>
    </w:p>
    <w:p w14:paraId="2F0A74D4" w14:textId="39633189" w:rsidR="002813F6" w:rsidRPr="008D4F73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2A6FC9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8D4F73">
        <w:rPr>
          <w:rFonts w:asciiTheme="minorHAnsi" w:hAnsiTheme="minorHAnsi" w:cstheme="minorHAnsi"/>
          <w:spacing w:val="4"/>
        </w:rPr>
        <w:t xml:space="preserve">Zamawiającego </w:t>
      </w:r>
      <w:r w:rsidRPr="008D4F73">
        <w:rPr>
          <w:rFonts w:asciiTheme="minorHAnsi" w:hAnsiTheme="minorHAnsi" w:cstheme="minorHAnsi"/>
          <w:spacing w:val="4"/>
        </w:rPr>
        <w:t>w błąd przy przedstawianiu informacji.</w:t>
      </w:r>
    </w:p>
    <w:p w14:paraId="6F6D9CE8" w14:textId="77777777" w:rsidR="00562A40" w:rsidRDefault="00B43DBD" w:rsidP="00884392">
      <w:pPr>
        <w:pStyle w:val="rozdzia"/>
        <w:spacing w:after="0"/>
      </w:pPr>
      <w:r w:rsidRPr="008D4F73">
        <w:tab/>
      </w:r>
      <w:r w:rsidRPr="008D4F73">
        <w:tab/>
      </w:r>
      <w:r w:rsidRPr="008D4F73">
        <w:tab/>
      </w:r>
      <w:r w:rsidRPr="008D4F73">
        <w:tab/>
      </w:r>
      <w:r w:rsidRPr="008D4F73">
        <w:tab/>
      </w:r>
    </w:p>
    <w:p w14:paraId="0440DDDE" w14:textId="77777777" w:rsidR="00562A40" w:rsidRDefault="00562A40" w:rsidP="00884392">
      <w:pPr>
        <w:pStyle w:val="rozdzia"/>
        <w:spacing w:after="0"/>
      </w:pPr>
    </w:p>
    <w:p w14:paraId="759214FF" w14:textId="3EA2BD31" w:rsidR="004C0B96" w:rsidRPr="004C0B96" w:rsidRDefault="00B43DBD" w:rsidP="00884392">
      <w:pPr>
        <w:pStyle w:val="rozdzia"/>
        <w:spacing w:after="0"/>
        <w:rPr>
          <w:rFonts w:asciiTheme="minorHAnsi" w:hAnsiTheme="minorHAnsi" w:cstheme="minorHAnsi"/>
        </w:rPr>
      </w:pPr>
      <w:r w:rsidRPr="004C0B96">
        <w:rPr>
          <w:rFonts w:asciiTheme="minorHAnsi" w:hAnsiTheme="minorHAnsi" w:cstheme="minorHAnsi"/>
        </w:rPr>
        <w:t xml:space="preserve"> </w:t>
      </w:r>
      <w:r w:rsidR="004C0B96" w:rsidRPr="004C0B96">
        <w:rPr>
          <w:rFonts w:asciiTheme="minorHAnsi" w:hAnsiTheme="minorHAnsi" w:cstheme="minorHAnsi"/>
        </w:rPr>
        <w:t>……………………………………………….</w:t>
      </w:r>
    </w:p>
    <w:p w14:paraId="5CC54151" w14:textId="77777777" w:rsidR="004C0B96" w:rsidRPr="004C0B96" w:rsidRDefault="004C0B96" w:rsidP="00884392">
      <w:pPr>
        <w:pStyle w:val="rozdzia"/>
        <w:spacing w:before="0" w:after="0"/>
        <w:rPr>
          <w:rFonts w:asciiTheme="minorHAnsi" w:hAnsiTheme="minorHAnsi" w:cstheme="minorHAnsi"/>
        </w:rPr>
      </w:pPr>
      <w:r w:rsidRPr="004C0B96">
        <w:rPr>
          <w:rFonts w:asciiTheme="minorHAnsi" w:hAnsiTheme="minorHAnsi" w:cstheme="minorHAnsi"/>
        </w:rPr>
        <w:t>(podpis elektroniczny/zaufany /osobisty</w:t>
      </w:r>
    </w:p>
    <w:p w14:paraId="27092273" w14:textId="4BAF2F9F" w:rsidR="002A6FC9" w:rsidRPr="004C0B96" w:rsidRDefault="004C0B96" w:rsidP="00884392">
      <w:pPr>
        <w:pStyle w:val="rozdzia"/>
        <w:spacing w:before="0" w:after="240"/>
      </w:pPr>
      <w:r w:rsidRPr="004C0B96">
        <w:rPr>
          <w:rFonts w:asciiTheme="minorHAnsi" w:hAnsiTheme="minorHAnsi" w:cstheme="minorHAnsi"/>
        </w:rPr>
        <w:t xml:space="preserve"> osoby uprawnionej do reprezentacji Wykonawcy</w:t>
      </w:r>
      <w:r>
        <w:t>)</w:t>
      </w:r>
    </w:p>
    <w:p w14:paraId="23ECD9DF" w14:textId="2B14A118" w:rsidR="002A6FC9" w:rsidRPr="008D4F73" w:rsidRDefault="004C19A8" w:rsidP="004C19A8">
      <w:pPr>
        <w:spacing w:before="120" w:after="120"/>
        <w:rPr>
          <w:rFonts w:asciiTheme="minorHAnsi" w:hAnsiTheme="minorHAnsi" w:cstheme="minorHAnsi"/>
          <w:sz w:val="18"/>
          <w:szCs w:val="18"/>
        </w:rPr>
      </w:pPr>
      <w:r w:rsidRPr="008D4F73">
        <w:rPr>
          <w:rFonts w:asciiTheme="minorHAnsi" w:hAnsiTheme="minorHAnsi" w:cstheme="minorHAnsi"/>
          <w:sz w:val="20"/>
          <w:szCs w:val="20"/>
        </w:rPr>
        <w:t>*</w:t>
      </w:r>
      <w:r w:rsidR="00F0304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18"/>
          <w:szCs w:val="18"/>
        </w:rPr>
        <w:t>Ten punkt wypełnia tylko Wykonawca/Wykonawca wspólnie ubiegający się o udzielenie zamówienia</w:t>
      </w:r>
    </w:p>
    <w:p w14:paraId="342A5B17" w14:textId="41527D14" w:rsidR="004C19A8" w:rsidRPr="008D4F73" w:rsidRDefault="004C19A8" w:rsidP="004C19A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18"/>
          <w:szCs w:val="18"/>
        </w:rPr>
        <w:t xml:space="preserve">** Ten punkt wypełnia tylko </w:t>
      </w:r>
      <w:r w:rsidR="00AA0A39" w:rsidRPr="008D4F73">
        <w:rPr>
          <w:rFonts w:asciiTheme="minorHAnsi" w:hAnsiTheme="minorHAnsi" w:cstheme="minorHAnsi"/>
          <w:sz w:val="18"/>
          <w:szCs w:val="18"/>
        </w:rPr>
        <w:t>P</w:t>
      </w:r>
      <w:r w:rsidRPr="008D4F73">
        <w:rPr>
          <w:rFonts w:asciiTheme="minorHAnsi" w:hAnsiTheme="minorHAnsi" w:cstheme="minorHAnsi"/>
          <w:sz w:val="18"/>
          <w:szCs w:val="18"/>
        </w:rPr>
        <w:t>odmiot udostępniający zasoby</w:t>
      </w:r>
    </w:p>
    <w:p w14:paraId="2A2A7940" w14:textId="66C40856" w:rsidR="00BA05D8" w:rsidRPr="007064A1" w:rsidRDefault="00BA05D8" w:rsidP="00562A40">
      <w:pPr>
        <w:autoSpaceDN w:val="0"/>
        <w:ind w:right="56"/>
        <w:rPr>
          <w:rFonts w:ascii="Calibri" w:eastAsia="Verdana" w:hAnsi="Calibri" w:cs="Calibri"/>
          <w:color w:val="000000"/>
          <w:sz w:val="18"/>
          <w:szCs w:val="22"/>
        </w:rPr>
      </w:pPr>
    </w:p>
    <w:sectPr w:rsidR="00BA05D8" w:rsidRPr="007064A1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820A3" w14:textId="77777777" w:rsidR="00A451C6" w:rsidRDefault="00A451C6">
      <w:r>
        <w:separator/>
      </w:r>
    </w:p>
  </w:endnote>
  <w:endnote w:type="continuationSeparator" w:id="0">
    <w:p w14:paraId="37750BAC" w14:textId="77777777" w:rsidR="00A451C6" w:rsidRDefault="00A451C6">
      <w:r>
        <w:continuationSeparator/>
      </w:r>
    </w:p>
  </w:endnote>
  <w:endnote w:type="continuationNotice" w:id="1">
    <w:p w14:paraId="5AA71EB0" w14:textId="77777777" w:rsidR="00A451C6" w:rsidRDefault="00A451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0B9274A2" w:rsidR="00A451C6" w:rsidRDefault="00A451C6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8663C0">
      <w:rPr>
        <w:rStyle w:val="Numerstrony"/>
        <w:rFonts w:ascii="Verdana" w:hAnsi="Verdana" w:cs="Verdana"/>
        <w:b/>
        <w:bCs/>
        <w:noProof/>
      </w:rPr>
      <w:t>28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A5ACD" w14:textId="77777777" w:rsidR="00A451C6" w:rsidRDefault="00A451C6">
      <w:r>
        <w:separator/>
      </w:r>
    </w:p>
  </w:footnote>
  <w:footnote w:type="continuationSeparator" w:id="0">
    <w:p w14:paraId="369D5325" w14:textId="77777777" w:rsidR="00A451C6" w:rsidRDefault="00A451C6">
      <w:r>
        <w:continuationSeparator/>
      </w:r>
    </w:p>
  </w:footnote>
  <w:footnote w:type="continuationNotice" w:id="1">
    <w:p w14:paraId="1D725BC8" w14:textId="77777777" w:rsidR="00A451C6" w:rsidRDefault="00A451C6"/>
  </w:footnote>
  <w:footnote w:id="2">
    <w:p w14:paraId="629FB074" w14:textId="42DB9FCF" w:rsidR="00A451C6" w:rsidRDefault="00A451C6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</w:t>
      </w:r>
      <w:r w:rsidRPr="00264BFC">
        <w:t>Dz. U. z 20</w:t>
      </w:r>
      <w:r>
        <w:t>23 r.</w:t>
      </w:r>
      <w:r w:rsidRPr="00264BFC">
        <w:t xml:space="preserve"> poz. </w:t>
      </w:r>
      <w:r>
        <w:t>1605)</w:t>
      </w:r>
    </w:p>
  </w:footnote>
  <w:footnote w:id="3">
    <w:p w14:paraId="2F22B623" w14:textId="77777777" w:rsidR="00A451C6" w:rsidRDefault="00A451C6" w:rsidP="00284D4F">
      <w:pPr>
        <w:pStyle w:val="Tekstprzypisudolnego"/>
      </w:pPr>
      <w:r w:rsidRPr="001A535E">
        <w:rPr>
          <w:rStyle w:val="Odwoanieprzypisudolnego"/>
          <w:rFonts w:asciiTheme="minorHAnsi" w:hAnsiTheme="minorHAnsi" w:cstheme="minorHAnsi"/>
        </w:rPr>
        <w:footnoteRef/>
      </w:r>
      <w:r w:rsidRPr="001A535E">
        <w:rPr>
          <w:rFonts w:asciiTheme="minorHAnsi" w:hAnsiTheme="minorHAnsi" w:cstheme="minorHAnsi"/>
          <w:sz w:val="16"/>
          <w:szCs w:val="16"/>
        </w:rPr>
        <w:t xml:space="preserve"> Ustawa z dnia 23 kwietnia 1964 r. – Kodeks cywilny (Dz. U. z 2020 r. poz. 1740)</w:t>
      </w:r>
    </w:p>
  </w:footnote>
  <w:footnote w:id="4">
    <w:p w14:paraId="6AE59A35" w14:textId="77777777" w:rsidR="00A451C6" w:rsidRDefault="00A451C6" w:rsidP="008F1E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5">
    <w:p w14:paraId="6913D4FC" w14:textId="750C7279" w:rsidR="00A451C6" w:rsidRPr="00854D47" w:rsidRDefault="00A451C6">
      <w:pPr>
        <w:pStyle w:val="Tekstprzypisudolnego"/>
        <w:rPr>
          <w:color w:val="000000" w:themeColor="text1"/>
        </w:rPr>
      </w:pPr>
      <w:r w:rsidRPr="00854D47">
        <w:rPr>
          <w:rStyle w:val="Odwoanieprzypisudolnego"/>
          <w:color w:val="000000" w:themeColor="text1"/>
        </w:rPr>
        <w:footnoteRef/>
      </w:r>
      <w:r w:rsidRPr="00854D47">
        <w:rPr>
          <w:color w:val="000000" w:themeColor="text1"/>
        </w:rPr>
        <w:t xml:space="preserve"> </w:t>
      </w:r>
      <w:hyperlink r:id="rId1" w:history="1">
        <w:r w:rsidRPr="00854D47">
          <w:rPr>
            <w:rStyle w:val="Hipercze"/>
            <w:color w:val="000000" w:themeColor="text1"/>
          </w:rPr>
          <w:t>Podpis osobisty - e-dowód - Portal Gov.pl (www.gov.pl)</w:t>
        </w:r>
      </w:hyperlink>
      <w:r w:rsidRPr="00854D47">
        <w:rPr>
          <w:color w:val="000000" w:themeColor="text1"/>
        </w:rPr>
        <w:t xml:space="preserve"> </w:t>
      </w:r>
    </w:p>
    <w:p w14:paraId="42C05CC3" w14:textId="67200D99" w:rsidR="00A451C6" w:rsidRPr="00854D47" w:rsidRDefault="00A451C6">
      <w:pPr>
        <w:pStyle w:val="Tekstprzypisudolnego"/>
        <w:rPr>
          <w:color w:val="000000" w:themeColor="text1"/>
        </w:rPr>
      </w:pPr>
      <w:r w:rsidRPr="00854D47">
        <w:rPr>
          <w:color w:val="000000" w:themeColor="text1"/>
        </w:rPr>
        <w:t>link </w:t>
      </w:r>
      <w:hyperlink r:id="rId2" w:history="1">
        <w:r w:rsidRPr="00854D47">
          <w:rPr>
            <w:rStyle w:val="Hipercze"/>
            <w:color w:val="000000" w:themeColor="text1"/>
          </w:rPr>
          <w:t>https://www.gov.pl/web/e-dowod/podpis-osobisty</w:t>
        </w:r>
      </w:hyperlink>
      <w:r w:rsidRPr="00854D47">
        <w:rPr>
          <w:color w:val="000000" w:themeColor="text1"/>
        </w:rPr>
        <w:t xml:space="preserve"> </w:t>
      </w:r>
    </w:p>
  </w:footnote>
  <w:footnote w:id="6">
    <w:p w14:paraId="57EF62F4" w14:textId="085671CA" w:rsidR="00A451C6" w:rsidRPr="00854D47" w:rsidRDefault="00A451C6">
      <w:pPr>
        <w:pStyle w:val="Tekstprzypisudolnego"/>
        <w:rPr>
          <w:color w:val="000000" w:themeColor="text1"/>
        </w:rPr>
      </w:pPr>
      <w:r w:rsidRPr="00854D47">
        <w:rPr>
          <w:rStyle w:val="Odwoanieprzypisudolnego"/>
          <w:color w:val="000000" w:themeColor="text1"/>
        </w:rPr>
        <w:footnoteRef/>
      </w:r>
      <w:r w:rsidRPr="00854D47">
        <w:rPr>
          <w:color w:val="000000" w:themeColor="text1"/>
        </w:rPr>
        <w:t xml:space="preserve"> </w:t>
      </w:r>
      <w:hyperlink r:id="rId3" w:history="1">
        <w:r w:rsidRPr="00854D47">
          <w:rPr>
            <w:rStyle w:val="Hipercze"/>
            <w:color w:val="000000" w:themeColor="text1"/>
          </w:rPr>
          <w:t>Podpisz dokument elektronicznie za pomocą podpisu zaufanego - Portal gov.pl (moj.gov.pl)</w:t>
        </w:r>
      </w:hyperlink>
      <w:r w:rsidRPr="00854D47">
        <w:rPr>
          <w:color w:val="000000" w:themeColor="text1"/>
        </w:rPr>
        <w:t xml:space="preserve"> link </w:t>
      </w:r>
      <w:hyperlink r:id="rId4" w:history="1">
        <w:r w:rsidRPr="00854D47">
          <w:rPr>
            <w:rStyle w:val="Hipercze"/>
            <w:color w:val="000000" w:themeColor="text1"/>
          </w:rPr>
          <w:t>https://moj.gov.pl/uslugi/signer/upload?xFormsAppName=SIGNER</w:t>
        </w:r>
      </w:hyperlink>
      <w:r w:rsidRPr="00854D47">
        <w:rPr>
          <w:color w:val="000000" w:themeColor="text1"/>
        </w:rPr>
        <w:t xml:space="preserve"> </w:t>
      </w:r>
    </w:p>
  </w:footnote>
  <w:footnote w:id="7">
    <w:p w14:paraId="7184B7EF" w14:textId="7EFF4F2C" w:rsidR="00A451C6" w:rsidRPr="00DC4C42" w:rsidRDefault="00A451C6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8">
    <w:p w14:paraId="6BF87B8F" w14:textId="459D3268" w:rsidR="00A451C6" w:rsidRDefault="00A451C6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9">
    <w:p w14:paraId="4D7CF5DB" w14:textId="5F153272" w:rsidR="00A451C6" w:rsidRDefault="00A451C6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0">
    <w:p w14:paraId="55445A69" w14:textId="77777777" w:rsidR="00A451C6" w:rsidRDefault="00A451C6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A451C6" w:rsidRDefault="00A451C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A451C6" w:rsidRPr="00874DFA" w:rsidRDefault="00A451C6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A451C6" w:rsidRDefault="00A451C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544418B6" w:rsidR="00A451C6" w:rsidRDefault="00A451C6">
      <w:pPr>
        <w:pStyle w:val="Tekstprzypisudolnego"/>
      </w:pPr>
      <w:r>
        <w:t>*niepotrzebne skreślić</w:t>
      </w:r>
    </w:p>
  </w:footnote>
  <w:footnote w:id="11">
    <w:p w14:paraId="1F2EBBF3" w14:textId="77777777" w:rsidR="00A451C6" w:rsidRPr="002F6DD9" w:rsidRDefault="00A451C6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368523C5" w14:textId="77777777" w:rsidR="00A451C6" w:rsidRPr="002F6DD9" w:rsidRDefault="00A451C6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4D68E" w14:textId="5A24943B" w:rsidR="00A451C6" w:rsidRDefault="00A451C6" w:rsidP="00A451C6">
    <w:pPr>
      <w:pStyle w:val="Nagwek"/>
      <w:tabs>
        <w:tab w:val="clear" w:pos="9072"/>
        <w:tab w:val="left" w:pos="5880"/>
      </w:tabs>
    </w:pPr>
    <w:r>
      <w:rPr>
        <w:noProof/>
      </w:rPr>
      <w:drawing>
        <wp:inline distT="0" distB="0" distL="0" distR="0" wp14:anchorId="0DEC794B" wp14:editId="5E93760C">
          <wp:extent cx="5904865" cy="695325"/>
          <wp:effectExtent l="0" t="0" r="635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64EC52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2B75E5A"/>
    <w:multiLevelType w:val="multilevel"/>
    <w:tmpl w:val="0E7C1CA2"/>
    <w:lvl w:ilvl="0">
      <w:start w:val="7"/>
      <w:numFmt w:val="decimal"/>
      <w:lvlText w:val="%1."/>
      <w:lvlJc w:val="left"/>
      <w:pPr>
        <w:ind w:left="405" w:hanging="405"/>
      </w:pPr>
      <w:rPr>
        <w:rFonts w:asciiTheme="minorHAnsi" w:hAnsiTheme="minorHAnsi" w:cstheme="minorHAnsi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</w:abstractNum>
  <w:abstractNum w:abstractNumId="7" w15:restartNumberingAfterBreak="0">
    <w:nsid w:val="06051F4B"/>
    <w:multiLevelType w:val="multilevel"/>
    <w:tmpl w:val="94421324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6B4677E"/>
    <w:multiLevelType w:val="hybridMultilevel"/>
    <w:tmpl w:val="2A6604B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149310ED"/>
    <w:multiLevelType w:val="hybridMultilevel"/>
    <w:tmpl w:val="0D68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92A0AC2"/>
    <w:multiLevelType w:val="hybridMultilevel"/>
    <w:tmpl w:val="F4BC5206"/>
    <w:lvl w:ilvl="0" w:tplc="A4A4D9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1B41497E"/>
    <w:multiLevelType w:val="hybridMultilevel"/>
    <w:tmpl w:val="4028A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32AF1"/>
    <w:multiLevelType w:val="multilevel"/>
    <w:tmpl w:val="BFFC98BC"/>
    <w:lvl w:ilvl="0">
      <w:start w:val="1"/>
      <w:numFmt w:val="decimal"/>
      <w:lvlText w:val="%1)"/>
      <w:lvlJc w:val="left"/>
      <w:pPr>
        <w:ind w:left="259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4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7A62C12"/>
    <w:multiLevelType w:val="hybridMultilevel"/>
    <w:tmpl w:val="BFC0E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3F073D92"/>
    <w:multiLevelType w:val="hybridMultilevel"/>
    <w:tmpl w:val="015EE98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70E58"/>
    <w:multiLevelType w:val="hybridMultilevel"/>
    <w:tmpl w:val="68502546"/>
    <w:lvl w:ilvl="0" w:tplc="21F4062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8" w15:restartNumberingAfterBreak="0">
    <w:nsid w:val="4C0E0B1A"/>
    <w:multiLevelType w:val="multilevel"/>
    <w:tmpl w:val="C2E689F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15D1B45"/>
    <w:multiLevelType w:val="hybridMultilevel"/>
    <w:tmpl w:val="BE347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06854"/>
    <w:multiLevelType w:val="hybridMultilevel"/>
    <w:tmpl w:val="7D64F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 w15:restartNumberingAfterBreak="0">
    <w:nsid w:val="5569726A"/>
    <w:multiLevelType w:val="hybridMultilevel"/>
    <w:tmpl w:val="C6403312"/>
    <w:lvl w:ilvl="0" w:tplc="51F2488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C25E6"/>
    <w:multiLevelType w:val="hybridMultilevel"/>
    <w:tmpl w:val="4E28A456"/>
    <w:lvl w:ilvl="0" w:tplc="C18816B6">
      <w:start w:val="3"/>
      <w:numFmt w:val="decimal"/>
      <w:lvlText w:val="%1)"/>
      <w:lvlJc w:val="left"/>
      <w:pPr>
        <w:ind w:left="1065" w:hanging="435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D2111"/>
    <w:multiLevelType w:val="hybridMultilevel"/>
    <w:tmpl w:val="A482AC08"/>
    <w:lvl w:ilvl="0" w:tplc="F5345B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F97410"/>
    <w:multiLevelType w:val="multilevel"/>
    <w:tmpl w:val="B992BA7C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1E130DF"/>
    <w:multiLevelType w:val="hybridMultilevel"/>
    <w:tmpl w:val="4C18B89A"/>
    <w:lvl w:ilvl="0" w:tplc="87E00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EC3439"/>
    <w:multiLevelType w:val="hybridMultilevel"/>
    <w:tmpl w:val="6966F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346E81"/>
    <w:multiLevelType w:val="multilevel"/>
    <w:tmpl w:val="44861872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6ACE27D5"/>
    <w:multiLevelType w:val="hybridMultilevel"/>
    <w:tmpl w:val="ACE20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001A11"/>
    <w:multiLevelType w:val="multilevel"/>
    <w:tmpl w:val="7C1A8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72376E56"/>
    <w:multiLevelType w:val="hybridMultilevel"/>
    <w:tmpl w:val="5054F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C71FEE"/>
    <w:multiLevelType w:val="multilevel"/>
    <w:tmpl w:val="8ED4E8CE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0"/>
  </w:num>
  <w:num w:numId="3">
    <w:abstractNumId w:val="25"/>
  </w:num>
  <w:num w:numId="4">
    <w:abstractNumId w:val="33"/>
  </w:num>
  <w:num w:numId="5">
    <w:abstractNumId w:val="15"/>
  </w:num>
  <w:num w:numId="6">
    <w:abstractNumId w:val="41"/>
  </w:num>
  <w:num w:numId="7">
    <w:abstractNumId w:val="19"/>
  </w:num>
  <w:num w:numId="8">
    <w:abstractNumId w:val="40"/>
  </w:num>
  <w:num w:numId="9">
    <w:abstractNumId w:val="22"/>
  </w:num>
  <w:num w:numId="10">
    <w:abstractNumId w:val="53"/>
  </w:num>
  <w:num w:numId="11">
    <w:abstractNumId w:val="17"/>
  </w:num>
  <w:num w:numId="12">
    <w:abstractNumId w:val="46"/>
  </w:num>
  <w:num w:numId="13">
    <w:abstractNumId w:val="38"/>
  </w:num>
  <w:num w:numId="14">
    <w:abstractNumId w:val="12"/>
  </w:num>
  <w:num w:numId="15">
    <w:abstractNumId w:val="28"/>
  </w:num>
  <w:num w:numId="16">
    <w:abstractNumId w:val="10"/>
  </w:num>
  <w:num w:numId="17">
    <w:abstractNumId w:val="51"/>
  </w:num>
  <w:num w:numId="18">
    <w:abstractNumId w:val="8"/>
  </w:num>
  <w:num w:numId="19">
    <w:abstractNumId w:val="23"/>
  </w:num>
  <w:num w:numId="20">
    <w:abstractNumId w:val="37"/>
  </w:num>
  <w:num w:numId="21">
    <w:abstractNumId w:val="20"/>
  </w:num>
  <w:num w:numId="22">
    <w:abstractNumId w:val="47"/>
  </w:num>
  <w:num w:numId="23">
    <w:abstractNumId w:val="26"/>
  </w:num>
  <w:num w:numId="24">
    <w:abstractNumId w:val="43"/>
  </w:num>
  <w:num w:numId="25">
    <w:abstractNumId w:val="31"/>
  </w:num>
  <w:num w:numId="26">
    <w:abstractNumId w:val="52"/>
  </w:num>
  <w:num w:numId="27">
    <w:abstractNumId w:val="9"/>
  </w:num>
  <w:num w:numId="28">
    <w:abstractNumId w:val="14"/>
  </w:num>
  <w:num w:numId="29">
    <w:abstractNumId w:val="18"/>
  </w:num>
  <w:num w:numId="30">
    <w:abstractNumId w:val="6"/>
  </w:num>
  <w:num w:numId="31">
    <w:abstractNumId w:val="36"/>
  </w:num>
  <w:num w:numId="32">
    <w:abstractNumId w:val="35"/>
  </w:num>
  <w:num w:numId="33">
    <w:abstractNumId w:val="24"/>
  </w:num>
  <w:num w:numId="34">
    <w:abstractNumId w:val="34"/>
  </w:num>
  <w:num w:numId="35">
    <w:abstractNumId w:val="50"/>
  </w:num>
  <w:num w:numId="36">
    <w:abstractNumId w:val="29"/>
  </w:num>
  <w:num w:numId="37">
    <w:abstractNumId w:val="45"/>
  </w:num>
  <w:num w:numId="38">
    <w:abstractNumId w:val="30"/>
  </w:num>
  <w:num w:numId="39">
    <w:abstractNumId w:val="11"/>
  </w:num>
  <w:num w:numId="40">
    <w:abstractNumId w:val="21"/>
  </w:num>
  <w:num w:numId="41">
    <w:abstractNumId w:val="16"/>
  </w:num>
  <w:num w:numId="42">
    <w:abstractNumId w:val="42"/>
  </w:num>
  <w:num w:numId="43">
    <w:abstractNumId w:val="49"/>
  </w:num>
  <w:num w:numId="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7"/>
  </w:num>
  <w:num w:numId="53">
    <w:abstractNumId w:val="32"/>
  </w:num>
  <w:num w:numId="54">
    <w:abstractNumId w:val="44"/>
  </w:num>
  <w:num w:numId="55">
    <w:abstractNumId w:val="7"/>
  </w:num>
  <w:num w:numId="56">
    <w:abstractNumId w:val="3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24B3"/>
    <w:rsid w:val="0000458B"/>
    <w:rsid w:val="000052A5"/>
    <w:rsid w:val="000055E2"/>
    <w:rsid w:val="000058FB"/>
    <w:rsid w:val="000065FF"/>
    <w:rsid w:val="00007386"/>
    <w:rsid w:val="00011391"/>
    <w:rsid w:val="00013565"/>
    <w:rsid w:val="00017B08"/>
    <w:rsid w:val="00022B3E"/>
    <w:rsid w:val="00024B21"/>
    <w:rsid w:val="000253F6"/>
    <w:rsid w:val="00031443"/>
    <w:rsid w:val="0003173A"/>
    <w:rsid w:val="000337F3"/>
    <w:rsid w:val="0003772B"/>
    <w:rsid w:val="000377A6"/>
    <w:rsid w:val="00042BAC"/>
    <w:rsid w:val="00044F36"/>
    <w:rsid w:val="000464AC"/>
    <w:rsid w:val="00046A9C"/>
    <w:rsid w:val="000474E9"/>
    <w:rsid w:val="000505CE"/>
    <w:rsid w:val="00056436"/>
    <w:rsid w:val="00056526"/>
    <w:rsid w:val="00061620"/>
    <w:rsid w:val="00062736"/>
    <w:rsid w:val="0006345D"/>
    <w:rsid w:val="000637A0"/>
    <w:rsid w:val="000658C1"/>
    <w:rsid w:val="00065C17"/>
    <w:rsid w:val="00066154"/>
    <w:rsid w:val="0006641D"/>
    <w:rsid w:val="0006792C"/>
    <w:rsid w:val="00067EFF"/>
    <w:rsid w:val="000709BE"/>
    <w:rsid w:val="00074822"/>
    <w:rsid w:val="00076BF8"/>
    <w:rsid w:val="000774D3"/>
    <w:rsid w:val="00077B69"/>
    <w:rsid w:val="00080FFD"/>
    <w:rsid w:val="0008281A"/>
    <w:rsid w:val="00082A00"/>
    <w:rsid w:val="00083C02"/>
    <w:rsid w:val="00085BC5"/>
    <w:rsid w:val="000868BA"/>
    <w:rsid w:val="000921E8"/>
    <w:rsid w:val="00092BDD"/>
    <w:rsid w:val="00092CB8"/>
    <w:rsid w:val="0009407E"/>
    <w:rsid w:val="000A007B"/>
    <w:rsid w:val="000A07A6"/>
    <w:rsid w:val="000A2060"/>
    <w:rsid w:val="000A2551"/>
    <w:rsid w:val="000A4E82"/>
    <w:rsid w:val="000A5D55"/>
    <w:rsid w:val="000A66C3"/>
    <w:rsid w:val="000B0339"/>
    <w:rsid w:val="000B21E5"/>
    <w:rsid w:val="000B262D"/>
    <w:rsid w:val="000B4645"/>
    <w:rsid w:val="000B5582"/>
    <w:rsid w:val="000B55F2"/>
    <w:rsid w:val="000B610C"/>
    <w:rsid w:val="000B77C6"/>
    <w:rsid w:val="000C055F"/>
    <w:rsid w:val="000C28FB"/>
    <w:rsid w:val="000C2D06"/>
    <w:rsid w:val="000C2F9E"/>
    <w:rsid w:val="000C50F2"/>
    <w:rsid w:val="000C6810"/>
    <w:rsid w:val="000D0142"/>
    <w:rsid w:val="000D0B2E"/>
    <w:rsid w:val="000D4CF7"/>
    <w:rsid w:val="000D547C"/>
    <w:rsid w:val="000D6D8C"/>
    <w:rsid w:val="000D74EF"/>
    <w:rsid w:val="000D7B3E"/>
    <w:rsid w:val="000E0B08"/>
    <w:rsid w:val="000E0E79"/>
    <w:rsid w:val="000E1F87"/>
    <w:rsid w:val="000E1F8C"/>
    <w:rsid w:val="000E2D85"/>
    <w:rsid w:val="000E397F"/>
    <w:rsid w:val="000E3BCB"/>
    <w:rsid w:val="000F25CE"/>
    <w:rsid w:val="000F26C3"/>
    <w:rsid w:val="000F2836"/>
    <w:rsid w:val="000F33B7"/>
    <w:rsid w:val="000F5B5D"/>
    <w:rsid w:val="000F5E8C"/>
    <w:rsid w:val="000F66DF"/>
    <w:rsid w:val="00100536"/>
    <w:rsid w:val="001006B1"/>
    <w:rsid w:val="00100C6D"/>
    <w:rsid w:val="00100DC0"/>
    <w:rsid w:val="00102B40"/>
    <w:rsid w:val="00103828"/>
    <w:rsid w:val="00103EC1"/>
    <w:rsid w:val="0010536D"/>
    <w:rsid w:val="001059AD"/>
    <w:rsid w:val="0010741A"/>
    <w:rsid w:val="00110430"/>
    <w:rsid w:val="001104C4"/>
    <w:rsid w:val="001106F0"/>
    <w:rsid w:val="00112197"/>
    <w:rsid w:val="0011285C"/>
    <w:rsid w:val="001139AB"/>
    <w:rsid w:val="00115062"/>
    <w:rsid w:val="0011605D"/>
    <w:rsid w:val="0012143C"/>
    <w:rsid w:val="0012151F"/>
    <w:rsid w:val="00123FBB"/>
    <w:rsid w:val="001262F3"/>
    <w:rsid w:val="001268BA"/>
    <w:rsid w:val="00126E4B"/>
    <w:rsid w:val="00130185"/>
    <w:rsid w:val="00130E0C"/>
    <w:rsid w:val="0013222E"/>
    <w:rsid w:val="00133311"/>
    <w:rsid w:val="00135C3D"/>
    <w:rsid w:val="00136261"/>
    <w:rsid w:val="001376E7"/>
    <w:rsid w:val="00137882"/>
    <w:rsid w:val="00140018"/>
    <w:rsid w:val="00140895"/>
    <w:rsid w:val="00140EEC"/>
    <w:rsid w:val="00142807"/>
    <w:rsid w:val="00143435"/>
    <w:rsid w:val="001475E7"/>
    <w:rsid w:val="001478A5"/>
    <w:rsid w:val="001507F1"/>
    <w:rsid w:val="00151B47"/>
    <w:rsid w:val="0015213C"/>
    <w:rsid w:val="00152B0A"/>
    <w:rsid w:val="00153272"/>
    <w:rsid w:val="00153E93"/>
    <w:rsid w:val="0015411C"/>
    <w:rsid w:val="00156005"/>
    <w:rsid w:val="00157132"/>
    <w:rsid w:val="001604CF"/>
    <w:rsid w:val="001617C3"/>
    <w:rsid w:val="00163471"/>
    <w:rsid w:val="00166672"/>
    <w:rsid w:val="00166ECE"/>
    <w:rsid w:val="001672CD"/>
    <w:rsid w:val="00167904"/>
    <w:rsid w:val="001709F4"/>
    <w:rsid w:val="00175397"/>
    <w:rsid w:val="00175C28"/>
    <w:rsid w:val="00176B73"/>
    <w:rsid w:val="00181D94"/>
    <w:rsid w:val="00182143"/>
    <w:rsid w:val="00184576"/>
    <w:rsid w:val="0018499E"/>
    <w:rsid w:val="00184B15"/>
    <w:rsid w:val="00187B6E"/>
    <w:rsid w:val="00190008"/>
    <w:rsid w:val="0019213B"/>
    <w:rsid w:val="00192237"/>
    <w:rsid w:val="0019434C"/>
    <w:rsid w:val="001952A9"/>
    <w:rsid w:val="001A030A"/>
    <w:rsid w:val="001A040F"/>
    <w:rsid w:val="001A07E1"/>
    <w:rsid w:val="001A11D4"/>
    <w:rsid w:val="001A29A4"/>
    <w:rsid w:val="001A5309"/>
    <w:rsid w:val="001A535E"/>
    <w:rsid w:val="001A5710"/>
    <w:rsid w:val="001B118E"/>
    <w:rsid w:val="001B2AF6"/>
    <w:rsid w:val="001B3687"/>
    <w:rsid w:val="001B5C04"/>
    <w:rsid w:val="001B67FE"/>
    <w:rsid w:val="001C007B"/>
    <w:rsid w:val="001C17EB"/>
    <w:rsid w:val="001C267A"/>
    <w:rsid w:val="001C6925"/>
    <w:rsid w:val="001D0123"/>
    <w:rsid w:val="001D0AD8"/>
    <w:rsid w:val="001D2F0D"/>
    <w:rsid w:val="001D33A5"/>
    <w:rsid w:val="001D3EC6"/>
    <w:rsid w:val="001D3F90"/>
    <w:rsid w:val="001D4351"/>
    <w:rsid w:val="001D5A3D"/>
    <w:rsid w:val="001D7661"/>
    <w:rsid w:val="001D790E"/>
    <w:rsid w:val="001D794A"/>
    <w:rsid w:val="001DBA48"/>
    <w:rsid w:val="001E2D87"/>
    <w:rsid w:val="001E2F15"/>
    <w:rsid w:val="001E5197"/>
    <w:rsid w:val="001E6EEA"/>
    <w:rsid w:val="001E73DB"/>
    <w:rsid w:val="001F0DBC"/>
    <w:rsid w:val="001F16DF"/>
    <w:rsid w:val="001F2E7B"/>
    <w:rsid w:val="001F339D"/>
    <w:rsid w:val="001F68F6"/>
    <w:rsid w:val="00200FBF"/>
    <w:rsid w:val="00204123"/>
    <w:rsid w:val="002062EF"/>
    <w:rsid w:val="00207723"/>
    <w:rsid w:val="00207CEB"/>
    <w:rsid w:val="002118A3"/>
    <w:rsid w:val="002118FF"/>
    <w:rsid w:val="00215B28"/>
    <w:rsid w:val="0021626F"/>
    <w:rsid w:val="00216366"/>
    <w:rsid w:val="00216C8E"/>
    <w:rsid w:val="00216F4B"/>
    <w:rsid w:val="00220530"/>
    <w:rsid w:val="00220F19"/>
    <w:rsid w:val="00220F8D"/>
    <w:rsid w:val="00221201"/>
    <w:rsid w:val="0022148A"/>
    <w:rsid w:val="00222F19"/>
    <w:rsid w:val="00223A62"/>
    <w:rsid w:val="00224671"/>
    <w:rsid w:val="00225B2F"/>
    <w:rsid w:val="002312E6"/>
    <w:rsid w:val="00231E54"/>
    <w:rsid w:val="002329A7"/>
    <w:rsid w:val="00232A15"/>
    <w:rsid w:val="0023407F"/>
    <w:rsid w:val="00236B5A"/>
    <w:rsid w:val="00236E34"/>
    <w:rsid w:val="00241DA5"/>
    <w:rsid w:val="00241EC4"/>
    <w:rsid w:val="002451D4"/>
    <w:rsid w:val="00247FE4"/>
    <w:rsid w:val="0025045C"/>
    <w:rsid w:val="002523D7"/>
    <w:rsid w:val="00252516"/>
    <w:rsid w:val="0025263A"/>
    <w:rsid w:val="002530D3"/>
    <w:rsid w:val="00254458"/>
    <w:rsid w:val="002558DA"/>
    <w:rsid w:val="00264BFC"/>
    <w:rsid w:val="0026519F"/>
    <w:rsid w:val="00266960"/>
    <w:rsid w:val="0026739B"/>
    <w:rsid w:val="00267663"/>
    <w:rsid w:val="002720B0"/>
    <w:rsid w:val="0027360E"/>
    <w:rsid w:val="00273FBF"/>
    <w:rsid w:val="00277FE8"/>
    <w:rsid w:val="002813F6"/>
    <w:rsid w:val="00284D4F"/>
    <w:rsid w:val="00285E50"/>
    <w:rsid w:val="0028640B"/>
    <w:rsid w:val="002946A8"/>
    <w:rsid w:val="00297ED4"/>
    <w:rsid w:val="002A034C"/>
    <w:rsid w:val="002A0EC2"/>
    <w:rsid w:val="002A2425"/>
    <w:rsid w:val="002A2C96"/>
    <w:rsid w:val="002A33A9"/>
    <w:rsid w:val="002A52D0"/>
    <w:rsid w:val="002A6BED"/>
    <w:rsid w:val="002A6FC9"/>
    <w:rsid w:val="002B083B"/>
    <w:rsid w:val="002B2189"/>
    <w:rsid w:val="002B290F"/>
    <w:rsid w:val="002B3EF7"/>
    <w:rsid w:val="002B3F76"/>
    <w:rsid w:val="002B5163"/>
    <w:rsid w:val="002B532B"/>
    <w:rsid w:val="002B5FB7"/>
    <w:rsid w:val="002B6677"/>
    <w:rsid w:val="002BE5F4"/>
    <w:rsid w:val="002C4A7F"/>
    <w:rsid w:val="002C4D77"/>
    <w:rsid w:val="002C74FC"/>
    <w:rsid w:val="002C7D54"/>
    <w:rsid w:val="002D0270"/>
    <w:rsid w:val="002D1CAF"/>
    <w:rsid w:val="002D1FBE"/>
    <w:rsid w:val="002D26B1"/>
    <w:rsid w:val="002D5278"/>
    <w:rsid w:val="002E1FC6"/>
    <w:rsid w:val="002E7127"/>
    <w:rsid w:val="002E78B4"/>
    <w:rsid w:val="002E7E3F"/>
    <w:rsid w:val="002F03DC"/>
    <w:rsid w:val="002F57C4"/>
    <w:rsid w:val="002F5F94"/>
    <w:rsid w:val="002F644C"/>
    <w:rsid w:val="002F6770"/>
    <w:rsid w:val="002F726D"/>
    <w:rsid w:val="00301720"/>
    <w:rsid w:val="00301C3A"/>
    <w:rsid w:val="003036E8"/>
    <w:rsid w:val="00310D14"/>
    <w:rsid w:val="00313A18"/>
    <w:rsid w:val="00315989"/>
    <w:rsid w:val="00317C3E"/>
    <w:rsid w:val="00324696"/>
    <w:rsid w:val="00324B52"/>
    <w:rsid w:val="00324B61"/>
    <w:rsid w:val="00327F75"/>
    <w:rsid w:val="00333FB1"/>
    <w:rsid w:val="0033435E"/>
    <w:rsid w:val="00337D0B"/>
    <w:rsid w:val="00341B0E"/>
    <w:rsid w:val="00342149"/>
    <w:rsid w:val="0034296C"/>
    <w:rsid w:val="003431FD"/>
    <w:rsid w:val="0034329C"/>
    <w:rsid w:val="00343E82"/>
    <w:rsid w:val="0034531F"/>
    <w:rsid w:val="003453E2"/>
    <w:rsid w:val="00345608"/>
    <w:rsid w:val="003508B3"/>
    <w:rsid w:val="00352ADB"/>
    <w:rsid w:val="003620DE"/>
    <w:rsid w:val="00362A59"/>
    <w:rsid w:val="003630EB"/>
    <w:rsid w:val="00364494"/>
    <w:rsid w:val="00364A98"/>
    <w:rsid w:val="00364CFD"/>
    <w:rsid w:val="003655D1"/>
    <w:rsid w:val="00365DC4"/>
    <w:rsid w:val="003671A7"/>
    <w:rsid w:val="00370995"/>
    <w:rsid w:val="00370E31"/>
    <w:rsid w:val="00373D09"/>
    <w:rsid w:val="0038234E"/>
    <w:rsid w:val="0038584C"/>
    <w:rsid w:val="00386058"/>
    <w:rsid w:val="003870F2"/>
    <w:rsid w:val="00390101"/>
    <w:rsid w:val="003925D1"/>
    <w:rsid w:val="00392CD5"/>
    <w:rsid w:val="003937CC"/>
    <w:rsid w:val="00393D7A"/>
    <w:rsid w:val="003956F7"/>
    <w:rsid w:val="00395893"/>
    <w:rsid w:val="00395E41"/>
    <w:rsid w:val="00396EFF"/>
    <w:rsid w:val="003A12EB"/>
    <w:rsid w:val="003A200D"/>
    <w:rsid w:val="003A43B0"/>
    <w:rsid w:val="003A5727"/>
    <w:rsid w:val="003A7A1B"/>
    <w:rsid w:val="003B2AED"/>
    <w:rsid w:val="003B378B"/>
    <w:rsid w:val="003B5DB3"/>
    <w:rsid w:val="003B73AF"/>
    <w:rsid w:val="003C2641"/>
    <w:rsid w:val="003C2C33"/>
    <w:rsid w:val="003C38B7"/>
    <w:rsid w:val="003C3A89"/>
    <w:rsid w:val="003C4010"/>
    <w:rsid w:val="003C63DC"/>
    <w:rsid w:val="003C69D2"/>
    <w:rsid w:val="003D0A72"/>
    <w:rsid w:val="003D1229"/>
    <w:rsid w:val="003D3475"/>
    <w:rsid w:val="003D5224"/>
    <w:rsid w:val="003D535C"/>
    <w:rsid w:val="003D5D3F"/>
    <w:rsid w:val="003E027B"/>
    <w:rsid w:val="003E285E"/>
    <w:rsid w:val="003E4A53"/>
    <w:rsid w:val="003E4DD7"/>
    <w:rsid w:val="003E4E69"/>
    <w:rsid w:val="003E5AB0"/>
    <w:rsid w:val="003E6813"/>
    <w:rsid w:val="003E773B"/>
    <w:rsid w:val="003F1F89"/>
    <w:rsid w:val="003F461E"/>
    <w:rsid w:val="003F5D90"/>
    <w:rsid w:val="003F7155"/>
    <w:rsid w:val="003F7172"/>
    <w:rsid w:val="00407CE3"/>
    <w:rsid w:val="004130F9"/>
    <w:rsid w:val="00413423"/>
    <w:rsid w:val="00415235"/>
    <w:rsid w:val="00416E07"/>
    <w:rsid w:val="00421BB9"/>
    <w:rsid w:val="004264B4"/>
    <w:rsid w:val="004271E3"/>
    <w:rsid w:val="00427BBE"/>
    <w:rsid w:val="00433461"/>
    <w:rsid w:val="00434005"/>
    <w:rsid w:val="0043400E"/>
    <w:rsid w:val="00435791"/>
    <w:rsid w:val="004369D1"/>
    <w:rsid w:val="004371DB"/>
    <w:rsid w:val="0044112F"/>
    <w:rsid w:val="00441D11"/>
    <w:rsid w:val="0044290E"/>
    <w:rsid w:val="00443F9F"/>
    <w:rsid w:val="004449FF"/>
    <w:rsid w:val="0044538B"/>
    <w:rsid w:val="00446247"/>
    <w:rsid w:val="004464F6"/>
    <w:rsid w:val="004468B0"/>
    <w:rsid w:val="0045006E"/>
    <w:rsid w:val="004509B0"/>
    <w:rsid w:val="00451839"/>
    <w:rsid w:val="00452948"/>
    <w:rsid w:val="00455507"/>
    <w:rsid w:val="0045595E"/>
    <w:rsid w:val="00460CDB"/>
    <w:rsid w:val="0046257D"/>
    <w:rsid w:val="00462A08"/>
    <w:rsid w:val="004655DE"/>
    <w:rsid w:val="00465A10"/>
    <w:rsid w:val="00467330"/>
    <w:rsid w:val="0046759B"/>
    <w:rsid w:val="0047204B"/>
    <w:rsid w:val="0047531C"/>
    <w:rsid w:val="004756FE"/>
    <w:rsid w:val="004758CD"/>
    <w:rsid w:val="004760AC"/>
    <w:rsid w:val="004807C9"/>
    <w:rsid w:val="00481D72"/>
    <w:rsid w:val="004826EA"/>
    <w:rsid w:val="004835FC"/>
    <w:rsid w:val="00484F4B"/>
    <w:rsid w:val="00486162"/>
    <w:rsid w:val="00486522"/>
    <w:rsid w:val="0049056D"/>
    <w:rsid w:val="00490950"/>
    <w:rsid w:val="004926D5"/>
    <w:rsid w:val="00492FC9"/>
    <w:rsid w:val="00494C20"/>
    <w:rsid w:val="0049636B"/>
    <w:rsid w:val="00497AF0"/>
    <w:rsid w:val="004A1967"/>
    <w:rsid w:val="004A1B8C"/>
    <w:rsid w:val="004A28A3"/>
    <w:rsid w:val="004A2CDB"/>
    <w:rsid w:val="004A3199"/>
    <w:rsid w:val="004A3E59"/>
    <w:rsid w:val="004A3E5B"/>
    <w:rsid w:val="004A4418"/>
    <w:rsid w:val="004A5481"/>
    <w:rsid w:val="004B1D3C"/>
    <w:rsid w:val="004B3590"/>
    <w:rsid w:val="004B5B61"/>
    <w:rsid w:val="004C0B96"/>
    <w:rsid w:val="004C19A8"/>
    <w:rsid w:val="004C2CDC"/>
    <w:rsid w:val="004C3492"/>
    <w:rsid w:val="004C5090"/>
    <w:rsid w:val="004C543A"/>
    <w:rsid w:val="004C56E5"/>
    <w:rsid w:val="004C66A4"/>
    <w:rsid w:val="004C6841"/>
    <w:rsid w:val="004C709F"/>
    <w:rsid w:val="004C7502"/>
    <w:rsid w:val="004C7975"/>
    <w:rsid w:val="004D119A"/>
    <w:rsid w:val="004D154E"/>
    <w:rsid w:val="004D4103"/>
    <w:rsid w:val="004D49F1"/>
    <w:rsid w:val="004D4A6A"/>
    <w:rsid w:val="004D50AF"/>
    <w:rsid w:val="004D5219"/>
    <w:rsid w:val="004D5727"/>
    <w:rsid w:val="004D6875"/>
    <w:rsid w:val="004D796C"/>
    <w:rsid w:val="004E0FB5"/>
    <w:rsid w:val="004E3CF7"/>
    <w:rsid w:val="004E3DEC"/>
    <w:rsid w:val="004E4A01"/>
    <w:rsid w:val="004E5178"/>
    <w:rsid w:val="004E5D2D"/>
    <w:rsid w:val="004E7E7E"/>
    <w:rsid w:val="004F2016"/>
    <w:rsid w:val="004F4336"/>
    <w:rsid w:val="004F712D"/>
    <w:rsid w:val="004F74F7"/>
    <w:rsid w:val="00503683"/>
    <w:rsid w:val="00505CC9"/>
    <w:rsid w:val="00507D9C"/>
    <w:rsid w:val="005100A7"/>
    <w:rsid w:val="00511937"/>
    <w:rsid w:val="005123CA"/>
    <w:rsid w:val="005145A1"/>
    <w:rsid w:val="0051468C"/>
    <w:rsid w:val="00515F0E"/>
    <w:rsid w:val="00517EBE"/>
    <w:rsid w:val="0053137A"/>
    <w:rsid w:val="00532122"/>
    <w:rsid w:val="0053330A"/>
    <w:rsid w:val="005347F8"/>
    <w:rsid w:val="00535EB6"/>
    <w:rsid w:val="00546094"/>
    <w:rsid w:val="0055181E"/>
    <w:rsid w:val="00553AF5"/>
    <w:rsid w:val="0055474A"/>
    <w:rsid w:val="00556D8E"/>
    <w:rsid w:val="00562A40"/>
    <w:rsid w:val="00563F73"/>
    <w:rsid w:val="0056649A"/>
    <w:rsid w:val="00567143"/>
    <w:rsid w:val="005672A2"/>
    <w:rsid w:val="0057193A"/>
    <w:rsid w:val="00572EE2"/>
    <w:rsid w:val="00574DC7"/>
    <w:rsid w:val="00576391"/>
    <w:rsid w:val="00576EC8"/>
    <w:rsid w:val="00577F0C"/>
    <w:rsid w:val="005806EA"/>
    <w:rsid w:val="0058347C"/>
    <w:rsid w:val="00584401"/>
    <w:rsid w:val="00586536"/>
    <w:rsid w:val="00591B9D"/>
    <w:rsid w:val="00593104"/>
    <w:rsid w:val="0059596E"/>
    <w:rsid w:val="005A007A"/>
    <w:rsid w:val="005A049A"/>
    <w:rsid w:val="005A1797"/>
    <w:rsid w:val="005A1EED"/>
    <w:rsid w:val="005A4BFC"/>
    <w:rsid w:val="005AC572"/>
    <w:rsid w:val="005AE06D"/>
    <w:rsid w:val="005B2947"/>
    <w:rsid w:val="005B29C6"/>
    <w:rsid w:val="005B305C"/>
    <w:rsid w:val="005B3CB9"/>
    <w:rsid w:val="005B4E44"/>
    <w:rsid w:val="005B5AA8"/>
    <w:rsid w:val="005C0936"/>
    <w:rsid w:val="005C386F"/>
    <w:rsid w:val="005C4562"/>
    <w:rsid w:val="005C7114"/>
    <w:rsid w:val="005D4055"/>
    <w:rsid w:val="005D6911"/>
    <w:rsid w:val="005E10E2"/>
    <w:rsid w:val="005E1B19"/>
    <w:rsid w:val="005E2822"/>
    <w:rsid w:val="005E2E6C"/>
    <w:rsid w:val="005E3E43"/>
    <w:rsid w:val="005E5573"/>
    <w:rsid w:val="005E6FAE"/>
    <w:rsid w:val="005E76AC"/>
    <w:rsid w:val="005EF575"/>
    <w:rsid w:val="005F0318"/>
    <w:rsid w:val="005F1C4B"/>
    <w:rsid w:val="005F23CB"/>
    <w:rsid w:val="005F26E0"/>
    <w:rsid w:val="005F2B8F"/>
    <w:rsid w:val="005F3EDB"/>
    <w:rsid w:val="005F4552"/>
    <w:rsid w:val="005F56C7"/>
    <w:rsid w:val="005F593A"/>
    <w:rsid w:val="005F5B8C"/>
    <w:rsid w:val="005F6777"/>
    <w:rsid w:val="005F79BD"/>
    <w:rsid w:val="006009DB"/>
    <w:rsid w:val="00604C73"/>
    <w:rsid w:val="00605A2B"/>
    <w:rsid w:val="00605D7D"/>
    <w:rsid w:val="00610294"/>
    <w:rsid w:val="006127D0"/>
    <w:rsid w:val="00612E2D"/>
    <w:rsid w:val="006141DC"/>
    <w:rsid w:val="00615522"/>
    <w:rsid w:val="006155D6"/>
    <w:rsid w:val="006175C6"/>
    <w:rsid w:val="00620580"/>
    <w:rsid w:val="00620A77"/>
    <w:rsid w:val="00620D4C"/>
    <w:rsid w:val="006245D1"/>
    <w:rsid w:val="00625715"/>
    <w:rsid w:val="00626595"/>
    <w:rsid w:val="00630472"/>
    <w:rsid w:val="00630635"/>
    <w:rsid w:val="00632DAB"/>
    <w:rsid w:val="006356F6"/>
    <w:rsid w:val="00635C3F"/>
    <w:rsid w:val="00635F32"/>
    <w:rsid w:val="0064062D"/>
    <w:rsid w:val="00642869"/>
    <w:rsid w:val="006434B7"/>
    <w:rsid w:val="00643E37"/>
    <w:rsid w:val="00643F85"/>
    <w:rsid w:val="006448CC"/>
    <w:rsid w:val="0064559E"/>
    <w:rsid w:val="0064638B"/>
    <w:rsid w:val="00646866"/>
    <w:rsid w:val="00646C2B"/>
    <w:rsid w:val="0065015E"/>
    <w:rsid w:val="006513B9"/>
    <w:rsid w:val="00652548"/>
    <w:rsid w:val="00653FB5"/>
    <w:rsid w:val="006546DB"/>
    <w:rsid w:val="00654F1A"/>
    <w:rsid w:val="00656F79"/>
    <w:rsid w:val="00662370"/>
    <w:rsid w:val="0066249C"/>
    <w:rsid w:val="00665C8D"/>
    <w:rsid w:val="00666A84"/>
    <w:rsid w:val="00667816"/>
    <w:rsid w:val="006706B9"/>
    <w:rsid w:val="00672011"/>
    <w:rsid w:val="00674A20"/>
    <w:rsid w:val="00685053"/>
    <w:rsid w:val="00686184"/>
    <w:rsid w:val="006869A5"/>
    <w:rsid w:val="006934E7"/>
    <w:rsid w:val="00693DC0"/>
    <w:rsid w:val="00694EDF"/>
    <w:rsid w:val="00696015"/>
    <w:rsid w:val="00697BEF"/>
    <w:rsid w:val="006A1961"/>
    <w:rsid w:val="006A2D7C"/>
    <w:rsid w:val="006A6CC7"/>
    <w:rsid w:val="006A7EB5"/>
    <w:rsid w:val="006B1182"/>
    <w:rsid w:val="006B1C25"/>
    <w:rsid w:val="006B2C22"/>
    <w:rsid w:val="006B2C63"/>
    <w:rsid w:val="006B563B"/>
    <w:rsid w:val="006B7F5B"/>
    <w:rsid w:val="006C29A1"/>
    <w:rsid w:val="006C49FE"/>
    <w:rsid w:val="006C4CF8"/>
    <w:rsid w:val="006C523F"/>
    <w:rsid w:val="006C67C8"/>
    <w:rsid w:val="006C6A23"/>
    <w:rsid w:val="006C72C4"/>
    <w:rsid w:val="006C7EE5"/>
    <w:rsid w:val="006D0193"/>
    <w:rsid w:val="006D4CA7"/>
    <w:rsid w:val="006D68EA"/>
    <w:rsid w:val="006D7028"/>
    <w:rsid w:val="006D7E73"/>
    <w:rsid w:val="006E0615"/>
    <w:rsid w:val="006E14AC"/>
    <w:rsid w:val="006E1E1C"/>
    <w:rsid w:val="006E4F91"/>
    <w:rsid w:val="006E5423"/>
    <w:rsid w:val="006E5E28"/>
    <w:rsid w:val="006E6149"/>
    <w:rsid w:val="006F22C6"/>
    <w:rsid w:val="006F3552"/>
    <w:rsid w:val="006F3F7D"/>
    <w:rsid w:val="006F7936"/>
    <w:rsid w:val="00700BA4"/>
    <w:rsid w:val="007019CE"/>
    <w:rsid w:val="00701CDF"/>
    <w:rsid w:val="00702B58"/>
    <w:rsid w:val="0070393D"/>
    <w:rsid w:val="00704037"/>
    <w:rsid w:val="00704C83"/>
    <w:rsid w:val="007064A1"/>
    <w:rsid w:val="00710F8D"/>
    <w:rsid w:val="00714FDC"/>
    <w:rsid w:val="00717C03"/>
    <w:rsid w:val="007229EA"/>
    <w:rsid w:val="00726789"/>
    <w:rsid w:val="0073219F"/>
    <w:rsid w:val="007344F1"/>
    <w:rsid w:val="00734BC1"/>
    <w:rsid w:val="007360D1"/>
    <w:rsid w:val="00736474"/>
    <w:rsid w:val="00737B7D"/>
    <w:rsid w:val="00741888"/>
    <w:rsid w:val="00744E09"/>
    <w:rsid w:val="00744EBF"/>
    <w:rsid w:val="0074555C"/>
    <w:rsid w:val="00746E22"/>
    <w:rsid w:val="007537C3"/>
    <w:rsid w:val="00754808"/>
    <w:rsid w:val="00756192"/>
    <w:rsid w:val="00760CBC"/>
    <w:rsid w:val="00761E39"/>
    <w:rsid w:val="0076288F"/>
    <w:rsid w:val="00764FE3"/>
    <w:rsid w:val="00765D88"/>
    <w:rsid w:val="00766BAF"/>
    <w:rsid w:val="007704BB"/>
    <w:rsid w:val="00770F98"/>
    <w:rsid w:val="0077141E"/>
    <w:rsid w:val="0077224A"/>
    <w:rsid w:val="007722FA"/>
    <w:rsid w:val="00772705"/>
    <w:rsid w:val="007733B0"/>
    <w:rsid w:val="007752AA"/>
    <w:rsid w:val="00775A0A"/>
    <w:rsid w:val="00775EBF"/>
    <w:rsid w:val="00776DB2"/>
    <w:rsid w:val="0077703E"/>
    <w:rsid w:val="0077796A"/>
    <w:rsid w:val="007806AE"/>
    <w:rsid w:val="0078168B"/>
    <w:rsid w:val="007826EE"/>
    <w:rsid w:val="007827CF"/>
    <w:rsid w:val="00782E8B"/>
    <w:rsid w:val="0079140F"/>
    <w:rsid w:val="007928E4"/>
    <w:rsid w:val="00792AF2"/>
    <w:rsid w:val="00793FF5"/>
    <w:rsid w:val="00794971"/>
    <w:rsid w:val="00795176"/>
    <w:rsid w:val="00795C9B"/>
    <w:rsid w:val="007977D0"/>
    <w:rsid w:val="007A0409"/>
    <w:rsid w:val="007A0C1E"/>
    <w:rsid w:val="007A528B"/>
    <w:rsid w:val="007A60FA"/>
    <w:rsid w:val="007A6FAF"/>
    <w:rsid w:val="007A7268"/>
    <w:rsid w:val="007A758D"/>
    <w:rsid w:val="007B55B5"/>
    <w:rsid w:val="007C2CA8"/>
    <w:rsid w:val="007C3AF9"/>
    <w:rsid w:val="007C517C"/>
    <w:rsid w:val="007C59A5"/>
    <w:rsid w:val="007C6E8E"/>
    <w:rsid w:val="007C723C"/>
    <w:rsid w:val="007D2AE7"/>
    <w:rsid w:val="007D3A1D"/>
    <w:rsid w:val="007D3E29"/>
    <w:rsid w:val="007D4D19"/>
    <w:rsid w:val="007E1076"/>
    <w:rsid w:val="007E177C"/>
    <w:rsid w:val="007E1BC6"/>
    <w:rsid w:val="007E41BB"/>
    <w:rsid w:val="007E5E4B"/>
    <w:rsid w:val="007E64D7"/>
    <w:rsid w:val="007E71ED"/>
    <w:rsid w:val="007E7780"/>
    <w:rsid w:val="007E7BB0"/>
    <w:rsid w:val="007E7CF6"/>
    <w:rsid w:val="007F5FB0"/>
    <w:rsid w:val="007F6786"/>
    <w:rsid w:val="00802DB7"/>
    <w:rsid w:val="00804349"/>
    <w:rsid w:val="008044DB"/>
    <w:rsid w:val="00805195"/>
    <w:rsid w:val="00807894"/>
    <w:rsid w:val="00810608"/>
    <w:rsid w:val="00811160"/>
    <w:rsid w:val="00812D2B"/>
    <w:rsid w:val="008133A9"/>
    <w:rsid w:val="008135BA"/>
    <w:rsid w:val="00814AAB"/>
    <w:rsid w:val="008165D4"/>
    <w:rsid w:val="00821C3B"/>
    <w:rsid w:val="00824396"/>
    <w:rsid w:val="0082735D"/>
    <w:rsid w:val="00834436"/>
    <w:rsid w:val="00834C03"/>
    <w:rsid w:val="0083643B"/>
    <w:rsid w:val="00836F50"/>
    <w:rsid w:val="00843934"/>
    <w:rsid w:val="00844321"/>
    <w:rsid w:val="00845B6B"/>
    <w:rsid w:val="008467DD"/>
    <w:rsid w:val="00846AF6"/>
    <w:rsid w:val="008475EA"/>
    <w:rsid w:val="00850B77"/>
    <w:rsid w:val="00851050"/>
    <w:rsid w:val="0085192F"/>
    <w:rsid w:val="00852A54"/>
    <w:rsid w:val="00852C7D"/>
    <w:rsid w:val="00853C7B"/>
    <w:rsid w:val="00854D47"/>
    <w:rsid w:val="008560BF"/>
    <w:rsid w:val="00856340"/>
    <w:rsid w:val="00857EDE"/>
    <w:rsid w:val="00860677"/>
    <w:rsid w:val="0086391E"/>
    <w:rsid w:val="00865ACB"/>
    <w:rsid w:val="008663C0"/>
    <w:rsid w:val="00866689"/>
    <w:rsid w:val="0086748D"/>
    <w:rsid w:val="008706D8"/>
    <w:rsid w:val="00871303"/>
    <w:rsid w:val="00872251"/>
    <w:rsid w:val="00872EBF"/>
    <w:rsid w:val="00874DFA"/>
    <w:rsid w:val="00874FFC"/>
    <w:rsid w:val="0087626C"/>
    <w:rsid w:val="00876562"/>
    <w:rsid w:val="00881018"/>
    <w:rsid w:val="00881528"/>
    <w:rsid w:val="008827F0"/>
    <w:rsid w:val="008832D8"/>
    <w:rsid w:val="00883D60"/>
    <w:rsid w:val="00884392"/>
    <w:rsid w:val="00891BD1"/>
    <w:rsid w:val="00892E15"/>
    <w:rsid w:val="00893ED1"/>
    <w:rsid w:val="0089496C"/>
    <w:rsid w:val="008960A4"/>
    <w:rsid w:val="008961AD"/>
    <w:rsid w:val="0089747A"/>
    <w:rsid w:val="008A08D5"/>
    <w:rsid w:val="008A0F25"/>
    <w:rsid w:val="008A1704"/>
    <w:rsid w:val="008A1AD6"/>
    <w:rsid w:val="008A24E5"/>
    <w:rsid w:val="008A399B"/>
    <w:rsid w:val="008A64D4"/>
    <w:rsid w:val="008A6F3A"/>
    <w:rsid w:val="008B2D4C"/>
    <w:rsid w:val="008B4B14"/>
    <w:rsid w:val="008B5373"/>
    <w:rsid w:val="008B78CE"/>
    <w:rsid w:val="008C2B5D"/>
    <w:rsid w:val="008C2E45"/>
    <w:rsid w:val="008C54AE"/>
    <w:rsid w:val="008C5B1D"/>
    <w:rsid w:val="008C660B"/>
    <w:rsid w:val="008C784B"/>
    <w:rsid w:val="008D1D44"/>
    <w:rsid w:val="008D25C9"/>
    <w:rsid w:val="008D318B"/>
    <w:rsid w:val="008D4F73"/>
    <w:rsid w:val="008D5534"/>
    <w:rsid w:val="008D5986"/>
    <w:rsid w:val="008D7572"/>
    <w:rsid w:val="008E658F"/>
    <w:rsid w:val="008E7049"/>
    <w:rsid w:val="008F1EAC"/>
    <w:rsid w:val="008F443A"/>
    <w:rsid w:val="008F4DD8"/>
    <w:rsid w:val="008F5D67"/>
    <w:rsid w:val="00900C5D"/>
    <w:rsid w:val="00900E2B"/>
    <w:rsid w:val="00901E92"/>
    <w:rsid w:val="009058A2"/>
    <w:rsid w:val="0090623A"/>
    <w:rsid w:val="00910A75"/>
    <w:rsid w:val="009136F6"/>
    <w:rsid w:val="00915FB2"/>
    <w:rsid w:val="00916FEC"/>
    <w:rsid w:val="00921799"/>
    <w:rsid w:val="00921D62"/>
    <w:rsid w:val="009221C8"/>
    <w:rsid w:val="00922420"/>
    <w:rsid w:val="00922B02"/>
    <w:rsid w:val="009242E6"/>
    <w:rsid w:val="00927078"/>
    <w:rsid w:val="00927E6C"/>
    <w:rsid w:val="00932A12"/>
    <w:rsid w:val="00932F52"/>
    <w:rsid w:val="00937C31"/>
    <w:rsid w:val="00937EC5"/>
    <w:rsid w:val="00940467"/>
    <w:rsid w:val="0094306A"/>
    <w:rsid w:val="009435D5"/>
    <w:rsid w:val="009465D9"/>
    <w:rsid w:val="0094698B"/>
    <w:rsid w:val="009505A4"/>
    <w:rsid w:val="00950AD8"/>
    <w:rsid w:val="009511F5"/>
    <w:rsid w:val="00955FD0"/>
    <w:rsid w:val="00956E14"/>
    <w:rsid w:val="00957DD9"/>
    <w:rsid w:val="00960A13"/>
    <w:rsid w:val="00960D58"/>
    <w:rsid w:val="009629C7"/>
    <w:rsid w:val="00962BDE"/>
    <w:rsid w:val="00965916"/>
    <w:rsid w:val="009672EF"/>
    <w:rsid w:val="00974F8D"/>
    <w:rsid w:val="00976957"/>
    <w:rsid w:val="00977875"/>
    <w:rsid w:val="009803A6"/>
    <w:rsid w:val="0098110D"/>
    <w:rsid w:val="00981696"/>
    <w:rsid w:val="009818FE"/>
    <w:rsid w:val="00981FC2"/>
    <w:rsid w:val="00982464"/>
    <w:rsid w:val="0098337C"/>
    <w:rsid w:val="00983623"/>
    <w:rsid w:val="00983C0B"/>
    <w:rsid w:val="009878C7"/>
    <w:rsid w:val="00987BE1"/>
    <w:rsid w:val="00990325"/>
    <w:rsid w:val="00992411"/>
    <w:rsid w:val="0099330F"/>
    <w:rsid w:val="009A2C63"/>
    <w:rsid w:val="009A36B5"/>
    <w:rsid w:val="009A51F5"/>
    <w:rsid w:val="009A726E"/>
    <w:rsid w:val="009A7566"/>
    <w:rsid w:val="009A7BD0"/>
    <w:rsid w:val="009A7C7C"/>
    <w:rsid w:val="009B2170"/>
    <w:rsid w:val="009B2610"/>
    <w:rsid w:val="009B6443"/>
    <w:rsid w:val="009C16C0"/>
    <w:rsid w:val="009C2FCB"/>
    <w:rsid w:val="009C34BC"/>
    <w:rsid w:val="009C6DF6"/>
    <w:rsid w:val="009D2307"/>
    <w:rsid w:val="009D478D"/>
    <w:rsid w:val="009D5330"/>
    <w:rsid w:val="009D7696"/>
    <w:rsid w:val="009D76AF"/>
    <w:rsid w:val="009E03EA"/>
    <w:rsid w:val="009E38AD"/>
    <w:rsid w:val="009E71FD"/>
    <w:rsid w:val="009E7B9F"/>
    <w:rsid w:val="009F7BA4"/>
    <w:rsid w:val="009F7EBA"/>
    <w:rsid w:val="00A0318E"/>
    <w:rsid w:val="00A05D32"/>
    <w:rsid w:val="00A06F75"/>
    <w:rsid w:val="00A0788A"/>
    <w:rsid w:val="00A10680"/>
    <w:rsid w:val="00A10B13"/>
    <w:rsid w:val="00A10E18"/>
    <w:rsid w:val="00A11195"/>
    <w:rsid w:val="00A116A1"/>
    <w:rsid w:val="00A16D06"/>
    <w:rsid w:val="00A17939"/>
    <w:rsid w:val="00A219F4"/>
    <w:rsid w:val="00A2298C"/>
    <w:rsid w:val="00A25418"/>
    <w:rsid w:val="00A266D2"/>
    <w:rsid w:val="00A303AA"/>
    <w:rsid w:val="00A30F53"/>
    <w:rsid w:val="00A31BBB"/>
    <w:rsid w:val="00A31C8B"/>
    <w:rsid w:val="00A3445E"/>
    <w:rsid w:val="00A41E9B"/>
    <w:rsid w:val="00A43EA6"/>
    <w:rsid w:val="00A451C6"/>
    <w:rsid w:val="00A474E9"/>
    <w:rsid w:val="00A514DD"/>
    <w:rsid w:val="00A54848"/>
    <w:rsid w:val="00A54FF3"/>
    <w:rsid w:val="00A55658"/>
    <w:rsid w:val="00A563A8"/>
    <w:rsid w:val="00A56926"/>
    <w:rsid w:val="00A6087D"/>
    <w:rsid w:val="00A61224"/>
    <w:rsid w:val="00A616D4"/>
    <w:rsid w:val="00A61C0B"/>
    <w:rsid w:val="00A636ED"/>
    <w:rsid w:val="00A67CAD"/>
    <w:rsid w:val="00A7055D"/>
    <w:rsid w:val="00A714C6"/>
    <w:rsid w:val="00A719B5"/>
    <w:rsid w:val="00A72C95"/>
    <w:rsid w:val="00A738EC"/>
    <w:rsid w:val="00A75C66"/>
    <w:rsid w:val="00A81282"/>
    <w:rsid w:val="00A81486"/>
    <w:rsid w:val="00A82971"/>
    <w:rsid w:val="00A83896"/>
    <w:rsid w:val="00A867D3"/>
    <w:rsid w:val="00A878DA"/>
    <w:rsid w:val="00A921D3"/>
    <w:rsid w:val="00A93E13"/>
    <w:rsid w:val="00A94448"/>
    <w:rsid w:val="00A94BFB"/>
    <w:rsid w:val="00A94EBD"/>
    <w:rsid w:val="00A9677D"/>
    <w:rsid w:val="00AA0A39"/>
    <w:rsid w:val="00AA1E88"/>
    <w:rsid w:val="00AA2098"/>
    <w:rsid w:val="00AA2D56"/>
    <w:rsid w:val="00AA39FF"/>
    <w:rsid w:val="00AA4BB8"/>
    <w:rsid w:val="00AA6926"/>
    <w:rsid w:val="00AB1909"/>
    <w:rsid w:val="00AB2714"/>
    <w:rsid w:val="00AB5B2C"/>
    <w:rsid w:val="00AB726F"/>
    <w:rsid w:val="00AB72DF"/>
    <w:rsid w:val="00AB7719"/>
    <w:rsid w:val="00AB7A0B"/>
    <w:rsid w:val="00AC100F"/>
    <w:rsid w:val="00AC26FE"/>
    <w:rsid w:val="00AC2A14"/>
    <w:rsid w:val="00AC2B1A"/>
    <w:rsid w:val="00AC54F4"/>
    <w:rsid w:val="00AC56B1"/>
    <w:rsid w:val="00AC7410"/>
    <w:rsid w:val="00AC7AFD"/>
    <w:rsid w:val="00AD0AE5"/>
    <w:rsid w:val="00AD2276"/>
    <w:rsid w:val="00AD25C8"/>
    <w:rsid w:val="00AD2958"/>
    <w:rsid w:val="00AD40F0"/>
    <w:rsid w:val="00AD5908"/>
    <w:rsid w:val="00AD71DC"/>
    <w:rsid w:val="00AE0541"/>
    <w:rsid w:val="00AE0691"/>
    <w:rsid w:val="00AE1BB5"/>
    <w:rsid w:val="00AE1D40"/>
    <w:rsid w:val="00AE4746"/>
    <w:rsid w:val="00AE7897"/>
    <w:rsid w:val="00AF1C97"/>
    <w:rsid w:val="00AF2535"/>
    <w:rsid w:val="00AF35B5"/>
    <w:rsid w:val="00AF36DF"/>
    <w:rsid w:val="00AF58A4"/>
    <w:rsid w:val="00AF70FB"/>
    <w:rsid w:val="00B005D1"/>
    <w:rsid w:val="00B012CD"/>
    <w:rsid w:val="00B03605"/>
    <w:rsid w:val="00B046F1"/>
    <w:rsid w:val="00B05A17"/>
    <w:rsid w:val="00B06521"/>
    <w:rsid w:val="00B1272E"/>
    <w:rsid w:val="00B1274A"/>
    <w:rsid w:val="00B14C0E"/>
    <w:rsid w:val="00B16354"/>
    <w:rsid w:val="00B176EC"/>
    <w:rsid w:val="00B22B25"/>
    <w:rsid w:val="00B22D17"/>
    <w:rsid w:val="00B24D4E"/>
    <w:rsid w:val="00B26FE8"/>
    <w:rsid w:val="00B3125B"/>
    <w:rsid w:val="00B34644"/>
    <w:rsid w:val="00B35441"/>
    <w:rsid w:val="00B37740"/>
    <w:rsid w:val="00B41421"/>
    <w:rsid w:val="00B41EA5"/>
    <w:rsid w:val="00B43DBD"/>
    <w:rsid w:val="00B45E20"/>
    <w:rsid w:val="00B46775"/>
    <w:rsid w:val="00B50847"/>
    <w:rsid w:val="00B51E04"/>
    <w:rsid w:val="00B52DD0"/>
    <w:rsid w:val="00B54A17"/>
    <w:rsid w:val="00B563AA"/>
    <w:rsid w:val="00B622EE"/>
    <w:rsid w:val="00B715D8"/>
    <w:rsid w:val="00B723E9"/>
    <w:rsid w:val="00B812E8"/>
    <w:rsid w:val="00B81573"/>
    <w:rsid w:val="00B822DF"/>
    <w:rsid w:val="00B834A6"/>
    <w:rsid w:val="00B83DEF"/>
    <w:rsid w:val="00B842BE"/>
    <w:rsid w:val="00B85F2B"/>
    <w:rsid w:val="00B86E54"/>
    <w:rsid w:val="00B87F6A"/>
    <w:rsid w:val="00B9085B"/>
    <w:rsid w:val="00B90C3B"/>
    <w:rsid w:val="00B938AB"/>
    <w:rsid w:val="00B95F61"/>
    <w:rsid w:val="00B96124"/>
    <w:rsid w:val="00B96BFA"/>
    <w:rsid w:val="00B9798C"/>
    <w:rsid w:val="00B99585"/>
    <w:rsid w:val="00BA05D8"/>
    <w:rsid w:val="00BA1F6A"/>
    <w:rsid w:val="00BA20D9"/>
    <w:rsid w:val="00BA394F"/>
    <w:rsid w:val="00BA3D87"/>
    <w:rsid w:val="00BA494C"/>
    <w:rsid w:val="00BA4FC3"/>
    <w:rsid w:val="00BA576F"/>
    <w:rsid w:val="00BA7B9D"/>
    <w:rsid w:val="00BB12E0"/>
    <w:rsid w:val="00BB2373"/>
    <w:rsid w:val="00BB25FF"/>
    <w:rsid w:val="00BB274A"/>
    <w:rsid w:val="00BB4292"/>
    <w:rsid w:val="00BB476D"/>
    <w:rsid w:val="00BB4A37"/>
    <w:rsid w:val="00BB5C93"/>
    <w:rsid w:val="00BB7643"/>
    <w:rsid w:val="00BC0ABB"/>
    <w:rsid w:val="00BC2ACC"/>
    <w:rsid w:val="00BC3274"/>
    <w:rsid w:val="00BC5101"/>
    <w:rsid w:val="00BC770C"/>
    <w:rsid w:val="00BD1FA3"/>
    <w:rsid w:val="00BD2C1E"/>
    <w:rsid w:val="00BD3AD4"/>
    <w:rsid w:val="00BD3EF3"/>
    <w:rsid w:val="00BD5C31"/>
    <w:rsid w:val="00BD7486"/>
    <w:rsid w:val="00BE07B4"/>
    <w:rsid w:val="00BE09C3"/>
    <w:rsid w:val="00BE2460"/>
    <w:rsid w:val="00BE3901"/>
    <w:rsid w:val="00BE3CDD"/>
    <w:rsid w:val="00BE4007"/>
    <w:rsid w:val="00BE40BD"/>
    <w:rsid w:val="00BE4FD9"/>
    <w:rsid w:val="00BE76B3"/>
    <w:rsid w:val="00BF0096"/>
    <w:rsid w:val="00BF1154"/>
    <w:rsid w:val="00BF142E"/>
    <w:rsid w:val="00BF2142"/>
    <w:rsid w:val="00BF2656"/>
    <w:rsid w:val="00BF2764"/>
    <w:rsid w:val="00BF464E"/>
    <w:rsid w:val="00BF79A6"/>
    <w:rsid w:val="00C00673"/>
    <w:rsid w:val="00C019B8"/>
    <w:rsid w:val="00C01F7D"/>
    <w:rsid w:val="00C03541"/>
    <w:rsid w:val="00C05B48"/>
    <w:rsid w:val="00C06B98"/>
    <w:rsid w:val="00C071EB"/>
    <w:rsid w:val="00C1007A"/>
    <w:rsid w:val="00C10C72"/>
    <w:rsid w:val="00C13217"/>
    <w:rsid w:val="00C14067"/>
    <w:rsid w:val="00C15176"/>
    <w:rsid w:val="00C16BC8"/>
    <w:rsid w:val="00C17F34"/>
    <w:rsid w:val="00C20884"/>
    <w:rsid w:val="00C22A5D"/>
    <w:rsid w:val="00C23DD7"/>
    <w:rsid w:val="00C24178"/>
    <w:rsid w:val="00C24C8E"/>
    <w:rsid w:val="00C258EB"/>
    <w:rsid w:val="00C2762E"/>
    <w:rsid w:val="00C278CE"/>
    <w:rsid w:val="00C32861"/>
    <w:rsid w:val="00C335D7"/>
    <w:rsid w:val="00C351A8"/>
    <w:rsid w:val="00C353BB"/>
    <w:rsid w:val="00C35480"/>
    <w:rsid w:val="00C375FA"/>
    <w:rsid w:val="00C40C4C"/>
    <w:rsid w:val="00C4286A"/>
    <w:rsid w:val="00C4331F"/>
    <w:rsid w:val="00C44A94"/>
    <w:rsid w:val="00C46F64"/>
    <w:rsid w:val="00C472FD"/>
    <w:rsid w:val="00C523A7"/>
    <w:rsid w:val="00C52673"/>
    <w:rsid w:val="00C576DB"/>
    <w:rsid w:val="00C6069E"/>
    <w:rsid w:val="00C6093F"/>
    <w:rsid w:val="00C624BB"/>
    <w:rsid w:val="00C63C33"/>
    <w:rsid w:val="00C656D2"/>
    <w:rsid w:val="00C6780E"/>
    <w:rsid w:val="00C67CA0"/>
    <w:rsid w:val="00C711E6"/>
    <w:rsid w:val="00C715F7"/>
    <w:rsid w:val="00C71D3A"/>
    <w:rsid w:val="00C72FC3"/>
    <w:rsid w:val="00C745E9"/>
    <w:rsid w:val="00C77D7F"/>
    <w:rsid w:val="00C804DD"/>
    <w:rsid w:val="00C80A4B"/>
    <w:rsid w:val="00C8197A"/>
    <w:rsid w:val="00C82B42"/>
    <w:rsid w:val="00C83266"/>
    <w:rsid w:val="00C84DE9"/>
    <w:rsid w:val="00C85719"/>
    <w:rsid w:val="00C85FA3"/>
    <w:rsid w:val="00C90143"/>
    <w:rsid w:val="00C90415"/>
    <w:rsid w:val="00C93AB3"/>
    <w:rsid w:val="00C93C69"/>
    <w:rsid w:val="00CA3093"/>
    <w:rsid w:val="00CA3BFE"/>
    <w:rsid w:val="00CA4B8A"/>
    <w:rsid w:val="00CA56D4"/>
    <w:rsid w:val="00CA7781"/>
    <w:rsid w:val="00CA79DA"/>
    <w:rsid w:val="00CB2D93"/>
    <w:rsid w:val="00CB3243"/>
    <w:rsid w:val="00CB4C97"/>
    <w:rsid w:val="00CB6533"/>
    <w:rsid w:val="00CC0486"/>
    <w:rsid w:val="00CC1725"/>
    <w:rsid w:val="00CC1EC0"/>
    <w:rsid w:val="00CC2532"/>
    <w:rsid w:val="00CC3E75"/>
    <w:rsid w:val="00CD0202"/>
    <w:rsid w:val="00CD15AA"/>
    <w:rsid w:val="00CD2C65"/>
    <w:rsid w:val="00CD4B31"/>
    <w:rsid w:val="00CD6762"/>
    <w:rsid w:val="00CD7F55"/>
    <w:rsid w:val="00CE0DFF"/>
    <w:rsid w:val="00CE100D"/>
    <w:rsid w:val="00CE16FF"/>
    <w:rsid w:val="00CE3733"/>
    <w:rsid w:val="00CE5480"/>
    <w:rsid w:val="00CE748D"/>
    <w:rsid w:val="00CF182F"/>
    <w:rsid w:val="00CF2152"/>
    <w:rsid w:val="00CF21DA"/>
    <w:rsid w:val="00CF2CD0"/>
    <w:rsid w:val="00CF526C"/>
    <w:rsid w:val="00CF5F02"/>
    <w:rsid w:val="00CF6F82"/>
    <w:rsid w:val="00CF7C11"/>
    <w:rsid w:val="00D00202"/>
    <w:rsid w:val="00D04152"/>
    <w:rsid w:val="00D05C0F"/>
    <w:rsid w:val="00D06562"/>
    <w:rsid w:val="00D074C4"/>
    <w:rsid w:val="00D11C0C"/>
    <w:rsid w:val="00D21BB6"/>
    <w:rsid w:val="00D2274A"/>
    <w:rsid w:val="00D22C1B"/>
    <w:rsid w:val="00D25C44"/>
    <w:rsid w:val="00D25D62"/>
    <w:rsid w:val="00D26B1B"/>
    <w:rsid w:val="00D3030F"/>
    <w:rsid w:val="00D31490"/>
    <w:rsid w:val="00D31FF1"/>
    <w:rsid w:val="00D335C8"/>
    <w:rsid w:val="00D3401A"/>
    <w:rsid w:val="00D35885"/>
    <w:rsid w:val="00D37E0B"/>
    <w:rsid w:val="00D4028C"/>
    <w:rsid w:val="00D5006A"/>
    <w:rsid w:val="00D500B0"/>
    <w:rsid w:val="00D50703"/>
    <w:rsid w:val="00D50B08"/>
    <w:rsid w:val="00D51F09"/>
    <w:rsid w:val="00D54463"/>
    <w:rsid w:val="00D56491"/>
    <w:rsid w:val="00D62A4B"/>
    <w:rsid w:val="00D64252"/>
    <w:rsid w:val="00D65208"/>
    <w:rsid w:val="00D655B7"/>
    <w:rsid w:val="00D65A4B"/>
    <w:rsid w:val="00D7004E"/>
    <w:rsid w:val="00D71662"/>
    <w:rsid w:val="00D7229C"/>
    <w:rsid w:val="00D72965"/>
    <w:rsid w:val="00D72B51"/>
    <w:rsid w:val="00D73E84"/>
    <w:rsid w:val="00D75056"/>
    <w:rsid w:val="00D75FF4"/>
    <w:rsid w:val="00D826D8"/>
    <w:rsid w:val="00D870B9"/>
    <w:rsid w:val="00D871AC"/>
    <w:rsid w:val="00D8A0EF"/>
    <w:rsid w:val="00D9015D"/>
    <w:rsid w:val="00D9035B"/>
    <w:rsid w:val="00D9042D"/>
    <w:rsid w:val="00D90D52"/>
    <w:rsid w:val="00D9143A"/>
    <w:rsid w:val="00D917FA"/>
    <w:rsid w:val="00D91881"/>
    <w:rsid w:val="00D91AB3"/>
    <w:rsid w:val="00D91BB8"/>
    <w:rsid w:val="00D9310D"/>
    <w:rsid w:val="00D93A55"/>
    <w:rsid w:val="00D93CD5"/>
    <w:rsid w:val="00D93ECF"/>
    <w:rsid w:val="00D97A31"/>
    <w:rsid w:val="00DA2579"/>
    <w:rsid w:val="00DA299B"/>
    <w:rsid w:val="00DA4FF2"/>
    <w:rsid w:val="00DB0998"/>
    <w:rsid w:val="00DB23A0"/>
    <w:rsid w:val="00DB5BEA"/>
    <w:rsid w:val="00DB5FAA"/>
    <w:rsid w:val="00DC0E50"/>
    <w:rsid w:val="00DC389C"/>
    <w:rsid w:val="00DC3A82"/>
    <w:rsid w:val="00DC44F2"/>
    <w:rsid w:val="00DC4C42"/>
    <w:rsid w:val="00DC5305"/>
    <w:rsid w:val="00DC6FA4"/>
    <w:rsid w:val="00DC7642"/>
    <w:rsid w:val="00DC7C7D"/>
    <w:rsid w:val="00DD0A80"/>
    <w:rsid w:val="00DD3591"/>
    <w:rsid w:val="00DD3DFA"/>
    <w:rsid w:val="00DD5684"/>
    <w:rsid w:val="00DD756B"/>
    <w:rsid w:val="00DE17A3"/>
    <w:rsid w:val="00DE1C03"/>
    <w:rsid w:val="00DE3125"/>
    <w:rsid w:val="00DE3FE6"/>
    <w:rsid w:val="00DE40BD"/>
    <w:rsid w:val="00DE4509"/>
    <w:rsid w:val="00DE6599"/>
    <w:rsid w:val="00DE75E5"/>
    <w:rsid w:val="00DF151A"/>
    <w:rsid w:val="00DF2AB9"/>
    <w:rsid w:val="00DF3363"/>
    <w:rsid w:val="00DF4951"/>
    <w:rsid w:val="00DF4B79"/>
    <w:rsid w:val="00DF5423"/>
    <w:rsid w:val="00DF5681"/>
    <w:rsid w:val="00DF57A4"/>
    <w:rsid w:val="00DF6B3B"/>
    <w:rsid w:val="00DF7D38"/>
    <w:rsid w:val="00E005B7"/>
    <w:rsid w:val="00E006D7"/>
    <w:rsid w:val="00E0071B"/>
    <w:rsid w:val="00E00DE9"/>
    <w:rsid w:val="00E0198F"/>
    <w:rsid w:val="00E01AE3"/>
    <w:rsid w:val="00E0251E"/>
    <w:rsid w:val="00E04F89"/>
    <w:rsid w:val="00E11764"/>
    <w:rsid w:val="00E12051"/>
    <w:rsid w:val="00E128A1"/>
    <w:rsid w:val="00E14E88"/>
    <w:rsid w:val="00E17ADA"/>
    <w:rsid w:val="00E20FF1"/>
    <w:rsid w:val="00E212BB"/>
    <w:rsid w:val="00E2316A"/>
    <w:rsid w:val="00E23E2C"/>
    <w:rsid w:val="00E25961"/>
    <w:rsid w:val="00E25C07"/>
    <w:rsid w:val="00E31E52"/>
    <w:rsid w:val="00E343ED"/>
    <w:rsid w:val="00E34815"/>
    <w:rsid w:val="00E3562E"/>
    <w:rsid w:val="00E37534"/>
    <w:rsid w:val="00E37F39"/>
    <w:rsid w:val="00E400D5"/>
    <w:rsid w:val="00E42FA1"/>
    <w:rsid w:val="00E44E84"/>
    <w:rsid w:val="00E50E98"/>
    <w:rsid w:val="00E521AA"/>
    <w:rsid w:val="00E5665F"/>
    <w:rsid w:val="00E613A0"/>
    <w:rsid w:val="00E62ADC"/>
    <w:rsid w:val="00E64D2D"/>
    <w:rsid w:val="00E65FBD"/>
    <w:rsid w:val="00E709A0"/>
    <w:rsid w:val="00E70CB1"/>
    <w:rsid w:val="00E70FCF"/>
    <w:rsid w:val="00E7747B"/>
    <w:rsid w:val="00E817F5"/>
    <w:rsid w:val="00E81F9A"/>
    <w:rsid w:val="00E82F2E"/>
    <w:rsid w:val="00E859B1"/>
    <w:rsid w:val="00E87499"/>
    <w:rsid w:val="00E8764D"/>
    <w:rsid w:val="00E924B1"/>
    <w:rsid w:val="00E96BFA"/>
    <w:rsid w:val="00E96CA3"/>
    <w:rsid w:val="00E97840"/>
    <w:rsid w:val="00EA096B"/>
    <w:rsid w:val="00EA2189"/>
    <w:rsid w:val="00EA29E3"/>
    <w:rsid w:val="00EA49E0"/>
    <w:rsid w:val="00EA648B"/>
    <w:rsid w:val="00EA7CE8"/>
    <w:rsid w:val="00EB017D"/>
    <w:rsid w:val="00EB404E"/>
    <w:rsid w:val="00EB49A5"/>
    <w:rsid w:val="00EB744F"/>
    <w:rsid w:val="00EC09DF"/>
    <w:rsid w:val="00EC170F"/>
    <w:rsid w:val="00EC1F26"/>
    <w:rsid w:val="00EC2C0B"/>
    <w:rsid w:val="00EC6329"/>
    <w:rsid w:val="00EC7B1A"/>
    <w:rsid w:val="00ED0BDB"/>
    <w:rsid w:val="00ED1FD9"/>
    <w:rsid w:val="00ED34C3"/>
    <w:rsid w:val="00ED37FB"/>
    <w:rsid w:val="00ED3B86"/>
    <w:rsid w:val="00ED3D90"/>
    <w:rsid w:val="00ED4643"/>
    <w:rsid w:val="00ED7ADE"/>
    <w:rsid w:val="00ED7D53"/>
    <w:rsid w:val="00EE609A"/>
    <w:rsid w:val="00EE7040"/>
    <w:rsid w:val="00EF03B1"/>
    <w:rsid w:val="00EF1912"/>
    <w:rsid w:val="00EF1D93"/>
    <w:rsid w:val="00EF4698"/>
    <w:rsid w:val="00EF4DCA"/>
    <w:rsid w:val="00EF51F2"/>
    <w:rsid w:val="00EF753D"/>
    <w:rsid w:val="00F010E5"/>
    <w:rsid w:val="00F0304F"/>
    <w:rsid w:val="00F04F49"/>
    <w:rsid w:val="00F04FCE"/>
    <w:rsid w:val="00F065A4"/>
    <w:rsid w:val="00F06D4D"/>
    <w:rsid w:val="00F0736F"/>
    <w:rsid w:val="00F106AC"/>
    <w:rsid w:val="00F12DD2"/>
    <w:rsid w:val="00F144FB"/>
    <w:rsid w:val="00F1459A"/>
    <w:rsid w:val="00F16388"/>
    <w:rsid w:val="00F1679E"/>
    <w:rsid w:val="00F16CF1"/>
    <w:rsid w:val="00F202D1"/>
    <w:rsid w:val="00F22C4C"/>
    <w:rsid w:val="00F23F03"/>
    <w:rsid w:val="00F2461F"/>
    <w:rsid w:val="00F24775"/>
    <w:rsid w:val="00F279CD"/>
    <w:rsid w:val="00F27D19"/>
    <w:rsid w:val="00F27F98"/>
    <w:rsid w:val="00F305D1"/>
    <w:rsid w:val="00F33679"/>
    <w:rsid w:val="00F3522F"/>
    <w:rsid w:val="00F35333"/>
    <w:rsid w:val="00F357D1"/>
    <w:rsid w:val="00F35CAE"/>
    <w:rsid w:val="00F35D96"/>
    <w:rsid w:val="00F36AEC"/>
    <w:rsid w:val="00F36C48"/>
    <w:rsid w:val="00F376E5"/>
    <w:rsid w:val="00F40558"/>
    <w:rsid w:val="00F40D26"/>
    <w:rsid w:val="00F415E3"/>
    <w:rsid w:val="00F43515"/>
    <w:rsid w:val="00F45BBA"/>
    <w:rsid w:val="00F4621E"/>
    <w:rsid w:val="00F5053F"/>
    <w:rsid w:val="00F515F2"/>
    <w:rsid w:val="00F546D4"/>
    <w:rsid w:val="00F57896"/>
    <w:rsid w:val="00F57AE4"/>
    <w:rsid w:val="00F6054D"/>
    <w:rsid w:val="00F61068"/>
    <w:rsid w:val="00F61159"/>
    <w:rsid w:val="00F628ED"/>
    <w:rsid w:val="00F63A9A"/>
    <w:rsid w:val="00F64207"/>
    <w:rsid w:val="00F650AA"/>
    <w:rsid w:val="00F65DD6"/>
    <w:rsid w:val="00F7146C"/>
    <w:rsid w:val="00F71C6F"/>
    <w:rsid w:val="00F73486"/>
    <w:rsid w:val="00F7388A"/>
    <w:rsid w:val="00F76D7C"/>
    <w:rsid w:val="00F7755E"/>
    <w:rsid w:val="00F809CA"/>
    <w:rsid w:val="00F8120D"/>
    <w:rsid w:val="00F812D7"/>
    <w:rsid w:val="00F83477"/>
    <w:rsid w:val="00F8472A"/>
    <w:rsid w:val="00F849EB"/>
    <w:rsid w:val="00F84D55"/>
    <w:rsid w:val="00F84F81"/>
    <w:rsid w:val="00F8533D"/>
    <w:rsid w:val="00F85EBF"/>
    <w:rsid w:val="00F85F2E"/>
    <w:rsid w:val="00F878E4"/>
    <w:rsid w:val="00F922D4"/>
    <w:rsid w:val="00F9514B"/>
    <w:rsid w:val="00FA1610"/>
    <w:rsid w:val="00FA2079"/>
    <w:rsid w:val="00FA2C6C"/>
    <w:rsid w:val="00FA35E0"/>
    <w:rsid w:val="00FA52A8"/>
    <w:rsid w:val="00FA5BBE"/>
    <w:rsid w:val="00FB06C6"/>
    <w:rsid w:val="00FB1704"/>
    <w:rsid w:val="00FB1A71"/>
    <w:rsid w:val="00FB1EC0"/>
    <w:rsid w:val="00FB209C"/>
    <w:rsid w:val="00FB21E8"/>
    <w:rsid w:val="00FB2270"/>
    <w:rsid w:val="00FB2702"/>
    <w:rsid w:val="00FC018C"/>
    <w:rsid w:val="00FC04DF"/>
    <w:rsid w:val="00FC0DF7"/>
    <w:rsid w:val="00FC2183"/>
    <w:rsid w:val="00FC2A63"/>
    <w:rsid w:val="00FC4AAA"/>
    <w:rsid w:val="00FC766A"/>
    <w:rsid w:val="00FCBD20"/>
    <w:rsid w:val="00FD21DD"/>
    <w:rsid w:val="00FD2E97"/>
    <w:rsid w:val="00FD32C5"/>
    <w:rsid w:val="00FD3A75"/>
    <w:rsid w:val="00FD51F2"/>
    <w:rsid w:val="00FD7A7D"/>
    <w:rsid w:val="00FE158E"/>
    <w:rsid w:val="00FE3F52"/>
    <w:rsid w:val="00FE6461"/>
    <w:rsid w:val="00FE734D"/>
    <w:rsid w:val="00FE7BA2"/>
    <w:rsid w:val="00FE7D8D"/>
    <w:rsid w:val="00FF035D"/>
    <w:rsid w:val="00FF33C5"/>
    <w:rsid w:val="00FF38C9"/>
    <w:rsid w:val="00FF40A8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6E9015"/>
  <w15:docId w15:val="{44218266-D632-42AB-A97F-FBF1DFDF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888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4C0B96"/>
    <w:pPr>
      <w:spacing w:before="120" w:after="120"/>
      <w:jc w:val="right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,CW_Lista,Bullet Number,lp1,List Paragraph2,ISCG Numerowanie,lp11,List Paragraph11,Bullet 1,Use Case List Paragraph,Body MS Bullet,Podsis rysunku,Colorful List Accent 1,L1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CW_Lista Znak,Bullet Number Znak,lp1 Znak,List Paragraph2 Znak,ISCG Numerowanie Znak,lp11 Znak,List Paragraph11 Znak,Bullet 1 Znak,L1 Znak"/>
    <w:link w:val="Akapitzlist"/>
    <w:uiPriority w:val="34"/>
    <w:qFormat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arkedcontent">
    <w:name w:val="markedcontent"/>
    <w:basedOn w:val="Domylnaczcionkaakapitu"/>
    <w:rsid w:val="000D6D8C"/>
  </w:style>
  <w:style w:type="paragraph" w:customStyle="1" w:styleId="Default">
    <w:name w:val="Default"/>
    <w:rsid w:val="001541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7A6FA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3">
    <w:name w:val="WW8Num6z3"/>
    <w:rsid w:val="000F26C3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ncbj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ncbj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94DE7-725C-4B8F-9C2D-3DB02BC82D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66B1E66-9155-4D94-82EC-9EE455EB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30</Pages>
  <Words>9084</Words>
  <Characters>54510</Characters>
  <Application>Microsoft Office Word</Application>
  <DocSecurity>0</DocSecurity>
  <Lines>454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Radomska Małgorzata</dc:creator>
  <cp:keywords/>
  <dc:description/>
  <cp:lastModifiedBy>Długaszek Anna</cp:lastModifiedBy>
  <cp:revision>33</cp:revision>
  <cp:lastPrinted>2022-04-28T05:28:00Z</cp:lastPrinted>
  <dcterms:created xsi:type="dcterms:W3CDTF">2023-09-29T07:52:00Z</dcterms:created>
  <dcterms:modified xsi:type="dcterms:W3CDTF">2023-10-02T12:03:00Z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