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B48" w:rsidRPr="0044660B" w:rsidRDefault="000865B0" w:rsidP="006C20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bookmarkStart w:id="0" w:name="_Hlk87008394"/>
      <w:bookmarkStart w:id="1" w:name="_Hlk68162453"/>
      <w:r w:rsidRPr="0031513D">
        <w:rPr>
          <w:rFonts w:cstheme="minorHAnsi"/>
          <w:bCs/>
          <w:spacing w:val="4"/>
        </w:rPr>
        <w:t>G.231</w:t>
      </w:r>
      <w:r w:rsidR="006C20C9">
        <w:rPr>
          <w:rFonts w:cstheme="minorHAnsi"/>
          <w:bCs/>
          <w:spacing w:val="4"/>
        </w:rPr>
        <w:t>.106.</w:t>
      </w:r>
      <w:r w:rsidRPr="0031513D">
        <w:rPr>
          <w:rFonts w:cstheme="minorHAnsi"/>
          <w:bCs/>
          <w:spacing w:val="4"/>
        </w:rPr>
        <w:t>202</w:t>
      </w:r>
      <w:r w:rsidR="00972FFB" w:rsidRPr="0031513D">
        <w:rPr>
          <w:rFonts w:cstheme="minorHAnsi"/>
          <w:bCs/>
          <w:spacing w:val="4"/>
        </w:rPr>
        <w:t>2</w:t>
      </w:r>
      <w:r w:rsidRPr="0031513D">
        <w:rPr>
          <w:rFonts w:cstheme="minorHAnsi"/>
          <w:bCs/>
          <w:spacing w:val="4"/>
        </w:rPr>
        <w:t xml:space="preserve"> </w:t>
      </w:r>
      <w:bookmarkEnd w:id="0"/>
      <w:r w:rsidRPr="0031513D">
        <w:rPr>
          <w:rFonts w:cstheme="minorHAnsi"/>
          <w:bCs/>
          <w:spacing w:val="4"/>
        </w:rPr>
        <w:tab/>
      </w:r>
      <w:r w:rsidRPr="0031513D">
        <w:rPr>
          <w:rFonts w:cstheme="minorHAnsi"/>
          <w:bCs/>
          <w:spacing w:val="4"/>
        </w:rPr>
        <w:tab/>
      </w:r>
      <w:r w:rsidRPr="0031513D">
        <w:rPr>
          <w:rFonts w:cstheme="minorHAnsi"/>
          <w:bCs/>
          <w:spacing w:val="4"/>
        </w:rPr>
        <w:tab/>
      </w:r>
      <w:r w:rsidRPr="0031513D">
        <w:rPr>
          <w:rFonts w:cstheme="minorHAnsi"/>
          <w:bCs/>
          <w:spacing w:val="4"/>
        </w:rPr>
        <w:tab/>
      </w:r>
      <w:r w:rsidRPr="0031513D">
        <w:rPr>
          <w:rFonts w:cstheme="minorHAnsi"/>
          <w:bCs/>
          <w:spacing w:val="4"/>
        </w:rPr>
        <w:tab/>
      </w:r>
      <w:r w:rsidRPr="0031513D">
        <w:rPr>
          <w:rFonts w:cstheme="minorHAnsi"/>
          <w:bCs/>
          <w:spacing w:val="4"/>
        </w:rPr>
        <w:tab/>
      </w:r>
      <w:r w:rsidRPr="0031513D">
        <w:rPr>
          <w:rFonts w:cstheme="minorHAnsi"/>
          <w:bCs/>
          <w:spacing w:val="4"/>
        </w:rPr>
        <w:tab/>
      </w:r>
      <w:r w:rsidRPr="0031513D">
        <w:rPr>
          <w:rFonts w:cstheme="minorHAnsi"/>
          <w:bCs/>
          <w:spacing w:val="4"/>
        </w:rPr>
        <w:tab/>
      </w:r>
      <w:r w:rsidRPr="0031513D">
        <w:rPr>
          <w:rFonts w:cstheme="minorHAnsi"/>
          <w:bCs/>
          <w:spacing w:val="4"/>
        </w:rPr>
        <w:tab/>
      </w:r>
      <w:r w:rsidR="00BE5EF6" w:rsidRPr="0031513D">
        <w:rPr>
          <w:rFonts w:cstheme="minorHAnsi"/>
          <w:bCs/>
          <w:spacing w:val="4"/>
        </w:rPr>
        <w:t xml:space="preserve">       </w:t>
      </w:r>
      <w:r w:rsidR="000B284B" w:rsidRPr="0031513D">
        <w:rPr>
          <w:rFonts w:cstheme="minorHAnsi"/>
          <w:bCs/>
          <w:spacing w:val="4"/>
        </w:rPr>
        <w:t>Załącznik nr</w:t>
      </w:r>
      <w:r w:rsidR="006C20C9">
        <w:rPr>
          <w:rFonts w:cstheme="minorHAnsi"/>
          <w:bCs/>
          <w:spacing w:val="4"/>
        </w:rPr>
        <w:t xml:space="preserve"> 2</w:t>
      </w:r>
      <w:bookmarkStart w:id="2" w:name="_GoBack"/>
      <w:bookmarkEnd w:id="2"/>
    </w:p>
    <w:p w:rsidR="0044660B" w:rsidRDefault="00E03B48" w:rsidP="006C20C9">
      <w:pPr>
        <w:spacing w:after="0" w:line="240" w:lineRule="auto"/>
        <w:jc w:val="right"/>
        <w:rPr>
          <w:rFonts w:cstheme="minorHAnsi"/>
          <w:b/>
          <w:bCs/>
        </w:rPr>
      </w:pPr>
      <w:r w:rsidRPr="00323B7F">
        <w:rPr>
          <w:rFonts w:cstheme="minorHAnsi"/>
          <w:b/>
          <w:bCs/>
        </w:rPr>
        <w:t>Projekt</w:t>
      </w:r>
    </w:p>
    <w:p w:rsidR="00E03B48" w:rsidRPr="00323B7F" w:rsidRDefault="00E03B48" w:rsidP="000865B0">
      <w:pPr>
        <w:spacing w:line="240" w:lineRule="auto"/>
        <w:jc w:val="center"/>
        <w:rPr>
          <w:rFonts w:cstheme="minorHAnsi"/>
          <w:b/>
          <w:bCs/>
        </w:rPr>
      </w:pPr>
      <w:r w:rsidRPr="00323B7F">
        <w:rPr>
          <w:rFonts w:cstheme="minorHAnsi"/>
          <w:b/>
          <w:bCs/>
        </w:rPr>
        <w:t xml:space="preserve">Umowa </w:t>
      </w:r>
      <w:r w:rsidR="0044660B">
        <w:rPr>
          <w:rFonts w:cstheme="minorHAnsi"/>
          <w:b/>
        </w:rPr>
        <w:t>nr …….</w:t>
      </w:r>
      <w:r w:rsidRPr="00323B7F">
        <w:rPr>
          <w:rFonts w:cstheme="minorHAnsi"/>
          <w:b/>
        </w:rPr>
        <w:t>/202</w:t>
      </w:r>
      <w:r w:rsidR="00972FFB">
        <w:rPr>
          <w:rFonts w:cstheme="minorHAnsi"/>
          <w:b/>
        </w:rPr>
        <w:t>2</w:t>
      </w:r>
    </w:p>
    <w:p w:rsidR="00E03B48" w:rsidRPr="00323B7F" w:rsidRDefault="00E03B48" w:rsidP="00323B7F">
      <w:pPr>
        <w:spacing w:line="240" w:lineRule="auto"/>
        <w:jc w:val="both"/>
        <w:rPr>
          <w:rFonts w:cstheme="minorHAnsi"/>
        </w:rPr>
      </w:pPr>
      <w:r w:rsidRPr="00323B7F">
        <w:rPr>
          <w:rFonts w:cstheme="minorHAnsi"/>
        </w:rPr>
        <w:t>zawarta w dniu ………….. roku pomiędzy:</w:t>
      </w:r>
    </w:p>
    <w:p w:rsidR="000865B0" w:rsidRPr="000865B0" w:rsidRDefault="000865B0" w:rsidP="000865B0">
      <w:pPr>
        <w:spacing w:after="0" w:line="240" w:lineRule="auto"/>
        <w:jc w:val="both"/>
        <w:rPr>
          <w:rFonts w:cstheme="minorHAnsi"/>
        </w:rPr>
      </w:pPr>
      <w:r w:rsidRPr="000865B0">
        <w:rPr>
          <w:rFonts w:cstheme="minorHAnsi"/>
        </w:rPr>
        <w:t>Państwową Uczelnią Zawodową we Włocławku, 87-800 Włocławek, ul. 3 Maja 17; NIP: 8882692150</w:t>
      </w:r>
      <w:r w:rsidR="00972FFB">
        <w:rPr>
          <w:rFonts w:cstheme="minorHAnsi"/>
        </w:rPr>
        <w:t>,</w:t>
      </w:r>
      <w:r w:rsidRPr="000865B0">
        <w:rPr>
          <w:rFonts w:cstheme="minorHAnsi"/>
        </w:rPr>
        <w:t xml:space="preserve"> zwaną  dalej </w:t>
      </w:r>
      <w:r w:rsidRPr="000865B0">
        <w:rPr>
          <w:rFonts w:cstheme="minorHAnsi"/>
          <w:b/>
        </w:rPr>
        <w:t>„Zamawiającym”</w:t>
      </w:r>
      <w:r w:rsidRPr="000865B0">
        <w:rPr>
          <w:rFonts w:cstheme="minorHAnsi"/>
        </w:rPr>
        <w:t>, reprezentowaną przez …………………..,</w:t>
      </w:r>
    </w:p>
    <w:p w:rsidR="000865B0" w:rsidRPr="000865B0" w:rsidRDefault="000865B0" w:rsidP="000865B0">
      <w:pPr>
        <w:spacing w:after="0" w:line="240" w:lineRule="auto"/>
        <w:jc w:val="both"/>
        <w:rPr>
          <w:rFonts w:cstheme="minorHAnsi"/>
        </w:rPr>
      </w:pPr>
      <w:r w:rsidRPr="000865B0">
        <w:rPr>
          <w:rFonts w:cstheme="minorHAnsi"/>
        </w:rPr>
        <w:t>a</w:t>
      </w:r>
    </w:p>
    <w:p w:rsidR="000865B0" w:rsidRPr="000865B0" w:rsidRDefault="000865B0" w:rsidP="000865B0">
      <w:pPr>
        <w:spacing w:after="120" w:line="240" w:lineRule="auto"/>
        <w:jc w:val="both"/>
        <w:rPr>
          <w:rFonts w:cstheme="minorHAnsi"/>
        </w:rPr>
      </w:pPr>
      <w:r w:rsidRPr="000865B0">
        <w:rPr>
          <w:rFonts w:cstheme="minorHAnsi"/>
        </w:rPr>
        <w:t xml:space="preserve">………………………………….……., zwanym dalej </w:t>
      </w:r>
      <w:r w:rsidRPr="000865B0">
        <w:rPr>
          <w:rFonts w:cstheme="minorHAnsi"/>
          <w:b/>
        </w:rPr>
        <w:t>„Wykonawcą”</w:t>
      </w:r>
      <w:r w:rsidRPr="000865B0">
        <w:rPr>
          <w:rFonts w:cstheme="minorHAnsi"/>
        </w:rPr>
        <w:t xml:space="preserve">, działającym na podstawie wpisu do …………………, reprezentowanym przez ……………………….., </w:t>
      </w:r>
    </w:p>
    <w:p w:rsidR="00E03B48" w:rsidRPr="000865B0" w:rsidRDefault="00E03B48" w:rsidP="000865B0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323B7F">
        <w:rPr>
          <w:rFonts w:eastAsia="Times New Roman" w:cstheme="minorHAnsi"/>
          <w:lang w:eastAsia="pl-PL"/>
        </w:rPr>
        <w:t xml:space="preserve">Niniejsza umowa jest następstwem wyboru przez Zamawiającego oferty </w:t>
      </w:r>
      <w:r w:rsidRPr="000865B0">
        <w:rPr>
          <w:rFonts w:eastAsia="Times New Roman" w:cstheme="minorHAnsi"/>
          <w:bCs/>
          <w:lang w:eastAsia="pl-PL"/>
        </w:rPr>
        <w:t>Wykonawcy</w:t>
      </w:r>
      <w:r w:rsidRPr="00323B7F">
        <w:rPr>
          <w:rFonts w:eastAsia="Times New Roman" w:cstheme="minorHAnsi"/>
          <w:b/>
          <w:bCs/>
          <w:lang w:eastAsia="pl-PL"/>
        </w:rPr>
        <w:t xml:space="preserve"> </w:t>
      </w:r>
      <w:r w:rsidRPr="00323B7F">
        <w:rPr>
          <w:rFonts w:eastAsia="Times New Roman" w:cstheme="minorHAnsi"/>
          <w:lang w:eastAsia="pl-PL"/>
        </w:rPr>
        <w:t>w postępowaniu prowadzonym w trybie zapytania ofertowego.</w:t>
      </w:r>
    </w:p>
    <w:p w:rsidR="00E03B48" w:rsidRPr="00323B7F" w:rsidRDefault="00E03B48" w:rsidP="000865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bookmarkStart w:id="3" w:name="_Hlk87004488"/>
      <w:r w:rsidRPr="00323B7F">
        <w:rPr>
          <w:rFonts w:cstheme="minorHAnsi"/>
          <w:b/>
          <w:bCs/>
        </w:rPr>
        <w:t>§</w:t>
      </w:r>
      <w:bookmarkEnd w:id="3"/>
      <w:r w:rsidRPr="00323B7F">
        <w:rPr>
          <w:rFonts w:cstheme="minorHAnsi"/>
          <w:b/>
          <w:bCs/>
        </w:rPr>
        <w:t xml:space="preserve"> 1</w:t>
      </w:r>
    </w:p>
    <w:p w:rsidR="00E03B48" w:rsidRPr="00323B7F" w:rsidRDefault="00E03B48" w:rsidP="006151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23B7F">
        <w:rPr>
          <w:rFonts w:cstheme="minorHAnsi"/>
          <w:b/>
          <w:bCs/>
        </w:rPr>
        <w:t>Przedmiot umowy</w:t>
      </w:r>
    </w:p>
    <w:p w:rsidR="00E03B48" w:rsidRDefault="00E03B48" w:rsidP="009A72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323B7F">
        <w:rPr>
          <w:rFonts w:cstheme="minorHAnsi"/>
        </w:rPr>
        <w:t xml:space="preserve">Przedmiotem umowy jest </w:t>
      </w:r>
      <w:r w:rsidRPr="00323B7F">
        <w:rPr>
          <w:rFonts w:eastAsia="Calibri" w:cstheme="minorHAnsi"/>
          <w:lang w:eastAsia="pl-PL"/>
        </w:rPr>
        <w:t>dostawa wraz z montażem</w:t>
      </w:r>
      <w:r w:rsidR="00972FFB">
        <w:rPr>
          <w:rFonts w:eastAsia="Calibri" w:cstheme="minorHAnsi"/>
          <w:lang w:eastAsia="pl-PL"/>
        </w:rPr>
        <w:t xml:space="preserve"> i</w:t>
      </w:r>
      <w:r w:rsidRPr="00323B7F">
        <w:rPr>
          <w:rFonts w:eastAsia="Calibri" w:cstheme="minorHAnsi"/>
          <w:lang w:eastAsia="pl-PL"/>
        </w:rPr>
        <w:t xml:space="preserve"> uruchomieniem </w:t>
      </w:r>
      <w:r w:rsidR="00972FFB">
        <w:rPr>
          <w:rFonts w:eastAsia="Calibri" w:cstheme="minorHAnsi"/>
          <w:lang w:eastAsia="pl-PL"/>
        </w:rPr>
        <w:t xml:space="preserve">2 szt. kserokopiarek monochromatycznych oraz 3 szt. kserokopiarek kolorowych </w:t>
      </w:r>
      <w:r w:rsidRPr="00323B7F">
        <w:rPr>
          <w:rFonts w:cstheme="minorHAnsi"/>
        </w:rPr>
        <w:t>zgodny</w:t>
      </w:r>
      <w:r w:rsidR="00972FFB">
        <w:rPr>
          <w:rFonts w:cstheme="minorHAnsi"/>
        </w:rPr>
        <w:t>ch</w:t>
      </w:r>
      <w:r w:rsidRPr="00323B7F">
        <w:rPr>
          <w:rFonts w:cstheme="minorHAnsi"/>
        </w:rPr>
        <w:t xml:space="preserve"> z ofertą Wykonawcy oraz szczegółowym opisem przedmiotu zamówienia stanowiącym integralną cześć niniejszej umowy. </w:t>
      </w:r>
    </w:p>
    <w:p w:rsidR="009A720B" w:rsidRDefault="00E03B48" w:rsidP="009A72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9A720B">
        <w:rPr>
          <w:rFonts w:cstheme="minorHAnsi"/>
        </w:rPr>
        <w:t>Wykonawca zobowiązuje się, że przedmiot umowy określony w ust. 1 stosownie do oferty Wykonawcy oraz opisu przedmiotu zamówienia będzie:</w:t>
      </w:r>
    </w:p>
    <w:p w:rsidR="00E03B48" w:rsidRDefault="00E03B48" w:rsidP="009A720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9A720B">
        <w:rPr>
          <w:rFonts w:cstheme="minorHAnsi"/>
        </w:rPr>
        <w:t>spełniać wszystkie wymagane parametry techniczne, funkcjonalne i użytkowe;</w:t>
      </w:r>
    </w:p>
    <w:p w:rsidR="00E03B48" w:rsidRDefault="00E03B48" w:rsidP="009A720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bookmarkStart w:id="4" w:name="_Hlk87005421"/>
      <w:r w:rsidRPr="009A720B">
        <w:rPr>
          <w:rFonts w:cstheme="minorHAnsi"/>
        </w:rPr>
        <w:t xml:space="preserve">posiadać wszystkie ważne certyfikaty, atesty, oraz zawierać oznaczenia i inne dokumenty </w:t>
      </w:r>
      <w:r w:rsidR="009A720B">
        <w:rPr>
          <w:rFonts w:cstheme="minorHAnsi"/>
        </w:rPr>
        <w:br/>
      </w:r>
      <w:r w:rsidRPr="009A720B">
        <w:rPr>
          <w:rFonts w:cstheme="minorHAnsi"/>
        </w:rPr>
        <w:t>(w szczególności instrukcje obsługi i dokument gwarancyjny) w języku polskim wymagane prawem powszechnie obowiązującym</w:t>
      </w:r>
      <w:bookmarkEnd w:id="4"/>
      <w:r w:rsidRPr="009A720B">
        <w:rPr>
          <w:rFonts w:cstheme="minorHAnsi"/>
        </w:rPr>
        <w:t xml:space="preserve">, </w:t>
      </w:r>
    </w:p>
    <w:p w:rsidR="00E03B48" w:rsidRDefault="00E03B48" w:rsidP="009A720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9A720B">
        <w:rPr>
          <w:rFonts w:cstheme="minorHAnsi"/>
        </w:rPr>
        <w:t>fabrycznie nowy, wolny od wad fizycznych i prawnych;</w:t>
      </w:r>
    </w:p>
    <w:p w:rsidR="00E03B48" w:rsidRDefault="00E03B48" w:rsidP="009A720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9A720B">
        <w:rPr>
          <w:rFonts w:cstheme="minorHAnsi"/>
        </w:rPr>
        <w:t>dopuszczony do obrotu handlowego na obszarze Polski zgodnie z przepisami powszechnie obowiązującymi;</w:t>
      </w:r>
    </w:p>
    <w:p w:rsidR="00E03B48" w:rsidRDefault="00E03B48" w:rsidP="009A720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bookmarkStart w:id="5" w:name="_Hlk87005462"/>
      <w:r w:rsidRPr="009A720B">
        <w:rPr>
          <w:rFonts w:cstheme="minorHAnsi"/>
        </w:rPr>
        <w:t xml:space="preserve">posiadać wszystkie części, podzespoły i elementy składowe niezbędne do prawidłowego działania </w:t>
      </w:r>
      <w:r w:rsidR="00BE5EF6">
        <w:rPr>
          <w:rFonts w:cstheme="minorHAnsi"/>
        </w:rPr>
        <w:br/>
      </w:r>
      <w:r w:rsidRPr="009A720B">
        <w:rPr>
          <w:rFonts w:cstheme="minorHAnsi"/>
        </w:rPr>
        <w:t>i eksploatacji</w:t>
      </w:r>
      <w:bookmarkEnd w:id="5"/>
      <w:r w:rsidRPr="009A720B">
        <w:rPr>
          <w:rFonts w:cstheme="minorHAnsi"/>
        </w:rPr>
        <w:t>;</w:t>
      </w:r>
    </w:p>
    <w:p w:rsidR="009A720B" w:rsidRDefault="00E03B48" w:rsidP="009A720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bookmarkStart w:id="6" w:name="_Hlk87005484"/>
      <w:r w:rsidRPr="009A720B">
        <w:rPr>
          <w:rFonts w:cstheme="minorHAnsi"/>
        </w:rPr>
        <w:t>spełniać wymagania w zakresie bezpieczeństwa i higieny pracy określone w przepisach  powszechnie obowiązujących</w:t>
      </w:r>
      <w:bookmarkEnd w:id="6"/>
      <w:r w:rsidRPr="009A720B">
        <w:rPr>
          <w:rFonts w:cstheme="minorHAnsi"/>
        </w:rPr>
        <w:t xml:space="preserve">. </w:t>
      </w:r>
    </w:p>
    <w:p w:rsidR="00E03B48" w:rsidRPr="00972FFB" w:rsidRDefault="00E03B48" w:rsidP="00972FF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9A720B">
        <w:rPr>
          <w:rFonts w:cstheme="minorHAnsi"/>
        </w:rPr>
        <w:t>W ramach przedmiotu zamówienia będ</w:t>
      </w:r>
      <w:r w:rsidR="00E502A8">
        <w:rPr>
          <w:rFonts w:cstheme="minorHAnsi"/>
        </w:rPr>
        <w:t>zie</w:t>
      </w:r>
      <w:r w:rsidRPr="009A720B">
        <w:rPr>
          <w:rFonts w:cstheme="minorHAnsi"/>
        </w:rPr>
        <w:t xml:space="preserve"> realizowan</w:t>
      </w:r>
      <w:r w:rsidR="00E502A8">
        <w:rPr>
          <w:rFonts w:cstheme="minorHAnsi"/>
        </w:rPr>
        <w:t>y</w:t>
      </w:r>
      <w:r w:rsidRPr="009A720B">
        <w:rPr>
          <w:rFonts w:cstheme="minorHAnsi"/>
        </w:rPr>
        <w:t xml:space="preserve"> następując</w:t>
      </w:r>
      <w:r w:rsidR="00E502A8">
        <w:rPr>
          <w:rFonts w:cstheme="minorHAnsi"/>
        </w:rPr>
        <w:t>y</w:t>
      </w:r>
      <w:r w:rsidRPr="009A720B">
        <w:rPr>
          <w:rFonts w:cstheme="minorHAnsi"/>
        </w:rPr>
        <w:t xml:space="preserve"> </w:t>
      </w:r>
      <w:r w:rsidR="00E502A8">
        <w:rPr>
          <w:rFonts w:cstheme="minorHAnsi"/>
        </w:rPr>
        <w:t>zakres prac</w:t>
      </w:r>
      <w:r w:rsidRPr="009A720B">
        <w:rPr>
          <w:rFonts w:cstheme="minorHAnsi"/>
        </w:rPr>
        <w:t>:</w:t>
      </w:r>
    </w:p>
    <w:p w:rsidR="00E03B48" w:rsidRDefault="00DD0F59" w:rsidP="00E502A8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lang w:eastAsia="ar-SA"/>
        </w:rPr>
      </w:pPr>
      <w:r>
        <w:rPr>
          <w:rFonts w:cstheme="minorHAnsi"/>
          <w:lang w:eastAsia="ar-SA"/>
        </w:rPr>
        <w:t xml:space="preserve"> </w:t>
      </w:r>
      <w:r w:rsidR="00E502A8">
        <w:rPr>
          <w:rFonts w:cstheme="minorHAnsi"/>
          <w:lang w:eastAsia="ar-SA"/>
        </w:rPr>
        <w:t xml:space="preserve">dostawa, </w:t>
      </w:r>
      <w:r w:rsidR="00E03B48" w:rsidRPr="00323B7F">
        <w:rPr>
          <w:rFonts w:cstheme="minorHAnsi"/>
          <w:lang w:eastAsia="ar-SA"/>
        </w:rPr>
        <w:t xml:space="preserve">montaż oraz uruchomienie </w:t>
      </w:r>
      <w:r w:rsidR="00972FFB">
        <w:rPr>
          <w:rFonts w:cstheme="minorHAnsi"/>
          <w:lang w:eastAsia="ar-SA"/>
        </w:rPr>
        <w:t>urządzeń</w:t>
      </w:r>
      <w:r w:rsidR="00E502A8">
        <w:rPr>
          <w:rFonts w:cstheme="minorHAnsi"/>
          <w:lang w:eastAsia="ar-SA"/>
        </w:rPr>
        <w:t>;</w:t>
      </w:r>
    </w:p>
    <w:p w:rsidR="00982121" w:rsidRPr="00DD0F59" w:rsidRDefault="00982121" w:rsidP="00330700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ar-SA"/>
        </w:rPr>
      </w:pPr>
      <w:r w:rsidRPr="00DD0F59">
        <w:rPr>
          <w:rFonts w:cstheme="minorHAnsi"/>
          <w:lang w:eastAsia="ar-SA"/>
        </w:rPr>
        <w:t>uporządkowanie miejsca wykonywania prac wraz z wywozem odpadów. Odpady należy przekazać do utylizacji zgodnie z obowiązującymi przepisami;</w:t>
      </w:r>
    </w:p>
    <w:p w:rsidR="00982121" w:rsidRPr="00DD0F59" w:rsidRDefault="00377CC6" w:rsidP="00330700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ar-SA"/>
        </w:rPr>
      </w:pPr>
      <w:bookmarkStart w:id="7" w:name="_Hlk87007985"/>
      <w:r w:rsidRPr="00DD0F59">
        <w:rPr>
          <w:rFonts w:cstheme="minorHAnsi"/>
          <w:lang w:eastAsia="ar-SA"/>
        </w:rPr>
        <w:t xml:space="preserve">wydanie </w:t>
      </w:r>
      <w:r w:rsidR="00982121" w:rsidRPr="00DD0F59">
        <w:rPr>
          <w:rFonts w:cstheme="minorHAnsi"/>
          <w:lang w:eastAsia="ar-SA"/>
        </w:rPr>
        <w:t>kompletu dokumentacji dla Zamawiającego, w którego skład będą wchodzić m.in.: instrukcje dostarczonych urządzeń, karty gwarancyjne urządzeń</w:t>
      </w:r>
      <w:bookmarkEnd w:id="7"/>
      <w:r w:rsidR="00972FFB">
        <w:rPr>
          <w:rFonts w:cstheme="minorHAnsi"/>
          <w:lang w:eastAsia="ar-SA"/>
        </w:rPr>
        <w:t xml:space="preserve"> i inne</w:t>
      </w:r>
      <w:r w:rsidR="00982121" w:rsidRPr="00DD0F59">
        <w:rPr>
          <w:rFonts w:cstheme="minorHAnsi"/>
          <w:lang w:eastAsia="ar-SA"/>
        </w:rPr>
        <w:t>;</w:t>
      </w:r>
    </w:p>
    <w:p w:rsidR="00E502A8" w:rsidRPr="00346940" w:rsidRDefault="00982121" w:rsidP="0031513D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ar-SA"/>
        </w:rPr>
      </w:pPr>
      <w:r w:rsidRPr="00346940">
        <w:rPr>
          <w:rFonts w:cstheme="minorHAnsi"/>
          <w:lang w:eastAsia="ar-SA"/>
        </w:rPr>
        <w:t>szkolenie użytkowników z obsługi urządzenia</w:t>
      </w:r>
      <w:r w:rsidR="00E03B48" w:rsidRPr="00346940">
        <w:rPr>
          <w:rFonts w:cstheme="minorHAnsi"/>
          <w:lang w:eastAsia="ar-SA"/>
        </w:rPr>
        <w:t>.</w:t>
      </w:r>
    </w:p>
    <w:p w:rsidR="006151B6" w:rsidRDefault="006151B6" w:rsidP="00BA5A40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cstheme="minorHAnsi"/>
          <w:b/>
          <w:bCs/>
          <w:lang w:eastAsia="ar-SA"/>
        </w:rPr>
      </w:pPr>
    </w:p>
    <w:p w:rsidR="00E03B48" w:rsidRPr="00323B7F" w:rsidRDefault="00E03B48" w:rsidP="00BA5A40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cstheme="minorHAnsi"/>
          <w:b/>
          <w:bCs/>
          <w:lang w:eastAsia="ar-SA"/>
        </w:rPr>
      </w:pPr>
      <w:r w:rsidRPr="00323B7F">
        <w:rPr>
          <w:rFonts w:cstheme="minorHAnsi"/>
          <w:b/>
          <w:bCs/>
          <w:lang w:eastAsia="ar-SA"/>
        </w:rPr>
        <w:t xml:space="preserve">§ </w:t>
      </w:r>
      <w:r w:rsidR="000C65B9">
        <w:rPr>
          <w:rFonts w:cstheme="minorHAnsi"/>
          <w:b/>
          <w:bCs/>
          <w:lang w:eastAsia="ar-SA"/>
        </w:rPr>
        <w:t>2</w:t>
      </w:r>
    </w:p>
    <w:p w:rsidR="00E03B48" w:rsidRPr="00323B7F" w:rsidRDefault="00E03B48" w:rsidP="00BA5A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eastAsia="ar-SA"/>
        </w:rPr>
      </w:pPr>
      <w:r w:rsidRPr="00323B7F">
        <w:rPr>
          <w:rFonts w:cstheme="minorHAnsi"/>
          <w:b/>
          <w:bCs/>
          <w:lang w:eastAsia="ar-SA"/>
        </w:rPr>
        <w:t>Termin wykonania przedmiotu umowy oraz warunki dostawy</w:t>
      </w:r>
    </w:p>
    <w:p w:rsidR="00E03B48" w:rsidRDefault="00E03B48" w:rsidP="00193101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lang w:eastAsia="ar-SA"/>
        </w:rPr>
      </w:pPr>
      <w:r w:rsidRPr="00323B7F">
        <w:rPr>
          <w:rFonts w:cstheme="minorHAnsi"/>
          <w:lang w:eastAsia="ar-SA"/>
        </w:rPr>
        <w:t xml:space="preserve">Dostawa przedmiotu umowy nastąpi </w:t>
      </w:r>
      <w:r w:rsidRPr="00346940">
        <w:rPr>
          <w:rFonts w:cstheme="minorHAnsi"/>
          <w:lang w:eastAsia="ar-SA"/>
        </w:rPr>
        <w:t xml:space="preserve">w terminie do </w:t>
      </w:r>
      <w:r w:rsidR="00A74260" w:rsidRPr="00346940">
        <w:rPr>
          <w:rFonts w:cstheme="minorHAnsi"/>
          <w:lang w:eastAsia="ar-SA"/>
        </w:rPr>
        <w:t>30</w:t>
      </w:r>
      <w:r w:rsidR="00BA5A40" w:rsidRPr="00346940">
        <w:rPr>
          <w:rFonts w:cstheme="minorHAnsi"/>
          <w:lang w:eastAsia="ar-SA"/>
        </w:rPr>
        <w:t xml:space="preserve"> </w:t>
      </w:r>
      <w:r w:rsidRPr="00346940">
        <w:rPr>
          <w:rFonts w:cstheme="minorHAnsi"/>
          <w:lang w:eastAsia="ar-SA"/>
        </w:rPr>
        <w:t>dni</w:t>
      </w:r>
      <w:r w:rsidRPr="00DD0F59">
        <w:rPr>
          <w:rFonts w:cstheme="minorHAnsi"/>
          <w:lang w:eastAsia="ar-SA"/>
        </w:rPr>
        <w:t xml:space="preserve"> </w:t>
      </w:r>
      <w:r w:rsidR="00BA5A40" w:rsidRPr="00DD0F59">
        <w:rPr>
          <w:rFonts w:cstheme="minorHAnsi"/>
          <w:lang w:eastAsia="ar-SA"/>
        </w:rPr>
        <w:t>kalendarzowych</w:t>
      </w:r>
      <w:r w:rsidRPr="00323B7F">
        <w:rPr>
          <w:rFonts w:cstheme="minorHAnsi"/>
          <w:lang w:eastAsia="ar-SA"/>
        </w:rPr>
        <w:t xml:space="preserve"> </w:t>
      </w:r>
      <w:r w:rsidRPr="00323B7F">
        <w:rPr>
          <w:rFonts w:cstheme="minorHAnsi"/>
          <w:color w:val="000000"/>
          <w:lang w:eastAsia="ar-SA"/>
        </w:rPr>
        <w:t>licząc</w:t>
      </w:r>
      <w:r w:rsidRPr="00323B7F">
        <w:rPr>
          <w:rFonts w:cstheme="minorHAnsi"/>
          <w:lang w:eastAsia="ar-SA"/>
        </w:rPr>
        <w:t xml:space="preserve"> od dnia zawarcia umowy  do obiek</w:t>
      </w:r>
      <w:r w:rsidR="00BA5A40">
        <w:rPr>
          <w:rFonts w:cstheme="minorHAnsi"/>
          <w:lang w:eastAsia="ar-SA"/>
        </w:rPr>
        <w:t>t</w:t>
      </w:r>
      <w:r w:rsidR="00972FFB">
        <w:rPr>
          <w:rFonts w:cstheme="minorHAnsi"/>
          <w:lang w:eastAsia="ar-SA"/>
        </w:rPr>
        <w:t>ów</w:t>
      </w:r>
      <w:r w:rsidRPr="00323B7F">
        <w:rPr>
          <w:rFonts w:cstheme="minorHAnsi"/>
          <w:lang w:eastAsia="ar-SA"/>
        </w:rPr>
        <w:t xml:space="preserve"> </w:t>
      </w:r>
      <w:r w:rsidR="00972FFB">
        <w:rPr>
          <w:rFonts w:cstheme="minorHAnsi"/>
          <w:lang w:eastAsia="ar-SA"/>
        </w:rPr>
        <w:t>przy ul. 3 Maja 17, ul. Mechaników 3 oraz ul. Obrońców Wisły 1920 r. 21/25</w:t>
      </w:r>
      <w:r w:rsidR="00BA5A40" w:rsidRPr="00BA5A40">
        <w:rPr>
          <w:rFonts w:cstheme="minorHAnsi"/>
          <w:lang w:eastAsia="ar-SA"/>
        </w:rPr>
        <w:t>.</w:t>
      </w:r>
    </w:p>
    <w:p w:rsidR="00E03B48" w:rsidRDefault="00E03B48" w:rsidP="00193101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lang w:eastAsia="ar-SA"/>
        </w:rPr>
      </w:pPr>
      <w:r w:rsidRPr="00BA5A40">
        <w:rPr>
          <w:rFonts w:cstheme="minorHAnsi"/>
          <w:lang w:eastAsia="ar-SA"/>
        </w:rPr>
        <w:t xml:space="preserve">Wykonawca z co najmniej 2-dniowym wyprzedzeniem powiadomi Zamawiającego o planowanym terminie dostawy ze wskazaniem dnia i godziny dostawy, pisemnie albo e-mailowo (na adres Zamawiającego wskazany </w:t>
      </w:r>
      <w:r w:rsidRPr="000C65B9">
        <w:rPr>
          <w:rFonts w:cstheme="minorHAnsi"/>
          <w:lang w:eastAsia="ar-SA"/>
        </w:rPr>
        <w:t>w § 3 ust. 1, z</w:t>
      </w:r>
      <w:r w:rsidRPr="00BA5A40">
        <w:rPr>
          <w:rFonts w:cstheme="minorHAnsi"/>
          <w:lang w:eastAsia="ar-SA"/>
        </w:rPr>
        <w:t xml:space="preserve"> zastrzeżeniem, że zamówiony przedmiot umowy</w:t>
      </w:r>
      <w:r w:rsidR="000C65B9">
        <w:rPr>
          <w:rFonts w:cstheme="minorHAnsi"/>
          <w:lang w:eastAsia="ar-SA"/>
        </w:rPr>
        <w:t xml:space="preserve"> </w:t>
      </w:r>
      <w:r w:rsidRPr="00BA5A40">
        <w:rPr>
          <w:rFonts w:cstheme="minorHAnsi"/>
          <w:lang w:eastAsia="ar-SA"/>
        </w:rPr>
        <w:t xml:space="preserve">Wykonawca dostarczy na swój koszt i ryzyko, zapewniając wniesienie go do pomieszczeń wskazanych przez Zamawiającego oraz montaż z uruchomieniem w godz. </w:t>
      </w:r>
      <w:r w:rsidR="00A74260">
        <w:rPr>
          <w:rFonts w:cstheme="minorHAnsi"/>
          <w:lang w:eastAsia="ar-SA"/>
        </w:rPr>
        <w:t>8</w:t>
      </w:r>
      <w:r w:rsidRPr="00BA5A40">
        <w:rPr>
          <w:rFonts w:cstheme="minorHAnsi"/>
          <w:lang w:eastAsia="ar-SA"/>
        </w:rPr>
        <w:t>:</w:t>
      </w:r>
      <w:r w:rsidR="00A74260">
        <w:rPr>
          <w:rFonts w:cstheme="minorHAnsi"/>
          <w:lang w:eastAsia="ar-SA"/>
        </w:rPr>
        <w:t>0</w:t>
      </w:r>
      <w:r w:rsidR="00BA5A40">
        <w:rPr>
          <w:rFonts w:cstheme="minorHAnsi"/>
          <w:lang w:eastAsia="ar-SA"/>
        </w:rPr>
        <w:t>0</w:t>
      </w:r>
      <w:r w:rsidRPr="00BA5A40">
        <w:rPr>
          <w:rFonts w:cstheme="minorHAnsi"/>
          <w:lang w:eastAsia="ar-SA"/>
        </w:rPr>
        <w:t>-15:00 od poniedziałku do piątku.</w:t>
      </w:r>
    </w:p>
    <w:p w:rsidR="00E03B48" w:rsidRDefault="00E03B48" w:rsidP="00193101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lang w:eastAsia="ar-SA"/>
        </w:rPr>
      </w:pPr>
      <w:r w:rsidRPr="000C65B9">
        <w:rPr>
          <w:rFonts w:cstheme="minorHAnsi"/>
          <w:lang w:eastAsia="ar-SA"/>
        </w:rPr>
        <w:t>Dniem wykonania przedmiotu umowy jest dzień podpisania przez Strony Umowy protokołu odbioru, bez zastrzeżeń.</w:t>
      </w:r>
    </w:p>
    <w:p w:rsidR="00E03B48" w:rsidRDefault="00E03B48" w:rsidP="00193101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lang w:eastAsia="ar-SA"/>
        </w:rPr>
      </w:pPr>
      <w:r w:rsidRPr="000C65B9">
        <w:rPr>
          <w:rFonts w:cstheme="minorHAnsi"/>
          <w:lang w:eastAsia="ar-SA"/>
        </w:rPr>
        <w:t xml:space="preserve">W razie stwierdzenia niezgodności pod względem ilościowym lub rodzajowym przedmiotu umowy, Zamawiający nie dokona odbioru przedmiotu umowy i przedstawi zastrzeżenia Wykonawcy z podaniem szczegółów stwierdzonej niezgodności. </w:t>
      </w:r>
    </w:p>
    <w:p w:rsidR="00E03B48" w:rsidRDefault="00E03B48" w:rsidP="00193101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lang w:eastAsia="ar-SA"/>
        </w:rPr>
      </w:pPr>
      <w:r w:rsidRPr="000C65B9">
        <w:rPr>
          <w:rFonts w:cstheme="minorHAnsi"/>
          <w:lang w:eastAsia="ar-SA"/>
        </w:rPr>
        <w:lastRenderedPageBreak/>
        <w:t>W przypadku wskazanym w ust. 4, Wykonawca jest zobowiązany do dostarczenia przedmiotu umowy zgodnego z ofertą oraz opisem przedmiotu zamówienia w terminie 5 dni od daty otrzymania zastrzeżeń Zamawiającego</w:t>
      </w:r>
      <w:r w:rsidR="000C65B9">
        <w:rPr>
          <w:rFonts w:cstheme="minorHAnsi"/>
          <w:lang w:eastAsia="ar-SA"/>
        </w:rPr>
        <w:t>.</w:t>
      </w:r>
    </w:p>
    <w:p w:rsidR="00E03B48" w:rsidRPr="000C65B9" w:rsidRDefault="00E03B48" w:rsidP="00193101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lang w:eastAsia="ar-SA"/>
        </w:rPr>
      </w:pPr>
      <w:r w:rsidRPr="000C65B9">
        <w:rPr>
          <w:rFonts w:cstheme="minorHAnsi"/>
          <w:spacing w:val="-6"/>
          <w:lang w:eastAsia="ar-SA"/>
        </w:rPr>
        <w:t xml:space="preserve">Dostawa przedmiotu umowy wykonana w wyniku zastrzeżeń Zamawiającego po terminie wskazanym w ust. 5 jest traktowana  jako realizacja przedmiotu umowy po terminie dostawy określonym w ust.1.   </w:t>
      </w:r>
    </w:p>
    <w:p w:rsidR="000C65B9" w:rsidRDefault="000C65B9" w:rsidP="000C65B9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cstheme="minorHAnsi"/>
          <w:b/>
          <w:bCs/>
          <w:lang w:eastAsia="ar-SA"/>
        </w:rPr>
      </w:pPr>
    </w:p>
    <w:p w:rsidR="00E03B48" w:rsidRPr="00323B7F" w:rsidRDefault="00E03B48" w:rsidP="000C65B9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cstheme="minorHAnsi"/>
          <w:b/>
          <w:bCs/>
          <w:lang w:eastAsia="ar-SA"/>
        </w:rPr>
      </w:pPr>
      <w:r w:rsidRPr="00323B7F">
        <w:rPr>
          <w:rFonts w:cstheme="minorHAnsi"/>
          <w:b/>
          <w:bCs/>
          <w:lang w:eastAsia="ar-SA"/>
        </w:rPr>
        <w:t xml:space="preserve">§ </w:t>
      </w:r>
      <w:r w:rsidR="000C65B9">
        <w:rPr>
          <w:rFonts w:cstheme="minorHAnsi"/>
          <w:b/>
          <w:bCs/>
          <w:lang w:eastAsia="ar-SA"/>
        </w:rPr>
        <w:t>3</w:t>
      </w:r>
    </w:p>
    <w:p w:rsidR="00E03B48" w:rsidRPr="00323B7F" w:rsidRDefault="00E03B48" w:rsidP="000C65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23B7F">
        <w:rPr>
          <w:rFonts w:cstheme="minorHAnsi"/>
          <w:b/>
          <w:bCs/>
        </w:rPr>
        <w:t>Osoby odpowiedzialne za realizację umowy</w:t>
      </w:r>
    </w:p>
    <w:p w:rsidR="00E03B48" w:rsidRDefault="00E03B48" w:rsidP="00193101">
      <w:pPr>
        <w:pStyle w:val="Akapitzlist"/>
        <w:numPr>
          <w:ilvl w:val="6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0C65B9">
        <w:rPr>
          <w:rFonts w:cstheme="minorHAnsi"/>
        </w:rPr>
        <w:t>Osobą odpowiedzialną za realizację umowy ze strony Zamawiającego jest:</w:t>
      </w:r>
      <w:r w:rsidR="000C65B9" w:rsidRPr="000C65B9">
        <w:rPr>
          <w:rFonts w:cstheme="minorHAnsi"/>
        </w:rPr>
        <w:t xml:space="preserve"> </w:t>
      </w:r>
      <w:r w:rsidR="000C65B9" w:rsidRPr="00323B7F">
        <w:rPr>
          <w:rFonts w:cstheme="minorHAnsi"/>
        </w:rPr>
        <w:t>………………….…………..…, adres e-mail: ..………………………………………………………… tel. …………………………………..…</w:t>
      </w:r>
    </w:p>
    <w:p w:rsidR="00E03B48" w:rsidRDefault="00E03B48" w:rsidP="00193101">
      <w:pPr>
        <w:pStyle w:val="Akapitzlist"/>
        <w:numPr>
          <w:ilvl w:val="6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0C65B9">
        <w:rPr>
          <w:rFonts w:cstheme="minorHAnsi"/>
        </w:rPr>
        <w:t xml:space="preserve">Osobą odpowiedzialną za realizację umowy ze strony Wykonawcy jest: </w:t>
      </w:r>
      <w:bookmarkStart w:id="8" w:name="_Hlk87001044"/>
      <w:r w:rsidRPr="000C65B9">
        <w:rPr>
          <w:rFonts w:cstheme="minorHAnsi"/>
        </w:rPr>
        <w:t xml:space="preserve">………………….…………..…, adres </w:t>
      </w:r>
      <w:r w:rsidR="00CF3EEC">
        <w:rPr>
          <w:rFonts w:cstheme="minorHAnsi"/>
        </w:rPr>
        <w:br/>
      </w:r>
      <w:r w:rsidRPr="000C65B9">
        <w:rPr>
          <w:rFonts w:cstheme="minorHAnsi"/>
        </w:rPr>
        <w:t>e-mail: ..………………………………………………………… tel. …………………………………..…</w:t>
      </w:r>
      <w:bookmarkEnd w:id="8"/>
    </w:p>
    <w:p w:rsidR="00E03B48" w:rsidRDefault="00E03B48" w:rsidP="00193101">
      <w:pPr>
        <w:pStyle w:val="Akapitzlist"/>
        <w:numPr>
          <w:ilvl w:val="6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0C65B9">
        <w:rPr>
          <w:rFonts w:cstheme="minorHAnsi"/>
        </w:rPr>
        <w:t>Strony ustalają iż w sprawie realizacji niniejszej umowy będą kontaktować się drogą elektroniczną na adresy wskazane w ust. 1 i ust. 2.</w:t>
      </w:r>
    </w:p>
    <w:p w:rsidR="00E03B48" w:rsidRDefault="00E03B48" w:rsidP="00193101">
      <w:pPr>
        <w:pStyle w:val="Akapitzlist"/>
        <w:numPr>
          <w:ilvl w:val="6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0C65B9">
        <w:rPr>
          <w:rFonts w:cstheme="minorHAnsi"/>
        </w:rPr>
        <w:t>Czynności do których odnosi się elektroniczny sposób komunikacji mogą w razie potrzeby być dokonywane również w formie pisemnej.</w:t>
      </w:r>
    </w:p>
    <w:p w:rsidR="00E03B48" w:rsidRPr="00173DF8" w:rsidRDefault="00E03B48" w:rsidP="00193101">
      <w:pPr>
        <w:pStyle w:val="Akapitzlist"/>
        <w:numPr>
          <w:ilvl w:val="6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0C65B9">
        <w:rPr>
          <w:rFonts w:cstheme="minorHAnsi"/>
        </w:rPr>
        <w:t xml:space="preserve">Osoby, o których mowa w ust. 1 i 2 są również uprawnione do dokonania czynności, o których mowa </w:t>
      </w:r>
      <w:r w:rsidR="00CF3EEC">
        <w:rPr>
          <w:rFonts w:cstheme="minorHAnsi"/>
        </w:rPr>
        <w:br/>
      </w:r>
      <w:r w:rsidRPr="006151B6">
        <w:rPr>
          <w:rFonts w:cstheme="minorHAnsi"/>
        </w:rPr>
        <w:t xml:space="preserve">w § </w:t>
      </w:r>
      <w:r w:rsidR="006151B6" w:rsidRPr="006151B6">
        <w:rPr>
          <w:rFonts w:cstheme="minorHAnsi"/>
        </w:rPr>
        <w:t>2</w:t>
      </w:r>
      <w:r w:rsidRPr="006151B6">
        <w:rPr>
          <w:rFonts w:cstheme="minorHAnsi"/>
        </w:rPr>
        <w:t xml:space="preserve"> ust. 3.</w:t>
      </w:r>
    </w:p>
    <w:p w:rsidR="00E03B48" w:rsidRPr="00323B7F" w:rsidRDefault="00E03B48" w:rsidP="000C65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323B7F">
        <w:rPr>
          <w:rFonts w:cstheme="minorHAnsi"/>
          <w:b/>
          <w:bCs/>
        </w:rPr>
        <w:t xml:space="preserve">§ </w:t>
      </w:r>
      <w:r w:rsidR="000C65B9">
        <w:rPr>
          <w:rFonts w:cstheme="minorHAnsi"/>
          <w:b/>
          <w:bCs/>
        </w:rPr>
        <w:t>4</w:t>
      </w:r>
    </w:p>
    <w:p w:rsidR="00E03B48" w:rsidRPr="00323B7F" w:rsidRDefault="00E03B48" w:rsidP="000C65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23B7F">
        <w:rPr>
          <w:rFonts w:cstheme="minorHAnsi"/>
          <w:b/>
          <w:bCs/>
        </w:rPr>
        <w:t>Wynagrodzenie</w:t>
      </w:r>
    </w:p>
    <w:p w:rsidR="00E03B48" w:rsidRDefault="00E03B48" w:rsidP="00193101">
      <w:pPr>
        <w:pStyle w:val="Akapitzlist"/>
        <w:numPr>
          <w:ilvl w:val="0"/>
          <w:numId w:val="33"/>
        </w:numPr>
        <w:suppressAutoHyphens w:val="0"/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323B7F">
        <w:rPr>
          <w:rFonts w:cstheme="minorHAnsi"/>
        </w:rPr>
        <w:t>Za wykonanie przedmiotu umowy Wykonawca otrzyma wynagrodzenie w wysokości:</w:t>
      </w:r>
      <w:r w:rsidR="000C65B9" w:rsidRPr="000C65B9">
        <w:rPr>
          <w:rFonts w:cstheme="minorHAnsi"/>
        </w:rPr>
        <w:t xml:space="preserve"> </w:t>
      </w:r>
      <w:r w:rsidR="000C65B9">
        <w:rPr>
          <w:rFonts w:cstheme="minorHAnsi"/>
        </w:rPr>
        <w:t>……………..</w:t>
      </w:r>
      <w:r w:rsidR="000C65B9" w:rsidRPr="00BC6E8E">
        <w:rPr>
          <w:rFonts w:cstheme="minorHAnsi"/>
        </w:rPr>
        <w:t xml:space="preserve"> zł brutto, słownie: </w:t>
      </w:r>
      <w:r w:rsidR="000C65B9">
        <w:rPr>
          <w:rFonts w:cstheme="minorHAnsi"/>
        </w:rPr>
        <w:t>………………………….</w:t>
      </w:r>
      <w:r w:rsidR="0098197A">
        <w:rPr>
          <w:rFonts w:cstheme="minorHAnsi"/>
        </w:rPr>
        <w:t xml:space="preserve"> </w:t>
      </w:r>
      <w:r w:rsidR="000C65B9">
        <w:rPr>
          <w:rFonts w:cstheme="minorHAnsi"/>
        </w:rPr>
        <w:t>.</w:t>
      </w:r>
    </w:p>
    <w:p w:rsidR="00E03B48" w:rsidRDefault="00E03B48" w:rsidP="00193101">
      <w:pPr>
        <w:pStyle w:val="Akapitzlist"/>
        <w:numPr>
          <w:ilvl w:val="0"/>
          <w:numId w:val="33"/>
        </w:numPr>
        <w:suppressAutoHyphens w:val="0"/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173DF8">
        <w:rPr>
          <w:rFonts w:cstheme="minorHAnsi"/>
        </w:rPr>
        <w:t xml:space="preserve">Wynagrodzenie, o którym mowa w </w:t>
      </w:r>
      <w:r w:rsidR="00173DF8" w:rsidRPr="00173DF8">
        <w:rPr>
          <w:rFonts w:cstheme="minorHAnsi"/>
        </w:rPr>
        <w:t>ust. 1</w:t>
      </w:r>
      <w:r w:rsidRPr="00173DF8">
        <w:rPr>
          <w:rFonts w:cstheme="minorHAnsi"/>
        </w:rPr>
        <w:t xml:space="preserve"> zawiera wszystkie koszty niezbędne do prawidłowego</w:t>
      </w:r>
      <w:r w:rsidR="00CF3EEC">
        <w:rPr>
          <w:rFonts w:cstheme="minorHAnsi"/>
        </w:rPr>
        <w:t xml:space="preserve"> </w:t>
      </w:r>
      <w:r w:rsidRPr="00173DF8">
        <w:rPr>
          <w:rFonts w:cstheme="minorHAnsi"/>
        </w:rPr>
        <w:t>wykonania umowy, w szczególności koszt przedmiotu umowy, opakowania, transportu, ubezpieczenia na czas transportu, jego wniesienia do pomieszczeń wskazanych przez Zamawiającego oraz montażu.</w:t>
      </w:r>
    </w:p>
    <w:p w:rsidR="00E03B48" w:rsidRDefault="00E03B48" w:rsidP="00193101">
      <w:pPr>
        <w:pStyle w:val="Akapitzlist"/>
        <w:numPr>
          <w:ilvl w:val="0"/>
          <w:numId w:val="33"/>
        </w:numPr>
        <w:suppressAutoHyphens w:val="0"/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173DF8">
        <w:rPr>
          <w:rFonts w:cstheme="minorHAnsi"/>
        </w:rPr>
        <w:t xml:space="preserve">Zapłata wynagrodzenia, o którym mowa w </w:t>
      </w:r>
      <w:r w:rsidR="00173DF8">
        <w:rPr>
          <w:rFonts w:cstheme="minorHAnsi"/>
        </w:rPr>
        <w:t>ust. 1</w:t>
      </w:r>
      <w:r w:rsidRPr="00173DF8">
        <w:rPr>
          <w:rFonts w:cstheme="minorHAnsi"/>
        </w:rPr>
        <w:t xml:space="preserve"> nastąpi w razie braku zastrzeżeń Zamawiającego, co do zgodności z przedmiotem umowy dostarczonego towaru, po podpisaniu przez strony  protokołu odbioru przedmiotu umowy bez zastrzeżeń. </w:t>
      </w:r>
    </w:p>
    <w:p w:rsidR="00E03B48" w:rsidRDefault="00E03B48" w:rsidP="00193101">
      <w:pPr>
        <w:pStyle w:val="Akapitzlist"/>
        <w:numPr>
          <w:ilvl w:val="0"/>
          <w:numId w:val="33"/>
        </w:numPr>
        <w:suppressAutoHyphens w:val="0"/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173DF8">
        <w:rPr>
          <w:rFonts w:cstheme="minorHAnsi"/>
        </w:rPr>
        <w:t xml:space="preserve">Zapłata wynagrodzenia, o którym mowa w </w:t>
      </w:r>
      <w:r w:rsidR="00173DF8">
        <w:rPr>
          <w:rFonts w:cstheme="minorHAnsi"/>
        </w:rPr>
        <w:t>ust. 1</w:t>
      </w:r>
      <w:r w:rsidRPr="00173DF8">
        <w:rPr>
          <w:rFonts w:cstheme="minorHAnsi"/>
        </w:rPr>
        <w:t xml:space="preserve"> nastąpi przelewem bankowym na rachunek bankowy Wykonawcy wskazany na fakturze, w terminie </w:t>
      </w:r>
      <w:r w:rsidR="00ED629D">
        <w:rPr>
          <w:rFonts w:cstheme="minorHAnsi"/>
        </w:rPr>
        <w:t xml:space="preserve">21 </w:t>
      </w:r>
      <w:r w:rsidRPr="00173DF8">
        <w:rPr>
          <w:rFonts w:cstheme="minorHAnsi"/>
        </w:rPr>
        <w:t>dni od daty otrzymania przez Zamawiającego prawidłowo wystawionej faktury.</w:t>
      </w:r>
    </w:p>
    <w:p w:rsidR="00E03B48" w:rsidRDefault="00E03B48" w:rsidP="00193101">
      <w:pPr>
        <w:pStyle w:val="Akapitzlist"/>
        <w:numPr>
          <w:ilvl w:val="0"/>
          <w:numId w:val="33"/>
        </w:numPr>
        <w:suppressAutoHyphens w:val="0"/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173DF8">
        <w:rPr>
          <w:rFonts w:cstheme="minorHAnsi"/>
        </w:rPr>
        <w:t>Strony postanawiają, że dniem zapłaty jest dzień obciążenia rachunku bankowego Zamawiającego.</w:t>
      </w:r>
    </w:p>
    <w:p w:rsidR="00E03B48" w:rsidRDefault="00E03B48" w:rsidP="00193101">
      <w:pPr>
        <w:pStyle w:val="Akapitzlist"/>
        <w:numPr>
          <w:ilvl w:val="0"/>
          <w:numId w:val="33"/>
        </w:numPr>
        <w:suppressAutoHyphens w:val="0"/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173DF8">
        <w:rPr>
          <w:rFonts w:cstheme="minorHAnsi"/>
        </w:rPr>
        <w:t xml:space="preserve">Wykonawca nie może bez uprzedniej zgody Zamawiającego wyrażonej na piśmie dokonać cesji wierzytelności z tytułu wynagrodzenia, o którym mowa w </w:t>
      </w:r>
      <w:r w:rsidR="00173DF8">
        <w:rPr>
          <w:rFonts w:cstheme="minorHAnsi"/>
        </w:rPr>
        <w:t>ust. 1</w:t>
      </w:r>
      <w:r w:rsidRPr="00173DF8">
        <w:rPr>
          <w:rFonts w:cstheme="minorHAnsi"/>
        </w:rPr>
        <w:t>.</w:t>
      </w:r>
    </w:p>
    <w:p w:rsidR="00ED629D" w:rsidRPr="00ED629D" w:rsidRDefault="00ED629D" w:rsidP="00ED629D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ED629D">
        <w:rPr>
          <w:rFonts w:cstheme="minorHAnsi"/>
        </w:rPr>
        <w:t>Zamawiający zastrzega sobie prawo rozliczenia płatności wynikających z umowy przy</w:t>
      </w:r>
      <w:r>
        <w:rPr>
          <w:rFonts w:cstheme="minorHAnsi"/>
        </w:rPr>
        <w:t xml:space="preserve"> </w:t>
      </w:r>
      <w:r w:rsidRPr="00ED629D">
        <w:rPr>
          <w:rFonts w:cstheme="minorHAnsi"/>
        </w:rPr>
        <w:t>zastosowaniu mechanizmu podzielonej płatności (dalej: MPP), o którym mowa w art. 108a ustawy z dnia 11 marca 2004 r. o podatku od towarów i usług (Dz. U. z 2018 r. poz. 2174 ze zmianami, dalej: ustawa o VAT).</w:t>
      </w:r>
    </w:p>
    <w:p w:rsidR="00ED629D" w:rsidRPr="00ED629D" w:rsidRDefault="00ED629D" w:rsidP="00ED629D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ED629D">
        <w:rPr>
          <w:rFonts w:cstheme="minorHAnsi"/>
        </w:rPr>
        <w:t>Wykonawca oświadcza, że rachunek bankowy wskazany dla dokonywania płatności na podstawie niniejszej Umowy (dalej: Rachunek Wykonawcy), którego jest posiadaczem, spełnia następujące warunki:</w:t>
      </w:r>
    </w:p>
    <w:p w:rsidR="00ED629D" w:rsidRDefault="00ED629D" w:rsidP="00ED629D">
      <w:pPr>
        <w:pStyle w:val="Akapitzlist"/>
        <w:numPr>
          <w:ilvl w:val="0"/>
          <w:numId w:val="43"/>
        </w:numPr>
        <w:spacing w:after="0" w:line="240" w:lineRule="auto"/>
        <w:contextualSpacing/>
        <w:jc w:val="both"/>
        <w:rPr>
          <w:rFonts w:cstheme="minorHAnsi"/>
        </w:rPr>
      </w:pPr>
      <w:r w:rsidRPr="00ED629D">
        <w:rPr>
          <w:rFonts w:cstheme="minorHAnsi"/>
        </w:rPr>
        <w:t>umożliwia przyjęcie płatności w MPP</w:t>
      </w:r>
      <w:r w:rsidR="00C87665">
        <w:rPr>
          <w:rFonts w:cstheme="minorHAnsi"/>
        </w:rPr>
        <w:t>;</w:t>
      </w:r>
      <w:r w:rsidRPr="00ED629D">
        <w:rPr>
          <w:rFonts w:cstheme="minorHAnsi"/>
        </w:rPr>
        <w:t xml:space="preserve"> </w:t>
      </w:r>
    </w:p>
    <w:p w:rsidR="00ED629D" w:rsidRPr="00ED629D" w:rsidRDefault="00ED629D" w:rsidP="00ED629D">
      <w:pPr>
        <w:pStyle w:val="Akapitzlist"/>
        <w:numPr>
          <w:ilvl w:val="0"/>
          <w:numId w:val="43"/>
        </w:numPr>
        <w:spacing w:after="0" w:line="240" w:lineRule="auto"/>
        <w:contextualSpacing/>
        <w:jc w:val="both"/>
        <w:rPr>
          <w:rFonts w:cstheme="minorHAnsi"/>
        </w:rPr>
      </w:pPr>
      <w:r w:rsidRPr="00ED629D">
        <w:rPr>
          <w:rFonts w:cstheme="minorHAnsi"/>
        </w:rPr>
        <w:t xml:space="preserve">jest rachunkiem otwartym z związku z prowadzoną działalnością i jest rachunkiem znajdującym się w elektronicznym wykazie podmiotów prowadzonym od 1 września 2019 r. na podstawie art. 96b ustawy o VAT przez Szefa Krajowej Administracji Skarbowej, o którym mowa ustawie VAT. </w:t>
      </w:r>
    </w:p>
    <w:p w:rsidR="00ED629D" w:rsidRPr="00ED629D" w:rsidRDefault="00ED629D" w:rsidP="00ED629D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ED629D">
        <w:rPr>
          <w:rFonts w:cstheme="minorHAnsi"/>
        </w:rPr>
        <w:t xml:space="preserve">Wykonawca w każdym przypadku, w którym Rachunek Wykonawcy przestanie spełniać warunki wskazane w ust. </w:t>
      </w:r>
      <w:r>
        <w:rPr>
          <w:rFonts w:cstheme="minorHAnsi"/>
        </w:rPr>
        <w:t>8</w:t>
      </w:r>
      <w:r w:rsidRPr="00ED629D">
        <w:rPr>
          <w:rFonts w:cstheme="minorHAnsi"/>
        </w:rPr>
        <w:t xml:space="preserve"> jest zobowiązany do:</w:t>
      </w:r>
    </w:p>
    <w:p w:rsidR="00ED629D" w:rsidRDefault="00ED629D" w:rsidP="00ED629D">
      <w:pPr>
        <w:pStyle w:val="Akapitzlist"/>
        <w:numPr>
          <w:ilvl w:val="0"/>
          <w:numId w:val="44"/>
        </w:numPr>
        <w:spacing w:after="0" w:line="240" w:lineRule="auto"/>
        <w:contextualSpacing/>
        <w:jc w:val="both"/>
        <w:rPr>
          <w:rFonts w:cstheme="minorHAnsi"/>
        </w:rPr>
      </w:pPr>
      <w:r w:rsidRPr="00ED629D">
        <w:rPr>
          <w:rFonts w:cstheme="minorHAnsi"/>
        </w:rPr>
        <w:t>niezwłocznego poinformowania drugiej Strony o tym fakcie</w:t>
      </w:r>
      <w:r w:rsidR="00C87665">
        <w:rPr>
          <w:rFonts w:cstheme="minorHAnsi"/>
        </w:rPr>
        <w:t>;</w:t>
      </w:r>
    </w:p>
    <w:p w:rsidR="00ED629D" w:rsidRPr="00ED629D" w:rsidRDefault="00ED629D" w:rsidP="00ED629D">
      <w:pPr>
        <w:pStyle w:val="Akapitzlist"/>
        <w:numPr>
          <w:ilvl w:val="0"/>
          <w:numId w:val="44"/>
        </w:numPr>
        <w:spacing w:after="0" w:line="240" w:lineRule="auto"/>
        <w:contextualSpacing/>
        <w:jc w:val="both"/>
        <w:rPr>
          <w:rFonts w:cstheme="minorHAnsi"/>
        </w:rPr>
      </w:pPr>
      <w:r w:rsidRPr="00ED629D">
        <w:rPr>
          <w:rFonts w:cstheme="minorHAnsi"/>
        </w:rPr>
        <w:t>wskazania innego rachunku bankowego, który będzie stanowił Rachunek Wykonawcy, i który będzie spełniał warunki wskazane w ust.</w:t>
      </w:r>
      <w:r>
        <w:rPr>
          <w:rFonts w:cstheme="minorHAnsi"/>
        </w:rPr>
        <w:t xml:space="preserve"> 8</w:t>
      </w:r>
      <w:r w:rsidRPr="00ED629D">
        <w:rPr>
          <w:rFonts w:cstheme="minorHAnsi"/>
        </w:rPr>
        <w:t>.</w:t>
      </w:r>
    </w:p>
    <w:p w:rsidR="00E03B48" w:rsidRPr="002B140C" w:rsidRDefault="00ED629D" w:rsidP="002B140C">
      <w:pPr>
        <w:pStyle w:val="Akapitzlist"/>
        <w:numPr>
          <w:ilvl w:val="0"/>
          <w:numId w:val="33"/>
        </w:numPr>
        <w:suppressAutoHyphens w:val="0"/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D629D">
        <w:rPr>
          <w:rFonts w:cstheme="minorHAnsi"/>
        </w:rPr>
        <w:t xml:space="preserve">Jeżeli Rachunek Wykonawcy nie spełnia warunków wskazanych w ust. </w:t>
      </w:r>
      <w:r>
        <w:rPr>
          <w:rFonts w:cstheme="minorHAnsi"/>
        </w:rPr>
        <w:t>8</w:t>
      </w:r>
      <w:r w:rsidRPr="00ED629D">
        <w:rPr>
          <w:rFonts w:cstheme="minorHAnsi"/>
        </w:rPr>
        <w:t xml:space="preserve">, Zamawiający uprawniony jest do wstrzymania wszelkich płatności na rzecz Wykonawcy do czasu wypełnienia wszelkich obowiązków Wykonawcy wynikających z tego ustępu. Opóźnienie w dokonaniu płatności w terminie określonym </w:t>
      </w:r>
      <w:r w:rsidR="00CF3EEC">
        <w:rPr>
          <w:rFonts w:cstheme="minorHAnsi"/>
        </w:rPr>
        <w:br/>
      </w:r>
      <w:r w:rsidRPr="00ED629D">
        <w:rPr>
          <w:rFonts w:cstheme="minorHAnsi"/>
        </w:rPr>
        <w:t>w umowie, powstałe wskutek powyższego, nie stanowi dla Wykonawcy podstawy do żądania od</w:t>
      </w:r>
      <w:r w:rsidR="00CF3EEC">
        <w:rPr>
          <w:rFonts w:cstheme="minorHAnsi"/>
        </w:rPr>
        <w:t xml:space="preserve"> </w:t>
      </w:r>
      <w:r w:rsidRPr="00ED629D">
        <w:rPr>
          <w:rFonts w:cstheme="minorHAnsi"/>
        </w:rPr>
        <w:t>Zamawiającego jakichkolwiek odsetek/odszkodowań lub innych roszczeń z tytułu dokonania</w:t>
      </w:r>
      <w:r w:rsidR="002B140C">
        <w:rPr>
          <w:rFonts w:cstheme="minorHAnsi"/>
        </w:rPr>
        <w:t xml:space="preserve"> </w:t>
      </w:r>
      <w:r w:rsidRPr="00ED629D">
        <w:rPr>
          <w:rFonts w:cstheme="minorHAnsi"/>
        </w:rPr>
        <w:t>nieterminowej płatności.</w:t>
      </w:r>
    </w:p>
    <w:p w:rsidR="00E03B48" w:rsidRPr="00323B7F" w:rsidRDefault="00E03B48" w:rsidP="00173D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23B7F">
        <w:rPr>
          <w:rFonts w:cstheme="minorHAnsi"/>
          <w:b/>
          <w:bCs/>
        </w:rPr>
        <w:t xml:space="preserve">§ </w:t>
      </w:r>
      <w:r w:rsidR="00173DF8">
        <w:rPr>
          <w:rFonts w:cstheme="minorHAnsi"/>
          <w:b/>
          <w:bCs/>
        </w:rPr>
        <w:t>5</w:t>
      </w:r>
    </w:p>
    <w:p w:rsidR="00E03B48" w:rsidRPr="00323B7F" w:rsidRDefault="00C07E1B" w:rsidP="00173D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Gwarancja i serwis</w:t>
      </w:r>
    </w:p>
    <w:p w:rsidR="00E03B48" w:rsidRDefault="00E03B48" w:rsidP="00ED629D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pacing w:val="-6"/>
        </w:rPr>
      </w:pPr>
      <w:r w:rsidRPr="00173DF8">
        <w:rPr>
          <w:rFonts w:cstheme="minorHAnsi"/>
          <w:spacing w:val="-6"/>
        </w:rPr>
        <w:lastRenderedPageBreak/>
        <w:t xml:space="preserve">W razie stwierdzenia przez Zamawiającego wad fizycznych przedmiotu umowy Wykonawca zobowiązuje się do niezwłocznego, jednak nie później niż w terminie 7 dni od dnia powiadomienia go o tym fakcie, usunięcia wady lub - wedle wyboru Zamawiającego - dokonania wymiany rzeczy na wolną od wad na własny koszt i ryzyko. </w:t>
      </w:r>
      <w:r w:rsidR="00CF3EEC">
        <w:rPr>
          <w:rFonts w:cstheme="minorHAnsi"/>
          <w:spacing w:val="-6"/>
        </w:rPr>
        <w:br/>
      </w:r>
      <w:r w:rsidRPr="00173DF8">
        <w:rPr>
          <w:rFonts w:cstheme="minorHAnsi"/>
          <w:spacing w:val="-6"/>
        </w:rPr>
        <w:t xml:space="preserve">W takim wypadku dostawa przedmiotu umowy nastąpi według zasad określonych w § </w:t>
      </w:r>
      <w:r w:rsidR="00173DF8">
        <w:rPr>
          <w:rFonts w:cstheme="minorHAnsi"/>
          <w:spacing w:val="-6"/>
        </w:rPr>
        <w:t>2</w:t>
      </w:r>
      <w:r w:rsidRPr="00173DF8">
        <w:rPr>
          <w:rFonts w:cstheme="minorHAnsi"/>
          <w:spacing w:val="-6"/>
        </w:rPr>
        <w:t xml:space="preserve"> ust. 3 - 5.</w:t>
      </w:r>
    </w:p>
    <w:p w:rsidR="00E03B48" w:rsidRPr="00173DF8" w:rsidRDefault="00E03B48" w:rsidP="00ED629D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pacing w:val="-6"/>
        </w:rPr>
      </w:pPr>
      <w:r w:rsidRPr="00173DF8">
        <w:rPr>
          <w:rFonts w:cstheme="minorHAnsi"/>
        </w:rPr>
        <w:t xml:space="preserve">Wykonawca udziela na przedmiot umowy, określony w § 1 gwarancji na </w:t>
      </w:r>
      <w:r w:rsidRPr="00BC2F5C">
        <w:rPr>
          <w:rFonts w:cstheme="minorHAnsi"/>
        </w:rPr>
        <w:t xml:space="preserve">okres </w:t>
      </w:r>
      <w:r w:rsidR="0031513D" w:rsidRPr="00346940">
        <w:rPr>
          <w:rFonts w:cstheme="minorHAnsi"/>
        </w:rPr>
        <w:t>36</w:t>
      </w:r>
      <w:r w:rsidR="00173DF8" w:rsidRPr="00346940">
        <w:rPr>
          <w:rFonts w:cstheme="minorHAnsi"/>
        </w:rPr>
        <w:t xml:space="preserve"> </w:t>
      </w:r>
      <w:r w:rsidRPr="00346940">
        <w:rPr>
          <w:rFonts w:cstheme="minorHAnsi"/>
        </w:rPr>
        <w:t>miesięcy na cały</w:t>
      </w:r>
      <w:r w:rsidRPr="00173DF8">
        <w:rPr>
          <w:rFonts w:cstheme="minorHAnsi"/>
        </w:rPr>
        <w:t xml:space="preserve"> zakres </w:t>
      </w:r>
      <w:r w:rsidR="00173DF8">
        <w:rPr>
          <w:rFonts w:cstheme="minorHAnsi"/>
        </w:rPr>
        <w:t>przedmiotu zamówienia</w:t>
      </w:r>
      <w:r w:rsidRPr="00173DF8">
        <w:rPr>
          <w:rFonts w:cstheme="minorHAnsi"/>
        </w:rPr>
        <w:t xml:space="preserve"> objęt</w:t>
      </w:r>
      <w:r w:rsidR="00173DF8">
        <w:rPr>
          <w:rFonts w:cstheme="minorHAnsi"/>
        </w:rPr>
        <w:t>ego</w:t>
      </w:r>
      <w:r w:rsidRPr="00173DF8">
        <w:rPr>
          <w:rFonts w:cstheme="minorHAnsi"/>
        </w:rPr>
        <w:t xml:space="preserve"> umową. Bieg gwarancji rozpoczyna się od terminu końcowego odbioru całego przedmiotu umowy, zakończonego protokołem odbioru końcowego bez zastrzeżeń.</w:t>
      </w:r>
    </w:p>
    <w:p w:rsidR="00E03B48" w:rsidRPr="003E12B7" w:rsidRDefault="00C07E1B" w:rsidP="00173DF8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pacing w:val="-6"/>
        </w:rPr>
      </w:pPr>
      <w:r w:rsidRPr="00330700">
        <w:rPr>
          <w:rFonts w:eastAsia="Calibri"/>
          <w:bCs/>
          <w:lang w:eastAsia="x-none" w:bidi="pl-PL"/>
        </w:rPr>
        <w:t>Czas</w:t>
      </w:r>
      <w:r w:rsidRPr="00330700">
        <w:rPr>
          <w:rFonts w:eastAsia="Calibri"/>
          <w:b/>
          <w:bCs/>
          <w:lang w:val="x-none" w:eastAsia="x-none" w:bidi="pl-PL"/>
        </w:rPr>
        <w:t xml:space="preserve"> </w:t>
      </w:r>
      <w:r w:rsidRPr="00330700">
        <w:rPr>
          <w:rFonts w:eastAsia="Calibri"/>
          <w:bCs/>
          <w:lang w:val="x-none" w:eastAsia="x-none" w:bidi="pl-PL"/>
        </w:rPr>
        <w:t>reakcji serwisowej</w:t>
      </w:r>
      <w:r w:rsidRPr="00330700">
        <w:rPr>
          <w:rFonts w:eastAsia="Calibri"/>
          <w:lang w:val="x-none" w:eastAsia="x-none" w:bidi="pl-PL"/>
        </w:rPr>
        <w:t xml:space="preserve"> wynosić będzie </w:t>
      </w:r>
      <w:r w:rsidR="002B140C" w:rsidRPr="00330700">
        <w:rPr>
          <w:rFonts w:eastAsia="Calibri"/>
          <w:lang w:eastAsia="x-none" w:bidi="pl-PL"/>
        </w:rPr>
        <w:t>3</w:t>
      </w:r>
      <w:r w:rsidRPr="00330700">
        <w:rPr>
          <w:rFonts w:eastAsia="Calibri"/>
          <w:lang w:val="x-none" w:eastAsia="x-none" w:bidi="pl-PL"/>
        </w:rPr>
        <w:t xml:space="preserve"> dni </w:t>
      </w:r>
      <w:r w:rsidRPr="00330700">
        <w:rPr>
          <w:rFonts w:eastAsia="Calibri"/>
          <w:lang w:eastAsia="x-none" w:bidi="pl-PL"/>
        </w:rPr>
        <w:t>robocz</w:t>
      </w:r>
      <w:r w:rsidR="00330700" w:rsidRPr="00330700">
        <w:rPr>
          <w:rFonts w:eastAsia="Calibri"/>
          <w:lang w:eastAsia="x-none" w:bidi="pl-PL"/>
        </w:rPr>
        <w:t>e</w:t>
      </w:r>
      <w:r w:rsidRPr="00330700">
        <w:rPr>
          <w:rFonts w:eastAsia="Calibri"/>
          <w:lang w:val="x-none" w:eastAsia="x-none" w:bidi="pl-PL"/>
        </w:rPr>
        <w:t xml:space="preserve">, licząc od momentu przesłania zgłoszenia mailem do serwisu gwarancyjnego. </w:t>
      </w:r>
      <w:r w:rsidRPr="00330700">
        <w:rPr>
          <w:rFonts w:eastAsia="Calibri"/>
          <w:lang w:eastAsia="x-none" w:bidi="pl-PL"/>
        </w:rPr>
        <w:t>Z</w:t>
      </w:r>
      <w:r w:rsidRPr="00330700">
        <w:rPr>
          <w:rFonts w:eastAsia="Calibri"/>
          <w:lang w:val="x-none" w:eastAsia="x-none" w:bidi="pl-PL"/>
        </w:rPr>
        <w:t>a dotrzymanie umownego czasu reakcji serwisowej uznaje się osobiste stawiennictwo opiekuna serwisowego oraz przystąpienie do świadczenia usługi serwisowej w miejscu użytkowania urządzenia</w:t>
      </w:r>
      <w:r w:rsidRPr="00330700">
        <w:rPr>
          <w:bCs/>
          <w:i/>
        </w:rPr>
        <w:t>.</w:t>
      </w:r>
    </w:p>
    <w:p w:rsidR="003E12B7" w:rsidRPr="003E12B7" w:rsidRDefault="003E12B7" w:rsidP="003E12B7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pacing w:val="-6"/>
          <w:lang w:val="x-none"/>
        </w:rPr>
      </w:pPr>
      <w:r w:rsidRPr="003E12B7">
        <w:rPr>
          <w:rFonts w:cstheme="minorHAnsi"/>
          <w:spacing w:val="-6"/>
          <w:lang w:val="x-none"/>
        </w:rPr>
        <w:t>W okresie gwarancji Wykonawca zobowiązany jest do wykonywania, w miejscu lokalizacji przedmiotu zamówienia, następujących usług:</w:t>
      </w:r>
    </w:p>
    <w:p w:rsidR="003E12B7" w:rsidRPr="003E12B7" w:rsidRDefault="003E12B7" w:rsidP="003E12B7">
      <w:pPr>
        <w:pStyle w:val="Akapitzlist"/>
        <w:numPr>
          <w:ilvl w:val="0"/>
          <w:numId w:val="49"/>
        </w:numPr>
        <w:tabs>
          <w:tab w:val="left" w:pos="284"/>
        </w:tabs>
        <w:spacing w:after="0" w:line="240" w:lineRule="auto"/>
        <w:jc w:val="both"/>
        <w:rPr>
          <w:rFonts w:cstheme="minorHAnsi"/>
          <w:spacing w:val="-6"/>
          <w:lang w:val="x-none"/>
        </w:rPr>
      </w:pPr>
      <w:r w:rsidRPr="003E12B7">
        <w:rPr>
          <w:rFonts w:cstheme="minorHAnsi"/>
          <w:spacing w:val="-6"/>
          <w:lang w:val="x-none"/>
        </w:rPr>
        <w:t>napraw uszkodzeń spowodowanych wadami technicznymi, technologicznymi i materiałowymi przy wykorzystaniu nowych nie regenerowanych, nie używanych części i podzespołów;</w:t>
      </w:r>
    </w:p>
    <w:p w:rsidR="003E12B7" w:rsidRPr="003E12B7" w:rsidRDefault="003E12B7" w:rsidP="003E12B7">
      <w:pPr>
        <w:pStyle w:val="Akapitzlist"/>
        <w:numPr>
          <w:ilvl w:val="0"/>
          <w:numId w:val="49"/>
        </w:numPr>
        <w:tabs>
          <w:tab w:val="left" w:pos="284"/>
        </w:tabs>
        <w:spacing w:after="0" w:line="240" w:lineRule="auto"/>
        <w:jc w:val="both"/>
        <w:rPr>
          <w:rFonts w:cstheme="minorHAnsi"/>
          <w:spacing w:val="-6"/>
          <w:lang w:val="x-none"/>
        </w:rPr>
      </w:pPr>
      <w:r w:rsidRPr="003E12B7">
        <w:rPr>
          <w:rFonts w:cstheme="minorHAnsi"/>
          <w:spacing w:val="-6"/>
          <w:lang w:val="x-none"/>
        </w:rPr>
        <w:t>testowania poprawności działania sprzętu po wykonaniu jego naprawy;</w:t>
      </w:r>
    </w:p>
    <w:p w:rsidR="003E12B7" w:rsidRPr="003E12B7" w:rsidRDefault="003E12B7" w:rsidP="003E12B7">
      <w:pPr>
        <w:pStyle w:val="Akapitzlist"/>
        <w:numPr>
          <w:ilvl w:val="0"/>
          <w:numId w:val="49"/>
        </w:numPr>
        <w:tabs>
          <w:tab w:val="left" w:pos="284"/>
        </w:tabs>
        <w:spacing w:after="0" w:line="240" w:lineRule="auto"/>
        <w:jc w:val="both"/>
        <w:rPr>
          <w:rFonts w:cstheme="minorHAnsi"/>
          <w:spacing w:val="-6"/>
          <w:lang w:val="x-none"/>
        </w:rPr>
      </w:pPr>
      <w:r w:rsidRPr="003E12B7">
        <w:rPr>
          <w:rFonts w:cstheme="minorHAnsi"/>
          <w:spacing w:val="-6"/>
          <w:lang w:val="x-none"/>
        </w:rPr>
        <w:t>telefonicznej pomocy przy rozwiązywaniu problemów dotyczących sprzętu, zwanych dalej „usługami serwisu gwarancyjnego”.</w:t>
      </w:r>
    </w:p>
    <w:p w:rsidR="003E12B7" w:rsidRPr="003E12B7" w:rsidRDefault="003E12B7" w:rsidP="003E12B7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pacing w:val="-6"/>
        </w:rPr>
      </w:pPr>
      <w:r w:rsidRPr="003E12B7">
        <w:rPr>
          <w:rFonts w:cstheme="minorHAnsi"/>
          <w:spacing w:val="-6"/>
        </w:rPr>
        <w:t>Wykonawca gwarantuje Zamawiającemu pełny zakres bezpłatnej obsługi serwisu gwarancyjnego przez cały okres gwarancji.</w:t>
      </w:r>
    </w:p>
    <w:p w:rsidR="00E03B48" w:rsidRPr="00323B7F" w:rsidRDefault="00E03B48" w:rsidP="00173D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23B7F">
        <w:rPr>
          <w:rFonts w:cstheme="minorHAnsi"/>
          <w:b/>
          <w:bCs/>
        </w:rPr>
        <w:t xml:space="preserve">§ </w:t>
      </w:r>
      <w:r w:rsidR="00173DF8">
        <w:rPr>
          <w:rFonts w:cstheme="minorHAnsi"/>
          <w:b/>
          <w:bCs/>
        </w:rPr>
        <w:t>6</w:t>
      </w:r>
    </w:p>
    <w:p w:rsidR="00E03B48" w:rsidRPr="00323B7F" w:rsidRDefault="00E03B48" w:rsidP="00173D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23B7F">
        <w:rPr>
          <w:rFonts w:cstheme="minorHAnsi"/>
          <w:b/>
          <w:bCs/>
        </w:rPr>
        <w:t>Odstąpienie od umowy</w:t>
      </w:r>
    </w:p>
    <w:p w:rsidR="00377CC6" w:rsidRPr="00377CC6" w:rsidRDefault="00E03B48" w:rsidP="001931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173DF8">
        <w:rPr>
          <w:rFonts w:cstheme="minorHAnsi"/>
        </w:rPr>
        <w:t>Zamawiający może odstąpić od umowy w razie wystąpienia istotnej zmiany okoliczności powodującej, że wykonanie umowy nie leży w interesie publicznym, czego nie można było przewidzieć w chwili zawarcia umowy.</w:t>
      </w:r>
    </w:p>
    <w:p w:rsidR="00E03B48" w:rsidRPr="00377CC6" w:rsidRDefault="00377CC6" w:rsidP="001931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377CC6">
        <w:rPr>
          <w:rFonts w:cstheme="minorHAnsi"/>
        </w:rPr>
        <w:t>Strony mają prawo do odstąpienia od niniejszej umowy w razie rażącego nie wywiązywania się</w:t>
      </w:r>
      <w:r>
        <w:rPr>
          <w:rFonts w:cstheme="minorHAnsi"/>
        </w:rPr>
        <w:t xml:space="preserve"> </w:t>
      </w:r>
      <w:r w:rsidR="00CF3EEC">
        <w:rPr>
          <w:rFonts w:cstheme="minorHAnsi"/>
        </w:rPr>
        <w:br/>
      </w:r>
      <w:r w:rsidRPr="00377CC6">
        <w:rPr>
          <w:rFonts w:cstheme="minorHAnsi"/>
        </w:rPr>
        <w:t>z obowiązków, wynikających z niniejszej umowy, przez drugą stronę</w:t>
      </w:r>
      <w:r w:rsidR="00E03B48" w:rsidRPr="00377CC6">
        <w:rPr>
          <w:rFonts w:cstheme="minorHAnsi"/>
        </w:rPr>
        <w:t>.</w:t>
      </w:r>
    </w:p>
    <w:p w:rsidR="00E03B48" w:rsidRPr="00323B7F" w:rsidRDefault="00E03B48" w:rsidP="00193101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lang w:eastAsia="ar-SA"/>
        </w:rPr>
      </w:pPr>
      <w:r w:rsidRPr="00323B7F">
        <w:rPr>
          <w:rFonts w:cstheme="minorHAnsi"/>
          <w:lang w:eastAsia="ar-SA"/>
        </w:rPr>
        <w:t>Odstąpienie od umowy powinno nastąpić w formie pisemnej pod rygorem nieważności takiego oświadczenia w terminie 30 dni od powzięcia wiadomości o okolicznościach wskazanych w ust.1 i 2.</w:t>
      </w:r>
    </w:p>
    <w:p w:rsidR="00CF3EEC" w:rsidRDefault="00CF3EEC" w:rsidP="008167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E03B48" w:rsidRPr="00323B7F" w:rsidRDefault="00E03B48" w:rsidP="008167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23B7F">
        <w:rPr>
          <w:rFonts w:cstheme="minorHAnsi"/>
          <w:b/>
          <w:bCs/>
        </w:rPr>
        <w:t>§</w:t>
      </w:r>
      <w:r w:rsidR="0098197A">
        <w:rPr>
          <w:rFonts w:cstheme="minorHAnsi"/>
          <w:b/>
          <w:bCs/>
        </w:rPr>
        <w:t xml:space="preserve"> 7</w:t>
      </w:r>
    </w:p>
    <w:p w:rsidR="00E03B48" w:rsidRPr="00323B7F" w:rsidRDefault="00E03B48" w:rsidP="008167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23B7F">
        <w:rPr>
          <w:rFonts w:cstheme="minorHAnsi"/>
          <w:b/>
          <w:bCs/>
        </w:rPr>
        <w:t>Kary umowne</w:t>
      </w:r>
    </w:p>
    <w:p w:rsidR="00E03B48" w:rsidRPr="00377CC6" w:rsidRDefault="00E03B48" w:rsidP="00377CC6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151B6">
        <w:rPr>
          <w:rFonts w:cstheme="minorHAnsi"/>
        </w:rPr>
        <w:t>Wykonawca zapłaci Zamawiaj</w:t>
      </w:r>
      <w:r w:rsidRPr="006151B6">
        <w:rPr>
          <w:rFonts w:eastAsia="TimesNewRoman" w:cstheme="minorHAnsi"/>
        </w:rPr>
        <w:t>ą</w:t>
      </w:r>
      <w:r w:rsidRPr="006151B6">
        <w:rPr>
          <w:rFonts w:cstheme="minorHAnsi"/>
        </w:rPr>
        <w:t>cemu karę umowną:</w:t>
      </w:r>
    </w:p>
    <w:p w:rsidR="00982121" w:rsidRPr="00982121" w:rsidRDefault="00982121" w:rsidP="0019310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82121">
        <w:rPr>
          <w:rFonts w:cstheme="minorHAnsi"/>
        </w:rPr>
        <w:t xml:space="preserve">za </w:t>
      </w:r>
      <w:r>
        <w:rPr>
          <w:rFonts w:cstheme="minorHAnsi"/>
        </w:rPr>
        <w:t>zwłokę</w:t>
      </w:r>
      <w:r w:rsidRPr="00982121">
        <w:rPr>
          <w:rFonts w:cstheme="minorHAnsi"/>
        </w:rPr>
        <w:t xml:space="preserve"> w oddaniu określonego w umowie przedmiotu zamówienia w </w:t>
      </w:r>
      <w:r w:rsidRPr="00C07E1B">
        <w:rPr>
          <w:rFonts w:cstheme="minorHAnsi"/>
        </w:rPr>
        <w:t xml:space="preserve">wysokości </w:t>
      </w:r>
      <w:r w:rsidR="00C07E1B" w:rsidRPr="00C07E1B">
        <w:rPr>
          <w:rFonts w:cstheme="minorHAnsi"/>
        </w:rPr>
        <w:t>0,5</w:t>
      </w:r>
      <w:r w:rsidRPr="00C07E1B">
        <w:rPr>
          <w:rFonts w:cstheme="minorHAnsi"/>
        </w:rPr>
        <w:t>%</w:t>
      </w:r>
      <w:r>
        <w:rPr>
          <w:rFonts w:cstheme="minorHAnsi"/>
        </w:rPr>
        <w:t xml:space="preserve"> </w:t>
      </w:r>
      <w:r w:rsidRPr="00982121">
        <w:rPr>
          <w:rFonts w:cstheme="minorHAnsi"/>
        </w:rPr>
        <w:t>wynagrodzenia umownego brutto</w:t>
      </w:r>
      <w:r w:rsidR="00377CC6">
        <w:rPr>
          <w:rFonts w:cstheme="minorHAnsi"/>
        </w:rPr>
        <w:t xml:space="preserve">, </w:t>
      </w:r>
      <w:r w:rsidR="00377CC6" w:rsidRPr="006151B6">
        <w:rPr>
          <w:rFonts w:cstheme="minorHAnsi"/>
        </w:rPr>
        <w:t xml:space="preserve">o którym mowa w § 4 ust. 1 </w:t>
      </w:r>
      <w:r w:rsidRPr="00982121">
        <w:rPr>
          <w:rFonts w:cstheme="minorHAnsi"/>
        </w:rPr>
        <w:t xml:space="preserve">za każdy dzień </w:t>
      </w:r>
      <w:r w:rsidR="00377CC6">
        <w:rPr>
          <w:rFonts w:cstheme="minorHAnsi"/>
        </w:rPr>
        <w:t>zwłoki;</w:t>
      </w:r>
    </w:p>
    <w:p w:rsidR="00E03B48" w:rsidRPr="00A74260" w:rsidRDefault="00E03B48" w:rsidP="00A7426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16739">
        <w:rPr>
          <w:rFonts w:cstheme="minorHAnsi"/>
        </w:rPr>
        <w:t xml:space="preserve">w przypadku odstąpienia od umowy przez Zamawiającego z przyczyn leżących po stronie Wykonawcy, w szczególności wskazanych </w:t>
      </w:r>
      <w:r w:rsidRPr="0098197A">
        <w:rPr>
          <w:rFonts w:cstheme="minorHAnsi"/>
        </w:rPr>
        <w:t xml:space="preserve">w § </w:t>
      </w:r>
      <w:r w:rsidR="0098197A" w:rsidRPr="0098197A">
        <w:rPr>
          <w:rFonts w:cstheme="minorHAnsi"/>
        </w:rPr>
        <w:t>6</w:t>
      </w:r>
      <w:r w:rsidRPr="0098197A">
        <w:rPr>
          <w:rFonts w:cstheme="minorHAnsi"/>
        </w:rPr>
        <w:t xml:space="preserve"> ust. 2,</w:t>
      </w:r>
      <w:r w:rsidRPr="00816739">
        <w:rPr>
          <w:rFonts w:cstheme="minorHAnsi"/>
        </w:rPr>
        <w:t xml:space="preserve"> w wysokości 10 % wynagrodzenia umownego </w:t>
      </w:r>
      <w:r w:rsidR="0098197A">
        <w:rPr>
          <w:rFonts w:cstheme="minorHAnsi"/>
        </w:rPr>
        <w:t>brutto</w:t>
      </w:r>
      <w:r w:rsidRPr="00816739">
        <w:rPr>
          <w:rFonts w:cstheme="minorHAnsi"/>
        </w:rPr>
        <w:t xml:space="preserve">, </w:t>
      </w:r>
      <w:r w:rsidR="00CF3EEC">
        <w:rPr>
          <w:rFonts w:cstheme="minorHAnsi"/>
        </w:rPr>
        <w:br/>
      </w:r>
      <w:r w:rsidRPr="00816739">
        <w:rPr>
          <w:rFonts w:cstheme="minorHAnsi"/>
        </w:rPr>
        <w:t xml:space="preserve">o którym mowa w § </w:t>
      </w:r>
      <w:r w:rsidR="00816739">
        <w:rPr>
          <w:rFonts w:cstheme="minorHAnsi"/>
        </w:rPr>
        <w:t>4 ust. 1</w:t>
      </w:r>
      <w:r w:rsidR="00C87665" w:rsidRPr="00A74260">
        <w:rPr>
          <w:rFonts w:cstheme="minorHAnsi"/>
        </w:rPr>
        <w:t>.</w:t>
      </w:r>
    </w:p>
    <w:p w:rsidR="00816739" w:rsidRPr="00816739" w:rsidRDefault="00E03B48" w:rsidP="00193101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160" w:line="240" w:lineRule="auto"/>
        <w:ind w:left="284" w:hanging="284"/>
        <w:contextualSpacing/>
        <w:jc w:val="both"/>
        <w:rPr>
          <w:rFonts w:cstheme="minorHAnsi"/>
        </w:rPr>
      </w:pPr>
      <w:r w:rsidRPr="00323B7F">
        <w:rPr>
          <w:rFonts w:cstheme="minorHAnsi"/>
          <w:color w:val="000000"/>
          <w:spacing w:val="-5"/>
          <w:shd w:val="clear" w:color="auto" w:fill="FFFFFF"/>
        </w:rPr>
        <w:t xml:space="preserve">Łączna wysokość kar umownych nie może przekroczyć wartości 30% wynagrodzenia </w:t>
      </w:r>
      <w:r w:rsidR="00816739">
        <w:rPr>
          <w:rFonts w:cstheme="minorHAnsi"/>
          <w:spacing w:val="-5"/>
          <w:shd w:val="clear" w:color="auto" w:fill="FFFFFF"/>
        </w:rPr>
        <w:t>bru</w:t>
      </w:r>
      <w:r w:rsidRPr="00323B7F">
        <w:rPr>
          <w:rFonts w:cstheme="minorHAnsi"/>
          <w:spacing w:val="-5"/>
          <w:shd w:val="clear" w:color="auto" w:fill="FFFFFF"/>
        </w:rPr>
        <w:t xml:space="preserve">tto, o którym mowa </w:t>
      </w:r>
      <w:r w:rsidR="00CF3EEC">
        <w:rPr>
          <w:rFonts w:cstheme="minorHAnsi"/>
          <w:spacing w:val="-5"/>
          <w:shd w:val="clear" w:color="auto" w:fill="FFFFFF"/>
        </w:rPr>
        <w:br/>
      </w:r>
      <w:r w:rsidRPr="00323B7F">
        <w:rPr>
          <w:rFonts w:cstheme="minorHAnsi"/>
          <w:spacing w:val="-5"/>
          <w:shd w:val="clear" w:color="auto" w:fill="FFFFFF"/>
        </w:rPr>
        <w:t xml:space="preserve">w § </w:t>
      </w:r>
      <w:r w:rsidR="00816739">
        <w:rPr>
          <w:rFonts w:cstheme="minorHAnsi"/>
          <w:spacing w:val="-5"/>
          <w:shd w:val="clear" w:color="auto" w:fill="FFFFFF"/>
        </w:rPr>
        <w:t>4 ust. 1.</w:t>
      </w:r>
      <w:r w:rsidRPr="00323B7F">
        <w:rPr>
          <w:rFonts w:cstheme="minorHAnsi"/>
          <w:spacing w:val="-5"/>
          <w:shd w:val="clear" w:color="auto" w:fill="FFFFFF"/>
        </w:rPr>
        <w:t xml:space="preserve"> </w:t>
      </w:r>
    </w:p>
    <w:p w:rsidR="00E03B48" w:rsidRDefault="00E03B48" w:rsidP="00193101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160" w:line="240" w:lineRule="auto"/>
        <w:ind w:left="284" w:hanging="284"/>
        <w:contextualSpacing/>
        <w:jc w:val="both"/>
        <w:rPr>
          <w:rFonts w:cstheme="minorHAnsi"/>
        </w:rPr>
      </w:pPr>
      <w:r w:rsidRPr="00816739">
        <w:rPr>
          <w:rFonts w:cstheme="minorHAnsi"/>
          <w:lang w:eastAsia="ar-SA"/>
        </w:rPr>
        <w:t xml:space="preserve">Zamawiający ma prawo do dochodzenia odszkodowania uzupełniającego na zasadach ogólnych </w:t>
      </w:r>
      <w:r w:rsidR="00816739">
        <w:rPr>
          <w:rFonts w:cstheme="minorHAnsi"/>
          <w:lang w:eastAsia="ar-SA"/>
        </w:rPr>
        <w:br/>
      </w:r>
      <w:r w:rsidRPr="00816739">
        <w:rPr>
          <w:rFonts w:cstheme="minorHAnsi"/>
          <w:lang w:eastAsia="ar-SA"/>
        </w:rPr>
        <w:t>w przypadku, gdy szkoda przewyższa wartość zastrzeżonych kar umownych.</w:t>
      </w:r>
    </w:p>
    <w:p w:rsidR="00E03B48" w:rsidRPr="00816739" w:rsidRDefault="00E03B48" w:rsidP="00193101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160" w:line="240" w:lineRule="auto"/>
        <w:ind w:left="284" w:hanging="284"/>
        <w:contextualSpacing/>
        <w:jc w:val="both"/>
        <w:rPr>
          <w:rFonts w:cstheme="minorHAnsi"/>
        </w:rPr>
      </w:pPr>
      <w:r w:rsidRPr="00816739">
        <w:rPr>
          <w:rFonts w:cstheme="minorHAnsi"/>
          <w:lang w:eastAsia="ar-SA"/>
        </w:rPr>
        <w:t>Wykonawca wyra</w:t>
      </w:r>
      <w:r w:rsidRPr="00816739">
        <w:rPr>
          <w:rFonts w:eastAsia="TimesNewRoman" w:cstheme="minorHAnsi"/>
          <w:lang w:eastAsia="ar-SA"/>
        </w:rPr>
        <w:t>ż</w:t>
      </w:r>
      <w:r w:rsidRPr="00816739">
        <w:rPr>
          <w:rFonts w:cstheme="minorHAnsi"/>
          <w:lang w:eastAsia="ar-SA"/>
        </w:rPr>
        <w:t>a zgod</w:t>
      </w:r>
      <w:r w:rsidRPr="00816739">
        <w:rPr>
          <w:rFonts w:eastAsia="TimesNewRoman" w:cstheme="minorHAnsi"/>
          <w:lang w:eastAsia="ar-SA"/>
        </w:rPr>
        <w:t xml:space="preserve">ę </w:t>
      </w:r>
      <w:r w:rsidRPr="00816739">
        <w:rPr>
          <w:rFonts w:cstheme="minorHAnsi"/>
          <w:lang w:eastAsia="ar-SA"/>
        </w:rPr>
        <w:t>na potr</w:t>
      </w:r>
      <w:r w:rsidRPr="00816739">
        <w:rPr>
          <w:rFonts w:eastAsia="TimesNewRoman" w:cstheme="minorHAnsi"/>
          <w:lang w:eastAsia="ar-SA"/>
        </w:rPr>
        <w:t>ą</w:t>
      </w:r>
      <w:r w:rsidRPr="00816739">
        <w:rPr>
          <w:rFonts w:cstheme="minorHAnsi"/>
          <w:lang w:eastAsia="ar-SA"/>
        </w:rPr>
        <w:t>cenie kar umownych z przysługuj</w:t>
      </w:r>
      <w:r w:rsidRPr="00816739">
        <w:rPr>
          <w:rFonts w:eastAsia="TimesNewRoman" w:cstheme="minorHAnsi"/>
          <w:lang w:eastAsia="ar-SA"/>
        </w:rPr>
        <w:t>ą</w:t>
      </w:r>
      <w:r w:rsidRPr="00816739">
        <w:rPr>
          <w:rFonts w:cstheme="minorHAnsi"/>
          <w:lang w:eastAsia="ar-SA"/>
        </w:rPr>
        <w:t>cego mu wynagrodzenia.</w:t>
      </w:r>
    </w:p>
    <w:p w:rsidR="00E03B48" w:rsidRPr="00323B7F" w:rsidRDefault="00E03B48" w:rsidP="00816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E03B48" w:rsidRPr="00323B7F" w:rsidRDefault="00E03B48" w:rsidP="008167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23B7F">
        <w:rPr>
          <w:rFonts w:cstheme="minorHAnsi"/>
          <w:b/>
          <w:bCs/>
        </w:rPr>
        <w:t xml:space="preserve">§ </w:t>
      </w:r>
      <w:r w:rsidR="0098197A">
        <w:rPr>
          <w:rFonts w:cstheme="minorHAnsi"/>
          <w:b/>
          <w:bCs/>
        </w:rPr>
        <w:t>8</w:t>
      </w:r>
    </w:p>
    <w:p w:rsidR="00E03B48" w:rsidRPr="00323B7F" w:rsidRDefault="00E03B48" w:rsidP="008167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23B7F">
        <w:rPr>
          <w:rFonts w:cstheme="minorHAnsi"/>
          <w:b/>
          <w:bCs/>
        </w:rPr>
        <w:t>Zmiany umowy</w:t>
      </w:r>
    </w:p>
    <w:p w:rsidR="00816739" w:rsidRDefault="00E03B48" w:rsidP="00193101">
      <w:pPr>
        <w:pStyle w:val="Akapitzlist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816739">
        <w:rPr>
          <w:rFonts w:cstheme="minorHAnsi"/>
        </w:rPr>
        <w:t>Zamawiający,  przewiduje możliwość istotnej zmiany zawartej umowy w stosunku do treści oferty, na  podstawie, której dokonano wyboru oferty w następujących okolicznościach:</w:t>
      </w:r>
    </w:p>
    <w:p w:rsidR="00E03B48" w:rsidRDefault="00E03B48" w:rsidP="00193101">
      <w:pPr>
        <w:pStyle w:val="Akapitzlist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16739">
        <w:rPr>
          <w:rFonts w:cstheme="minorHAnsi"/>
        </w:rPr>
        <w:t>w przypadku zaistnienia, niemożliwej do przewidzenia w momencie zawarcia umowy okoliczności prawnej, ekonomicznej lub technicznej, za którą żadna ze stron nie podnosi odpowiedzialności skutkującej brakiem możliwości należytego wykonania umowy, dopuszcza się możliwość zmiany terminu realizacji umowy</w:t>
      </w:r>
      <w:r w:rsidR="00816739">
        <w:rPr>
          <w:rFonts w:cstheme="minorHAnsi"/>
        </w:rPr>
        <w:t>;</w:t>
      </w:r>
    </w:p>
    <w:p w:rsidR="00BE5EF6" w:rsidRDefault="00BE5EF6" w:rsidP="00193101">
      <w:pPr>
        <w:pStyle w:val="Akapitzlist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3F1C">
        <w:t>zmiany parametrów technicz</w:t>
      </w:r>
      <w:r>
        <w:t xml:space="preserve">nych urządzeń na korzystniejsze w przypadku </w:t>
      </w:r>
      <w:r w:rsidRPr="00B13F1C">
        <w:t xml:space="preserve">zaprzestania produkcji lub wyczerpania asortymentu zaoferowanego przez Wykonawcę. Zmiana polegać będzie na dostarczeniu innego produktu o nie zmienionych parametrach i funkcjonalności za cenę pierwotnie zaoferowaną </w:t>
      </w:r>
      <w:r w:rsidRPr="00B13F1C">
        <w:lastRenderedPageBreak/>
        <w:t>przez Wykonawcę. W przypadku zmiany, Wykonawca przedstawi propozycję nowego  produktu, zaś Zamawiający propozycje taką zaakceptuje</w:t>
      </w:r>
      <w:r>
        <w:t>;</w:t>
      </w:r>
    </w:p>
    <w:p w:rsidR="00816739" w:rsidRDefault="00E03B48" w:rsidP="00193101">
      <w:pPr>
        <w:pStyle w:val="Akapitzlist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16739">
        <w:rPr>
          <w:rFonts w:cstheme="minorHAnsi"/>
        </w:rPr>
        <w:t>zmiany obowi</w:t>
      </w:r>
      <w:r w:rsidRPr="00816739">
        <w:rPr>
          <w:rFonts w:eastAsia="TimesNewRoman" w:cstheme="minorHAnsi"/>
        </w:rPr>
        <w:t>ą</w:t>
      </w:r>
      <w:r w:rsidRPr="00816739">
        <w:rPr>
          <w:rFonts w:cstheme="minorHAnsi"/>
        </w:rPr>
        <w:t>zuj</w:t>
      </w:r>
      <w:r w:rsidRPr="00816739">
        <w:rPr>
          <w:rFonts w:eastAsia="TimesNewRoman" w:cstheme="minorHAnsi"/>
        </w:rPr>
        <w:t>ą</w:t>
      </w:r>
      <w:r w:rsidRPr="00816739">
        <w:rPr>
          <w:rFonts w:cstheme="minorHAnsi"/>
        </w:rPr>
        <w:t>cych przepisów, je</w:t>
      </w:r>
      <w:r w:rsidRPr="00816739">
        <w:rPr>
          <w:rFonts w:eastAsia="TimesNewRoman" w:cstheme="minorHAnsi"/>
        </w:rPr>
        <w:t>ż</w:t>
      </w:r>
      <w:r w:rsidRPr="00816739">
        <w:rPr>
          <w:rFonts w:cstheme="minorHAnsi"/>
        </w:rPr>
        <w:t>eli konieczne b</w:t>
      </w:r>
      <w:r w:rsidRPr="00816739">
        <w:rPr>
          <w:rFonts w:eastAsia="TimesNewRoman" w:cstheme="minorHAnsi"/>
        </w:rPr>
        <w:t>ę</w:t>
      </w:r>
      <w:r w:rsidRPr="00816739">
        <w:rPr>
          <w:rFonts w:cstheme="minorHAnsi"/>
        </w:rPr>
        <w:t>dzie dostosowanie tre</w:t>
      </w:r>
      <w:r w:rsidRPr="00816739">
        <w:rPr>
          <w:rFonts w:eastAsia="TimesNewRoman" w:cstheme="minorHAnsi"/>
        </w:rPr>
        <w:t>ś</w:t>
      </w:r>
      <w:r w:rsidRPr="00816739">
        <w:rPr>
          <w:rFonts w:cstheme="minorHAnsi"/>
        </w:rPr>
        <w:t>ci umowy do aktualnego stanu prawnego.</w:t>
      </w:r>
    </w:p>
    <w:p w:rsidR="00E03B48" w:rsidRPr="0098197A" w:rsidRDefault="0098197A" w:rsidP="00193101">
      <w:pPr>
        <w:pStyle w:val="Akapitzlist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7E0C74">
        <w:rPr>
          <w:rFonts w:cstheme="minorHAnsi"/>
        </w:rPr>
        <w:t>Zmiany umowy mogą nastąpić wyłącznie w formie pisemnego aneksu pod rygorem nieważności</w:t>
      </w:r>
    </w:p>
    <w:p w:rsidR="00E03B48" w:rsidRPr="00323B7F" w:rsidRDefault="00E03B48" w:rsidP="00816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E03B48" w:rsidRPr="00323B7F" w:rsidRDefault="00E03B48" w:rsidP="008167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23B7F">
        <w:rPr>
          <w:rFonts w:cstheme="minorHAnsi"/>
          <w:b/>
          <w:bCs/>
        </w:rPr>
        <w:t xml:space="preserve">§ </w:t>
      </w:r>
      <w:r w:rsidR="0098197A">
        <w:rPr>
          <w:rFonts w:cstheme="minorHAnsi"/>
          <w:b/>
          <w:bCs/>
        </w:rPr>
        <w:t>9</w:t>
      </w:r>
    </w:p>
    <w:p w:rsidR="00E03B48" w:rsidRPr="00323B7F" w:rsidRDefault="00E03B48" w:rsidP="008167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23B7F">
        <w:rPr>
          <w:rFonts w:cstheme="minorHAnsi"/>
          <w:b/>
          <w:bCs/>
        </w:rPr>
        <w:t>Postanowienia końcowe</w:t>
      </w:r>
    </w:p>
    <w:p w:rsidR="0098197A" w:rsidRPr="0098197A" w:rsidRDefault="0098197A" w:rsidP="0019310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816739">
        <w:rPr>
          <w:rFonts w:cstheme="minorHAnsi"/>
        </w:rPr>
        <w:t>Prawa i obowiązki wynikające z umowy, a w szczególności zobowiązania finansowe, nie mogą być przekazane przez Wykonawcę na rzecz osób trzecich, bez pisemnej zgody Zamawiającego</w:t>
      </w:r>
      <w:r>
        <w:rPr>
          <w:rFonts w:cstheme="minorHAnsi"/>
        </w:rPr>
        <w:t>.</w:t>
      </w:r>
    </w:p>
    <w:p w:rsidR="00E03B48" w:rsidRPr="00816739" w:rsidRDefault="00E03B48" w:rsidP="0019310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816739">
        <w:rPr>
          <w:rFonts w:cstheme="minorHAnsi"/>
        </w:rPr>
        <w:t xml:space="preserve">W sprawach nieuregulowanych Umową mają zastosowanie powszechnie obowiązujące przepisy, </w:t>
      </w:r>
      <w:r w:rsidR="00816739">
        <w:rPr>
          <w:rFonts w:cstheme="minorHAnsi"/>
        </w:rPr>
        <w:br/>
      </w:r>
      <w:r w:rsidRPr="00816739">
        <w:rPr>
          <w:rFonts w:cstheme="minorHAnsi"/>
        </w:rPr>
        <w:t>w szczególności przepisy kodeksu cywilnego.</w:t>
      </w:r>
    </w:p>
    <w:p w:rsidR="00E03B48" w:rsidRPr="00816739" w:rsidRDefault="00E03B48" w:rsidP="0019310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816739">
        <w:rPr>
          <w:rFonts w:cstheme="minorHAnsi"/>
        </w:rPr>
        <w:t>Wszelkie spory wynikłe z tej umowy będzie w pierwszej instancji rozstrzygał sąd powszechny właściwy dla siedziby Zamawiającego.</w:t>
      </w:r>
    </w:p>
    <w:p w:rsidR="00E03B48" w:rsidRPr="0098197A" w:rsidRDefault="00E03B48" w:rsidP="0019310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816739">
        <w:rPr>
          <w:rFonts w:cstheme="minorHAnsi"/>
        </w:rPr>
        <w:t xml:space="preserve">Umowę sporządzono w </w:t>
      </w:r>
      <w:r w:rsidR="00816739">
        <w:rPr>
          <w:rFonts w:cstheme="minorHAnsi"/>
        </w:rPr>
        <w:t>dwóch</w:t>
      </w:r>
      <w:r w:rsidRPr="00816739">
        <w:rPr>
          <w:rFonts w:cstheme="minorHAnsi"/>
        </w:rPr>
        <w:t xml:space="preserve"> jednobrzmiących egzemplarzach, </w:t>
      </w:r>
      <w:r w:rsidR="00816739">
        <w:rPr>
          <w:rFonts w:cstheme="minorHAnsi"/>
        </w:rPr>
        <w:t xml:space="preserve">po jednym dla każdej ze </w:t>
      </w:r>
      <w:r w:rsidR="0098197A">
        <w:rPr>
          <w:rFonts w:cstheme="minorHAnsi"/>
        </w:rPr>
        <w:t>S</w:t>
      </w:r>
      <w:r w:rsidR="00816739">
        <w:rPr>
          <w:rFonts w:cstheme="minorHAnsi"/>
        </w:rPr>
        <w:t>tron.</w:t>
      </w:r>
    </w:p>
    <w:p w:rsidR="00E03B48" w:rsidRPr="006C20C9" w:rsidRDefault="0098197A" w:rsidP="006C20C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Cs/>
        </w:rPr>
      </w:pPr>
      <w:r w:rsidRPr="00A74260">
        <w:rPr>
          <w:rFonts w:cstheme="minorHAnsi"/>
          <w:bCs/>
        </w:rPr>
        <w:t>Załącznik do umowy stanowi</w:t>
      </w:r>
      <w:r w:rsidR="006C20C9">
        <w:rPr>
          <w:rFonts w:cstheme="minorHAnsi"/>
          <w:bCs/>
        </w:rPr>
        <w:t xml:space="preserve"> formularz ofertowy.</w:t>
      </w:r>
    </w:p>
    <w:p w:rsidR="007E752B" w:rsidRPr="00323B7F" w:rsidRDefault="007E752B" w:rsidP="00323B7F">
      <w:pPr>
        <w:suppressAutoHyphens/>
        <w:spacing w:line="240" w:lineRule="auto"/>
        <w:jc w:val="both"/>
        <w:rPr>
          <w:rFonts w:cstheme="minorHAnsi"/>
        </w:rPr>
      </w:pPr>
    </w:p>
    <w:p w:rsidR="00E03B48" w:rsidRPr="007E752B" w:rsidRDefault="00E03B48" w:rsidP="007E752B">
      <w:pPr>
        <w:suppressAutoHyphens/>
        <w:spacing w:line="240" w:lineRule="auto"/>
        <w:ind w:firstLine="644"/>
        <w:jc w:val="both"/>
        <w:rPr>
          <w:rFonts w:cstheme="minorHAnsi"/>
          <w:b/>
        </w:rPr>
      </w:pPr>
      <w:r w:rsidRPr="006734FF">
        <w:rPr>
          <w:rFonts w:cstheme="minorHAnsi"/>
          <w:b/>
        </w:rPr>
        <w:t>ZAMAWIAJĄCY</w:t>
      </w:r>
      <w:r w:rsidR="0098197A" w:rsidRPr="006734FF">
        <w:rPr>
          <w:rFonts w:cstheme="minorHAnsi"/>
          <w:b/>
        </w:rPr>
        <w:t xml:space="preserve"> </w:t>
      </w:r>
      <w:r w:rsidR="0098197A" w:rsidRPr="006734FF">
        <w:rPr>
          <w:rFonts w:cstheme="minorHAnsi"/>
          <w:b/>
        </w:rPr>
        <w:tab/>
      </w:r>
      <w:r w:rsidR="0098197A" w:rsidRPr="006734FF">
        <w:rPr>
          <w:rFonts w:cstheme="minorHAnsi"/>
          <w:b/>
        </w:rPr>
        <w:tab/>
      </w:r>
      <w:r w:rsidR="0098197A" w:rsidRPr="006734FF">
        <w:rPr>
          <w:rFonts w:cstheme="minorHAnsi"/>
          <w:b/>
        </w:rPr>
        <w:tab/>
      </w:r>
      <w:r w:rsidR="0098197A" w:rsidRPr="006734FF">
        <w:rPr>
          <w:rFonts w:cstheme="minorHAnsi"/>
          <w:b/>
        </w:rPr>
        <w:tab/>
      </w:r>
      <w:r w:rsidR="0098197A" w:rsidRPr="006734FF">
        <w:rPr>
          <w:rFonts w:cstheme="minorHAnsi"/>
          <w:b/>
        </w:rPr>
        <w:tab/>
      </w:r>
      <w:r w:rsidR="0098197A" w:rsidRPr="006734FF">
        <w:rPr>
          <w:rFonts w:cstheme="minorHAnsi"/>
          <w:b/>
        </w:rPr>
        <w:tab/>
      </w:r>
      <w:r w:rsidR="0098197A" w:rsidRPr="006734FF">
        <w:rPr>
          <w:rFonts w:cstheme="minorHAnsi"/>
          <w:b/>
        </w:rPr>
        <w:tab/>
      </w:r>
      <w:r w:rsidR="0098197A" w:rsidRPr="006734FF">
        <w:rPr>
          <w:rFonts w:cstheme="minorHAnsi"/>
          <w:b/>
        </w:rPr>
        <w:tab/>
      </w:r>
      <w:r w:rsidRPr="006734FF">
        <w:rPr>
          <w:rFonts w:cstheme="minorHAnsi"/>
          <w:b/>
        </w:rPr>
        <w:t>WYKONAWCA</w:t>
      </w:r>
      <w:bookmarkEnd w:id="1"/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p w:rsidR="006C20C9" w:rsidRDefault="006C20C9" w:rsidP="006C20C9">
      <w:pPr>
        <w:spacing w:after="0" w:line="240" w:lineRule="auto"/>
        <w:rPr>
          <w:rFonts w:cstheme="minorHAnsi"/>
        </w:rPr>
      </w:pPr>
    </w:p>
    <w:sectPr w:rsidR="006C20C9" w:rsidSect="00BE5EF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403" w:rsidRDefault="005D2403" w:rsidP="007F5B3B">
      <w:pPr>
        <w:spacing w:after="0" w:line="240" w:lineRule="auto"/>
      </w:pPr>
      <w:r>
        <w:separator/>
      </w:r>
    </w:p>
  </w:endnote>
  <w:endnote w:type="continuationSeparator" w:id="0">
    <w:p w:rsidR="005D2403" w:rsidRDefault="005D2403" w:rsidP="007F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403" w:rsidRDefault="005D2403" w:rsidP="007F5B3B">
      <w:pPr>
        <w:spacing w:after="0" w:line="240" w:lineRule="auto"/>
      </w:pPr>
      <w:r>
        <w:separator/>
      </w:r>
    </w:p>
  </w:footnote>
  <w:footnote w:type="continuationSeparator" w:id="0">
    <w:p w:rsidR="005D2403" w:rsidRDefault="005D2403" w:rsidP="007F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3D77"/>
    <w:multiLevelType w:val="hybridMultilevel"/>
    <w:tmpl w:val="DE445554"/>
    <w:lvl w:ilvl="0" w:tplc="9E4089AA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C97CD7"/>
    <w:multiLevelType w:val="hybridMultilevel"/>
    <w:tmpl w:val="C4D6EBE6"/>
    <w:lvl w:ilvl="0" w:tplc="65721C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D32"/>
    <w:multiLevelType w:val="hybridMultilevel"/>
    <w:tmpl w:val="A5705CC8"/>
    <w:lvl w:ilvl="0" w:tplc="BEA421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01C1"/>
    <w:multiLevelType w:val="hybridMultilevel"/>
    <w:tmpl w:val="E9CE134C"/>
    <w:lvl w:ilvl="0" w:tplc="BDBC7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87486"/>
    <w:multiLevelType w:val="hybridMultilevel"/>
    <w:tmpl w:val="3DEE26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14077"/>
    <w:multiLevelType w:val="hybridMultilevel"/>
    <w:tmpl w:val="3754EBD8"/>
    <w:lvl w:ilvl="0" w:tplc="735C2A16">
      <w:start w:val="1"/>
      <w:numFmt w:val="lowerLetter"/>
      <w:lvlText w:val="%1)"/>
      <w:lvlJc w:val="left"/>
      <w:pPr>
        <w:ind w:left="1146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4843649"/>
    <w:multiLevelType w:val="hybridMultilevel"/>
    <w:tmpl w:val="2918DD2C"/>
    <w:lvl w:ilvl="0" w:tplc="5C06C1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B423C"/>
    <w:multiLevelType w:val="hybridMultilevel"/>
    <w:tmpl w:val="0330AF56"/>
    <w:lvl w:ilvl="0" w:tplc="63542BE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32EAA"/>
    <w:multiLevelType w:val="hybridMultilevel"/>
    <w:tmpl w:val="DFC40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566CB"/>
    <w:multiLevelType w:val="hybridMultilevel"/>
    <w:tmpl w:val="7016563C"/>
    <w:lvl w:ilvl="0" w:tplc="332CA6AA">
      <w:start w:val="1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735A9FBC"/>
    <w:lvl w:ilvl="0" w:tplc="72628ED2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theme="minorHAnsi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CC31CAE"/>
    <w:multiLevelType w:val="hybridMultilevel"/>
    <w:tmpl w:val="9E12ACE6"/>
    <w:lvl w:ilvl="0" w:tplc="85BAC3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BE520C"/>
    <w:multiLevelType w:val="hybridMultilevel"/>
    <w:tmpl w:val="0226E068"/>
    <w:lvl w:ilvl="0" w:tplc="889EB050">
      <w:start w:val="1"/>
      <w:numFmt w:val="decimal"/>
      <w:lvlText w:val="%1)"/>
      <w:lvlJc w:val="left"/>
      <w:pPr>
        <w:ind w:left="108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2C0D60"/>
    <w:multiLevelType w:val="hybridMultilevel"/>
    <w:tmpl w:val="335E1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7F27"/>
    <w:multiLevelType w:val="hybridMultilevel"/>
    <w:tmpl w:val="99283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242864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1080A"/>
    <w:multiLevelType w:val="hybridMultilevel"/>
    <w:tmpl w:val="B858BA80"/>
    <w:lvl w:ilvl="0" w:tplc="88D8645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250D28"/>
    <w:multiLevelType w:val="hybridMultilevel"/>
    <w:tmpl w:val="8F403110"/>
    <w:lvl w:ilvl="0" w:tplc="78C827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F1100C"/>
    <w:multiLevelType w:val="hybridMultilevel"/>
    <w:tmpl w:val="77B61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A7D94"/>
    <w:multiLevelType w:val="hybridMultilevel"/>
    <w:tmpl w:val="A04A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26A18"/>
    <w:multiLevelType w:val="hybridMultilevel"/>
    <w:tmpl w:val="0B10DAD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14C27CC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A78C5"/>
    <w:multiLevelType w:val="hybridMultilevel"/>
    <w:tmpl w:val="4A88A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A5E04"/>
    <w:multiLevelType w:val="hybridMultilevel"/>
    <w:tmpl w:val="5B7AC2D2"/>
    <w:lvl w:ilvl="0" w:tplc="A42CB05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F3BF8"/>
    <w:multiLevelType w:val="hybridMultilevel"/>
    <w:tmpl w:val="E39467CC"/>
    <w:lvl w:ilvl="0" w:tplc="CC78A4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3F550F6"/>
    <w:multiLevelType w:val="hybridMultilevel"/>
    <w:tmpl w:val="15B8A48E"/>
    <w:lvl w:ilvl="0" w:tplc="F4202FDA">
      <w:start w:val="1"/>
      <w:numFmt w:val="decimal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3D0564"/>
    <w:multiLevelType w:val="hybridMultilevel"/>
    <w:tmpl w:val="27FEA8AC"/>
    <w:lvl w:ilvl="0" w:tplc="908CC6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5516BEE"/>
    <w:multiLevelType w:val="hybridMultilevel"/>
    <w:tmpl w:val="E0246712"/>
    <w:lvl w:ilvl="0" w:tplc="8764A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416CB"/>
    <w:multiLevelType w:val="hybridMultilevel"/>
    <w:tmpl w:val="0F941B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79C6902"/>
    <w:multiLevelType w:val="hybridMultilevel"/>
    <w:tmpl w:val="C65409E6"/>
    <w:lvl w:ilvl="0" w:tplc="9CB2D3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7B70097"/>
    <w:multiLevelType w:val="hybridMultilevel"/>
    <w:tmpl w:val="7B945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73D47"/>
    <w:multiLevelType w:val="hybridMultilevel"/>
    <w:tmpl w:val="F56AA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00AB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52C01"/>
    <w:multiLevelType w:val="hybridMultilevel"/>
    <w:tmpl w:val="77B61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E3514"/>
    <w:multiLevelType w:val="hybridMultilevel"/>
    <w:tmpl w:val="7F487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4186A"/>
    <w:multiLevelType w:val="hybridMultilevel"/>
    <w:tmpl w:val="8B1E79F2"/>
    <w:lvl w:ilvl="0" w:tplc="AE3A74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7AC278B"/>
    <w:multiLevelType w:val="hybridMultilevel"/>
    <w:tmpl w:val="588C4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E2EFE"/>
    <w:multiLevelType w:val="hybridMultilevel"/>
    <w:tmpl w:val="0DF2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3475A"/>
    <w:multiLevelType w:val="hybridMultilevel"/>
    <w:tmpl w:val="1F0EE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EC748E"/>
    <w:multiLevelType w:val="hybridMultilevel"/>
    <w:tmpl w:val="991AE222"/>
    <w:lvl w:ilvl="0" w:tplc="660C5038">
      <w:start w:val="1"/>
      <w:numFmt w:val="upperRoman"/>
      <w:lvlText w:val="%1."/>
      <w:lvlJc w:val="left"/>
      <w:pPr>
        <w:ind w:left="1080" w:hanging="72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8575A6"/>
    <w:multiLevelType w:val="hybridMultilevel"/>
    <w:tmpl w:val="7D64E0B2"/>
    <w:lvl w:ilvl="0" w:tplc="23A8465C">
      <w:start w:val="1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6702DF"/>
    <w:multiLevelType w:val="hybridMultilevel"/>
    <w:tmpl w:val="D256AF26"/>
    <w:lvl w:ilvl="0" w:tplc="F72A87E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ED063D"/>
    <w:multiLevelType w:val="hybridMultilevel"/>
    <w:tmpl w:val="EA72E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2738B6"/>
    <w:multiLevelType w:val="hybridMultilevel"/>
    <w:tmpl w:val="C7E665A6"/>
    <w:lvl w:ilvl="0" w:tplc="D06A18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226BC"/>
    <w:multiLevelType w:val="hybridMultilevel"/>
    <w:tmpl w:val="7C2E9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A3EBC"/>
    <w:multiLevelType w:val="hybridMultilevel"/>
    <w:tmpl w:val="E8EE7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9492B"/>
    <w:multiLevelType w:val="hybridMultilevel"/>
    <w:tmpl w:val="7902AB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7C178D8"/>
    <w:multiLevelType w:val="hybridMultilevel"/>
    <w:tmpl w:val="011AC436"/>
    <w:lvl w:ilvl="0" w:tplc="C19613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327A1"/>
    <w:multiLevelType w:val="hybridMultilevel"/>
    <w:tmpl w:val="79BA5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1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44"/>
  </w:num>
  <w:num w:numId="6">
    <w:abstractNumId w:val="4"/>
  </w:num>
  <w:num w:numId="7">
    <w:abstractNumId w:val="38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29"/>
  </w:num>
  <w:num w:numId="11">
    <w:abstractNumId w:val="8"/>
  </w:num>
  <w:num w:numId="12">
    <w:abstractNumId w:val="18"/>
  </w:num>
  <w:num w:numId="13">
    <w:abstractNumId w:val="25"/>
  </w:num>
  <w:num w:numId="14">
    <w:abstractNumId w:val="6"/>
  </w:num>
  <w:num w:numId="15">
    <w:abstractNumId w:val="4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2"/>
  </w:num>
  <w:num w:numId="25">
    <w:abstractNumId w:val="5"/>
  </w:num>
  <w:num w:numId="26">
    <w:abstractNumId w:val="9"/>
  </w:num>
  <w:num w:numId="27">
    <w:abstractNumId w:val="20"/>
  </w:num>
  <w:num w:numId="28">
    <w:abstractNumId w:val="37"/>
  </w:num>
  <w:num w:numId="29">
    <w:abstractNumId w:val="43"/>
  </w:num>
  <w:num w:numId="30">
    <w:abstractNumId w:val="34"/>
  </w:num>
  <w:num w:numId="31">
    <w:abstractNumId w:val="40"/>
  </w:num>
  <w:num w:numId="32">
    <w:abstractNumId w:val="1"/>
  </w:num>
  <w:num w:numId="33">
    <w:abstractNumId w:val="45"/>
  </w:num>
  <w:num w:numId="34">
    <w:abstractNumId w:val="27"/>
  </w:num>
  <w:num w:numId="35">
    <w:abstractNumId w:val="30"/>
  </w:num>
  <w:num w:numId="36">
    <w:abstractNumId w:val="32"/>
  </w:num>
  <w:num w:numId="37">
    <w:abstractNumId w:val="17"/>
  </w:num>
  <w:num w:numId="38">
    <w:abstractNumId w:val="11"/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22"/>
  </w:num>
  <w:num w:numId="45">
    <w:abstractNumId w:val="0"/>
  </w:num>
  <w:num w:numId="46">
    <w:abstractNumId w:val="26"/>
  </w:num>
  <w:num w:numId="47">
    <w:abstractNumId w:val="3"/>
  </w:num>
  <w:num w:numId="48">
    <w:abstractNumId w:val="28"/>
  </w:num>
  <w:num w:numId="49">
    <w:abstractNumId w:val="24"/>
  </w:num>
  <w:num w:numId="50">
    <w:abstractNumId w:val="4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CF6"/>
    <w:rsid w:val="00055D95"/>
    <w:rsid w:val="000865B0"/>
    <w:rsid w:val="00096C0C"/>
    <w:rsid w:val="000A2FD3"/>
    <w:rsid w:val="000B284B"/>
    <w:rsid w:val="000C65B9"/>
    <w:rsid w:val="000D4EA6"/>
    <w:rsid w:val="00102FE2"/>
    <w:rsid w:val="00157340"/>
    <w:rsid w:val="00166FAB"/>
    <w:rsid w:val="00173DF8"/>
    <w:rsid w:val="00193101"/>
    <w:rsid w:val="001B3D52"/>
    <w:rsid w:val="001C525D"/>
    <w:rsid w:val="001C6447"/>
    <w:rsid w:val="001C66E6"/>
    <w:rsid w:val="001D43B9"/>
    <w:rsid w:val="001D7F49"/>
    <w:rsid w:val="001F7E19"/>
    <w:rsid w:val="002636F5"/>
    <w:rsid w:val="00271FD1"/>
    <w:rsid w:val="00272F05"/>
    <w:rsid w:val="002A1A0F"/>
    <w:rsid w:val="002B140C"/>
    <w:rsid w:val="002F1067"/>
    <w:rsid w:val="002F52ED"/>
    <w:rsid w:val="0031513D"/>
    <w:rsid w:val="00315613"/>
    <w:rsid w:val="00323B7F"/>
    <w:rsid w:val="00330700"/>
    <w:rsid w:val="003441E0"/>
    <w:rsid w:val="00346940"/>
    <w:rsid w:val="00377CC6"/>
    <w:rsid w:val="00394E4C"/>
    <w:rsid w:val="003C25A9"/>
    <w:rsid w:val="003C599B"/>
    <w:rsid w:val="003E0B88"/>
    <w:rsid w:val="003E12B7"/>
    <w:rsid w:val="003E3A4D"/>
    <w:rsid w:val="00425D2B"/>
    <w:rsid w:val="0043698D"/>
    <w:rsid w:val="0044660B"/>
    <w:rsid w:val="004579D4"/>
    <w:rsid w:val="00470B92"/>
    <w:rsid w:val="004C5182"/>
    <w:rsid w:val="004E6ECF"/>
    <w:rsid w:val="00510DCE"/>
    <w:rsid w:val="00511FBB"/>
    <w:rsid w:val="00513697"/>
    <w:rsid w:val="00521F3E"/>
    <w:rsid w:val="0052566F"/>
    <w:rsid w:val="00566281"/>
    <w:rsid w:val="0058211D"/>
    <w:rsid w:val="0058621A"/>
    <w:rsid w:val="00593D8D"/>
    <w:rsid w:val="005A0EFC"/>
    <w:rsid w:val="005B4766"/>
    <w:rsid w:val="005D2403"/>
    <w:rsid w:val="005E5238"/>
    <w:rsid w:val="006151B6"/>
    <w:rsid w:val="0064452E"/>
    <w:rsid w:val="006463F9"/>
    <w:rsid w:val="006734FF"/>
    <w:rsid w:val="0068022A"/>
    <w:rsid w:val="006B15BB"/>
    <w:rsid w:val="006C20C9"/>
    <w:rsid w:val="006E48C6"/>
    <w:rsid w:val="006F3CAE"/>
    <w:rsid w:val="006F5D2A"/>
    <w:rsid w:val="007033C3"/>
    <w:rsid w:val="007222DB"/>
    <w:rsid w:val="007417A7"/>
    <w:rsid w:val="0074220D"/>
    <w:rsid w:val="00752277"/>
    <w:rsid w:val="00760FAF"/>
    <w:rsid w:val="0076174D"/>
    <w:rsid w:val="00774CCC"/>
    <w:rsid w:val="00785020"/>
    <w:rsid w:val="007B2D6A"/>
    <w:rsid w:val="007C5CC0"/>
    <w:rsid w:val="007D48AF"/>
    <w:rsid w:val="007D5774"/>
    <w:rsid w:val="007E752B"/>
    <w:rsid w:val="007F5B3B"/>
    <w:rsid w:val="00810ECE"/>
    <w:rsid w:val="00816739"/>
    <w:rsid w:val="00817FEF"/>
    <w:rsid w:val="00822876"/>
    <w:rsid w:val="008629F3"/>
    <w:rsid w:val="00880CA2"/>
    <w:rsid w:val="008820DC"/>
    <w:rsid w:val="008C60E7"/>
    <w:rsid w:val="0092686E"/>
    <w:rsid w:val="009630BF"/>
    <w:rsid w:val="00972FFB"/>
    <w:rsid w:val="009750BD"/>
    <w:rsid w:val="009804A2"/>
    <w:rsid w:val="0098197A"/>
    <w:rsid w:val="00982121"/>
    <w:rsid w:val="00991BF9"/>
    <w:rsid w:val="009A720B"/>
    <w:rsid w:val="009C2EC8"/>
    <w:rsid w:val="00A05BF5"/>
    <w:rsid w:val="00A07496"/>
    <w:rsid w:val="00A27DA1"/>
    <w:rsid w:val="00A32153"/>
    <w:rsid w:val="00A5184E"/>
    <w:rsid w:val="00A63BB9"/>
    <w:rsid w:val="00A71A18"/>
    <w:rsid w:val="00A74260"/>
    <w:rsid w:val="00A87333"/>
    <w:rsid w:val="00AB4942"/>
    <w:rsid w:val="00AC4680"/>
    <w:rsid w:val="00AC7513"/>
    <w:rsid w:val="00AF23F0"/>
    <w:rsid w:val="00B127D9"/>
    <w:rsid w:val="00B140BF"/>
    <w:rsid w:val="00B21A3D"/>
    <w:rsid w:val="00B2763F"/>
    <w:rsid w:val="00B562FA"/>
    <w:rsid w:val="00B70F34"/>
    <w:rsid w:val="00B80484"/>
    <w:rsid w:val="00BA367A"/>
    <w:rsid w:val="00BA5A40"/>
    <w:rsid w:val="00BA7F7F"/>
    <w:rsid w:val="00BB7E80"/>
    <w:rsid w:val="00BC2F5C"/>
    <w:rsid w:val="00BE5EF6"/>
    <w:rsid w:val="00C07E1B"/>
    <w:rsid w:val="00C2029F"/>
    <w:rsid w:val="00C2086B"/>
    <w:rsid w:val="00C33327"/>
    <w:rsid w:val="00C657A7"/>
    <w:rsid w:val="00C87665"/>
    <w:rsid w:val="00CA33FA"/>
    <w:rsid w:val="00CC71F9"/>
    <w:rsid w:val="00CD7CF6"/>
    <w:rsid w:val="00CE6DC0"/>
    <w:rsid w:val="00CF3A76"/>
    <w:rsid w:val="00CF3EEC"/>
    <w:rsid w:val="00D11E8A"/>
    <w:rsid w:val="00D21C84"/>
    <w:rsid w:val="00D303CE"/>
    <w:rsid w:val="00D60216"/>
    <w:rsid w:val="00D703CC"/>
    <w:rsid w:val="00D802EF"/>
    <w:rsid w:val="00D82DD7"/>
    <w:rsid w:val="00DA314E"/>
    <w:rsid w:val="00DA54B7"/>
    <w:rsid w:val="00DA5AE2"/>
    <w:rsid w:val="00DA7ED1"/>
    <w:rsid w:val="00DC14BD"/>
    <w:rsid w:val="00DC7D6D"/>
    <w:rsid w:val="00DD0F59"/>
    <w:rsid w:val="00E03B48"/>
    <w:rsid w:val="00E31B16"/>
    <w:rsid w:val="00E365C0"/>
    <w:rsid w:val="00E502A8"/>
    <w:rsid w:val="00E733F5"/>
    <w:rsid w:val="00EB2BD9"/>
    <w:rsid w:val="00EB6B7C"/>
    <w:rsid w:val="00ED629D"/>
    <w:rsid w:val="00F04F58"/>
    <w:rsid w:val="00F12E58"/>
    <w:rsid w:val="00F24F93"/>
    <w:rsid w:val="00F41BF7"/>
    <w:rsid w:val="00F43A96"/>
    <w:rsid w:val="00F46AAE"/>
    <w:rsid w:val="00F616C4"/>
    <w:rsid w:val="00F6443C"/>
    <w:rsid w:val="00F66453"/>
    <w:rsid w:val="00F714E1"/>
    <w:rsid w:val="00F743FA"/>
    <w:rsid w:val="00F8453B"/>
    <w:rsid w:val="00FC7801"/>
    <w:rsid w:val="00FD5AF5"/>
    <w:rsid w:val="00F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FB75"/>
  <w15:chartTrackingRefBased/>
  <w15:docId w15:val="{82AD29CE-E259-4369-BA2E-70A86C25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7C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D7CF6"/>
    <w:rPr>
      <w:color w:val="0000FF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99"/>
    <w:qFormat/>
    <w:locked/>
    <w:rsid w:val="00CD7CF6"/>
    <w:rPr>
      <w:lang w:eastAsia="ar-SA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99"/>
    <w:qFormat/>
    <w:rsid w:val="00CD7CF6"/>
    <w:pPr>
      <w:suppressAutoHyphens/>
      <w:ind w:left="720"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C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C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496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1A3D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nhideWhenUsed/>
    <w:rsid w:val="007F5B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B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B3B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17F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7F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97A"/>
  </w:style>
  <w:style w:type="table" w:styleId="Tabela-Siatka">
    <w:name w:val="Table Grid"/>
    <w:basedOn w:val="Standardowy"/>
    <w:uiPriority w:val="39"/>
    <w:rsid w:val="000B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C60E7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6C20C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1668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Szymczak Anna</cp:lastModifiedBy>
  <cp:revision>2</cp:revision>
  <cp:lastPrinted>2021-12-07T06:50:00Z</cp:lastPrinted>
  <dcterms:created xsi:type="dcterms:W3CDTF">2022-04-21T11:32:00Z</dcterms:created>
  <dcterms:modified xsi:type="dcterms:W3CDTF">2022-04-21T11:32:00Z</dcterms:modified>
</cp:coreProperties>
</file>