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731D302A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  <w:r w:rsidR="00CB1014" w:rsidRPr="00C158B4">
        <w:rPr>
          <w:noProof/>
        </w:rPr>
        <w:drawing>
          <wp:inline distT="0" distB="0" distL="0" distR="0" wp14:anchorId="5BEFEE3C" wp14:editId="6A5FAA82">
            <wp:extent cx="5762625" cy="885825"/>
            <wp:effectExtent l="0" t="0" r="9525" b="9525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4CA94724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E42C2D">
        <w:rPr>
          <w:rFonts w:ascii="Arial" w:hAnsi="Arial" w:cs="Arial"/>
          <w:i/>
        </w:rPr>
        <w:t xml:space="preserve">tj. </w:t>
      </w:r>
      <w:r w:rsidRPr="002241FB">
        <w:rPr>
          <w:rFonts w:ascii="Arial" w:hAnsi="Arial" w:cs="Arial"/>
          <w:i/>
        </w:rPr>
        <w:t>Dz.U. z 20</w:t>
      </w:r>
      <w:r w:rsidR="00E42C2D">
        <w:rPr>
          <w:rFonts w:ascii="Arial" w:hAnsi="Arial" w:cs="Arial"/>
          <w:i/>
        </w:rPr>
        <w:t>21</w:t>
      </w:r>
      <w:r w:rsidRPr="002241FB">
        <w:rPr>
          <w:rFonts w:ascii="Arial" w:hAnsi="Arial" w:cs="Arial"/>
          <w:i/>
        </w:rPr>
        <w:t xml:space="preserve">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</w:t>
      </w:r>
      <w:r w:rsidR="00E42C2D">
        <w:rPr>
          <w:rFonts w:ascii="Arial" w:hAnsi="Arial" w:cs="Arial"/>
          <w:i/>
        </w:rPr>
        <w:t>1129</w:t>
      </w:r>
      <w:r w:rsidR="006B7F25">
        <w:rPr>
          <w:rFonts w:ascii="Arial" w:hAnsi="Arial" w:cs="Arial"/>
          <w:i/>
        </w:rPr>
        <w:t xml:space="preserve"> ze zm.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6C3E6167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C83DFC">
        <w:rPr>
          <w:rFonts w:ascii="Arial" w:hAnsi="Arial" w:cs="Arial"/>
          <w:sz w:val="24"/>
        </w:rPr>
        <w:t>Operator wózków widłowych z wymianą butli gazowej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33023617" w:rsidR="002241FB" w:rsidRPr="00AF0D9A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AF0D9A">
        <w:rPr>
          <w:rFonts w:ascii="Arial" w:hAnsi="Arial" w:cs="Arial"/>
          <w:sz w:val="20"/>
          <w:szCs w:val="20"/>
        </w:rPr>
        <w:t>Nr 202</w:t>
      </w:r>
      <w:r w:rsidR="006B7F25">
        <w:rPr>
          <w:rFonts w:ascii="Arial" w:hAnsi="Arial" w:cs="Arial"/>
          <w:sz w:val="20"/>
          <w:szCs w:val="20"/>
        </w:rPr>
        <w:t>2</w:t>
      </w:r>
      <w:r w:rsidR="008F0090" w:rsidRPr="00AF0D9A">
        <w:rPr>
          <w:rFonts w:ascii="Arial" w:hAnsi="Arial" w:cs="Arial"/>
          <w:sz w:val="20"/>
          <w:szCs w:val="20"/>
        </w:rPr>
        <w:t xml:space="preserve">/BZP </w:t>
      </w:r>
      <w:r w:rsidR="002B3FB6">
        <w:rPr>
          <w:rFonts w:ascii="Arial" w:hAnsi="Arial" w:cs="Arial"/>
          <w:sz w:val="20"/>
          <w:szCs w:val="20"/>
        </w:rPr>
        <w:t>00090567</w:t>
      </w:r>
      <w:r w:rsidR="00AF0D9A">
        <w:rPr>
          <w:rFonts w:ascii="Arial" w:hAnsi="Arial" w:cs="Arial"/>
          <w:sz w:val="20"/>
          <w:szCs w:val="20"/>
        </w:rPr>
        <w:t xml:space="preserve">/01 </w:t>
      </w:r>
      <w:r w:rsidR="008F0090" w:rsidRPr="00AF0D9A">
        <w:rPr>
          <w:rFonts w:ascii="Arial" w:hAnsi="Arial" w:cs="Arial"/>
          <w:sz w:val="20"/>
          <w:szCs w:val="20"/>
        </w:rPr>
        <w:t>z dn.</w:t>
      </w:r>
      <w:r w:rsidR="002B3FB6">
        <w:rPr>
          <w:rFonts w:ascii="Arial" w:hAnsi="Arial" w:cs="Arial"/>
          <w:sz w:val="20"/>
          <w:szCs w:val="20"/>
        </w:rPr>
        <w:t xml:space="preserve"> 18</w:t>
      </w:r>
      <w:r w:rsidR="00EA6F20">
        <w:rPr>
          <w:rFonts w:ascii="Arial" w:hAnsi="Arial" w:cs="Arial"/>
          <w:sz w:val="20"/>
          <w:szCs w:val="20"/>
        </w:rPr>
        <w:t>.03</w:t>
      </w:r>
      <w:r w:rsidR="00AF0D9A">
        <w:rPr>
          <w:rFonts w:ascii="Arial" w:hAnsi="Arial" w:cs="Arial"/>
          <w:sz w:val="20"/>
          <w:szCs w:val="20"/>
        </w:rPr>
        <w:t>.202</w:t>
      </w:r>
      <w:r w:rsidR="006B7F25">
        <w:rPr>
          <w:rFonts w:ascii="Arial" w:hAnsi="Arial" w:cs="Arial"/>
          <w:sz w:val="20"/>
          <w:szCs w:val="20"/>
        </w:rPr>
        <w:t>2</w:t>
      </w:r>
      <w:r w:rsidR="00AF0D9A">
        <w:rPr>
          <w:rFonts w:ascii="Arial" w:hAnsi="Arial" w:cs="Arial"/>
          <w:sz w:val="20"/>
          <w:szCs w:val="20"/>
        </w:rPr>
        <w:t xml:space="preserve">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4C316023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="00E54BE5" w:rsidRPr="00E54BE5">
        <w:rPr>
          <w:rFonts w:ascii="Arial" w:hAnsi="Arial" w:cs="Arial"/>
          <w:b/>
          <w:sz w:val="20"/>
          <w:szCs w:val="20"/>
        </w:rPr>
        <w:t xml:space="preserve"> </w:t>
      </w:r>
      <w:r w:rsidR="00E54BE5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5D395181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</w:t>
      </w:r>
      <w:r w:rsidR="006B7F25">
        <w:rPr>
          <w:rFonts w:ascii="Arial" w:hAnsi="Arial" w:cs="Arial"/>
          <w:bCs/>
          <w:i/>
          <w:sz w:val="20"/>
          <w:szCs w:val="20"/>
        </w:rPr>
        <w:t xml:space="preserve">tj. </w:t>
      </w:r>
      <w:r w:rsidRPr="00F41AC8">
        <w:rPr>
          <w:rFonts w:ascii="Arial" w:hAnsi="Arial" w:cs="Arial"/>
          <w:bCs/>
          <w:i/>
          <w:sz w:val="20"/>
          <w:szCs w:val="20"/>
        </w:rPr>
        <w:t>Dz.U. z 202</w:t>
      </w:r>
      <w:r w:rsidR="006B7F25">
        <w:rPr>
          <w:rFonts w:ascii="Arial" w:hAnsi="Arial" w:cs="Arial"/>
          <w:bCs/>
          <w:i/>
          <w:sz w:val="20"/>
          <w:szCs w:val="20"/>
        </w:rPr>
        <w:t>1</w:t>
      </w:r>
      <w:r w:rsidRPr="00F41AC8">
        <w:rPr>
          <w:rFonts w:ascii="Arial" w:hAnsi="Arial" w:cs="Arial"/>
          <w:bCs/>
          <w:i/>
          <w:sz w:val="20"/>
          <w:szCs w:val="20"/>
        </w:rPr>
        <w:t xml:space="preserve"> r., poz. </w:t>
      </w:r>
      <w:r w:rsidR="006B7F25">
        <w:rPr>
          <w:rFonts w:ascii="Arial" w:hAnsi="Arial" w:cs="Arial"/>
          <w:bCs/>
          <w:i/>
          <w:sz w:val="20"/>
          <w:szCs w:val="20"/>
        </w:rPr>
        <w:t>685 ze zm</w:t>
      </w:r>
      <w:r w:rsidRPr="00F41AC8">
        <w:rPr>
          <w:rFonts w:ascii="Arial" w:hAnsi="Arial" w:cs="Arial"/>
          <w:bCs/>
          <w:i/>
          <w:sz w:val="20"/>
          <w:szCs w:val="20"/>
        </w:rPr>
        <w:t>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19D2A471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>z dnia 11 września 2019 r. Prawo zamówień publicznych (</w:t>
      </w:r>
      <w:r w:rsidR="00E77DB7">
        <w:rPr>
          <w:rFonts w:ascii="Arial" w:hAnsi="Arial" w:cs="Arial"/>
          <w:sz w:val="20"/>
          <w:szCs w:val="20"/>
        </w:rPr>
        <w:t xml:space="preserve">tj. </w:t>
      </w:r>
      <w:r w:rsidR="00017E0D">
        <w:rPr>
          <w:rFonts w:ascii="Arial" w:hAnsi="Arial" w:cs="Arial"/>
          <w:sz w:val="20"/>
          <w:szCs w:val="20"/>
        </w:rPr>
        <w:t>Dz.U. z 20</w:t>
      </w:r>
      <w:r w:rsidR="00E77DB7">
        <w:rPr>
          <w:rFonts w:ascii="Arial" w:hAnsi="Arial" w:cs="Arial"/>
          <w:sz w:val="20"/>
          <w:szCs w:val="20"/>
        </w:rPr>
        <w:t>21</w:t>
      </w:r>
      <w:r w:rsidR="00017E0D">
        <w:rPr>
          <w:rFonts w:ascii="Arial" w:hAnsi="Arial" w:cs="Arial"/>
          <w:sz w:val="20"/>
          <w:szCs w:val="20"/>
        </w:rPr>
        <w:t xml:space="preserve"> r., poz. </w:t>
      </w:r>
      <w:r w:rsidR="00E77DB7">
        <w:rPr>
          <w:rFonts w:ascii="Arial" w:hAnsi="Arial" w:cs="Arial"/>
          <w:sz w:val="20"/>
          <w:szCs w:val="20"/>
        </w:rPr>
        <w:t>1129</w:t>
      </w:r>
      <w:r w:rsidR="006B7F25">
        <w:rPr>
          <w:rFonts w:ascii="Arial" w:hAnsi="Arial" w:cs="Arial"/>
          <w:sz w:val="20"/>
          <w:szCs w:val="20"/>
        </w:rPr>
        <w:t xml:space="preserve"> ze zm</w:t>
      </w:r>
      <w:r w:rsidR="00017E0D">
        <w:rPr>
          <w:rFonts w:ascii="Arial" w:hAnsi="Arial" w:cs="Arial"/>
          <w:sz w:val="20"/>
          <w:szCs w:val="20"/>
        </w:rPr>
        <w:t>), dalej zwanej Pzp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150460AD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AA2CA4">
        <w:rPr>
          <w:rFonts w:ascii="Arial" w:hAnsi="Arial" w:cs="Arial"/>
          <w:b/>
          <w:spacing w:val="-2"/>
          <w:sz w:val="20"/>
          <w:szCs w:val="20"/>
          <w:u w:val="single"/>
        </w:rPr>
        <w:t>Operator wózków widłowych z wymianą butli gazowej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31173B70" w14:textId="792BD590" w:rsidR="00BD1616" w:rsidRPr="00A56B51" w:rsidRDefault="00A56B51" w:rsidP="00A56B51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72925335"/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Szkoleniem będzie objęta grupa do 10 osób bezrobotnych zarejestrowanych w Powiatowym Urzędzie Pracy w Grudziądzu, którzy na dzień rozpoczęcia udziału w projekcie nie ukończyli 30 roku życia. Kurs odbywać się będzie w formie szkolenia obejmującego 68 godzin zajęć szkoleniowych (zajęcia praktyczne i teoretyczne zgodnie z wytycznymi Urzędu Dozoru Technicznego – 67 godzin oraz 1 godzina z zakresu </w:t>
      </w:r>
      <w:r w:rsidRPr="00A56B51">
        <w:rPr>
          <w:rFonts w:ascii="Arial" w:eastAsia="Times New Roman" w:hAnsi="Arial" w:cs="Arial"/>
          <w:sz w:val="20"/>
          <w:szCs w:val="20"/>
          <w:lang w:eastAsia="pl-PL"/>
        </w:rPr>
        <w:t>równości szans kobiet i mężczyzn oraz niedyskryminacji, w tym dostępności dla osób z niepełnosprawnościami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). Jedna godzina zajęć = 60 min (godzina zegarowa kursu liczy 60 minut i obejmuje zajęcia edukacyjne liczące 45 minut oraz przerwę, liczącą średnio 15 minut).  Zastrzega się, iż przerw nie można łączyć w taki sposób aby była możliwość szybszego zakończenia szkolenia</w:t>
      </w:r>
      <w:r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. </w:t>
      </w:r>
      <w:r w:rsidR="003E2F98" w:rsidRPr="00A56B51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3E2F98" w:rsidRPr="00A56B51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="003E2F98" w:rsidRPr="00A56B51">
        <w:rPr>
          <w:rFonts w:ascii="Arial" w:hAnsi="Arial" w:cs="Arial"/>
          <w:sz w:val="20"/>
          <w:szCs w:val="20"/>
          <w:lang w:eastAsia="pl-PL"/>
        </w:rPr>
        <w:t>skierowania mniejszej liczby osób niż</w:t>
      </w:r>
      <w:r w:rsidR="003E2F98" w:rsidRPr="00FC4097">
        <w:rPr>
          <w:rFonts w:ascii="Arial" w:hAnsi="Arial" w:cs="Arial"/>
          <w:sz w:val="20"/>
          <w:szCs w:val="20"/>
          <w:lang w:eastAsia="pl-PL"/>
        </w:rPr>
        <w:t xml:space="preserve"> maksymalnie określona</w:t>
      </w:r>
      <w:r w:rsidR="003E2F98"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</w:t>
      </w:r>
      <w:r>
        <w:rPr>
          <w:rFonts w:ascii="Arial" w:hAnsi="Arial" w:cs="Arial"/>
          <w:sz w:val="20"/>
          <w:szCs w:val="20"/>
        </w:rPr>
        <w:t xml:space="preserve"> </w:t>
      </w:r>
      <w:r w:rsidR="003E2F98"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="003E2F98" w:rsidRPr="002C0A21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3E2F98">
        <w:rPr>
          <w:rFonts w:ascii="Arial" w:hAnsi="Arial" w:cs="Arial"/>
          <w:sz w:val="20"/>
          <w:szCs w:val="20"/>
          <w:lang w:eastAsia="pl-PL"/>
        </w:rPr>
        <w:t>os</w:t>
      </w:r>
      <w:r w:rsidR="005A0FFC">
        <w:rPr>
          <w:rFonts w:ascii="Arial" w:hAnsi="Arial" w:cs="Arial"/>
          <w:sz w:val="20"/>
          <w:szCs w:val="20"/>
          <w:lang w:eastAsia="pl-PL"/>
        </w:rPr>
        <w:t>o</w:t>
      </w:r>
      <w:r w:rsidR="003E2F98">
        <w:rPr>
          <w:rFonts w:ascii="Arial" w:hAnsi="Arial" w:cs="Arial"/>
          <w:sz w:val="20"/>
          <w:szCs w:val="20"/>
          <w:lang w:eastAsia="pl-PL"/>
        </w:rPr>
        <w:t>b</w:t>
      </w:r>
      <w:r w:rsidR="005A0FFC">
        <w:rPr>
          <w:rFonts w:ascii="Arial" w:hAnsi="Arial" w:cs="Arial"/>
          <w:sz w:val="20"/>
          <w:szCs w:val="20"/>
          <w:lang w:eastAsia="pl-PL"/>
        </w:rPr>
        <w:t>y</w:t>
      </w:r>
      <w:r w:rsidR="00F648AA">
        <w:rPr>
          <w:rFonts w:ascii="Arial" w:hAnsi="Arial" w:cs="Arial"/>
          <w:sz w:val="20"/>
          <w:szCs w:val="20"/>
          <w:lang w:eastAsia="pl-PL"/>
        </w:rPr>
        <w:t xml:space="preserve"> (tzn. 2 grupy po 2 osoby)</w:t>
      </w:r>
      <w:r w:rsidR="003E2F98">
        <w:rPr>
          <w:rFonts w:ascii="Arial" w:hAnsi="Arial" w:cs="Arial"/>
          <w:sz w:val="20"/>
          <w:szCs w:val="20"/>
          <w:lang w:eastAsia="pl-PL"/>
        </w:rPr>
        <w:t>.</w:t>
      </w:r>
      <w:bookmarkEnd w:id="0"/>
    </w:p>
    <w:p w14:paraId="53E579BE" w14:textId="77777777" w:rsidR="00F648AA" w:rsidRPr="00F40510" w:rsidRDefault="00F648AA" w:rsidP="00F648A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510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257C4BB0" w14:textId="77777777" w:rsidR="00F648AA" w:rsidRPr="00EC30FC" w:rsidRDefault="00F648AA" w:rsidP="00F648AA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 xml:space="preserve">podstawy budowy i zasady działania różnych typów wózków, dającą gwarancję ich prawidłowej eksploatacji,  </w:t>
      </w:r>
    </w:p>
    <w:p w14:paraId="2C70545D" w14:textId="77777777" w:rsidR="00F648AA" w:rsidRPr="00EC30FC" w:rsidRDefault="00F648AA" w:rsidP="00F648AA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 xml:space="preserve">obowiązujące przepisy BHP, zasady poruszania się po terenie zakładu pracy, bezpieczeństwa przeciwpożarowego, zasady udzielania pierwszej pomocy przedlekarskiej w nagłych wypadkach przy pracy, </w:t>
      </w:r>
    </w:p>
    <w:p w14:paraId="6C613AD1" w14:textId="77777777" w:rsidR="00F648AA" w:rsidRPr="00EC30FC" w:rsidRDefault="00F648AA" w:rsidP="00F648AA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przepisy i wytyczne Urzędu Dozoru Technicznego w zakresie eksploatacji wózków widłowych z masztem,</w:t>
      </w:r>
    </w:p>
    <w:p w14:paraId="691A4541" w14:textId="77777777" w:rsidR="00F648AA" w:rsidRPr="00EC30FC" w:rsidRDefault="00F648AA" w:rsidP="00F648AA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czynności kierowcy w czasie pracy z wózkami,</w:t>
      </w:r>
    </w:p>
    <w:p w14:paraId="2FDFCD05" w14:textId="77777777" w:rsidR="00F648AA" w:rsidRPr="00EC30FC" w:rsidRDefault="00F648AA" w:rsidP="00F648AA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czynności kierowcy przy obsłudze wózków przed podjęciem pracy i po pracy wózkami,</w:t>
      </w:r>
    </w:p>
    <w:p w14:paraId="37C8FCB4" w14:textId="77777777" w:rsidR="00F648AA" w:rsidRPr="00EC30FC" w:rsidRDefault="00F648AA" w:rsidP="00F648AA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wiadomości z zakresu ładunkoznawstwa,</w:t>
      </w:r>
    </w:p>
    <w:p w14:paraId="34934E99" w14:textId="77777777" w:rsidR="00F648AA" w:rsidRPr="00EC30FC" w:rsidRDefault="00F648AA" w:rsidP="00F648AA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obsługa wózka widłowego o napędzie silnikowym - praktyczna nauka jazdy,</w:t>
      </w:r>
    </w:p>
    <w:p w14:paraId="123B08D2" w14:textId="77777777" w:rsidR="00F648AA" w:rsidRPr="00EC30FC" w:rsidRDefault="00F648AA" w:rsidP="00F648AA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wiadomości związane z bezpieczną wymianą butli gazowych.</w:t>
      </w:r>
    </w:p>
    <w:p w14:paraId="258CF4FF" w14:textId="77777777" w:rsidR="008729BF" w:rsidRPr="008729BF" w:rsidRDefault="008729BF" w:rsidP="000A323C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4"/>
          <w:lang w:eastAsia="pl-PL"/>
        </w:rPr>
      </w:pPr>
      <w:r w:rsidRPr="008729BF">
        <w:rPr>
          <w:rFonts w:ascii="Arial" w:eastAsia="Times New Roman" w:hAnsi="Arial" w:cs="Arial"/>
          <w:spacing w:val="-2"/>
          <w:sz w:val="20"/>
          <w:szCs w:val="24"/>
          <w:lang w:eastAsia="pl-PL"/>
        </w:rPr>
        <w:t>Tematyka szkolenia uwzględniać będzie 1 h zajęć z zakresu równości szans i niedyskryminacji, w tym dostępności dla osób z niepełnosprawnościami.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0D81E391" w:rsidR="00A24B88" w:rsidRPr="00E42614" w:rsidRDefault="00E42614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E42614">
        <w:rPr>
          <w:rFonts w:ascii="Arial" w:hAnsi="Arial" w:cs="Arial"/>
          <w:spacing w:val="-2"/>
          <w:sz w:val="20"/>
          <w:szCs w:val="20"/>
        </w:rPr>
        <w:t>Celem szkolenia jest nabycie przez jego uczestników nowych umiejętności w zakresie obsługi wózków widłowych oraz wymiany butli gazowych</w:t>
      </w:r>
      <w:r w:rsidR="0024305B" w:rsidRPr="00E42614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50B6CFCD" w:rsidR="00A24B88" w:rsidRPr="00EF1A21" w:rsidRDefault="00E42614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42614">
        <w:rPr>
          <w:rFonts w:ascii="Arial" w:hAnsi="Arial" w:cs="Arial"/>
          <w:sz w:val="20"/>
          <w:szCs w:val="20"/>
        </w:rPr>
        <w:t>Szkolenie będzie realizowane w dwóch grupach do 5 osób. Termin rozpoczęcia szkolenia dla pierwszej nastąpi w ciągu 5 dni od podpisania umowy. Kolejna grupa będzie realizowana na zgłoszenie Z</w:t>
      </w:r>
      <w:r>
        <w:rPr>
          <w:rFonts w:ascii="Arial" w:hAnsi="Arial" w:cs="Arial"/>
          <w:sz w:val="20"/>
          <w:szCs w:val="20"/>
        </w:rPr>
        <w:t>amawiającego</w:t>
      </w:r>
      <w:r w:rsidRPr="00E42614">
        <w:rPr>
          <w:rFonts w:ascii="Arial" w:hAnsi="Arial" w:cs="Arial"/>
          <w:sz w:val="20"/>
          <w:szCs w:val="20"/>
        </w:rPr>
        <w:t xml:space="preserve"> z co najmniej 5 dniowym wyprzedzeniem przed datą wymagalności </w:t>
      </w:r>
      <w:r w:rsidRPr="00EF1A21">
        <w:rPr>
          <w:rFonts w:ascii="Arial" w:hAnsi="Arial" w:cs="Arial"/>
          <w:sz w:val="20"/>
          <w:szCs w:val="20"/>
        </w:rPr>
        <w:t>realizacji szkolenia</w:t>
      </w:r>
      <w:r w:rsidR="00A24B88" w:rsidRPr="00EF1A21">
        <w:rPr>
          <w:rFonts w:ascii="Arial" w:hAnsi="Arial" w:cs="Arial"/>
          <w:sz w:val="20"/>
          <w:szCs w:val="20"/>
          <w:lang w:eastAsia="pl-PL"/>
        </w:rPr>
        <w:t>.</w:t>
      </w:r>
    </w:p>
    <w:p w14:paraId="2698B771" w14:textId="4BC23AAC" w:rsidR="00EF1A21" w:rsidRPr="00EF1A21" w:rsidRDefault="00A24B88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F1A21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 w:rsidRPr="00EF1A21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EF1A21">
        <w:rPr>
          <w:rFonts w:ascii="Arial" w:hAnsi="Arial" w:cs="Arial"/>
          <w:spacing w:val="-2"/>
          <w:sz w:val="20"/>
          <w:szCs w:val="20"/>
        </w:rPr>
        <w:t xml:space="preserve">i świąt liczba godzin w ciągu jednego dnia nie przekroczy 8 godzin zajęć </w:t>
      </w:r>
      <w:r w:rsidR="00E42614" w:rsidRPr="00EF1A21">
        <w:rPr>
          <w:rFonts w:ascii="Arial" w:hAnsi="Arial" w:cs="Arial"/>
          <w:spacing w:val="-2"/>
          <w:sz w:val="20"/>
          <w:szCs w:val="20"/>
        </w:rPr>
        <w:t>szkoleniowych, a tygodniowo musi trwać średnio nie mniej niż 25 godzin zegarowych</w:t>
      </w:r>
      <w:r w:rsidR="00EF1A21">
        <w:rPr>
          <w:rFonts w:ascii="Arial" w:hAnsi="Arial" w:cs="Arial"/>
          <w:spacing w:val="-2"/>
          <w:sz w:val="20"/>
          <w:szCs w:val="20"/>
        </w:rPr>
        <w:t>.</w:t>
      </w:r>
      <w:r w:rsidR="00E42614" w:rsidRPr="00EF1A21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7C930EBD" w14:textId="1137D951" w:rsidR="00A24B88" w:rsidRPr="00EF1A21" w:rsidRDefault="00017E0D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F1A21"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EF1A21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</w:t>
      </w:r>
      <w:r w:rsidR="00BD707B" w:rsidRPr="00EF1A21">
        <w:rPr>
          <w:rFonts w:ascii="Arial" w:hAnsi="Arial" w:cs="Arial"/>
          <w:spacing w:val="-2"/>
          <w:sz w:val="20"/>
          <w:szCs w:val="20"/>
        </w:rPr>
        <w:t xml:space="preserve">i Technologii </w:t>
      </w:r>
      <w:r w:rsidR="00BD707B" w:rsidRPr="00EF1A21">
        <w:rPr>
          <w:rFonts w:ascii="Arial" w:hAnsi="Arial" w:cs="Arial"/>
          <w:spacing w:val="-2"/>
          <w:sz w:val="20"/>
          <w:szCs w:val="20"/>
        </w:rPr>
        <w:br/>
      </w:r>
      <w:r w:rsidR="00A24B88" w:rsidRPr="00EF1A21">
        <w:rPr>
          <w:rFonts w:ascii="Arial" w:hAnsi="Arial" w:cs="Arial"/>
          <w:spacing w:val="-2"/>
          <w:sz w:val="20"/>
          <w:szCs w:val="20"/>
        </w:rPr>
        <w:t>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3064E8DE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</w:t>
      </w:r>
      <w:r w:rsidR="00BD707B">
        <w:rPr>
          <w:rFonts w:ascii="Arial" w:hAnsi="Arial" w:cs="Arial"/>
          <w:spacing w:val="-2"/>
          <w:sz w:val="20"/>
          <w:szCs w:val="20"/>
        </w:rPr>
        <w:t xml:space="preserve">ogrzewanym </w:t>
      </w:r>
      <w:r w:rsidRPr="00A24B88">
        <w:rPr>
          <w:rFonts w:ascii="Arial" w:hAnsi="Arial" w:cs="Arial"/>
          <w:spacing w:val="-2"/>
          <w:sz w:val="20"/>
          <w:szCs w:val="20"/>
        </w:rPr>
        <w:t>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1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1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5D6B71BC" w:rsidR="00A24B88" w:rsidRPr="0024305B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uczestnikom materiały dydaktyczne </w:t>
      </w:r>
      <w:bookmarkStart w:id="2" w:name="_Hlk72934158"/>
      <w:r w:rsidR="0024305B" w:rsidRPr="0024305B">
        <w:rPr>
          <w:rFonts w:ascii="Arial" w:hAnsi="Arial" w:cs="Arial"/>
          <w:sz w:val="20"/>
          <w:szCs w:val="20"/>
        </w:rPr>
        <w:t>oraz komplet przyborów do pisania w postaci notesu i długopisu dla każdego uczestnika kursu</w:t>
      </w:r>
      <w:bookmarkEnd w:id="2"/>
      <w:r w:rsidRPr="0024305B">
        <w:rPr>
          <w:rFonts w:ascii="Arial" w:hAnsi="Arial" w:cs="Arial"/>
          <w:sz w:val="20"/>
          <w:szCs w:val="20"/>
        </w:rPr>
        <w:t xml:space="preserve">. </w:t>
      </w:r>
    </w:p>
    <w:p w14:paraId="796D197B" w14:textId="244BF5F0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3" w:name="_Hlk72934222"/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3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14D57A5C" w14:textId="6B496DFB" w:rsidR="0027195D" w:rsidRPr="0027195D" w:rsidRDefault="0027195D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4" w:name="_Hlk98232942"/>
      <w:r w:rsidRPr="00C51F44">
        <w:rPr>
          <w:rFonts w:ascii="Arial" w:hAnsi="Arial" w:cs="Arial"/>
          <w:iCs/>
          <w:spacing w:val="-2"/>
          <w:sz w:val="20"/>
          <w:szCs w:val="20"/>
        </w:rPr>
        <w:t xml:space="preserve">Wykonawca </w:t>
      </w:r>
      <w:r w:rsidRPr="00C51F44">
        <w:rPr>
          <w:rFonts w:ascii="Arial" w:hAnsi="Arial" w:cs="Arial"/>
          <w:spacing w:val="-2"/>
          <w:sz w:val="20"/>
          <w:szCs w:val="20"/>
        </w:rPr>
        <w:t>zobowiązany będzie przed rozpoczęciem szkolenia skierować jego uczestników na wstępne badania lekarskie, dotyczące braku przeciwskazań udziału w szkoleniu i pokryć związane z nimi koszty</w:t>
      </w:r>
      <w:bookmarkEnd w:id="4"/>
      <w:r>
        <w:rPr>
          <w:rFonts w:ascii="Arial" w:hAnsi="Arial" w:cs="Arial"/>
          <w:spacing w:val="-2"/>
          <w:sz w:val="20"/>
          <w:szCs w:val="20"/>
        </w:rPr>
        <w:t>.</w:t>
      </w:r>
    </w:p>
    <w:p w14:paraId="357B6E5A" w14:textId="19E582BE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63428EC8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875A23">
        <w:rPr>
          <w:rFonts w:ascii="Arial" w:hAnsi="Arial" w:cs="Arial"/>
          <w:bCs/>
          <w:sz w:val="20"/>
          <w:szCs w:val="20"/>
        </w:rPr>
        <w:t xml:space="preserve">tj. </w:t>
      </w:r>
      <w:r w:rsidR="0062054E" w:rsidRPr="0062054E">
        <w:rPr>
          <w:rFonts w:ascii="Arial" w:hAnsi="Arial" w:cs="Arial"/>
          <w:sz w:val="20"/>
          <w:szCs w:val="20"/>
        </w:rPr>
        <w:t xml:space="preserve">Dz.U. z 2020 r. poz. 1320 </w:t>
      </w:r>
      <w:r w:rsidR="00875A23">
        <w:rPr>
          <w:rFonts w:ascii="Arial" w:hAnsi="Arial" w:cs="Arial"/>
          <w:sz w:val="20"/>
          <w:szCs w:val="20"/>
        </w:rPr>
        <w:t>ze zm</w:t>
      </w:r>
      <w:r w:rsidR="0062054E" w:rsidRPr="0062054E">
        <w:rPr>
          <w:rFonts w:ascii="Arial" w:hAnsi="Arial" w:cs="Arial"/>
          <w:sz w:val="20"/>
          <w:szCs w:val="20"/>
        </w:rPr>
        <w:t>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2A465B66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40ECF3C0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lastRenderedPageBreak/>
        <w:t>1</w:t>
      </w:r>
      <w:r w:rsidR="0027195D">
        <w:rPr>
          <w:rFonts w:ascii="Arial" w:hAnsi="Arial" w:cs="Arial"/>
          <w:bCs/>
          <w:spacing w:val="-2"/>
          <w:sz w:val="20"/>
          <w:szCs w:val="20"/>
        </w:rPr>
        <w:t>3</w:t>
      </w:r>
      <w:r w:rsidR="00C51F44">
        <w:rPr>
          <w:rFonts w:ascii="Arial" w:hAnsi="Arial" w:cs="Arial"/>
          <w:bCs/>
          <w:spacing w:val="-2"/>
          <w:sz w:val="20"/>
          <w:szCs w:val="20"/>
        </w:rPr>
        <w:t xml:space="preserve">) </w:t>
      </w:r>
      <w:bookmarkStart w:id="5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zobowiązuje się do potwierdzenia stosownym dokumentem, w którym będzie wskazany wynik przeprowadzonej oceny i uzyskane w trakcie szkolenia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4BD87095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>z załącznikiem nr 5 do Rozporządzenia Ministra Edukacji Narodowej z dnia 11.01.2012 roku w sprawie kształcenia ustawicznego w formach pozaszkolnych (</w:t>
      </w:r>
      <w:r w:rsidR="008543D2">
        <w:rPr>
          <w:rFonts w:ascii="Arial" w:hAnsi="Arial" w:cs="Arial"/>
          <w:spacing w:val="-2"/>
          <w:sz w:val="20"/>
          <w:szCs w:val="20"/>
        </w:rPr>
        <w:t xml:space="preserve">tj. </w:t>
      </w:r>
      <w:r w:rsidRPr="001751DA">
        <w:rPr>
          <w:rFonts w:ascii="Arial" w:hAnsi="Arial" w:cs="Arial"/>
          <w:spacing w:val="-2"/>
          <w:sz w:val="20"/>
          <w:szCs w:val="20"/>
        </w:rPr>
        <w:t>Dz. U. 2014 poz. 622</w:t>
      </w:r>
      <w:r w:rsidR="008543D2">
        <w:rPr>
          <w:rFonts w:ascii="Arial" w:hAnsi="Arial" w:cs="Arial"/>
          <w:spacing w:val="-2"/>
          <w:sz w:val="20"/>
          <w:szCs w:val="20"/>
        </w:rPr>
        <w:t xml:space="preserve"> ze zm.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53A84AD0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5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56676B95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9A7CBED" w14:textId="7436DCC5" w:rsidR="00A24B88" w:rsidRPr="001751DA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6" w:name="_Hlk72925447"/>
      <w:r w:rsidRPr="00A24B88">
        <w:rPr>
          <w:rFonts w:ascii="Arial" w:hAnsi="Arial" w:cs="Arial"/>
          <w:sz w:val="20"/>
          <w:szCs w:val="20"/>
        </w:rPr>
        <w:t xml:space="preserve">Szkolenie </w:t>
      </w:r>
      <w:bookmarkStart w:id="7" w:name="_Hlk72933963"/>
      <w:r w:rsidR="001751DA" w:rsidRPr="001751DA">
        <w:rPr>
          <w:rFonts w:ascii="Arial" w:hAnsi="Arial" w:cs="Arial"/>
          <w:sz w:val="20"/>
          <w:szCs w:val="20"/>
        </w:rPr>
        <w:t>będzie finansowane ze środków Europejskiego Funduszu Społecznego w ramach realizowanego projektu pn. „Aktywizacja osób młodych pozostających bez pracy</w:t>
      </w:r>
      <w:r w:rsidR="001751DA">
        <w:rPr>
          <w:rFonts w:ascii="Arial" w:hAnsi="Arial" w:cs="Arial"/>
          <w:sz w:val="20"/>
          <w:szCs w:val="20"/>
        </w:rPr>
        <w:t xml:space="preserve"> </w:t>
      </w:r>
      <w:r w:rsidR="001751DA" w:rsidRPr="001751DA">
        <w:rPr>
          <w:rFonts w:ascii="Arial" w:hAnsi="Arial" w:cs="Arial"/>
          <w:sz w:val="20"/>
          <w:szCs w:val="20"/>
        </w:rPr>
        <w:t xml:space="preserve">w Grudziądzu </w:t>
      </w:r>
      <w:r w:rsidR="00A21468">
        <w:rPr>
          <w:rFonts w:ascii="Arial" w:hAnsi="Arial" w:cs="Arial"/>
          <w:sz w:val="20"/>
          <w:szCs w:val="20"/>
        </w:rPr>
        <w:br/>
      </w:r>
      <w:r w:rsidR="001751DA" w:rsidRPr="001751DA">
        <w:rPr>
          <w:rFonts w:ascii="Arial" w:hAnsi="Arial" w:cs="Arial"/>
          <w:sz w:val="20"/>
          <w:szCs w:val="20"/>
        </w:rPr>
        <w:t xml:space="preserve">i powiecie grudziądzkim </w:t>
      </w:r>
      <w:r w:rsidR="00C06E82">
        <w:rPr>
          <w:rFonts w:ascii="Arial" w:hAnsi="Arial" w:cs="Arial"/>
          <w:sz w:val="20"/>
          <w:szCs w:val="20"/>
        </w:rPr>
        <w:t>(</w:t>
      </w:r>
      <w:r w:rsidR="001751DA" w:rsidRPr="001751DA">
        <w:rPr>
          <w:rFonts w:ascii="Arial" w:hAnsi="Arial" w:cs="Arial"/>
          <w:sz w:val="20"/>
          <w:szCs w:val="20"/>
        </w:rPr>
        <w:t xml:space="preserve">V)”, Poddziałanie 1.1.1 </w:t>
      </w:r>
      <w:r w:rsidR="001751DA" w:rsidRPr="001751DA">
        <w:rPr>
          <w:rFonts w:ascii="Arial" w:hAnsi="Arial" w:cs="Arial"/>
          <w:i/>
          <w:sz w:val="20"/>
          <w:szCs w:val="20"/>
        </w:rPr>
        <w:t xml:space="preserve">Wsparcie udzielane z Europejskiego Funduszu Społecznego </w:t>
      </w:r>
      <w:r w:rsidR="001751DA" w:rsidRPr="001751DA">
        <w:rPr>
          <w:rFonts w:ascii="Arial" w:hAnsi="Arial" w:cs="Arial"/>
          <w:sz w:val="20"/>
          <w:szCs w:val="20"/>
        </w:rPr>
        <w:t>w ramach Programu Operacyjnego</w:t>
      </w:r>
      <w:r w:rsidR="001751DA" w:rsidRPr="001751DA">
        <w:rPr>
          <w:rFonts w:ascii="Arial" w:hAnsi="Arial" w:cs="Arial"/>
          <w:i/>
          <w:sz w:val="20"/>
          <w:szCs w:val="20"/>
        </w:rPr>
        <w:t xml:space="preserve"> </w:t>
      </w:r>
      <w:r w:rsidR="001751DA" w:rsidRPr="001751DA">
        <w:rPr>
          <w:rFonts w:ascii="Arial" w:hAnsi="Arial" w:cs="Arial"/>
          <w:sz w:val="20"/>
          <w:szCs w:val="20"/>
        </w:rPr>
        <w:t>Wiedza Edukacja Rozwój (POWER)</w:t>
      </w:r>
      <w:bookmarkEnd w:id="6"/>
      <w:bookmarkEnd w:id="7"/>
      <w:r w:rsidRPr="001751DA">
        <w:rPr>
          <w:rFonts w:ascii="Arial" w:hAnsi="Arial" w:cs="Arial"/>
          <w:sz w:val="20"/>
          <w:szCs w:val="20"/>
        </w:rPr>
        <w:t>.</w:t>
      </w:r>
    </w:p>
    <w:p w14:paraId="2112F377" w14:textId="5FAF651C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8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ppkt </w:t>
      </w:r>
      <w:r w:rsidR="00FE1350" w:rsidRPr="00FE1350">
        <w:rPr>
          <w:rFonts w:ascii="Arial" w:hAnsi="Arial" w:cs="Arial"/>
          <w:sz w:val="20"/>
          <w:szCs w:val="20"/>
        </w:rPr>
        <w:t>1</w:t>
      </w:r>
      <w:r w:rsidR="0027195D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8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73FCBB09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>w ppkt 1</w:t>
      </w:r>
      <w:r w:rsidR="0027195D">
        <w:rPr>
          <w:rFonts w:ascii="Arial" w:hAnsi="Arial" w:cs="Arial"/>
          <w:sz w:val="20"/>
          <w:szCs w:val="20"/>
        </w:rPr>
        <w:t>2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728A1F88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lastRenderedPageBreak/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59EE">
        <w:rPr>
          <w:rFonts w:ascii="Arial" w:hAnsi="Arial" w:cs="Arial"/>
          <w:bCs/>
          <w:sz w:val="20"/>
          <w:szCs w:val="20"/>
        </w:rPr>
        <w:t>traktowane będzie jako niespełnienie wymogu zatrudnienia na podstawie umowy o pr</w:t>
      </w:r>
      <w:r w:rsidR="0062054E" w:rsidRPr="00A259EE">
        <w:rPr>
          <w:rFonts w:ascii="Arial" w:hAnsi="Arial" w:cs="Arial"/>
          <w:bCs/>
          <w:sz w:val="20"/>
          <w:szCs w:val="20"/>
        </w:rPr>
        <w:t>acę osoby</w:t>
      </w:r>
      <w:r w:rsidR="0062054E">
        <w:rPr>
          <w:rFonts w:ascii="Arial" w:hAnsi="Arial" w:cs="Arial"/>
          <w:sz w:val="20"/>
          <w:szCs w:val="20"/>
        </w:rPr>
        <w:t xml:space="preserve">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>w punkcie 2 ppkt 1</w:t>
      </w:r>
      <w:r w:rsidR="0027195D">
        <w:rPr>
          <w:rFonts w:ascii="Arial" w:hAnsi="Arial" w:cs="Arial"/>
          <w:sz w:val="20"/>
          <w:szCs w:val="20"/>
        </w:rPr>
        <w:t>2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7A80C083" w14:textId="325480D2" w:rsidR="00A24B88" w:rsidRPr="00902BAD" w:rsidRDefault="00902BAD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02BAD">
        <w:rPr>
          <w:rFonts w:ascii="Arial" w:hAnsi="Arial" w:cs="Arial"/>
          <w:i/>
          <w:sz w:val="20"/>
          <w:szCs w:val="20"/>
        </w:rPr>
        <w:t>Wykonawca</w:t>
      </w:r>
      <w:r w:rsidRPr="00902BAD">
        <w:rPr>
          <w:rFonts w:ascii="Arial" w:hAnsi="Arial" w:cs="Arial"/>
          <w:sz w:val="20"/>
          <w:szCs w:val="20"/>
        </w:rPr>
        <w:t xml:space="preserve"> zobowiązany będzie zorganizować dla uczestników kursu egzamin sprawdzający kwalifikacje zgodnie z Rozporządzeni</w:t>
      </w:r>
      <w:r w:rsidR="00B96B83">
        <w:rPr>
          <w:rFonts w:ascii="Arial" w:hAnsi="Arial" w:cs="Arial"/>
          <w:sz w:val="20"/>
          <w:szCs w:val="20"/>
        </w:rPr>
        <w:t>em</w:t>
      </w:r>
      <w:r w:rsidRPr="00902BAD">
        <w:rPr>
          <w:rFonts w:ascii="Arial" w:hAnsi="Arial" w:cs="Arial"/>
          <w:sz w:val="20"/>
          <w:szCs w:val="20"/>
        </w:rPr>
        <w:t xml:space="preserve"> Ministra </w:t>
      </w:r>
      <w:r w:rsidR="00BC558D">
        <w:rPr>
          <w:rFonts w:ascii="Arial" w:hAnsi="Arial" w:cs="Arial"/>
          <w:sz w:val="20"/>
          <w:szCs w:val="20"/>
        </w:rPr>
        <w:t>Przedsiębiorczości i Technologii</w:t>
      </w:r>
      <w:r w:rsidRPr="00902BAD">
        <w:rPr>
          <w:rFonts w:ascii="Arial" w:hAnsi="Arial" w:cs="Arial"/>
          <w:sz w:val="20"/>
          <w:szCs w:val="20"/>
        </w:rPr>
        <w:t xml:space="preserve"> z dnia </w:t>
      </w:r>
      <w:r w:rsidR="00BC558D">
        <w:rPr>
          <w:rFonts w:ascii="Arial" w:hAnsi="Arial" w:cs="Arial"/>
          <w:sz w:val="20"/>
          <w:szCs w:val="20"/>
        </w:rPr>
        <w:t>21 maja</w:t>
      </w:r>
      <w:r w:rsidRPr="00902BAD">
        <w:rPr>
          <w:rFonts w:ascii="Arial" w:hAnsi="Arial" w:cs="Arial"/>
          <w:sz w:val="20"/>
          <w:szCs w:val="20"/>
        </w:rPr>
        <w:t xml:space="preserve"> 20</w:t>
      </w:r>
      <w:r w:rsidR="00BC558D">
        <w:rPr>
          <w:rFonts w:ascii="Arial" w:hAnsi="Arial" w:cs="Arial"/>
          <w:sz w:val="20"/>
          <w:szCs w:val="20"/>
        </w:rPr>
        <w:t>19</w:t>
      </w:r>
      <w:r w:rsidRPr="00902BAD">
        <w:rPr>
          <w:rFonts w:ascii="Arial" w:hAnsi="Arial" w:cs="Arial"/>
          <w:sz w:val="20"/>
          <w:szCs w:val="20"/>
        </w:rPr>
        <w:t xml:space="preserve"> r. Dz. U. </w:t>
      </w:r>
      <w:r w:rsidR="00BC558D">
        <w:rPr>
          <w:rFonts w:ascii="Arial" w:hAnsi="Arial" w:cs="Arial"/>
          <w:sz w:val="20"/>
          <w:szCs w:val="20"/>
        </w:rPr>
        <w:t xml:space="preserve">2019, </w:t>
      </w:r>
      <w:r w:rsidRPr="00902BAD">
        <w:rPr>
          <w:rFonts w:ascii="Arial" w:hAnsi="Arial" w:cs="Arial"/>
          <w:sz w:val="20"/>
          <w:szCs w:val="20"/>
        </w:rPr>
        <w:t xml:space="preserve">poz. </w:t>
      </w:r>
      <w:r w:rsidR="00BC558D">
        <w:rPr>
          <w:rFonts w:ascii="Arial" w:hAnsi="Arial" w:cs="Arial"/>
          <w:sz w:val="20"/>
          <w:szCs w:val="20"/>
        </w:rPr>
        <w:t>1008</w:t>
      </w:r>
      <w:r w:rsidRPr="00902BAD">
        <w:rPr>
          <w:rFonts w:ascii="Arial" w:hAnsi="Arial" w:cs="Arial"/>
          <w:sz w:val="20"/>
          <w:szCs w:val="20"/>
        </w:rPr>
        <w:t xml:space="preserve"> oraz pokryć związane z egzaminem koszty. </w:t>
      </w:r>
      <w:r w:rsidRPr="00902BAD">
        <w:rPr>
          <w:rFonts w:ascii="Arial" w:hAnsi="Arial" w:cs="Arial"/>
          <w:i/>
          <w:sz w:val="20"/>
          <w:szCs w:val="20"/>
        </w:rPr>
        <w:t>Wykonawca</w:t>
      </w:r>
      <w:r w:rsidRPr="00902BAD">
        <w:rPr>
          <w:rFonts w:ascii="Arial" w:hAnsi="Arial" w:cs="Arial"/>
          <w:sz w:val="20"/>
          <w:szCs w:val="20"/>
        </w:rPr>
        <w:t xml:space="preserve"> zobowiązany będzie niezwłocznie po przeprowadzonym przez UDT egzaminie dostarczyć zaświadczenia kwalifikacyjne wszystkich uczestników szkolenia, którzy pozytywnie zdali egzamin wydane przez UDT</w:t>
      </w:r>
      <w:r w:rsidR="000A323C" w:rsidRPr="00902BAD">
        <w:rPr>
          <w:rFonts w:ascii="Arial" w:hAnsi="Arial" w:cs="Arial"/>
          <w:sz w:val="20"/>
          <w:szCs w:val="20"/>
        </w:rPr>
        <w:t xml:space="preserve">. </w:t>
      </w:r>
    </w:p>
    <w:p w14:paraId="42F0982A" w14:textId="5E4A3584" w:rsidR="00817504" w:rsidRPr="00817504" w:rsidRDefault="00817504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9" w:name="_Hlk72934920"/>
      <w:r w:rsidRPr="00902BAD">
        <w:rPr>
          <w:rFonts w:ascii="Arial" w:hAnsi="Arial" w:cs="Arial"/>
          <w:sz w:val="20"/>
          <w:szCs w:val="20"/>
        </w:rPr>
        <w:t>Wszelka dokumentacja wytworzona w związku z realizacją szkolenia winna być opatrzona w</w:t>
      </w:r>
      <w:r w:rsidRPr="00817504">
        <w:rPr>
          <w:rFonts w:ascii="Arial" w:hAnsi="Arial" w:cs="Arial"/>
          <w:sz w:val="20"/>
          <w:szCs w:val="20"/>
        </w:rPr>
        <w:t xml:space="preserve"> logo: znak marki Funduszy Europejskich z napisem Fundusze Europejskie i Wiedza Edukacja Rozwój, znak Unii Europejskiej z napisem Unia Europejska i Europejski Fundusz Społeczny</w:t>
      </w:r>
      <w:bookmarkEnd w:id="9"/>
      <w:r>
        <w:rPr>
          <w:rFonts w:ascii="Arial" w:hAnsi="Arial" w:cs="Arial"/>
          <w:sz w:val="20"/>
          <w:szCs w:val="20"/>
        </w:rPr>
        <w:t>.</w:t>
      </w:r>
    </w:p>
    <w:p w14:paraId="08DC5E3A" w14:textId="0EA09E96" w:rsidR="00730A80" w:rsidRPr="00730A80" w:rsidRDefault="00730A80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0" w:name="_Hlk72934951"/>
      <w:r w:rsidRPr="00730A80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iCs/>
          <w:sz w:val="20"/>
          <w:szCs w:val="20"/>
        </w:rPr>
        <w:t xml:space="preserve">zobowiązany będzie oznakować każde pomieszczenie, w którym realizowane będzie szkolenie poprzez wywieszenie plakatu i/lub tablicy informacyjnej i /lub innego materiału zawierającego dwa podstawowe logotypy: znak marki Funduszy Europejskich z napisem Fundusze Europejskie Wiedza Edukacja Rozwój oraz znak Unii Europejskiej z napisem Unia Europejska </w:t>
      </w:r>
      <w:r w:rsidRPr="00730A80">
        <w:rPr>
          <w:rFonts w:ascii="Arial" w:hAnsi="Arial" w:cs="Arial"/>
          <w:iCs/>
          <w:sz w:val="20"/>
          <w:szCs w:val="20"/>
        </w:rPr>
        <w:br/>
        <w:t xml:space="preserve"> Europejski Fundusz Społeczny. Informacja o współfinansowaniu powinna być umieszczona </w:t>
      </w:r>
      <w:r w:rsidRPr="00730A80">
        <w:rPr>
          <w:rFonts w:ascii="Arial" w:hAnsi="Arial" w:cs="Arial"/>
          <w:iCs/>
          <w:sz w:val="20"/>
          <w:szCs w:val="20"/>
        </w:rPr>
        <w:br/>
        <w:t xml:space="preserve">w widocznym miejscu i czytelna dla wszystkich osób uczestniczących w działaniach w danym miejscu. </w:t>
      </w:r>
      <w:r w:rsidRPr="00730A80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 lub inne dokumenty potwierdzające zakończenie udziału w szkoleniu i zdobycie lub nie kompetencji, programy szkoleniowe, listy obecności, prezentacje multimedialne, korespondencję kierowaną do uczestników szkolenia.</w:t>
      </w:r>
    </w:p>
    <w:p w14:paraId="09D9F017" w14:textId="05E6FB56" w:rsidR="00730A80" w:rsidRPr="00730A80" w:rsidRDefault="00730A80" w:rsidP="00730A80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>Dokumentacja dotycząca szkolenia współfinansowanego z Europejskiego funduszu Społecznego winna być opatrzona w logo:</w:t>
      </w:r>
      <w:r w:rsidRPr="00730A80">
        <w:rPr>
          <w:rFonts w:ascii="Arial" w:hAnsi="Arial" w:cs="Arial"/>
          <w:iCs/>
          <w:sz w:val="20"/>
          <w:szCs w:val="20"/>
        </w:rPr>
        <w:t xml:space="preserve"> znak marki Funduszy Europejskich z napisem Fundusze Europejskie Wiedza Edukacja Rozwój oraz znak Unii Europejskiej z napisem Unia Europejska i Europejski Fundusz Społeczny</w:t>
      </w:r>
      <w:bookmarkEnd w:id="10"/>
      <w:r>
        <w:rPr>
          <w:rFonts w:ascii="Arial" w:hAnsi="Arial" w:cs="Arial"/>
          <w:iCs/>
          <w:sz w:val="20"/>
          <w:szCs w:val="20"/>
        </w:rPr>
        <w:t>.</w:t>
      </w:r>
    </w:p>
    <w:p w14:paraId="38664A57" w14:textId="343D241B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="000F2B9C">
        <w:rPr>
          <w:rFonts w:ascii="Arial" w:hAnsi="Arial" w:cs="Arial"/>
          <w:sz w:val="20"/>
          <w:szCs w:val="20"/>
        </w:rPr>
        <w:t xml:space="preserve">częściowe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0F2B9C">
        <w:rPr>
          <w:rFonts w:ascii="Arial" w:hAnsi="Arial" w:cs="Arial"/>
          <w:b/>
          <w:sz w:val="20"/>
          <w:szCs w:val="20"/>
          <w:u w:val="single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obejmując</w:t>
      </w:r>
      <w:r w:rsidR="000F2B9C">
        <w:rPr>
          <w:rFonts w:ascii="Arial" w:hAnsi="Arial" w:cs="Arial"/>
          <w:sz w:val="20"/>
          <w:szCs w:val="20"/>
        </w:rPr>
        <w:t>e</w:t>
      </w:r>
      <w:r w:rsidRPr="00730A80">
        <w:rPr>
          <w:rFonts w:ascii="Arial" w:hAnsi="Arial" w:cs="Arial"/>
          <w:sz w:val="20"/>
          <w:szCs w:val="20"/>
        </w:rPr>
        <w:t xml:space="preserve"> kwot</w:t>
      </w:r>
      <w:r w:rsidR="00730A80" w:rsidRPr="00730A80">
        <w:rPr>
          <w:rFonts w:ascii="Arial" w:hAnsi="Arial" w:cs="Arial"/>
          <w:sz w:val="20"/>
          <w:szCs w:val="20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 xml:space="preserve">wynagrodzenia za przeszkolenie </w:t>
      </w:r>
      <w:r w:rsidR="000F2B9C">
        <w:rPr>
          <w:rFonts w:ascii="Arial" w:hAnsi="Arial" w:cs="Arial"/>
          <w:sz w:val="20"/>
          <w:szCs w:val="20"/>
        </w:rPr>
        <w:t xml:space="preserve">każdej </w:t>
      </w:r>
      <w:r w:rsidRPr="00730A80">
        <w:rPr>
          <w:rFonts w:ascii="Arial" w:hAnsi="Arial" w:cs="Arial"/>
          <w:sz w:val="20"/>
          <w:szCs w:val="20"/>
        </w:rPr>
        <w:t>grup</w:t>
      </w:r>
      <w:r w:rsidR="00730A80" w:rsidRPr="00730A80">
        <w:rPr>
          <w:rFonts w:ascii="Arial" w:hAnsi="Arial" w:cs="Arial"/>
          <w:sz w:val="20"/>
          <w:szCs w:val="20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730A80" w:rsidRPr="00730A80">
        <w:rPr>
          <w:rFonts w:ascii="Arial" w:hAnsi="Arial" w:cs="Arial"/>
          <w:sz w:val="20"/>
          <w:szCs w:val="20"/>
        </w:rPr>
        <w:t>współfinansowanej z Europejskiego Funduszu Społecznego.</w:t>
      </w:r>
      <w:r w:rsidR="00730A80"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="00730A80" w:rsidRPr="00730A80">
        <w:rPr>
          <w:rFonts w:ascii="Arial" w:hAnsi="Arial" w:cs="Arial"/>
          <w:sz w:val="20"/>
          <w:szCs w:val="20"/>
        </w:rPr>
        <w:t xml:space="preserve"> sporządzi kalkulację obejmującą faktyczne koszty kursu oraz zestawienie kwalifikowalnych kosztów szkolenia (bez wykazu szczegółowych kwot określających kategorię wydatków i bez przedstawienia w tym zestawieniu zysku)</w:t>
      </w:r>
      <w:r w:rsidRPr="00730A80">
        <w:rPr>
          <w:rFonts w:ascii="Arial" w:hAnsi="Arial" w:cs="Arial"/>
          <w:sz w:val="20"/>
          <w:szCs w:val="20"/>
        </w:rPr>
        <w:t>.</w:t>
      </w:r>
    </w:p>
    <w:p w14:paraId="473EC30C" w14:textId="77777777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7E7FE9D8" w14:textId="24CB8E9D" w:rsidR="00730A80" w:rsidRPr="00730A80" w:rsidRDefault="00730A80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</w:t>
      </w:r>
      <w:r w:rsidRPr="00730A80">
        <w:rPr>
          <w:rFonts w:ascii="Arial" w:hAnsi="Arial" w:cs="Arial"/>
          <w:iCs/>
          <w:sz w:val="20"/>
          <w:szCs w:val="20"/>
        </w:rPr>
        <w:t>znak marki Funduszy Europejskich z napisem Fundusze Europejskie Wiedza Edukacja Rozwój oraz znak Unii Europejskiej z napisem Unia Europejska Europejski Fundusz Społeczny.</w:t>
      </w:r>
    </w:p>
    <w:p w14:paraId="5F2380E1" w14:textId="68E0C6C8" w:rsidR="00A24B88" w:rsidRPr="00817504" w:rsidRDefault="00817504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szkolenia, kopie zaświadczeń o ukończeniu kursu zgodnie z załącznikiem nr 5 do Rozporządzenia MEN wraz z kopią dodatkowego dokumentu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>oraz potwierdzeniu odbioru materiałów dydaktycznych i poczęstunku oraz ankiety ewaluacyjne. Dokumentacja dotycząca szkolenia współfinansowanego z Europejskiego Funduszu Społecznego winna być opatrzona w logo z</w:t>
      </w:r>
      <w:r w:rsidRPr="00817504">
        <w:rPr>
          <w:rFonts w:ascii="Arial" w:hAnsi="Arial" w:cs="Arial"/>
          <w:noProof/>
          <w:sz w:val="20"/>
          <w:szCs w:val="20"/>
        </w:rPr>
        <w:t xml:space="preserve">nak marki: </w:t>
      </w:r>
      <w:r w:rsidRPr="00817504">
        <w:rPr>
          <w:rFonts w:ascii="Arial" w:hAnsi="Arial" w:cs="Arial"/>
          <w:iCs/>
          <w:sz w:val="20"/>
          <w:szCs w:val="20"/>
        </w:rPr>
        <w:t>znak marki Funduszy Europejskich z napisem Fundusze Europejskie Wiedza Edukacja Rozwój oraz znak Unii Europejskiej z napisem Unia Europejska  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36809B5A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2206F7">
        <w:rPr>
          <w:rFonts w:ascii="Arial" w:hAnsi="Arial" w:cs="Arial"/>
          <w:b/>
          <w:bCs/>
          <w:sz w:val="20"/>
          <w:szCs w:val="20"/>
          <w:lang w:eastAsia="x-none"/>
        </w:rPr>
        <w:t xml:space="preserve">Wzór 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>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wariantowych (art. 281 ust. 2 pkt. 6 p.z.p.);</w:t>
      </w:r>
    </w:p>
    <w:p w14:paraId="33EAE995" w14:textId="09053D2D" w:rsidR="00BB2CFC" w:rsidRPr="00817504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zastosowania wymagań (w zakresie zatrudnienia osób wykonujących zadania w ramach zawartej umowy o zamówienie publiczne), o których mowa w art. 96 ust. 2 pkt. 2 ustawy p.z.p. (art. 281 ust. 2 pkt. 7 i 8 ustawy p.z.p.);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ubiegania się o zamówienie wyłącznie Wykonawców, o których mowa w art. 94 ustawy p.z.p.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9 p.z.p.);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lastRenderedPageBreak/>
        <w:t>możliwości składania ofert w postaci katalogów elektronicznych ani dołączenia katalogów elektronicznych do ofert (art. 281 ust. 2 pkt. 18 p.z.p.);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p.z.p. 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11 ustawy p.z.p.);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zawarcia umowy ramowej (art. 281 ust. 2 pkt. 16 p.z.p.);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sprawdzania przez Wykonawców dokumentów niezbędnych do realizacji zamówienia o których mowa 131 ust. 2 (art. 281 ust. 2 pkt. 12 ustawy p.z.p.).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obowiązku osobistego wykonania przez Wykonawcę kluczowych zadań (art. 281 ust. 2 pkt. 15 ustawy p.z.p.).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p.z.p.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817504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2A405D0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liczby osób skierowanych na szkolenie i proporcjonalnie ceny umowy, powyższe nastąpi z uwagi na uwarunkowania związane z realizacją zamówienia według bieżąco powstających potrzeb, niemożliwych „z góry” do przewidzenia przed podpisaniem umowy.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6205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5DBAEFE8" w:rsidR="000C3F0E" w:rsidRPr="00817504" w:rsidRDefault="00DA342A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>Realizacja usługi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w ciągu </w:t>
      </w:r>
      <w:r>
        <w:rPr>
          <w:rFonts w:ascii="Arial" w:hAnsi="Arial" w:cs="Arial"/>
          <w:sz w:val="20"/>
          <w:szCs w:val="20"/>
          <w:lang w:eastAsia="pl-PL"/>
        </w:rPr>
        <w:t>2 miesięcy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od dnia </w:t>
      </w:r>
      <w:r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21436F9D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lastRenderedPageBreak/>
        <w:t xml:space="preserve">Wykonawca jest związany złożoną ofertą </w:t>
      </w:r>
      <w:bookmarkStart w:id="11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1"/>
      <w:r w:rsidR="00413DE0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="002F312F">
        <w:rPr>
          <w:rFonts w:ascii="Arial" w:hAnsi="Arial" w:cs="Arial"/>
          <w:b/>
          <w:sz w:val="20"/>
          <w:szCs w:val="20"/>
          <w:u w:val="single"/>
          <w:lang w:eastAsia="x-none"/>
        </w:rPr>
        <w:t>6</w:t>
      </w:r>
      <w:r w:rsidR="00413DE0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kwietnia</w:t>
      </w:r>
      <w:r w:rsidR="008A27C8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</w:t>
      </w:r>
      <w:r w:rsidR="00413DE0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1035077B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2F312F">
        <w:rPr>
          <w:rFonts w:ascii="Arial" w:hAnsi="Arial" w:cs="Arial"/>
          <w:b/>
          <w:sz w:val="20"/>
          <w:szCs w:val="20"/>
          <w:u w:val="single"/>
        </w:rPr>
        <w:t>8</w:t>
      </w:r>
      <w:r w:rsidR="00C77348">
        <w:rPr>
          <w:rFonts w:ascii="Arial" w:hAnsi="Arial" w:cs="Arial"/>
          <w:b/>
          <w:sz w:val="20"/>
          <w:szCs w:val="20"/>
          <w:u w:val="single"/>
        </w:rPr>
        <w:t xml:space="preserve"> marca</w:t>
      </w:r>
      <w:r w:rsidR="00C7734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3F045D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2D4FEEAA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bookmarkStart w:id="12" w:name="_Hlk97895210"/>
      <w:r w:rsidR="0008315D">
        <w:rPr>
          <w:rFonts w:ascii="Arial" w:hAnsi="Arial" w:cs="Arial"/>
          <w:b/>
          <w:sz w:val="20"/>
          <w:szCs w:val="20"/>
          <w:u w:val="single"/>
        </w:rPr>
        <w:t>2</w:t>
      </w:r>
      <w:r w:rsidR="002F312F">
        <w:rPr>
          <w:rFonts w:ascii="Arial" w:hAnsi="Arial" w:cs="Arial"/>
          <w:b/>
          <w:sz w:val="20"/>
          <w:szCs w:val="20"/>
          <w:u w:val="single"/>
        </w:rPr>
        <w:t>8</w:t>
      </w:r>
      <w:r w:rsidR="0008315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77348">
        <w:rPr>
          <w:rFonts w:ascii="Arial" w:hAnsi="Arial" w:cs="Arial"/>
          <w:b/>
          <w:sz w:val="20"/>
          <w:szCs w:val="20"/>
          <w:u w:val="single"/>
        </w:rPr>
        <w:t>marca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End w:id="12"/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 xml:space="preserve">zdolni do należytego wykonania zamówienia, </w:t>
      </w:r>
      <w:r w:rsidRPr="001107F0">
        <w:rPr>
          <w:rFonts w:ascii="Arial" w:hAnsi="Arial" w:cs="Arial"/>
          <w:b/>
          <w:sz w:val="20"/>
          <w:szCs w:val="20"/>
        </w:rPr>
        <w:lastRenderedPageBreak/>
        <w:t>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36882630" w:rsidR="006D5FBB" w:rsidRDefault="00D0441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Przestronną salą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 xml:space="preserve">ą,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>
        <w:rPr>
          <w:rFonts w:ascii="Arial" w:hAnsi="Arial" w:cs="Arial"/>
          <w:sz w:val="20"/>
          <w:szCs w:val="20"/>
        </w:rPr>
        <w:t>oną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>: rzutnik multimedialny szt. 1, flipchart lub tablicę szt. 1</w:t>
      </w:r>
      <w:r w:rsidR="00BB0206">
        <w:rPr>
          <w:rFonts w:ascii="Arial" w:hAnsi="Arial" w:cs="Arial"/>
          <w:sz w:val="20"/>
          <w:szCs w:val="20"/>
        </w:rPr>
        <w:t xml:space="preserve"> oraz minimum 3 wózki widłowe </w:t>
      </w:r>
      <w:r w:rsidR="00BB0206">
        <w:rPr>
          <w:rFonts w:ascii="Arial" w:hAnsi="Arial" w:cs="Arial"/>
          <w:sz w:val="20"/>
          <w:szCs w:val="20"/>
        </w:rPr>
        <w:br/>
        <w:t>z napędem silnikowym</w:t>
      </w:r>
      <w:r w:rsidR="00BD4D5E" w:rsidRPr="00BD4D5E">
        <w:rPr>
          <w:rFonts w:ascii="Arial" w:hAnsi="Arial" w:cs="Arial"/>
          <w:sz w:val="20"/>
          <w:szCs w:val="20"/>
        </w:rPr>
        <w:t xml:space="preserve">. </w:t>
      </w:r>
    </w:p>
    <w:p w14:paraId="1E38FA58" w14:textId="279863EC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BB0206">
        <w:rPr>
          <w:rFonts w:ascii="Arial" w:hAnsi="Arial" w:cs="Arial"/>
          <w:sz w:val="20"/>
          <w:szCs w:val="20"/>
          <w:lang w:eastAsia="pl-PL"/>
        </w:rPr>
        <w:t xml:space="preserve">co najmniej </w:t>
      </w:r>
      <w:r w:rsidR="002D7918" w:rsidRPr="002D7918">
        <w:rPr>
          <w:rFonts w:ascii="Arial" w:hAnsi="Arial" w:cs="Arial"/>
          <w:sz w:val="20"/>
          <w:szCs w:val="20"/>
        </w:rPr>
        <w:t xml:space="preserve">średnie,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gdzie przynajmniej jeden z trenerów powinien posiadać uprawnienia pedagogiczne </w:t>
      </w:r>
      <w:r w:rsidR="00BB0206">
        <w:rPr>
          <w:rFonts w:ascii="Arial" w:hAnsi="Arial" w:cs="Arial"/>
          <w:spacing w:val="-2"/>
          <w:sz w:val="20"/>
          <w:szCs w:val="20"/>
        </w:rPr>
        <w:br/>
        <w:t>i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 uprawnienia do prowadzenia szkoleń dla </w:t>
      </w:r>
      <w:r w:rsidR="00BB0206">
        <w:rPr>
          <w:rFonts w:ascii="Arial" w:hAnsi="Arial" w:cs="Arial"/>
          <w:spacing w:val="-2"/>
          <w:sz w:val="20"/>
          <w:szCs w:val="20"/>
        </w:rPr>
        <w:t>operatorów wózków widłowych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 oraz doświadczenie zawodowe w prowadzeniu szkoleń o przedmiotowej tematyce ( 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</w:t>
      </w:r>
      <w:r w:rsidRPr="00293A91">
        <w:rPr>
          <w:rFonts w:ascii="Arial" w:hAnsi="Arial" w:cs="Arial"/>
          <w:sz w:val="20"/>
          <w:szCs w:val="20"/>
        </w:rPr>
        <w:lastRenderedPageBreak/>
        <w:t xml:space="preserve">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F253850" w14:textId="77777777" w:rsidR="0048296E" w:rsidRPr="007F4487" w:rsidRDefault="0048296E" w:rsidP="00DA34A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warunk</w:t>
      </w:r>
      <w:r>
        <w:rPr>
          <w:rFonts w:ascii="Arial" w:hAnsi="Arial" w:cs="Arial"/>
          <w:b/>
          <w:bCs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Wykonawcy wspólnie ubiegający się o udzielenie zamówienia, warunki o których mowa w punkcie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1 pkt 2 mogą spełniać łącznie, a warunki z punktu 1 pkt 1 każdy z osobna. </w:t>
      </w:r>
    </w:p>
    <w:p w14:paraId="236C8DD3" w14:textId="77777777" w:rsidR="0048296E" w:rsidRPr="00291922" w:rsidRDefault="0048296E" w:rsidP="0048296E">
      <w:pPr>
        <w:tabs>
          <w:tab w:val="num" w:pos="432"/>
        </w:tabs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ab/>
        <w:t>W przypadku, o którym mowa Wykonawca musi złożyć wraz z ofertą:</w:t>
      </w:r>
    </w:p>
    <w:p w14:paraId="16899625" w14:textId="77777777" w:rsidR="0048296E" w:rsidRPr="00291922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</w:rPr>
        <w:t xml:space="preserve">stosowne pełnomocnictwo uprawniające do wykonywania określonych czynności </w:t>
      </w:r>
      <w:r>
        <w:rPr>
          <w:rFonts w:ascii="Arial" w:hAnsi="Arial" w:cs="Arial"/>
          <w:b/>
          <w:sz w:val="20"/>
          <w:szCs w:val="20"/>
        </w:rPr>
        <w:br/>
      </w:r>
      <w:r w:rsidRPr="00291922">
        <w:rPr>
          <w:rFonts w:ascii="Arial" w:hAnsi="Arial" w:cs="Arial"/>
          <w:b/>
          <w:sz w:val="20"/>
          <w:szCs w:val="20"/>
        </w:rPr>
        <w:t>w postępowaniu o udzieleniu zamówienia publicznego</w:t>
      </w:r>
      <w:r>
        <w:rPr>
          <w:rFonts w:ascii="Arial" w:hAnsi="Arial" w:cs="Arial"/>
          <w:b/>
          <w:sz w:val="20"/>
          <w:szCs w:val="20"/>
        </w:rPr>
        <w:t>;</w:t>
      </w:r>
    </w:p>
    <w:p w14:paraId="3751CFA6" w14:textId="77777777" w:rsidR="0048296E" w:rsidRPr="00291922" w:rsidRDefault="0048296E" w:rsidP="0048296E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97F4B6" w14:textId="3170FE35" w:rsidR="0048296E" w:rsidRPr="00617BB0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291922">
        <w:rPr>
          <w:rFonts w:ascii="Arial" w:hAnsi="Arial" w:cs="Arial"/>
          <w:b/>
          <w:sz w:val="20"/>
          <w:szCs w:val="20"/>
        </w:rPr>
        <w:t xml:space="preserve">, z którego wynika, które </w:t>
      </w:r>
      <w:r w:rsidR="00944079">
        <w:rPr>
          <w:rFonts w:ascii="Arial" w:hAnsi="Arial" w:cs="Arial"/>
          <w:b/>
          <w:sz w:val="20"/>
          <w:szCs w:val="20"/>
        </w:rPr>
        <w:t>usługi</w:t>
      </w:r>
      <w:r w:rsidRPr="00291922">
        <w:rPr>
          <w:rFonts w:ascii="Arial" w:hAnsi="Arial" w:cs="Arial"/>
          <w:b/>
          <w:sz w:val="20"/>
          <w:szCs w:val="20"/>
        </w:rPr>
        <w:t xml:space="preserve"> wykonają poszczególni Wykonawcy</w:t>
      </w:r>
      <w:r>
        <w:rPr>
          <w:rFonts w:ascii="Arial" w:hAnsi="Arial" w:cs="Arial"/>
          <w:b/>
          <w:sz w:val="20"/>
          <w:szCs w:val="20"/>
        </w:rPr>
        <w:t xml:space="preserve"> – art. 117 ust. 4 ustawy PZP</w:t>
      </w:r>
      <w:r w:rsidRPr="00291922">
        <w:rPr>
          <w:rFonts w:ascii="Arial" w:hAnsi="Arial" w:cs="Arial"/>
          <w:b/>
          <w:sz w:val="20"/>
          <w:szCs w:val="20"/>
        </w:rPr>
        <w:t>.</w:t>
      </w:r>
    </w:p>
    <w:p w14:paraId="5893C90D" w14:textId="77777777" w:rsidR="0048296E" w:rsidRPr="00617BB0" w:rsidRDefault="0048296E" w:rsidP="0048296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F201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182E691F" w:rsidR="00716E2C" w:rsidRPr="004D2631" w:rsidRDefault="00F13858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</w:t>
      </w:r>
      <w:r>
        <w:rPr>
          <w:rFonts w:ascii="Arial" w:hAnsi="Arial" w:cs="Arial"/>
          <w:sz w:val="20"/>
          <w:szCs w:val="20"/>
        </w:rPr>
        <w:t>-</w:t>
      </w:r>
      <w:r w:rsidRPr="004D2631">
        <w:rPr>
          <w:rFonts w:ascii="Arial" w:hAnsi="Arial" w:cs="Arial"/>
          <w:sz w:val="20"/>
          <w:szCs w:val="20"/>
        </w:rPr>
        <w:t xml:space="preserve"> 48 ustawy z dnia 25 czerwca 2010 r. o sporcie</w:t>
      </w:r>
      <w:r>
        <w:rPr>
          <w:rFonts w:ascii="Arial" w:hAnsi="Arial" w:cs="Arial"/>
          <w:sz w:val="20"/>
          <w:szCs w:val="20"/>
        </w:rPr>
        <w:t xml:space="preserve"> </w:t>
      </w:r>
      <w:r w:rsidRPr="00381471">
        <w:rPr>
          <w:rFonts w:ascii="Arial" w:hAnsi="Arial" w:cs="Arial"/>
          <w:sz w:val="20"/>
          <w:szCs w:val="20"/>
        </w:rPr>
        <w:t xml:space="preserve">(Dz. U. z 2020 r. poz. 1133 oraz z 2021 r. poz. 2054) lub w </w:t>
      </w:r>
      <w:hyperlink r:id="rId15" w:anchor="/document/17712396?unitId=art(54)ust(1)&amp;cm=DOCUMENT" w:history="1"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art. 54 ust. 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br/>
        </w:r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1-4</w:t>
        </w:r>
      </w:hyperlink>
      <w:r w:rsidRPr="00381471">
        <w:rPr>
          <w:rFonts w:ascii="Arial" w:hAnsi="Arial" w:cs="Arial"/>
          <w:sz w:val="20"/>
          <w:szCs w:val="20"/>
        </w:rPr>
        <w:t xml:space="preserve"> ustawy z dnia 12 maja 2011 r. o refundacji leków, środków spożywczych specjalnego przeznaczenia żywieniowego oraz wyrobów medycznych (Dz. U. z 2021 r. poz. 523, 1292, 1559 </w:t>
      </w:r>
      <w:r>
        <w:rPr>
          <w:rFonts w:ascii="Arial" w:hAnsi="Arial" w:cs="Arial"/>
          <w:sz w:val="20"/>
          <w:szCs w:val="20"/>
        </w:rPr>
        <w:br/>
      </w:r>
      <w:r w:rsidRPr="00381471">
        <w:rPr>
          <w:rFonts w:ascii="Arial" w:hAnsi="Arial" w:cs="Arial"/>
          <w:sz w:val="20"/>
          <w:szCs w:val="20"/>
        </w:rPr>
        <w:t>i 2054</w:t>
      </w:r>
      <w:r>
        <w:rPr>
          <w:rFonts w:ascii="Arial" w:hAnsi="Arial" w:cs="Arial"/>
          <w:sz w:val="20"/>
          <w:szCs w:val="20"/>
        </w:rPr>
        <w:t>)</w:t>
      </w:r>
      <w:r w:rsidR="00716E2C" w:rsidRPr="004D2631">
        <w:rPr>
          <w:rFonts w:ascii="Arial" w:hAnsi="Arial" w:cs="Arial"/>
          <w:sz w:val="20"/>
          <w:szCs w:val="20"/>
        </w:rPr>
        <w:t>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6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8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5D3CC10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9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</w:t>
      </w:r>
      <w:r w:rsidR="00675626">
        <w:rPr>
          <w:rFonts w:ascii="Arial" w:hAnsi="Arial" w:cs="Arial"/>
          <w:sz w:val="20"/>
          <w:szCs w:val="20"/>
        </w:rPr>
        <w:t xml:space="preserve"> ze zm.</w:t>
      </w:r>
      <w:r w:rsidRPr="004D2631">
        <w:rPr>
          <w:rFonts w:ascii="Arial" w:hAnsi="Arial" w:cs="Arial"/>
          <w:sz w:val="20"/>
          <w:szCs w:val="20"/>
        </w:rPr>
        <w:t>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20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1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2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lastRenderedPageBreak/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3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4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lastRenderedPageBreak/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8C1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3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3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7D4E702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DAF09A0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F11070F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3B488C50" w14:textId="77777777" w:rsidR="004F392E" w:rsidRPr="00BC5A2F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Wykonawcy ustanawiają pełnomocnika do reprezentowania ich w postępowaniu o udzielenie zamówienia albo reprezentowania  w postępowaniu i zawarcia umowy w sprawie zamówienia </w:t>
      </w:r>
      <w:r w:rsidRPr="00880166">
        <w:rPr>
          <w:rFonts w:ascii="Arial" w:hAnsi="Arial" w:cs="Arial"/>
          <w:sz w:val="20"/>
          <w:szCs w:val="20"/>
        </w:rPr>
        <w:lastRenderedPageBreak/>
        <w:t>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090D6A01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>i konsumentów (</w:t>
      </w:r>
      <w:r w:rsidR="00675626">
        <w:rPr>
          <w:rFonts w:ascii="Arial" w:hAnsi="Arial" w:cs="Arial"/>
          <w:color w:val="000000"/>
          <w:sz w:val="20"/>
          <w:szCs w:val="20"/>
        </w:rPr>
        <w:t xml:space="preserve">tj. 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>Dz. U. z 202</w:t>
      </w:r>
      <w:r w:rsidR="00675626">
        <w:rPr>
          <w:rFonts w:ascii="Arial" w:hAnsi="Arial" w:cs="Arial"/>
          <w:color w:val="000000"/>
          <w:sz w:val="20"/>
          <w:szCs w:val="20"/>
        </w:rPr>
        <w:t>1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675626">
        <w:rPr>
          <w:rFonts w:ascii="Arial" w:hAnsi="Arial" w:cs="Arial"/>
          <w:color w:val="000000"/>
          <w:sz w:val="20"/>
          <w:szCs w:val="20"/>
        </w:rPr>
        <w:t>275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4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4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lastRenderedPageBreak/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lastRenderedPageBreak/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0B415673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 xml:space="preserve">Dz.U. z 2020 r., poz. 344 </w:t>
      </w:r>
      <w:r w:rsidR="00E74A2B">
        <w:rPr>
          <w:rFonts w:ascii="Arial" w:hAnsi="Arial" w:cs="Arial"/>
          <w:i/>
          <w:sz w:val="20"/>
          <w:szCs w:val="20"/>
        </w:rPr>
        <w:t>ze zm</w:t>
      </w:r>
      <w:r>
        <w:rPr>
          <w:rFonts w:ascii="Arial" w:hAnsi="Arial" w:cs="Arial"/>
          <w:i/>
          <w:sz w:val="20"/>
          <w:szCs w:val="20"/>
        </w:rPr>
        <w:t>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5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6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5D173EF9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="001F071A">
        <w:rPr>
          <w:rFonts w:ascii="Arial" w:hAnsi="Arial" w:cs="Arial"/>
          <w:sz w:val="20"/>
          <w:szCs w:val="20"/>
        </w:rPr>
        <w:t xml:space="preserve"> ze zm.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lastRenderedPageBreak/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08A72DB7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</w:t>
      </w:r>
      <w:r w:rsidR="00E74A2B">
        <w:rPr>
          <w:rFonts w:ascii="Arial" w:hAnsi="Arial" w:cs="Arial"/>
          <w:sz w:val="20"/>
          <w:szCs w:val="20"/>
        </w:rPr>
        <w:t xml:space="preserve">tj. </w:t>
      </w:r>
      <w:r w:rsidR="006A2F9C" w:rsidRPr="002422FF">
        <w:rPr>
          <w:rFonts w:ascii="Arial" w:hAnsi="Arial" w:cs="Arial"/>
          <w:sz w:val="20"/>
          <w:szCs w:val="20"/>
        </w:rPr>
        <w:t>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>U. z 202</w:t>
      </w:r>
      <w:r w:rsidR="00E74A2B">
        <w:rPr>
          <w:rFonts w:ascii="Arial" w:hAnsi="Arial" w:cs="Arial"/>
          <w:sz w:val="20"/>
          <w:szCs w:val="20"/>
        </w:rPr>
        <w:t>1</w:t>
      </w:r>
      <w:r w:rsidR="006A2F9C" w:rsidRPr="002422FF">
        <w:rPr>
          <w:rFonts w:ascii="Arial" w:hAnsi="Arial" w:cs="Arial"/>
          <w:sz w:val="20"/>
          <w:szCs w:val="20"/>
        </w:rPr>
        <w:t xml:space="preserve"> r., </w:t>
      </w:r>
      <w:r w:rsidR="006A2F9C" w:rsidRPr="002422FF">
        <w:rPr>
          <w:rFonts w:ascii="Arial" w:hAnsi="Arial" w:cs="Arial"/>
          <w:sz w:val="20"/>
          <w:szCs w:val="20"/>
        </w:rPr>
        <w:br/>
        <w:t xml:space="preserve">poz. </w:t>
      </w:r>
      <w:r w:rsidR="00E74A2B">
        <w:rPr>
          <w:rFonts w:ascii="Arial" w:hAnsi="Arial" w:cs="Arial"/>
          <w:sz w:val="20"/>
          <w:szCs w:val="20"/>
        </w:rPr>
        <w:t>685 ze zm</w:t>
      </w:r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7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8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9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30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</w:t>
      </w:r>
      <w:r w:rsidRPr="00E565CC">
        <w:rPr>
          <w:rFonts w:ascii="Arial" w:hAnsi="Arial" w:cs="Arial"/>
          <w:sz w:val="20"/>
          <w:szCs w:val="20"/>
        </w:rPr>
        <w:lastRenderedPageBreak/>
        <w:t>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1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6583A330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</w:t>
      </w:r>
      <w:r w:rsidR="00DC4C4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53591">
        <w:rPr>
          <w:rFonts w:ascii="Arial" w:eastAsia="Calibri" w:hAnsi="Arial" w:cs="Arial"/>
          <w:i/>
          <w:sz w:val="20"/>
          <w:szCs w:val="20"/>
        </w:rPr>
        <w:t>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0DA0052A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lastRenderedPageBreak/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2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>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</w:t>
      </w:r>
      <w:r w:rsidR="00E74A2B">
        <w:rPr>
          <w:rFonts w:ascii="Arial" w:hAnsi="Arial" w:cs="Arial"/>
          <w:i/>
          <w:sz w:val="20"/>
          <w:szCs w:val="20"/>
        </w:rPr>
        <w:t xml:space="preserve"> ze zm.</w:t>
      </w:r>
      <w:r w:rsidRPr="007C7BEC">
        <w:rPr>
          <w:rFonts w:ascii="Arial" w:hAnsi="Arial" w:cs="Arial"/>
          <w:i/>
          <w:sz w:val="20"/>
          <w:szCs w:val="20"/>
        </w:rPr>
        <w:t>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3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4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2DCF28CB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 w:rsidRPr="00081F7B">
        <w:rPr>
          <w:rFonts w:ascii="Arial" w:hAnsi="Arial" w:cs="Arial"/>
          <w:i/>
          <w:sz w:val="20"/>
          <w:szCs w:val="20"/>
        </w:rPr>
        <w:t xml:space="preserve">Dz.U. z 2020 r., poz. 1913 </w:t>
      </w:r>
      <w:r w:rsidR="00E74A2B">
        <w:rPr>
          <w:rFonts w:ascii="Arial" w:hAnsi="Arial" w:cs="Arial"/>
          <w:i/>
          <w:sz w:val="20"/>
          <w:szCs w:val="20"/>
        </w:rPr>
        <w:t>ze zm</w:t>
      </w:r>
      <w:r w:rsidRPr="00081F7B">
        <w:rPr>
          <w:rFonts w:ascii="Arial" w:hAnsi="Arial" w:cs="Arial"/>
          <w:i/>
          <w:sz w:val="20"/>
          <w:szCs w:val="20"/>
        </w:rPr>
        <w:t>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85A76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7208D477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</w:t>
      </w:r>
      <w:r w:rsidR="001F071A">
        <w:rPr>
          <w:rFonts w:ascii="Arial" w:hAnsi="Arial" w:cs="Arial"/>
          <w:sz w:val="20"/>
          <w:szCs w:val="20"/>
          <w:u w:val="single"/>
        </w:rPr>
        <w:t>5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548A0E95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1F071A">
        <w:rPr>
          <w:rFonts w:ascii="Arial" w:hAnsi="Arial" w:cs="Arial"/>
          <w:sz w:val="20"/>
          <w:szCs w:val="20"/>
          <w:u w:val="single"/>
        </w:rPr>
        <w:t>67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493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lastRenderedPageBreak/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AB39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066876">
        <w:rPr>
          <w:rFonts w:ascii="Arial" w:hAnsi="Arial" w:cs="Arial"/>
          <w:bCs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5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5E01" w14:textId="77777777" w:rsidR="003F045D" w:rsidRDefault="003F045D" w:rsidP="004D2356">
      <w:pPr>
        <w:spacing w:after="0" w:line="240" w:lineRule="auto"/>
      </w:pPr>
      <w:r>
        <w:separator/>
      </w:r>
    </w:p>
  </w:endnote>
  <w:endnote w:type="continuationSeparator" w:id="0">
    <w:p w14:paraId="2833A260" w14:textId="77777777" w:rsidR="003F045D" w:rsidRDefault="003F045D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6BE13C4E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AA2CA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0FCFE" id="Łącznik prosty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B7F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6898" w14:textId="77777777" w:rsidR="003F045D" w:rsidRDefault="003F045D" w:rsidP="004D2356">
      <w:pPr>
        <w:spacing w:after="0" w:line="240" w:lineRule="auto"/>
      </w:pPr>
      <w:r>
        <w:separator/>
      </w:r>
    </w:p>
  </w:footnote>
  <w:footnote w:type="continuationSeparator" w:id="0">
    <w:p w14:paraId="0D8AB696" w14:textId="77777777" w:rsidR="003F045D" w:rsidRDefault="003F045D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0" w15:restartNumberingAfterBreak="0">
    <w:nsid w:val="35F64F73"/>
    <w:multiLevelType w:val="hybridMultilevel"/>
    <w:tmpl w:val="66765A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8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43"/>
  </w:num>
  <w:num w:numId="4">
    <w:abstractNumId w:val="11"/>
  </w:num>
  <w:num w:numId="5">
    <w:abstractNumId w:val="50"/>
  </w:num>
  <w:num w:numId="6">
    <w:abstractNumId w:val="18"/>
  </w:num>
  <w:num w:numId="7">
    <w:abstractNumId w:val="32"/>
  </w:num>
  <w:num w:numId="8">
    <w:abstractNumId w:val="44"/>
  </w:num>
  <w:num w:numId="9">
    <w:abstractNumId w:val="7"/>
  </w:num>
  <w:num w:numId="10">
    <w:abstractNumId w:val="15"/>
  </w:num>
  <w:num w:numId="11">
    <w:abstractNumId w:val="46"/>
  </w:num>
  <w:num w:numId="12">
    <w:abstractNumId w:val="45"/>
  </w:num>
  <w:num w:numId="13">
    <w:abstractNumId w:val="47"/>
  </w:num>
  <w:num w:numId="14">
    <w:abstractNumId w:val="28"/>
  </w:num>
  <w:num w:numId="15">
    <w:abstractNumId w:val="16"/>
  </w:num>
  <w:num w:numId="16">
    <w:abstractNumId w:val="10"/>
  </w:num>
  <w:num w:numId="17">
    <w:abstractNumId w:val="2"/>
  </w:num>
  <w:num w:numId="18">
    <w:abstractNumId w:val="31"/>
  </w:num>
  <w:num w:numId="19">
    <w:abstractNumId w:val="36"/>
  </w:num>
  <w:num w:numId="20">
    <w:abstractNumId w:val="51"/>
  </w:num>
  <w:num w:numId="21">
    <w:abstractNumId w:val="8"/>
  </w:num>
  <w:num w:numId="22">
    <w:abstractNumId w:val="49"/>
  </w:num>
  <w:num w:numId="23">
    <w:abstractNumId w:val="42"/>
  </w:num>
  <w:num w:numId="24">
    <w:abstractNumId w:val="17"/>
  </w:num>
  <w:num w:numId="25">
    <w:abstractNumId w:val="27"/>
  </w:num>
  <w:num w:numId="26">
    <w:abstractNumId w:val="1"/>
  </w:num>
  <w:num w:numId="27">
    <w:abstractNumId w:val="23"/>
  </w:num>
  <w:num w:numId="28">
    <w:abstractNumId w:val="39"/>
  </w:num>
  <w:num w:numId="29">
    <w:abstractNumId w:val="25"/>
  </w:num>
  <w:num w:numId="30">
    <w:abstractNumId w:val="9"/>
  </w:num>
  <w:num w:numId="31">
    <w:abstractNumId w:val="33"/>
  </w:num>
  <w:num w:numId="32">
    <w:abstractNumId w:val="40"/>
  </w:num>
  <w:num w:numId="33">
    <w:abstractNumId w:val="3"/>
  </w:num>
  <w:num w:numId="34">
    <w:abstractNumId w:val="37"/>
  </w:num>
  <w:num w:numId="35">
    <w:abstractNumId w:val="52"/>
  </w:num>
  <w:num w:numId="36">
    <w:abstractNumId w:val="4"/>
  </w:num>
  <w:num w:numId="37">
    <w:abstractNumId w:val="48"/>
  </w:num>
  <w:num w:numId="38">
    <w:abstractNumId w:val="5"/>
  </w:num>
  <w:num w:numId="39">
    <w:abstractNumId w:val="22"/>
  </w:num>
  <w:num w:numId="40">
    <w:abstractNumId w:val="38"/>
  </w:num>
  <w:num w:numId="41">
    <w:abstractNumId w:val="14"/>
  </w:num>
  <w:num w:numId="42">
    <w:abstractNumId w:val="53"/>
  </w:num>
  <w:num w:numId="43">
    <w:abstractNumId w:val="13"/>
  </w:num>
  <w:num w:numId="44">
    <w:abstractNumId w:val="21"/>
  </w:num>
  <w:num w:numId="45">
    <w:abstractNumId w:val="24"/>
  </w:num>
  <w:num w:numId="46">
    <w:abstractNumId w:val="29"/>
  </w:num>
  <w:num w:numId="47">
    <w:abstractNumId w:val="26"/>
  </w:num>
  <w:num w:numId="48">
    <w:abstractNumId w:val="41"/>
  </w:num>
  <w:num w:numId="49">
    <w:abstractNumId w:val="0"/>
  </w:num>
  <w:num w:numId="50">
    <w:abstractNumId w:val="34"/>
  </w:num>
  <w:num w:numId="51">
    <w:abstractNumId w:val="35"/>
  </w:num>
  <w:num w:numId="52">
    <w:abstractNumId w:val="6"/>
  </w:num>
  <w:num w:numId="53">
    <w:abstractNumId w:val="54"/>
  </w:num>
  <w:num w:numId="54">
    <w:abstractNumId w:val="19"/>
  </w:num>
  <w:num w:numId="55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40E69"/>
    <w:rsid w:val="00045EEF"/>
    <w:rsid w:val="00052D03"/>
    <w:rsid w:val="00054B4B"/>
    <w:rsid w:val="0006277D"/>
    <w:rsid w:val="00066876"/>
    <w:rsid w:val="00077E76"/>
    <w:rsid w:val="00080374"/>
    <w:rsid w:val="0008315D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4C41"/>
    <w:rsid w:val="000C668D"/>
    <w:rsid w:val="000D42FA"/>
    <w:rsid w:val="000D7577"/>
    <w:rsid w:val="000F0758"/>
    <w:rsid w:val="000F2B9C"/>
    <w:rsid w:val="000F76F4"/>
    <w:rsid w:val="001054C8"/>
    <w:rsid w:val="00105D39"/>
    <w:rsid w:val="00107784"/>
    <w:rsid w:val="0011095E"/>
    <w:rsid w:val="00110DDF"/>
    <w:rsid w:val="0011694F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911FB"/>
    <w:rsid w:val="001920C2"/>
    <w:rsid w:val="001A677F"/>
    <w:rsid w:val="001B125E"/>
    <w:rsid w:val="001B5498"/>
    <w:rsid w:val="001D6470"/>
    <w:rsid w:val="001E60ED"/>
    <w:rsid w:val="001F071A"/>
    <w:rsid w:val="001F15C1"/>
    <w:rsid w:val="001F431F"/>
    <w:rsid w:val="001F4D22"/>
    <w:rsid w:val="00213BB8"/>
    <w:rsid w:val="0021680D"/>
    <w:rsid w:val="002206F7"/>
    <w:rsid w:val="00221F48"/>
    <w:rsid w:val="00222C8E"/>
    <w:rsid w:val="002241FB"/>
    <w:rsid w:val="00234658"/>
    <w:rsid w:val="002422FF"/>
    <w:rsid w:val="00242547"/>
    <w:rsid w:val="002427DB"/>
    <w:rsid w:val="0024305B"/>
    <w:rsid w:val="00243670"/>
    <w:rsid w:val="00251CBC"/>
    <w:rsid w:val="00257C81"/>
    <w:rsid w:val="00261C81"/>
    <w:rsid w:val="0027195D"/>
    <w:rsid w:val="00273A0A"/>
    <w:rsid w:val="00280A06"/>
    <w:rsid w:val="002850A0"/>
    <w:rsid w:val="002859AC"/>
    <w:rsid w:val="002A244D"/>
    <w:rsid w:val="002A69E1"/>
    <w:rsid w:val="002B0CA7"/>
    <w:rsid w:val="002B3FB6"/>
    <w:rsid w:val="002B472D"/>
    <w:rsid w:val="002C0A21"/>
    <w:rsid w:val="002C2CE8"/>
    <w:rsid w:val="002D0ED0"/>
    <w:rsid w:val="002D3925"/>
    <w:rsid w:val="002D602E"/>
    <w:rsid w:val="002D7918"/>
    <w:rsid w:val="002E2167"/>
    <w:rsid w:val="002E6A4D"/>
    <w:rsid w:val="002E7CCB"/>
    <w:rsid w:val="002F312F"/>
    <w:rsid w:val="002F7DB4"/>
    <w:rsid w:val="00312D5F"/>
    <w:rsid w:val="00315CD3"/>
    <w:rsid w:val="0031772F"/>
    <w:rsid w:val="00322D7D"/>
    <w:rsid w:val="00331412"/>
    <w:rsid w:val="00331FC9"/>
    <w:rsid w:val="003359F5"/>
    <w:rsid w:val="003411CD"/>
    <w:rsid w:val="00365134"/>
    <w:rsid w:val="00370296"/>
    <w:rsid w:val="00373B26"/>
    <w:rsid w:val="00374206"/>
    <w:rsid w:val="00375566"/>
    <w:rsid w:val="00381595"/>
    <w:rsid w:val="00383DF8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78A5"/>
    <w:rsid w:val="003E17A1"/>
    <w:rsid w:val="003E233F"/>
    <w:rsid w:val="003E2F98"/>
    <w:rsid w:val="003E6A11"/>
    <w:rsid w:val="003F045D"/>
    <w:rsid w:val="003F121F"/>
    <w:rsid w:val="003F3357"/>
    <w:rsid w:val="003F46B3"/>
    <w:rsid w:val="00413C64"/>
    <w:rsid w:val="00413DE0"/>
    <w:rsid w:val="0042114E"/>
    <w:rsid w:val="004273D3"/>
    <w:rsid w:val="00432CB5"/>
    <w:rsid w:val="00462BAA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E11A8"/>
    <w:rsid w:val="004E3AF8"/>
    <w:rsid w:val="004F3654"/>
    <w:rsid w:val="004F392E"/>
    <w:rsid w:val="004F6C5C"/>
    <w:rsid w:val="00505CB7"/>
    <w:rsid w:val="00512EE6"/>
    <w:rsid w:val="00526CB1"/>
    <w:rsid w:val="00530756"/>
    <w:rsid w:val="00530E75"/>
    <w:rsid w:val="005372F7"/>
    <w:rsid w:val="00537994"/>
    <w:rsid w:val="0054596D"/>
    <w:rsid w:val="00554B5E"/>
    <w:rsid w:val="0056321E"/>
    <w:rsid w:val="00590CC1"/>
    <w:rsid w:val="00597420"/>
    <w:rsid w:val="005A0D3A"/>
    <w:rsid w:val="005A0FFC"/>
    <w:rsid w:val="005A3EA0"/>
    <w:rsid w:val="005A5D9C"/>
    <w:rsid w:val="005E1348"/>
    <w:rsid w:val="005E7017"/>
    <w:rsid w:val="005F6791"/>
    <w:rsid w:val="00606D54"/>
    <w:rsid w:val="006110F4"/>
    <w:rsid w:val="00611BE6"/>
    <w:rsid w:val="0062054E"/>
    <w:rsid w:val="00622554"/>
    <w:rsid w:val="00633377"/>
    <w:rsid w:val="006351AE"/>
    <w:rsid w:val="006355CE"/>
    <w:rsid w:val="00636B99"/>
    <w:rsid w:val="006462EB"/>
    <w:rsid w:val="00647FCB"/>
    <w:rsid w:val="006541F0"/>
    <w:rsid w:val="006732D2"/>
    <w:rsid w:val="00673307"/>
    <w:rsid w:val="00675626"/>
    <w:rsid w:val="006833BA"/>
    <w:rsid w:val="00684E06"/>
    <w:rsid w:val="00685150"/>
    <w:rsid w:val="006956DE"/>
    <w:rsid w:val="006A2F9C"/>
    <w:rsid w:val="006A37E0"/>
    <w:rsid w:val="006B2223"/>
    <w:rsid w:val="006B7F25"/>
    <w:rsid w:val="006C6140"/>
    <w:rsid w:val="006D5399"/>
    <w:rsid w:val="006D5FBB"/>
    <w:rsid w:val="006E532B"/>
    <w:rsid w:val="006F0AB6"/>
    <w:rsid w:val="007130DD"/>
    <w:rsid w:val="00716E2C"/>
    <w:rsid w:val="007175DA"/>
    <w:rsid w:val="00722E4E"/>
    <w:rsid w:val="00730A80"/>
    <w:rsid w:val="007353E5"/>
    <w:rsid w:val="0074335B"/>
    <w:rsid w:val="007454F3"/>
    <w:rsid w:val="00747638"/>
    <w:rsid w:val="00754915"/>
    <w:rsid w:val="00755DC5"/>
    <w:rsid w:val="00765A8A"/>
    <w:rsid w:val="007868AB"/>
    <w:rsid w:val="00787A55"/>
    <w:rsid w:val="007906B9"/>
    <w:rsid w:val="007A5398"/>
    <w:rsid w:val="007A5DE3"/>
    <w:rsid w:val="007B5EAB"/>
    <w:rsid w:val="007D5875"/>
    <w:rsid w:val="007F4487"/>
    <w:rsid w:val="0080115B"/>
    <w:rsid w:val="0080301F"/>
    <w:rsid w:val="00816F40"/>
    <w:rsid w:val="00817504"/>
    <w:rsid w:val="0082381A"/>
    <w:rsid w:val="008252C0"/>
    <w:rsid w:val="00830768"/>
    <w:rsid w:val="008543D2"/>
    <w:rsid w:val="00867340"/>
    <w:rsid w:val="008729BF"/>
    <w:rsid w:val="00875A23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BAD"/>
    <w:rsid w:val="00902E70"/>
    <w:rsid w:val="00906FF3"/>
    <w:rsid w:val="00907976"/>
    <w:rsid w:val="00907E54"/>
    <w:rsid w:val="00920503"/>
    <w:rsid w:val="0092178F"/>
    <w:rsid w:val="00924DA3"/>
    <w:rsid w:val="00926856"/>
    <w:rsid w:val="00926D27"/>
    <w:rsid w:val="00927F78"/>
    <w:rsid w:val="00944079"/>
    <w:rsid w:val="0095402C"/>
    <w:rsid w:val="00957C7A"/>
    <w:rsid w:val="009702EF"/>
    <w:rsid w:val="009753B4"/>
    <w:rsid w:val="00975CC2"/>
    <w:rsid w:val="00981159"/>
    <w:rsid w:val="009917E1"/>
    <w:rsid w:val="0099235E"/>
    <w:rsid w:val="009E2462"/>
    <w:rsid w:val="009E3C95"/>
    <w:rsid w:val="009F056B"/>
    <w:rsid w:val="009F079D"/>
    <w:rsid w:val="009F6E24"/>
    <w:rsid w:val="00A10F2F"/>
    <w:rsid w:val="00A14851"/>
    <w:rsid w:val="00A21468"/>
    <w:rsid w:val="00A24B88"/>
    <w:rsid w:val="00A259EE"/>
    <w:rsid w:val="00A2619B"/>
    <w:rsid w:val="00A40602"/>
    <w:rsid w:val="00A41F42"/>
    <w:rsid w:val="00A4440B"/>
    <w:rsid w:val="00A5013D"/>
    <w:rsid w:val="00A51F60"/>
    <w:rsid w:val="00A56B51"/>
    <w:rsid w:val="00A57924"/>
    <w:rsid w:val="00A60A8B"/>
    <w:rsid w:val="00A64CB9"/>
    <w:rsid w:val="00A86D44"/>
    <w:rsid w:val="00A873A7"/>
    <w:rsid w:val="00A9004B"/>
    <w:rsid w:val="00AA1BAE"/>
    <w:rsid w:val="00AA1C36"/>
    <w:rsid w:val="00AA2CA4"/>
    <w:rsid w:val="00AA616C"/>
    <w:rsid w:val="00AB0A37"/>
    <w:rsid w:val="00AB262D"/>
    <w:rsid w:val="00AB3947"/>
    <w:rsid w:val="00AB4410"/>
    <w:rsid w:val="00AC474D"/>
    <w:rsid w:val="00AC7A17"/>
    <w:rsid w:val="00AE1716"/>
    <w:rsid w:val="00AE1AB6"/>
    <w:rsid w:val="00AF0D9A"/>
    <w:rsid w:val="00AF2377"/>
    <w:rsid w:val="00B10C31"/>
    <w:rsid w:val="00B21BAD"/>
    <w:rsid w:val="00B24A4E"/>
    <w:rsid w:val="00B447BF"/>
    <w:rsid w:val="00B46722"/>
    <w:rsid w:val="00B50894"/>
    <w:rsid w:val="00B56619"/>
    <w:rsid w:val="00B65764"/>
    <w:rsid w:val="00B70202"/>
    <w:rsid w:val="00B70350"/>
    <w:rsid w:val="00B72A80"/>
    <w:rsid w:val="00B74F70"/>
    <w:rsid w:val="00B759A4"/>
    <w:rsid w:val="00B8161F"/>
    <w:rsid w:val="00B84820"/>
    <w:rsid w:val="00B96B83"/>
    <w:rsid w:val="00BA3FB4"/>
    <w:rsid w:val="00BA6EBD"/>
    <w:rsid w:val="00BB0206"/>
    <w:rsid w:val="00BB2CFC"/>
    <w:rsid w:val="00BC275D"/>
    <w:rsid w:val="00BC558D"/>
    <w:rsid w:val="00BC5A2F"/>
    <w:rsid w:val="00BD1616"/>
    <w:rsid w:val="00BD4D5E"/>
    <w:rsid w:val="00BD6D47"/>
    <w:rsid w:val="00BD707B"/>
    <w:rsid w:val="00BE72DB"/>
    <w:rsid w:val="00BE7C5F"/>
    <w:rsid w:val="00BF2ED9"/>
    <w:rsid w:val="00BF674F"/>
    <w:rsid w:val="00C01053"/>
    <w:rsid w:val="00C02F08"/>
    <w:rsid w:val="00C03704"/>
    <w:rsid w:val="00C06E82"/>
    <w:rsid w:val="00C145EE"/>
    <w:rsid w:val="00C17F06"/>
    <w:rsid w:val="00C35950"/>
    <w:rsid w:val="00C4617D"/>
    <w:rsid w:val="00C479EA"/>
    <w:rsid w:val="00C51F44"/>
    <w:rsid w:val="00C6045F"/>
    <w:rsid w:val="00C73DA6"/>
    <w:rsid w:val="00C77348"/>
    <w:rsid w:val="00C80C5F"/>
    <w:rsid w:val="00C83DFC"/>
    <w:rsid w:val="00C85C70"/>
    <w:rsid w:val="00C90061"/>
    <w:rsid w:val="00C951AB"/>
    <w:rsid w:val="00C9761E"/>
    <w:rsid w:val="00CA2858"/>
    <w:rsid w:val="00CA6E5C"/>
    <w:rsid w:val="00CB1014"/>
    <w:rsid w:val="00CB19C2"/>
    <w:rsid w:val="00CB39E3"/>
    <w:rsid w:val="00CB3D54"/>
    <w:rsid w:val="00CC7242"/>
    <w:rsid w:val="00CD3687"/>
    <w:rsid w:val="00CD78ED"/>
    <w:rsid w:val="00CF25F6"/>
    <w:rsid w:val="00CF406A"/>
    <w:rsid w:val="00D01D09"/>
    <w:rsid w:val="00D039A6"/>
    <w:rsid w:val="00D04416"/>
    <w:rsid w:val="00D12599"/>
    <w:rsid w:val="00D13981"/>
    <w:rsid w:val="00D13AC6"/>
    <w:rsid w:val="00D35A8C"/>
    <w:rsid w:val="00D4041F"/>
    <w:rsid w:val="00D465A1"/>
    <w:rsid w:val="00D607D3"/>
    <w:rsid w:val="00D62196"/>
    <w:rsid w:val="00D6293F"/>
    <w:rsid w:val="00D85F49"/>
    <w:rsid w:val="00DA2D0C"/>
    <w:rsid w:val="00DA342A"/>
    <w:rsid w:val="00DA34A4"/>
    <w:rsid w:val="00DA7CA0"/>
    <w:rsid w:val="00DC4C40"/>
    <w:rsid w:val="00DD640B"/>
    <w:rsid w:val="00DE0FBF"/>
    <w:rsid w:val="00DE1648"/>
    <w:rsid w:val="00DE253C"/>
    <w:rsid w:val="00DE27B9"/>
    <w:rsid w:val="00DF63A3"/>
    <w:rsid w:val="00DF6D00"/>
    <w:rsid w:val="00E00D5D"/>
    <w:rsid w:val="00E168CB"/>
    <w:rsid w:val="00E20526"/>
    <w:rsid w:val="00E217A7"/>
    <w:rsid w:val="00E2541C"/>
    <w:rsid w:val="00E2676D"/>
    <w:rsid w:val="00E42614"/>
    <w:rsid w:val="00E42C2D"/>
    <w:rsid w:val="00E54BE5"/>
    <w:rsid w:val="00E56E89"/>
    <w:rsid w:val="00E635F0"/>
    <w:rsid w:val="00E66EA2"/>
    <w:rsid w:val="00E7242B"/>
    <w:rsid w:val="00E74A2B"/>
    <w:rsid w:val="00E762DE"/>
    <w:rsid w:val="00E77DB7"/>
    <w:rsid w:val="00E8089F"/>
    <w:rsid w:val="00E942A3"/>
    <w:rsid w:val="00EA1289"/>
    <w:rsid w:val="00EA2FC2"/>
    <w:rsid w:val="00EA6F20"/>
    <w:rsid w:val="00EB230A"/>
    <w:rsid w:val="00EB63F8"/>
    <w:rsid w:val="00EC0693"/>
    <w:rsid w:val="00EC5ACE"/>
    <w:rsid w:val="00ED41A4"/>
    <w:rsid w:val="00ED4793"/>
    <w:rsid w:val="00EE4140"/>
    <w:rsid w:val="00EE7AD6"/>
    <w:rsid w:val="00EF16FA"/>
    <w:rsid w:val="00EF1A21"/>
    <w:rsid w:val="00EF4C21"/>
    <w:rsid w:val="00EF6801"/>
    <w:rsid w:val="00F0076A"/>
    <w:rsid w:val="00F03E04"/>
    <w:rsid w:val="00F13858"/>
    <w:rsid w:val="00F201EA"/>
    <w:rsid w:val="00F20B24"/>
    <w:rsid w:val="00F21140"/>
    <w:rsid w:val="00F231B0"/>
    <w:rsid w:val="00F26CEE"/>
    <w:rsid w:val="00F41AC8"/>
    <w:rsid w:val="00F46001"/>
    <w:rsid w:val="00F536E6"/>
    <w:rsid w:val="00F56990"/>
    <w:rsid w:val="00F648AA"/>
    <w:rsid w:val="00F938C5"/>
    <w:rsid w:val="00FA44F1"/>
    <w:rsid w:val="00FA5841"/>
    <w:rsid w:val="00FB26C1"/>
    <w:rsid w:val="00FB4279"/>
    <w:rsid w:val="00FB5821"/>
    <w:rsid w:val="00FB730A"/>
    <w:rsid w:val="00FB7C9A"/>
    <w:rsid w:val="00FC4097"/>
    <w:rsid w:val="00FC669A"/>
    <w:rsid w:val="00FD7F48"/>
    <w:rsid w:val="00FE1350"/>
    <w:rsid w:val="00FE6C3C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mailto:cwk@platformazakupowa.pl" TargetMode="External"/><Relationship Id="rId21" Type="http://schemas.openxmlformats.org/officeDocument/2006/relationships/hyperlink" Target="http://weblex.milnet-z.ron.int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://weblex.milnet-z.ron.int/" TargetMode="External"/><Relationship Id="rId32" Type="http://schemas.openxmlformats.org/officeDocument/2006/relationships/hyperlink" Target="http://weblex.milnet-z.ron.int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21</Pages>
  <Words>10785</Words>
  <Characters>64710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93</cp:revision>
  <cp:lastPrinted>2022-03-11T11:55:00Z</cp:lastPrinted>
  <dcterms:created xsi:type="dcterms:W3CDTF">2021-05-12T19:58:00Z</dcterms:created>
  <dcterms:modified xsi:type="dcterms:W3CDTF">2022-03-18T09:30:00Z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