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21DB5" w14:textId="5CAA0613" w:rsidR="006C31E5" w:rsidRPr="00823F84" w:rsidRDefault="00A57729" w:rsidP="006646AE">
      <w:pPr>
        <w:pStyle w:val="Tytu"/>
        <w:spacing w:before="0" w:after="0"/>
        <w:rPr>
          <w:color w:val="auto"/>
          <w:sz w:val="36"/>
          <w:szCs w:val="36"/>
        </w:rPr>
      </w:pPr>
      <w:r>
        <w:rPr>
          <w:color w:val="auto"/>
          <w:sz w:val="36"/>
          <w:szCs w:val="36"/>
        </w:rPr>
        <w:t>O</w:t>
      </w:r>
      <w:r w:rsidR="006C31E5" w:rsidRPr="00823F84">
        <w:rPr>
          <w:color w:val="auto"/>
          <w:sz w:val="36"/>
          <w:szCs w:val="36"/>
        </w:rPr>
        <w:t>pis przedmiotu zamówienia</w:t>
      </w:r>
    </w:p>
    <w:p w14:paraId="1B97E6AA" w14:textId="7566DB20" w:rsidR="006C31E5" w:rsidRDefault="006C31E5" w:rsidP="006646AE">
      <w:pPr>
        <w:pStyle w:val="Tytu"/>
        <w:spacing w:before="0" w:after="0"/>
        <w:rPr>
          <w:sz w:val="24"/>
          <w:szCs w:val="24"/>
          <w:lang w:eastAsia="ar-SA"/>
        </w:rPr>
      </w:pPr>
      <w:r w:rsidRPr="00823F84">
        <w:rPr>
          <w:color w:val="auto"/>
          <w:sz w:val="24"/>
          <w:szCs w:val="24"/>
        </w:rPr>
        <w:t xml:space="preserve">Minimalne wymagania techniczno-użytkowe </w:t>
      </w:r>
      <w:r w:rsidRPr="00823F84">
        <w:rPr>
          <w:sz w:val="24"/>
          <w:szCs w:val="24"/>
        </w:rPr>
        <w:t xml:space="preserve">dla </w:t>
      </w:r>
      <w:r w:rsidRPr="00823F84">
        <w:rPr>
          <w:sz w:val="24"/>
          <w:szCs w:val="24"/>
          <w:lang w:eastAsia="ar-SA"/>
        </w:rPr>
        <w:t>samochodu dowodzenia i łączności</w:t>
      </w:r>
    </w:p>
    <w:p w14:paraId="05F15E5A" w14:textId="77777777" w:rsidR="006646AE" w:rsidRPr="006646AE" w:rsidRDefault="006646AE" w:rsidP="006646AE">
      <w:pPr>
        <w:rPr>
          <w:lang w:eastAsia="ar-SA"/>
        </w:rPr>
      </w:pPr>
    </w:p>
    <w:p w14:paraId="6F420B47" w14:textId="6E6F7873" w:rsidR="006C31E5" w:rsidRDefault="006C31E5" w:rsidP="006646AE">
      <w:pPr>
        <w:pBdr>
          <w:top w:val="none" w:sz="0" w:space="0" w:color="auto"/>
          <w:left w:val="none" w:sz="0" w:space="0" w:color="auto"/>
          <w:bottom w:val="none" w:sz="0" w:space="0" w:color="auto"/>
          <w:right w:val="none" w:sz="0" w:space="0" w:color="auto"/>
          <w:between w:val="none" w:sz="0" w:space="0" w:color="auto"/>
        </w:pBdr>
        <w:spacing w:after="0" w:line="240" w:lineRule="auto"/>
        <w:rPr>
          <w:b/>
        </w:rPr>
      </w:pPr>
      <w:r w:rsidRPr="00823F84">
        <w:rPr>
          <w:b/>
        </w:rPr>
        <w:t>Spis treści:</w:t>
      </w:r>
    </w:p>
    <w:p w14:paraId="456CC944" w14:textId="77777777" w:rsidR="00811F78" w:rsidRPr="00823F84" w:rsidRDefault="00811F78" w:rsidP="006646AE">
      <w:pPr>
        <w:pBdr>
          <w:top w:val="none" w:sz="0" w:space="0" w:color="auto"/>
          <w:left w:val="none" w:sz="0" w:space="0" w:color="auto"/>
          <w:bottom w:val="none" w:sz="0" w:space="0" w:color="auto"/>
          <w:right w:val="none" w:sz="0" w:space="0" w:color="auto"/>
          <w:between w:val="none" w:sz="0" w:space="0" w:color="auto"/>
        </w:pBdr>
        <w:spacing w:after="0" w:line="240" w:lineRule="auto"/>
        <w:rPr>
          <w:b/>
        </w:rPr>
      </w:pPr>
    </w:p>
    <w:p w14:paraId="37F1B629" w14:textId="438D9310" w:rsidR="00077744" w:rsidRDefault="00366EAD">
      <w:pPr>
        <w:pStyle w:val="Spistreci1"/>
        <w:tabs>
          <w:tab w:val="left" w:pos="440"/>
          <w:tab w:val="right" w:leader="dot" w:pos="15126"/>
        </w:tabs>
        <w:rPr>
          <w:rFonts w:asciiTheme="minorHAnsi" w:eastAsiaTheme="minorEastAsia" w:hAnsiTheme="minorHAnsi" w:cstheme="minorBidi"/>
          <w:noProof/>
        </w:rPr>
      </w:pPr>
      <w:r>
        <w:rPr>
          <w:sz w:val="8"/>
          <w:szCs w:val="18"/>
        </w:rPr>
        <w:fldChar w:fldCharType="begin"/>
      </w:r>
      <w:r>
        <w:rPr>
          <w:sz w:val="8"/>
          <w:szCs w:val="18"/>
        </w:rPr>
        <w:instrText xml:space="preserve"> TOC \o "1-1" \h \z \u </w:instrText>
      </w:r>
      <w:r>
        <w:rPr>
          <w:sz w:val="8"/>
          <w:szCs w:val="18"/>
        </w:rPr>
        <w:fldChar w:fldCharType="separate"/>
      </w:r>
      <w:hyperlink w:anchor="_Toc79745220" w:history="1">
        <w:r w:rsidR="00077744" w:rsidRPr="00020CAD">
          <w:rPr>
            <w:rStyle w:val="Hipercze"/>
            <w:noProof/>
          </w:rPr>
          <w:t>1</w:t>
        </w:r>
        <w:r w:rsidR="00077744">
          <w:rPr>
            <w:rFonts w:asciiTheme="minorHAnsi" w:eastAsiaTheme="minorEastAsia" w:hAnsiTheme="minorHAnsi" w:cstheme="minorBidi"/>
            <w:noProof/>
          </w:rPr>
          <w:tab/>
        </w:r>
        <w:r w:rsidR="00077744" w:rsidRPr="00020CAD">
          <w:rPr>
            <w:rStyle w:val="Hipercze"/>
            <w:noProof/>
          </w:rPr>
          <w:t>Warunki ogólne</w:t>
        </w:r>
        <w:r w:rsidR="00077744">
          <w:rPr>
            <w:noProof/>
            <w:webHidden/>
          </w:rPr>
          <w:tab/>
        </w:r>
        <w:r w:rsidR="00077744">
          <w:rPr>
            <w:noProof/>
            <w:webHidden/>
          </w:rPr>
          <w:fldChar w:fldCharType="begin"/>
        </w:r>
        <w:r w:rsidR="00077744">
          <w:rPr>
            <w:noProof/>
            <w:webHidden/>
          </w:rPr>
          <w:instrText xml:space="preserve"> PAGEREF _Toc79745220 \h </w:instrText>
        </w:r>
        <w:r w:rsidR="00077744">
          <w:rPr>
            <w:noProof/>
            <w:webHidden/>
          </w:rPr>
        </w:r>
        <w:r w:rsidR="00077744">
          <w:rPr>
            <w:noProof/>
            <w:webHidden/>
          </w:rPr>
          <w:fldChar w:fldCharType="separate"/>
        </w:r>
        <w:r w:rsidR="007015B2">
          <w:rPr>
            <w:noProof/>
            <w:webHidden/>
          </w:rPr>
          <w:t>2</w:t>
        </w:r>
        <w:r w:rsidR="00077744">
          <w:rPr>
            <w:noProof/>
            <w:webHidden/>
          </w:rPr>
          <w:fldChar w:fldCharType="end"/>
        </w:r>
      </w:hyperlink>
    </w:p>
    <w:p w14:paraId="4EE626EC" w14:textId="0409ED24" w:rsidR="00077744" w:rsidRDefault="00A57729">
      <w:pPr>
        <w:pStyle w:val="Spistreci1"/>
        <w:tabs>
          <w:tab w:val="left" w:pos="440"/>
          <w:tab w:val="right" w:leader="dot" w:pos="15126"/>
        </w:tabs>
        <w:rPr>
          <w:rFonts w:asciiTheme="minorHAnsi" w:eastAsiaTheme="minorEastAsia" w:hAnsiTheme="minorHAnsi" w:cstheme="minorBidi"/>
          <w:noProof/>
        </w:rPr>
      </w:pPr>
      <w:hyperlink w:anchor="_Toc79745221" w:history="1">
        <w:r w:rsidR="00077744" w:rsidRPr="00020CAD">
          <w:rPr>
            <w:rStyle w:val="Hipercze"/>
            <w:noProof/>
          </w:rPr>
          <w:t>2</w:t>
        </w:r>
        <w:r w:rsidR="00077744">
          <w:rPr>
            <w:rFonts w:asciiTheme="minorHAnsi" w:eastAsiaTheme="minorEastAsia" w:hAnsiTheme="minorHAnsi" w:cstheme="minorBidi"/>
            <w:noProof/>
          </w:rPr>
          <w:tab/>
        </w:r>
        <w:r w:rsidR="00077744" w:rsidRPr="00020CAD">
          <w:rPr>
            <w:rStyle w:val="Hipercze"/>
            <w:noProof/>
          </w:rPr>
          <w:t>Podwozie z kabiną</w:t>
        </w:r>
        <w:r w:rsidR="00077744">
          <w:rPr>
            <w:noProof/>
            <w:webHidden/>
          </w:rPr>
          <w:tab/>
        </w:r>
        <w:r w:rsidR="00077744">
          <w:rPr>
            <w:noProof/>
            <w:webHidden/>
          </w:rPr>
          <w:fldChar w:fldCharType="begin"/>
        </w:r>
        <w:r w:rsidR="00077744">
          <w:rPr>
            <w:noProof/>
            <w:webHidden/>
          </w:rPr>
          <w:instrText xml:space="preserve"> PAGEREF _Toc79745221 \h </w:instrText>
        </w:r>
        <w:r w:rsidR="00077744">
          <w:rPr>
            <w:noProof/>
            <w:webHidden/>
          </w:rPr>
        </w:r>
        <w:r w:rsidR="00077744">
          <w:rPr>
            <w:noProof/>
            <w:webHidden/>
          </w:rPr>
          <w:fldChar w:fldCharType="separate"/>
        </w:r>
        <w:r w:rsidR="007015B2">
          <w:rPr>
            <w:noProof/>
            <w:webHidden/>
          </w:rPr>
          <w:t>2</w:t>
        </w:r>
        <w:r w:rsidR="00077744">
          <w:rPr>
            <w:noProof/>
            <w:webHidden/>
          </w:rPr>
          <w:fldChar w:fldCharType="end"/>
        </w:r>
      </w:hyperlink>
    </w:p>
    <w:p w14:paraId="6E701861" w14:textId="75B2279B" w:rsidR="00077744" w:rsidRDefault="00A57729">
      <w:pPr>
        <w:pStyle w:val="Spistreci1"/>
        <w:tabs>
          <w:tab w:val="left" w:pos="440"/>
          <w:tab w:val="right" w:leader="dot" w:pos="15126"/>
        </w:tabs>
        <w:rPr>
          <w:rFonts w:asciiTheme="minorHAnsi" w:eastAsiaTheme="minorEastAsia" w:hAnsiTheme="minorHAnsi" w:cstheme="minorBidi"/>
          <w:noProof/>
        </w:rPr>
      </w:pPr>
      <w:hyperlink w:anchor="_Toc79745222" w:history="1">
        <w:r w:rsidR="00077744" w:rsidRPr="00020CAD">
          <w:rPr>
            <w:rStyle w:val="Hipercze"/>
            <w:noProof/>
          </w:rPr>
          <w:t>3</w:t>
        </w:r>
        <w:r w:rsidR="00077744">
          <w:rPr>
            <w:rFonts w:asciiTheme="minorHAnsi" w:eastAsiaTheme="minorEastAsia" w:hAnsiTheme="minorHAnsi" w:cstheme="minorBidi"/>
            <w:noProof/>
          </w:rPr>
          <w:tab/>
        </w:r>
        <w:r w:rsidR="00077744" w:rsidRPr="00020CAD">
          <w:rPr>
            <w:rStyle w:val="Hipercze"/>
            <w:noProof/>
          </w:rPr>
          <w:t>Wyposażenie kabiny kierowcy</w:t>
        </w:r>
        <w:r w:rsidR="00077744">
          <w:rPr>
            <w:noProof/>
            <w:webHidden/>
          </w:rPr>
          <w:tab/>
        </w:r>
        <w:r w:rsidR="00077744">
          <w:rPr>
            <w:noProof/>
            <w:webHidden/>
          </w:rPr>
          <w:fldChar w:fldCharType="begin"/>
        </w:r>
        <w:r w:rsidR="00077744">
          <w:rPr>
            <w:noProof/>
            <w:webHidden/>
          </w:rPr>
          <w:instrText xml:space="preserve"> PAGEREF _Toc79745222 \h </w:instrText>
        </w:r>
        <w:r w:rsidR="00077744">
          <w:rPr>
            <w:noProof/>
            <w:webHidden/>
          </w:rPr>
        </w:r>
        <w:r w:rsidR="00077744">
          <w:rPr>
            <w:noProof/>
            <w:webHidden/>
          </w:rPr>
          <w:fldChar w:fldCharType="separate"/>
        </w:r>
        <w:r w:rsidR="007015B2">
          <w:rPr>
            <w:noProof/>
            <w:webHidden/>
          </w:rPr>
          <w:t>5</w:t>
        </w:r>
        <w:r w:rsidR="00077744">
          <w:rPr>
            <w:noProof/>
            <w:webHidden/>
          </w:rPr>
          <w:fldChar w:fldCharType="end"/>
        </w:r>
      </w:hyperlink>
    </w:p>
    <w:p w14:paraId="5D64299D" w14:textId="5DDC6394" w:rsidR="00077744" w:rsidRDefault="00A57729">
      <w:pPr>
        <w:pStyle w:val="Spistreci1"/>
        <w:tabs>
          <w:tab w:val="left" w:pos="440"/>
          <w:tab w:val="right" w:leader="dot" w:pos="15126"/>
        </w:tabs>
        <w:rPr>
          <w:rFonts w:asciiTheme="minorHAnsi" w:eastAsiaTheme="minorEastAsia" w:hAnsiTheme="minorHAnsi" w:cstheme="minorBidi"/>
          <w:noProof/>
        </w:rPr>
      </w:pPr>
      <w:hyperlink w:anchor="_Toc79745223" w:history="1">
        <w:r w:rsidR="00077744" w:rsidRPr="00020CAD">
          <w:rPr>
            <w:rStyle w:val="Hipercze"/>
            <w:noProof/>
          </w:rPr>
          <w:t>4</w:t>
        </w:r>
        <w:r w:rsidR="00077744">
          <w:rPr>
            <w:rFonts w:asciiTheme="minorHAnsi" w:eastAsiaTheme="minorEastAsia" w:hAnsiTheme="minorHAnsi" w:cstheme="minorBidi"/>
            <w:noProof/>
          </w:rPr>
          <w:tab/>
        </w:r>
        <w:r w:rsidR="00077744" w:rsidRPr="00020CAD">
          <w:rPr>
            <w:rStyle w:val="Hipercze"/>
            <w:noProof/>
          </w:rPr>
          <w:t>Zabudowa</w:t>
        </w:r>
        <w:r w:rsidR="00077744">
          <w:rPr>
            <w:noProof/>
            <w:webHidden/>
          </w:rPr>
          <w:tab/>
        </w:r>
        <w:r w:rsidR="00077744">
          <w:rPr>
            <w:noProof/>
            <w:webHidden/>
          </w:rPr>
          <w:fldChar w:fldCharType="begin"/>
        </w:r>
        <w:r w:rsidR="00077744">
          <w:rPr>
            <w:noProof/>
            <w:webHidden/>
          </w:rPr>
          <w:instrText xml:space="preserve"> PAGEREF _Toc79745223 \h </w:instrText>
        </w:r>
        <w:r w:rsidR="00077744">
          <w:rPr>
            <w:noProof/>
            <w:webHidden/>
          </w:rPr>
        </w:r>
        <w:r w:rsidR="00077744">
          <w:rPr>
            <w:noProof/>
            <w:webHidden/>
          </w:rPr>
          <w:fldChar w:fldCharType="separate"/>
        </w:r>
        <w:r w:rsidR="007015B2">
          <w:rPr>
            <w:noProof/>
            <w:webHidden/>
          </w:rPr>
          <w:t>6</w:t>
        </w:r>
        <w:r w:rsidR="00077744">
          <w:rPr>
            <w:noProof/>
            <w:webHidden/>
          </w:rPr>
          <w:fldChar w:fldCharType="end"/>
        </w:r>
      </w:hyperlink>
    </w:p>
    <w:p w14:paraId="669D46EC" w14:textId="6F69E212" w:rsidR="00077744" w:rsidRDefault="00A57729">
      <w:pPr>
        <w:pStyle w:val="Spistreci1"/>
        <w:tabs>
          <w:tab w:val="left" w:pos="440"/>
          <w:tab w:val="right" w:leader="dot" w:pos="15126"/>
        </w:tabs>
        <w:rPr>
          <w:rFonts w:asciiTheme="minorHAnsi" w:eastAsiaTheme="minorEastAsia" w:hAnsiTheme="minorHAnsi" w:cstheme="minorBidi"/>
          <w:noProof/>
        </w:rPr>
      </w:pPr>
      <w:hyperlink w:anchor="_Toc79745224" w:history="1">
        <w:r w:rsidR="00077744" w:rsidRPr="00020CAD">
          <w:rPr>
            <w:rStyle w:val="Hipercze"/>
            <w:noProof/>
          </w:rPr>
          <w:t>5</w:t>
        </w:r>
        <w:r w:rsidR="00077744">
          <w:rPr>
            <w:rFonts w:asciiTheme="minorHAnsi" w:eastAsiaTheme="minorEastAsia" w:hAnsiTheme="minorHAnsi" w:cstheme="minorBidi"/>
            <w:noProof/>
          </w:rPr>
          <w:tab/>
        </w:r>
        <w:r w:rsidR="00077744" w:rsidRPr="00020CAD">
          <w:rPr>
            <w:rStyle w:val="Hipercze"/>
            <w:noProof/>
          </w:rPr>
          <w:t>Oświetlenie</w:t>
        </w:r>
        <w:r w:rsidR="00077744">
          <w:rPr>
            <w:noProof/>
            <w:webHidden/>
          </w:rPr>
          <w:tab/>
        </w:r>
        <w:r w:rsidR="00077744">
          <w:rPr>
            <w:noProof/>
            <w:webHidden/>
          </w:rPr>
          <w:fldChar w:fldCharType="begin"/>
        </w:r>
        <w:r w:rsidR="00077744">
          <w:rPr>
            <w:noProof/>
            <w:webHidden/>
          </w:rPr>
          <w:instrText xml:space="preserve"> PAGEREF _Toc79745224 \h </w:instrText>
        </w:r>
        <w:r w:rsidR="00077744">
          <w:rPr>
            <w:noProof/>
            <w:webHidden/>
          </w:rPr>
        </w:r>
        <w:r w:rsidR="00077744">
          <w:rPr>
            <w:noProof/>
            <w:webHidden/>
          </w:rPr>
          <w:fldChar w:fldCharType="separate"/>
        </w:r>
        <w:r w:rsidR="007015B2">
          <w:rPr>
            <w:noProof/>
            <w:webHidden/>
          </w:rPr>
          <w:t>8</w:t>
        </w:r>
        <w:r w:rsidR="00077744">
          <w:rPr>
            <w:noProof/>
            <w:webHidden/>
          </w:rPr>
          <w:fldChar w:fldCharType="end"/>
        </w:r>
      </w:hyperlink>
    </w:p>
    <w:p w14:paraId="3AB6B23D" w14:textId="06FDB584" w:rsidR="00077744" w:rsidRDefault="00A57729">
      <w:pPr>
        <w:pStyle w:val="Spistreci1"/>
        <w:tabs>
          <w:tab w:val="left" w:pos="440"/>
          <w:tab w:val="right" w:leader="dot" w:pos="15126"/>
        </w:tabs>
        <w:rPr>
          <w:rFonts w:asciiTheme="minorHAnsi" w:eastAsiaTheme="minorEastAsia" w:hAnsiTheme="minorHAnsi" w:cstheme="minorBidi"/>
          <w:noProof/>
        </w:rPr>
      </w:pPr>
      <w:hyperlink w:anchor="_Toc79745225" w:history="1">
        <w:r w:rsidR="00077744" w:rsidRPr="00020CAD">
          <w:rPr>
            <w:rStyle w:val="Hipercze"/>
            <w:noProof/>
          </w:rPr>
          <w:t>6</w:t>
        </w:r>
        <w:r w:rsidR="00077744">
          <w:rPr>
            <w:rFonts w:asciiTheme="minorHAnsi" w:eastAsiaTheme="minorEastAsia" w:hAnsiTheme="minorHAnsi" w:cstheme="minorBidi"/>
            <w:noProof/>
          </w:rPr>
          <w:tab/>
        </w:r>
        <w:r w:rsidR="00077744" w:rsidRPr="00020CAD">
          <w:rPr>
            <w:rStyle w:val="Hipercze"/>
            <w:noProof/>
          </w:rPr>
          <w:t>Przedział B (techniczny)</w:t>
        </w:r>
        <w:r w:rsidR="00077744">
          <w:rPr>
            <w:noProof/>
            <w:webHidden/>
          </w:rPr>
          <w:tab/>
        </w:r>
        <w:r w:rsidR="00077744">
          <w:rPr>
            <w:noProof/>
            <w:webHidden/>
          </w:rPr>
          <w:fldChar w:fldCharType="begin"/>
        </w:r>
        <w:r w:rsidR="00077744">
          <w:rPr>
            <w:noProof/>
            <w:webHidden/>
          </w:rPr>
          <w:instrText xml:space="preserve"> PAGEREF _Toc79745225 \h </w:instrText>
        </w:r>
        <w:r w:rsidR="00077744">
          <w:rPr>
            <w:noProof/>
            <w:webHidden/>
          </w:rPr>
        </w:r>
        <w:r w:rsidR="00077744">
          <w:rPr>
            <w:noProof/>
            <w:webHidden/>
          </w:rPr>
          <w:fldChar w:fldCharType="separate"/>
        </w:r>
        <w:r w:rsidR="007015B2">
          <w:rPr>
            <w:noProof/>
            <w:webHidden/>
          </w:rPr>
          <w:t>9</w:t>
        </w:r>
        <w:r w:rsidR="00077744">
          <w:rPr>
            <w:noProof/>
            <w:webHidden/>
          </w:rPr>
          <w:fldChar w:fldCharType="end"/>
        </w:r>
      </w:hyperlink>
    </w:p>
    <w:p w14:paraId="0DE09439" w14:textId="21645E17" w:rsidR="00077744" w:rsidRDefault="00A57729">
      <w:pPr>
        <w:pStyle w:val="Spistreci1"/>
        <w:tabs>
          <w:tab w:val="left" w:pos="440"/>
          <w:tab w:val="right" w:leader="dot" w:pos="15126"/>
        </w:tabs>
        <w:rPr>
          <w:rFonts w:asciiTheme="minorHAnsi" w:eastAsiaTheme="minorEastAsia" w:hAnsiTheme="minorHAnsi" w:cstheme="minorBidi"/>
          <w:noProof/>
        </w:rPr>
      </w:pPr>
      <w:hyperlink w:anchor="_Toc79745226" w:history="1">
        <w:r w:rsidR="00077744" w:rsidRPr="00020CAD">
          <w:rPr>
            <w:rStyle w:val="Hipercze"/>
            <w:noProof/>
          </w:rPr>
          <w:t>7</w:t>
        </w:r>
        <w:r w:rsidR="00077744">
          <w:rPr>
            <w:rFonts w:asciiTheme="minorHAnsi" w:eastAsiaTheme="minorEastAsia" w:hAnsiTheme="minorHAnsi" w:cstheme="minorBidi"/>
            <w:noProof/>
          </w:rPr>
          <w:tab/>
        </w:r>
        <w:r w:rsidR="00077744" w:rsidRPr="00020CAD">
          <w:rPr>
            <w:rStyle w:val="Hipercze"/>
            <w:noProof/>
          </w:rPr>
          <w:t>Przedział C (operatorski)</w:t>
        </w:r>
        <w:r w:rsidR="00077744">
          <w:rPr>
            <w:noProof/>
            <w:webHidden/>
          </w:rPr>
          <w:tab/>
        </w:r>
        <w:r w:rsidR="00077744">
          <w:rPr>
            <w:noProof/>
            <w:webHidden/>
          </w:rPr>
          <w:fldChar w:fldCharType="begin"/>
        </w:r>
        <w:r w:rsidR="00077744">
          <w:rPr>
            <w:noProof/>
            <w:webHidden/>
          </w:rPr>
          <w:instrText xml:space="preserve"> PAGEREF _Toc79745226 \h </w:instrText>
        </w:r>
        <w:r w:rsidR="00077744">
          <w:rPr>
            <w:noProof/>
            <w:webHidden/>
          </w:rPr>
        </w:r>
        <w:r w:rsidR="00077744">
          <w:rPr>
            <w:noProof/>
            <w:webHidden/>
          </w:rPr>
          <w:fldChar w:fldCharType="separate"/>
        </w:r>
        <w:r w:rsidR="007015B2">
          <w:rPr>
            <w:noProof/>
            <w:webHidden/>
          </w:rPr>
          <w:t>11</w:t>
        </w:r>
        <w:r w:rsidR="00077744">
          <w:rPr>
            <w:noProof/>
            <w:webHidden/>
          </w:rPr>
          <w:fldChar w:fldCharType="end"/>
        </w:r>
      </w:hyperlink>
    </w:p>
    <w:p w14:paraId="7BA2FBD0" w14:textId="495A14F0" w:rsidR="00077744" w:rsidRDefault="00A57729">
      <w:pPr>
        <w:pStyle w:val="Spistreci1"/>
        <w:tabs>
          <w:tab w:val="left" w:pos="440"/>
          <w:tab w:val="right" w:leader="dot" w:pos="15126"/>
        </w:tabs>
        <w:rPr>
          <w:rFonts w:asciiTheme="minorHAnsi" w:eastAsiaTheme="minorEastAsia" w:hAnsiTheme="minorHAnsi" w:cstheme="minorBidi"/>
          <w:noProof/>
        </w:rPr>
      </w:pPr>
      <w:hyperlink w:anchor="_Toc79745227" w:history="1">
        <w:r w:rsidR="00077744" w:rsidRPr="00020CAD">
          <w:rPr>
            <w:rStyle w:val="Hipercze"/>
            <w:noProof/>
          </w:rPr>
          <w:t>8</w:t>
        </w:r>
        <w:r w:rsidR="00077744">
          <w:rPr>
            <w:rFonts w:asciiTheme="minorHAnsi" w:eastAsiaTheme="minorEastAsia" w:hAnsiTheme="minorHAnsi" w:cstheme="minorBidi"/>
            <w:noProof/>
          </w:rPr>
          <w:tab/>
        </w:r>
        <w:r w:rsidR="00077744" w:rsidRPr="00020CAD">
          <w:rPr>
            <w:rStyle w:val="Hipercze"/>
            <w:noProof/>
          </w:rPr>
          <w:t>Przedział D (sztabowy)</w:t>
        </w:r>
        <w:r w:rsidR="00077744">
          <w:rPr>
            <w:noProof/>
            <w:webHidden/>
          </w:rPr>
          <w:tab/>
        </w:r>
        <w:r w:rsidR="00077744">
          <w:rPr>
            <w:noProof/>
            <w:webHidden/>
          </w:rPr>
          <w:fldChar w:fldCharType="begin"/>
        </w:r>
        <w:r w:rsidR="00077744">
          <w:rPr>
            <w:noProof/>
            <w:webHidden/>
          </w:rPr>
          <w:instrText xml:space="preserve"> PAGEREF _Toc79745227 \h </w:instrText>
        </w:r>
        <w:r w:rsidR="00077744">
          <w:rPr>
            <w:noProof/>
            <w:webHidden/>
          </w:rPr>
        </w:r>
        <w:r w:rsidR="00077744">
          <w:rPr>
            <w:noProof/>
            <w:webHidden/>
          </w:rPr>
          <w:fldChar w:fldCharType="separate"/>
        </w:r>
        <w:r w:rsidR="007015B2">
          <w:rPr>
            <w:noProof/>
            <w:webHidden/>
          </w:rPr>
          <w:t>11</w:t>
        </w:r>
        <w:r w:rsidR="00077744">
          <w:rPr>
            <w:noProof/>
            <w:webHidden/>
          </w:rPr>
          <w:fldChar w:fldCharType="end"/>
        </w:r>
      </w:hyperlink>
    </w:p>
    <w:p w14:paraId="36A341BD" w14:textId="3FC359EA" w:rsidR="00077744" w:rsidRDefault="00A57729">
      <w:pPr>
        <w:pStyle w:val="Spistreci1"/>
        <w:tabs>
          <w:tab w:val="left" w:pos="440"/>
          <w:tab w:val="right" w:leader="dot" w:pos="15126"/>
        </w:tabs>
        <w:rPr>
          <w:rFonts w:asciiTheme="minorHAnsi" w:eastAsiaTheme="minorEastAsia" w:hAnsiTheme="minorHAnsi" w:cstheme="minorBidi"/>
          <w:noProof/>
        </w:rPr>
      </w:pPr>
      <w:hyperlink w:anchor="_Toc79745228" w:history="1">
        <w:r w:rsidR="00077744" w:rsidRPr="00020CAD">
          <w:rPr>
            <w:rStyle w:val="Hipercze"/>
            <w:noProof/>
          </w:rPr>
          <w:t>9</w:t>
        </w:r>
        <w:r w:rsidR="00077744">
          <w:rPr>
            <w:rFonts w:asciiTheme="minorHAnsi" w:eastAsiaTheme="minorEastAsia" w:hAnsiTheme="minorHAnsi" w:cstheme="minorBidi"/>
            <w:noProof/>
          </w:rPr>
          <w:tab/>
        </w:r>
        <w:r w:rsidR="00077744" w:rsidRPr="00020CAD">
          <w:rPr>
            <w:rStyle w:val="Hipercze"/>
            <w:noProof/>
          </w:rPr>
          <w:t>Dach zabudowy</w:t>
        </w:r>
        <w:r w:rsidR="00077744">
          <w:rPr>
            <w:noProof/>
            <w:webHidden/>
          </w:rPr>
          <w:tab/>
        </w:r>
        <w:r w:rsidR="00077744">
          <w:rPr>
            <w:noProof/>
            <w:webHidden/>
          </w:rPr>
          <w:fldChar w:fldCharType="begin"/>
        </w:r>
        <w:r w:rsidR="00077744">
          <w:rPr>
            <w:noProof/>
            <w:webHidden/>
          </w:rPr>
          <w:instrText xml:space="preserve"> PAGEREF _Toc79745228 \h </w:instrText>
        </w:r>
        <w:r w:rsidR="00077744">
          <w:rPr>
            <w:noProof/>
            <w:webHidden/>
          </w:rPr>
        </w:r>
        <w:r w:rsidR="00077744">
          <w:rPr>
            <w:noProof/>
            <w:webHidden/>
          </w:rPr>
          <w:fldChar w:fldCharType="separate"/>
        </w:r>
        <w:r w:rsidR="007015B2">
          <w:rPr>
            <w:noProof/>
            <w:webHidden/>
          </w:rPr>
          <w:t>13</w:t>
        </w:r>
        <w:r w:rsidR="00077744">
          <w:rPr>
            <w:noProof/>
            <w:webHidden/>
          </w:rPr>
          <w:fldChar w:fldCharType="end"/>
        </w:r>
      </w:hyperlink>
    </w:p>
    <w:p w14:paraId="301DCE25" w14:textId="4602F50D" w:rsidR="00077744" w:rsidRDefault="00A57729">
      <w:pPr>
        <w:pStyle w:val="Spistreci1"/>
        <w:tabs>
          <w:tab w:val="left" w:pos="660"/>
          <w:tab w:val="right" w:leader="dot" w:pos="15126"/>
        </w:tabs>
        <w:rPr>
          <w:rFonts w:asciiTheme="minorHAnsi" w:eastAsiaTheme="minorEastAsia" w:hAnsiTheme="minorHAnsi" w:cstheme="minorBidi"/>
          <w:noProof/>
        </w:rPr>
      </w:pPr>
      <w:hyperlink w:anchor="_Toc79745229" w:history="1">
        <w:r w:rsidR="00077744" w:rsidRPr="00020CAD">
          <w:rPr>
            <w:rStyle w:val="Hipercze"/>
            <w:noProof/>
          </w:rPr>
          <w:t>10</w:t>
        </w:r>
        <w:r w:rsidR="00077744">
          <w:rPr>
            <w:rFonts w:asciiTheme="minorHAnsi" w:eastAsiaTheme="minorEastAsia" w:hAnsiTheme="minorHAnsi" w:cstheme="minorBidi"/>
            <w:noProof/>
          </w:rPr>
          <w:tab/>
        </w:r>
        <w:r w:rsidR="00077744" w:rsidRPr="00020CAD">
          <w:rPr>
            <w:rStyle w:val="Hipercze"/>
            <w:noProof/>
          </w:rPr>
          <w:t>Maszty antenowe</w:t>
        </w:r>
        <w:r w:rsidR="00077744">
          <w:rPr>
            <w:noProof/>
            <w:webHidden/>
          </w:rPr>
          <w:tab/>
        </w:r>
        <w:r w:rsidR="00077744">
          <w:rPr>
            <w:noProof/>
            <w:webHidden/>
          </w:rPr>
          <w:fldChar w:fldCharType="begin"/>
        </w:r>
        <w:r w:rsidR="00077744">
          <w:rPr>
            <w:noProof/>
            <w:webHidden/>
          </w:rPr>
          <w:instrText xml:space="preserve"> PAGEREF _Toc79745229 \h </w:instrText>
        </w:r>
        <w:r w:rsidR="00077744">
          <w:rPr>
            <w:noProof/>
            <w:webHidden/>
          </w:rPr>
        </w:r>
        <w:r w:rsidR="00077744">
          <w:rPr>
            <w:noProof/>
            <w:webHidden/>
          </w:rPr>
          <w:fldChar w:fldCharType="separate"/>
        </w:r>
        <w:r w:rsidR="007015B2">
          <w:rPr>
            <w:noProof/>
            <w:webHidden/>
          </w:rPr>
          <w:t>14</w:t>
        </w:r>
        <w:r w:rsidR="00077744">
          <w:rPr>
            <w:noProof/>
            <w:webHidden/>
          </w:rPr>
          <w:fldChar w:fldCharType="end"/>
        </w:r>
      </w:hyperlink>
    </w:p>
    <w:p w14:paraId="027A3D28" w14:textId="133D47A7" w:rsidR="00077744" w:rsidRDefault="00A57729">
      <w:pPr>
        <w:pStyle w:val="Spistreci1"/>
        <w:tabs>
          <w:tab w:val="left" w:pos="660"/>
          <w:tab w:val="right" w:leader="dot" w:pos="15126"/>
        </w:tabs>
        <w:rPr>
          <w:rFonts w:asciiTheme="minorHAnsi" w:eastAsiaTheme="minorEastAsia" w:hAnsiTheme="minorHAnsi" w:cstheme="minorBidi"/>
          <w:noProof/>
        </w:rPr>
      </w:pPr>
      <w:hyperlink w:anchor="_Toc79745230" w:history="1">
        <w:r w:rsidR="00077744" w:rsidRPr="00020CAD">
          <w:rPr>
            <w:rStyle w:val="Hipercze"/>
            <w:noProof/>
          </w:rPr>
          <w:t>11</w:t>
        </w:r>
        <w:r w:rsidR="00077744">
          <w:rPr>
            <w:rFonts w:asciiTheme="minorHAnsi" w:eastAsiaTheme="minorEastAsia" w:hAnsiTheme="minorHAnsi" w:cstheme="minorBidi"/>
            <w:noProof/>
          </w:rPr>
          <w:tab/>
        </w:r>
        <w:r w:rsidR="00077744" w:rsidRPr="00020CAD">
          <w:rPr>
            <w:rStyle w:val="Hipercze"/>
            <w:noProof/>
          </w:rPr>
          <w:t>Zasilanie</w:t>
        </w:r>
        <w:r w:rsidR="00077744">
          <w:rPr>
            <w:noProof/>
            <w:webHidden/>
          </w:rPr>
          <w:tab/>
        </w:r>
        <w:r w:rsidR="00077744">
          <w:rPr>
            <w:noProof/>
            <w:webHidden/>
          </w:rPr>
          <w:fldChar w:fldCharType="begin"/>
        </w:r>
        <w:r w:rsidR="00077744">
          <w:rPr>
            <w:noProof/>
            <w:webHidden/>
          </w:rPr>
          <w:instrText xml:space="preserve"> PAGEREF _Toc79745230 \h </w:instrText>
        </w:r>
        <w:r w:rsidR="00077744">
          <w:rPr>
            <w:noProof/>
            <w:webHidden/>
          </w:rPr>
        </w:r>
        <w:r w:rsidR="00077744">
          <w:rPr>
            <w:noProof/>
            <w:webHidden/>
          </w:rPr>
          <w:fldChar w:fldCharType="separate"/>
        </w:r>
        <w:r w:rsidR="007015B2">
          <w:rPr>
            <w:noProof/>
            <w:webHidden/>
          </w:rPr>
          <w:t>15</w:t>
        </w:r>
        <w:r w:rsidR="00077744">
          <w:rPr>
            <w:noProof/>
            <w:webHidden/>
          </w:rPr>
          <w:fldChar w:fldCharType="end"/>
        </w:r>
      </w:hyperlink>
    </w:p>
    <w:p w14:paraId="2688E799" w14:textId="63FEA1B2" w:rsidR="00077744" w:rsidRDefault="00A57729">
      <w:pPr>
        <w:pStyle w:val="Spistreci1"/>
        <w:tabs>
          <w:tab w:val="left" w:pos="660"/>
          <w:tab w:val="right" w:leader="dot" w:pos="15126"/>
        </w:tabs>
        <w:rPr>
          <w:rFonts w:asciiTheme="minorHAnsi" w:eastAsiaTheme="minorEastAsia" w:hAnsiTheme="minorHAnsi" w:cstheme="minorBidi"/>
          <w:noProof/>
        </w:rPr>
      </w:pPr>
      <w:hyperlink w:anchor="_Toc79745231" w:history="1">
        <w:r w:rsidR="00077744" w:rsidRPr="00020CAD">
          <w:rPr>
            <w:rStyle w:val="Hipercze"/>
            <w:noProof/>
          </w:rPr>
          <w:t>12</w:t>
        </w:r>
        <w:r w:rsidR="00077744">
          <w:rPr>
            <w:rFonts w:asciiTheme="minorHAnsi" w:eastAsiaTheme="minorEastAsia" w:hAnsiTheme="minorHAnsi" w:cstheme="minorBidi"/>
            <w:noProof/>
          </w:rPr>
          <w:tab/>
        </w:r>
        <w:r w:rsidR="00077744" w:rsidRPr="00020CAD">
          <w:rPr>
            <w:rStyle w:val="Hipercze"/>
            <w:noProof/>
          </w:rPr>
          <w:t>Systemy łączności</w:t>
        </w:r>
        <w:r w:rsidR="00077744">
          <w:rPr>
            <w:noProof/>
            <w:webHidden/>
          </w:rPr>
          <w:tab/>
        </w:r>
        <w:r w:rsidR="00077744">
          <w:rPr>
            <w:noProof/>
            <w:webHidden/>
          </w:rPr>
          <w:fldChar w:fldCharType="begin"/>
        </w:r>
        <w:r w:rsidR="00077744">
          <w:rPr>
            <w:noProof/>
            <w:webHidden/>
          </w:rPr>
          <w:instrText xml:space="preserve"> PAGEREF _Toc79745231 \h </w:instrText>
        </w:r>
        <w:r w:rsidR="00077744">
          <w:rPr>
            <w:noProof/>
            <w:webHidden/>
          </w:rPr>
        </w:r>
        <w:r w:rsidR="00077744">
          <w:rPr>
            <w:noProof/>
            <w:webHidden/>
          </w:rPr>
          <w:fldChar w:fldCharType="separate"/>
        </w:r>
        <w:r w:rsidR="007015B2">
          <w:rPr>
            <w:noProof/>
            <w:webHidden/>
          </w:rPr>
          <w:t>17</w:t>
        </w:r>
        <w:r w:rsidR="00077744">
          <w:rPr>
            <w:noProof/>
            <w:webHidden/>
          </w:rPr>
          <w:fldChar w:fldCharType="end"/>
        </w:r>
      </w:hyperlink>
    </w:p>
    <w:p w14:paraId="6D2997AC" w14:textId="790BD0C9" w:rsidR="00077744" w:rsidRDefault="00A57729">
      <w:pPr>
        <w:pStyle w:val="Spistreci1"/>
        <w:tabs>
          <w:tab w:val="left" w:pos="660"/>
          <w:tab w:val="right" w:leader="dot" w:pos="15126"/>
        </w:tabs>
        <w:rPr>
          <w:rFonts w:asciiTheme="minorHAnsi" w:eastAsiaTheme="minorEastAsia" w:hAnsiTheme="minorHAnsi" w:cstheme="minorBidi"/>
          <w:noProof/>
        </w:rPr>
      </w:pPr>
      <w:hyperlink w:anchor="_Toc79745232" w:history="1">
        <w:r w:rsidR="00077744" w:rsidRPr="00020CAD">
          <w:rPr>
            <w:rStyle w:val="Hipercze"/>
            <w:noProof/>
          </w:rPr>
          <w:t>13</w:t>
        </w:r>
        <w:r w:rsidR="00077744">
          <w:rPr>
            <w:rFonts w:asciiTheme="minorHAnsi" w:eastAsiaTheme="minorEastAsia" w:hAnsiTheme="minorHAnsi" w:cstheme="minorBidi"/>
            <w:noProof/>
          </w:rPr>
          <w:tab/>
        </w:r>
        <w:r w:rsidR="00077744" w:rsidRPr="00020CAD">
          <w:rPr>
            <w:rStyle w:val="Hipercze"/>
            <w:noProof/>
          </w:rPr>
          <w:t>Systemy sieciowe</w:t>
        </w:r>
        <w:r w:rsidR="00077744">
          <w:rPr>
            <w:noProof/>
            <w:webHidden/>
          </w:rPr>
          <w:tab/>
        </w:r>
        <w:r w:rsidR="00077744">
          <w:rPr>
            <w:noProof/>
            <w:webHidden/>
          </w:rPr>
          <w:fldChar w:fldCharType="begin"/>
        </w:r>
        <w:r w:rsidR="00077744">
          <w:rPr>
            <w:noProof/>
            <w:webHidden/>
          </w:rPr>
          <w:instrText xml:space="preserve"> PAGEREF _Toc79745232 \h </w:instrText>
        </w:r>
        <w:r w:rsidR="00077744">
          <w:rPr>
            <w:noProof/>
            <w:webHidden/>
          </w:rPr>
        </w:r>
        <w:r w:rsidR="00077744">
          <w:rPr>
            <w:noProof/>
            <w:webHidden/>
          </w:rPr>
          <w:fldChar w:fldCharType="separate"/>
        </w:r>
        <w:r w:rsidR="007015B2">
          <w:rPr>
            <w:noProof/>
            <w:webHidden/>
          </w:rPr>
          <w:t>24</w:t>
        </w:r>
        <w:r w:rsidR="00077744">
          <w:rPr>
            <w:noProof/>
            <w:webHidden/>
          </w:rPr>
          <w:fldChar w:fldCharType="end"/>
        </w:r>
      </w:hyperlink>
    </w:p>
    <w:p w14:paraId="6FAC9013" w14:textId="52277B5A" w:rsidR="00077744" w:rsidRDefault="00A57729">
      <w:pPr>
        <w:pStyle w:val="Spistreci1"/>
        <w:tabs>
          <w:tab w:val="left" w:pos="660"/>
          <w:tab w:val="right" w:leader="dot" w:pos="15126"/>
        </w:tabs>
        <w:rPr>
          <w:rFonts w:asciiTheme="minorHAnsi" w:eastAsiaTheme="minorEastAsia" w:hAnsiTheme="minorHAnsi" w:cstheme="minorBidi"/>
          <w:noProof/>
        </w:rPr>
      </w:pPr>
      <w:hyperlink w:anchor="_Toc79745233" w:history="1">
        <w:r w:rsidR="00077744" w:rsidRPr="00020CAD">
          <w:rPr>
            <w:rStyle w:val="Hipercze"/>
            <w:noProof/>
          </w:rPr>
          <w:t>14</w:t>
        </w:r>
        <w:r w:rsidR="00077744">
          <w:rPr>
            <w:rFonts w:asciiTheme="minorHAnsi" w:eastAsiaTheme="minorEastAsia" w:hAnsiTheme="minorHAnsi" w:cstheme="minorBidi"/>
            <w:noProof/>
          </w:rPr>
          <w:tab/>
        </w:r>
        <w:r w:rsidR="00077744" w:rsidRPr="00020CAD">
          <w:rPr>
            <w:rStyle w:val="Hipercze"/>
            <w:noProof/>
          </w:rPr>
          <w:t>System monitoringu wideo</w:t>
        </w:r>
        <w:r w:rsidR="00077744">
          <w:rPr>
            <w:noProof/>
            <w:webHidden/>
          </w:rPr>
          <w:tab/>
        </w:r>
        <w:r w:rsidR="00077744">
          <w:rPr>
            <w:noProof/>
            <w:webHidden/>
          </w:rPr>
          <w:fldChar w:fldCharType="begin"/>
        </w:r>
        <w:r w:rsidR="00077744">
          <w:rPr>
            <w:noProof/>
            <w:webHidden/>
          </w:rPr>
          <w:instrText xml:space="preserve"> PAGEREF _Toc79745233 \h </w:instrText>
        </w:r>
        <w:r w:rsidR="00077744">
          <w:rPr>
            <w:noProof/>
            <w:webHidden/>
          </w:rPr>
        </w:r>
        <w:r w:rsidR="00077744">
          <w:rPr>
            <w:noProof/>
            <w:webHidden/>
          </w:rPr>
          <w:fldChar w:fldCharType="separate"/>
        </w:r>
        <w:r w:rsidR="007015B2">
          <w:rPr>
            <w:noProof/>
            <w:webHidden/>
          </w:rPr>
          <w:t>32</w:t>
        </w:r>
        <w:r w:rsidR="00077744">
          <w:rPr>
            <w:noProof/>
            <w:webHidden/>
          </w:rPr>
          <w:fldChar w:fldCharType="end"/>
        </w:r>
      </w:hyperlink>
    </w:p>
    <w:p w14:paraId="4A202D00" w14:textId="4892C6F3" w:rsidR="00077744" w:rsidRDefault="00A57729">
      <w:pPr>
        <w:pStyle w:val="Spistreci1"/>
        <w:tabs>
          <w:tab w:val="left" w:pos="660"/>
          <w:tab w:val="right" w:leader="dot" w:pos="15126"/>
        </w:tabs>
        <w:rPr>
          <w:rFonts w:asciiTheme="minorHAnsi" w:eastAsiaTheme="minorEastAsia" w:hAnsiTheme="minorHAnsi" w:cstheme="minorBidi"/>
          <w:noProof/>
        </w:rPr>
      </w:pPr>
      <w:hyperlink w:anchor="_Toc79745234" w:history="1">
        <w:r w:rsidR="00077744" w:rsidRPr="00020CAD">
          <w:rPr>
            <w:rStyle w:val="Hipercze"/>
            <w:noProof/>
          </w:rPr>
          <w:t>15</w:t>
        </w:r>
        <w:r w:rsidR="00077744">
          <w:rPr>
            <w:rFonts w:asciiTheme="minorHAnsi" w:eastAsiaTheme="minorEastAsia" w:hAnsiTheme="minorHAnsi" w:cstheme="minorBidi"/>
            <w:noProof/>
          </w:rPr>
          <w:tab/>
        </w:r>
        <w:r w:rsidR="00077744" w:rsidRPr="00020CAD">
          <w:rPr>
            <w:rStyle w:val="Hipercze"/>
            <w:noProof/>
          </w:rPr>
          <w:t>System prezentacji i wizualizacji</w:t>
        </w:r>
        <w:r w:rsidR="00077744">
          <w:rPr>
            <w:noProof/>
            <w:webHidden/>
          </w:rPr>
          <w:tab/>
        </w:r>
        <w:r w:rsidR="00077744">
          <w:rPr>
            <w:noProof/>
            <w:webHidden/>
          </w:rPr>
          <w:fldChar w:fldCharType="begin"/>
        </w:r>
        <w:r w:rsidR="00077744">
          <w:rPr>
            <w:noProof/>
            <w:webHidden/>
          </w:rPr>
          <w:instrText xml:space="preserve"> PAGEREF _Toc79745234 \h </w:instrText>
        </w:r>
        <w:r w:rsidR="00077744">
          <w:rPr>
            <w:noProof/>
            <w:webHidden/>
          </w:rPr>
        </w:r>
        <w:r w:rsidR="00077744">
          <w:rPr>
            <w:noProof/>
            <w:webHidden/>
          </w:rPr>
          <w:fldChar w:fldCharType="separate"/>
        </w:r>
        <w:r w:rsidR="007015B2">
          <w:rPr>
            <w:noProof/>
            <w:webHidden/>
          </w:rPr>
          <w:t>35</w:t>
        </w:r>
        <w:r w:rsidR="00077744">
          <w:rPr>
            <w:noProof/>
            <w:webHidden/>
          </w:rPr>
          <w:fldChar w:fldCharType="end"/>
        </w:r>
      </w:hyperlink>
    </w:p>
    <w:p w14:paraId="4F6B3BD4" w14:textId="5DFBD4C0" w:rsidR="00077744" w:rsidRDefault="00A57729">
      <w:pPr>
        <w:pStyle w:val="Spistreci1"/>
        <w:tabs>
          <w:tab w:val="left" w:pos="660"/>
          <w:tab w:val="right" w:leader="dot" w:pos="15126"/>
        </w:tabs>
        <w:rPr>
          <w:rFonts w:asciiTheme="minorHAnsi" w:eastAsiaTheme="minorEastAsia" w:hAnsiTheme="minorHAnsi" w:cstheme="minorBidi"/>
          <w:noProof/>
        </w:rPr>
      </w:pPr>
      <w:hyperlink w:anchor="_Toc79745235" w:history="1">
        <w:r w:rsidR="00077744" w:rsidRPr="00020CAD">
          <w:rPr>
            <w:rStyle w:val="Hipercze"/>
            <w:noProof/>
          </w:rPr>
          <w:t>16</w:t>
        </w:r>
        <w:r w:rsidR="00077744">
          <w:rPr>
            <w:rFonts w:asciiTheme="minorHAnsi" w:eastAsiaTheme="minorEastAsia" w:hAnsiTheme="minorHAnsi" w:cstheme="minorBidi"/>
            <w:noProof/>
          </w:rPr>
          <w:tab/>
        </w:r>
        <w:r w:rsidR="00077744" w:rsidRPr="00020CAD">
          <w:rPr>
            <w:rStyle w:val="Hipercze"/>
            <w:noProof/>
          </w:rPr>
          <w:t>Systemy komputerowe</w:t>
        </w:r>
        <w:r w:rsidR="00077744">
          <w:rPr>
            <w:noProof/>
            <w:webHidden/>
          </w:rPr>
          <w:tab/>
        </w:r>
        <w:r w:rsidR="00077744">
          <w:rPr>
            <w:noProof/>
            <w:webHidden/>
          </w:rPr>
          <w:fldChar w:fldCharType="begin"/>
        </w:r>
        <w:r w:rsidR="00077744">
          <w:rPr>
            <w:noProof/>
            <w:webHidden/>
          </w:rPr>
          <w:instrText xml:space="preserve"> PAGEREF _Toc79745235 \h </w:instrText>
        </w:r>
        <w:r w:rsidR="00077744">
          <w:rPr>
            <w:noProof/>
            <w:webHidden/>
          </w:rPr>
        </w:r>
        <w:r w:rsidR="00077744">
          <w:rPr>
            <w:noProof/>
            <w:webHidden/>
          </w:rPr>
          <w:fldChar w:fldCharType="separate"/>
        </w:r>
        <w:r w:rsidR="007015B2">
          <w:rPr>
            <w:noProof/>
            <w:webHidden/>
          </w:rPr>
          <w:t>41</w:t>
        </w:r>
        <w:r w:rsidR="00077744">
          <w:rPr>
            <w:noProof/>
            <w:webHidden/>
          </w:rPr>
          <w:fldChar w:fldCharType="end"/>
        </w:r>
      </w:hyperlink>
    </w:p>
    <w:p w14:paraId="5FE32442" w14:textId="09FCBF50" w:rsidR="00077744" w:rsidRDefault="00A57729">
      <w:pPr>
        <w:pStyle w:val="Spistreci1"/>
        <w:tabs>
          <w:tab w:val="left" w:pos="660"/>
          <w:tab w:val="right" w:leader="dot" w:pos="15126"/>
        </w:tabs>
        <w:rPr>
          <w:rFonts w:asciiTheme="minorHAnsi" w:eastAsiaTheme="minorEastAsia" w:hAnsiTheme="minorHAnsi" w:cstheme="minorBidi"/>
          <w:noProof/>
        </w:rPr>
      </w:pPr>
      <w:hyperlink w:anchor="_Toc79745236" w:history="1">
        <w:r w:rsidR="00077744" w:rsidRPr="00020CAD">
          <w:rPr>
            <w:rStyle w:val="Hipercze"/>
            <w:noProof/>
          </w:rPr>
          <w:t>17</w:t>
        </w:r>
        <w:r w:rsidR="00077744">
          <w:rPr>
            <w:rFonts w:asciiTheme="minorHAnsi" w:eastAsiaTheme="minorEastAsia" w:hAnsiTheme="minorHAnsi" w:cstheme="minorBidi"/>
            <w:noProof/>
          </w:rPr>
          <w:tab/>
        </w:r>
        <w:r w:rsidR="00077744" w:rsidRPr="00020CAD">
          <w:rPr>
            <w:rStyle w:val="Hipercze"/>
            <w:noProof/>
          </w:rPr>
          <w:t>Szkolenia</w:t>
        </w:r>
        <w:r w:rsidR="00077744">
          <w:rPr>
            <w:noProof/>
            <w:webHidden/>
          </w:rPr>
          <w:tab/>
        </w:r>
        <w:r w:rsidR="00077744">
          <w:rPr>
            <w:noProof/>
            <w:webHidden/>
          </w:rPr>
          <w:fldChar w:fldCharType="begin"/>
        </w:r>
        <w:r w:rsidR="00077744">
          <w:rPr>
            <w:noProof/>
            <w:webHidden/>
          </w:rPr>
          <w:instrText xml:space="preserve"> PAGEREF _Toc79745236 \h </w:instrText>
        </w:r>
        <w:r w:rsidR="00077744">
          <w:rPr>
            <w:noProof/>
            <w:webHidden/>
          </w:rPr>
        </w:r>
        <w:r w:rsidR="00077744">
          <w:rPr>
            <w:noProof/>
            <w:webHidden/>
          </w:rPr>
          <w:fldChar w:fldCharType="separate"/>
        </w:r>
        <w:r w:rsidR="007015B2">
          <w:rPr>
            <w:noProof/>
            <w:webHidden/>
          </w:rPr>
          <w:t>44</w:t>
        </w:r>
        <w:r w:rsidR="00077744">
          <w:rPr>
            <w:noProof/>
            <w:webHidden/>
          </w:rPr>
          <w:fldChar w:fldCharType="end"/>
        </w:r>
      </w:hyperlink>
    </w:p>
    <w:p w14:paraId="27F2D590" w14:textId="11912592" w:rsidR="00077744" w:rsidRDefault="00A57729">
      <w:pPr>
        <w:pStyle w:val="Spistreci1"/>
        <w:tabs>
          <w:tab w:val="left" w:pos="660"/>
          <w:tab w:val="right" w:leader="dot" w:pos="15126"/>
        </w:tabs>
        <w:rPr>
          <w:rFonts w:asciiTheme="minorHAnsi" w:eastAsiaTheme="minorEastAsia" w:hAnsiTheme="minorHAnsi" w:cstheme="minorBidi"/>
          <w:noProof/>
        </w:rPr>
      </w:pPr>
      <w:hyperlink w:anchor="_Toc79745237" w:history="1">
        <w:r w:rsidR="00077744" w:rsidRPr="00020CAD">
          <w:rPr>
            <w:rStyle w:val="Hipercze"/>
            <w:noProof/>
          </w:rPr>
          <w:t>18</w:t>
        </w:r>
        <w:r w:rsidR="00077744">
          <w:rPr>
            <w:rFonts w:asciiTheme="minorHAnsi" w:eastAsiaTheme="minorEastAsia" w:hAnsiTheme="minorHAnsi" w:cstheme="minorBidi"/>
            <w:noProof/>
          </w:rPr>
          <w:tab/>
        </w:r>
        <w:r w:rsidR="00077744" w:rsidRPr="00020CAD">
          <w:rPr>
            <w:rStyle w:val="Hipercze"/>
            <w:noProof/>
          </w:rPr>
          <w:t>Pozostałe wymagania i dokumentacja</w:t>
        </w:r>
        <w:r w:rsidR="00077744">
          <w:rPr>
            <w:noProof/>
            <w:webHidden/>
          </w:rPr>
          <w:tab/>
        </w:r>
        <w:r w:rsidR="00077744">
          <w:rPr>
            <w:noProof/>
            <w:webHidden/>
          </w:rPr>
          <w:fldChar w:fldCharType="begin"/>
        </w:r>
        <w:r w:rsidR="00077744">
          <w:rPr>
            <w:noProof/>
            <w:webHidden/>
          </w:rPr>
          <w:instrText xml:space="preserve"> PAGEREF _Toc79745237 \h </w:instrText>
        </w:r>
        <w:r w:rsidR="00077744">
          <w:rPr>
            <w:noProof/>
            <w:webHidden/>
          </w:rPr>
        </w:r>
        <w:r w:rsidR="00077744">
          <w:rPr>
            <w:noProof/>
            <w:webHidden/>
          </w:rPr>
          <w:fldChar w:fldCharType="separate"/>
        </w:r>
        <w:r w:rsidR="007015B2">
          <w:rPr>
            <w:noProof/>
            <w:webHidden/>
          </w:rPr>
          <w:t>44</w:t>
        </w:r>
        <w:r w:rsidR="00077744">
          <w:rPr>
            <w:noProof/>
            <w:webHidden/>
          </w:rPr>
          <w:fldChar w:fldCharType="end"/>
        </w:r>
      </w:hyperlink>
    </w:p>
    <w:p w14:paraId="55D9E4AA" w14:textId="29F7CA22" w:rsidR="006C31E5" w:rsidRPr="00823F84" w:rsidRDefault="00366EAD" w:rsidP="005A5BE8">
      <w:pPr>
        <w:pBdr>
          <w:top w:val="none" w:sz="0" w:space="0" w:color="auto"/>
          <w:left w:val="none" w:sz="0" w:space="0" w:color="auto"/>
          <w:bottom w:val="none" w:sz="0" w:space="0" w:color="auto"/>
          <w:right w:val="none" w:sz="0" w:space="0" w:color="auto"/>
          <w:between w:val="none" w:sz="0" w:space="0" w:color="auto"/>
        </w:pBdr>
        <w:tabs>
          <w:tab w:val="left" w:pos="440"/>
        </w:tabs>
        <w:spacing w:after="0" w:line="240" w:lineRule="auto"/>
      </w:pPr>
      <w:r>
        <w:rPr>
          <w:sz w:val="8"/>
          <w:szCs w:val="18"/>
        </w:rPr>
        <w:fldChar w:fldCharType="end"/>
      </w:r>
    </w:p>
    <w:p w14:paraId="23263623" w14:textId="77777777" w:rsidR="006C31E5" w:rsidRPr="00823F84" w:rsidRDefault="006C31E5">
      <w:pPr>
        <w:pBdr>
          <w:top w:val="none" w:sz="0" w:space="0" w:color="auto"/>
          <w:left w:val="none" w:sz="0" w:space="0" w:color="auto"/>
          <w:bottom w:val="none" w:sz="0" w:space="0" w:color="auto"/>
          <w:right w:val="none" w:sz="0" w:space="0" w:color="auto"/>
          <w:between w:val="none" w:sz="0" w:space="0" w:color="auto"/>
        </w:pBdr>
        <w:rPr>
          <w:sz w:val="20"/>
          <w:szCs w:val="20"/>
        </w:rPr>
      </w:pPr>
      <w:r w:rsidRPr="00823F84">
        <w:rPr>
          <w:sz w:val="20"/>
          <w:szCs w:val="20"/>
        </w:rPr>
        <w:br w:type="page"/>
      </w:r>
    </w:p>
    <w:tbl>
      <w:tblPr>
        <w:tblW w:w="1523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5"/>
        <w:gridCol w:w="11481"/>
        <w:gridCol w:w="2979"/>
      </w:tblGrid>
      <w:tr w:rsidR="006C31E5" w:rsidRPr="00823F84" w14:paraId="0D3FAD81" w14:textId="77777777" w:rsidTr="006344C3">
        <w:tc>
          <w:tcPr>
            <w:tcW w:w="775" w:type="dxa"/>
            <w:shd w:val="clear" w:color="auto" w:fill="FFFFFF"/>
          </w:tcPr>
          <w:p w14:paraId="0BF7912B" w14:textId="77777777" w:rsidR="006C31E5" w:rsidRPr="00823F84" w:rsidRDefault="006C31E5">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lastRenderedPageBreak/>
              <w:t>Lp.</w:t>
            </w:r>
          </w:p>
        </w:tc>
        <w:tc>
          <w:tcPr>
            <w:tcW w:w="11481" w:type="dxa"/>
            <w:shd w:val="clear" w:color="auto" w:fill="FFFFFF"/>
            <w:vAlign w:val="center"/>
          </w:tcPr>
          <w:p w14:paraId="3388D7CB" w14:textId="0B685827" w:rsidR="006C31E5" w:rsidRPr="00823F84" w:rsidRDefault="002A210C">
            <w:pPr>
              <w:pStyle w:val="Bezodstpw"/>
              <w:pBdr>
                <w:top w:val="none" w:sz="0" w:space="0" w:color="auto"/>
                <w:left w:val="none" w:sz="0" w:space="0" w:color="auto"/>
                <w:bottom w:val="none" w:sz="0" w:space="0" w:color="auto"/>
                <w:right w:val="none" w:sz="0" w:space="0" w:color="auto"/>
                <w:between w:val="none" w:sz="0" w:space="0" w:color="auto"/>
              </w:pBdr>
              <w:jc w:val="center"/>
              <w:rPr>
                <w:rFonts w:cs="Calibri"/>
                <w:b/>
                <w:sz w:val="20"/>
                <w:szCs w:val="20"/>
              </w:rPr>
            </w:pPr>
            <w:r>
              <w:rPr>
                <w:rFonts w:cs="Calibri"/>
                <w:b/>
                <w:sz w:val="20"/>
                <w:szCs w:val="20"/>
              </w:rPr>
              <w:t>WYMAGANIA OBLIGATORYJNE</w:t>
            </w:r>
          </w:p>
        </w:tc>
        <w:tc>
          <w:tcPr>
            <w:tcW w:w="2979" w:type="dxa"/>
            <w:shd w:val="clear" w:color="auto" w:fill="FFFFFF"/>
          </w:tcPr>
          <w:p w14:paraId="49EC6731" w14:textId="5BF5B802" w:rsidR="006C31E5" w:rsidRPr="00823F84" w:rsidRDefault="000653F5" w:rsidP="000653F5">
            <w:pPr>
              <w:pStyle w:val="Bezodstpw"/>
              <w:pBdr>
                <w:top w:val="none" w:sz="0" w:space="0" w:color="auto"/>
                <w:left w:val="none" w:sz="0" w:space="0" w:color="auto"/>
                <w:bottom w:val="none" w:sz="0" w:space="0" w:color="auto"/>
                <w:right w:val="none" w:sz="0" w:space="0" w:color="auto"/>
                <w:between w:val="none" w:sz="0" w:space="0" w:color="auto"/>
              </w:pBdr>
              <w:jc w:val="center"/>
              <w:rPr>
                <w:rFonts w:cs="Calibri"/>
                <w:b/>
                <w:sz w:val="20"/>
                <w:szCs w:val="20"/>
              </w:rPr>
            </w:pPr>
            <w:r>
              <w:rPr>
                <w:rFonts w:cs="Calibri"/>
                <w:b/>
                <w:sz w:val="20"/>
                <w:szCs w:val="20"/>
              </w:rPr>
              <w:t>PROPOZYCJE</w:t>
            </w:r>
            <w:r w:rsidR="006C31E5" w:rsidRPr="00823F84">
              <w:rPr>
                <w:rFonts w:cs="Calibri"/>
                <w:b/>
                <w:sz w:val="20"/>
                <w:szCs w:val="20"/>
              </w:rPr>
              <w:t xml:space="preserve"> WYKONAWCY</w:t>
            </w:r>
            <w:r w:rsidR="00221C74">
              <w:rPr>
                <w:rFonts w:cs="Calibri"/>
                <w:b/>
                <w:sz w:val="20"/>
                <w:szCs w:val="20"/>
              </w:rPr>
              <w:t xml:space="preserve"> *</w:t>
            </w:r>
          </w:p>
        </w:tc>
      </w:tr>
      <w:tr w:rsidR="006C31E5" w:rsidRPr="00823F84" w14:paraId="31AAAF0A" w14:textId="77777777" w:rsidTr="006344C3">
        <w:tc>
          <w:tcPr>
            <w:tcW w:w="15235" w:type="dxa"/>
            <w:gridSpan w:val="3"/>
            <w:shd w:val="clear" w:color="auto" w:fill="D9D9D9"/>
          </w:tcPr>
          <w:p w14:paraId="5EEFD426" w14:textId="73E3C9E9" w:rsidR="006C31E5" w:rsidRPr="00823F84" w:rsidRDefault="00E26E6C" w:rsidP="00366EAD">
            <w:pPr>
              <w:pStyle w:val="Nagwek1"/>
            </w:pPr>
            <w:bookmarkStart w:id="0" w:name="_Toc79745220"/>
            <w:r w:rsidRPr="00823F84">
              <w:t>Warunki ogólne</w:t>
            </w:r>
            <w:bookmarkEnd w:id="0"/>
          </w:p>
        </w:tc>
      </w:tr>
      <w:tr w:rsidR="00E26E6C" w:rsidRPr="00823F84" w14:paraId="07F48217" w14:textId="77777777" w:rsidTr="006344C3">
        <w:tc>
          <w:tcPr>
            <w:tcW w:w="775" w:type="dxa"/>
          </w:tcPr>
          <w:p w14:paraId="7C09E86C" w14:textId="77777777" w:rsidR="00E26E6C" w:rsidRPr="00823F84" w:rsidRDefault="00E26E6C" w:rsidP="00AD2B93">
            <w:pPr>
              <w:pStyle w:val="Nagwek2"/>
            </w:pPr>
          </w:p>
        </w:tc>
        <w:tc>
          <w:tcPr>
            <w:tcW w:w="11481" w:type="dxa"/>
            <w:vAlign w:val="center"/>
          </w:tcPr>
          <w:p w14:paraId="2326769D" w14:textId="77777777"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Pojazd zabudowany i wyposażony musi spełniać wymagania:  </w:t>
            </w:r>
          </w:p>
          <w:p w14:paraId="55633DA5" w14:textId="77777777" w:rsidR="00D81403" w:rsidRDefault="00E26E6C" w:rsidP="00441A93">
            <w:pPr>
              <w:pStyle w:val="Bezodstpw"/>
              <w:numPr>
                <w:ilvl w:val="0"/>
                <w:numId w:val="4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Calibri"/>
                <w:sz w:val="20"/>
                <w:szCs w:val="20"/>
              </w:rPr>
            </w:pPr>
            <w:r w:rsidRPr="008F4F7B">
              <w:rPr>
                <w:rFonts w:asciiTheme="minorHAnsi" w:hAnsiTheme="minorHAnsi" w:cs="Calibri"/>
                <w:sz w:val="20"/>
                <w:szCs w:val="20"/>
              </w:rPr>
              <w:t xml:space="preserve">ustawy „Prawo o ruchu drogowym” </w:t>
            </w:r>
            <w:r w:rsidRPr="008F4F7B">
              <w:rPr>
                <w:rFonts w:asciiTheme="minorHAnsi" w:hAnsiTheme="minorHAnsi" w:cs="Arial"/>
                <w:color w:val="000000"/>
                <w:sz w:val="20"/>
                <w:szCs w:val="20"/>
              </w:rPr>
              <w:t>z dnia 20 czerwca 1997 r. z późniejszymi zmianami wraz z przepisami wykonawczymi do ustawy</w:t>
            </w:r>
            <w:r w:rsidR="00D81403">
              <w:rPr>
                <w:rFonts w:asciiTheme="minorHAnsi" w:hAnsiTheme="minorHAnsi" w:cs="Calibri"/>
                <w:sz w:val="20"/>
                <w:szCs w:val="20"/>
              </w:rPr>
              <w:t>:</w:t>
            </w:r>
          </w:p>
          <w:p w14:paraId="3DC0A448" w14:textId="6AD929ED" w:rsidR="008F4F7B" w:rsidRDefault="00E26E6C" w:rsidP="00441A93">
            <w:pPr>
              <w:pStyle w:val="Bezodstpw"/>
              <w:numPr>
                <w:ilvl w:val="1"/>
                <w:numId w:val="41"/>
              </w:numPr>
              <w:pBdr>
                <w:top w:val="none" w:sz="0" w:space="0" w:color="auto"/>
                <w:left w:val="none" w:sz="0" w:space="0" w:color="auto"/>
                <w:bottom w:val="none" w:sz="0" w:space="0" w:color="auto"/>
                <w:right w:val="none" w:sz="0" w:space="0" w:color="auto"/>
                <w:between w:val="none" w:sz="0" w:space="0" w:color="auto"/>
              </w:pBdr>
              <w:ind w:left="1066"/>
              <w:jc w:val="both"/>
              <w:rPr>
                <w:rFonts w:asciiTheme="minorHAnsi" w:hAnsiTheme="minorHAnsi" w:cs="Calibri"/>
                <w:sz w:val="20"/>
                <w:szCs w:val="20"/>
              </w:rPr>
            </w:pPr>
            <w:r w:rsidRPr="008F4F7B">
              <w:rPr>
                <w:rFonts w:asciiTheme="minorHAnsi" w:hAnsiTheme="minorHAnsi" w:cs="Calibri"/>
                <w:sz w:val="20"/>
                <w:szCs w:val="20"/>
              </w:rPr>
              <w:t>rozporządzenia Ministra Infrastruktury z dnia 31 grudnia 2002 r. w sprawie warunków technicznych pojazdów oraz zakresu ich niezbędnego wyposażenia (</w:t>
            </w:r>
            <w:proofErr w:type="spellStart"/>
            <w:r w:rsidRPr="008F4F7B">
              <w:rPr>
                <w:rFonts w:asciiTheme="minorHAnsi" w:hAnsiTheme="minorHAnsi" w:cs="Calibri"/>
                <w:sz w:val="20"/>
                <w:szCs w:val="20"/>
              </w:rPr>
              <w:t>t.j</w:t>
            </w:r>
            <w:proofErr w:type="spellEnd"/>
            <w:r w:rsidRPr="008F4F7B">
              <w:rPr>
                <w:rFonts w:asciiTheme="minorHAnsi" w:hAnsiTheme="minorHAnsi" w:cs="Calibri"/>
                <w:sz w:val="20"/>
                <w:szCs w:val="20"/>
              </w:rPr>
              <w:t>. Dz. U. z 2016 r., poz. 2022, z późniejszymi zmianami),</w:t>
            </w:r>
          </w:p>
          <w:p w14:paraId="0DE3172C" w14:textId="645F7963" w:rsidR="00E26E6C" w:rsidRPr="008F4F7B" w:rsidRDefault="00E26E6C" w:rsidP="00441A93">
            <w:pPr>
              <w:pStyle w:val="Bezodstpw"/>
              <w:numPr>
                <w:ilvl w:val="0"/>
                <w:numId w:val="4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Calibri"/>
                <w:sz w:val="20"/>
                <w:szCs w:val="20"/>
              </w:rPr>
            </w:pPr>
            <w:r w:rsidRPr="008F4F7B">
              <w:rPr>
                <w:rFonts w:asciiTheme="minorHAnsi" w:hAnsiTheme="minorHAnsi" w:cs="Arial"/>
                <w:color w:val="000000"/>
                <w:sz w:val="20"/>
                <w:szCs w:val="20"/>
              </w:rPr>
              <w:t xml:space="preserve">rozporządzenia Ministra Spraw Wewnętrznych i Administracji z dnia </w:t>
            </w:r>
            <w:r w:rsidRPr="008F4F7B">
              <w:rPr>
                <w:rFonts w:asciiTheme="minorHAnsi" w:hAnsiTheme="minorHAnsi" w:cs="Arial"/>
                <w:bCs/>
                <w:color w:val="000000"/>
                <w:sz w:val="20"/>
                <w:szCs w:val="20"/>
              </w:rPr>
              <w:t>20 czerwca 2007 r.</w:t>
            </w:r>
            <w:r w:rsidRPr="008F4F7B">
              <w:rPr>
                <w:rFonts w:asciiTheme="minorHAnsi" w:hAnsiTheme="minorHAnsi" w:cs="Arial"/>
                <w:color w:val="000000"/>
                <w:sz w:val="20"/>
                <w:szCs w:val="20"/>
              </w:rPr>
              <w:t xml:space="preserve"> w sprawie wykazu wyrobów służących zapewnieniu bezpieczeństwa publicznego lub ochronie zdrowia i życia oraz mienia, a także zasad wydawania dopuszczenia tych wyrobów do użytkowania (Dz. U. z 2007r., nr 143, poz. 1002, z </w:t>
            </w:r>
            <w:proofErr w:type="spellStart"/>
            <w:r w:rsidRPr="008F4F7B">
              <w:rPr>
                <w:rFonts w:asciiTheme="minorHAnsi" w:hAnsiTheme="minorHAnsi" w:cs="Arial"/>
                <w:color w:val="000000"/>
                <w:sz w:val="20"/>
                <w:szCs w:val="20"/>
              </w:rPr>
              <w:t>późn</w:t>
            </w:r>
            <w:proofErr w:type="spellEnd"/>
            <w:r w:rsidRPr="008F4F7B">
              <w:rPr>
                <w:rFonts w:asciiTheme="minorHAnsi" w:hAnsiTheme="minorHAnsi" w:cs="Arial"/>
                <w:color w:val="000000"/>
                <w:sz w:val="20"/>
                <w:szCs w:val="20"/>
              </w:rPr>
              <w:t>. zm.)</w:t>
            </w:r>
          </w:p>
          <w:p w14:paraId="20459E8F" w14:textId="577326E0" w:rsidR="00E26E6C" w:rsidRPr="00F6383E" w:rsidRDefault="00E26E6C" w:rsidP="00441A93">
            <w:pPr>
              <w:pStyle w:val="Bezodstpw"/>
              <w:numPr>
                <w:ilvl w:val="0"/>
                <w:numId w:val="4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Calibri"/>
                <w:sz w:val="20"/>
                <w:szCs w:val="20"/>
              </w:rPr>
            </w:pPr>
            <w:r w:rsidRPr="00F6383E">
              <w:rPr>
                <w:rFonts w:asciiTheme="minorHAnsi" w:hAnsiTheme="minorHAnsi" w:cs="Arial"/>
                <w:color w:val="000000"/>
                <w:sz w:val="20"/>
                <w:szCs w:val="20"/>
              </w:rPr>
              <w:t>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2019r., poz. 594)</w:t>
            </w:r>
            <w:r w:rsidRPr="00F6383E">
              <w:rPr>
                <w:rFonts w:asciiTheme="minorHAnsi" w:hAnsiTheme="minorHAnsi" w:cs="Calibri"/>
                <w:sz w:val="20"/>
                <w:szCs w:val="20"/>
              </w:rPr>
              <w:t>,</w:t>
            </w:r>
          </w:p>
          <w:p w14:paraId="29E0A014" w14:textId="77777777" w:rsidR="00E26E6C" w:rsidRPr="00823F84" w:rsidRDefault="00E26E6C" w:rsidP="00441A93">
            <w:pPr>
              <w:pStyle w:val="Bezodstpw"/>
              <w:numPr>
                <w:ilvl w:val="0"/>
                <w:numId w:val="41"/>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norm PN-EN 1846-1 i PN-EN 1846-2.</w:t>
            </w:r>
          </w:p>
          <w:p w14:paraId="2969E7B9" w14:textId="7A2260E4"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ind w:left="70"/>
              <w:jc w:val="both"/>
              <w:rPr>
                <w:rFonts w:cs="Calibri"/>
                <w:sz w:val="20"/>
                <w:szCs w:val="20"/>
              </w:rPr>
            </w:pPr>
            <w:r w:rsidRPr="00823F84">
              <w:rPr>
                <w:rFonts w:cs="Calibri"/>
                <w:sz w:val="20"/>
                <w:szCs w:val="20"/>
              </w:rPr>
              <w:t xml:space="preserve">Najpóźniej w dniu odbioru </w:t>
            </w:r>
            <w:proofErr w:type="spellStart"/>
            <w:r w:rsidRPr="00823F84">
              <w:rPr>
                <w:rFonts w:cs="Calibri"/>
                <w:sz w:val="20"/>
                <w:szCs w:val="20"/>
              </w:rPr>
              <w:t>techniczno</w:t>
            </w:r>
            <w:proofErr w:type="spellEnd"/>
            <w:r w:rsidRPr="00823F84">
              <w:rPr>
                <w:rFonts w:cs="Calibri"/>
                <w:sz w:val="20"/>
                <w:szCs w:val="20"/>
              </w:rPr>
              <w:t xml:space="preserve"> – jakościowego należy przedłożyć </w:t>
            </w:r>
            <w:r>
              <w:rPr>
                <w:rFonts w:cs="Calibri"/>
                <w:sz w:val="20"/>
                <w:szCs w:val="20"/>
              </w:rPr>
              <w:t>ważne/aktualne</w:t>
            </w:r>
            <w:r w:rsidRPr="00823F84">
              <w:rPr>
                <w:rFonts w:cs="Calibri"/>
                <w:sz w:val="20"/>
                <w:szCs w:val="20"/>
              </w:rPr>
              <w:t xml:space="preserve"> świadectwo</w:t>
            </w:r>
            <w:r>
              <w:rPr>
                <w:rFonts w:cs="Calibri"/>
                <w:sz w:val="20"/>
                <w:szCs w:val="20"/>
              </w:rPr>
              <w:t xml:space="preserve"> </w:t>
            </w:r>
            <w:r w:rsidRPr="00823F84">
              <w:rPr>
                <w:rFonts w:cs="Calibri"/>
                <w:sz w:val="20"/>
                <w:szCs w:val="20"/>
              </w:rPr>
              <w:t>dopuszczenia do ochrony przeciwpożarowej wydane przez CNBOP im. Józefa Tuliszkowskiego w Józefowie lub na zasadach określonych w ustawie o ochronie przeciwpożarowej – dopuszczenie wydane przez ten podmiot.</w:t>
            </w:r>
            <w:r>
              <w:t xml:space="preserve"> </w:t>
            </w:r>
            <w:r>
              <w:rPr>
                <w:rFonts w:cs="Arial"/>
                <w:sz w:val="20"/>
                <w:szCs w:val="20"/>
              </w:rPr>
              <w:t>Świadectwo dopuszczenia na pojazd obejmować ma całość wyposażenia pojazdu oraz dostarczony z pojazdem sprzęt, jeżeli jest dla niego ono wymagane.</w:t>
            </w:r>
          </w:p>
        </w:tc>
        <w:tc>
          <w:tcPr>
            <w:tcW w:w="2979" w:type="dxa"/>
          </w:tcPr>
          <w:p w14:paraId="09471B71" w14:textId="035B742F"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rPr>
                <w:rFonts w:cs="Calibri"/>
                <w:b/>
                <w:sz w:val="20"/>
                <w:szCs w:val="20"/>
              </w:rPr>
            </w:pPr>
          </w:p>
        </w:tc>
      </w:tr>
      <w:tr w:rsidR="00E26E6C" w:rsidRPr="00823F84" w14:paraId="5EFCB090" w14:textId="77777777" w:rsidTr="006344C3">
        <w:tc>
          <w:tcPr>
            <w:tcW w:w="775" w:type="dxa"/>
          </w:tcPr>
          <w:p w14:paraId="4A2F5D22" w14:textId="77777777" w:rsidR="00E26E6C" w:rsidRPr="00823F84" w:rsidRDefault="00E26E6C" w:rsidP="00AD2B93">
            <w:pPr>
              <w:pStyle w:val="Nagwek2"/>
            </w:pPr>
          </w:p>
        </w:tc>
        <w:tc>
          <w:tcPr>
            <w:tcW w:w="11481" w:type="dxa"/>
            <w:vAlign w:val="center"/>
          </w:tcPr>
          <w:p w14:paraId="35CB280D" w14:textId="5CB84FC5"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101D6F">
              <w:rPr>
                <w:rFonts w:cs="Calibri"/>
                <w:sz w:val="20"/>
                <w:szCs w:val="20"/>
              </w:rPr>
              <w:t>Podwozie pojazdu musi posiadać świadectwo homologacji typu zgodnie z odrębnymi przepisami krajowymi odnoszącymi się do prawa o ruchu drogowym. W przypadku, gdy przekroczone zostały warunki zabudowy określone  przez producenta podwozia wymagane jest świadectwo homologacji typu pojazdu kompletnego oraz zgoda producenta podwozia na wykonanie zabudowy. Urządzenia i podzespoły zamontowane w pojeździe powinny spełniać wymagania odrębnych przepisów krajowych i/lub międzynarodowych. Świadectwo homologacji, wraz z opisem technicznym, należy przedstawić podczas odbioru techniczno-jakościowego.  Zamawiający wyraża zgodę na przedstawienie tylko i wyłącznie Świadectwa zgodności COC wraz z opisem technicznym dla danego podwozia</w:t>
            </w:r>
            <w:r>
              <w:rPr>
                <w:rFonts w:cs="Calibri"/>
                <w:sz w:val="20"/>
                <w:szCs w:val="20"/>
              </w:rPr>
              <w:t>.</w:t>
            </w:r>
          </w:p>
        </w:tc>
        <w:tc>
          <w:tcPr>
            <w:tcW w:w="2979" w:type="dxa"/>
          </w:tcPr>
          <w:p w14:paraId="2F11F54F" w14:textId="6684EDF0"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E26E6C" w:rsidRPr="00823F84" w14:paraId="6824D690" w14:textId="77777777" w:rsidTr="006344C3">
        <w:tc>
          <w:tcPr>
            <w:tcW w:w="775" w:type="dxa"/>
          </w:tcPr>
          <w:p w14:paraId="1F0E6E7D" w14:textId="77777777" w:rsidR="00E26E6C" w:rsidRPr="00823F84" w:rsidRDefault="00E26E6C" w:rsidP="00AD2B93">
            <w:pPr>
              <w:pStyle w:val="Nagwek2"/>
            </w:pPr>
          </w:p>
        </w:tc>
        <w:tc>
          <w:tcPr>
            <w:tcW w:w="11481" w:type="dxa"/>
            <w:vAlign w:val="center"/>
          </w:tcPr>
          <w:p w14:paraId="07B173A7" w14:textId="1C0075F6"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Pojazd musi być oznakowany numerami operacyjnymi Państwowej Straży Pożarnej zgodnie z zarządzeniem </w:t>
            </w:r>
            <w:r w:rsidRPr="00F6383E">
              <w:rPr>
                <w:rFonts w:asciiTheme="minorHAnsi" w:hAnsiTheme="minorHAnsi" w:cs="Arial"/>
                <w:color w:val="000000"/>
                <w:sz w:val="20"/>
                <w:szCs w:val="20"/>
              </w:rPr>
              <w:t>Nr 1 Komendanta Głównego Państwowej Straży Pożarnej z dnia 24 stycznia 2020 r. w sprawie gospodarki transportowej w jednostkach organizacyjnych Państwowej Straży Pożarnej (Dz. Urz. KG PSP z 2020 r., poz. 3 ze zm.). Dane dotyczące oznaczenia zostaną przekazane w trakcie realizacji zamówienia</w:t>
            </w:r>
            <w:r>
              <w:rPr>
                <w:rFonts w:ascii="Arial" w:hAnsi="Arial" w:cs="Arial"/>
                <w:color w:val="000000"/>
                <w:sz w:val="20"/>
                <w:szCs w:val="20"/>
              </w:rPr>
              <w:t>.</w:t>
            </w:r>
          </w:p>
        </w:tc>
        <w:tc>
          <w:tcPr>
            <w:tcW w:w="2979" w:type="dxa"/>
          </w:tcPr>
          <w:p w14:paraId="3DAE70A9" w14:textId="14A8F93D"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E26E6C" w:rsidRPr="00823F84" w14:paraId="6E16FBC8" w14:textId="77777777" w:rsidTr="006344C3">
        <w:tc>
          <w:tcPr>
            <w:tcW w:w="775" w:type="dxa"/>
          </w:tcPr>
          <w:p w14:paraId="4122955C" w14:textId="77777777" w:rsidR="00E26E6C" w:rsidRPr="00823F84" w:rsidRDefault="00E26E6C" w:rsidP="00AD2B93">
            <w:pPr>
              <w:pStyle w:val="Nagwek2"/>
            </w:pPr>
          </w:p>
        </w:tc>
        <w:tc>
          <w:tcPr>
            <w:tcW w:w="11481" w:type="dxa"/>
            <w:vAlign w:val="center"/>
          </w:tcPr>
          <w:p w14:paraId="66C8B92B" w14:textId="7CDD54E7"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Pojazd musi posiadać oznakowanie odblaskowe konturowe (OOK) pełne zgodne z zapisami rozporządzenia Ministra Infrastruktury z</w:t>
            </w:r>
            <w:r>
              <w:rPr>
                <w:rFonts w:cs="Calibri"/>
                <w:sz w:val="20"/>
                <w:szCs w:val="20"/>
              </w:rPr>
              <w:t> </w:t>
            </w:r>
            <w:r w:rsidRPr="00823F84">
              <w:rPr>
                <w:rFonts w:cs="Calibri"/>
                <w:sz w:val="20"/>
                <w:szCs w:val="20"/>
              </w:rPr>
              <w:t>dnia 31 grudnia 2002 r. w sprawie warunków technicznych pojazdów oraz zakresu ich niezbędnego wyposażenia (</w:t>
            </w:r>
            <w:r w:rsidRPr="002F18A0">
              <w:rPr>
                <w:rFonts w:asciiTheme="minorHAnsi" w:hAnsiTheme="minorHAnsi" w:cs="Calibri"/>
                <w:sz w:val="20"/>
                <w:szCs w:val="20"/>
              </w:rPr>
              <w:t>Dz. U. z 2016 r., poz. 2022, z późniejszymi zmianami</w:t>
            </w:r>
            <w:r>
              <w:rPr>
                <w:rFonts w:asciiTheme="minorHAnsi" w:hAnsiTheme="minorHAnsi" w:cs="Calibri"/>
                <w:sz w:val="20"/>
                <w:szCs w:val="20"/>
              </w:rPr>
              <w:t xml:space="preserve">) </w:t>
            </w:r>
            <w:r w:rsidRPr="00823F84">
              <w:rPr>
                <w:rFonts w:cs="Calibri"/>
                <w:sz w:val="20"/>
                <w:szCs w:val="20"/>
              </w:rPr>
              <w:t>) oraz wytycznymi regulaminu nr 48 EKG ONZ.</w:t>
            </w:r>
          </w:p>
          <w:p w14:paraId="499F1FFA" w14:textId="77777777" w:rsidR="00E26E6C" w:rsidRDefault="00E26E6C" w:rsidP="00E26E6C">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Oznakowanie wykonane z taśmy klasy C (tzn. z materiału odblaskowego do oznakowania konturów i pasów) o szerokości min. 50 mm w kolorze czerwonym (boczne żółtym) opatrzonej znakiem homologacji międzynarodowej.</w:t>
            </w:r>
          </w:p>
          <w:p w14:paraId="3EA3E4A9" w14:textId="789A95C1"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Oznakowanie powinno znajdować się możliwie najbliżej poziomych i pionowych krawędzi pojazdu.</w:t>
            </w:r>
            <w:r>
              <w:rPr>
                <w:rFonts w:cs="Calibri"/>
                <w:sz w:val="20"/>
                <w:szCs w:val="20"/>
              </w:rPr>
              <w:t xml:space="preserve"> </w:t>
            </w:r>
            <w:r w:rsidRPr="00F6383E">
              <w:rPr>
                <w:rFonts w:asciiTheme="minorHAnsi" w:hAnsiTheme="minorHAnsi" w:cs="Arial"/>
                <w:sz w:val="20"/>
                <w:szCs w:val="20"/>
              </w:rPr>
              <w:t>Sposób umieszczenia powinien być skonsultowany z zamawiającym w czasie wykonania zabudowy.</w:t>
            </w:r>
          </w:p>
        </w:tc>
        <w:tc>
          <w:tcPr>
            <w:tcW w:w="2979" w:type="dxa"/>
          </w:tcPr>
          <w:p w14:paraId="30880AE7" w14:textId="316E65F6"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rPr>
                <w:rFonts w:cs="Calibri"/>
                <w:b/>
                <w:sz w:val="20"/>
                <w:szCs w:val="20"/>
              </w:rPr>
            </w:pPr>
          </w:p>
        </w:tc>
      </w:tr>
      <w:tr w:rsidR="00E26E6C" w:rsidRPr="00823F84" w14:paraId="07B48C15" w14:textId="77777777" w:rsidTr="006344C3">
        <w:tc>
          <w:tcPr>
            <w:tcW w:w="15235" w:type="dxa"/>
            <w:gridSpan w:val="3"/>
            <w:shd w:val="clear" w:color="auto" w:fill="D9D9D9"/>
          </w:tcPr>
          <w:p w14:paraId="02C62CE2" w14:textId="3D433DB8" w:rsidR="00E26E6C" w:rsidRPr="00823F84" w:rsidRDefault="00E26E6C" w:rsidP="00AD2B93">
            <w:pPr>
              <w:pStyle w:val="Nagwek1"/>
            </w:pPr>
            <w:bookmarkStart w:id="1" w:name="_Toc79745221"/>
            <w:r w:rsidRPr="00823F84">
              <w:t>Podwozie z kabiną</w:t>
            </w:r>
            <w:bookmarkEnd w:id="1"/>
          </w:p>
        </w:tc>
      </w:tr>
      <w:tr w:rsidR="00E26E6C" w:rsidRPr="00823F84" w14:paraId="184A2854" w14:textId="77777777" w:rsidTr="006344C3">
        <w:tc>
          <w:tcPr>
            <w:tcW w:w="775" w:type="dxa"/>
          </w:tcPr>
          <w:p w14:paraId="346EBB07" w14:textId="77777777" w:rsidR="00E26E6C" w:rsidRPr="00823F84" w:rsidRDefault="00E26E6C" w:rsidP="00366EAD">
            <w:pPr>
              <w:pStyle w:val="Nagwek2"/>
            </w:pPr>
          </w:p>
        </w:tc>
        <w:tc>
          <w:tcPr>
            <w:tcW w:w="11481" w:type="dxa"/>
          </w:tcPr>
          <w:p w14:paraId="1709CB43" w14:textId="30BA446F"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Pojazd fabrycznie nowy, rok produkcji podwozia nie wcześniej niż 20</w:t>
            </w:r>
            <w:r>
              <w:rPr>
                <w:rFonts w:cs="Calibri"/>
                <w:sz w:val="20"/>
                <w:szCs w:val="20"/>
              </w:rPr>
              <w:t>20</w:t>
            </w:r>
            <w:r w:rsidRPr="00823F84">
              <w:rPr>
                <w:rFonts w:cs="Calibri"/>
                <w:sz w:val="20"/>
                <w:szCs w:val="20"/>
              </w:rPr>
              <w:t>.</w:t>
            </w:r>
          </w:p>
        </w:tc>
        <w:tc>
          <w:tcPr>
            <w:tcW w:w="2979" w:type="dxa"/>
          </w:tcPr>
          <w:p w14:paraId="6DC777C1" w14:textId="44F32CF1"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r>
              <w:rPr>
                <w:b/>
                <w:sz w:val="20"/>
                <w:szCs w:val="20"/>
              </w:rPr>
              <w:t>Należy podać rok produkcji.</w:t>
            </w:r>
          </w:p>
        </w:tc>
      </w:tr>
      <w:tr w:rsidR="00E26E6C" w:rsidRPr="00823F84" w14:paraId="13C3925B" w14:textId="77777777" w:rsidTr="006344C3">
        <w:tc>
          <w:tcPr>
            <w:tcW w:w="775" w:type="dxa"/>
          </w:tcPr>
          <w:p w14:paraId="6FF9EE76" w14:textId="77777777" w:rsidR="00E26E6C" w:rsidRPr="00823F84" w:rsidRDefault="00E26E6C" w:rsidP="00366EAD">
            <w:pPr>
              <w:pStyle w:val="Nagwek2"/>
            </w:pPr>
          </w:p>
        </w:tc>
        <w:tc>
          <w:tcPr>
            <w:tcW w:w="11481" w:type="dxa"/>
          </w:tcPr>
          <w:p w14:paraId="623E1DCD" w14:textId="77777777"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Kategoria pojazdu (wg PN-EN 1846-1): 1 (miejska). Napęd 4x2 z blokadą mechanizmu różnicowego mostu napędowego.</w:t>
            </w:r>
          </w:p>
        </w:tc>
        <w:tc>
          <w:tcPr>
            <w:tcW w:w="2979" w:type="dxa"/>
          </w:tcPr>
          <w:p w14:paraId="040A21E9" w14:textId="224EF765"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E26E6C" w:rsidRPr="00823F84" w14:paraId="4A4CFDD5" w14:textId="77777777" w:rsidTr="006344C3">
        <w:trPr>
          <w:trHeight w:val="269"/>
        </w:trPr>
        <w:tc>
          <w:tcPr>
            <w:tcW w:w="775" w:type="dxa"/>
          </w:tcPr>
          <w:p w14:paraId="50D27510" w14:textId="77777777" w:rsidR="00E26E6C" w:rsidRPr="00823F84" w:rsidRDefault="00E26E6C" w:rsidP="00366EAD">
            <w:pPr>
              <w:pStyle w:val="Nagwek2"/>
            </w:pPr>
          </w:p>
        </w:tc>
        <w:tc>
          <w:tcPr>
            <w:tcW w:w="11481" w:type="dxa"/>
          </w:tcPr>
          <w:p w14:paraId="34E1D602" w14:textId="77777777"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r w:rsidRPr="00823F84">
              <w:rPr>
                <w:rFonts w:cs="Calibri"/>
                <w:sz w:val="20"/>
                <w:szCs w:val="20"/>
              </w:rPr>
              <w:t>Ograniczenie prędkości pojazdu do 110 km/h</w:t>
            </w:r>
          </w:p>
        </w:tc>
        <w:tc>
          <w:tcPr>
            <w:tcW w:w="2979" w:type="dxa"/>
          </w:tcPr>
          <w:p w14:paraId="56DBD37B" w14:textId="4A75AF5D"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highlight w:val="yellow"/>
              </w:rPr>
            </w:pPr>
          </w:p>
        </w:tc>
      </w:tr>
      <w:tr w:rsidR="00E26E6C" w:rsidRPr="00823F84" w14:paraId="69DF11A7" w14:textId="77777777" w:rsidTr="006344C3">
        <w:tc>
          <w:tcPr>
            <w:tcW w:w="775" w:type="dxa"/>
          </w:tcPr>
          <w:p w14:paraId="06B2C0A7" w14:textId="77777777" w:rsidR="00E26E6C" w:rsidRPr="00823F84" w:rsidRDefault="00E26E6C" w:rsidP="00AD2B93">
            <w:pPr>
              <w:pStyle w:val="Nagwek2"/>
            </w:pPr>
          </w:p>
        </w:tc>
        <w:tc>
          <w:tcPr>
            <w:tcW w:w="11481" w:type="dxa"/>
          </w:tcPr>
          <w:p w14:paraId="7DDC0730" w14:textId="7F0ABC14"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lang w:eastAsia="pl-PL"/>
              </w:rPr>
            </w:pPr>
            <w:r w:rsidRPr="00823F84">
              <w:rPr>
                <w:rFonts w:cs="Calibri"/>
                <w:sz w:val="20"/>
                <w:szCs w:val="20"/>
              </w:rPr>
              <w:t>Podwozie samochodu z silnikiem o zapłonie samoczynnym, o mocy min</w:t>
            </w:r>
            <w:r w:rsidRPr="00096379">
              <w:rPr>
                <w:rFonts w:cs="Calibri"/>
                <w:sz w:val="20"/>
                <w:szCs w:val="20"/>
              </w:rPr>
              <w:t>. 2</w:t>
            </w:r>
            <w:r w:rsidR="007752A2">
              <w:rPr>
                <w:rFonts w:cs="Calibri"/>
                <w:sz w:val="20"/>
                <w:szCs w:val="20"/>
              </w:rPr>
              <w:t>0</w:t>
            </w:r>
            <w:r>
              <w:rPr>
                <w:rFonts w:cs="Calibri"/>
                <w:sz w:val="20"/>
                <w:szCs w:val="20"/>
              </w:rPr>
              <w:t>0</w:t>
            </w:r>
            <w:r w:rsidRPr="00823F84">
              <w:rPr>
                <w:rFonts w:cs="Calibri"/>
                <w:sz w:val="20"/>
                <w:szCs w:val="20"/>
              </w:rPr>
              <w:t xml:space="preserve"> K</w:t>
            </w:r>
            <w:r w:rsidR="007752A2">
              <w:rPr>
                <w:rFonts w:cs="Calibri"/>
                <w:sz w:val="20"/>
                <w:szCs w:val="20"/>
              </w:rPr>
              <w:t>W</w:t>
            </w:r>
            <w:r w:rsidRPr="00823F84">
              <w:rPr>
                <w:rFonts w:cs="Calibri"/>
                <w:sz w:val="20"/>
                <w:szCs w:val="20"/>
              </w:rPr>
              <w:t>, spełniającym normę min Euro 6</w:t>
            </w:r>
            <w:r>
              <w:rPr>
                <w:rFonts w:cs="Calibri"/>
                <w:sz w:val="20"/>
                <w:szCs w:val="20"/>
              </w:rPr>
              <w:t xml:space="preserve">. </w:t>
            </w:r>
            <w:r w:rsidRPr="00823F84">
              <w:rPr>
                <w:rFonts w:cs="Calibri"/>
                <w:iCs/>
                <w:sz w:val="20"/>
                <w:szCs w:val="20"/>
                <w:lang w:eastAsia="pl-PL"/>
              </w:rPr>
              <w:t>W przypadku stosowania</w:t>
            </w:r>
            <w:r w:rsidRPr="00823F84">
              <w:rPr>
                <w:rFonts w:cs="Calibri"/>
                <w:sz w:val="20"/>
                <w:szCs w:val="20"/>
                <w:lang w:eastAsia="pl-PL"/>
              </w:rPr>
              <w:t xml:space="preserve"> dodatkowego środka w celu redukcji emisji spalin (np. </w:t>
            </w:r>
            <w:proofErr w:type="spellStart"/>
            <w:r w:rsidRPr="00823F84">
              <w:rPr>
                <w:rFonts w:cs="Calibri"/>
                <w:sz w:val="20"/>
                <w:szCs w:val="20"/>
                <w:lang w:eastAsia="pl-PL"/>
              </w:rPr>
              <w:t>AdBlue</w:t>
            </w:r>
            <w:proofErr w:type="spellEnd"/>
            <w:r w:rsidRPr="00823F84">
              <w:rPr>
                <w:rFonts w:cs="Calibri"/>
                <w:sz w:val="20"/>
                <w:szCs w:val="20"/>
                <w:lang w:eastAsia="pl-PL"/>
              </w:rPr>
              <w:t>), nie może nastąpić redukcja momentu obrotowego silnika w przypadku braku tego środka.</w:t>
            </w:r>
            <w:r>
              <w:rPr>
                <w:rFonts w:cs="Calibri"/>
                <w:sz w:val="20"/>
                <w:szCs w:val="20"/>
                <w:lang w:eastAsia="pl-PL"/>
              </w:rPr>
              <w:t xml:space="preserve"> </w:t>
            </w:r>
            <w:r w:rsidRPr="00823F84">
              <w:rPr>
                <w:rFonts w:cs="Calibri"/>
                <w:sz w:val="20"/>
                <w:szCs w:val="20"/>
                <w:lang w:eastAsia="pl-PL"/>
              </w:rPr>
              <w:t xml:space="preserve">Skrzynia biegów </w:t>
            </w:r>
            <w:r w:rsidR="00F1728A">
              <w:rPr>
                <w:rFonts w:cs="Calibri"/>
                <w:sz w:val="20"/>
                <w:szCs w:val="20"/>
                <w:lang w:eastAsia="pl-PL"/>
              </w:rPr>
              <w:t xml:space="preserve">manualna, </w:t>
            </w:r>
            <w:r w:rsidRPr="00823F84">
              <w:rPr>
                <w:rFonts w:cs="Calibri"/>
                <w:sz w:val="20"/>
                <w:szCs w:val="20"/>
                <w:lang w:eastAsia="pl-PL"/>
              </w:rPr>
              <w:t>mechaniczna z automatycznym sterowaniem zmianą biegów (tzw. zautomatyzowana)</w:t>
            </w:r>
            <w:r w:rsidR="00F1728A">
              <w:rPr>
                <w:rFonts w:cs="Calibri"/>
                <w:sz w:val="20"/>
                <w:szCs w:val="20"/>
                <w:lang w:eastAsia="pl-PL"/>
              </w:rPr>
              <w:t xml:space="preserve"> lub </w:t>
            </w:r>
            <w:r w:rsidR="00F1728A" w:rsidRPr="00823F84">
              <w:rPr>
                <w:rFonts w:cs="Calibri"/>
                <w:sz w:val="20"/>
                <w:szCs w:val="20"/>
                <w:lang w:eastAsia="pl-PL"/>
              </w:rPr>
              <w:t>automatyczna</w:t>
            </w:r>
            <w:r w:rsidR="003925AA">
              <w:rPr>
                <w:rFonts w:cs="Calibri"/>
                <w:sz w:val="20"/>
                <w:szCs w:val="20"/>
                <w:lang w:eastAsia="pl-PL"/>
              </w:rPr>
              <w:t xml:space="preserve"> (hydrokinetyczna)</w:t>
            </w:r>
            <w:r w:rsidRPr="00823F84">
              <w:rPr>
                <w:rFonts w:cs="Calibri"/>
                <w:sz w:val="20"/>
                <w:szCs w:val="20"/>
                <w:lang w:eastAsia="pl-PL"/>
              </w:rPr>
              <w:t>.</w:t>
            </w:r>
          </w:p>
        </w:tc>
        <w:tc>
          <w:tcPr>
            <w:tcW w:w="2979" w:type="dxa"/>
          </w:tcPr>
          <w:p w14:paraId="7D0CA9E8" w14:textId="42D57C16"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r>
              <w:rPr>
                <w:b/>
                <w:sz w:val="20"/>
                <w:szCs w:val="20"/>
              </w:rPr>
              <w:t>Należy podać moc silnika oraz rodzaj skrzyni biegów.</w:t>
            </w:r>
          </w:p>
        </w:tc>
      </w:tr>
      <w:tr w:rsidR="00E26E6C" w:rsidRPr="00823F84" w14:paraId="2E36D9CC" w14:textId="77777777" w:rsidTr="006344C3">
        <w:tc>
          <w:tcPr>
            <w:tcW w:w="775" w:type="dxa"/>
          </w:tcPr>
          <w:p w14:paraId="2DB534EC" w14:textId="77777777" w:rsidR="00E26E6C" w:rsidRPr="00823F84" w:rsidRDefault="00E26E6C" w:rsidP="00AD2B93">
            <w:pPr>
              <w:pStyle w:val="Nagwek2"/>
            </w:pPr>
          </w:p>
        </w:tc>
        <w:tc>
          <w:tcPr>
            <w:tcW w:w="11481" w:type="dxa"/>
          </w:tcPr>
          <w:p w14:paraId="1BBC01E0" w14:textId="77777777"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Silnik zdolny do ciągłej pracy przez min. 4 h w normalnych warunkach pracy w czasie postoju bez uzupełniania paliwa, cieczy chłodzącej lub smarów. W tym czasie w normalnej temperaturze eksploatacji, temperatura silnika i układu przeniesienia napędu nie powinny przekroczyć wartości określonych przez producenta. Pojemność zbiornika paliwa powinna zapewniać przejazd min. 300 km.</w:t>
            </w:r>
          </w:p>
        </w:tc>
        <w:tc>
          <w:tcPr>
            <w:tcW w:w="2979" w:type="dxa"/>
          </w:tcPr>
          <w:p w14:paraId="16A0B470" w14:textId="7F75EB27"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E26E6C" w:rsidRPr="00823F84" w14:paraId="462AB49F" w14:textId="77777777" w:rsidTr="006344C3">
        <w:tc>
          <w:tcPr>
            <w:tcW w:w="775" w:type="dxa"/>
          </w:tcPr>
          <w:p w14:paraId="094E27ED" w14:textId="77777777" w:rsidR="00E26E6C" w:rsidRPr="00823F84" w:rsidRDefault="00E26E6C" w:rsidP="00AD2B93">
            <w:pPr>
              <w:pStyle w:val="Nagwek2"/>
            </w:pPr>
          </w:p>
        </w:tc>
        <w:tc>
          <w:tcPr>
            <w:tcW w:w="11481" w:type="dxa"/>
          </w:tcPr>
          <w:p w14:paraId="165E6726" w14:textId="77777777"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Wylot spalin nie może być skierowany na stanowisko obsługi poszczególnych urządzeń pojazdu oraz musi zapewniać ochronę przed oparzeniami podczas normalnej pracy załogi. Wylot rury wydechowej spalin silnika umożliwiający podłączenie wyciągu spalin, wyprowadzony z lewej strony pojazdu.</w:t>
            </w:r>
          </w:p>
        </w:tc>
        <w:tc>
          <w:tcPr>
            <w:tcW w:w="2979" w:type="dxa"/>
          </w:tcPr>
          <w:p w14:paraId="3EA7CB30" w14:textId="69CB2982"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E26E6C" w:rsidRPr="00823F84" w14:paraId="3972E206" w14:textId="77777777" w:rsidTr="006344C3">
        <w:tc>
          <w:tcPr>
            <w:tcW w:w="775" w:type="dxa"/>
          </w:tcPr>
          <w:p w14:paraId="6F601CD6" w14:textId="77777777" w:rsidR="00E26E6C" w:rsidRPr="00823F84" w:rsidRDefault="00E26E6C" w:rsidP="00AD2B93">
            <w:pPr>
              <w:pStyle w:val="Nagwek2"/>
            </w:pPr>
          </w:p>
        </w:tc>
        <w:tc>
          <w:tcPr>
            <w:tcW w:w="11481" w:type="dxa"/>
          </w:tcPr>
          <w:p w14:paraId="553F3F38" w14:textId="61EA6A67" w:rsidR="00E26E6C" w:rsidRPr="00823F84" w:rsidRDefault="00E26E6C" w:rsidP="00944407">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Maksymalna wysokość całkowita </w:t>
            </w:r>
            <w:r w:rsidRPr="00C4773F">
              <w:rPr>
                <w:rFonts w:cs="Calibri"/>
                <w:sz w:val="20"/>
                <w:szCs w:val="20"/>
              </w:rPr>
              <w:t xml:space="preserve">pojazdu max. </w:t>
            </w:r>
            <w:r w:rsidR="00944407" w:rsidRPr="00C4773F">
              <w:rPr>
                <w:rFonts w:cs="Calibri"/>
                <w:sz w:val="20"/>
                <w:szCs w:val="20"/>
              </w:rPr>
              <w:t>35</w:t>
            </w:r>
            <w:r w:rsidR="00234DB3" w:rsidRPr="00C4773F">
              <w:rPr>
                <w:rFonts w:cs="Calibri"/>
                <w:sz w:val="20"/>
                <w:szCs w:val="20"/>
              </w:rPr>
              <w:t>0</w:t>
            </w:r>
            <w:r w:rsidRPr="00C4773F">
              <w:rPr>
                <w:rFonts w:cs="Calibri"/>
                <w:sz w:val="20"/>
                <w:szCs w:val="20"/>
              </w:rPr>
              <w:t>0 mm;</w:t>
            </w:r>
            <w:r w:rsidRPr="00823F84">
              <w:rPr>
                <w:rFonts w:cs="Calibri"/>
                <w:sz w:val="20"/>
                <w:szCs w:val="20"/>
              </w:rPr>
              <w:t xml:space="preserve"> </w:t>
            </w:r>
          </w:p>
        </w:tc>
        <w:tc>
          <w:tcPr>
            <w:tcW w:w="2979" w:type="dxa"/>
          </w:tcPr>
          <w:p w14:paraId="76691C62" w14:textId="6848636E"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E26E6C" w:rsidRPr="00823F84" w14:paraId="1B0817EA" w14:textId="77777777" w:rsidTr="006344C3">
        <w:tc>
          <w:tcPr>
            <w:tcW w:w="775" w:type="dxa"/>
          </w:tcPr>
          <w:p w14:paraId="0755D4ED" w14:textId="77777777" w:rsidR="00E26E6C" w:rsidRPr="00823F84" w:rsidRDefault="00E26E6C" w:rsidP="00AD2B93">
            <w:pPr>
              <w:pStyle w:val="Nagwek2"/>
            </w:pPr>
          </w:p>
        </w:tc>
        <w:tc>
          <w:tcPr>
            <w:tcW w:w="11481" w:type="dxa"/>
          </w:tcPr>
          <w:p w14:paraId="02D64C49" w14:textId="77777777"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Rozstaw osi min. - 4400 mm.</w:t>
            </w:r>
          </w:p>
        </w:tc>
        <w:tc>
          <w:tcPr>
            <w:tcW w:w="2979" w:type="dxa"/>
          </w:tcPr>
          <w:p w14:paraId="72394B3B" w14:textId="3C1B66BA"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E26E6C" w:rsidRPr="00823F84" w14:paraId="49692A92" w14:textId="77777777" w:rsidTr="006344C3">
        <w:tc>
          <w:tcPr>
            <w:tcW w:w="775" w:type="dxa"/>
          </w:tcPr>
          <w:p w14:paraId="208A31C5" w14:textId="77777777" w:rsidR="00E26E6C" w:rsidRPr="00823F84" w:rsidRDefault="00E26E6C" w:rsidP="00AD2B93">
            <w:pPr>
              <w:pStyle w:val="Nagwek2"/>
            </w:pPr>
          </w:p>
        </w:tc>
        <w:tc>
          <w:tcPr>
            <w:tcW w:w="11481" w:type="dxa"/>
          </w:tcPr>
          <w:p w14:paraId="70A40A29" w14:textId="77777777"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Długość zabudowy </w:t>
            </w:r>
            <w:r w:rsidRPr="00823F84">
              <w:rPr>
                <w:rFonts w:cs="Calibri"/>
                <w:sz w:val="20"/>
                <w:szCs w:val="20"/>
              </w:rPr>
              <w:noBreakHyphen/>
              <w:t xml:space="preserve"> min. 5800 mm.</w:t>
            </w:r>
          </w:p>
        </w:tc>
        <w:tc>
          <w:tcPr>
            <w:tcW w:w="2979" w:type="dxa"/>
          </w:tcPr>
          <w:p w14:paraId="6026BE8E" w14:textId="0240B967"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E26E6C" w:rsidRPr="00823F84" w14:paraId="508DAF2F" w14:textId="77777777" w:rsidTr="006344C3">
        <w:tc>
          <w:tcPr>
            <w:tcW w:w="775" w:type="dxa"/>
          </w:tcPr>
          <w:p w14:paraId="62930CD6" w14:textId="77777777" w:rsidR="00E26E6C" w:rsidRPr="00823F84" w:rsidRDefault="00E26E6C" w:rsidP="00AD2B93">
            <w:pPr>
              <w:pStyle w:val="Nagwek2"/>
            </w:pPr>
          </w:p>
        </w:tc>
        <w:tc>
          <w:tcPr>
            <w:tcW w:w="11481" w:type="dxa"/>
          </w:tcPr>
          <w:p w14:paraId="3E6059DD" w14:textId="2F5E2088"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Zawieszenie pojazdu</w:t>
            </w:r>
            <w:r>
              <w:rPr>
                <w:rFonts w:cs="Calibri"/>
                <w:sz w:val="20"/>
                <w:szCs w:val="20"/>
              </w:rPr>
              <w:t>: tył</w:t>
            </w:r>
            <w:r w:rsidRPr="00823F84">
              <w:rPr>
                <w:rFonts w:cs="Calibri"/>
                <w:sz w:val="20"/>
                <w:szCs w:val="20"/>
              </w:rPr>
              <w:t xml:space="preserve"> pneumatyczne</w:t>
            </w:r>
            <w:r>
              <w:rPr>
                <w:rFonts w:cs="Calibri"/>
                <w:sz w:val="20"/>
                <w:szCs w:val="20"/>
              </w:rPr>
              <w:t xml:space="preserve"> z systemem </w:t>
            </w:r>
            <w:proofErr w:type="spellStart"/>
            <w:r>
              <w:rPr>
                <w:rFonts w:cs="Calibri"/>
                <w:sz w:val="20"/>
                <w:szCs w:val="20"/>
              </w:rPr>
              <w:t>samopoziomownia</w:t>
            </w:r>
            <w:proofErr w:type="spellEnd"/>
            <w:r>
              <w:rPr>
                <w:rFonts w:cs="Calibri"/>
                <w:sz w:val="20"/>
                <w:szCs w:val="20"/>
              </w:rPr>
              <w:t>; przód pneumatyczne lub resory paraboliczne piórowe.</w:t>
            </w:r>
            <w:r>
              <w:t xml:space="preserve"> </w:t>
            </w:r>
            <w:r w:rsidRPr="00C75373">
              <w:rPr>
                <w:rFonts w:cs="Calibri"/>
                <w:sz w:val="20"/>
                <w:szCs w:val="20"/>
              </w:rPr>
              <w:t>Zawieszenie pojazdu dostosowane do maksymalnej masy rzeczywistej pojazdu. Pojazd wyposażony w stabilizatory przechyłów bocznych osi przedniej i tylnej.</w:t>
            </w:r>
          </w:p>
        </w:tc>
        <w:tc>
          <w:tcPr>
            <w:tcW w:w="2979" w:type="dxa"/>
          </w:tcPr>
          <w:p w14:paraId="11645140" w14:textId="08155101"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E26E6C" w:rsidRPr="00823F84" w14:paraId="39933B7C" w14:textId="77777777" w:rsidTr="006344C3">
        <w:tc>
          <w:tcPr>
            <w:tcW w:w="775" w:type="dxa"/>
          </w:tcPr>
          <w:p w14:paraId="66867AFC" w14:textId="77777777" w:rsidR="00E26E6C" w:rsidRPr="00823F84" w:rsidRDefault="00E26E6C" w:rsidP="00AD2B93">
            <w:pPr>
              <w:pStyle w:val="Nagwek2"/>
            </w:pPr>
          </w:p>
        </w:tc>
        <w:tc>
          <w:tcPr>
            <w:tcW w:w="11481" w:type="dxa"/>
          </w:tcPr>
          <w:p w14:paraId="5028F860" w14:textId="77777777"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Układ hamulcowy pojazdu wyposażony w systemem zapobiegania poślizgowi kół podczas hamowania.</w:t>
            </w:r>
          </w:p>
        </w:tc>
        <w:tc>
          <w:tcPr>
            <w:tcW w:w="2979" w:type="dxa"/>
          </w:tcPr>
          <w:p w14:paraId="4ECD6B1E" w14:textId="34D149C4"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E26E6C" w:rsidRPr="00823F84" w14:paraId="367BEB73" w14:textId="77777777" w:rsidTr="006344C3">
        <w:tc>
          <w:tcPr>
            <w:tcW w:w="775" w:type="dxa"/>
          </w:tcPr>
          <w:p w14:paraId="605DD8DD" w14:textId="77777777" w:rsidR="00E26E6C" w:rsidRPr="00823F84" w:rsidRDefault="00E26E6C" w:rsidP="00AD2B93">
            <w:pPr>
              <w:pStyle w:val="Nagwek2"/>
            </w:pPr>
          </w:p>
        </w:tc>
        <w:tc>
          <w:tcPr>
            <w:tcW w:w="11481" w:type="dxa"/>
          </w:tcPr>
          <w:p w14:paraId="0B5587CE" w14:textId="16DCEA19"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Oś tylna z kołami bliźniaczymi lub pojedynczymi. Ogumienie</w:t>
            </w:r>
            <w:r>
              <w:rPr>
                <w:rFonts w:cs="Calibri"/>
                <w:sz w:val="20"/>
                <w:szCs w:val="20"/>
              </w:rPr>
              <w:t xml:space="preserve"> </w:t>
            </w:r>
            <w:r w:rsidRPr="00C75373">
              <w:rPr>
                <w:rFonts w:cs="Calibri"/>
                <w:sz w:val="20"/>
                <w:szCs w:val="20"/>
              </w:rPr>
              <w:t xml:space="preserve">(nie budowlane) </w:t>
            </w:r>
            <w:r w:rsidRPr="00823F84">
              <w:rPr>
                <w:rFonts w:cs="Calibri"/>
                <w:sz w:val="20"/>
                <w:szCs w:val="20"/>
              </w:rPr>
              <w:t>uniwersalne, z bieżnikiem dostosowanym do różnych warunków atmosferycznych (wielosezonowe) oraz umożliwiające poruszanie się po drogach utwardzonych i poza nimi. Możliwość montażu urządzeń antypoślizgowych, np.</w:t>
            </w:r>
            <w:r>
              <w:rPr>
                <w:rFonts w:cs="Calibri"/>
                <w:sz w:val="20"/>
                <w:szCs w:val="20"/>
              </w:rPr>
              <w:t> </w:t>
            </w:r>
            <w:r w:rsidRPr="00823F84">
              <w:rPr>
                <w:rFonts w:cs="Calibri"/>
                <w:sz w:val="20"/>
                <w:szCs w:val="20"/>
              </w:rPr>
              <w:t>łańcuch</w:t>
            </w:r>
            <w:r>
              <w:rPr>
                <w:rFonts w:cs="Calibri"/>
                <w:sz w:val="20"/>
                <w:szCs w:val="20"/>
              </w:rPr>
              <w:t>ów</w:t>
            </w:r>
            <w:r w:rsidRPr="00823F84">
              <w:rPr>
                <w:rFonts w:cs="Calibri"/>
                <w:sz w:val="20"/>
                <w:szCs w:val="20"/>
              </w:rPr>
              <w:t>. Wartości nominalne ciśnienia w ogumieniu trwale umieszczone nad kołami.</w:t>
            </w:r>
          </w:p>
        </w:tc>
        <w:tc>
          <w:tcPr>
            <w:tcW w:w="2979" w:type="dxa"/>
          </w:tcPr>
          <w:p w14:paraId="6B47A46D" w14:textId="5C07A9BA"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E26E6C" w:rsidRPr="00823F84" w14:paraId="63CE7C61" w14:textId="77777777" w:rsidTr="006344C3">
        <w:tc>
          <w:tcPr>
            <w:tcW w:w="775" w:type="dxa"/>
          </w:tcPr>
          <w:p w14:paraId="4B046C60" w14:textId="77777777" w:rsidR="00E26E6C" w:rsidRPr="00823F84" w:rsidRDefault="00E26E6C" w:rsidP="00AD2B93">
            <w:pPr>
              <w:pStyle w:val="Nagwek2"/>
            </w:pPr>
          </w:p>
        </w:tc>
        <w:tc>
          <w:tcPr>
            <w:tcW w:w="11481" w:type="dxa"/>
          </w:tcPr>
          <w:p w14:paraId="03BE714D" w14:textId="0220D06E"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Na wyposażeniu pojazdu zamocowane pełnowymiarowe koło zapasowe, montowane na pojeździe z możliwością łatwego demontażu</w:t>
            </w:r>
            <w:r>
              <w:rPr>
                <w:rFonts w:cs="Calibri"/>
                <w:sz w:val="20"/>
                <w:szCs w:val="20"/>
              </w:rPr>
              <w:t>.</w:t>
            </w:r>
          </w:p>
        </w:tc>
        <w:tc>
          <w:tcPr>
            <w:tcW w:w="2979" w:type="dxa"/>
          </w:tcPr>
          <w:p w14:paraId="3C0D42F5" w14:textId="2D0724BE"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E26E6C" w:rsidRPr="00823F84" w14:paraId="3D8E32D3" w14:textId="77777777" w:rsidTr="006344C3">
        <w:tc>
          <w:tcPr>
            <w:tcW w:w="775" w:type="dxa"/>
          </w:tcPr>
          <w:p w14:paraId="03868B1B" w14:textId="77777777" w:rsidR="00E26E6C" w:rsidRPr="00823F84" w:rsidRDefault="00E26E6C" w:rsidP="00AD2B93">
            <w:pPr>
              <w:pStyle w:val="Nagwek2"/>
            </w:pPr>
          </w:p>
        </w:tc>
        <w:tc>
          <w:tcPr>
            <w:tcW w:w="11481" w:type="dxa"/>
          </w:tcPr>
          <w:p w14:paraId="5B933391" w14:textId="77777777"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Pojazd wyposażony w tylny zderzak lub urządzenie ochronne, zabezpieczające przed wjechaniem pod niego innego pojazdu.</w:t>
            </w:r>
          </w:p>
        </w:tc>
        <w:tc>
          <w:tcPr>
            <w:tcW w:w="2979" w:type="dxa"/>
          </w:tcPr>
          <w:p w14:paraId="392E3AB0" w14:textId="061958DB"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E26E6C" w:rsidRPr="00823F84" w14:paraId="34FB3864" w14:textId="77777777" w:rsidTr="006344C3">
        <w:tc>
          <w:tcPr>
            <w:tcW w:w="775" w:type="dxa"/>
          </w:tcPr>
          <w:p w14:paraId="1340AE09" w14:textId="77777777" w:rsidR="00E26E6C" w:rsidRPr="00823F84" w:rsidRDefault="00E26E6C" w:rsidP="00AD2B93">
            <w:pPr>
              <w:pStyle w:val="Nagwek2"/>
            </w:pPr>
          </w:p>
        </w:tc>
        <w:tc>
          <w:tcPr>
            <w:tcW w:w="11481" w:type="dxa"/>
          </w:tcPr>
          <w:p w14:paraId="33613988" w14:textId="77777777" w:rsidR="00E26E6C" w:rsidRPr="00AE6E0F" w:rsidRDefault="00E26E6C" w:rsidP="00E26E6C">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AE6E0F">
              <w:rPr>
                <w:rFonts w:cs="Calibri"/>
                <w:sz w:val="20"/>
                <w:szCs w:val="20"/>
              </w:rPr>
              <w:t xml:space="preserve">Instalacja elektryczna wyposażona w główny wyłącznik prądu dla zabudowy pojazdu (zabezpieczony przez przypadkowym wyłączeniem) nie odłączający urządzeń, które wymagają stałego zasilania (np. ładowarki akumulatorów). </w:t>
            </w:r>
          </w:p>
          <w:p w14:paraId="33E8DAF7" w14:textId="77777777"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AE6E0F">
              <w:rPr>
                <w:rFonts w:cs="Calibri"/>
                <w:sz w:val="20"/>
                <w:szCs w:val="20"/>
              </w:rPr>
              <w:t>Zabezpieczenie przed nadmiernym rozładowaniem akumulatorów, automatyczny wyłącznik prądu dla części podwoziowej działający po wyjęciu kluczyka ze stacyjki.</w:t>
            </w:r>
          </w:p>
        </w:tc>
        <w:tc>
          <w:tcPr>
            <w:tcW w:w="2979" w:type="dxa"/>
          </w:tcPr>
          <w:p w14:paraId="0725174A" w14:textId="15727625"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E26E6C" w:rsidRPr="00823F84" w14:paraId="63F72AA0" w14:textId="77777777" w:rsidTr="006344C3">
        <w:tc>
          <w:tcPr>
            <w:tcW w:w="775" w:type="dxa"/>
          </w:tcPr>
          <w:p w14:paraId="24AF2B3F" w14:textId="77777777" w:rsidR="00E26E6C" w:rsidRPr="00823F84" w:rsidRDefault="00E26E6C" w:rsidP="00AD2B93">
            <w:pPr>
              <w:pStyle w:val="Nagwek2"/>
            </w:pPr>
          </w:p>
        </w:tc>
        <w:tc>
          <w:tcPr>
            <w:tcW w:w="11481" w:type="dxa"/>
          </w:tcPr>
          <w:p w14:paraId="200F4D22" w14:textId="77777777" w:rsidR="00696019" w:rsidRDefault="00E26E6C" w:rsidP="00E26E6C">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Pojazd wyposażony w </w:t>
            </w:r>
          </w:p>
          <w:p w14:paraId="116A6FC3" w14:textId="77777777" w:rsidR="00696019" w:rsidRDefault="00696019" w:rsidP="00441A93">
            <w:pPr>
              <w:pStyle w:val="Bezodstpw"/>
              <w:numPr>
                <w:ilvl w:val="0"/>
                <w:numId w:val="5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696019">
              <w:rPr>
                <w:rFonts w:cs="Calibri"/>
                <w:sz w:val="20"/>
                <w:szCs w:val="20"/>
              </w:rPr>
              <w:t xml:space="preserve">zintegrowane złącze prądu elektrycznego o napięciu 230 V oraz sprężonego powietrza do uzupełniania układu pneumatycznego samochodu z sieci stacjonarnej, automatycznie odłączające się w momencie uruchamiania silnika pojazdu. Umiejscowienie złącza za kabiną, z lewej strony pojazdu. W kabinie kierowcy świetlna sygnalizacja podłączenia do zewnętrznego źródła zasilania. </w:t>
            </w:r>
          </w:p>
          <w:p w14:paraId="3B4E48AF" w14:textId="77777777" w:rsidR="00696019" w:rsidRDefault="00696019" w:rsidP="00441A93">
            <w:pPr>
              <w:pStyle w:val="Bezodstpw"/>
              <w:numPr>
                <w:ilvl w:val="0"/>
                <w:numId w:val="5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696019">
              <w:rPr>
                <w:rFonts w:cs="Calibri"/>
                <w:sz w:val="20"/>
                <w:szCs w:val="20"/>
              </w:rPr>
              <w:t xml:space="preserve">wtyczka z przewodem elektrycznym i pneumatycznym o długości min. 6 m. </w:t>
            </w:r>
          </w:p>
          <w:p w14:paraId="797BB961" w14:textId="77777777" w:rsidR="00696019" w:rsidRDefault="00E26E6C" w:rsidP="00441A93">
            <w:pPr>
              <w:pStyle w:val="Bezodstpw"/>
              <w:numPr>
                <w:ilvl w:val="0"/>
                <w:numId w:val="5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integralny układ prostowniczy do ładowania akumulatorów 24 V o natężeniu min 12 A z </w:t>
            </w:r>
          </w:p>
          <w:p w14:paraId="3843D45F" w14:textId="77777777" w:rsidR="00696019" w:rsidRDefault="00696019" w:rsidP="00441A93">
            <w:pPr>
              <w:pStyle w:val="Bezodstpw"/>
              <w:numPr>
                <w:ilvl w:val="1"/>
                <w:numId w:val="5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696019">
              <w:rPr>
                <w:rFonts w:cs="Calibri"/>
                <w:sz w:val="20"/>
                <w:szCs w:val="20"/>
              </w:rPr>
              <w:t xml:space="preserve">zintegrowane złącze prądu elektrycznego </w:t>
            </w:r>
          </w:p>
          <w:p w14:paraId="2658935C" w14:textId="77777777" w:rsidR="00696019" w:rsidRDefault="00E26E6C" w:rsidP="00441A93">
            <w:pPr>
              <w:pStyle w:val="Bezodstpw"/>
              <w:numPr>
                <w:ilvl w:val="1"/>
                <w:numId w:val="5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696019">
              <w:rPr>
                <w:rFonts w:cs="Calibri"/>
                <w:sz w:val="20"/>
                <w:szCs w:val="20"/>
              </w:rPr>
              <w:t>zewnętrznego źródła o napięciu 230</w:t>
            </w:r>
            <w:r w:rsidR="00F87A94" w:rsidRPr="00696019">
              <w:rPr>
                <w:rFonts w:cs="Calibri"/>
                <w:sz w:val="20"/>
                <w:szCs w:val="20"/>
              </w:rPr>
              <w:t>/400</w:t>
            </w:r>
            <w:r w:rsidRPr="00696019">
              <w:rPr>
                <w:rFonts w:cs="Calibri"/>
                <w:sz w:val="20"/>
                <w:szCs w:val="20"/>
              </w:rPr>
              <w:t xml:space="preserve"> z instalacji zewnętrznego zasilania pojazdu dedykowanego do zasilania obwodów zainstalowanych w zabudowie pojazdu.</w:t>
            </w:r>
          </w:p>
          <w:p w14:paraId="0F6AFBB8" w14:textId="2EAFB8FD" w:rsidR="009A525D" w:rsidRPr="00696019" w:rsidRDefault="00E26E6C" w:rsidP="00441A93">
            <w:pPr>
              <w:pStyle w:val="Bezodstpw"/>
              <w:numPr>
                <w:ilvl w:val="0"/>
                <w:numId w:val="5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696019">
              <w:rPr>
                <w:rFonts w:cs="Calibri"/>
                <w:sz w:val="20"/>
                <w:szCs w:val="20"/>
              </w:rPr>
              <w:t>Należy zastosować alternator przystosowany do zasilania standardowych obwodów pojazdu przy jednoczesnym zapewnieniu mocy</w:t>
            </w:r>
            <w:r w:rsidR="009A525D" w:rsidRPr="00696019">
              <w:rPr>
                <w:rFonts w:cs="Calibri"/>
                <w:sz w:val="20"/>
                <w:szCs w:val="20"/>
              </w:rPr>
              <w:t>:</w:t>
            </w:r>
          </w:p>
          <w:p w14:paraId="7ED82F41" w14:textId="4699BDAC" w:rsidR="009A525D" w:rsidRDefault="00E26E6C" w:rsidP="00441A93">
            <w:pPr>
              <w:pStyle w:val="Bezodstpw"/>
              <w:numPr>
                <w:ilvl w:val="0"/>
                <w:numId w:val="5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lastRenderedPageBreak/>
              <w:t>podczas pracy na postoju</w:t>
            </w:r>
            <w:r w:rsidR="009A525D">
              <w:rPr>
                <w:rFonts w:cs="Calibri"/>
                <w:sz w:val="20"/>
                <w:szCs w:val="20"/>
              </w:rPr>
              <w:t>:</w:t>
            </w:r>
            <w:r w:rsidRPr="00823F84">
              <w:rPr>
                <w:rFonts w:cs="Calibri"/>
                <w:sz w:val="20"/>
                <w:szCs w:val="20"/>
              </w:rPr>
              <w:t xml:space="preserve"> dla oświetlenia pola pracy,</w:t>
            </w:r>
            <w:r>
              <w:rPr>
                <w:rFonts w:cs="Calibri"/>
                <w:sz w:val="20"/>
                <w:szCs w:val="20"/>
              </w:rPr>
              <w:t xml:space="preserve"> skrytek,</w:t>
            </w:r>
            <w:r w:rsidRPr="00823F84">
              <w:rPr>
                <w:rFonts w:cs="Calibri"/>
                <w:sz w:val="20"/>
                <w:szCs w:val="20"/>
              </w:rPr>
              <w:t xml:space="preserve"> sygnałów uprzywilejowanych</w:t>
            </w:r>
            <w:r w:rsidR="009A525D">
              <w:rPr>
                <w:rFonts w:cs="Calibri"/>
                <w:sz w:val="20"/>
                <w:szCs w:val="20"/>
              </w:rPr>
              <w:t>,</w:t>
            </w:r>
          </w:p>
          <w:p w14:paraId="0B811EAB" w14:textId="2EE0BDA5" w:rsidR="00E26E6C" w:rsidRPr="00823F84" w:rsidRDefault="009A525D" w:rsidP="00441A93">
            <w:pPr>
              <w:pStyle w:val="Bezodstpw"/>
              <w:numPr>
                <w:ilvl w:val="0"/>
                <w:numId w:val="5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podczas jazdy</w:t>
            </w:r>
            <w:r>
              <w:rPr>
                <w:rFonts w:cs="Calibri"/>
                <w:sz w:val="20"/>
                <w:szCs w:val="20"/>
              </w:rPr>
              <w:t xml:space="preserve">: </w:t>
            </w:r>
            <w:r w:rsidR="00E26E6C" w:rsidRPr="00823F84">
              <w:rPr>
                <w:rFonts w:cs="Calibri"/>
                <w:sz w:val="20"/>
                <w:szCs w:val="20"/>
              </w:rPr>
              <w:t>doładowania baterii akumulatorów zabudowy zasilających systemy teleinformatyczne.</w:t>
            </w:r>
          </w:p>
        </w:tc>
        <w:tc>
          <w:tcPr>
            <w:tcW w:w="2979" w:type="dxa"/>
          </w:tcPr>
          <w:p w14:paraId="73822CA2" w14:textId="632B1FD6"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E26E6C" w:rsidRPr="00823F84" w14:paraId="05088AC8" w14:textId="77777777" w:rsidTr="006344C3">
        <w:tc>
          <w:tcPr>
            <w:tcW w:w="775" w:type="dxa"/>
          </w:tcPr>
          <w:p w14:paraId="1C2B2BFF" w14:textId="77777777" w:rsidR="00E26E6C" w:rsidRPr="00823F84" w:rsidRDefault="00E26E6C" w:rsidP="00AD2B93">
            <w:pPr>
              <w:pStyle w:val="Nagwek2"/>
            </w:pPr>
          </w:p>
        </w:tc>
        <w:tc>
          <w:tcPr>
            <w:tcW w:w="11481" w:type="dxa"/>
          </w:tcPr>
          <w:p w14:paraId="3F439062" w14:textId="77777777"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Pojazd wyposażony w urządzenie </w:t>
            </w:r>
            <w:proofErr w:type="spellStart"/>
            <w:r w:rsidRPr="00823F84">
              <w:rPr>
                <w:rFonts w:cs="Calibri"/>
                <w:sz w:val="20"/>
                <w:szCs w:val="20"/>
              </w:rPr>
              <w:t>sygnalizacyjno</w:t>
            </w:r>
            <w:proofErr w:type="spellEnd"/>
            <w:r w:rsidRPr="00823F84">
              <w:rPr>
                <w:rFonts w:cs="Calibri"/>
                <w:sz w:val="20"/>
                <w:szCs w:val="20"/>
              </w:rPr>
              <w:t xml:space="preserve"> </w:t>
            </w:r>
            <w:r w:rsidRPr="00823F84">
              <w:rPr>
                <w:rFonts w:cs="Calibri"/>
                <w:sz w:val="20"/>
                <w:szCs w:val="20"/>
              </w:rPr>
              <w:noBreakHyphen/>
              <w:t xml:space="preserve"> ostrzegawcze, akustyczne i świetlne oraz głośnik(i) o mocy min. 200 W. Urządzenie akustyczne powinno umożliwiać podawanie komunikatów słownych. Sterowanie modulacją dźwiękową musi odbywać się zarówno poprzez manipulator urządzenia i włącznik sygnału dźwiękowego pojazdu. </w:t>
            </w:r>
          </w:p>
          <w:p w14:paraId="1E06C2AA" w14:textId="77777777"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Dwie lampy sygnalizacyjne niebieskie typu LED na dachu kabiny i jedna niebieska typu LED z tyłu w górnej części zabudowy - zabezpieczone przed przypadkowym uszkodzeniem. </w:t>
            </w:r>
          </w:p>
          <w:p w14:paraId="0466BD0B" w14:textId="77777777"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Pojazd wyposażony w dodatkowy sygnał pneumatyczny, włączany włącznikiem umieszczonym w kabinie w miejscu łatwo dostępnym dla kierowcy i dowódcy (dopuszcza się dwa niezależne włączniki).  </w:t>
            </w:r>
          </w:p>
          <w:p w14:paraId="746EF4D5" w14:textId="77777777"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Tylna lampa sygnalizacyjna, z wyłącznikiem zamontowanym w kabinie kierowcy, umożliwiającym jej odłączenie, w przypadku jazdy w kolumnie.</w:t>
            </w:r>
          </w:p>
        </w:tc>
        <w:tc>
          <w:tcPr>
            <w:tcW w:w="2979" w:type="dxa"/>
          </w:tcPr>
          <w:p w14:paraId="5FB3852A" w14:textId="08715001"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E26E6C" w:rsidRPr="00823F84" w14:paraId="6929C853" w14:textId="77777777" w:rsidTr="006344C3">
        <w:tc>
          <w:tcPr>
            <w:tcW w:w="775" w:type="dxa"/>
          </w:tcPr>
          <w:p w14:paraId="33C0CB10" w14:textId="77777777" w:rsidR="00E26E6C" w:rsidRPr="00823F84" w:rsidRDefault="00E26E6C" w:rsidP="00AD2B93">
            <w:pPr>
              <w:pStyle w:val="Nagwek2"/>
            </w:pPr>
          </w:p>
        </w:tc>
        <w:tc>
          <w:tcPr>
            <w:tcW w:w="11481" w:type="dxa"/>
          </w:tcPr>
          <w:p w14:paraId="063AE554" w14:textId="77777777"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Dodatkowe 2 lampy sygnalizacyjne niebieskie pulsacyjne umieszczone z przodu pojazdu na wysokości min. 1 m. </w:t>
            </w:r>
          </w:p>
          <w:p w14:paraId="1C7C8A0E" w14:textId="77777777"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oraz </w:t>
            </w:r>
            <w:r w:rsidRPr="00823F84">
              <w:rPr>
                <w:rStyle w:val="FontStyle29"/>
                <w:rFonts w:ascii="Calibri" w:hAnsi="Calibri" w:cs="Calibri"/>
                <w:sz w:val="20"/>
                <w:szCs w:val="20"/>
              </w:rPr>
              <w:t>po 2 lampy sygnalizacyjne niebieskie typu LED zamontowane na każdym boku zabudowy pojazdu.</w:t>
            </w:r>
          </w:p>
        </w:tc>
        <w:tc>
          <w:tcPr>
            <w:tcW w:w="2979" w:type="dxa"/>
          </w:tcPr>
          <w:p w14:paraId="70C8F9F3" w14:textId="7E16E21E"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E26E6C" w:rsidRPr="00823F84" w14:paraId="0FC30182" w14:textId="77777777" w:rsidTr="006344C3">
        <w:tc>
          <w:tcPr>
            <w:tcW w:w="775" w:type="dxa"/>
          </w:tcPr>
          <w:p w14:paraId="02F70B79" w14:textId="77777777" w:rsidR="00E26E6C" w:rsidRPr="00823F84" w:rsidRDefault="00E26E6C" w:rsidP="00AD2B93">
            <w:pPr>
              <w:pStyle w:val="Nagwek2"/>
            </w:pPr>
          </w:p>
        </w:tc>
        <w:tc>
          <w:tcPr>
            <w:tcW w:w="11481" w:type="dxa"/>
          </w:tcPr>
          <w:p w14:paraId="5A7FC2F9" w14:textId="77777777"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Pojazd wyposażony w sygnalizację świetlną i dźwiękową włączonego biegu wstecznego (jako sygnał świetlny dopuszcza się światło cofania) oraz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zamontowany w kabinie w zasięgu wzroku kierowcy. Kamera uruchamiana automatycznie po załączeniu biegu wstecznego. Dodatkowo włącznik kamery na desce rozdzielczej w zasięgu pola pracy kierowcy.</w:t>
            </w:r>
          </w:p>
        </w:tc>
        <w:tc>
          <w:tcPr>
            <w:tcW w:w="2979" w:type="dxa"/>
          </w:tcPr>
          <w:p w14:paraId="7267B621" w14:textId="4EED9C19"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E26E6C" w:rsidRPr="00823F84" w14:paraId="20DFA995" w14:textId="77777777" w:rsidTr="006344C3">
        <w:tc>
          <w:tcPr>
            <w:tcW w:w="775" w:type="dxa"/>
          </w:tcPr>
          <w:p w14:paraId="471D92E5" w14:textId="77777777" w:rsidR="00E26E6C" w:rsidRPr="00823F84" w:rsidRDefault="00E26E6C" w:rsidP="00AD2B93">
            <w:pPr>
              <w:pStyle w:val="Nagwek2"/>
            </w:pPr>
          </w:p>
        </w:tc>
        <w:tc>
          <w:tcPr>
            <w:tcW w:w="11481" w:type="dxa"/>
          </w:tcPr>
          <w:p w14:paraId="54993DA5" w14:textId="77777777"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Pojazd musi być wyposażony w lampy przednie przeciwmgielne oraz lampy do jazdy dziennej. Wszystkie lampy (klosze) pojazdu muszą być zabezpieczone przed przypadkowym uszkodzeniem.</w:t>
            </w:r>
          </w:p>
        </w:tc>
        <w:tc>
          <w:tcPr>
            <w:tcW w:w="2979" w:type="dxa"/>
          </w:tcPr>
          <w:p w14:paraId="15DED6B5" w14:textId="0C8A4706"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E26E6C" w:rsidRPr="00823F84" w14:paraId="657ED441" w14:textId="77777777" w:rsidTr="006344C3">
        <w:tc>
          <w:tcPr>
            <w:tcW w:w="775" w:type="dxa"/>
          </w:tcPr>
          <w:p w14:paraId="3F798C13" w14:textId="77777777" w:rsidR="00E26E6C" w:rsidRPr="00823F84" w:rsidRDefault="00E26E6C" w:rsidP="00AD2B93">
            <w:pPr>
              <w:pStyle w:val="Nagwek2"/>
            </w:pPr>
          </w:p>
        </w:tc>
        <w:tc>
          <w:tcPr>
            <w:tcW w:w="11481" w:type="dxa"/>
          </w:tcPr>
          <w:p w14:paraId="34FF91AA" w14:textId="77777777"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Kolorystyka:</w:t>
            </w:r>
          </w:p>
          <w:p w14:paraId="4B83FBA7" w14:textId="77777777" w:rsidR="00E26E6C" w:rsidRPr="00823F84" w:rsidRDefault="00E26E6C" w:rsidP="00205571">
            <w:pPr>
              <w:pStyle w:val="Bezodstpw"/>
              <w:numPr>
                <w:ilvl w:val="0"/>
                <w:numId w:val="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nadwozie - RAL 3000, </w:t>
            </w:r>
          </w:p>
          <w:p w14:paraId="215A07CB" w14:textId="77777777" w:rsidR="00E26E6C" w:rsidRPr="00823F84" w:rsidRDefault="00E26E6C" w:rsidP="00205571">
            <w:pPr>
              <w:pStyle w:val="Bezodstpw"/>
              <w:numPr>
                <w:ilvl w:val="0"/>
                <w:numId w:val="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błotniki i zderzaki - białe,</w:t>
            </w:r>
          </w:p>
          <w:p w14:paraId="15E9AD39" w14:textId="77777777" w:rsidR="00E26E6C" w:rsidRPr="00823F84" w:rsidRDefault="00E26E6C" w:rsidP="00205571">
            <w:pPr>
              <w:pStyle w:val="Bezodstpw"/>
              <w:numPr>
                <w:ilvl w:val="0"/>
                <w:numId w:val="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podwozie - czarne lub ciemno szare.</w:t>
            </w:r>
          </w:p>
        </w:tc>
        <w:tc>
          <w:tcPr>
            <w:tcW w:w="2979" w:type="dxa"/>
          </w:tcPr>
          <w:p w14:paraId="40A71935" w14:textId="2FD35FC9"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E26E6C" w:rsidRPr="00823F84" w14:paraId="40CDFDFE" w14:textId="77777777" w:rsidTr="006344C3">
        <w:tc>
          <w:tcPr>
            <w:tcW w:w="775" w:type="dxa"/>
          </w:tcPr>
          <w:p w14:paraId="4DA19ED3" w14:textId="77777777" w:rsidR="00E26E6C" w:rsidRPr="00823F84" w:rsidRDefault="00E26E6C" w:rsidP="00AD2B93">
            <w:pPr>
              <w:pStyle w:val="Nagwek2"/>
            </w:pPr>
          </w:p>
        </w:tc>
        <w:tc>
          <w:tcPr>
            <w:tcW w:w="11481" w:type="dxa"/>
          </w:tcPr>
          <w:p w14:paraId="4C56DCFE" w14:textId="77777777"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Wykonywanie codziennych czynności obsługowych silnika możliwe bez podnoszenia kabiny.</w:t>
            </w:r>
          </w:p>
        </w:tc>
        <w:tc>
          <w:tcPr>
            <w:tcW w:w="2979" w:type="dxa"/>
          </w:tcPr>
          <w:p w14:paraId="3B68DC08" w14:textId="5B0E7B1C"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E26E6C" w:rsidRPr="00823F84" w14:paraId="16EC1F77" w14:textId="77777777" w:rsidTr="006344C3">
        <w:tc>
          <w:tcPr>
            <w:tcW w:w="775" w:type="dxa"/>
          </w:tcPr>
          <w:p w14:paraId="3995C002" w14:textId="77777777" w:rsidR="00E26E6C" w:rsidRPr="00823F84" w:rsidRDefault="00E26E6C" w:rsidP="00AD2B93">
            <w:pPr>
              <w:pStyle w:val="Nagwek2"/>
            </w:pPr>
          </w:p>
        </w:tc>
        <w:tc>
          <w:tcPr>
            <w:tcW w:w="11481" w:type="dxa"/>
          </w:tcPr>
          <w:p w14:paraId="40F3D22F" w14:textId="77777777"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Pojazd należy wyposażyć w zestaw narzędzi przewidziany przez producenta podwozia, podnośnik hydrauliczny oraz narzędzia umożliwiające wymianę koła pojazdu, dwa kliny pod koła, przewód z manometrem do pompowania kół, trójkąt ostrzegawczy, apteczka samochodowa, gaśnice proszkowe 2 kg.</w:t>
            </w:r>
          </w:p>
        </w:tc>
        <w:tc>
          <w:tcPr>
            <w:tcW w:w="2979" w:type="dxa"/>
          </w:tcPr>
          <w:p w14:paraId="64D33D86" w14:textId="5595B9E3"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E26E6C" w:rsidRPr="00823F84" w14:paraId="213A64FB" w14:textId="77777777" w:rsidTr="006344C3">
        <w:tc>
          <w:tcPr>
            <w:tcW w:w="775" w:type="dxa"/>
          </w:tcPr>
          <w:p w14:paraId="7B7FCD47" w14:textId="77777777" w:rsidR="00E26E6C" w:rsidRPr="00823F84" w:rsidRDefault="00E26E6C" w:rsidP="00AD2B93">
            <w:pPr>
              <w:pStyle w:val="Nagwek2"/>
            </w:pPr>
          </w:p>
        </w:tc>
        <w:tc>
          <w:tcPr>
            <w:tcW w:w="11481" w:type="dxa"/>
          </w:tcPr>
          <w:p w14:paraId="3761CEC4" w14:textId="76C2EC03" w:rsidR="00E26E6C" w:rsidRPr="00823F84" w:rsidRDefault="00E26E6C" w:rsidP="005E109C">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Pojazd wyposażony w </w:t>
            </w:r>
            <w:r w:rsidR="005E109C">
              <w:rPr>
                <w:rFonts w:cs="Calibri"/>
                <w:sz w:val="20"/>
                <w:szCs w:val="20"/>
              </w:rPr>
              <w:t xml:space="preserve">2 20-litrowe </w:t>
            </w:r>
            <w:r w:rsidRPr="00823F84">
              <w:rPr>
                <w:rFonts w:cs="Calibri"/>
                <w:sz w:val="20"/>
                <w:szCs w:val="20"/>
              </w:rPr>
              <w:t>kanistry na paliwo do agregat</w:t>
            </w:r>
            <w:r>
              <w:rPr>
                <w:rFonts w:cs="Calibri"/>
                <w:sz w:val="20"/>
                <w:szCs w:val="20"/>
              </w:rPr>
              <w:t>ów (oba agregaty na ten sam typ paliwa)</w:t>
            </w:r>
            <w:r w:rsidRPr="00823F84">
              <w:rPr>
                <w:rFonts w:cs="Calibri"/>
                <w:sz w:val="20"/>
                <w:szCs w:val="20"/>
              </w:rPr>
              <w:t>, oraz lejek</w:t>
            </w:r>
            <w:r w:rsidR="00FD315B">
              <w:rPr>
                <w:rFonts w:cs="Calibri"/>
                <w:sz w:val="20"/>
                <w:szCs w:val="20"/>
              </w:rPr>
              <w:t>/lejki</w:t>
            </w:r>
            <w:r w:rsidRPr="00823F84">
              <w:rPr>
                <w:rFonts w:cs="Calibri"/>
                <w:sz w:val="20"/>
                <w:szCs w:val="20"/>
              </w:rPr>
              <w:t xml:space="preserve"> do tankowania dopasowany do otworów wlewowych agregatów i </w:t>
            </w:r>
            <w:r w:rsidR="005E109C">
              <w:rPr>
                <w:rFonts w:cs="Calibri"/>
                <w:sz w:val="20"/>
                <w:szCs w:val="20"/>
              </w:rPr>
              <w:t xml:space="preserve">dopinany do </w:t>
            </w:r>
            <w:r w:rsidRPr="00823F84">
              <w:rPr>
                <w:rFonts w:cs="Calibri"/>
                <w:sz w:val="20"/>
                <w:szCs w:val="20"/>
              </w:rPr>
              <w:t>wylotów z kanistrów tak, aby tankowanie mogło być przeprowadzone przez jedną osobę. Kanistry i lejek zabezpieczone przed przewróceniem w czasie transportu i przewożone w odizolowanej, wentylowanej</w:t>
            </w:r>
            <w:r>
              <w:rPr>
                <w:rFonts w:cs="Calibri"/>
                <w:sz w:val="20"/>
                <w:szCs w:val="20"/>
              </w:rPr>
              <w:t>,</w:t>
            </w:r>
            <w:r w:rsidRPr="00823F84">
              <w:rPr>
                <w:rFonts w:cs="Calibri"/>
                <w:sz w:val="20"/>
                <w:szCs w:val="20"/>
              </w:rPr>
              <w:t xml:space="preserve"> zamykanej skrytce na zewnątrz.</w:t>
            </w:r>
            <w:r w:rsidR="00FD315B">
              <w:rPr>
                <w:rFonts w:cs="Calibri"/>
                <w:sz w:val="20"/>
                <w:szCs w:val="20"/>
              </w:rPr>
              <w:t xml:space="preserve"> Kanistry w sposób trwały opisane rodzajem paliwa i napisem „SDŁ OPOLE”.</w:t>
            </w:r>
          </w:p>
        </w:tc>
        <w:tc>
          <w:tcPr>
            <w:tcW w:w="2979" w:type="dxa"/>
          </w:tcPr>
          <w:p w14:paraId="3E461257" w14:textId="6C0915B3"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E26E6C" w:rsidRPr="00823F84" w14:paraId="43858700" w14:textId="77777777" w:rsidTr="006344C3">
        <w:tc>
          <w:tcPr>
            <w:tcW w:w="775" w:type="dxa"/>
          </w:tcPr>
          <w:p w14:paraId="5840AEB3" w14:textId="77777777" w:rsidR="00E26E6C" w:rsidRPr="00823F84" w:rsidRDefault="00E26E6C" w:rsidP="00AD2B93">
            <w:pPr>
              <w:pStyle w:val="Nagwek2"/>
            </w:pPr>
          </w:p>
        </w:tc>
        <w:tc>
          <w:tcPr>
            <w:tcW w:w="11481" w:type="dxa"/>
          </w:tcPr>
          <w:p w14:paraId="447AE7BD" w14:textId="2B4641E5"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r w:rsidRPr="00823F84">
              <w:rPr>
                <w:rFonts w:cs="Calibri"/>
                <w:sz w:val="20"/>
                <w:szCs w:val="20"/>
              </w:rPr>
              <w:t>Pojazd musi być wyposażony w hydrauliczne urządzenie podporowe/stabilizacyjne (w celu wyeliminowania oddziaływania resorowania pojazdu), posiadające możliwość dopasowania położenia stopy do podłoża (na przegubie), zabezpieczające pojazd przed wstrząsami i przechyłami przy wchodzeniu i wychodzeniu z pojazdu.</w:t>
            </w:r>
            <w:r>
              <w:rPr>
                <w:rFonts w:cs="Calibri"/>
                <w:sz w:val="20"/>
                <w:szCs w:val="20"/>
              </w:rPr>
              <w:t xml:space="preserve"> Należy dostarczyć podesty pod każdą z podpór, których powierzchnia jest co najmniej 4 razy większa od powierzchni stopy podpory (używane na miękkim podłożu).</w:t>
            </w:r>
          </w:p>
          <w:p w14:paraId="3A1907EA" w14:textId="77777777"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r w:rsidRPr="00823F84">
              <w:rPr>
                <w:rFonts w:cs="Calibri"/>
                <w:sz w:val="20"/>
                <w:szCs w:val="20"/>
              </w:rPr>
              <w:t xml:space="preserve">Pojazd należy zaopatrzyć w sygnalizację świetlną informująca o działaniu urządzenia podporowego oraz sygnał dźwiękowy uruchamiający się w momencie pracy silnika i zwolnienia hamulca postojowego, gdy podpory są rozłożone (sygnalizacja w przedziale kierowcy). </w:t>
            </w:r>
          </w:p>
          <w:p w14:paraId="6D517612" w14:textId="77777777"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lastRenderedPageBreak/>
              <w:t>Umiejscowienie przyrządów sterowniczych urządzenia podporowego należy uzgodnić z  Zamawiającym po podpisaniu umowy.</w:t>
            </w:r>
          </w:p>
        </w:tc>
        <w:tc>
          <w:tcPr>
            <w:tcW w:w="2979" w:type="dxa"/>
          </w:tcPr>
          <w:p w14:paraId="692B771D" w14:textId="339264DF"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E26E6C" w:rsidRPr="00823F84" w14:paraId="2626D224" w14:textId="77777777" w:rsidTr="006344C3">
        <w:tc>
          <w:tcPr>
            <w:tcW w:w="775" w:type="dxa"/>
          </w:tcPr>
          <w:p w14:paraId="7498E151" w14:textId="77777777" w:rsidR="00E26E6C" w:rsidRPr="00823F84" w:rsidRDefault="00E26E6C" w:rsidP="00AD2B93">
            <w:pPr>
              <w:pStyle w:val="Nagwek2"/>
            </w:pPr>
          </w:p>
        </w:tc>
        <w:tc>
          <w:tcPr>
            <w:tcW w:w="11481" w:type="dxa"/>
          </w:tcPr>
          <w:p w14:paraId="2808C3DB" w14:textId="77777777"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r w:rsidRPr="00823F84">
              <w:rPr>
                <w:rFonts w:cs="Calibri"/>
                <w:sz w:val="20"/>
                <w:szCs w:val="20"/>
              </w:rPr>
              <w:t>Kabina (tzw. przedział A) dwudrzwiowa, jednomodułowa, zapewniająca dostęp do silnika, dwuosobowa w układzie miejsc 1 + 1 (siedzenia przodem do kierunku jazdy).</w:t>
            </w:r>
          </w:p>
        </w:tc>
        <w:tc>
          <w:tcPr>
            <w:tcW w:w="2979" w:type="dxa"/>
          </w:tcPr>
          <w:p w14:paraId="734E83E5" w14:textId="123487C5"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E26E6C" w:rsidRPr="00823F84" w14:paraId="7AB7700A" w14:textId="77777777" w:rsidTr="006344C3">
        <w:tc>
          <w:tcPr>
            <w:tcW w:w="775" w:type="dxa"/>
          </w:tcPr>
          <w:p w14:paraId="3A5882EC" w14:textId="77777777" w:rsidR="00E26E6C" w:rsidRPr="00823F84" w:rsidRDefault="00E26E6C" w:rsidP="00AD2B93">
            <w:pPr>
              <w:pStyle w:val="Nagwek2"/>
            </w:pPr>
          </w:p>
        </w:tc>
        <w:tc>
          <w:tcPr>
            <w:tcW w:w="11481" w:type="dxa"/>
          </w:tcPr>
          <w:p w14:paraId="70A37B63" w14:textId="77777777"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r w:rsidRPr="00823F84">
              <w:rPr>
                <w:rFonts w:cs="Calibri"/>
                <w:sz w:val="20"/>
                <w:szCs w:val="20"/>
              </w:rPr>
              <w:t xml:space="preserve">Pojazd przystosowany (zarejestrowany) do przewozu </w:t>
            </w:r>
            <w:r>
              <w:rPr>
                <w:rFonts w:cs="Calibri"/>
                <w:sz w:val="20"/>
                <w:szCs w:val="20"/>
              </w:rPr>
              <w:t>min</w:t>
            </w:r>
            <w:r w:rsidRPr="001E300D">
              <w:rPr>
                <w:rFonts w:cs="Calibri"/>
                <w:sz w:val="20"/>
                <w:szCs w:val="20"/>
              </w:rPr>
              <w:t>. 4 osób</w:t>
            </w:r>
            <w:r w:rsidRPr="00823F84">
              <w:rPr>
                <w:rFonts w:cs="Calibri"/>
                <w:sz w:val="20"/>
                <w:szCs w:val="20"/>
              </w:rPr>
              <w:t>.</w:t>
            </w:r>
          </w:p>
        </w:tc>
        <w:tc>
          <w:tcPr>
            <w:tcW w:w="2979" w:type="dxa"/>
          </w:tcPr>
          <w:p w14:paraId="4AC17522" w14:textId="0449525B"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E26E6C" w:rsidRPr="00823F84" w14:paraId="6EEACBF0" w14:textId="77777777" w:rsidTr="006344C3">
        <w:tc>
          <w:tcPr>
            <w:tcW w:w="15235" w:type="dxa"/>
            <w:gridSpan w:val="3"/>
            <w:shd w:val="clear" w:color="auto" w:fill="D9D9D9"/>
          </w:tcPr>
          <w:p w14:paraId="6A5235E7" w14:textId="0BCA500A" w:rsidR="00E26E6C" w:rsidRPr="00823F84" w:rsidRDefault="00E26E6C" w:rsidP="00366EAD">
            <w:pPr>
              <w:pStyle w:val="Nagwek1"/>
            </w:pPr>
            <w:bookmarkStart w:id="2" w:name="_Toc79745222"/>
            <w:r w:rsidRPr="002B235B">
              <w:t>Wyposażenie kabiny kierowcy</w:t>
            </w:r>
            <w:bookmarkEnd w:id="2"/>
          </w:p>
        </w:tc>
      </w:tr>
      <w:tr w:rsidR="00E26E6C" w:rsidRPr="00823F84" w14:paraId="3EDBC002" w14:textId="77777777" w:rsidTr="006344C3">
        <w:tc>
          <w:tcPr>
            <w:tcW w:w="775" w:type="dxa"/>
          </w:tcPr>
          <w:p w14:paraId="409E9B0B" w14:textId="77777777" w:rsidR="00E26E6C" w:rsidRPr="00823F84" w:rsidRDefault="00E26E6C" w:rsidP="00366EAD">
            <w:pPr>
              <w:pStyle w:val="Nagwek2"/>
            </w:pPr>
          </w:p>
        </w:tc>
        <w:tc>
          <w:tcPr>
            <w:tcW w:w="11481" w:type="dxa"/>
            <w:vAlign w:val="center"/>
          </w:tcPr>
          <w:p w14:paraId="1FAEBB5B" w14:textId="77777777" w:rsidR="00E26E6C" w:rsidRPr="00823F84" w:rsidRDefault="00E26E6C" w:rsidP="00E26E6C">
            <w:pPr>
              <w:pBdr>
                <w:top w:val="none" w:sz="0" w:space="0" w:color="auto"/>
                <w:left w:val="none" w:sz="0" w:space="0" w:color="auto"/>
                <w:bottom w:val="none" w:sz="0" w:space="0" w:color="auto"/>
                <w:right w:val="none" w:sz="0" w:space="0" w:color="auto"/>
                <w:between w:val="none" w:sz="0" w:space="0" w:color="auto"/>
              </w:pBdr>
              <w:spacing w:after="0" w:line="240" w:lineRule="auto"/>
              <w:rPr>
                <w:sz w:val="20"/>
              </w:rPr>
            </w:pPr>
            <w:r w:rsidRPr="00823F84">
              <w:rPr>
                <w:sz w:val="20"/>
              </w:rPr>
              <w:t>Kabina wyposażona w:</w:t>
            </w:r>
          </w:p>
          <w:p w14:paraId="0D565B0B" w14:textId="77777777" w:rsidR="00E26E6C" w:rsidRPr="00823F84" w:rsidRDefault="00E26E6C" w:rsidP="00205571">
            <w:pPr>
              <w:pStyle w:val="Bezodstpw"/>
              <w:numPr>
                <w:ilvl w:val="0"/>
                <w:numId w:val="5"/>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indywidualne oświetlenie nad siedzeniem dowódcy,</w:t>
            </w:r>
          </w:p>
          <w:p w14:paraId="44EF6553" w14:textId="77777777" w:rsidR="00E26E6C" w:rsidRPr="00823F84" w:rsidRDefault="00E26E6C" w:rsidP="00205571">
            <w:pPr>
              <w:pStyle w:val="Bezodstpw"/>
              <w:numPr>
                <w:ilvl w:val="0"/>
                <w:numId w:val="5"/>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indywidualne regulowane oświetlenie stanowiskowe na konsoli obok siedzenia dowódcy,</w:t>
            </w:r>
          </w:p>
          <w:p w14:paraId="2F0F0110" w14:textId="77777777" w:rsidR="00E26E6C" w:rsidRPr="00823F84" w:rsidRDefault="00E26E6C" w:rsidP="00205571">
            <w:pPr>
              <w:pStyle w:val="Bezodstpw"/>
              <w:numPr>
                <w:ilvl w:val="0"/>
                <w:numId w:val="5"/>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niezależny układ ogrzewania i wentylacji, umożliwiający ogrzewanie kabiny przy wyłączonym silniku (układ musi posiadać oddzielny bezpiecznik umieszczony w miejscu łatwo dostępnym),</w:t>
            </w:r>
          </w:p>
          <w:p w14:paraId="6DA88978" w14:textId="77777777" w:rsidR="00E26E6C" w:rsidRPr="00823F84" w:rsidRDefault="00E26E6C" w:rsidP="00205571">
            <w:pPr>
              <w:pStyle w:val="Bezodstpw"/>
              <w:numPr>
                <w:ilvl w:val="0"/>
                <w:numId w:val="5"/>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klimatyzację,</w:t>
            </w:r>
          </w:p>
          <w:p w14:paraId="75AEA572" w14:textId="77777777" w:rsidR="00E26E6C" w:rsidRPr="00823F84" w:rsidRDefault="00E26E6C" w:rsidP="00205571">
            <w:pPr>
              <w:pStyle w:val="Bezodstpw"/>
              <w:numPr>
                <w:ilvl w:val="0"/>
                <w:numId w:val="5"/>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główne lusterka boczne zewnętrzne elektrycznie ogrzewane i elektrycznie sterowane, lusterka szerokokątne podgrzewane, </w:t>
            </w:r>
          </w:p>
          <w:p w14:paraId="480DF323" w14:textId="77777777" w:rsidR="00E26E6C" w:rsidRPr="00823F84" w:rsidRDefault="00E26E6C" w:rsidP="00205571">
            <w:pPr>
              <w:pStyle w:val="Bezodstpw"/>
              <w:numPr>
                <w:ilvl w:val="0"/>
                <w:numId w:val="5"/>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lusterko </w:t>
            </w:r>
            <w:proofErr w:type="spellStart"/>
            <w:r w:rsidRPr="00823F84">
              <w:rPr>
                <w:rFonts w:cs="Calibri"/>
                <w:sz w:val="20"/>
                <w:szCs w:val="20"/>
              </w:rPr>
              <w:t>rampowe</w:t>
            </w:r>
            <w:proofErr w:type="spellEnd"/>
            <w:r w:rsidRPr="00823F84">
              <w:rPr>
                <w:rFonts w:cs="Calibri"/>
                <w:sz w:val="20"/>
                <w:szCs w:val="20"/>
              </w:rPr>
              <w:t xml:space="preserve"> </w:t>
            </w:r>
            <w:r w:rsidRPr="00823F84">
              <w:rPr>
                <w:rFonts w:cs="Calibri"/>
                <w:sz w:val="20"/>
                <w:szCs w:val="20"/>
              </w:rPr>
              <w:noBreakHyphen/>
              <w:t xml:space="preserve"> krawężnikowe z prawej strony,</w:t>
            </w:r>
          </w:p>
          <w:p w14:paraId="5A354EC5" w14:textId="77777777" w:rsidR="00E26E6C" w:rsidRPr="00823F84" w:rsidRDefault="00E26E6C" w:rsidP="00205571">
            <w:pPr>
              <w:pStyle w:val="Bezodstpw"/>
              <w:numPr>
                <w:ilvl w:val="0"/>
                <w:numId w:val="5"/>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lusterko </w:t>
            </w:r>
            <w:proofErr w:type="spellStart"/>
            <w:r w:rsidRPr="00823F84">
              <w:rPr>
                <w:rFonts w:cs="Calibri"/>
                <w:sz w:val="20"/>
                <w:szCs w:val="20"/>
              </w:rPr>
              <w:t>rampowe</w:t>
            </w:r>
            <w:proofErr w:type="spellEnd"/>
            <w:r w:rsidRPr="00823F84">
              <w:rPr>
                <w:rFonts w:cs="Calibri"/>
                <w:sz w:val="20"/>
                <w:szCs w:val="20"/>
              </w:rPr>
              <w:t xml:space="preserve"> dojazdowe, przednie,</w:t>
            </w:r>
          </w:p>
          <w:p w14:paraId="4A1BB93A" w14:textId="77777777" w:rsidR="00E26E6C" w:rsidRPr="00823F84" w:rsidRDefault="00E26E6C" w:rsidP="00205571">
            <w:pPr>
              <w:pStyle w:val="Bezodstpw"/>
              <w:numPr>
                <w:ilvl w:val="0"/>
                <w:numId w:val="5"/>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szyby boczne opuszczane i podnoszone elektrycznie </w:t>
            </w:r>
          </w:p>
          <w:p w14:paraId="249DC1DC" w14:textId="77777777" w:rsidR="00E26E6C" w:rsidRPr="00823F84" w:rsidRDefault="00E26E6C" w:rsidP="00205571">
            <w:pPr>
              <w:pStyle w:val="Bezodstpw"/>
              <w:numPr>
                <w:ilvl w:val="0"/>
                <w:numId w:val="5"/>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sygnalizacja otwarcia skrytek sprzętowych i podestów,</w:t>
            </w:r>
          </w:p>
          <w:p w14:paraId="5322DBF4" w14:textId="3ABFEF32" w:rsidR="00E26E6C" w:rsidRDefault="00E26E6C" w:rsidP="00205571">
            <w:pPr>
              <w:pStyle w:val="Bezodstpw"/>
              <w:numPr>
                <w:ilvl w:val="0"/>
                <w:numId w:val="5"/>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sygnalizacja wysunięcia masztów,</w:t>
            </w:r>
          </w:p>
          <w:p w14:paraId="70482B13" w14:textId="0D748312" w:rsidR="00E26E6C" w:rsidRPr="00823F84" w:rsidRDefault="00E26E6C" w:rsidP="00205571">
            <w:pPr>
              <w:pStyle w:val="Bezodstpw"/>
              <w:numPr>
                <w:ilvl w:val="0"/>
                <w:numId w:val="5"/>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sygnalizacja rozłożenia podpór,</w:t>
            </w:r>
          </w:p>
          <w:p w14:paraId="7B5D00F8" w14:textId="77777777" w:rsidR="00E26E6C" w:rsidRPr="00823F84" w:rsidRDefault="00E26E6C" w:rsidP="00205571">
            <w:pPr>
              <w:pStyle w:val="Bezodstpw"/>
              <w:numPr>
                <w:ilvl w:val="0"/>
                <w:numId w:val="5"/>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na desce rozdzielczej zamontowane dwa gniazdka 12 V typu zapalniczka, w miejscy łatwo dostępnym dla kierowcy i dowódcy, </w:t>
            </w:r>
          </w:p>
          <w:p w14:paraId="39FB286C" w14:textId="77777777" w:rsidR="00E26E6C" w:rsidRPr="00823F84" w:rsidRDefault="00E26E6C" w:rsidP="00205571">
            <w:pPr>
              <w:pStyle w:val="Bezodstpw"/>
              <w:numPr>
                <w:ilvl w:val="0"/>
                <w:numId w:val="5"/>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radioodtwarzacz samochodowy z rozprowadzoną instalacją antenową i głośnikową,</w:t>
            </w:r>
          </w:p>
          <w:p w14:paraId="734A9AA9" w14:textId="77777777" w:rsidR="00E26E6C" w:rsidRPr="00823F84" w:rsidRDefault="00E26E6C" w:rsidP="00205571">
            <w:pPr>
              <w:pStyle w:val="Bezodstpw"/>
              <w:numPr>
                <w:ilvl w:val="0"/>
                <w:numId w:val="5"/>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fotele z zawieszeniem pneumatycznym i regulacją obciążenia, wysokości, odległości i pochylenia oparcia,</w:t>
            </w:r>
          </w:p>
          <w:p w14:paraId="101C4706" w14:textId="77777777" w:rsidR="00E26E6C" w:rsidRPr="00823F84" w:rsidRDefault="00E26E6C" w:rsidP="00205571">
            <w:pPr>
              <w:pStyle w:val="Bezodstpw"/>
              <w:numPr>
                <w:ilvl w:val="0"/>
                <w:numId w:val="5"/>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fotele wyposażone w bezwładnościowe pasy bezpieczeństwa i zagłówki,</w:t>
            </w:r>
          </w:p>
          <w:p w14:paraId="27DD6DF3" w14:textId="77777777" w:rsidR="00E26E6C" w:rsidRPr="00823F84" w:rsidRDefault="00E26E6C" w:rsidP="00205571">
            <w:pPr>
              <w:pStyle w:val="Bezodstpw"/>
              <w:numPr>
                <w:ilvl w:val="0"/>
                <w:numId w:val="5"/>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siedzenia pokryte materiałem łatwym w utrzymaniu w czystości, nienasiąkliwym, odpornym na ścieranie i antypoślizgowym,</w:t>
            </w:r>
          </w:p>
          <w:p w14:paraId="74CFC2AA" w14:textId="77777777" w:rsidR="00E26E6C" w:rsidRPr="00823F84" w:rsidRDefault="00E26E6C" w:rsidP="00205571">
            <w:pPr>
              <w:pStyle w:val="Bezodstpw"/>
              <w:numPr>
                <w:ilvl w:val="0"/>
                <w:numId w:val="5"/>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kabina włącznie ze stopniem (-</w:t>
            </w:r>
            <w:proofErr w:type="spellStart"/>
            <w:r w:rsidRPr="00823F84">
              <w:rPr>
                <w:rFonts w:cs="Calibri"/>
                <w:sz w:val="20"/>
                <w:szCs w:val="20"/>
              </w:rPr>
              <w:t>ami</w:t>
            </w:r>
            <w:proofErr w:type="spellEnd"/>
            <w:r w:rsidRPr="00823F84">
              <w:rPr>
                <w:rFonts w:cs="Calibri"/>
                <w:sz w:val="20"/>
                <w:szCs w:val="20"/>
              </w:rPr>
              <w:t>) do kabiny powinna być automatycznie oświetlana po otwarciu drzwi tej części kabiny; powinna istnieć możliwość włączenia oświetlenia kabiny, gdy drzwi są zamknięte,</w:t>
            </w:r>
          </w:p>
          <w:p w14:paraId="616BE738" w14:textId="2B082A46" w:rsidR="00E26E6C" w:rsidRDefault="00E26E6C" w:rsidP="00205571">
            <w:pPr>
              <w:pStyle w:val="Bezodstpw"/>
              <w:numPr>
                <w:ilvl w:val="0"/>
                <w:numId w:val="5"/>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drzwi kabiny zamykane kluczem, wszystkie za</w:t>
            </w:r>
            <w:r w:rsidR="00944407">
              <w:rPr>
                <w:rFonts w:cs="Calibri"/>
                <w:sz w:val="20"/>
                <w:szCs w:val="20"/>
              </w:rPr>
              <w:t>mki otwierane tym samym kluczem,</w:t>
            </w:r>
          </w:p>
          <w:p w14:paraId="734A7D18" w14:textId="62276753" w:rsidR="009C49CC" w:rsidRDefault="009C49CC" w:rsidP="00205571">
            <w:pPr>
              <w:pStyle w:val="Bezodstpw"/>
              <w:numPr>
                <w:ilvl w:val="0"/>
                <w:numId w:val="5"/>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drzwi kabiny wyposażone w centralny zamek sterowany z pilota,</w:t>
            </w:r>
          </w:p>
          <w:p w14:paraId="1E7E457C" w14:textId="400146C9" w:rsidR="00E26E6C" w:rsidRPr="00D90819" w:rsidRDefault="00944407" w:rsidP="00205571">
            <w:pPr>
              <w:pStyle w:val="Bezodstpw"/>
              <w:numPr>
                <w:ilvl w:val="0"/>
                <w:numId w:val="5"/>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od zewnątrz przy drzwiach kierowcy oraz wewnątrz w zasięgu wzroku kierowcy umieścić tabliczkę/nakleję informującą o wysokości i DMC pojazdu.</w:t>
            </w:r>
          </w:p>
        </w:tc>
        <w:tc>
          <w:tcPr>
            <w:tcW w:w="2979" w:type="dxa"/>
          </w:tcPr>
          <w:p w14:paraId="6D3C56D3" w14:textId="1075FAD3"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E26E6C" w:rsidRPr="00823F84" w14:paraId="204D76DF" w14:textId="77777777" w:rsidTr="006344C3">
        <w:tc>
          <w:tcPr>
            <w:tcW w:w="775" w:type="dxa"/>
            <w:shd w:val="clear" w:color="auto" w:fill="auto"/>
          </w:tcPr>
          <w:p w14:paraId="0F61E12D" w14:textId="7953F84B" w:rsidR="00E26E6C" w:rsidRPr="00823F84" w:rsidRDefault="00E26E6C" w:rsidP="00366EAD">
            <w:pPr>
              <w:pStyle w:val="Nagwek2"/>
            </w:pPr>
          </w:p>
        </w:tc>
        <w:tc>
          <w:tcPr>
            <w:tcW w:w="11481" w:type="dxa"/>
            <w:shd w:val="clear" w:color="auto" w:fill="auto"/>
            <w:vAlign w:val="center"/>
          </w:tcPr>
          <w:p w14:paraId="126F7C2D" w14:textId="21DCE8F8" w:rsidR="00E26E6C" w:rsidRPr="00754D85" w:rsidRDefault="00247889" w:rsidP="00247889">
            <w:pPr>
              <w:pStyle w:val="Bezodstpw"/>
              <w:pBdr>
                <w:top w:val="none" w:sz="0" w:space="0" w:color="auto"/>
                <w:left w:val="none" w:sz="0" w:space="0" w:color="auto"/>
                <w:bottom w:val="none" w:sz="0" w:space="0" w:color="auto"/>
                <w:right w:val="none" w:sz="0" w:space="0" w:color="auto"/>
                <w:between w:val="none" w:sz="0" w:space="0" w:color="auto"/>
              </w:pBdr>
              <w:ind w:left="3"/>
              <w:jc w:val="both"/>
              <w:rPr>
                <w:rFonts w:cs="Calibri"/>
                <w:sz w:val="20"/>
                <w:szCs w:val="20"/>
              </w:rPr>
            </w:pPr>
            <w:r>
              <w:rPr>
                <w:rFonts w:cs="Calibri"/>
                <w:sz w:val="20"/>
                <w:szCs w:val="20"/>
              </w:rPr>
              <w:t>R</w:t>
            </w:r>
            <w:r w:rsidR="00E26E6C" w:rsidRPr="00754D85">
              <w:rPr>
                <w:rFonts w:cs="Calibri"/>
                <w:sz w:val="20"/>
                <w:szCs w:val="20"/>
              </w:rPr>
              <w:t>adiotelef</w:t>
            </w:r>
            <w:r w:rsidR="00E26E6C">
              <w:rPr>
                <w:rFonts w:cs="Calibri"/>
                <w:sz w:val="20"/>
                <w:szCs w:val="20"/>
              </w:rPr>
              <w:t>on</w:t>
            </w:r>
            <w:r w:rsidR="00E26E6C" w:rsidRPr="00754D85">
              <w:rPr>
                <w:rFonts w:cs="Calibri"/>
                <w:sz w:val="20"/>
                <w:szCs w:val="20"/>
              </w:rPr>
              <w:t xml:space="preserve"> przewoź</w:t>
            </w:r>
            <w:r>
              <w:rPr>
                <w:rFonts w:cs="Calibri"/>
                <w:sz w:val="20"/>
                <w:szCs w:val="20"/>
              </w:rPr>
              <w:t>n</w:t>
            </w:r>
            <w:r w:rsidR="00E26E6C">
              <w:rPr>
                <w:rFonts w:cs="Calibri"/>
                <w:sz w:val="20"/>
                <w:szCs w:val="20"/>
              </w:rPr>
              <w:t>y</w:t>
            </w:r>
            <w:r w:rsidR="00E26E6C" w:rsidRPr="00754D85">
              <w:rPr>
                <w:rFonts w:cs="Calibri"/>
                <w:sz w:val="20"/>
                <w:szCs w:val="20"/>
              </w:rPr>
              <w:t>, zaprogramowanego na pasmo PSP według wymagań zgodnie ze specyfikacją radiotelefonów,</w:t>
            </w:r>
          </w:p>
        </w:tc>
        <w:tc>
          <w:tcPr>
            <w:tcW w:w="2979" w:type="dxa"/>
            <w:shd w:val="clear" w:color="auto" w:fill="auto"/>
          </w:tcPr>
          <w:p w14:paraId="59FB7F3F" w14:textId="19242BA0" w:rsidR="00E26E6C" w:rsidRPr="00823F84" w:rsidRDefault="00E26E6C" w:rsidP="00E26E6C">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247889" w:rsidRPr="00823F84" w14:paraId="60967CB6" w14:textId="77777777" w:rsidTr="006344C3">
        <w:tc>
          <w:tcPr>
            <w:tcW w:w="775" w:type="dxa"/>
            <w:shd w:val="clear" w:color="auto" w:fill="auto"/>
          </w:tcPr>
          <w:p w14:paraId="0C9FB7FE" w14:textId="77777777" w:rsidR="00247889" w:rsidRPr="00823F84" w:rsidRDefault="00247889" w:rsidP="00366EAD">
            <w:pPr>
              <w:pStyle w:val="Nagwek2"/>
            </w:pPr>
          </w:p>
        </w:tc>
        <w:tc>
          <w:tcPr>
            <w:tcW w:w="11481" w:type="dxa"/>
            <w:shd w:val="clear" w:color="auto" w:fill="auto"/>
            <w:vAlign w:val="center"/>
          </w:tcPr>
          <w:p w14:paraId="66623468" w14:textId="0277F02F" w:rsidR="00247889" w:rsidRPr="00247889" w:rsidRDefault="00247889" w:rsidP="00247889">
            <w:pPr>
              <w:pStyle w:val="Bezodstpw"/>
              <w:pBdr>
                <w:top w:val="none" w:sz="0" w:space="0" w:color="auto"/>
                <w:left w:val="none" w:sz="0" w:space="0" w:color="auto"/>
                <w:bottom w:val="none" w:sz="0" w:space="0" w:color="auto"/>
                <w:right w:val="none" w:sz="0" w:space="0" w:color="auto"/>
                <w:between w:val="none" w:sz="0" w:space="0" w:color="auto"/>
              </w:pBdr>
              <w:ind w:left="3"/>
              <w:jc w:val="both"/>
              <w:rPr>
                <w:rFonts w:cs="Calibri"/>
                <w:sz w:val="20"/>
                <w:szCs w:val="20"/>
              </w:rPr>
            </w:pPr>
            <w:r>
              <w:rPr>
                <w:rFonts w:cs="Calibri"/>
                <w:sz w:val="20"/>
                <w:szCs w:val="20"/>
              </w:rPr>
              <w:t>I</w:t>
            </w:r>
            <w:r w:rsidRPr="002B235B">
              <w:rPr>
                <w:rFonts w:cs="Calibri"/>
                <w:sz w:val="20"/>
                <w:szCs w:val="20"/>
              </w:rPr>
              <w:t>nterkom, umożliwiający kontakt głosowy z przedziałem operatorów, również podczas jazdy</w:t>
            </w:r>
            <w:r>
              <w:rPr>
                <w:rFonts w:cs="Calibri"/>
                <w:sz w:val="20"/>
                <w:szCs w:val="20"/>
              </w:rPr>
              <w:t>,</w:t>
            </w:r>
            <w:r w:rsidRPr="00754D85">
              <w:rPr>
                <w:rFonts w:cs="Calibri"/>
                <w:sz w:val="20"/>
                <w:szCs w:val="20"/>
              </w:rPr>
              <w:t xml:space="preserve"> </w:t>
            </w:r>
          </w:p>
        </w:tc>
        <w:tc>
          <w:tcPr>
            <w:tcW w:w="2979" w:type="dxa"/>
            <w:shd w:val="clear" w:color="auto" w:fill="auto"/>
          </w:tcPr>
          <w:p w14:paraId="60816F44" w14:textId="77777777" w:rsidR="00247889" w:rsidRPr="00823F84" w:rsidRDefault="00247889" w:rsidP="00E26E6C">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247889" w:rsidRPr="00823F84" w14:paraId="2F1CBED2" w14:textId="77777777" w:rsidTr="006344C3">
        <w:tc>
          <w:tcPr>
            <w:tcW w:w="775" w:type="dxa"/>
            <w:shd w:val="clear" w:color="auto" w:fill="auto"/>
          </w:tcPr>
          <w:p w14:paraId="3EF793AE" w14:textId="77777777" w:rsidR="00247889" w:rsidRPr="00823F84" w:rsidRDefault="00247889" w:rsidP="00366EAD">
            <w:pPr>
              <w:pStyle w:val="Nagwek2"/>
            </w:pPr>
          </w:p>
        </w:tc>
        <w:tc>
          <w:tcPr>
            <w:tcW w:w="11481" w:type="dxa"/>
            <w:shd w:val="clear" w:color="auto" w:fill="auto"/>
            <w:vAlign w:val="center"/>
          </w:tcPr>
          <w:p w14:paraId="31B1BDA3" w14:textId="77812173" w:rsidR="00247889" w:rsidRPr="00A24749" w:rsidRDefault="00247889" w:rsidP="00247889">
            <w:pPr>
              <w:pStyle w:val="Bezodstpw"/>
              <w:pBdr>
                <w:top w:val="none" w:sz="0" w:space="0" w:color="auto"/>
                <w:left w:val="none" w:sz="0" w:space="0" w:color="auto"/>
                <w:bottom w:val="none" w:sz="0" w:space="0" w:color="auto"/>
                <w:right w:val="none" w:sz="0" w:space="0" w:color="auto"/>
                <w:between w:val="none" w:sz="0" w:space="0" w:color="auto"/>
              </w:pBdr>
              <w:ind w:left="3"/>
              <w:jc w:val="both"/>
              <w:rPr>
                <w:rFonts w:cs="Calibri"/>
                <w:sz w:val="20"/>
                <w:szCs w:val="20"/>
              </w:rPr>
            </w:pPr>
            <w:r>
              <w:rPr>
                <w:rFonts w:cs="Calibri"/>
                <w:sz w:val="20"/>
                <w:szCs w:val="20"/>
              </w:rPr>
              <w:t>M</w:t>
            </w:r>
            <w:r w:rsidRPr="00A24749">
              <w:rPr>
                <w:rFonts w:cs="Calibri"/>
                <w:sz w:val="20"/>
                <w:szCs w:val="20"/>
              </w:rPr>
              <w:t>oduł lokalizacji pojazdów -  tablet o parametrach:</w:t>
            </w:r>
          </w:p>
          <w:p w14:paraId="0AC4EE09" w14:textId="77777777" w:rsidR="00247889" w:rsidRPr="00592BA8" w:rsidRDefault="00247889" w:rsidP="00441A93">
            <w:pPr>
              <w:pStyle w:val="Bezodstpw"/>
              <w:numPr>
                <w:ilvl w:val="0"/>
                <w:numId w:val="5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s</w:t>
            </w:r>
            <w:r w:rsidRPr="00592BA8">
              <w:rPr>
                <w:rFonts w:cs="Calibri"/>
                <w:sz w:val="20"/>
                <w:szCs w:val="20"/>
              </w:rPr>
              <w:t>ystem operacyjny Android w wersji nie starszej niż 10,</w:t>
            </w:r>
          </w:p>
          <w:p w14:paraId="3FEC7E40" w14:textId="77777777" w:rsidR="00247889" w:rsidRPr="00592BA8" w:rsidRDefault="00247889" w:rsidP="00441A93">
            <w:pPr>
              <w:pStyle w:val="Bezodstpw"/>
              <w:numPr>
                <w:ilvl w:val="0"/>
                <w:numId w:val="5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p</w:t>
            </w:r>
            <w:r w:rsidRPr="00592BA8">
              <w:rPr>
                <w:rFonts w:cs="Calibri"/>
                <w:sz w:val="20"/>
                <w:szCs w:val="20"/>
              </w:rPr>
              <w:t>rocesor posiadający min. 8 rdzeni,</w:t>
            </w:r>
          </w:p>
          <w:p w14:paraId="6EB432D1" w14:textId="77777777" w:rsidR="00247889" w:rsidRPr="00592BA8" w:rsidRDefault="00247889" w:rsidP="00441A93">
            <w:pPr>
              <w:pStyle w:val="Bezodstpw"/>
              <w:numPr>
                <w:ilvl w:val="0"/>
                <w:numId w:val="5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p</w:t>
            </w:r>
            <w:r w:rsidRPr="00592BA8">
              <w:rPr>
                <w:rFonts w:cs="Calibri"/>
                <w:sz w:val="20"/>
                <w:szCs w:val="20"/>
              </w:rPr>
              <w:t>amięć RAM: min. 6 GB RAM DDR4</w:t>
            </w:r>
          </w:p>
          <w:p w14:paraId="120E6667" w14:textId="77777777" w:rsidR="00247889" w:rsidRPr="00592BA8" w:rsidRDefault="00247889" w:rsidP="00441A93">
            <w:pPr>
              <w:pStyle w:val="Bezodstpw"/>
              <w:numPr>
                <w:ilvl w:val="0"/>
                <w:numId w:val="5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p</w:t>
            </w:r>
            <w:r w:rsidRPr="00592BA8">
              <w:rPr>
                <w:rFonts w:cs="Calibri"/>
                <w:sz w:val="20"/>
                <w:szCs w:val="20"/>
              </w:rPr>
              <w:t>amięć wbudowana: min. 128 GB</w:t>
            </w:r>
          </w:p>
          <w:p w14:paraId="4D7B353D" w14:textId="77777777" w:rsidR="00247889" w:rsidRPr="00592BA8" w:rsidRDefault="00247889" w:rsidP="00441A93">
            <w:pPr>
              <w:pStyle w:val="Bezodstpw"/>
              <w:numPr>
                <w:ilvl w:val="0"/>
                <w:numId w:val="5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592BA8">
              <w:rPr>
                <w:rFonts w:cs="Calibri"/>
                <w:sz w:val="20"/>
                <w:szCs w:val="20"/>
              </w:rPr>
              <w:t>pojemnościowy ekran dotykowy Multi-</w:t>
            </w:r>
            <w:proofErr w:type="spellStart"/>
            <w:r w:rsidRPr="00592BA8">
              <w:rPr>
                <w:rFonts w:cs="Calibri"/>
                <w:sz w:val="20"/>
                <w:szCs w:val="20"/>
              </w:rPr>
              <w:t>Touch</w:t>
            </w:r>
            <w:proofErr w:type="spellEnd"/>
            <w:r w:rsidRPr="00592BA8">
              <w:rPr>
                <w:rFonts w:cs="Calibri"/>
                <w:sz w:val="20"/>
                <w:szCs w:val="20"/>
              </w:rPr>
              <w:t xml:space="preserve"> o przekątnej min. 11" o rozdzielczości min. 1920x1200</w:t>
            </w:r>
          </w:p>
          <w:p w14:paraId="0AB64B5E" w14:textId="77777777" w:rsidR="00247889" w:rsidRPr="00592BA8" w:rsidRDefault="00247889" w:rsidP="00441A93">
            <w:pPr>
              <w:pStyle w:val="Bezodstpw"/>
              <w:numPr>
                <w:ilvl w:val="0"/>
                <w:numId w:val="5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592BA8">
              <w:rPr>
                <w:rFonts w:cs="Calibri"/>
                <w:sz w:val="20"/>
                <w:szCs w:val="20"/>
              </w:rPr>
              <w:lastRenderedPageBreak/>
              <w:t>wbudowany modem WWAN pracujący w standardzie LTE min. 4G,  standard WLAN min. 802.11 a/b/g/n/</w:t>
            </w:r>
            <w:proofErr w:type="spellStart"/>
            <w:r w:rsidRPr="00592BA8">
              <w:rPr>
                <w:rFonts w:cs="Calibri"/>
                <w:sz w:val="20"/>
                <w:szCs w:val="20"/>
              </w:rPr>
              <w:t>ac</w:t>
            </w:r>
            <w:proofErr w:type="spellEnd"/>
            <w:r w:rsidRPr="00592BA8">
              <w:rPr>
                <w:rFonts w:cs="Calibri"/>
                <w:sz w:val="20"/>
                <w:szCs w:val="20"/>
              </w:rPr>
              <w:t xml:space="preserve">, </w:t>
            </w:r>
            <w:proofErr w:type="spellStart"/>
            <w:r w:rsidRPr="00592BA8">
              <w:rPr>
                <w:rFonts w:cs="Calibri"/>
                <w:sz w:val="20"/>
                <w:szCs w:val="20"/>
              </w:rPr>
              <w:t>bluetooth</w:t>
            </w:r>
            <w:proofErr w:type="spellEnd"/>
            <w:r w:rsidRPr="00592BA8">
              <w:rPr>
                <w:rFonts w:cs="Calibri"/>
                <w:sz w:val="20"/>
                <w:szCs w:val="20"/>
              </w:rPr>
              <w:t xml:space="preserve"> m.in. w standardzie 4.2</w:t>
            </w:r>
          </w:p>
          <w:p w14:paraId="0E75FF56" w14:textId="77777777" w:rsidR="00247889" w:rsidRPr="00592BA8" w:rsidRDefault="00247889" w:rsidP="00441A93">
            <w:pPr>
              <w:pStyle w:val="Bezodstpw"/>
              <w:numPr>
                <w:ilvl w:val="0"/>
                <w:numId w:val="5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592BA8">
              <w:rPr>
                <w:rFonts w:cs="Calibri"/>
                <w:sz w:val="20"/>
                <w:szCs w:val="20"/>
              </w:rPr>
              <w:t>wbudowany moduł GPS</w:t>
            </w:r>
          </w:p>
          <w:p w14:paraId="5FD143D5" w14:textId="77777777" w:rsidR="00247889" w:rsidRPr="00592BA8" w:rsidRDefault="00247889" w:rsidP="00441A93">
            <w:pPr>
              <w:pStyle w:val="Bezodstpw"/>
              <w:numPr>
                <w:ilvl w:val="0"/>
                <w:numId w:val="5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592BA8">
              <w:rPr>
                <w:rFonts w:cs="Calibri"/>
                <w:sz w:val="20"/>
                <w:szCs w:val="20"/>
              </w:rPr>
              <w:t>czujnik światła, żyroskop</w:t>
            </w:r>
          </w:p>
          <w:p w14:paraId="7A24280E" w14:textId="77777777" w:rsidR="00247889" w:rsidRPr="00592BA8" w:rsidRDefault="00247889" w:rsidP="00441A93">
            <w:pPr>
              <w:pStyle w:val="Bezodstpw"/>
              <w:numPr>
                <w:ilvl w:val="0"/>
                <w:numId w:val="5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592BA8">
              <w:rPr>
                <w:rFonts w:cs="Calibri"/>
                <w:sz w:val="20"/>
                <w:szCs w:val="20"/>
              </w:rPr>
              <w:t xml:space="preserve">Złącza: USB </w:t>
            </w:r>
            <w:proofErr w:type="spellStart"/>
            <w:r w:rsidRPr="00592BA8">
              <w:rPr>
                <w:rFonts w:cs="Calibri"/>
                <w:sz w:val="20"/>
                <w:szCs w:val="20"/>
              </w:rPr>
              <w:t>Type</w:t>
            </w:r>
            <w:proofErr w:type="spellEnd"/>
            <w:r w:rsidRPr="00592BA8">
              <w:rPr>
                <w:rFonts w:cs="Calibri"/>
                <w:sz w:val="20"/>
                <w:szCs w:val="20"/>
              </w:rPr>
              <w:t>-C, gniazdo karty pamięci z obsługą kart min. 128 GB</w:t>
            </w:r>
          </w:p>
          <w:p w14:paraId="58218D95" w14:textId="77777777" w:rsidR="00247889" w:rsidRPr="00592BA8" w:rsidRDefault="00247889" w:rsidP="00441A93">
            <w:pPr>
              <w:pStyle w:val="Bezodstpw"/>
              <w:numPr>
                <w:ilvl w:val="0"/>
                <w:numId w:val="5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592BA8">
              <w:rPr>
                <w:rFonts w:cs="Calibri"/>
                <w:sz w:val="20"/>
                <w:szCs w:val="20"/>
              </w:rPr>
              <w:t xml:space="preserve">aparat przedni min. 8,0 </w:t>
            </w:r>
            <w:proofErr w:type="spellStart"/>
            <w:r w:rsidRPr="00592BA8">
              <w:rPr>
                <w:rFonts w:cs="Calibri"/>
                <w:sz w:val="20"/>
                <w:szCs w:val="20"/>
              </w:rPr>
              <w:t>MPix</w:t>
            </w:r>
            <w:proofErr w:type="spellEnd"/>
            <w:r w:rsidRPr="00592BA8">
              <w:rPr>
                <w:rFonts w:cs="Calibri"/>
                <w:sz w:val="20"/>
                <w:szCs w:val="20"/>
              </w:rPr>
              <w:t xml:space="preserve">, aparat tylny min. 8,0 </w:t>
            </w:r>
            <w:proofErr w:type="spellStart"/>
            <w:r w:rsidRPr="00592BA8">
              <w:rPr>
                <w:rFonts w:cs="Calibri"/>
                <w:sz w:val="20"/>
                <w:szCs w:val="20"/>
              </w:rPr>
              <w:t>MPix</w:t>
            </w:r>
            <w:proofErr w:type="spellEnd"/>
          </w:p>
          <w:p w14:paraId="1A416792" w14:textId="77777777" w:rsidR="00247889" w:rsidRPr="00592BA8" w:rsidRDefault="00247889" w:rsidP="00441A93">
            <w:pPr>
              <w:pStyle w:val="Bezodstpw"/>
              <w:numPr>
                <w:ilvl w:val="0"/>
                <w:numId w:val="5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592BA8">
              <w:rPr>
                <w:rFonts w:cs="Calibri"/>
                <w:sz w:val="20"/>
                <w:szCs w:val="20"/>
              </w:rPr>
              <w:t>wbudowany mikrofon, wbudowane głośniki,</w:t>
            </w:r>
          </w:p>
          <w:p w14:paraId="5A2F08BB" w14:textId="77777777" w:rsidR="00247889" w:rsidRPr="00592BA8" w:rsidRDefault="00247889" w:rsidP="00441A93">
            <w:pPr>
              <w:pStyle w:val="Bezodstpw"/>
              <w:numPr>
                <w:ilvl w:val="0"/>
                <w:numId w:val="5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592BA8">
              <w:rPr>
                <w:rFonts w:cs="Calibri"/>
                <w:sz w:val="20"/>
                <w:szCs w:val="20"/>
              </w:rPr>
              <w:t>czas pracy na baterii min 8 h.</w:t>
            </w:r>
          </w:p>
          <w:p w14:paraId="596ECCB7" w14:textId="77777777" w:rsidR="00247889" w:rsidRPr="00592BA8" w:rsidRDefault="00247889" w:rsidP="00441A93">
            <w:pPr>
              <w:pStyle w:val="Bezodstpw"/>
              <w:numPr>
                <w:ilvl w:val="0"/>
                <w:numId w:val="5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k</w:t>
            </w:r>
            <w:r w:rsidRPr="00592BA8">
              <w:rPr>
                <w:rFonts w:cs="Calibri"/>
                <w:sz w:val="20"/>
                <w:szCs w:val="20"/>
              </w:rPr>
              <w:t>olor: czarny</w:t>
            </w:r>
          </w:p>
          <w:p w14:paraId="0AB08012" w14:textId="77777777" w:rsidR="00247889" w:rsidRDefault="00247889" w:rsidP="00441A93">
            <w:pPr>
              <w:pStyle w:val="Bezodstpw"/>
              <w:numPr>
                <w:ilvl w:val="0"/>
                <w:numId w:val="5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d</w:t>
            </w:r>
            <w:r w:rsidRPr="00592BA8">
              <w:rPr>
                <w:rFonts w:cs="Calibri"/>
                <w:sz w:val="20"/>
                <w:szCs w:val="20"/>
              </w:rPr>
              <w:t>odatkowe wyposażenie: zasilacz, uchwyt umożliwiający wyjęcie terminala oraz regulację kąta położenia w 2 płaszczyznach,</w:t>
            </w:r>
          </w:p>
          <w:p w14:paraId="3AE95BC5" w14:textId="778ECE89" w:rsidR="00247889" w:rsidRPr="00247889" w:rsidRDefault="00247889" w:rsidP="00441A93">
            <w:pPr>
              <w:pStyle w:val="Bezodstpw"/>
              <w:numPr>
                <w:ilvl w:val="0"/>
                <w:numId w:val="5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592BA8">
              <w:rPr>
                <w:rFonts w:cs="Calibri"/>
                <w:sz w:val="20"/>
                <w:szCs w:val="20"/>
              </w:rPr>
              <w:t>usytuowanie umożliwiające obsługę przez kierowcę pojazdu,</w:t>
            </w:r>
          </w:p>
        </w:tc>
        <w:tc>
          <w:tcPr>
            <w:tcW w:w="2979" w:type="dxa"/>
            <w:shd w:val="clear" w:color="auto" w:fill="auto"/>
          </w:tcPr>
          <w:p w14:paraId="25725B13" w14:textId="77777777" w:rsidR="00247889" w:rsidRPr="00823F84" w:rsidRDefault="00247889" w:rsidP="00E26E6C">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247889" w:rsidRPr="00823F84" w14:paraId="01F40ABC" w14:textId="77777777" w:rsidTr="006344C3">
        <w:tc>
          <w:tcPr>
            <w:tcW w:w="775" w:type="dxa"/>
            <w:shd w:val="clear" w:color="auto" w:fill="auto"/>
          </w:tcPr>
          <w:p w14:paraId="0D06DD2B" w14:textId="77777777" w:rsidR="00247889" w:rsidRPr="00823F84" w:rsidRDefault="00247889" w:rsidP="00366EAD">
            <w:pPr>
              <w:pStyle w:val="Nagwek2"/>
            </w:pPr>
          </w:p>
        </w:tc>
        <w:tc>
          <w:tcPr>
            <w:tcW w:w="11481" w:type="dxa"/>
            <w:shd w:val="clear" w:color="auto" w:fill="auto"/>
            <w:vAlign w:val="center"/>
          </w:tcPr>
          <w:p w14:paraId="0F0D827C" w14:textId="77777777" w:rsidR="00247889" w:rsidRPr="00247889" w:rsidRDefault="00247889" w:rsidP="00247889">
            <w:pPr>
              <w:pStyle w:val="Bezodstpw"/>
              <w:ind w:left="3"/>
              <w:jc w:val="both"/>
              <w:rPr>
                <w:sz w:val="20"/>
                <w:szCs w:val="20"/>
              </w:rPr>
            </w:pPr>
            <w:r w:rsidRPr="00247889">
              <w:rPr>
                <w:sz w:val="20"/>
                <w:szCs w:val="20"/>
              </w:rPr>
              <w:t xml:space="preserve">Wodoszczelne latarki </w:t>
            </w:r>
            <w:r w:rsidRPr="00247889">
              <w:rPr>
                <w:rFonts w:cs="Calibri"/>
                <w:sz w:val="20"/>
                <w:szCs w:val="20"/>
              </w:rPr>
              <w:t>akumulatorowe</w:t>
            </w:r>
            <w:r w:rsidRPr="00247889">
              <w:rPr>
                <w:sz w:val="20"/>
                <w:szCs w:val="20"/>
              </w:rPr>
              <w:t xml:space="preserve"> wraz z ładowarkami: 2 szt.</w:t>
            </w:r>
          </w:p>
          <w:p w14:paraId="14538526" w14:textId="77777777" w:rsidR="00247889" w:rsidRPr="002B235B" w:rsidRDefault="00247889" w:rsidP="00441A93">
            <w:pPr>
              <w:pStyle w:val="Bezodstpw"/>
              <w:numPr>
                <w:ilvl w:val="0"/>
                <w:numId w:val="3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2B235B">
              <w:rPr>
                <w:rFonts w:cs="Calibri"/>
                <w:sz w:val="20"/>
                <w:szCs w:val="20"/>
              </w:rPr>
              <w:t>Siła światła (lm): min. 3200</w:t>
            </w:r>
          </w:p>
          <w:p w14:paraId="6327BBD3" w14:textId="77777777" w:rsidR="00247889" w:rsidRPr="002B235B" w:rsidRDefault="00247889" w:rsidP="00441A93">
            <w:pPr>
              <w:pStyle w:val="Bezodstpw"/>
              <w:numPr>
                <w:ilvl w:val="0"/>
                <w:numId w:val="3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2B235B">
              <w:rPr>
                <w:rFonts w:cs="Calibri"/>
                <w:sz w:val="20"/>
                <w:szCs w:val="20"/>
              </w:rPr>
              <w:t>Zasięg światła (m): 700</w:t>
            </w:r>
          </w:p>
          <w:p w14:paraId="065D7043" w14:textId="77777777" w:rsidR="00247889" w:rsidRPr="002B235B" w:rsidRDefault="00247889" w:rsidP="00441A93">
            <w:pPr>
              <w:pStyle w:val="Bezodstpw"/>
              <w:numPr>
                <w:ilvl w:val="0"/>
                <w:numId w:val="3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2B235B">
              <w:rPr>
                <w:rFonts w:cs="Calibri"/>
                <w:sz w:val="20"/>
                <w:szCs w:val="20"/>
              </w:rPr>
              <w:t>Zasilanie: akumulatorowe</w:t>
            </w:r>
          </w:p>
          <w:p w14:paraId="49A86F50" w14:textId="77777777" w:rsidR="00247889" w:rsidRPr="002B235B" w:rsidRDefault="00247889" w:rsidP="00441A93">
            <w:pPr>
              <w:pStyle w:val="Bezodstpw"/>
              <w:numPr>
                <w:ilvl w:val="0"/>
                <w:numId w:val="3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2B235B">
              <w:rPr>
                <w:rFonts w:cs="Calibri"/>
                <w:sz w:val="20"/>
                <w:szCs w:val="20"/>
              </w:rPr>
              <w:t xml:space="preserve">Rodzaj baterii: </w:t>
            </w:r>
            <w:proofErr w:type="spellStart"/>
            <w:r w:rsidRPr="002B235B">
              <w:rPr>
                <w:rFonts w:cs="Calibri"/>
                <w:sz w:val="20"/>
                <w:szCs w:val="20"/>
              </w:rPr>
              <w:t>Safety</w:t>
            </w:r>
            <w:proofErr w:type="spellEnd"/>
            <w:r w:rsidRPr="002B235B">
              <w:rPr>
                <w:rFonts w:cs="Calibri"/>
                <w:sz w:val="20"/>
                <w:szCs w:val="20"/>
              </w:rPr>
              <w:t xml:space="preserve"> </w:t>
            </w:r>
            <w:proofErr w:type="spellStart"/>
            <w:r w:rsidRPr="002B235B">
              <w:rPr>
                <w:rFonts w:cs="Calibri"/>
                <w:sz w:val="20"/>
                <w:szCs w:val="20"/>
              </w:rPr>
              <w:t>Ytrion</w:t>
            </w:r>
            <w:proofErr w:type="spellEnd"/>
            <w:r w:rsidRPr="002B235B">
              <w:rPr>
                <w:rFonts w:cs="Calibri"/>
                <w:sz w:val="20"/>
                <w:szCs w:val="20"/>
              </w:rPr>
              <w:t xml:space="preserve"> Cel</w:t>
            </w:r>
          </w:p>
          <w:p w14:paraId="5DC33A02" w14:textId="77777777" w:rsidR="00247889" w:rsidRPr="002B235B" w:rsidRDefault="00247889" w:rsidP="00441A93">
            <w:pPr>
              <w:pStyle w:val="Bezodstpw"/>
              <w:numPr>
                <w:ilvl w:val="0"/>
                <w:numId w:val="3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2B235B">
              <w:rPr>
                <w:rFonts w:cs="Calibri"/>
                <w:sz w:val="20"/>
                <w:szCs w:val="20"/>
              </w:rPr>
              <w:t>Czas pracy (h): 40</w:t>
            </w:r>
          </w:p>
          <w:p w14:paraId="259558C9" w14:textId="77777777" w:rsidR="00247889" w:rsidRPr="002B235B" w:rsidRDefault="00247889" w:rsidP="00441A93">
            <w:pPr>
              <w:pStyle w:val="Bezodstpw"/>
              <w:numPr>
                <w:ilvl w:val="0"/>
                <w:numId w:val="3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2B235B">
              <w:rPr>
                <w:rFonts w:cs="Calibri"/>
                <w:sz w:val="20"/>
                <w:szCs w:val="20"/>
              </w:rPr>
              <w:t>Masa (g): do 1500</w:t>
            </w:r>
          </w:p>
          <w:p w14:paraId="6D7BECBC" w14:textId="77777777" w:rsidR="00247889" w:rsidRPr="002B235B" w:rsidRDefault="00247889" w:rsidP="00441A93">
            <w:pPr>
              <w:pStyle w:val="Bezodstpw"/>
              <w:numPr>
                <w:ilvl w:val="0"/>
                <w:numId w:val="3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2B235B">
              <w:rPr>
                <w:rFonts w:cs="Calibri"/>
                <w:sz w:val="20"/>
                <w:szCs w:val="20"/>
              </w:rPr>
              <w:t>Materiał obudowy: aluminium utwardzane</w:t>
            </w:r>
          </w:p>
          <w:p w14:paraId="5B5F7C55" w14:textId="1D20C41B" w:rsidR="00247889" w:rsidRPr="00247889" w:rsidRDefault="00247889" w:rsidP="00441A93">
            <w:pPr>
              <w:pStyle w:val="Bezodstpw"/>
              <w:numPr>
                <w:ilvl w:val="0"/>
                <w:numId w:val="3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2B235B">
              <w:rPr>
                <w:rFonts w:cs="Calibri"/>
                <w:sz w:val="20"/>
                <w:szCs w:val="20"/>
              </w:rPr>
              <w:t>Kolor obudowy: czarny</w:t>
            </w:r>
          </w:p>
        </w:tc>
        <w:tc>
          <w:tcPr>
            <w:tcW w:w="2979" w:type="dxa"/>
            <w:shd w:val="clear" w:color="auto" w:fill="auto"/>
          </w:tcPr>
          <w:p w14:paraId="7931AE2E" w14:textId="77777777" w:rsidR="00247889" w:rsidRPr="00823F84" w:rsidRDefault="00247889" w:rsidP="00E26E6C">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247889" w:rsidRPr="00823F84" w14:paraId="1773F1CF" w14:textId="77777777" w:rsidTr="006344C3">
        <w:tc>
          <w:tcPr>
            <w:tcW w:w="775" w:type="dxa"/>
            <w:shd w:val="clear" w:color="auto" w:fill="auto"/>
          </w:tcPr>
          <w:p w14:paraId="20BB2290" w14:textId="77777777" w:rsidR="00247889" w:rsidRPr="00823F84" w:rsidRDefault="00247889" w:rsidP="00366EAD">
            <w:pPr>
              <w:pStyle w:val="Nagwek2"/>
            </w:pPr>
          </w:p>
        </w:tc>
        <w:tc>
          <w:tcPr>
            <w:tcW w:w="11481" w:type="dxa"/>
            <w:shd w:val="clear" w:color="auto" w:fill="auto"/>
            <w:vAlign w:val="center"/>
          </w:tcPr>
          <w:p w14:paraId="4629A65C" w14:textId="5E681771" w:rsidR="00247889" w:rsidRPr="00247889" w:rsidRDefault="00247889" w:rsidP="00247889">
            <w:pPr>
              <w:pStyle w:val="Bezodstpw"/>
              <w:pBdr>
                <w:top w:val="none" w:sz="0" w:space="0" w:color="auto"/>
                <w:left w:val="none" w:sz="0" w:space="0" w:color="auto"/>
                <w:bottom w:val="none" w:sz="0" w:space="0" w:color="auto"/>
                <w:right w:val="none" w:sz="0" w:space="0" w:color="auto"/>
                <w:between w:val="none" w:sz="0" w:space="0" w:color="auto"/>
              </w:pBdr>
              <w:ind w:left="3"/>
              <w:jc w:val="both"/>
              <w:rPr>
                <w:rFonts w:cs="Calibri"/>
                <w:sz w:val="20"/>
                <w:szCs w:val="20"/>
              </w:rPr>
            </w:pPr>
            <w:proofErr w:type="spellStart"/>
            <w:r>
              <w:rPr>
                <w:rFonts w:cs="Calibri"/>
                <w:sz w:val="20"/>
                <w:szCs w:val="20"/>
              </w:rPr>
              <w:t>W</w:t>
            </w:r>
            <w:r w:rsidRPr="002B235B">
              <w:rPr>
                <w:rFonts w:cs="Calibri"/>
                <w:sz w:val="20"/>
                <w:szCs w:val="20"/>
              </w:rPr>
              <w:t>ideorejestrator</w:t>
            </w:r>
            <w:proofErr w:type="spellEnd"/>
            <w:r w:rsidRPr="002B235B">
              <w:rPr>
                <w:rFonts w:cs="Calibri"/>
                <w:sz w:val="20"/>
                <w:szCs w:val="20"/>
              </w:rPr>
              <w:t xml:space="preserve"> jazdy </w:t>
            </w:r>
            <w:r>
              <w:rPr>
                <w:rFonts w:cs="Calibri"/>
                <w:sz w:val="20"/>
                <w:szCs w:val="20"/>
              </w:rPr>
              <w:t xml:space="preserve">w postaci </w:t>
            </w:r>
            <w:proofErr w:type="spellStart"/>
            <w:r>
              <w:rPr>
                <w:rFonts w:cs="Calibri"/>
                <w:sz w:val="20"/>
                <w:szCs w:val="20"/>
              </w:rPr>
              <w:t>kopułkowej</w:t>
            </w:r>
            <w:proofErr w:type="spellEnd"/>
            <w:r>
              <w:rPr>
                <w:rFonts w:cs="Calibri"/>
                <w:sz w:val="20"/>
                <w:szCs w:val="20"/>
              </w:rPr>
              <w:t xml:space="preserve"> kamery IP </w:t>
            </w:r>
            <w:r w:rsidR="00835B30">
              <w:rPr>
                <w:rFonts w:cs="Calibri"/>
                <w:sz w:val="20"/>
                <w:szCs w:val="20"/>
              </w:rPr>
              <w:t xml:space="preserve">(wg specyfikacji </w:t>
            </w:r>
            <w:proofErr w:type="spellStart"/>
            <w:r w:rsidR="00835B30">
              <w:rPr>
                <w:rFonts w:cs="Calibri"/>
                <w:sz w:val="20"/>
                <w:szCs w:val="20"/>
              </w:rPr>
              <w:t>poz</w:t>
            </w:r>
            <w:proofErr w:type="spellEnd"/>
            <w:r w:rsidR="00835B30">
              <w:rPr>
                <w:rFonts w:cs="Calibri"/>
                <w:sz w:val="20"/>
                <w:szCs w:val="20"/>
              </w:rPr>
              <w:t xml:space="preserve"> </w:t>
            </w:r>
            <w:r w:rsidR="00835B30">
              <w:rPr>
                <w:rFonts w:cs="Calibri"/>
                <w:sz w:val="20"/>
                <w:szCs w:val="20"/>
              </w:rPr>
              <w:fldChar w:fldCharType="begin"/>
            </w:r>
            <w:r w:rsidR="00835B30">
              <w:rPr>
                <w:rFonts w:cs="Calibri"/>
                <w:sz w:val="20"/>
                <w:szCs w:val="20"/>
              </w:rPr>
              <w:instrText xml:space="preserve"> REF _Ref79751931 \r \h </w:instrText>
            </w:r>
            <w:r w:rsidR="00835B30">
              <w:rPr>
                <w:rFonts w:cs="Calibri"/>
                <w:sz w:val="20"/>
                <w:szCs w:val="20"/>
              </w:rPr>
            </w:r>
            <w:r w:rsidR="00835B30">
              <w:rPr>
                <w:rFonts w:cs="Calibri"/>
                <w:sz w:val="20"/>
                <w:szCs w:val="20"/>
              </w:rPr>
              <w:fldChar w:fldCharType="separate"/>
            </w:r>
            <w:r w:rsidR="00835B30">
              <w:rPr>
                <w:rFonts w:cs="Calibri"/>
                <w:sz w:val="20"/>
                <w:szCs w:val="20"/>
              </w:rPr>
              <w:t>14.1.3</w:t>
            </w:r>
            <w:r w:rsidR="00835B30">
              <w:rPr>
                <w:rFonts w:cs="Calibri"/>
                <w:sz w:val="20"/>
                <w:szCs w:val="20"/>
              </w:rPr>
              <w:fldChar w:fldCharType="end"/>
            </w:r>
            <w:r w:rsidR="00835B30">
              <w:rPr>
                <w:rFonts w:cs="Calibri"/>
                <w:sz w:val="20"/>
                <w:szCs w:val="20"/>
              </w:rPr>
              <w:t xml:space="preserve">) </w:t>
            </w:r>
            <w:r>
              <w:rPr>
                <w:rFonts w:cs="Calibri"/>
                <w:sz w:val="20"/>
                <w:szCs w:val="20"/>
              </w:rPr>
              <w:t>podłączonej do rejestratora monitoringu wideo</w:t>
            </w:r>
          </w:p>
        </w:tc>
        <w:tc>
          <w:tcPr>
            <w:tcW w:w="2979" w:type="dxa"/>
            <w:shd w:val="clear" w:color="auto" w:fill="auto"/>
          </w:tcPr>
          <w:p w14:paraId="46DFEC2A" w14:textId="77777777" w:rsidR="00247889" w:rsidRPr="00823F84" w:rsidRDefault="00247889" w:rsidP="00E26E6C">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760EB1" w:rsidRPr="00823F84" w14:paraId="257B5FD8" w14:textId="77777777" w:rsidTr="006344C3">
        <w:tc>
          <w:tcPr>
            <w:tcW w:w="775" w:type="dxa"/>
            <w:shd w:val="clear" w:color="auto" w:fill="auto"/>
          </w:tcPr>
          <w:p w14:paraId="569E08A8" w14:textId="77777777" w:rsidR="00760EB1" w:rsidRPr="00823F84" w:rsidRDefault="00760EB1" w:rsidP="00760EB1">
            <w:pPr>
              <w:pStyle w:val="Nagwek2"/>
            </w:pPr>
          </w:p>
        </w:tc>
        <w:tc>
          <w:tcPr>
            <w:tcW w:w="11481" w:type="dxa"/>
            <w:shd w:val="clear" w:color="auto" w:fill="auto"/>
          </w:tcPr>
          <w:p w14:paraId="07BEF7DE" w14:textId="642AAA09" w:rsidR="00760EB1" w:rsidRPr="00754D85" w:rsidRDefault="00760EB1" w:rsidP="00760EB1">
            <w:pPr>
              <w:pBdr>
                <w:top w:val="none" w:sz="0" w:space="0" w:color="auto"/>
                <w:left w:val="none" w:sz="0" w:space="0" w:color="auto"/>
                <w:bottom w:val="none" w:sz="0" w:space="0" w:color="auto"/>
                <w:right w:val="none" w:sz="0" w:space="0" w:color="auto"/>
                <w:between w:val="none" w:sz="0" w:space="0" w:color="auto"/>
              </w:pBdr>
              <w:spacing w:after="0" w:line="240" w:lineRule="auto"/>
              <w:rPr>
                <w:sz w:val="20"/>
              </w:rPr>
            </w:pPr>
            <w:r>
              <w:rPr>
                <w:sz w:val="20"/>
                <w:szCs w:val="20"/>
              </w:rPr>
              <w:t>T</w:t>
            </w:r>
            <w:r w:rsidRPr="00F72DE1">
              <w:rPr>
                <w:sz w:val="20"/>
                <w:szCs w:val="20"/>
              </w:rPr>
              <w:t>orb</w:t>
            </w:r>
            <w:r>
              <w:rPr>
                <w:sz w:val="20"/>
                <w:szCs w:val="20"/>
              </w:rPr>
              <w:t>a</w:t>
            </w:r>
            <w:r w:rsidRPr="00F72DE1">
              <w:rPr>
                <w:sz w:val="20"/>
                <w:szCs w:val="20"/>
              </w:rPr>
              <w:t xml:space="preserve"> od zestawu ratownictwa medycznego R1 z wyposażeniem wg obowiązujących przepisów (bez szyn </w:t>
            </w:r>
            <w:proofErr w:type="spellStart"/>
            <w:r w:rsidRPr="00F72DE1">
              <w:rPr>
                <w:sz w:val="20"/>
                <w:szCs w:val="20"/>
              </w:rPr>
              <w:t>Cramera</w:t>
            </w:r>
            <w:proofErr w:type="spellEnd"/>
            <w:r w:rsidRPr="00F72DE1">
              <w:rPr>
                <w:sz w:val="20"/>
                <w:szCs w:val="20"/>
              </w:rPr>
              <w:t xml:space="preserve"> i noszy typu deska)</w:t>
            </w:r>
            <w:r>
              <w:rPr>
                <w:sz w:val="20"/>
                <w:szCs w:val="20"/>
              </w:rPr>
              <w:t>.</w:t>
            </w:r>
          </w:p>
        </w:tc>
        <w:tc>
          <w:tcPr>
            <w:tcW w:w="2979" w:type="dxa"/>
            <w:shd w:val="clear" w:color="auto" w:fill="auto"/>
          </w:tcPr>
          <w:p w14:paraId="4437A32A" w14:textId="77777777" w:rsidR="00760EB1" w:rsidRPr="00823F84" w:rsidRDefault="00760EB1" w:rsidP="00760EB1">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760EB1" w:rsidRPr="00823F84" w14:paraId="69F67C92" w14:textId="77777777" w:rsidTr="006344C3">
        <w:tc>
          <w:tcPr>
            <w:tcW w:w="15235" w:type="dxa"/>
            <w:gridSpan w:val="3"/>
            <w:shd w:val="clear" w:color="auto" w:fill="D9D9D9"/>
          </w:tcPr>
          <w:p w14:paraId="56D5FA77" w14:textId="215B4D0D" w:rsidR="00760EB1" w:rsidRPr="00823F84" w:rsidRDefault="00760EB1" w:rsidP="00760EB1">
            <w:pPr>
              <w:pStyle w:val="Nagwek1"/>
              <w:pBdr>
                <w:top w:val="none" w:sz="0" w:space="0" w:color="auto"/>
                <w:left w:val="none" w:sz="0" w:space="0" w:color="auto"/>
                <w:bottom w:val="none" w:sz="0" w:space="0" w:color="auto"/>
                <w:right w:val="none" w:sz="0" w:space="0" w:color="auto"/>
                <w:between w:val="none" w:sz="0" w:space="0" w:color="auto"/>
              </w:pBdr>
            </w:pPr>
            <w:bookmarkStart w:id="3" w:name="_Toc79745223"/>
            <w:r>
              <w:t>Zabudowa</w:t>
            </w:r>
            <w:bookmarkEnd w:id="3"/>
          </w:p>
        </w:tc>
      </w:tr>
      <w:tr w:rsidR="00760EB1" w:rsidRPr="00823F84" w14:paraId="69C19513" w14:textId="77777777" w:rsidTr="006344C3">
        <w:tc>
          <w:tcPr>
            <w:tcW w:w="775" w:type="dxa"/>
          </w:tcPr>
          <w:p w14:paraId="70C704C8" w14:textId="77777777" w:rsidR="00760EB1" w:rsidRPr="00823F84" w:rsidRDefault="00760EB1" w:rsidP="00760EB1">
            <w:pPr>
              <w:pStyle w:val="Nagwek2"/>
            </w:pPr>
          </w:p>
        </w:tc>
        <w:tc>
          <w:tcPr>
            <w:tcW w:w="11481" w:type="dxa"/>
          </w:tcPr>
          <w:p w14:paraId="1E0F7241" w14:textId="77777777" w:rsidR="00760EB1" w:rsidRPr="00823F84" w:rsidRDefault="00760EB1" w:rsidP="00760EB1">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Zabudowa wykonana w całości z materiałów kompozytowych (laminat poliestrowo-szklany), jako konstrukcja samonośna o nieograniczonej odporności na korozję. Cała powłoka zewnętrzna oprócz powierzchni szklanych powinna być zabezpieczona trwale przed przenikaniem ciepła oraz niskich temperatur.</w:t>
            </w:r>
          </w:p>
          <w:p w14:paraId="519EFC5B" w14:textId="1776500F" w:rsidR="00760EB1" w:rsidRPr="00823F84" w:rsidRDefault="00760EB1" w:rsidP="00760EB1">
            <w:pPr>
              <w:pStyle w:val="Default"/>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0"/>
                <w:szCs w:val="20"/>
              </w:rPr>
            </w:pPr>
            <w:r w:rsidRPr="00823F84">
              <w:rPr>
                <w:rFonts w:ascii="Calibri" w:hAnsi="Calibri" w:cs="Calibri"/>
                <w:color w:val="auto"/>
                <w:sz w:val="20"/>
                <w:szCs w:val="20"/>
              </w:rPr>
              <w:t xml:space="preserve">Dopuszcza się zamocowanie zabudowy na ramie pośredniej wykonanej </w:t>
            </w:r>
            <w:r>
              <w:rPr>
                <w:rFonts w:ascii="Calibri" w:hAnsi="Calibri" w:cs="Calibri"/>
                <w:color w:val="auto"/>
                <w:sz w:val="20"/>
                <w:szCs w:val="20"/>
              </w:rPr>
              <w:t xml:space="preserve">ze stali lub </w:t>
            </w:r>
            <w:r w:rsidRPr="00823F84">
              <w:rPr>
                <w:rFonts w:ascii="Calibri" w:hAnsi="Calibri" w:cs="Calibri"/>
                <w:color w:val="auto"/>
                <w:sz w:val="20"/>
                <w:szCs w:val="20"/>
              </w:rPr>
              <w:t xml:space="preserve">z innych materiałów zabezpieczonych przed korozją lub odpornych na korozję. </w:t>
            </w:r>
          </w:p>
          <w:p w14:paraId="5B44199B" w14:textId="77777777" w:rsidR="00760EB1" w:rsidRPr="00823F84" w:rsidRDefault="00760EB1" w:rsidP="00760EB1">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Dopuszcza się zastosowanie miejscowych wzmocnień wykonanych ze stali nierdzewnej, wklejonych lub trwale zamontowanych do laminatu poliestrowo-szklanego. Stosowanie ww. wzmocnień dopuszcza się w miejscach montażu osprzętu (np. foteli, nóg od stołów, ciężkich elementów wyposażenia) lub w miejscach połączenia zabudowy z ramą pośrednią.</w:t>
            </w:r>
          </w:p>
        </w:tc>
        <w:tc>
          <w:tcPr>
            <w:tcW w:w="2979" w:type="dxa"/>
          </w:tcPr>
          <w:p w14:paraId="5E973463" w14:textId="22F56F11" w:rsidR="00760EB1" w:rsidRPr="00823F84" w:rsidRDefault="00760EB1" w:rsidP="00760EB1">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196840" w:rsidRPr="00823F84" w14:paraId="17FCA1C7" w14:textId="77777777" w:rsidTr="006344C3">
        <w:tc>
          <w:tcPr>
            <w:tcW w:w="775" w:type="dxa"/>
          </w:tcPr>
          <w:p w14:paraId="44C9C6AF" w14:textId="77777777" w:rsidR="00196840" w:rsidRPr="00823F84" w:rsidRDefault="00196840" w:rsidP="00760EB1">
            <w:pPr>
              <w:pStyle w:val="Nagwek2"/>
            </w:pPr>
          </w:p>
        </w:tc>
        <w:tc>
          <w:tcPr>
            <w:tcW w:w="11481" w:type="dxa"/>
          </w:tcPr>
          <w:p w14:paraId="0BD80670" w14:textId="5FF92A5B" w:rsidR="00196840" w:rsidRPr="00196840" w:rsidRDefault="00196840" w:rsidP="00196840">
            <w:pPr>
              <w:pStyle w:val="Default"/>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0"/>
                <w:szCs w:val="20"/>
              </w:rPr>
            </w:pPr>
            <w:r w:rsidRPr="00823F84">
              <w:rPr>
                <w:rFonts w:ascii="Calibri" w:hAnsi="Calibri" w:cs="Calibri"/>
                <w:color w:val="auto"/>
                <w:sz w:val="20"/>
                <w:szCs w:val="20"/>
              </w:rPr>
              <w:t>Nad kabiną kierowcy zamontowana nadbudowa (spoiler), dostosowana do wysokości zabudowy, oznakowana z zewnątrz znakiem graficznym informującym o zakazie stawania</w:t>
            </w:r>
            <w:r>
              <w:rPr>
                <w:rFonts w:ascii="Calibri" w:hAnsi="Calibri" w:cs="Calibri"/>
                <w:color w:val="auto"/>
                <w:sz w:val="20"/>
                <w:szCs w:val="20"/>
              </w:rPr>
              <w:t xml:space="preserve"> na niej pełniąca jednocześnie funkcję schowka otwieranego od strony dachu zabudowy.</w:t>
            </w:r>
          </w:p>
        </w:tc>
        <w:tc>
          <w:tcPr>
            <w:tcW w:w="2979" w:type="dxa"/>
          </w:tcPr>
          <w:p w14:paraId="797BA883" w14:textId="77777777" w:rsidR="00196840" w:rsidRPr="00823F84" w:rsidRDefault="00196840" w:rsidP="00760EB1">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196840" w:rsidRPr="00823F84" w14:paraId="43684DEE" w14:textId="77777777" w:rsidTr="006344C3">
        <w:tc>
          <w:tcPr>
            <w:tcW w:w="775" w:type="dxa"/>
          </w:tcPr>
          <w:p w14:paraId="563F3C8B" w14:textId="77777777" w:rsidR="00196840" w:rsidRPr="00823F84" w:rsidRDefault="00196840" w:rsidP="00760EB1">
            <w:pPr>
              <w:pStyle w:val="Nagwek2"/>
            </w:pPr>
          </w:p>
        </w:tc>
        <w:tc>
          <w:tcPr>
            <w:tcW w:w="11481" w:type="dxa"/>
          </w:tcPr>
          <w:p w14:paraId="53027949" w14:textId="43094B8A" w:rsidR="00196840" w:rsidRPr="00823F84" w:rsidRDefault="00196840" w:rsidP="00196840">
            <w:pPr>
              <w:pStyle w:val="Default"/>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0"/>
                <w:szCs w:val="20"/>
              </w:rPr>
            </w:pPr>
            <w:r w:rsidRPr="00823F84">
              <w:rPr>
                <w:rFonts w:ascii="Calibri" w:hAnsi="Calibri" w:cs="Calibri"/>
                <w:color w:val="auto"/>
                <w:sz w:val="20"/>
                <w:szCs w:val="20"/>
              </w:rPr>
              <w:t>Za kabiną zamontowane owiewki boczne.</w:t>
            </w:r>
          </w:p>
        </w:tc>
        <w:tc>
          <w:tcPr>
            <w:tcW w:w="2979" w:type="dxa"/>
          </w:tcPr>
          <w:p w14:paraId="20F3C8BA" w14:textId="77777777" w:rsidR="00196840" w:rsidRPr="00823F84" w:rsidRDefault="00196840" w:rsidP="00760EB1">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760EB1" w:rsidRPr="00823F84" w14:paraId="7B442926" w14:textId="77777777" w:rsidTr="006344C3">
        <w:tc>
          <w:tcPr>
            <w:tcW w:w="775" w:type="dxa"/>
          </w:tcPr>
          <w:p w14:paraId="4280F54F" w14:textId="77777777" w:rsidR="00760EB1" w:rsidRPr="00823F84" w:rsidRDefault="00760EB1" w:rsidP="00760EB1">
            <w:pPr>
              <w:pStyle w:val="Nagwek2"/>
            </w:pPr>
          </w:p>
        </w:tc>
        <w:tc>
          <w:tcPr>
            <w:tcW w:w="11481" w:type="dxa"/>
          </w:tcPr>
          <w:p w14:paraId="684FB7C1" w14:textId="0995D897" w:rsidR="00760EB1" w:rsidRPr="00823F84" w:rsidRDefault="00760EB1" w:rsidP="00760EB1">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Zewnętrzne powierzchnie pokrycia wewnętrznego pojazdu muszą być wykonane z materiałów odpornych na uszkodzenia mechaniczne, łatwych do utrzymania w czystości.</w:t>
            </w:r>
          </w:p>
        </w:tc>
        <w:tc>
          <w:tcPr>
            <w:tcW w:w="2979" w:type="dxa"/>
          </w:tcPr>
          <w:p w14:paraId="55496212" w14:textId="3CB29F2A" w:rsidR="00760EB1" w:rsidRPr="00823F84" w:rsidRDefault="00760EB1" w:rsidP="00760EB1">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760EB1" w:rsidRPr="00823F84" w14:paraId="01A46D90" w14:textId="77777777" w:rsidTr="006344C3">
        <w:tc>
          <w:tcPr>
            <w:tcW w:w="775" w:type="dxa"/>
          </w:tcPr>
          <w:p w14:paraId="00EB8421" w14:textId="77777777" w:rsidR="00760EB1" w:rsidRPr="00823F84" w:rsidRDefault="00760EB1" w:rsidP="00760EB1">
            <w:pPr>
              <w:pStyle w:val="Nagwek2"/>
            </w:pPr>
          </w:p>
        </w:tc>
        <w:tc>
          <w:tcPr>
            <w:tcW w:w="11481" w:type="dxa"/>
          </w:tcPr>
          <w:p w14:paraId="66389A10" w14:textId="77777777" w:rsidR="00760EB1" w:rsidRPr="00823F84" w:rsidRDefault="00760EB1" w:rsidP="00760EB1">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W zabudowie pojazdu należy przewidzieć przedziały: </w:t>
            </w:r>
          </w:p>
          <w:p w14:paraId="247B3ADF" w14:textId="77777777" w:rsidR="00760EB1" w:rsidRPr="00823F84" w:rsidRDefault="00760EB1" w:rsidP="00205571">
            <w:pPr>
              <w:pStyle w:val="Bezodstpw"/>
              <w:numPr>
                <w:ilvl w:val="0"/>
                <w:numId w:val="7"/>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lastRenderedPageBreak/>
              <w:t xml:space="preserve">przedział B </w:t>
            </w:r>
            <w:r w:rsidRPr="00823F84">
              <w:rPr>
                <w:rFonts w:cs="Calibri"/>
                <w:sz w:val="20"/>
                <w:szCs w:val="20"/>
              </w:rPr>
              <w:noBreakHyphen/>
              <w:t xml:space="preserve"> na zabudowę infrastruktury teletechnicznej, energetycznej oraz instalację sprzętu radiowego i teleinformatycznego,</w:t>
            </w:r>
          </w:p>
          <w:p w14:paraId="268E40E6" w14:textId="77777777" w:rsidR="00760EB1" w:rsidRPr="00823F84" w:rsidRDefault="00760EB1" w:rsidP="00205571">
            <w:pPr>
              <w:pStyle w:val="Bezodstpw"/>
              <w:numPr>
                <w:ilvl w:val="0"/>
                <w:numId w:val="7"/>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przedział C </w:t>
            </w:r>
            <w:r w:rsidRPr="00823F84">
              <w:rPr>
                <w:rFonts w:cs="Calibri"/>
                <w:sz w:val="20"/>
                <w:szCs w:val="20"/>
              </w:rPr>
              <w:noBreakHyphen/>
              <w:t xml:space="preserve"> umożliwiający ergonomiczną pracę dla 2 dyspozytorów, fotele transportowe zamontowane na stałe obrotowe, z regulacją pochylenia oparcia oraz położenia w poziomie, fotele mają być przystosowane do przewożenia ludzi, wyposażone w bezwładnościowe pasy bezpieczeństwa  trzypunktowe, zagłówki, podłokietniki, </w:t>
            </w:r>
          </w:p>
          <w:p w14:paraId="3A5C80C3" w14:textId="483DCA9A" w:rsidR="00760EB1" w:rsidRPr="00823F84" w:rsidRDefault="00760EB1" w:rsidP="00205571">
            <w:pPr>
              <w:pStyle w:val="Bezodstpw"/>
              <w:numPr>
                <w:ilvl w:val="0"/>
                <w:numId w:val="7"/>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przedział D </w:t>
            </w:r>
            <w:r w:rsidRPr="00823F84">
              <w:rPr>
                <w:rFonts w:cs="Calibri"/>
                <w:sz w:val="20"/>
                <w:szCs w:val="20"/>
              </w:rPr>
              <w:noBreakHyphen/>
              <w:t xml:space="preserve"> (przedział dowódczo - sztabowy),  umożliwiający ergonomiczną pracę dla 6 osób przy stole sztabowym.</w:t>
            </w:r>
          </w:p>
          <w:p w14:paraId="09C47E14" w14:textId="77777777" w:rsidR="00760EB1" w:rsidRPr="00823F84" w:rsidRDefault="00760EB1" w:rsidP="00760EB1">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Szczegółowe rozmieszczenie przedziałów B, C i D należy uzgodnić z  Zamawiającym na etapie przygotowywania projektu koncepcyjnego.</w:t>
            </w:r>
          </w:p>
        </w:tc>
        <w:tc>
          <w:tcPr>
            <w:tcW w:w="2979" w:type="dxa"/>
          </w:tcPr>
          <w:p w14:paraId="52257272" w14:textId="2B90ECBE" w:rsidR="00760EB1" w:rsidRPr="00823F84" w:rsidRDefault="00760EB1" w:rsidP="00760EB1">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760EB1" w:rsidRPr="00823F84" w14:paraId="5B767F15" w14:textId="77777777" w:rsidTr="006344C3">
        <w:tc>
          <w:tcPr>
            <w:tcW w:w="775" w:type="dxa"/>
          </w:tcPr>
          <w:p w14:paraId="618C65B8" w14:textId="77777777" w:rsidR="00760EB1" w:rsidRPr="00823F84" w:rsidRDefault="00760EB1" w:rsidP="00760EB1">
            <w:pPr>
              <w:pStyle w:val="Nagwek2"/>
            </w:pPr>
          </w:p>
        </w:tc>
        <w:tc>
          <w:tcPr>
            <w:tcW w:w="11481" w:type="dxa"/>
          </w:tcPr>
          <w:p w14:paraId="622731B0" w14:textId="33A4D06D" w:rsidR="00760EB1" w:rsidRDefault="00760EB1" w:rsidP="005C4906">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Przedziały C i D muszą zostać oddzielone przesuwną ścianką umożliwiającą całkowite oddzielenie obu przedziałów z zachowaniem funkcjonalności oddzielenia akustycznego. Usytuowanie oraz wielkość oddzielenia należy uzgodnić z  Zamawiającym.</w:t>
            </w:r>
          </w:p>
        </w:tc>
        <w:tc>
          <w:tcPr>
            <w:tcW w:w="2979" w:type="dxa"/>
          </w:tcPr>
          <w:p w14:paraId="14AA11B8" w14:textId="77777777" w:rsidR="00760EB1" w:rsidRPr="00823F84" w:rsidRDefault="00760EB1" w:rsidP="00760EB1">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760EB1" w:rsidRPr="00823F84" w14:paraId="53693AAA" w14:textId="77777777" w:rsidTr="006344C3">
        <w:tc>
          <w:tcPr>
            <w:tcW w:w="775" w:type="dxa"/>
          </w:tcPr>
          <w:p w14:paraId="1C0363E9" w14:textId="77777777" w:rsidR="00760EB1" w:rsidRPr="00823F84" w:rsidRDefault="00760EB1" w:rsidP="00760EB1">
            <w:pPr>
              <w:pStyle w:val="Nagwek2"/>
            </w:pPr>
          </w:p>
        </w:tc>
        <w:tc>
          <w:tcPr>
            <w:tcW w:w="11481" w:type="dxa"/>
          </w:tcPr>
          <w:p w14:paraId="2FC8750F" w14:textId="77777777" w:rsidR="00760EB1" w:rsidRPr="00823F84" w:rsidRDefault="00760EB1" w:rsidP="00760EB1">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W zabudowie należy wykonać dwa wejścia z czego:</w:t>
            </w:r>
          </w:p>
          <w:p w14:paraId="32C84A82" w14:textId="77777777" w:rsidR="00760EB1" w:rsidRDefault="00760EB1" w:rsidP="00205571">
            <w:pPr>
              <w:pStyle w:val="Bezodstpw"/>
              <w:numPr>
                <w:ilvl w:val="0"/>
                <w:numId w:val="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jedno wejście należy wykonać z tyłu pojazdu bezpośrednio do przedziału B, otwierane do góry (klapa) na siłownikach hydraulicznych, pozwalające na dostęp do przestrzeni przedziału B,</w:t>
            </w:r>
          </w:p>
          <w:p w14:paraId="491CACCC" w14:textId="36CBA940" w:rsidR="00760EB1" w:rsidRDefault="00760EB1" w:rsidP="00205571">
            <w:pPr>
              <w:pStyle w:val="Bezodstpw"/>
              <w:numPr>
                <w:ilvl w:val="0"/>
                <w:numId w:val="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drugie wejście bezpośrednio do przedziału D z możliwością blokady w pozycji w pełni otwartej oraz o kąt 90°. Drzwi wejściowe należy wyposażyć w zabezpieczenie przed możliwością niepowołanego otwarcia z zewnątrz. Miejsce usytuowania drzwi należy uzgodnić z  Zamawiającym. Drzwi wejściowe do przedziału D należy zaprojektować w taki sposób aby była możliwość sprawnej komunikacji. </w:t>
            </w:r>
            <w:r w:rsidR="00861EF7">
              <w:rPr>
                <w:rFonts w:cs="Calibri"/>
                <w:sz w:val="20"/>
                <w:szCs w:val="20"/>
              </w:rPr>
              <w:t>Drzwi muszą posiadać przeszklenie umożliwiające kontrolę przestrzeni przed drzwiami.</w:t>
            </w:r>
          </w:p>
        </w:tc>
        <w:tc>
          <w:tcPr>
            <w:tcW w:w="2979" w:type="dxa"/>
          </w:tcPr>
          <w:p w14:paraId="6C1DEF10" w14:textId="77777777" w:rsidR="00760EB1" w:rsidRPr="00823F84" w:rsidRDefault="00760EB1" w:rsidP="00760EB1">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760EB1" w:rsidRPr="00823F84" w14:paraId="29C8E3C2" w14:textId="77777777" w:rsidTr="006344C3">
        <w:tc>
          <w:tcPr>
            <w:tcW w:w="775" w:type="dxa"/>
          </w:tcPr>
          <w:p w14:paraId="7AAF9FF0" w14:textId="77777777" w:rsidR="00760EB1" w:rsidRPr="00823F84" w:rsidRDefault="00760EB1" w:rsidP="00760EB1">
            <w:pPr>
              <w:pStyle w:val="Nagwek2"/>
            </w:pPr>
          </w:p>
        </w:tc>
        <w:tc>
          <w:tcPr>
            <w:tcW w:w="11481" w:type="dxa"/>
          </w:tcPr>
          <w:p w14:paraId="1DB4EDC5" w14:textId="77777777" w:rsidR="00760EB1" w:rsidRPr="00823F84" w:rsidRDefault="00760EB1" w:rsidP="00760EB1">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Zabudowa musi posiadać co najmniej dwa okna w przedziale C i co najmniej dwa okna w przedziale D (po jednym na każdą stronę pojazdu) otwierane i/lub przesuwane gwarantujące możliwość dodatkowego wentylowania przestrzeni, posiadające osłony przeciwsłoneczne oraz całkowicie zaciemniające. </w:t>
            </w:r>
          </w:p>
          <w:p w14:paraId="3E97B332" w14:textId="41126752" w:rsidR="00760EB1" w:rsidRDefault="00760EB1" w:rsidP="00760EB1">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Wielkość i rozmieszczenie okien należy uzgodnić z Zamawiającym na etapie przygotowania projektu koncepcyjnego.</w:t>
            </w:r>
          </w:p>
        </w:tc>
        <w:tc>
          <w:tcPr>
            <w:tcW w:w="2979" w:type="dxa"/>
          </w:tcPr>
          <w:p w14:paraId="5CC26C7D" w14:textId="77777777" w:rsidR="00760EB1" w:rsidRPr="00823F84" w:rsidRDefault="00760EB1" w:rsidP="00760EB1">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760EB1" w:rsidRPr="00823F84" w14:paraId="183CCA5B" w14:textId="77777777" w:rsidTr="006344C3">
        <w:tc>
          <w:tcPr>
            <w:tcW w:w="775" w:type="dxa"/>
          </w:tcPr>
          <w:p w14:paraId="61B8DDA5" w14:textId="77777777" w:rsidR="00760EB1" w:rsidRPr="00823F84" w:rsidRDefault="00760EB1" w:rsidP="00760EB1">
            <w:pPr>
              <w:pStyle w:val="Nagwek2"/>
            </w:pPr>
          </w:p>
        </w:tc>
        <w:tc>
          <w:tcPr>
            <w:tcW w:w="11481" w:type="dxa"/>
          </w:tcPr>
          <w:p w14:paraId="0C1BEFAA" w14:textId="4991D059" w:rsidR="00760EB1" w:rsidRDefault="00760EB1" w:rsidP="00760EB1">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Podłoga w przedziałach C i D powinna być w wykonaniu antypoślizgowym, powinna zapewniać trwałość i łatwe utrzymanie czystości. </w:t>
            </w:r>
          </w:p>
        </w:tc>
        <w:tc>
          <w:tcPr>
            <w:tcW w:w="2979" w:type="dxa"/>
          </w:tcPr>
          <w:p w14:paraId="26C615BD" w14:textId="77777777" w:rsidR="00760EB1" w:rsidRPr="00823F84" w:rsidRDefault="00760EB1" w:rsidP="00760EB1">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760EB1" w:rsidRPr="00823F84" w14:paraId="31D56FC8" w14:textId="77777777" w:rsidTr="006344C3">
        <w:tc>
          <w:tcPr>
            <w:tcW w:w="775" w:type="dxa"/>
          </w:tcPr>
          <w:p w14:paraId="297F7C00" w14:textId="77777777" w:rsidR="00760EB1" w:rsidRPr="00823F84" w:rsidRDefault="00760EB1" w:rsidP="00760EB1">
            <w:pPr>
              <w:pStyle w:val="Nagwek2"/>
            </w:pPr>
          </w:p>
        </w:tc>
        <w:tc>
          <w:tcPr>
            <w:tcW w:w="11481" w:type="dxa"/>
          </w:tcPr>
          <w:p w14:paraId="1AC4D296" w14:textId="7AAC90B1" w:rsidR="00760EB1" w:rsidRPr="00823F84" w:rsidRDefault="00760EB1" w:rsidP="00760EB1">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Wysokość wewnętrzna przedziałów C i D min</w:t>
            </w:r>
            <w:r>
              <w:rPr>
                <w:rFonts w:cs="Calibri"/>
                <w:sz w:val="20"/>
                <w:szCs w:val="20"/>
              </w:rPr>
              <w:t>.</w:t>
            </w:r>
            <w:r w:rsidRPr="00823F84">
              <w:rPr>
                <w:rFonts w:cs="Calibri"/>
                <w:sz w:val="20"/>
                <w:szCs w:val="20"/>
              </w:rPr>
              <w:t xml:space="preserve"> 2000 mm. Dopuszcza się po uzgodnieniu z Zamawiającym lokalne obniżenie wysokości bez ostrych krawędzi na powierzchniach, w których nie występuje komunikacja.</w:t>
            </w:r>
          </w:p>
        </w:tc>
        <w:tc>
          <w:tcPr>
            <w:tcW w:w="2979" w:type="dxa"/>
          </w:tcPr>
          <w:p w14:paraId="0BCF7C04" w14:textId="77777777" w:rsidR="00760EB1" w:rsidRPr="00823F84" w:rsidRDefault="00760EB1" w:rsidP="00760EB1">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760EB1" w:rsidRPr="00823F84" w14:paraId="73BE2344" w14:textId="77777777" w:rsidTr="006344C3">
        <w:tc>
          <w:tcPr>
            <w:tcW w:w="775" w:type="dxa"/>
          </w:tcPr>
          <w:p w14:paraId="74664D59" w14:textId="77777777" w:rsidR="00760EB1" w:rsidRPr="00823F84" w:rsidRDefault="00760EB1" w:rsidP="00760EB1">
            <w:pPr>
              <w:pStyle w:val="Nagwek2"/>
            </w:pPr>
          </w:p>
        </w:tc>
        <w:tc>
          <w:tcPr>
            <w:tcW w:w="11481" w:type="dxa"/>
          </w:tcPr>
          <w:p w14:paraId="13B251B6" w14:textId="375B677A" w:rsidR="00760EB1" w:rsidRDefault="00760EB1" w:rsidP="00760EB1">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W przedziałach C i D należy zastosować ogrzewanie urządzeniem niezależnym od pracy silnika samochodu zapewniającym sterowanie temperatur</w:t>
            </w:r>
            <w:r>
              <w:rPr>
                <w:rFonts w:cs="Calibri"/>
                <w:sz w:val="20"/>
                <w:szCs w:val="20"/>
              </w:rPr>
              <w:t>y</w:t>
            </w:r>
            <w:r w:rsidRPr="00823F84">
              <w:rPr>
                <w:rFonts w:cs="Calibri"/>
                <w:sz w:val="20"/>
                <w:szCs w:val="20"/>
              </w:rPr>
              <w:t xml:space="preserve"> o wydajności pozwalającej na ogrzanie wszystkich przestrzeni pojazdu od -5°do 0°C w czasie poniżej 15 minut oraz co najmniej 10-krotną wymianę powietrza w ciągu jednej godziny.</w:t>
            </w:r>
          </w:p>
        </w:tc>
        <w:tc>
          <w:tcPr>
            <w:tcW w:w="2979" w:type="dxa"/>
          </w:tcPr>
          <w:p w14:paraId="3AF568B1" w14:textId="77777777" w:rsidR="00760EB1" w:rsidRPr="00823F84" w:rsidRDefault="00760EB1" w:rsidP="00760EB1">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760EB1" w:rsidRPr="00823F84" w14:paraId="229A1047" w14:textId="77777777" w:rsidTr="006344C3">
        <w:tc>
          <w:tcPr>
            <w:tcW w:w="775" w:type="dxa"/>
          </w:tcPr>
          <w:p w14:paraId="4B124117" w14:textId="77777777" w:rsidR="00760EB1" w:rsidRPr="00823F84" w:rsidRDefault="00760EB1" w:rsidP="00760EB1">
            <w:pPr>
              <w:pStyle w:val="Nagwek2"/>
            </w:pPr>
          </w:p>
        </w:tc>
        <w:tc>
          <w:tcPr>
            <w:tcW w:w="11481" w:type="dxa"/>
          </w:tcPr>
          <w:p w14:paraId="489D8358" w14:textId="77777777" w:rsidR="00760EB1" w:rsidRPr="00823F84" w:rsidRDefault="00760EB1" w:rsidP="00760EB1">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Przedziały C i D klimatyzowane automatycznym urządzeniem zapewniającym niezależne sterowanie temperaturą z obu przedziałów o wydajności umożliwiającej utrzymanie temperatury we wnętrzu całej zabudowy w granicach </w:t>
            </w:r>
            <w:r>
              <w:rPr>
                <w:rFonts w:cs="Calibri"/>
                <w:sz w:val="20"/>
                <w:szCs w:val="20"/>
              </w:rPr>
              <w:t>20</w:t>
            </w:r>
            <w:r w:rsidRPr="00823F84">
              <w:rPr>
                <w:rFonts w:cs="Calibri"/>
                <w:sz w:val="20"/>
                <w:szCs w:val="20"/>
              </w:rPr>
              <w:t>-25°C przy temperaturze zewnętrznej +35°C i bezpośrednim nasłonecznieniu. Wymienniki chłodnicze powinny być zamocowane w miejscach, które nie będą uciążliwe dla użytkowników pojazdu.</w:t>
            </w:r>
          </w:p>
          <w:p w14:paraId="1657EF44" w14:textId="5DC4A082" w:rsidR="00760EB1" w:rsidRDefault="00760EB1" w:rsidP="00760EB1">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K</w:t>
            </w:r>
            <w:r w:rsidRPr="00823F84">
              <w:rPr>
                <w:rFonts w:cs="Calibri"/>
                <w:sz w:val="20"/>
                <w:szCs w:val="20"/>
              </w:rPr>
              <w:t xml:space="preserve">limatyzowanie przedziałów C i D </w:t>
            </w:r>
            <w:r>
              <w:rPr>
                <w:rFonts w:cs="Calibri"/>
                <w:sz w:val="20"/>
                <w:szCs w:val="20"/>
              </w:rPr>
              <w:t>musi być</w:t>
            </w:r>
            <w:r w:rsidRPr="00823F84">
              <w:rPr>
                <w:rFonts w:cs="Calibri"/>
                <w:sz w:val="20"/>
                <w:szCs w:val="20"/>
              </w:rPr>
              <w:t xml:space="preserve"> możliwe podczas postoju.</w:t>
            </w:r>
          </w:p>
        </w:tc>
        <w:tc>
          <w:tcPr>
            <w:tcW w:w="2979" w:type="dxa"/>
          </w:tcPr>
          <w:p w14:paraId="4682CA5C" w14:textId="77777777" w:rsidR="00760EB1" w:rsidRPr="00823F84" w:rsidRDefault="00760EB1" w:rsidP="00760EB1">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760EB1" w:rsidRPr="00823F84" w14:paraId="34CCF826" w14:textId="77777777" w:rsidTr="006344C3">
        <w:tc>
          <w:tcPr>
            <w:tcW w:w="775" w:type="dxa"/>
          </w:tcPr>
          <w:p w14:paraId="7DDD527E" w14:textId="77777777" w:rsidR="00760EB1" w:rsidRPr="00823F84" w:rsidRDefault="00760EB1" w:rsidP="00760EB1">
            <w:pPr>
              <w:pStyle w:val="Nagwek2"/>
            </w:pPr>
          </w:p>
        </w:tc>
        <w:tc>
          <w:tcPr>
            <w:tcW w:w="11481" w:type="dxa"/>
          </w:tcPr>
          <w:p w14:paraId="2EB29499" w14:textId="5B4E7763" w:rsidR="00760EB1" w:rsidRDefault="00760EB1" w:rsidP="00760EB1">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Z prawej strony pojazdu na długości zabudowy przedziałów C i D od strony drzwi wejściowych do przedziałów zainstalowana na stałe roleta </w:t>
            </w:r>
            <w:proofErr w:type="spellStart"/>
            <w:r w:rsidRPr="00823F84">
              <w:rPr>
                <w:rFonts w:cs="Calibri"/>
                <w:sz w:val="20"/>
                <w:szCs w:val="20"/>
              </w:rPr>
              <w:t>zadaszeniowa</w:t>
            </w:r>
            <w:proofErr w:type="spellEnd"/>
            <w:r w:rsidRPr="00823F84">
              <w:rPr>
                <w:rFonts w:cs="Calibri"/>
                <w:sz w:val="20"/>
                <w:szCs w:val="20"/>
              </w:rPr>
              <w:t xml:space="preserve"> (markiza). </w:t>
            </w:r>
          </w:p>
        </w:tc>
        <w:tc>
          <w:tcPr>
            <w:tcW w:w="2979" w:type="dxa"/>
          </w:tcPr>
          <w:p w14:paraId="13FB8FEB" w14:textId="77777777" w:rsidR="00760EB1" w:rsidRPr="00823F84" w:rsidRDefault="00760EB1" w:rsidP="00760EB1">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760EB1" w:rsidRPr="00823F84" w14:paraId="4F56F4C7" w14:textId="77777777" w:rsidTr="006344C3">
        <w:tc>
          <w:tcPr>
            <w:tcW w:w="775" w:type="dxa"/>
          </w:tcPr>
          <w:p w14:paraId="258EC26A" w14:textId="77777777" w:rsidR="00760EB1" w:rsidRPr="00823F84" w:rsidRDefault="00760EB1" w:rsidP="00760EB1">
            <w:pPr>
              <w:pStyle w:val="Nagwek2"/>
            </w:pPr>
          </w:p>
        </w:tc>
        <w:tc>
          <w:tcPr>
            <w:tcW w:w="11481" w:type="dxa"/>
          </w:tcPr>
          <w:p w14:paraId="70C5294F" w14:textId="7801DF06" w:rsidR="00760EB1" w:rsidRDefault="00760EB1" w:rsidP="00760EB1">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Pojazd musi być wyposażony w czujniki tlenku węgla usytuowane w przedziałach: B, C i D. Ilość i umiejscowienie czujników tlenku węgla należy uzgodnić z Zamawiającym.</w:t>
            </w:r>
          </w:p>
        </w:tc>
        <w:tc>
          <w:tcPr>
            <w:tcW w:w="2979" w:type="dxa"/>
          </w:tcPr>
          <w:p w14:paraId="56CE9C81" w14:textId="77777777" w:rsidR="00760EB1" w:rsidRPr="00823F84" w:rsidRDefault="00760EB1" w:rsidP="00760EB1">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760EB1" w:rsidRPr="00823F84" w14:paraId="46D51B95" w14:textId="77777777" w:rsidTr="006344C3">
        <w:tc>
          <w:tcPr>
            <w:tcW w:w="775" w:type="dxa"/>
          </w:tcPr>
          <w:p w14:paraId="5CBCB985" w14:textId="77777777" w:rsidR="00760EB1" w:rsidRPr="00823F84" w:rsidRDefault="00760EB1" w:rsidP="00760EB1">
            <w:pPr>
              <w:pStyle w:val="Nagwek2"/>
            </w:pPr>
          </w:p>
        </w:tc>
        <w:tc>
          <w:tcPr>
            <w:tcW w:w="11481" w:type="dxa"/>
          </w:tcPr>
          <w:p w14:paraId="4F26052C" w14:textId="7A11D6D4" w:rsidR="00760EB1" w:rsidRDefault="00760EB1" w:rsidP="00760EB1">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Skrytki usytuowane w przestrzeniach bocznych zabudowy zamykane na zamek, otwierane ze wspomaganiem siłowników hydraulicznych lub sprężyn gazowych, wnętrze ich oświetlane przy pomocy LED. </w:t>
            </w:r>
            <w:r>
              <w:rPr>
                <w:rFonts w:cs="Calibri"/>
                <w:sz w:val="20"/>
                <w:szCs w:val="20"/>
              </w:rPr>
              <w:t xml:space="preserve">W przypadku podziału przestrzeni zabudowy półką, oświetlenie musi być umieszczone nad i pod każdą z półek. </w:t>
            </w:r>
            <w:r w:rsidRPr="00823F84">
              <w:rPr>
                <w:rFonts w:cs="Calibri"/>
                <w:sz w:val="20"/>
                <w:szCs w:val="20"/>
              </w:rPr>
              <w:t xml:space="preserve">Skrytki i drzwi powinny zostać wyposażone w czujniki otwarcia/niedomknięcia w wizualizacją dla każdej </w:t>
            </w:r>
            <w:r w:rsidRPr="00823F84">
              <w:rPr>
                <w:rFonts w:cs="Calibri"/>
                <w:sz w:val="20"/>
                <w:szCs w:val="20"/>
              </w:rPr>
              <w:lastRenderedPageBreak/>
              <w:t>z nich w przedziale C oraz sygnalizacją w przedziale A. Wszystkie skrytki (również te na dachu) powinny być otwierane za pomocą jednego kluczyka.</w:t>
            </w:r>
          </w:p>
        </w:tc>
        <w:tc>
          <w:tcPr>
            <w:tcW w:w="2979" w:type="dxa"/>
          </w:tcPr>
          <w:p w14:paraId="00A14B5F" w14:textId="77777777" w:rsidR="00760EB1" w:rsidRPr="00823F84" w:rsidRDefault="00760EB1" w:rsidP="00760EB1">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760EB1" w:rsidRPr="00823F84" w14:paraId="7FCEB877" w14:textId="77777777" w:rsidTr="006344C3">
        <w:tc>
          <w:tcPr>
            <w:tcW w:w="775" w:type="dxa"/>
          </w:tcPr>
          <w:p w14:paraId="45B1CE9B" w14:textId="77777777" w:rsidR="00760EB1" w:rsidRPr="00823F84" w:rsidRDefault="00760EB1" w:rsidP="00760EB1">
            <w:pPr>
              <w:pStyle w:val="Nagwek2"/>
            </w:pPr>
          </w:p>
        </w:tc>
        <w:tc>
          <w:tcPr>
            <w:tcW w:w="11481" w:type="dxa"/>
          </w:tcPr>
          <w:p w14:paraId="196B8338" w14:textId="77777777" w:rsidR="00760EB1" w:rsidRDefault="00760EB1" w:rsidP="00760EB1">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W skrytce zabudowy zainstalowany zbiornik na wodę o pojemności min. 40 litrów z kranikiem umożliwiającym umycie rąk. Uzupełnianie zbiornika nie może powodować konieczności jego demontażu a brudna woda powinna być odprowadzana w sposób nie zanieczyszczający zabudowy. </w:t>
            </w:r>
          </w:p>
          <w:p w14:paraId="514FFC21" w14:textId="4C95CD17" w:rsidR="00760EB1" w:rsidRDefault="00760EB1" w:rsidP="00760EB1">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Przy zbiorniku umieszczony dozownik mydła. Wnętrze skrytki wykonane z materiałów odpornych na działanie detergentów. </w:t>
            </w:r>
          </w:p>
        </w:tc>
        <w:tc>
          <w:tcPr>
            <w:tcW w:w="2979" w:type="dxa"/>
          </w:tcPr>
          <w:p w14:paraId="04886671" w14:textId="77777777" w:rsidR="00760EB1" w:rsidRPr="00823F84" w:rsidRDefault="00760EB1" w:rsidP="00760EB1">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42AE08BD" w14:textId="77777777" w:rsidTr="006344C3">
        <w:tc>
          <w:tcPr>
            <w:tcW w:w="775" w:type="dxa"/>
          </w:tcPr>
          <w:p w14:paraId="21CE9491" w14:textId="77777777" w:rsidR="00D9642A" w:rsidRPr="00823F84" w:rsidRDefault="00D9642A" w:rsidP="00D9642A">
            <w:pPr>
              <w:pStyle w:val="Nagwek2"/>
            </w:pPr>
          </w:p>
        </w:tc>
        <w:tc>
          <w:tcPr>
            <w:tcW w:w="11481" w:type="dxa"/>
          </w:tcPr>
          <w:p w14:paraId="0D264111" w14:textId="36BAEAA7" w:rsidR="00D9642A"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Pojazd musi być wyposażony w stolik składany oraz 4 krzesła składane o nośności min. 100kg</w:t>
            </w:r>
            <w:r w:rsidR="00473794">
              <w:rPr>
                <w:rFonts w:cs="Calibri"/>
                <w:sz w:val="20"/>
                <w:szCs w:val="20"/>
              </w:rPr>
              <w:t xml:space="preserve"> każde.</w:t>
            </w:r>
          </w:p>
        </w:tc>
        <w:tc>
          <w:tcPr>
            <w:tcW w:w="2979" w:type="dxa"/>
          </w:tcPr>
          <w:p w14:paraId="0F9ADA1B"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388B305B" w14:textId="77777777" w:rsidTr="00C4773F">
        <w:tc>
          <w:tcPr>
            <w:tcW w:w="15235" w:type="dxa"/>
            <w:gridSpan w:val="3"/>
            <w:shd w:val="clear" w:color="auto" w:fill="D9D9D9" w:themeFill="background1" w:themeFillShade="D9"/>
          </w:tcPr>
          <w:p w14:paraId="05AC281A" w14:textId="52566F99" w:rsidR="00D9642A" w:rsidRPr="00823F84" w:rsidRDefault="00D9642A" w:rsidP="00D9642A">
            <w:pPr>
              <w:pStyle w:val="Nagwek1"/>
              <w:rPr>
                <w:sz w:val="20"/>
              </w:rPr>
            </w:pPr>
            <w:bookmarkStart w:id="4" w:name="_Toc79745224"/>
            <w:r w:rsidRPr="002B235B">
              <w:t>Oświetlenie</w:t>
            </w:r>
            <w:bookmarkEnd w:id="4"/>
          </w:p>
        </w:tc>
      </w:tr>
      <w:tr w:rsidR="00D9642A" w:rsidRPr="00823F84" w14:paraId="6E3FC915" w14:textId="77777777" w:rsidTr="006344C3">
        <w:tc>
          <w:tcPr>
            <w:tcW w:w="775" w:type="dxa"/>
          </w:tcPr>
          <w:p w14:paraId="717A7EFB" w14:textId="77777777" w:rsidR="00D9642A" w:rsidRPr="00823F84" w:rsidRDefault="00D9642A" w:rsidP="00D9642A">
            <w:pPr>
              <w:pStyle w:val="Nagwek2"/>
            </w:pPr>
          </w:p>
        </w:tc>
        <w:tc>
          <w:tcPr>
            <w:tcW w:w="11481" w:type="dxa"/>
          </w:tcPr>
          <w:p w14:paraId="16680BE5"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W przedziałach C, D powinna być wykonana instalacja oświetleniowa z możliwością </w:t>
            </w:r>
            <w:r>
              <w:rPr>
                <w:rFonts w:cs="Calibri"/>
                <w:sz w:val="20"/>
                <w:szCs w:val="20"/>
              </w:rPr>
              <w:t>co najmniej 3-</w:t>
            </w:r>
            <w:r w:rsidRPr="00823F84">
              <w:rPr>
                <w:rFonts w:cs="Calibri"/>
                <w:sz w:val="20"/>
                <w:szCs w:val="20"/>
              </w:rPr>
              <w:t xml:space="preserve">stopniowego regulowania natężenia oświetlenia. </w:t>
            </w:r>
          </w:p>
          <w:p w14:paraId="309D1BA5"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Należy zastosować osobne oświetlenie dla przedziałów C i D. </w:t>
            </w:r>
          </w:p>
          <w:p w14:paraId="163A5F69"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Drogi komunikacyjne, wyjścia oraz ewentualne przeszkody przy wyłączeniu oświetlenia należy oznaczyć wskaźnikami LED. </w:t>
            </w:r>
          </w:p>
          <w:p w14:paraId="586B0A26"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Dodatkowo w przedziale C należy zainstalować regulowane punkty oświetleniowe po jednym dla każdego stanowiska.</w:t>
            </w:r>
          </w:p>
          <w:p w14:paraId="1D7126D4"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Włączanie oświetlenia wewnętrznego, tj. dla przedziału C i D oraz oświetlenia zewnętrznego pojazdu dostępne w jednym panelu sterującym oświetleniem z wizualizacją stanu.</w:t>
            </w:r>
          </w:p>
          <w:p w14:paraId="036644D2" w14:textId="18EB5062" w:rsidR="00D9642A"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Szczegółowe rozmieszczenie elementów oświetlenia we wszystkich przedziałach należy uzgodnić z Zamawiającym na etapie przygotowania projektu koncepcyjnego.</w:t>
            </w:r>
          </w:p>
        </w:tc>
        <w:tc>
          <w:tcPr>
            <w:tcW w:w="2979" w:type="dxa"/>
          </w:tcPr>
          <w:p w14:paraId="056AD37B"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4C7183AF" w14:textId="77777777" w:rsidTr="006344C3">
        <w:tc>
          <w:tcPr>
            <w:tcW w:w="775" w:type="dxa"/>
          </w:tcPr>
          <w:p w14:paraId="3BDFA3EF" w14:textId="77777777" w:rsidR="00D9642A" w:rsidRPr="00823F84" w:rsidRDefault="00D9642A" w:rsidP="00D9642A">
            <w:pPr>
              <w:pStyle w:val="Nagwek2"/>
            </w:pPr>
          </w:p>
        </w:tc>
        <w:tc>
          <w:tcPr>
            <w:tcW w:w="11481" w:type="dxa"/>
          </w:tcPr>
          <w:p w14:paraId="0DA0CBB7" w14:textId="04FDE19E" w:rsidR="00D9642A"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Natężenie i rozmieszczenie źródeł światła powinno oświetlać przedział w sposób umożliwiający wykonywanie prac technicznych bez zewnętrznych źródeł światła.</w:t>
            </w:r>
          </w:p>
        </w:tc>
        <w:tc>
          <w:tcPr>
            <w:tcW w:w="2979" w:type="dxa"/>
          </w:tcPr>
          <w:p w14:paraId="6CB3E553"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4FEDBFA5" w14:textId="77777777" w:rsidTr="006344C3">
        <w:tc>
          <w:tcPr>
            <w:tcW w:w="775" w:type="dxa"/>
          </w:tcPr>
          <w:p w14:paraId="3299BFE0" w14:textId="77777777" w:rsidR="00D9642A" w:rsidRPr="00823F84" w:rsidRDefault="00D9642A" w:rsidP="00D9642A">
            <w:pPr>
              <w:pStyle w:val="Nagwek2"/>
            </w:pPr>
          </w:p>
        </w:tc>
        <w:tc>
          <w:tcPr>
            <w:tcW w:w="11481" w:type="dxa"/>
          </w:tcPr>
          <w:p w14:paraId="4F62C17A" w14:textId="03EA8560" w:rsidR="00D9642A"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Wnętrza wszystkich skrytek pojazdu oświetlane źródłem światła LED.</w:t>
            </w:r>
            <w:r>
              <w:rPr>
                <w:rFonts w:cs="Calibri"/>
                <w:sz w:val="20"/>
                <w:szCs w:val="20"/>
              </w:rPr>
              <w:t xml:space="preserve"> Jeśli skrytka będzie posiadała półkę, oświetlana musi być przestrzeń nad i pod półką. </w:t>
            </w:r>
          </w:p>
        </w:tc>
        <w:tc>
          <w:tcPr>
            <w:tcW w:w="2979" w:type="dxa"/>
          </w:tcPr>
          <w:p w14:paraId="1AA53BA4"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40A9D6B9" w14:textId="77777777" w:rsidTr="006344C3">
        <w:tc>
          <w:tcPr>
            <w:tcW w:w="775" w:type="dxa"/>
          </w:tcPr>
          <w:p w14:paraId="68E793A9" w14:textId="77777777" w:rsidR="00D9642A" w:rsidRPr="00823F84" w:rsidRDefault="00D9642A" w:rsidP="00D9642A">
            <w:pPr>
              <w:pStyle w:val="Nagwek2"/>
            </w:pPr>
          </w:p>
        </w:tc>
        <w:tc>
          <w:tcPr>
            <w:tcW w:w="11481" w:type="dxa"/>
          </w:tcPr>
          <w:p w14:paraId="570B66D3"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Pojazd wyposażony w zestaw oświetlenia zewnętrznego w postaci zamontowanych w górnej części - co najmniej po trzy punkty z każdego boku zabudowy oraz dwa z tyłu - włączane indywidualnie. Zapewniona możliwość sterowania oświetleniem zewnętrznym </w:t>
            </w:r>
            <w:r>
              <w:rPr>
                <w:rFonts w:cs="Calibri"/>
                <w:sz w:val="20"/>
                <w:szCs w:val="20"/>
              </w:rPr>
              <w:t xml:space="preserve">niezależnie </w:t>
            </w:r>
            <w:r w:rsidRPr="00823F84">
              <w:rPr>
                <w:rFonts w:cs="Calibri"/>
                <w:sz w:val="20"/>
                <w:szCs w:val="20"/>
              </w:rPr>
              <w:t>z kabiny kierowcy oraz z przedziału D.</w:t>
            </w:r>
          </w:p>
          <w:p w14:paraId="6B749A45"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Lampy po prawej stronie zabudowy zamontowane tak, aby po rozłożeniu markizy oświetlały teren pod nią. </w:t>
            </w:r>
          </w:p>
          <w:p w14:paraId="734F3F4D" w14:textId="51B11871"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2C52D9">
              <w:rPr>
                <w:rFonts w:cs="Calibri"/>
                <w:sz w:val="20"/>
                <w:szCs w:val="20"/>
              </w:rPr>
              <w:t>Zasilanie lamp z</w:t>
            </w:r>
            <w:r w:rsidR="003B33D4">
              <w:rPr>
                <w:rFonts w:cs="Calibri"/>
                <w:sz w:val="20"/>
                <w:szCs w:val="20"/>
              </w:rPr>
              <w:t xml:space="preserve"> 12-Voltowego</w:t>
            </w:r>
            <w:r w:rsidRPr="002C52D9">
              <w:rPr>
                <w:rFonts w:cs="Calibri"/>
                <w:sz w:val="20"/>
                <w:szCs w:val="20"/>
              </w:rPr>
              <w:t xml:space="preserve"> obwodu autonomicznego.</w:t>
            </w:r>
            <w:r w:rsidRPr="00823F84">
              <w:rPr>
                <w:rFonts w:cs="Calibri"/>
                <w:sz w:val="20"/>
                <w:szCs w:val="20"/>
              </w:rPr>
              <w:t xml:space="preserve"> </w:t>
            </w:r>
          </w:p>
          <w:p w14:paraId="423C5F17"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Dodatkowo na dachu zabudowy oświetlenie umożliwiające poruszanie się, rozstawianie i obsługę sprzętu w ciemnościach, (włączenie i wyłączenie w przedziale C oraz na podeście zamontowanym na dachu zabudowy). </w:t>
            </w:r>
          </w:p>
          <w:p w14:paraId="17189BF4" w14:textId="2118C169" w:rsidR="00D9642A"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Należy zastosować lampy ze źródłem światła LED, zapewniające oświetlenie min. </w:t>
            </w:r>
            <w:r>
              <w:rPr>
                <w:rFonts w:cs="Calibri"/>
                <w:sz w:val="20"/>
                <w:szCs w:val="20"/>
              </w:rPr>
              <w:t>5</w:t>
            </w:r>
            <w:r w:rsidRPr="00823F84">
              <w:rPr>
                <w:rFonts w:cs="Calibri"/>
                <w:sz w:val="20"/>
                <w:szCs w:val="20"/>
              </w:rPr>
              <w:t xml:space="preserve">0 </w:t>
            </w:r>
            <w:proofErr w:type="spellStart"/>
            <w:r w:rsidRPr="00823F84">
              <w:rPr>
                <w:rFonts w:cs="Calibri"/>
                <w:sz w:val="20"/>
                <w:szCs w:val="20"/>
              </w:rPr>
              <w:t>lux</w:t>
            </w:r>
            <w:proofErr w:type="spellEnd"/>
            <w:r w:rsidRPr="00823F84">
              <w:rPr>
                <w:rFonts w:cs="Calibri"/>
                <w:sz w:val="20"/>
                <w:szCs w:val="20"/>
              </w:rPr>
              <w:t xml:space="preserve"> w odległości 1 metra od pojazdu w warunkach słabej widoczności. </w:t>
            </w:r>
          </w:p>
        </w:tc>
        <w:tc>
          <w:tcPr>
            <w:tcW w:w="2979" w:type="dxa"/>
          </w:tcPr>
          <w:p w14:paraId="2623A626"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76A26BB3" w14:textId="77777777" w:rsidTr="006344C3">
        <w:tc>
          <w:tcPr>
            <w:tcW w:w="775" w:type="dxa"/>
          </w:tcPr>
          <w:p w14:paraId="4BCF1356" w14:textId="77777777" w:rsidR="00D9642A" w:rsidRPr="00823F84" w:rsidRDefault="00D9642A" w:rsidP="00D9642A">
            <w:pPr>
              <w:pStyle w:val="Nagwek2"/>
            </w:pPr>
          </w:p>
        </w:tc>
        <w:tc>
          <w:tcPr>
            <w:tcW w:w="11481" w:type="dxa"/>
          </w:tcPr>
          <w:p w14:paraId="62259AF0" w14:textId="70F9093F" w:rsidR="00D9642A"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Oświetlenie główne o intensywności co najmniej 300 </w:t>
            </w:r>
            <w:proofErr w:type="spellStart"/>
            <w:r w:rsidRPr="00823F84">
              <w:rPr>
                <w:rFonts w:cs="Calibri"/>
                <w:sz w:val="20"/>
                <w:szCs w:val="20"/>
              </w:rPr>
              <w:t>lux</w:t>
            </w:r>
            <w:proofErr w:type="spellEnd"/>
            <w:r w:rsidRPr="00823F84">
              <w:rPr>
                <w:rFonts w:cs="Calibri"/>
                <w:sz w:val="20"/>
                <w:szCs w:val="20"/>
              </w:rPr>
              <w:t xml:space="preserve"> dla każdego miejsca pracy (zasilanie z obwodu autonomicznego) oraz awaryjne zasilane z instalacji pokładowej samochodu. Należy zastosować lampy ze źródłem światła LED w kolorze tzw. białym neutralnym. Dodatkowo do </w:t>
            </w:r>
            <w:r>
              <w:rPr>
                <w:rFonts w:cs="Calibri"/>
                <w:sz w:val="20"/>
                <w:szCs w:val="20"/>
              </w:rPr>
              <w:t>przedziałów</w:t>
            </w:r>
            <w:r w:rsidRPr="00823F84">
              <w:rPr>
                <w:rFonts w:cs="Calibri"/>
                <w:sz w:val="20"/>
                <w:szCs w:val="20"/>
              </w:rPr>
              <w:t xml:space="preserve"> C i D dołączyć po jednej lampce LED pomocniczej (biurkowej) zamontowanej na stałe z możliwością ustawienia kierunku i wysokości (np. na tzw. „gęsiej szyi”). </w:t>
            </w:r>
          </w:p>
        </w:tc>
        <w:tc>
          <w:tcPr>
            <w:tcW w:w="2979" w:type="dxa"/>
          </w:tcPr>
          <w:p w14:paraId="57B5DB14"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68FFA244" w14:textId="77777777" w:rsidTr="006344C3">
        <w:tc>
          <w:tcPr>
            <w:tcW w:w="775" w:type="dxa"/>
          </w:tcPr>
          <w:p w14:paraId="7171D908" w14:textId="77777777" w:rsidR="00D9642A" w:rsidRPr="00823F84" w:rsidRDefault="00D9642A" w:rsidP="00D9642A">
            <w:pPr>
              <w:pStyle w:val="Nagwek2"/>
            </w:pPr>
          </w:p>
        </w:tc>
        <w:tc>
          <w:tcPr>
            <w:tcW w:w="11481" w:type="dxa"/>
          </w:tcPr>
          <w:p w14:paraId="379FFEBE" w14:textId="1CE4B245" w:rsidR="00D9642A"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Osobno załączane podświetlenie LED drabinki oraz wszystkich schodków (stopni) wejściowych do pojazdu z kontrolką działania widoczną dla kierowcy.</w:t>
            </w:r>
          </w:p>
        </w:tc>
        <w:tc>
          <w:tcPr>
            <w:tcW w:w="2979" w:type="dxa"/>
          </w:tcPr>
          <w:p w14:paraId="0FFC9C2A"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2E6AC625" w14:textId="77777777" w:rsidTr="006344C3">
        <w:tc>
          <w:tcPr>
            <w:tcW w:w="775" w:type="dxa"/>
          </w:tcPr>
          <w:p w14:paraId="7D581476" w14:textId="77777777" w:rsidR="00D9642A" w:rsidRPr="00823F84" w:rsidRDefault="00D9642A" w:rsidP="00D9642A">
            <w:pPr>
              <w:pStyle w:val="Nagwek2"/>
            </w:pPr>
          </w:p>
        </w:tc>
        <w:tc>
          <w:tcPr>
            <w:tcW w:w="11481" w:type="dxa"/>
          </w:tcPr>
          <w:p w14:paraId="3715EAC1" w14:textId="500CAD7D" w:rsidR="00D9642A" w:rsidRDefault="00196840" w:rsidP="00196840">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Wnętrze przedziału D</w:t>
            </w:r>
            <w:r w:rsidRPr="00823F84">
              <w:rPr>
                <w:rFonts w:cs="Calibri"/>
                <w:sz w:val="20"/>
                <w:szCs w:val="20"/>
              </w:rPr>
              <w:t xml:space="preserve"> włącznie ze stopniami</w:t>
            </w:r>
            <w:r>
              <w:rPr>
                <w:rFonts w:cs="Calibri"/>
                <w:sz w:val="20"/>
                <w:szCs w:val="20"/>
              </w:rPr>
              <w:t xml:space="preserve"> musi</w:t>
            </w:r>
            <w:r w:rsidRPr="00823F84">
              <w:rPr>
                <w:rFonts w:cs="Calibri"/>
                <w:sz w:val="20"/>
                <w:szCs w:val="20"/>
              </w:rPr>
              <w:t xml:space="preserve"> być automatycznie oświetlana po otwarciu drzwi </w:t>
            </w:r>
            <w:r>
              <w:rPr>
                <w:rFonts w:cs="Calibri"/>
                <w:sz w:val="20"/>
                <w:szCs w:val="20"/>
              </w:rPr>
              <w:t>przedziału D</w:t>
            </w:r>
            <w:r w:rsidR="000C40B4">
              <w:rPr>
                <w:rFonts w:cs="Calibri"/>
                <w:sz w:val="20"/>
                <w:szCs w:val="20"/>
              </w:rPr>
              <w:t xml:space="preserve">. W przypadku pozostawienia drzwi otwartych po ok 3 minutach światło powinno zgasnąć. </w:t>
            </w:r>
          </w:p>
        </w:tc>
        <w:tc>
          <w:tcPr>
            <w:tcW w:w="2979" w:type="dxa"/>
          </w:tcPr>
          <w:p w14:paraId="5EDBB991"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21F228BD" w14:textId="77777777" w:rsidTr="006344C3">
        <w:tc>
          <w:tcPr>
            <w:tcW w:w="775" w:type="dxa"/>
          </w:tcPr>
          <w:p w14:paraId="36EA2F30" w14:textId="77777777" w:rsidR="00D9642A" w:rsidRPr="00823F84" w:rsidRDefault="00D9642A" w:rsidP="00D9642A">
            <w:pPr>
              <w:pStyle w:val="Nagwek2"/>
            </w:pPr>
          </w:p>
        </w:tc>
        <w:tc>
          <w:tcPr>
            <w:tcW w:w="11481" w:type="dxa"/>
          </w:tcPr>
          <w:p w14:paraId="51210BB2" w14:textId="4390C301" w:rsidR="00D9642A" w:rsidRDefault="000C40B4"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Wnętrze przedziału B musi być oświetlone w stopniu umożliwiającym precyzyjne prace z przodu i z tyłu szafy RACK. Wszystkie półki powinny być oświetlone tak jak skrytki.</w:t>
            </w:r>
          </w:p>
        </w:tc>
        <w:tc>
          <w:tcPr>
            <w:tcW w:w="2979" w:type="dxa"/>
          </w:tcPr>
          <w:p w14:paraId="7BCA7B89"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2D3A58" w:rsidRPr="00823F84" w14:paraId="0BACEB1A" w14:textId="77777777" w:rsidTr="006344C3">
        <w:tc>
          <w:tcPr>
            <w:tcW w:w="775" w:type="dxa"/>
          </w:tcPr>
          <w:p w14:paraId="6D5D6446" w14:textId="77777777" w:rsidR="002D3A58" w:rsidRPr="00823F84" w:rsidRDefault="002D3A58" w:rsidP="00D9642A">
            <w:pPr>
              <w:pStyle w:val="Nagwek2"/>
            </w:pPr>
          </w:p>
        </w:tc>
        <w:tc>
          <w:tcPr>
            <w:tcW w:w="11481" w:type="dxa"/>
          </w:tcPr>
          <w:p w14:paraId="5259F369" w14:textId="38DF54A8" w:rsidR="002D3A58" w:rsidRDefault="002D3A58"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W zabudowie przewidzieć skrytki co najmniej</w:t>
            </w:r>
            <w:r w:rsidR="005375E5">
              <w:rPr>
                <w:rFonts w:cs="Calibri"/>
                <w:sz w:val="20"/>
                <w:szCs w:val="20"/>
              </w:rPr>
              <w:t xml:space="preserve"> na</w:t>
            </w:r>
            <w:r>
              <w:rPr>
                <w:rFonts w:cs="Calibri"/>
                <w:sz w:val="20"/>
                <w:szCs w:val="20"/>
              </w:rPr>
              <w:t>:</w:t>
            </w:r>
          </w:p>
          <w:p w14:paraId="4804305D" w14:textId="43CF5D29" w:rsidR="002D3A58" w:rsidRPr="005375E5" w:rsidRDefault="005375E5" w:rsidP="005375E5">
            <w:pPr>
              <w:pStyle w:val="Bezodstpw"/>
              <w:numPr>
                <w:ilvl w:val="0"/>
                <w:numId w:val="5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z</w:t>
            </w:r>
            <w:r w:rsidR="002D3A58">
              <w:rPr>
                <w:rFonts w:cs="Calibri"/>
                <w:sz w:val="20"/>
                <w:szCs w:val="20"/>
              </w:rPr>
              <w:t xml:space="preserve">ewnętrzny punkt dystrybucji </w:t>
            </w:r>
            <w:r>
              <w:rPr>
                <w:rFonts w:cs="Calibri"/>
                <w:sz w:val="20"/>
                <w:szCs w:val="20"/>
              </w:rPr>
              <w:t>A zawierający co najmniej:</w:t>
            </w:r>
          </w:p>
          <w:p w14:paraId="6699BAF5" w14:textId="71D50546" w:rsidR="005375E5" w:rsidRDefault="005375E5" w:rsidP="005375E5">
            <w:pPr>
              <w:pStyle w:val="Bezodstpw"/>
              <w:numPr>
                <w:ilvl w:val="1"/>
                <w:numId w:val="5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4 gniazda RJ45 </w:t>
            </w:r>
            <w:r w:rsidRPr="005375E5">
              <w:rPr>
                <w:rFonts w:cs="Calibri"/>
                <w:sz w:val="20"/>
                <w:szCs w:val="20"/>
              </w:rPr>
              <w:t>(zakończone złączami IP67)</w:t>
            </w:r>
          </w:p>
          <w:p w14:paraId="74FADED1" w14:textId="77777777" w:rsidR="005375E5" w:rsidRPr="005375E5" w:rsidRDefault="005375E5" w:rsidP="005375E5">
            <w:pPr>
              <w:pStyle w:val="Bezodstpw"/>
              <w:numPr>
                <w:ilvl w:val="1"/>
                <w:numId w:val="5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5375E5">
              <w:rPr>
                <w:rFonts w:cs="Calibri"/>
                <w:sz w:val="20"/>
                <w:szCs w:val="20"/>
              </w:rPr>
              <w:t xml:space="preserve">2 złącza HDMI (wejście/wyjście podłączone do </w:t>
            </w:r>
            <w:proofErr w:type="spellStart"/>
            <w:r w:rsidRPr="005375E5">
              <w:rPr>
                <w:rFonts w:cs="Calibri"/>
                <w:sz w:val="20"/>
                <w:szCs w:val="20"/>
              </w:rPr>
              <w:t>skalera</w:t>
            </w:r>
            <w:proofErr w:type="spellEnd"/>
            <w:r w:rsidRPr="005375E5">
              <w:rPr>
                <w:rFonts w:cs="Calibri"/>
                <w:sz w:val="20"/>
                <w:szCs w:val="20"/>
              </w:rPr>
              <w:t xml:space="preserve"> systemu prezentacyjnego), </w:t>
            </w:r>
          </w:p>
          <w:p w14:paraId="5742F894" w14:textId="77777777" w:rsidR="005375E5" w:rsidRPr="005375E5" w:rsidRDefault="005375E5" w:rsidP="005375E5">
            <w:pPr>
              <w:pStyle w:val="Bezodstpw"/>
              <w:numPr>
                <w:ilvl w:val="1"/>
                <w:numId w:val="5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5375E5">
              <w:rPr>
                <w:rFonts w:cs="Calibri"/>
                <w:sz w:val="20"/>
                <w:szCs w:val="20"/>
              </w:rPr>
              <w:t xml:space="preserve">złącze umożliwiające podłączenie światłowodowego przedłużacza LAN do mobilnego punktu dystrybucyjnego, </w:t>
            </w:r>
          </w:p>
          <w:p w14:paraId="3F471AF6" w14:textId="77777777" w:rsidR="005375E5" w:rsidRPr="005375E5" w:rsidRDefault="005375E5" w:rsidP="005375E5">
            <w:pPr>
              <w:pStyle w:val="Bezodstpw"/>
              <w:numPr>
                <w:ilvl w:val="1"/>
                <w:numId w:val="5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5375E5">
              <w:rPr>
                <w:rFonts w:cs="Calibri"/>
                <w:sz w:val="20"/>
                <w:szCs w:val="20"/>
              </w:rPr>
              <w:t>gniazdo zasilania pojazdu z zewnętrznych obwodów 230V,</w:t>
            </w:r>
          </w:p>
          <w:p w14:paraId="167F8CC0" w14:textId="25E21700" w:rsidR="005375E5" w:rsidRDefault="005375E5" w:rsidP="005375E5">
            <w:pPr>
              <w:pStyle w:val="Bezodstpw"/>
              <w:numPr>
                <w:ilvl w:val="1"/>
                <w:numId w:val="5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5375E5">
              <w:rPr>
                <w:rFonts w:cs="Calibri"/>
                <w:sz w:val="20"/>
                <w:szCs w:val="20"/>
              </w:rPr>
              <w:t>gniazdo zasilania pojazdu z zewnętrznych obwodów 400V.</w:t>
            </w:r>
          </w:p>
          <w:p w14:paraId="28473FB0" w14:textId="55402740" w:rsidR="005375E5" w:rsidRDefault="005375E5" w:rsidP="002D3A58">
            <w:pPr>
              <w:pStyle w:val="Bezodstpw"/>
              <w:numPr>
                <w:ilvl w:val="0"/>
                <w:numId w:val="5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zewnętrzny punkt dystrybucji B, zawierający co najmniej:</w:t>
            </w:r>
          </w:p>
          <w:p w14:paraId="192E92CE" w14:textId="4FA6292A" w:rsidR="005375E5" w:rsidRDefault="005375E5" w:rsidP="005375E5">
            <w:pPr>
              <w:pStyle w:val="Bezodstpw"/>
              <w:numPr>
                <w:ilvl w:val="1"/>
                <w:numId w:val="5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4 gniazda zasilanie niegwarantowanego 230V</w:t>
            </w:r>
          </w:p>
          <w:p w14:paraId="77834431" w14:textId="32C86255" w:rsidR="005375E5" w:rsidRDefault="005375E5" w:rsidP="005375E5">
            <w:pPr>
              <w:pStyle w:val="Bezodstpw"/>
              <w:numPr>
                <w:ilvl w:val="1"/>
                <w:numId w:val="5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2 gniazda RJ45 </w:t>
            </w:r>
            <w:r w:rsidRPr="005375E5">
              <w:rPr>
                <w:rFonts w:cs="Calibri"/>
                <w:sz w:val="20"/>
                <w:szCs w:val="20"/>
              </w:rPr>
              <w:t>(zakończone złączami IP67)</w:t>
            </w:r>
          </w:p>
          <w:p w14:paraId="74509777" w14:textId="37282939" w:rsidR="002D3A58" w:rsidRDefault="002D3A58" w:rsidP="002D3A58">
            <w:pPr>
              <w:pStyle w:val="Bezodstpw"/>
              <w:numPr>
                <w:ilvl w:val="0"/>
                <w:numId w:val="5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agregat prądotwórczy 400V</w:t>
            </w:r>
          </w:p>
          <w:p w14:paraId="3326CDEE" w14:textId="48B69C50" w:rsidR="002D3A58" w:rsidRDefault="002D3A58" w:rsidP="002D3A58">
            <w:pPr>
              <w:pStyle w:val="Bezodstpw"/>
              <w:numPr>
                <w:ilvl w:val="0"/>
                <w:numId w:val="5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kanistry z paliwem i przenośny agregat prądotwórczy 230V</w:t>
            </w:r>
          </w:p>
          <w:p w14:paraId="33380B61" w14:textId="68C31B31" w:rsidR="002D3A58" w:rsidRDefault="004A0B53" w:rsidP="002D3A58">
            <w:pPr>
              <w:pStyle w:val="Bezodstpw"/>
              <w:numPr>
                <w:ilvl w:val="0"/>
                <w:numId w:val="5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układ zasilania 24/12V z akumulatorami</w:t>
            </w:r>
          </w:p>
          <w:p w14:paraId="1FF7262E" w14:textId="4F7554AC" w:rsidR="004A0B53" w:rsidRDefault="004A0B53" w:rsidP="002D3A58">
            <w:pPr>
              <w:pStyle w:val="Bezodstpw"/>
              <w:numPr>
                <w:ilvl w:val="0"/>
                <w:numId w:val="5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przenośny maszt i </w:t>
            </w:r>
            <w:r w:rsidR="005375E5">
              <w:rPr>
                <w:rFonts w:cs="Calibri"/>
                <w:sz w:val="20"/>
                <w:szCs w:val="20"/>
              </w:rPr>
              <w:t>a</w:t>
            </w:r>
            <w:r>
              <w:rPr>
                <w:rFonts w:cs="Calibri"/>
                <w:sz w:val="20"/>
                <w:szCs w:val="20"/>
              </w:rPr>
              <w:t xml:space="preserve">ntenę do </w:t>
            </w:r>
            <w:proofErr w:type="spellStart"/>
            <w:r>
              <w:rPr>
                <w:rFonts w:cs="Calibri"/>
                <w:sz w:val="20"/>
                <w:szCs w:val="20"/>
              </w:rPr>
              <w:t>radioprzemiennika</w:t>
            </w:r>
            <w:proofErr w:type="spellEnd"/>
          </w:p>
          <w:p w14:paraId="60C5F1CE" w14:textId="1AFE10BB" w:rsidR="004A0B53" w:rsidRDefault="005375E5" w:rsidP="002D3A58">
            <w:pPr>
              <w:pStyle w:val="Bezodstpw"/>
              <w:numPr>
                <w:ilvl w:val="0"/>
                <w:numId w:val="5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anteny dookólne i kierunkowe</w:t>
            </w:r>
          </w:p>
          <w:p w14:paraId="32DCBCE1" w14:textId="35C1043A" w:rsidR="002D3A58" w:rsidRPr="005D199F" w:rsidRDefault="005D199F" w:rsidP="00D9642A">
            <w:pPr>
              <w:pStyle w:val="Bezodstpw"/>
              <w:numPr>
                <w:ilvl w:val="0"/>
                <w:numId w:val="5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kanister na wodę</w:t>
            </w:r>
          </w:p>
        </w:tc>
        <w:tc>
          <w:tcPr>
            <w:tcW w:w="2979" w:type="dxa"/>
          </w:tcPr>
          <w:p w14:paraId="5946C97F" w14:textId="77777777" w:rsidR="002D3A58" w:rsidRPr="00823F84" w:rsidRDefault="002D3A58"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76FF61DC" w14:textId="77777777" w:rsidTr="00C4773F">
        <w:tc>
          <w:tcPr>
            <w:tcW w:w="15235" w:type="dxa"/>
            <w:gridSpan w:val="3"/>
            <w:shd w:val="clear" w:color="auto" w:fill="D9D9D9" w:themeFill="background1" w:themeFillShade="D9"/>
          </w:tcPr>
          <w:p w14:paraId="0AD3B625" w14:textId="36C51C88" w:rsidR="00D9642A" w:rsidRPr="00823F84" w:rsidRDefault="00D9642A" w:rsidP="00D9642A">
            <w:pPr>
              <w:pStyle w:val="Nagwek1"/>
            </w:pPr>
            <w:bookmarkStart w:id="5" w:name="_Toc79745225"/>
            <w:r>
              <w:t>Przedział B (techniczny)</w:t>
            </w:r>
            <w:bookmarkEnd w:id="5"/>
          </w:p>
        </w:tc>
      </w:tr>
      <w:tr w:rsidR="005B6643" w:rsidRPr="00823F84" w14:paraId="7CDA9E4A" w14:textId="77777777" w:rsidTr="006344C3">
        <w:tc>
          <w:tcPr>
            <w:tcW w:w="775" w:type="dxa"/>
          </w:tcPr>
          <w:p w14:paraId="13B551D7" w14:textId="77777777" w:rsidR="005B6643" w:rsidRPr="00823F84" w:rsidRDefault="005B6643" w:rsidP="00D9642A">
            <w:pPr>
              <w:pStyle w:val="Nagwek2"/>
            </w:pPr>
          </w:p>
        </w:tc>
        <w:tc>
          <w:tcPr>
            <w:tcW w:w="11481" w:type="dxa"/>
          </w:tcPr>
          <w:p w14:paraId="2E116ACA" w14:textId="62F5152D" w:rsidR="005B6643" w:rsidRPr="00823F84" w:rsidRDefault="005B6643"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Przedział B stanowi zamykany, z możliwością dostępu, przedział techniczny</w:t>
            </w:r>
            <w:r>
              <w:rPr>
                <w:rFonts w:cs="Calibri"/>
                <w:sz w:val="20"/>
                <w:szCs w:val="20"/>
              </w:rPr>
              <w:t xml:space="preserve"> </w:t>
            </w:r>
            <w:r w:rsidRPr="00823F84">
              <w:rPr>
                <w:rFonts w:cs="Calibri"/>
                <w:sz w:val="20"/>
                <w:szCs w:val="20"/>
              </w:rPr>
              <w:t xml:space="preserve">oddzielony od przedziałów C i D trwałą ścianką, na całej szerokości i </w:t>
            </w:r>
            <w:r>
              <w:rPr>
                <w:rFonts w:cs="Calibri"/>
                <w:sz w:val="20"/>
                <w:szCs w:val="20"/>
              </w:rPr>
              <w:t>wysokości zabudowy gwarantującą</w:t>
            </w:r>
            <w:r w:rsidRPr="00823F84">
              <w:rPr>
                <w:rFonts w:cs="Calibri"/>
                <w:sz w:val="20"/>
                <w:szCs w:val="20"/>
              </w:rPr>
              <w:t xml:space="preserve"> dostateczne odseparowanie dźwiękowe i termiczne.</w:t>
            </w:r>
          </w:p>
        </w:tc>
        <w:tc>
          <w:tcPr>
            <w:tcW w:w="2979" w:type="dxa"/>
          </w:tcPr>
          <w:p w14:paraId="6D3A9E5F" w14:textId="77777777" w:rsidR="005B6643" w:rsidRPr="00823F84" w:rsidRDefault="005B6643"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05C85AA8" w14:textId="77777777" w:rsidTr="006344C3">
        <w:tc>
          <w:tcPr>
            <w:tcW w:w="775" w:type="dxa"/>
          </w:tcPr>
          <w:p w14:paraId="1C0BE13E" w14:textId="77777777" w:rsidR="00D9642A" w:rsidRPr="00823F84" w:rsidRDefault="00D9642A" w:rsidP="00D9642A">
            <w:pPr>
              <w:pStyle w:val="Nagwek2"/>
            </w:pPr>
          </w:p>
        </w:tc>
        <w:tc>
          <w:tcPr>
            <w:tcW w:w="11481" w:type="dxa"/>
          </w:tcPr>
          <w:p w14:paraId="4347B892" w14:textId="041FA1F0" w:rsidR="005B6643" w:rsidRDefault="00AE61AE"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Przedział</w:t>
            </w:r>
            <w:r w:rsidR="005B6643">
              <w:rPr>
                <w:rFonts w:cs="Calibri"/>
                <w:sz w:val="20"/>
                <w:szCs w:val="20"/>
              </w:rPr>
              <w:t xml:space="preserve"> B </w:t>
            </w:r>
            <w:r w:rsidR="00D9642A" w:rsidRPr="00823F84">
              <w:rPr>
                <w:rFonts w:cs="Calibri"/>
                <w:sz w:val="20"/>
                <w:szCs w:val="20"/>
              </w:rPr>
              <w:t>z</w:t>
            </w:r>
            <w:r w:rsidR="005B6643">
              <w:rPr>
                <w:rFonts w:cs="Calibri"/>
                <w:sz w:val="20"/>
                <w:szCs w:val="20"/>
              </w:rPr>
              <w:t>awiera:</w:t>
            </w:r>
          </w:p>
          <w:p w14:paraId="0ECCB648" w14:textId="3D060F19" w:rsidR="00D9642A" w:rsidRDefault="002E10F5" w:rsidP="00441A93">
            <w:pPr>
              <w:pStyle w:val="Bezodstpw"/>
              <w:numPr>
                <w:ilvl w:val="0"/>
                <w:numId w:val="5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szaf</w:t>
            </w:r>
            <w:r w:rsidR="005B6643">
              <w:rPr>
                <w:rFonts w:cs="Calibri"/>
                <w:sz w:val="20"/>
                <w:szCs w:val="20"/>
              </w:rPr>
              <w:t>ę</w:t>
            </w:r>
            <w:r w:rsidR="00D9642A" w:rsidRPr="00823F84">
              <w:rPr>
                <w:rFonts w:cs="Calibri"/>
                <w:sz w:val="20"/>
                <w:szCs w:val="20"/>
              </w:rPr>
              <w:t xml:space="preserve"> typu </w:t>
            </w:r>
            <w:proofErr w:type="spellStart"/>
            <w:r w:rsidR="00D9642A" w:rsidRPr="00823F84">
              <w:rPr>
                <w:rFonts w:cs="Calibri"/>
                <w:sz w:val="20"/>
                <w:szCs w:val="20"/>
              </w:rPr>
              <w:t>Rack</w:t>
            </w:r>
            <w:proofErr w:type="spellEnd"/>
            <w:r w:rsidR="00D9642A" w:rsidRPr="00823F84">
              <w:rPr>
                <w:rFonts w:cs="Calibri"/>
                <w:sz w:val="20"/>
                <w:szCs w:val="20"/>
              </w:rPr>
              <w:t xml:space="preserve"> wykonan</w:t>
            </w:r>
            <w:r w:rsidR="005B6643">
              <w:rPr>
                <w:rFonts w:cs="Calibri"/>
                <w:sz w:val="20"/>
                <w:szCs w:val="20"/>
              </w:rPr>
              <w:t>ą</w:t>
            </w:r>
            <w:r w:rsidR="00D9642A" w:rsidRPr="00823F84">
              <w:rPr>
                <w:rFonts w:cs="Calibri"/>
                <w:sz w:val="20"/>
                <w:szCs w:val="20"/>
              </w:rPr>
              <w:t xml:space="preserve"> w standardzie 19” wraz</w:t>
            </w:r>
            <w:r w:rsidR="00D9642A">
              <w:rPr>
                <w:rFonts w:cs="Calibri"/>
                <w:sz w:val="20"/>
                <w:szCs w:val="20"/>
              </w:rPr>
              <w:t> </w:t>
            </w:r>
            <w:r w:rsidR="00D9642A" w:rsidRPr="00823F84">
              <w:rPr>
                <w:rFonts w:cs="Calibri"/>
                <w:sz w:val="20"/>
                <w:szCs w:val="20"/>
              </w:rPr>
              <w:t>z</w:t>
            </w:r>
            <w:r w:rsidR="00D9642A">
              <w:rPr>
                <w:rFonts w:cs="Calibri"/>
                <w:sz w:val="20"/>
                <w:szCs w:val="20"/>
              </w:rPr>
              <w:t> </w:t>
            </w:r>
            <w:r w:rsidR="00D9642A" w:rsidRPr="00823F84">
              <w:rPr>
                <w:rFonts w:cs="Calibri"/>
                <w:sz w:val="20"/>
                <w:szCs w:val="20"/>
              </w:rPr>
              <w:t>wszelkimi instalacjami paneli krosowych instalacji sieci strukturalnej, instalacji antenowych oraz instalacjami energetycznymi przeznaczonymi do</w:t>
            </w:r>
            <w:r w:rsidR="00D9642A">
              <w:rPr>
                <w:rFonts w:cs="Calibri"/>
                <w:sz w:val="20"/>
                <w:szCs w:val="20"/>
              </w:rPr>
              <w:t> </w:t>
            </w:r>
            <w:r w:rsidR="00D9642A" w:rsidRPr="00823F84">
              <w:rPr>
                <w:rFonts w:cs="Calibri"/>
                <w:sz w:val="20"/>
                <w:szCs w:val="20"/>
              </w:rPr>
              <w:t>montażu urządzeń teleinformatycznych.</w:t>
            </w:r>
          </w:p>
          <w:p w14:paraId="4D3C29FB" w14:textId="40B2E970" w:rsidR="005B6643" w:rsidRDefault="005B6643" w:rsidP="00441A93">
            <w:pPr>
              <w:pStyle w:val="Bezodstpw"/>
              <w:numPr>
                <w:ilvl w:val="0"/>
                <w:numId w:val="5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system klimatyzacji,</w:t>
            </w:r>
          </w:p>
          <w:p w14:paraId="05890E33" w14:textId="68C0F09B" w:rsidR="005B6643" w:rsidRDefault="005B6643" w:rsidP="00441A93">
            <w:pPr>
              <w:pStyle w:val="Bezodstpw"/>
              <w:numPr>
                <w:ilvl w:val="0"/>
                <w:numId w:val="5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r</w:t>
            </w:r>
            <w:r w:rsidRPr="00823F84">
              <w:rPr>
                <w:rFonts w:cs="Calibri"/>
                <w:sz w:val="20"/>
                <w:szCs w:val="20"/>
              </w:rPr>
              <w:t>ozdzielnica elektryczno-sterownicza</w:t>
            </w:r>
          </w:p>
          <w:p w14:paraId="1E730769" w14:textId="2F02E9E7" w:rsidR="005B6643" w:rsidRDefault="005B6643" w:rsidP="00441A93">
            <w:pPr>
              <w:pStyle w:val="Bezodstpw"/>
              <w:numPr>
                <w:ilvl w:val="0"/>
                <w:numId w:val="5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g</w:t>
            </w:r>
            <w:r w:rsidRPr="00823F84">
              <w:rPr>
                <w:rFonts w:cs="Calibri"/>
                <w:sz w:val="20"/>
                <w:szCs w:val="20"/>
              </w:rPr>
              <w:t>aśnic</w:t>
            </w:r>
            <w:r>
              <w:rPr>
                <w:rFonts w:cs="Calibri"/>
                <w:sz w:val="20"/>
                <w:szCs w:val="20"/>
              </w:rPr>
              <w:t>a</w:t>
            </w:r>
            <w:r w:rsidRPr="00823F84">
              <w:rPr>
                <w:rFonts w:cs="Calibri"/>
                <w:sz w:val="20"/>
                <w:szCs w:val="20"/>
              </w:rPr>
              <w:t xml:space="preserve"> 6 kg</w:t>
            </w:r>
          </w:p>
          <w:p w14:paraId="1DD421A1" w14:textId="4C38DD4E" w:rsidR="005B6643" w:rsidRDefault="005B6643" w:rsidP="00441A93">
            <w:pPr>
              <w:pStyle w:val="Bezodstpw"/>
              <w:numPr>
                <w:ilvl w:val="0"/>
                <w:numId w:val="5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z</w:t>
            </w:r>
            <w:r w:rsidRPr="00823F84">
              <w:rPr>
                <w:rFonts w:cs="Calibri"/>
                <w:sz w:val="20"/>
                <w:szCs w:val="20"/>
              </w:rPr>
              <w:t>estaw narzędzi</w:t>
            </w:r>
          </w:p>
          <w:p w14:paraId="391D6D82" w14:textId="1602C983" w:rsidR="005B6643" w:rsidRDefault="005B6643" w:rsidP="00441A93">
            <w:pPr>
              <w:pStyle w:val="Bezodstpw"/>
              <w:numPr>
                <w:ilvl w:val="0"/>
                <w:numId w:val="5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przedłużacze LAN kat. </w:t>
            </w:r>
            <w:r>
              <w:rPr>
                <w:rFonts w:cs="Calibri"/>
                <w:sz w:val="20"/>
                <w:szCs w:val="20"/>
              </w:rPr>
              <w:t>6 – 2 szt.</w:t>
            </w:r>
          </w:p>
          <w:p w14:paraId="03F95CB1" w14:textId="2395E5BE" w:rsidR="005B6643" w:rsidRDefault="00AE61AE" w:rsidP="00441A93">
            <w:pPr>
              <w:pStyle w:val="Bezodstpw"/>
              <w:numPr>
                <w:ilvl w:val="0"/>
                <w:numId w:val="5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E20134">
              <w:rPr>
                <w:rFonts w:cs="Calibri"/>
                <w:sz w:val="20"/>
                <w:szCs w:val="20"/>
              </w:rPr>
              <w:t>przedłużacz światłowodowy</w:t>
            </w:r>
          </w:p>
          <w:p w14:paraId="489B5E79" w14:textId="38521851" w:rsidR="000C40B4" w:rsidRPr="00823F84" w:rsidRDefault="00A45466" w:rsidP="00441A93">
            <w:pPr>
              <w:pStyle w:val="Bezodstpw"/>
              <w:numPr>
                <w:ilvl w:val="0"/>
                <w:numId w:val="5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podest umożliwiający ściągnięcie elementów zamontowanych wysoko (ewentualnie </w:t>
            </w:r>
            <w:r w:rsidR="000C40B4">
              <w:rPr>
                <w:rFonts w:cs="Calibri"/>
                <w:sz w:val="20"/>
                <w:szCs w:val="20"/>
              </w:rPr>
              <w:t xml:space="preserve">drabinka </w:t>
            </w:r>
            <w:r>
              <w:rPr>
                <w:rFonts w:cs="Calibri"/>
                <w:sz w:val="20"/>
                <w:szCs w:val="20"/>
              </w:rPr>
              <w:t>składana)</w:t>
            </w:r>
          </w:p>
          <w:p w14:paraId="55FB915F" w14:textId="77777777" w:rsidR="002E10F5" w:rsidRDefault="002E10F5" w:rsidP="002E10F5">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p>
          <w:p w14:paraId="7E078CE8" w14:textId="5736377D" w:rsidR="00D9642A" w:rsidRPr="002E10F5" w:rsidRDefault="00D9642A" w:rsidP="002E10F5">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2E10F5">
              <w:rPr>
                <w:rFonts w:cs="Calibri"/>
                <w:sz w:val="20"/>
                <w:szCs w:val="20"/>
              </w:rPr>
              <w:t xml:space="preserve">Montaż urządzeń musi uwzględniać warunki zminimalizowania wzajemnego oddziaływania-interferencji fal elektromagnetycznych oraz gwarantować bezpieczeństwo ochrony przeciwporażeniowej dla obsługi. </w:t>
            </w:r>
          </w:p>
          <w:p w14:paraId="0D61A0CB" w14:textId="603A559B" w:rsidR="00D9642A" w:rsidRPr="00823F84" w:rsidRDefault="00D9642A" w:rsidP="002E10F5">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Szczegółowe rozmieszczenie poszczególnych elementów wyposażenia należy uzgodnić z Zamawiającym po podpisaniu umowy na etapie przygotowywania projektu koncepcyjnego.</w:t>
            </w:r>
          </w:p>
        </w:tc>
        <w:tc>
          <w:tcPr>
            <w:tcW w:w="2979" w:type="dxa"/>
          </w:tcPr>
          <w:p w14:paraId="49776E1E"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5B6643" w:rsidRPr="00823F84" w14:paraId="3D9D5997" w14:textId="77777777" w:rsidTr="006344C3">
        <w:tc>
          <w:tcPr>
            <w:tcW w:w="775" w:type="dxa"/>
          </w:tcPr>
          <w:p w14:paraId="0D3CD394" w14:textId="1065AB53" w:rsidR="005B6643" w:rsidRPr="00823F84" w:rsidRDefault="005B6643" w:rsidP="005B6643">
            <w:pPr>
              <w:pStyle w:val="Nagwek3"/>
            </w:pPr>
          </w:p>
        </w:tc>
        <w:tc>
          <w:tcPr>
            <w:tcW w:w="11481" w:type="dxa"/>
          </w:tcPr>
          <w:p w14:paraId="782F541C" w14:textId="383A0E13" w:rsidR="005B6643" w:rsidRDefault="00DD0A1A" w:rsidP="005B6643">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b/>
                <w:sz w:val="20"/>
                <w:szCs w:val="20"/>
              </w:rPr>
              <w:t>S</w:t>
            </w:r>
            <w:r w:rsidR="005B6643" w:rsidRPr="005B6643">
              <w:rPr>
                <w:rFonts w:cs="Calibri"/>
                <w:b/>
                <w:sz w:val="20"/>
                <w:szCs w:val="20"/>
              </w:rPr>
              <w:t>zafa typu RACK</w:t>
            </w:r>
            <w:r w:rsidR="005B6643" w:rsidRPr="00823F84">
              <w:rPr>
                <w:rFonts w:cs="Calibri"/>
                <w:sz w:val="20"/>
                <w:szCs w:val="20"/>
              </w:rPr>
              <w:t xml:space="preserve"> musi posiadać</w:t>
            </w:r>
            <w:r w:rsidR="005B6643">
              <w:rPr>
                <w:rFonts w:cs="Calibri"/>
                <w:sz w:val="20"/>
                <w:szCs w:val="20"/>
              </w:rPr>
              <w:t>:</w:t>
            </w:r>
          </w:p>
          <w:p w14:paraId="4ABAA43E" w14:textId="77777777" w:rsidR="005B6643" w:rsidRDefault="005B6643" w:rsidP="00441A93">
            <w:pPr>
              <w:pStyle w:val="Bezodstpw"/>
              <w:numPr>
                <w:ilvl w:val="0"/>
                <w:numId w:val="57"/>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lastRenderedPageBreak/>
              <w:t xml:space="preserve">niezależne zawieszenie </w:t>
            </w:r>
            <w:r>
              <w:rPr>
                <w:rFonts w:cs="Calibri"/>
                <w:sz w:val="20"/>
                <w:szCs w:val="20"/>
              </w:rPr>
              <w:t>zapewniające</w:t>
            </w:r>
            <w:r w:rsidRPr="00823F84">
              <w:rPr>
                <w:rFonts w:cs="Calibri"/>
                <w:sz w:val="20"/>
                <w:szCs w:val="20"/>
              </w:rPr>
              <w:t xml:space="preserve"> amortyzację </w:t>
            </w:r>
            <w:r w:rsidRPr="002E10F5">
              <w:rPr>
                <w:rFonts w:cs="Calibri"/>
                <w:sz w:val="20"/>
                <w:szCs w:val="20"/>
              </w:rPr>
              <w:t>antywstrząsow</w:t>
            </w:r>
            <w:r>
              <w:rPr>
                <w:rFonts w:cs="Calibri"/>
                <w:sz w:val="20"/>
                <w:szCs w:val="20"/>
              </w:rPr>
              <w:t>ą</w:t>
            </w:r>
            <w:r w:rsidRPr="002E10F5">
              <w:rPr>
                <w:rFonts w:cs="Calibri"/>
                <w:sz w:val="20"/>
                <w:szCs w:val="20"/>
              </w:rPr>
              <w:t xml:space="preserve"> tłumiący drgania pionowe i poziome</w:t>
            </w:r>
            <w:r w:rsidRPr="00823F84">
              <w:rPr>
                <w:rFonts w:cs="Calibri"/>
                <w:sz w:val="20"/>
                <w:szCs w:val="20"/>
              </w:rPr>
              <w:t>, gwarantującą bezpieczeństwo dla zamontowanych w</w:t>
            </w:r>
            <w:r>
              <w:rPr>
                <w:rFonts w:cs="Calibri"/>
                <w:sz w:val="20"/>
                <w:szCs w:val="20"/>
              </w:rPr>
              <w:t> </w:t>
            </w:r>
            <w:r w:rsidRPr="00823F84">
              <w:rPr>
                <w:rFonts w:cs="Calibri"/>
                <w:sz w:val="20"/>
                <w:szCs w:val="20"/>
              </w:rPr>
              <w:t>nim urządzeń</w:t>
            </w:r>
            <w:r>
              <w:rPr>
                <w:rFonts w:cs="Calibri"/>
                <w:sz w:val="20"/>
                <w:szCs w:val="20"/>
              </w:rPr>
              <w:t>,</w:t>
            </w:r>
          </w:p>
          <w:p w14:paraId="753BB1EA" w14:textId="37B57863" w:rsidR="005B6643" w:rsidRDefault="005B6643" w:rsidP="00441A93">
            <w:pPr>
              <w:pStyle w:val="Bezodstpw"/>
              <w:numPr>
                <w:ilvl w:val="0"/>
                <w:numId w:val="57"/>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możliwość dostępu serwisowego do "tyłu" urządzeń  poprzez zastosowanie mechanizmu wysuwania </w:t>
            </w:r>
            <w:r>
              <w:rPr>
                <w:rFonts w:cs="Calibri"/>
                <w:sz w:val="20"/>
                <w:szCs w:val="20"/>
              </w:rPr>
              <w:t>szafy</w:t>
            </w:r>
            <w:r w:rsidRPr="00823F84">
              <w:rPr>
                <w:rFonts w:cs="Calibri"/>
                <w:sz w:val="20"/>
                <w:szCs w:val="20"/>
              </w:rPr>
              <w:t xml:space="preserve"> do minimum połowy jego głębokości lub innego mechanizmu, np. obrotowego </w:t>
            </w:r>
            <w:r>
              <w:rPr>
                <w:rFonts w:cs="Calibri"/>
                <w:sz w:val="20"/>
                <w:szCs w:val="20"/>
              </w:rPr>
              <w:t>spełniającego tą funkcjonalność. Mechanizm musi posiadać blokadę położenia szaf</w:t>
            </w:r>
            <w:r w:rsidR="00DD0A1A">
              <w:rPr>
                <w:rFonts w:cs="Calibri"/>
                <w:sz w:val="20"/>
                <w:szCs w:val="20"/>
              </w:rPr>
              <w:t>y</w:t>
            </w:r>
            <w:r>
              <w:rPr>
                <w:rFonts w:cs="Calibri"/>
                <w:sz w:val="20"/>
                <w:szCs w:val="20"/>
              </w:rPr>
              <w:t xml:space="preserve"> w pozycji wysuniętej jak i schowanej,</w:t>
            </w:r>
          </w:p>
          <w:p w14:paraId="0E256495" w14:textId="47D83CDD" w:rsidR="005B6643" w:rsidRDefault="005B6643" w:rsidP="00441A93">
            <w:pPr>
              <w:pStyle w:val="Bezodstpw"/>
              <w:numPr>
                <w:ilvl w:val="0"/>
                <w:numId w:val="57"/>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2E10F5">
              <w:rPr>
                <w:rFonts w:cs="Calibri"/>
                <w:sz w:val="20"/>
                <w:szCs w:val="20"/>
              </w:rPr>
              <w:t>wewnętrzny panel wentylatorów z termostatem wymuszających obieg powietrza,</w:t>
            </w:r>
          </w:p>
          <w:p w14:paraId="4B90644C" w14:textId="77777777" w:rsidR="005B6643" w:rsidRDefault="005B6643" w:rsidP="00441A93">
            <w:pPr>
              <w:pStyle w:val="Bezodstpw"/>
              <w:numPr>
                <w:ilvl w:val="0"/>
                <w:numId w:val="57"/>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sposób </w:t>
            </w:r>
            <w:r w:rsidRPr="002E10F5">
              <w:rPr>
                <w:rFonts w:cs="Calibri"/>
                <w:sz w:val="20"/>
                <w:szCs w:val="20"/>
              </w:rPr>
              <w:t>mont</w:t>
            </w:r>
            <w:r>
              <w:rPr>
                <w:rFonts w:cs="Calibri"/>
                <w:sz w:val="20"/>
                <w:szCs w:val="20"/>
              </w:rPr>
              <w:t>ażu gwarantujący jej</w:t>
            </w:r>
            <w:r w:rsidRPr="002E10F5">
              <w:rPr>
                <w:rFonts w:cs="Calibri"/>
                <w:sz w:val="20"/>
                <w:szCs w:val="20"/>
              </w:rPr>
              <w:t xml:space="preserve"> stabiln</w:t>
            </w:r>
            <w:r>
              <w:rPr>
                <w:rFonts w:cs="Calibri"/>
                <w:sz w:val="20"/>
                <w:szCs w:val="20"/>
              </w:rPr>
              <w:t>ość</w:t>
            </w:r>
            <w:r w:rsidRPr="002E10F5">
              <w:rPr>
                <w:rFonts w:cs="Calibri"/>
                <w:sz w:val="20"/>
                <w:szCs w:val="20"/>
              </w:rPr>
              <w:t xml:space="preserve"> i bezpiecz</w:t>
            </w:r>
            <w:r>
              <w:rPr>
                <w:rFonts w:cs="Calibri"/>
                <w:sz w:val="20"/>
                <w:szCs w:val="20"/>
              </w:rPr>
              <w:t>eństwo,</w:t>
            </w:r>
          </w:p>
          <w:p w14:paraId="7D648BFA" w14:textId="77777777" w:rsidR="005B6643" w:rsidRPr="002E10F5" w:rsidRDefault="005B6643" w:rsidP="00441A93">
            <w:pPr>
              <w:pStyle w:val="Bezodstpw"/>
              <w:numPr>
                <w:ilvl w:val="0"/>
                <w:numId w:val="57"/>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2E10F5">
              <w:rPr>
                <w:rFonts w:cs="Calibri"/>
                <w:sz w:val="20"/>
                <w:szCs w:val="20"/>
              </w:rPr>
              <w:t>listwy zasilające zarządzane poprzez IP do zasilanie urządzeń pracujących w szafie,</w:t>
            </w:r>
          </w:p>
          <w:p w14:paraId="718D9F9E" w14:textId="1F124021" w:rsidR="005B6643" w:rsidRPr="00D05D74" w:rsidRDefault="005B6643" w:rsidP="00441A93">
            <w:pPr>
              <w:pStyle w:val="Bezodstpw"/>
              <w:numPr>
                <w:ilvl w:val="0"/>
                <w:numId w:val="57"/>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zapas miejsca (</w:t>
            </w:r>
            <w:r w:rsidRPr="00823F84">
              <w:rPr>
                <w:rFonts w:cs="Calibri"/>
                <w:sz w:val="20"/>
                <w:szCs w:val="20"/>
              </w:rPr>
              <w:t>rezerwę</w:t>
            </w:r>
            <w:r>
              <w:rPr>
                <w:rFonts w:cs="Calibri"/>
                <w:sz w:val="20"/>
                <w:szCs w:val="20"/>
              </w:rPr>
              <w:t>)</w:t>
            </w:r>
            <w:r w:rsidRPr="00823F84">
              <w:rPr>
                <w:rFonts w:cs="Calibri"/>
                <w:sz w:val="20"/>
                <w:szCs w:val="20"/>
              </w:rPr>
              <w:t xml:space="preserve"> w ilość min. </w:t>
            </w:r>
            <w:r>
              <w:rPr>
                <w:rFonts w:cs="Calibri"/>
                <w:sz w:val="20"/>
                <w:szCs w:val="20"/>
              </w:rPr>
              <w:t>10</w:t>
            </w:r>
            <w:r w:rsidRPr="00823F84">
              <w:rPr>
                <w:rFonts w:cs="Calibri"/>
                <w:sz w:val="20"/>
                <w:szCs w:val="20"/>
              </w:rPr>
              <w:t>U na instalację dodatkowych elementów wyposażenia Zamawiającego</w:t>
            </w:r>
            <w:r w:rsidR="005209A8">
              <w:rPr>
                <w:rFonts w:cs="Calibri"/>
                <w:sz w:val="20"/>
                <w:szCs w:val="20"/>
              </w:rPr>
              <w:t xml:space="preserve"> </w:t>
            </w:r>
            <w:r>
              <w:rPr>
                <w:rFonts w:cs="Calibri"/>
                <w:sz w:val="20"/>
                <w:szCs w:val="20"/>
              </w:rPr>
              <w:t>.</w:t>
            </w:r>
          </w:p>
        </w:tc>
        <w:tc>
          <w:tcPr>
            <w:tcW w:w="2979" w:type="dxa"/>
          </w:tcPr>
          <w:p w14:paraId="61315BD8" w14:textId="77777777" w:rsidR="005B6643" w:rsidRPr="00823F84" w:rsidRDefault="005B6643"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935379" w:rsidRPr="00823F84" w14:paraId="0E30C881" w14:textId="77777777" w:rsidTr="006344C3">
        <w:tc>
          <w:tcPr>
            <w:tcW w:w="775" w:type="dxa"/>
          </w:tcPr>
          <w:p w14:paraId="5C9DF68A" w14:textId="77777777" w:rsidR="00935379" w:rsidRPr="00823F84" w:rsidRDefault="00935379" w:rsidP="005B6643">
            <w:pPr>
              <w:pStyle w:val="Nagwek3"/>
            </w:pPr>
          </w:p>
        </w:tc>
        <w:tc>
          <w:tcPr>
            <w:tcW w:w="11481" w:type="dxa"/>
          </w:tcPr>
          <w:p w14:paraId="1583B790" w14:textId="403D466F" w:rsidR="00935379" w:rsidRPr="00823F84" w:rsidRDefault="005B6643" w:rsidP="00935379">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5B6643">
              <w:rPr>
                <w:rFonts w:cs="Calibri"/>
                <w:b/>
                <w:sz w:val="20"/>
                <w:szCs w:val="20"/>
              </w:rPr>
              <w:t>S</w:t>
            </w:r>
            <w:r w:rsidR="00935379" w:rsidRPr="005B6643">
              <w:rPr>
                <w:rFonts w:cs="Calibri"/>
                <w:b/>
                <w:sz w:val="20"/>
                <w:szCs w:val="20"/>
              </w:rPr>
              <w:t>ystem klimatyzacji</w:t>
            </w:r>
            <w:r w:rsidR="00935379" w:rsidRPr="00823F84">
              <w:rPr>
                <w:rFonts w:cs="Calibri"/>
                <w:sz w:val="20"/>
                <w:szCs w:val="20"/>
              </w:rPr>
              <w:t xml:space="preserve"> </w:t>
            </w:r>
            <w:r w:rsidR="00935379">
              <w:rPr>
                <w:rFonts w:cs="Calibri"/>
                <w:sz w:val="20"/>
                <w:szCs w:val="20"/>
              </w:rPr>
              <w:t xml:space="preserve">zapewniający </w:t>
            </w:r>
            <w:r>
              <w:rPr>
                <w:rFonts w:cs="Calibri"/>
                <w:sz w:val="20"/>
                <w:szCs w:val="20"/>
              </w:rPr>
              <w:t xml:space="preserve">niezależne </w:t>
            </w:r>
            <w:r w:rsidR="00935379">
              <w:rPr>
                <w:rFonts w:cs="Calibri"/>
                <w:sz w:val="20"/>
                <w:szCs w:val="20"/>
              </w:rPr>
              <w:t>chłodzenie pracującym w szafie urządzeniom o minimalnych parametrach:</w:t>
            </w:r>
          </w:p>
          <w:p w14:paraId="0036A4E3" w14:textId="77777777" w:rsidR="00935379" w:rsidRDefault="00935379" w:rsidP="00441A93">
            <w:pPr>
              <w:pStyle w:val="Bezodstpw"/>
              <w:numPr>
                <w:ilvl w:val="0"/>
                <w:numId w:val="5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czynnik chłodniczy R407C</w:t>
            </w:r>
            <w:r>
              <w:rPr>
                <w:rFonts w:cs="Calibri"/>
                <w:sz w:val="20"/>
                <w:szCs w:val="20"/>
              </w:rPr>
              <w:t>,</w:t>
            </w:r>
          </w:p>
          <w:p w14:paraId="2FEFC671" w14:textId="77777777" w:rsidR="00935379" w:rsidRDefault="00935379" w:rsidP="00441A93">
            <w:pPr>
              <w:pStyle w:val="Bezodstpw"/>
              <w:numPr>
                <w:ilvl w:val="0"/>
                <w:numId w:val="5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m</w:t>
            </w:r>
            <w:r w:rsidRPr="00823F84">
              <w:rPr>
                <w:rFonts w:cs="Calibri"/>
                <w:sz w:val="20"/>
                <w:szCs w:val="20"/>
              </w:rPr>
              <w:t>oc chłodnicza jawna dostosowana do mocy zainstalowanych urządzeń</w:t>
            </w:r>
            <w:r>
              <w:rPr>
                <w:rFonts w:cs="Calibri"/>
                <w:sz w:val="20"/>
                <w:szCs w:val="20"/>
              </w:rPr>
              <w:t xml:space="preserve"> z 30% zapasem mocy, przyjmując temperaturę zewnętrzną na poziomie +35°C,</w:t>
            </w:r>
          </w:p>
          <w:p w14:paraId="63E989CB" w14:textId="77777777" w:rsidR="00935379" w:rsidRDefault="00935379" w:rsidP="00441A93">
            <w:pPr>
              <w:pStyle w:val="Bezodstpw"/>
              <w:numPr>
                <w:ilvl w:val="0"/>
                <w:numId w:val="5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935379">
              <w:rPr>
                <w:rFonts w:cs="Calibri"/>
                <w:sz w:val="20"/>
                <w:szCs w:val="20"/>
              </w:rPr>
              <w:t>przystosowany do pracy w architekturze otwartej (bez zabudowy zimnego / otwartego korytarza),</w:t>
            </w:r>
          </w:p>
          <w:p w14:paraId="3307E1C7" w14:textId="2988856F" w:rsidR="00935379" w:rsidRPr="00935379" w:rsidRDefault="00935379" w:rsidP="00441A93">
            <w:pPr>
              <w:pStyle w:val="Bezodstpw"/>
              <w:numPr>
                <w:ilvl w:val="0"/>
                <w:numId w:val="5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zdolność do</w:t>
            </w:r>
            <w:r w:rsidRPr="00935379">
              <w:rPr>
                <w:rFonts w:cs="Calibri"/>
                <w:sz w:val="20"/>
                <w:szCs w:val="20"/>
              </w:rPr>
              <w:t xml:space="preserve"> utrzymani</w:t>
            </w:r>
            <w:r>
              <w:rPr>
                <w:rFonts w:cs="Calibri"/>
                <w:sz w:val="20"/>
                <w:szCs w:val="20"/>
              </w:rPr>
              <w:t>a</w:t>
            </w:r>
            <w:r w:rsidRPr="00935379">
              <w:rPr>
                <w:rFonts w:cs="Calibri"/>
                <w:sz w:val="20"/>
                <w:szCs w:val="20"/>
              </w:rPr>
              <w:t xml:space="preserve"> </w:t>
            </w:r>
            <w:r w:rsidR="00DD0A1A">
              <w:rPr>
                <w:rFonts w:cs="Calibri"/>
                <w:sz w:val="20"/>
                <w:szCs w:val="20"/>
              </w:rPr>
              <w:t xml:space="preserve">w szafie </w:t>
            </w:r>
            <w:r w:rsidRPr="00935379">
              <w:rPr>
                <w:rFonts w:cs="Calibri"/>
                <w:sz w:val="20"/>
                <w:szCs w:val="20"/>
              </w:rPr>
              <w:t>temperatury na poziomie +24</w:t>
            </w:r>
            <w:r w:rsidRPr="00935379">
              <w:rPr>
                <w:rFonts w:cs="Calibri"/>
                <w:sz w:val="20"/>
                <w:szCs w:val="20"/>
                <w:vertAlign w:val="superscript"/>
              </w:rPr>
              <w:t>0</w:t>
            </w:r>
            <w:r w:rsidRPr="00935379">
              <w:rPr>
                <w:rFonts w:cs="Calibri"/>
                <w:sz w:val="20"/>
                <w:szCs w:val="20"/>
              </w:rPr>
              <w:t xml:space="preserve">C z zastosowaniem dodatkowo możliwości wizualizacji temperatury i wilgotności (wilgotność wynikowa) na panelu kontrolnym w przedziale C. </w:t>
            </w:r>
          </w:p>
        </w:tc>
        <w:tc>
          <w:tcPr>
            <w:tcW w:w="2979" w:type="dxa"/>
          </w:tcPr>
          <w:p w14:paraId="506D5A5F" w14:textId="77777777" w:rsidR="00935379" w:rsidRPr="00823F84" w:rsidRDefault="00935379"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35798965" w14:textId="77777777" w:rsidTr="006344C3">
        <w:tc>
          <w:tcPr>
            <w:tcW w:w="775" w:type="dxa"/>
          </w:tcPr>
          <w:p w14:paraId="3D5C4EC1" w14:textId="1C9CA2ED" w:rsidR="00D9642A" w:rsidRPr="00823F84" w:rsidRDefault="00D9642A" w:rsidP="005B6643">
            <w:pPr>
              <w:pStyle w:val="Nagwek3"/>
            </w:pPr>
          </w:p>
        </w:tc>
        <w:tc>
          <w:tcPr>
            <w:tcW w:w="11481" w:type="dxa"/>
          </w:tcPr>
          <w:p w14:paraId="263F035A" w14:textId="77777777" w:rsidR="005209A8" w:rsidRDefault="005B6643"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5B6643">
              <w:rPr>
                <w:rFonts w:cs="Calibri"/>
                <w:b/>
                <w:sz w:val="20"/>
                <w:szCs w:val="20"/>
              </w:rPr>
              <w:t>R</w:t>
            </w:r>
            <w:r w:rsidR="00D9642A" w:rsidRPr="005B6643">
              <w:rPr>
                <w:rFonts w:cs="Calibri"/>
                <w:b/>
                <w:sz w:val="20"/>
                <w:szCs w:val="20"/>
              </w:rPr>
              <w:t>ozdzielnica elektryczno-sterownicza</w:t>
            </w:r>
            <w:r w:rsidR="00D9642A" w:rsidRPr="00823F84">
              <w:rPr>
                <w:rFonts w:cs="Calibri"/>
                <w:sz w:val="20"/>
                <w:szCs w:val="20"/>
              </w:rPr>
              <w:t xml:space="preserve"> dla sieci energetycznej, zawierająca układy</w:t>
            </w:r>
            <w:r w:rsidR="005209A8">
              <w:rPr>
                <w:rFonts w:cs="Calibri"/>
                <w:sz w:val="20"/>
                <w:szCs w:val="20"/>
              </w:rPr>
              <w:t>:</w:t>
            </w:r>
          </w:p>
          <w:p w14:paraId="42799DF2" w14:textId="77777777" w:rsidR="005209A8" w:rsidRDefault="00D9642A" w:rsidP="00441A93">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sterowania pracą agregatu prądotwórczego, </w:t>
            </w:r>
          </w:p>
          <w:p w14:paraId="0A7EC1DB" w14:textId="77777777" w:rsidR="005209A8" w:rsidRDefault="005209A8" w:rsidP="00441A93">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zabezpieczenia nadprądowe,</w:t>
            </w:r>
          </w:p>
          <w:p w14:paraId="397A13AA" w14:textId="5781826E" w:rsidR="005209A8" w:rsidRDefault="005209A8" w:rsidP="00441A93">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wyłącznik masy,</w:t>
            </w:r>
          </w:p>
          <w:p w14:paraId="1E759F16" w14:textId="3900E98F" w:rsidR="005209A8" w:rsidRDefault="005209A8" w:rsidP="00441A93">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przełącznik źródła zasilania,</w:t>
            </w:r>
          </w:p>
          <w:p w14:paraId="19461CB4" w14:textId="604B6D16" w:rsidR="00D9642A" w:rsidRPr="00823F84" w:rsidRDefault="00D9642A" w:rsidP="00441A93">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wizualizację parametrów pracy</w:t>
            </w:r>
            <w:r w:rsidR="005209A8" w:rsidRPr="00DD0A1A">
              <w:rPr>
                <w:rFonts w:cs="Calibri"/>
                <w:sz w:val="20"/>
                <w:szCs w:val="20"/>
              </w:rPr>
              <w:t xml:space="preserve"> </w:t>
            </w:r>
            <w:r w:rsidR="00DD0A1A" w:rsidRPr="00DD0A1A">
              <w:rPr>
                <w:rFonts w:cs="Calibri"/>
                <w:sz w:val="20"/>
                <w:szCs w:val="20"/>
              </w:rPr>
              <w:t>systemu zasilania</w:t>
            </w:r>
            <w:r w:rsidRPr="00DD0A1A">
              <w:rPr>
                <w:rFonts w:cs="Calibri"/>
                <w:sz w:val="20"/>
                <w:szCs w:val="20"/>
              </w:rPr>
              <w:t>.</w:t>
            </w:r>
            <w:r w:rsidRPr="00823F84">
              <w:rPr>
                <w:rFonts w:cs="Calibri"/>
                <w:sz w:val="20"/>
                <w:szCs w:val="20"/>
              </w:rPr>
              <w:t xml:space="preserve"> </w:t>
            </w:r>
          </w:p>
        </w:tc>
        <w:tc>
          <w:tcPr>
            <w:tcW w:w="2979" w:type="dxa"/>
          </w:tcPr>
          <w:p w14:paraId="5E4FC65B"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322D32DB" w14:textId="77777777" w:rsidTr="006344C3">
        <w:tc>
          <w:tcPr>
            <w:tcW w:w="775" w:type="dxa"/>
          </w:tcPr>
          <w:p w14:paraId="1298B698" w14:textId="2164E2C4" w:rsidR="00D9642A" w:rsidRPr="00823F84" w:rsidRDefault="00D9642A" w:rsidP="005B6643">
            <w:pPr>
              <w:pStyle w:val="Nagwek3"/>
            </w:pPr>
          </w:p>
        </w:tc>
        <w:tc>
          <w:tcPr>
            <w:tcW w:w="11481" w:type="dxa"/>
          </w:tcPr>
          <w:p w14:paraId="07A1A2F7" w14:textId="3709B923" w:rsidR="00D9642A" w:rsidRPr="00823F84" w:rsidRDefault="005B6643" w:rsidP="005B6643">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5B6643">
              <w:rPr>
                <w:rFonts w:cs="Calibri"/>
                <w:b/>
                <w:sz w:val="20"/>
                <w:szCs w:val="20"/>
              </w:rPr>
              <w:t>G</w:t>
            </w:r>
            <w:r w:rsidR="00D9642A" w:rsidRPr="005B6643">
              <w:rPr>
                <w:rFonts w:cs="Calibri"/>
                <w:b/>
                <w:sz w:val="20"/>
                <w:szCs w:val="20"/>
              </w:rPr>
              <w:t>aśnic</w:t>
            </w:r>
            <w:r w:rsidRPr="005B6643">
              <w:rPr>
                <w:rFonts w:cs="Calibri"/>
                <w:b/>
                <w:sz w:val="20"/>
                <w:szCs w:val="20"/>
              </w:rPr>
              <w:t>a</w:t>
            </w:r>
            <w:r w:rsidR="00D9642A" w:rsidRPr="005B6643">
              <w:rPr>
                <w:rFonts w:cs="Calibri"/>
                <w:b/>
                <w:sz w:val="20"/>
                <w:szCs w:val="20"/>
              </w:rPr>
              <w:t xml:space="preserve"> 6 kg</w:t>
            </w:r>
            <w:r w:rsidR="00D9642A" w:rsidRPr="00823F84">
              <w:rPr>
                <w:rFonts w:cs="Calibri"/>
                <w:sz w:val="20"/>
                <w:szCs w:val="20"/>
              </w:rPr>
              <w:t xml:space="preserve"> z gazowym czynnikiem gaśniczym dostosowanym do gaszenia urządzeń elektronicznych i elektrycznych pod napięciem do 1000V zainstalowaną w przedziale B.</w:t>
            </w:r>
          </w:p>
        </w:tc>
        <w:tc>
          <w:tcPr>
            <w:tcW w:w="2979" w:type="dxa"/>
          </w:tcPr>
          <w:p w14:paraId="0BED85A8"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427600B9" w14:textId="77777777" w:rsidTr="006344C3">
        <w:tc>
          <w:tcPr>
            <w:tcW w:w="775" w:type="dxa"/>
          </w:tcPr>
          <w:p w14:paraId="0B04D793" w14:textId="77777777" w:rsidR="00D9642A" w:rsidRPr="00823F84" w:rsidRDefault="00D9642A" w:rsidP="005B6643">
            <w:pPr>
              <w:pStyle w:val="Nagwek3"/>
            </w:pPr>
          </w:p>
        </w:tc>
        <w:tc>
          <w:tcPr>
            <w:tcW w:w="11481" w:type="dxa"/>
          </w:tcPr>
          <w:p w14:paraId="1DBD6FB1"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5B6643">
              <w:rPr>
                <w:rFonts w:cs="Calibri"/>
                <w:b/>
                <w:sz w:val="20"/>
                <w:szCs w:val="20"/>
              </w:rPr>
              <w:t xml:space="preserve">Zestaw narzędzi </w:t>
            </w:r>
            <w:r w:rsidRPr="00823F84">
              <w:rPr>
                <w:rFonts w:cs="Calibri"/>
                <w:sz w:val="20"/>
                <w:szCs w:val="20"/>
              </w:rPr>
              <w:t xml:space="preserve">i przyrządów pomiarowych przechowywanych w walizkach monterskich posiadających mocowania w zabudowie pojazdu wyposażone w następujące elementy: </w:t>
            </w:r>
          </w:p>
          <w:p w14:paraId="07729206" w14:textId="77777777" w:rsidR="00D9642A" w:rsidRPr="00823F84" w:rsidRDefault="00D9642A" w:rsidP="00441A93">
            <w:pPr>
              <w:pStyle w:val="Bezodstpw"/>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zestaw kluczy płaskich o rozmiarach 6-24 mm; </w:t>
            </w:r>
          </w:p>
          <w:p w14:paraId="5158B6E9" w14:textId="77777777" w:rsidR="00D9642A" w:rsidRPr="00823F84" w:rsidRDefault="00D9642A" w:rsidP="00441A93">
            <w:pPr>
              <w:pStyle w:val="Bezodstpw"/>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min. dwa śrubokręty krzyżakowe o różnych rozmiarach; </w:t>
            </w:r>
          </w:p>
          <w:p w14:paraId="536DF477" w14:textId="77777777" w:rsidR="00D9642A" w:rsidRPr="00823F84" w:rsidRDefault="00D9642A" w:rsidP="00441A93">
            <w:pPr>
              <w:pStyle w:val="Bezodstpw"/>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min. trzy śrubokręty płaskie o szerokości 2,5-6 mm; </w:t>
            </w:r>
          </w:p>
          <w:p w14:paraId="3C4861AE" w14:textId="77777777" w:rsidR="00D9642A" w:rsidRPr="00823F84" w:rsidRDefault="00D9642A" w:rsidP="00441A93">
            <w:pPr>
              <w:pStyle w:val="Bezodstpw"/>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szczypce uniwersalne; </w:t>
            </w:r>
          </w:p>
          <w:p w14:paraId="3FD831FE" w14:textId="77777777" w:rsidR="00D9642A" w:rsidRPr="00823F84" w:rsidRDefault="00D9642A" w:rsidP="00441A93">
            <w:pPr>
              <w:pStyle w:val="Bezodstpw"/>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szczypce do cięcia boczne; </w:t>
            </w:r>
          </w:p>
          <w:p w14:paraId="6402B8AF" w14:textId="77777777" w:rsidR="00D9642A" w:rsidRPr="00823F84" w:rsidRDefault="00D9642A" w:rsidP="00441A93">
            <w:pPr>
              <w:pStyle w:val="Bezodstpw"/>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proofErr w:type="spellStart"/>
            <w:r w:rsidRPr="00823F84">
              <w:rPr>
                <w:rFonts w:cs="Calibri"/>
                <w:sz w:val="20"/>
                <w:szCs w:val="20"/>
              </w:rPr>
              <w:t>zaciskarka</w:t>
            </w:r>
            <w:proofErr w:type="spellEnd"/>
            <w:r w:rsidRPr="00823F84">
              <w:rPr>
                <w:rFonts w:cs="Calibri"/>
                <w:sz w:val="20"/>
                <w:szCs w:val="20"/>
              </w:rPr>
              <w:t xml:space="preserve"> do kabli RJ-45, RJ-12, RJ-11: cięcie oraz ściąganie izolacji kabla w jednej opcji, </w:t>
            </w:r>
          </w:p>
          <w:p w14:paraId="5774027D" w14:textId="77777777" w:rsidR="00D9642A" w:rsidRPr="00823F84" w:rsidRDefault="00D9642A" w:rsidP="00441A93">
            <w:pPr>
              <w:pStyle w:val="Bezodstpw"/>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zestaw końcówek  RJ-45</w:t>
            </w:r>
            <w:r>
              <w:rPr>
                <w:rFonts w:cs="Calibri"/>
                <w:sz w:val="20"/>
                <w:szCs w:val="20"/>
              </w:rPr>
              <w:t>(na linkę), RJ-45(na drut)</w:t>
            </w:r>
            <w:r w:rsidRPr="00823F84">
              <w:rPr>
                <w:rFonts w:cs="Calibri"/>
                <w:sz w:val="20"/>
                <w:szCs w:val="20"/>
              </w:rPr>
              <w:t>, RJ-12, RJ-11 po 100szt.</w:t>
            </w:r>
          </w:p>
          <w:p w14:paraId="18906B5A" w14:textId="77777777" w:rsidR="00D9642A" w:rsidRPr="00823F84" w:rsidRDefault="00D9642A" w:rsidP="00441A93">
            <w:pPr>
              <w:pStyle w:val="Bezodstpw"/>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próbnik napięcia 230V,</w:t>
            </w:r>
          </w:p>
          <w:p w14:paraId="77730B6C" w14:textId="77777777" w:rsidR="00D9642A" w:rsidRDefault="00D9642A" w:rsidP="00441A93">
            <w:pPr>
              <w:pStyle w:val="Bezodstpw"/>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cyfrowy multimetr uniwersalny, z pomiarem częstotliwo</w:t>
            </w:r>
            <w:r>
              <w:rPr>
                <w:rFonts w:cs="Calibri"/>
                <w:sz w:val="20"/>
                <w:szCs w:val="20"/>
              </w:rPr>
              <w:t>ści sieci elektroenergetycznej;</w:t>
            </w:r>
          </w:p>
          <w:p w14:paraId="138A2320" w14:textId="7BBFBD16" w:rsidR="00D9642A" w:rsidRPr="00592BA8" w:rsidRDefault="00D9642A" w:rsidP="00441A93">
            <w:pPr>
              <w:pStyle w:val="Bezodstpw"/>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amperomierz </w:t>
            </w:r>
            <w:r w:rsidRPr="00592BA8">
              <w:rPr>
                <w:rFonts w:cs="Calibri"/>
                <w:sz w:val="20"/>
                <w:szCs w:val="20"/>
              </w:rPr>
              <w:t>cęgowy</w:t>
            </w:r>
            <w:r w:rsidR="00601E0B" w:rsidRPr="00592BA8">
              <w:rPr>
                <w:rFonts w:cs="Calibri"/>
                <w:sz w:val="20"/>
                <w:szCs w:val="20"/>
              </w:rPr>
              <w:t xml:space="preserve"> o zakresie: 0,01 do 4</w:t>
            </w:r>
            <w:r w:rsidRPr="00592BA8">
              <w:rPr>
                <w:rFonts w:cs="Calibri"/>
                <w:sz w:val="20"/>
                <w:szCs w:val="20"/>
              </w:rPr>
              <w:t>00A</w:t>
            </w:r>
            <w:r w:rsidR="00601E0B" w:rsidRPr="00592BA8">
              <w:rPr>
                <w:rFonts w:cs="Calibri"/>
                <w:sz w:val="20"/>
                <w:szCs w:val="20"/>
              </w:rPr>
              <w:t xml:space="preserve"> AC/DC</w:t>
            </w:r>
            <w:r w:rsidRPr="00592BA8">
              <w:rPr>
                <w:rFonts w:cs="Calibri"/>
                <w:sz w:val="20"/>
                <w:szCs w:val="20"/>
              </w:rPr>
              <w:t>;</w:t>
            </w:r>
          </w:p>
          <w:p w14:paraId="357243E3" w14:textId="1A0A9BAF" w:rsidR="00BF2B15" w:rsidRPr="00823F84" w:rsidRDefault="00D9642A" w:rsidP="00441A93">
            <w:pPr>
              <w:pStyle w:val="Bezodstpw"/>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592BA8">
              <w:rPr>
                <w:rFonts w:cs="Calibri"/>
                <w:sz w:val="20"/>
                <w:szCs w:val="20"/>
              </w:rPr>
              <w:lastRenderedPageBreak/>
              <w:t xml:space="preserve">przyrząd do testowania i weryfikacji okablowania sieciowego spełniającego następujące parametry; Wyświetlacz: LCD, 1.75" x 0.85"; Rodzaj testowanego okablowania: UTP, STP, FTP, RG59, RG9, CCTV; Test parametrów okablowania: tak; Identyfikacja rodzaju transmisji: Half Duplex, Full Duplex; Identyfikacja podłączonego urządzenia: koncentrator, karta sieciowa; Identyfikacja prędkości transmisji: 10 </w:t>
            </w:r>
            <w:proofErr w:type="spellStart"/>
            <w:r w:rsidRPr="00592BA8">
              <w:rPr>
                <w:rFonts w:cs="Calibri"/>
                <w:sz w:val="20"/>
                <w:szCs w:val="20"/>
              </w:rPr>
              <w:t>Mbps</w:t>
            </w:r>
            <w:proofErr w:type="spellEnd"/>
            <w:r w:rsidRPr="00592BA8">
              <w:rPr>
                <w:rFonts w:cs="Calibri"/>
                <w:sz w:val="20"/>
                <w:szCs w:val="20"/>
              </w:rPr>
              <w:t xml:space="preserve">, 100 </w:t>
            </w:r>
            <w:proofErr w:type="spellStart"/>
            <w:r w:rsidRPr="00592BA8">
              <w:rPr>
                <w:rFonts w:cs="Calibri"/>
                <w:sz w:val="20"/>
                <w:szCs w:val="20"/>
              </w:rPr>
              <w:t>Mbps</w:t>
            </w:r>
            <w:proofErr w:type="spellEnd"/>
            <w:r w:rsidRPr="00592BA8">
              <w:rPr>
                <w:rFonts w:cs="Calibri"/>
                <w:sz w:val="20"/>
                <w:szCs w:val="20"/>
              </w:rPr>
              <w:t xml:space="preserve">, 1000 </w:t>
            </w:r>
            <w:proofErr w:type="spellStart"/>
            <w:r w:rsidRPr="00592BA8">
              <w:rPr>
                <w:rFonts w:cs="Calibri"/>
                <w:sz w:val="20"/>
                <w:szCs w:val="20"/>
              </w:rPr>
              <w:t>Mbps</w:t>
            </w:r>
            <w:proofErr w:type="spellEnd"/>
            <w:r w:rsidRPr="00592BA8">
              <w:rPr>
                <w:rFonts w:cs="Calibri"/>
                <w:sz w:val="20"/>
                <w:szCs w:val="20"/>
              </w:rPr>
              <w:t xml:space="preserve">; Pomiar długości okablowania: 0,5 - 460 m; Pomiar odległości do uszkodzenia: tak; Praca w aktywnej sieci: tak; Test ciągłości: tak; Test mapy połączeń: tak; Diagnoza usterek okablowania: przerwa, zwarcie, pary rozdzielone, pary skrzyżowane, pary odwrócone; Praca w aktywnej sieci: tak; Generowanie tonów: ton cyfrowy (500 KHz), tony analogowe (400 </w:t>
            </w:r>
            <w:proofErr w:type="spellStart"/>
            <w:r w:rsidRPr="00592BA8">
              <w:rPr>
                <w:rFonts w:cs="Calibri"/>
                <w:sz w:val="20"/>
                <w:szCs w:val="20"/>
              </w:rPr>
              <w:t>Hz</w:t>
            </w:r>
            <w:proofErr w:type="spellEnd"/>
            <w:r w:rsidRPr="00592BA8">
              <w:rPr>
                <w:rFonts w:cs="Calibri"/>
                <w:sz w:val="20"/>
                <w:szCs w:val="20"/>
              </w:rPr>
              <w:t xml:space="preserve"> / 1 KHz); Detekcja zasilania </w:t>
            </w:r>
            <w:proofErr w:type="spellStart"/>
            <w:r w:rsidRPr="00592BA8">
              <w:rPr>
                <w:rFonts w:cs="Calibri"/>
                <w:sz w:val="20"/>
                <w:szCs w:val="20"/>
              </w:rPr>
              <w:t>PoE</w:t>
            </w:r>
            <w:proofErr w:type="spellEnd"/>
            <w:r w:rsidRPr="00592BA8">
              <w:rPr>
                <w:rFonts w:cs="Calibri"/>
                <w:sz w:val="20"/>
                <w:szCs w:val="20"/>
              </w:rPr>
              <w:t xml:space="preserve">: tak; Wymiary: 163x76x36 mm; Test pojedynczych par; Właściwości: lokalizacja kabli z dużej odległości, precyzyjne wyszukiwanie pojedynczych par w wiązkach kablowych; Dopuszczalna temperatura pracy: 0°C ÷ 40°C; Dopuszczalna wilgotność otoczenia: 5% ÷ 95%, </w:t>
            </w:r>
          </w:p>
          <w:p w14:paraId="414066CA" w14:textId="24035AEC" w:rsidR="00D9642A" w:rsidRPr="00823F84" w:rsidRDefault="00BF2B15" w:rsidP="00441A93">
            <w:pPr>
              <w:pStyle w:val="Bezodstpw"/>
              <w:numPr>
                <w:ilvl w:val="0"/>
                <w:numId w:val="51"/>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k</w:t>
            </w:r>
            <w:r w:rsidR="00D9642A" w:rsidRPr="00823F84">
              <w:rPr>
                <w:rFonts w:cs="Calibri"/>
                <w:sz w:val="20"/>
                <w:szCs w:val="20"/>
              </w:rPr>
              <w:t>ompas magnetyczny – 2 szt.</w:t>
            </w:r>
          </w:p>
        </w:tc>
        <w:tc>
          <w:tcPr>
            <w:tcW w:w="2979" w:type="dxa"/>
          </w:tcPr>
          <w:p w14:paraId="411AF6AC"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003984AC" w14:textId="77777777" w:rsidTr="006344C3">
        <w:tc>
          <w:tcPr>
            <w:tcW w:w="775" w:type="dxa"/>
          </w:tcPr>
          <w:p w14:paraId="3F2A65BA" w14:textId="77777777" w:rsidR="00D9642A" w:rsidRPr="00823F84" w:rsidRDefault="00D9642A" w:rsidP="005B6643">
            <w:pPr>
              <w:pStyle w:val="Nagwek3"/>
            </w:pPr>
            <w:bookmarkStart w:id="6" w:name="_Ref79995368"/>
          </w:p>
        </w:tc>
        <w:bookmarkEnd w:id="6"/>
        <w:tc>
          <w:tcPr>
            <w:tcW w:w="11481" w:type="dxa"/>
          </w:tcPr>
          <w:p w14:paraId="1FCEB29D" w14:textId="4160603D" w:rsidR="00D9642A" w:rsidRPr="00823F84" w:rsidRDefault="005B6643"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b/>
                <w:sz w:val="20"/>
                <w:szCs w:val="20"/>
              </w:rPr>
              <w:t>P</w:t>
            </w:r>
            <w:r w:rsidR="00D9642A" w:rsidRPr="005B6643">
              <w:rPr>
                <w:rFonts w:cs="Calibri"/>
                <w:b/>
                <w:sz w:val="20"/>
                <w:szCs w:val="20"/>
              </w:rPr>
              <w:t xml:space="preserve">rzedłużacz LAN kat. </w:t>
            </w:r>
            <w:r w:rsidRPr="005B6643">
              <w:rPr>
                <w:rFonts w:cs="Calibri"/>
                <w:b/>
                <w:sz w:val="20"/>
                <w:szCs w:val="20"/>
              </w:rPr>
              <w:t>6</w:t>
            </w:r>
            <w:r>
              <w:rPr>
                <w:rFonts w:cs="Calibri"/>
                <w:b/>
                <w:sz w:val="20"/>
                <w:szCs w:val="20"/>
              </w:rPr>
              <w:t xml:space="preserve"> (2 </w:t>
            </w:r>
            <w:proofErr w:type="spellStart"/>
            <w:r>
              <w:rPr>
                <w:rFonts w:cs="Calibri"/>
                <w:b/>
                <w:sz w:val="20"/>
                <w:szCs w:val="20"/>
              </w:rPr>
              <w:t>szt</w:t>
            </w:r>
            <w:proofErr w:type="spellEnd"/>
            <w:r>
              <w:rPr>
                <w:rFonts w:cs="Calibri"/>
                <w:b/>
                <w:sz w:val="20"/>
                <w:szCs w:val="20"/>
              </w:rPr>
              <w:t>)</w:t>
            </w:r>
            <w:r w:rsidR="00D9642A" w:rsidRPr="00823F84">
              <w:rPr>
                <w:rFonts w:cs="Calibri"/>
                <w:sz w:val="20"/>
                <w:szCs w:val="20"/>
              </w:rPr>
              <w:t>, pary skręcone w ośrodek wypełniony żelem, przeznaczony do pracy w warunkach zwiększonej wilgotności, odporny na promieniowanie UV, na zwijadłach z bębnem z twardej gumy, z hamulcem regulowanym płynnie i prowadnicą przewodu. Przewód</w:t>
            </w:r>
            <w:r w:rsidR="00942926">
              <w:rPr>
                <w:rFonts w:cs="Calibri"/>
                <w:sz w:val="20"/>
                <w:szCs w:val="20"/>
              </w:rPr>
              <w:t xml:space="preserve"> ekranowany</w:t>
            </w:r>
            <w:r w:rsidR="00D9642A" w:rsidRPr="00823F84">
              <w:rPr>
                <w:rFonts w:cs="Calibri"/>
                <w:sz w:val="20"/>
                <w:szCs w:val="20"/>
              </w:rPr>
              <w:t xml:space="preserve"> zakończony złączami RJ-45, ekranowanymi, w klasie szczelności min IP44, o długości min. 70m. </w:t>
            </w:r>
          </w:p>
          <w:p w14:paraId="588D793E" w14:textId="10E56D75"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Dodatkowo 8 </w:t>
            </w:r>
            <w:r w:rsidR="00D05D74">
              <w:rPr>
                <w:rFonts w:cs="Calibri"/>
                <w:sz w:val="20"/>
                <w:szCs w:val="20"/>
              </w:rPr>
              <w:t>zapasowych</w:t>
            </w:r>
            <w:r w:rsidR="00D05D74" w:rsidRPr="00823F84">
              <w:rPr>
                <w:rFonts w:cs="Calibri"/>
                <w:sz w:val="20"/>
                <w:szCs w:val="20"/>
              </w:rPr>
              <w:t xml:space="preserve"> </w:t>
            </w:r>
            <w:r w:rsidRPr="00823F84">
              <w:rPr>
                <w:rFonts w:cs="Calibri"/>
                <w:sz w:val="20"/>
                <w:szCs w:val="20"/>
              </w:rPr>
              <w:t>kabli krosowych RJ45 w wykonaniu IP 67 o długości 2m każdy</w:t>
            </w:r>
          </w:p>
        </w:tc>
        <w:tc>
          <w:tcPr>
            <w:tcW w:w="2979" w:type="dxa"/>
          </w:tcPr>
          <w:p w14:paraId="46713636"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6A1AF200" w14:textId="77777777" w:rsidTr="006344C3">
        <w:tc>
          <w:tcPr>
            <w:tcW w:w="775" w:type="dxa"/>
          </w:tcPr>
          <w:p w14:paraId="775A2B5C" w14:textId="77777777" w:rsidR="00D9642A" w:rsidRPr="00823F84" w:rsidRDefault="00D9642A" w:rsidP="00AE61AE">
            <w:pPr>
              <w:pStyle w:val="Nagwek3"/>
            </w:pPr>
          </w:p>
        </w:tc>
        <w:tc>
          <w:tcPr>
            <w:tcW w:w="11481" w:type="dxa"/>
          </w:tcPr>
          <w:p w14:paraId="593E4EEC" w14:textId="0EAA8CBC" w:rsidR="00D9642A" w:rsidRPr="00823F84" w:rsidRDefault="00AE61AE"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b/>
                <w:sz w:val="20"/>
                <w:szCs w:val="20"/>
              </w:rPr>
              <w:t>P</w:t>
            </w:r>
            <w:r w:rsidR="00D9642A" w:rsidRPr="00AE61AE">
              <w:rPr>
                <w:rFonts w:cs="Calibri"/>
                <w:b/>
                <w:sz w:val="20"/>
                <w:szCs w:val="20"/>
              </w:rPr>
              <w:t>rzedłużacz światłowodowy</w:t>
            </w:r>
            <w:r w:rsidR="00D9642A" w:rsidRPr="00E20134">
              <w:rPr>
                <w:rFonts w:cs="Calibri"/>
                <w:sz w:val="20"/>
                <w:szCs w:val="20"/>
              </w:rPr>
              <w:t xml:space="preserve"> </w:t>
            </w:r>
            <w:proofErr w:type="spellStart"/>
            <w:r w:rsidR="00D9642A" w:rsidRPr="00E20134">
              <w:rPr>
                <w:rFonts w:cs="Calibri"/>
                <w:sz w:val="20"/>
                <w:szCs w:val="20"/>
              </w:rPr>
              <w:t>jednomodowy</w:t>
            </w:r>
            <w:proofErr w:type="spellEnd"/>
            <w:r w:rsidR="00D9642A" w:rsidRPr="00E20134">
              <w:rPr>
                <w:rFonts w:cs="Calibri"/>
                <w:sz w:val="20"/>
                <w:szCs w:val="20"/>
              </w:rPr>
              <w:t xml:space="preserve"> 4-włóknowy, przeznaczony do pracy w warunkach zwiększonej wilgotności i przy temperaturze do -25</w:t>
            </w:r>
            <w:r w:rsidR="00D9642A" w:rsidRPr="00823F84">
              <w:rPr>
                <w:rFonts w:cs="Calibri"/>
                <w:sz w:val="20"/>
                <w:szCs w:val="20"/>
              </w:rPr>
              <w:t>°C</w:t>
            </w:r>
            <w:r w:rsidR="00D9642A" w:rsidRPr="00E20134">
              <w:rPr>
                <w:rFonts w:cs="Calibri"/>
                <w:sz w:val="20"/>
                <w:szCs w:val="20"/>
              </w:rPr>
              <w:t xml:space="preserve">, o konstrukcji samonośnej wzmocniony dwoma włóknami polimerowymi o średnicy min 0,4 mm, drut nośny stalowy o średnicy min. 1mm, o zmniejszonym do 10mm promieniu gięcia, odporny na promieniowanie UV, na zwijadle z bębnem z twardej gumy, z hamulcem regulowanym płynnie i prowadnicą przewodu. Przewód zakończony złączami dostosowanymi do złączy modułów SFP+ zainstalowanych w przełącznikach pakietów, w klasie szczelności min IP44, o długości min. 500m. Dostarczyć 4 uchwyty odciągowe do kabli światłowodowych przystosowane do montażu </w:t>
            </w:r>
            <w:proofErr w:type="spellStart"/>
            <w:r w:rsidR="00D9642A" w:rsidRPr="00E20134">
              <w:rPr>
                <w:rFonts w:cs="Calibri"/>
                <w:sz w:val="20"/>
                <w:szCs w:val="20"/>
              </w:rPr>
              <w:t>beznarzędziowego</w:t>
            </w:r>
            <w:proofErr w:type="spellEnd"/>
            <w:r w:rsidR="00D9642A" w:rsidRPr="00E20134">
              <w:rPr>
                <w:rFonts w:cs="Calibri"/>
                <w:sz w:val="20"/>
                <w:szCs w:val="20"/>
              </w:rPr>
              <w:t>.</w:t>
            </w:r>
          </w:p>
        </w:tc>
        <w:tc>
          <w:tcPr>
            <w:tcW w:w="2979" w:type="dxa"/>
          </w:tcPr>
          <w:p w14:paraId="4666A028"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7F117C47" w14:textId="77777777" w:rsidTr="00C4773F">
        <w:tc>
          <w:tcPr>
            <w:tcW w:w="15235" w:type="dxa"/>
            <w:gridSpan w:val="3"/>
            <w:shd w:val="clear" w:color="auto" w:fill="D9D9D9" w:themeFill="background1" w:themeFillShade="D9"/>
          </w:tcPr>
          <w:p w14:paraId="47220473" w14:textId="37480556" w:rsidR="00D9642A" w:rsidRPr="002B235B" w:rsidRDefault="00D9642A" w:rsidP="00D9642A">
            <w:pPr>
              <w:pStyle w:val="Nagwek1"/>
            </w:pPr>
            <w:bookmarkStart w:id="7" w:name="_Toc79745226"/>
            <w:r>
              <w:t>Przedział C (operatorski)</w:t>
            </w:r>
            <w:bookmarkEnd w:id="7"/>
          </w:p>
        </w:tc>
      </w:tr>
      <w:tr w:rsidR="00D9642A" w:rsidRPr="00823F84" w14:paraId="7E3AAF60" w14:textId="77777777" w:rsidTr="006344C3">
        <w:tc>
          <w:tcPr>
            <w:tcW w:w="775" w:type="dxa"/>
          </w:tcPr>
          <w:p w14:paraId="05B91327" w14:textId="77777777" w:rsidR="00D9642A" w:rsidRPr="00823F84" w:rsidRDefault="00D9642A" w:rsidP="00D9642A">
            <w:pPr>
              <w:pStyle w:val="Nagwek2"/>
            </w:pPr>
          </w:p>
        </w:tc>
        <w:tc>
          <w:tcPr>
            <w:tcW w:w="11481" w:type="dxa"/>
          </w:tcPr>
          <w:p w14:paraId="38297C13"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Przedział C należy wyposażyć m.in. w:</w:t>
            </w:r>
          </w:p>
          <w:p w14:paraId="2A89C663" w14:textId="51EA5103" w:rsidR="00D9642A" w:rsidRPr="00823F84" w:rsidRDefault="00D9642A" w:rsidP="00205571">
            <w:pPr>
              <w:pStyle w:val="Bezodstpw"/>
              <w:numPr>
                <w:ilvl w:val="0"/>
                <w:numId w:val="1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blat roboczy do pisania oraz ustawienia na nim sprzętu teleinformatycznego, </w:t>
            </w:r>
          </w:p>
          <w:p w14:paraId="028C8382" w14:textId="77777777" w:rsidR="00D9642A" w:rsidRPr="00823F84" w:rsidRDefault="00D9642A" w:rsidP="00205571">
            <w:pPr>
              <w:pStyle w:val="Bezodstpw"/>
              <w:numPr>
                <w:ilvl w:val="0"/>
                <w:numId w:val="1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zamykane szafki, szuflady oraz schowki do przewożenia wyposażenia teleinformatycznego,</w:t>
            </w:r>
          </w:p>
          <w:p w14:paraId="639DC6E6" w14:textId="77777777" w:rsidR="00D9642A" w:rsidRPr="00823F84" w:rsidRDefault="00D9642A" w:rsidP="00205571">
            <w:pPr>
              <w:pStyle w:val="Bezodstpw"/>
              <w:numPr>
                <w:ilvl w:val="0"/>
                <w:numId w:val="1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miejsce dla pracy dwóch operatorów, zapewniające ergonomiczną pracę,</w:t>
            </w:r>
          </w:p>
          <w:p w14:paraId="36E459FF" w14:textId="5FDE10E8" w:rsidR="00D9642A" w:rsidRPr="00823F84" w:rsidRDefault="00D9642A" w:rsidP="00205571">
            <w:pPr>
              <w:pStyle w:val="Bezodstpw"/>
              <w:numPr>
                <w:ilvl w:val="0"/>
                <w:numId w:val="1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urządzenie wielofunkcyjne </w:t>
            </w:r>
            <w:r w:rsidR="00363990">
              <w:rPr>
                <w:rFonts w:cs="Calibri"/>
                <w:sz w:val="20"/>
                <w:szCs w:val="20"/>
              </w:rPr>
              <w:t xml:space="preserve">(punkt </w:t>
            </w:r>
            <w:r w:rsidR="00363990">
              <w:rPr>
                <w:rFonts w:cs="Calibri"/>
                <w:sz w:val="20"/>
                <w:szCs w:val="20"/>
              </w:rPr>
              <w:fldChar w:fldCharType="begin"/>
            </w:r>
            <w:r w:rsidR="00363990">
              <w:rPr>
                <w:rFonts w:cs="Calibri"/>
                <w:sz w:val="20"/>
                <w:szCs w:val="20"/>
              </w:rPr>
              <w:instrText xml:space="preserve"> REF _Ref79745518 \r \h </w:instrText>
            </w:r>
            <w:r w:rsidR="00363990">
              <w:rPr>
                <w:rFonts w:cs="Calibri"/>
                <w:sz w:val="20"/>
                <w:szCs w:val="20"/>
              </w:rPr>
            </w:r>
            <w:r w:rsidR="00363990">
              <w:rPr>
                <w:rFonts w:cs="Calibri"/>
                <w:sz w:val="20"/>
                <w:szCs w:val="20"/>
              </w:rPr>
              <w:fldChar w:fldCharType="separate"/>
            </w:r>
            <w:r w:rsidR="007015B2">
              <w:rPr>
                <w:rFonts w:cs="Calibri"/>
                <w:sz w:val="20"/>
                <w:szCs w:val="20"/>
              </w:rPr>
              <w:t>16.5</w:t>
            </w:r>
            <w:r w:rsidR="00363990">
              <w:rPr>
                <w:rFonts w:cs="Calibri"/>
                <w:sz w:val="20"/>
                <w:szCs w:val="20"/>
              </w:rPr>
              <w:fldChar w:fldCharType="end"/>
            </w:r>
            <w:r w:rsidR="00363990">
              <w:rPr>
                <w:rFonts w:cs="Calibri"/>
                <w:sz w:val="20"/>
                <w:szCs w:val="20"/>
              </w:rPr>
              <w:t xml:space="preserve">, str. </w:t>
            </w:r>
            <w:r w:rsidR="00363990">
              <w:rPr>
                <w:rFonts w:cs="Calibri"/>
                <w:sz w:val="20"/>
                <w:szCs w:val="20"/>
              </w:rPr>
              <w:fldChar w:fldCharType="begin"/>
            </w:r>
            <w:r w:rsidR="00363990">
              <w:rPr>
                <w:rFonts w:cs="Calibri"/>
                <w:sz w:val="20"/>
                <w:szCs w:val="20"/>
              </w:rPr>
              <w:instrText xml:space="preserve"> PAGEREF _Ref79745518 \h </w:instrText>
            </w:r>
            <w:r w:rsidR="00363990">
              <w:rPr>
                <w:rFonts w:cs="Calibri"/>
                <w:sz w:val="20"/>
                <w:szCs w:val="20"/>
              </w:rPr>
            </w:r>
            <w:r w:rsidR="00363990">
              <w:rPr>
                <w:rFonts w:cs="Calibri"/>
                <w:sz w:val="20"/>
                <w:szCs w:val="20"/>
              </w:rPr>
              <w:fldChar w:fldCharType="separate"/>
            </w:r>
            <w:r w:rsidR="007015B2">
              <w:rPr>
                <w:rFonts w:cs="Calibri"/>
                <w:noProof/>
                <w:sz w:val="20"/>
                <w:szCs w:val="20"/>
              </w:rPr>
              <w:t>43</w:t>
            </w:r>
            <w:r w:rsidR="00363990">
              <w:rPr>
                <w:rFonts w:cs="Calibri"/>
                <w:sz w:val="20"/>
                <w:szCs w:val="20"/>
              </w:rPr>
              <w:fldChar w:fldCharType="end"/>
            </w:r>
            <w:r w:rsidR="00363990">
              <w:rPr>
                <w:rFonts w:cs="Calibri"/>
                <w:sz w:val="20"/>
                <w:szCs w:val="20"/>
              </w:rPr>
              <w:t>)</w:t>
            </w:r>
            <w:r w:rsidRPr="00823F84">
              <w:rPr>
                <w:rFonts w:cs="Calibri"/>
                <w:sz w:val="20"/>
                <w:szCs w:val="20"/>
              </w:rPr>
              <w:t>,</w:t>
            </w:r>
          </w:p>
          <w:p w14:paraId="715D6074" w14:textId="60C15CFC" w:rsidR="00D9642A" w:rsidRPr="00823F84" w:rsidRDefault="00D9642A" w:rsidP="00205571">
            <w:pPr>
              <w:pStyle w:val="Bezodstpw"/>
              <w:numPr>
                <w:ilvl w:val="0"/>
                <w:numId w:val="1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manipulatory do sterowania antenami obrotowymi</w:t>
            </w:r>
            <w:r w:rsidR="00974E0F">
              <w:rPr>
                <w:rFonts w:cs="Calibri"/>
                <w:sz w:val="20"/>
                <w:szCs w:val="20"/>
              </w:rPr>
              <w:t xml:space="preserve"> (rotorami)</w:t>
            </w:r>
            <w:r w:rsidRPr="00823F84">
              <w:rPr>
                <w:rFonts w:cs="Calibri"/>
                <w:sz w:val="20"/>
                <w:szCs w:val="20"/>
              </w:rPr>
              <w:t>,</w:t>
            </w:r>
          </w:p>
          <w:p w14:paraId="264A33A9" w14:textId="77777777" w:rsidR="00D9642A" w:rsidRPr="00823F84" w:rsidRDefault="00D9642A" w:rsidP="00205571">
            <w:pPr>
              <w:pStyle w:val="Bezodstpw"/>
              <w:numPr>
                <w:ilvl w:val="0"/>
                <w:numId w:val="1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panel wizualizująco – sterujący system zasilania,</w:t>
            </w:r>
          </w:p>
          <w:p w14:paraId="091C251B" w14:textId="7CA4DE9E" w:rsidR="004D643B" w:rsidRPr="004D643B" w:rsidRDefault="00D9642A" w:rsidP="00205571">
            <w:pPr>
              <w:pStyle w:val="Bezodstpw"/>
              <w:numPr>
                <w:ilvl w:val="0"/>
                <w:numId w:val="1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panel wizualizujący stan zamknięcia/otwarcia wszystkich skrytek i drzwi, każdy czujnik wizualizowany oddzielnie,</w:t>
            </w:r>
          </w:p>
          <w:p w14:paraId="02DF6946" w14:textId="77777777" w:rsidR="00D9642A" w:rsidRPr="00823F84" w:rsidRDefault="00D9642A" w:rsidP="00205571">
            <w:pPr>
              <w:pStyle w:val="Bezodstpw"/>
              <w:numPr>
                <w:ilvl w:val="0"/>
                <w:numId w:val="1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stację pogodową,</w:t>
            </w:r>
          </w:p>
          <w:p w14:paraId="4FD64977" w14:textId="77777777" w:rsidR="00D9642A" w:rsidRPr="00823F84" w:rsidRDefault="00D9642A" w:rsidP="00205571">
            <w:pPr>
              <w:pStyle w:val="Bezodstpw"/>
              <w:numPr>
                <w:ilvl w:val="0"/>
                <w:numId w:val="1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zegar</w:t>
            </w:r>
            <w:r>
              <w:rPr>
                <w:rFonts w:cs="Calibri"/>
                <w:sz w:val="20"/>
                <w:szCs w:val="20"/>
              </w:rPr>
              <w:t xml:space="preserve"> z datownikiem</w:t>
            </w:r>
            <w:r w:rsidRPr="00823F84">
              <w:rPr>
                <w:rFonts w:cs="Calibri"/>
                <w:sz w:val="20"/>
                <w:szCs w:val="20"/>
              </w:rPr>
              <w:t>.</w:t>
            </w:r>
          </w:p>
          <w:p w14:paraId="6ACD4C6C" w14:textId="7DA48D83"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tabs>
                <w:tab w:val="left" w:pos="208"/>
              </w:tabs>
              <w:jc w:val="both"/>
              <w:rPr>
                <w:rFonts w:cs="Calibri"/>
                <w:sz w:val="20"/>
                <w:szCs w:val="20"/>
              </w:rPr>
            </w:pPr>
            <w:r w:rsidRPr="00823F84">
              <w:rPr>
                <w:rFonts w:cs="Calibri"/>
                <w:sz w:val="20"/>
                <w:szCs w:val="20"/>
              </w:rPr>
              <w:t>Na całe wyposażenie i akcesoria zamocowane na stałe należy przewidzieć mocowania uniemożliwiające przemieszczanie się podczas transportu.</w:t>
            </w:r>
            <w:r w:rsidR="001E333B" w:rsidRPr="00823F84">
              <w:rPr>
                <w:rFonts w:cs="Calibri"/>
                <w:sz w:val="20"/>
                <w:szCs w:val="20"/>
              </w:rPr>
              <w:t xml:space="preserve"> </w:t>
            </w:r>
          </w:p>
          <w:p w14:paraId="2820756B" w14:textId="1BBCECB5"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Szczegółowe rozmieszczenie poszczególnych elementów wyposażenia należy uzgodnić z Zamawiającym na etapie przygotowania projektu koncepcyjnego. </w:t>
            </w:r>
          </w:p>
        </w:tc>
        <w:tc>
          <w:tcPr>
            <w:tcW w:w="2979" w:type="dxa"/>
          </w:tcPr>
          <w:p w14:paraId="004550D5"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b/>
                <w:sz w:val="20"/>
                <w:szCs w:val="20"/>
              </w:rPr>
            </w:pPr>
          </w:p>
        </w:tc>
      </w:tr>
      <w:tr w:rsidR="00D9642A" w:rsidRPr="00823F84" w14:paraId="19D5B751" w14:textId="77777777" w:rsidTr="006344C3">
        <w:tc>
          <w:tcPr>
            <w:tcW w:w="775" w:type="dxa"/>
          </w:tcPr>
          <w:p w14:paraId="1C261D7C" w14:textId="77777777" w:rsidR="00D9642A" w:rsidRPr="00823F84" w:rsidRDefault="00D9642A" w:rsidP="00D9642A">
            <w:pPr>
              <w:pStyle w:val="Nagwek2"/>
            </w:pPr>
          </w:p>
        </w:tc>
        <w:tc>
          <w:tcPr>
            <w:tcW w:w="11481" w:type="dxa"/>
          </w:tcPr>
          <w:p w14:paraId="66A89FEB"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Każde z dwóch stanowisk pracy operatora należy wyposażyć min. w:</w:t>
            </w:r>
          </w:p>
          <w:p w14:paraId="6E0BDE06" w14:textId="7E64E255" w:rsidR="00D9642A" w:rsidRPr="00823F84" w:rsidRDefault="00EC5DEF" w:rsidP="00205571">
            <w:pPr>
              <w:pStyle w:val="Bezodstpw"/>
              <w:numPr>
                <w:ilvl w:val="0"/>
                <w:numId w:val="1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K</w:t>
            </w:r>
            <w:r w:rsidR="00D9642A" w:rsidRPr="00823F84">
              <w:rPr>
                <w:rFonts w:cs="Calibri"/>
                <w:sz w:val="20"/>
                <w:szCs w:val="20"/>
              </w:rPr>
              <w:t>omputer</w:t>
            </w:r>
            <w:r>
              <w:rPr>
                <w:rFonts w:cs="Calibri"/>
                <w:sz w:val="20"/>
                <w:szCs w:val="20"/>
              </w:rPr>
              <w:t xml:space="preserve"> (parametry w pkt. </w:t>
            </w:r>
            <w:r w:rsidR="001E333B">
              <w:rPr>
                <w:rFonts w:cs="Calibri"/>
                <w:sz w:val="20"/>
                <w:szCs w:val="20"/>
              </w:rPr>
              <w:fldChar w:fldCharType="begin"/>
            </w:r>
            <w:r w:rsidR="001E333B">
              <w:rPr>
                <w:rFonts w:cs="Calibri"/>
                <w:sz w:val="20"/>
                <w:szCs w:val="20"/>
              </w:rPr>
              <w:instrText xml:space="preserve"> REF _Ref79610841 \r \h </w:instrText>
            </w:r>
            <w:r w:rsidR="001E333B">
              <w:rPr>
                <w:rFonts w:cs="Calibri"/>
                <w:sz w:val="20"/>
                <w:szCs w:val="20"/>
              </w:rPr>
            </w:r>
            <w:r w:rsidR="001E333B">
              <w:rPr>
                <w:rFonts w:cs="Calibri"/>
                <w:sz w:val="20"/>
                <w:szCs w:val="20"/>
              </w:rPr>
              <w:fldChar w:fldCharType="separate"/>
            </w:r>
            <w:r w:rsidR="007015B2">
              <w:rPr>
                <w:rFonts w:cs="Calibri"/>
                <w:sz w:val="20"/>
                <w:szCs w:val="20"/>
              </w:rPr>
              <w:t>16.1</w:t>
            </w:r>
            <w:r w:rsidR="001E333B">
              <w:rPr>
                <w:rFonts w:cs="Calibri"/>
                <w:sz w:val="20"/>
                <w:szCs w:val="20"/>
              </w:rPr>
              <w:fldChar w:fldCharType="end"/>
            </w:r>
            <w:r w:rsidR="001E333B">
              <w:rPr>
                <w:rFonts w:cs="Calibri"/>
                <w:sz w:val="20"/>
                <w:szCs w:val="20"/>
              </w:rPr>
              <w:t xml:space="preserve"> str</w:t>
            </w:r>
            <w:r w:rsidR="004A4668">
              <w:rPr>
                <w:rFonts w:cs="Calibri"/>
                <w:sz w:val="20"/>
                <w:szCs w:val="20"/>
              </w:rPr>
              <w:t>.</w:t>
            </w:r>
            <w:r w:rsidR="001E333B">
              <w:rPr>
                <w:rFonts w:cs="Calibri"/>
                <w:sz w:val="20"/>
                <w:szCs w:val="20"/>
              </w:rPr>
              <w:t xml:space="preserve"> </w:t>
            </w:r>
            <w:r w:rsidR="001E333B">
              <w:rPr>
                <w:rFonts w:cs="Calibri"/>
                <w:sz w:val="20"/>
                <w:szCs w:val="20"/>
              </w:rPr>
              <w:fldChar w:fldCharType="begin"/>
            </w:r>
            <w:r w:rsidR="001E333B">
              <w:rPr>
                <w:rFonts w:cs="Calibri"/>
                <w:sz w:val="20"/>
                <w:szCs w:val="20"/>
              </w:rPr>
              <w:instrText xml:space="preserve"> PAGEREF _Ref79610841 \h </w:instrText>
            </w:r>
            <w:r w:rsidR="001E333B">
              <w:rPr>
                <w:rFonts w:cs="Calibri"/>
                <w:sz w:val="20"/>
                <w:szCs w:val="20"/>
              </w:rPr>
            </w:r>
            <w:r w:rsidR="001E333B">
              <w:rPr>
                <w:rFonts w:cs="Calibri"/>
                <w:sz w:val="20"/>
                <w:szCs w:val="20"/>
              </w:rPr>
              <w:fldChar w:fldCharType="separate"/>
            </w:r>
            <w:r w:rsidR="007015B2">
              <w:rPr>
                <w:rFonts w:cs="Calibri"/>
                <w:noProof/>
                <w:sz w:val="20"/>
                <w:szCs w:val="20"/>
              </w:rPr>
              <w:t>41</w:t>
            </w:r>
            <w:r w:rsidR="001E333B">
              <w:rPr>
                <w:rFonts w:cs="Calibri"/>
                <w:sz w:val="20"/>
                <w:szCs w:val="20"/>
              </w:rPr>
              <w:fldChar w:fldCharType="end"/>
            </w:r>
            <w:r>
              <w:rPr>
                <w:rFonts w:cs="Calibri"/>
                <w:sz w:val="20"/>
                <w:szCs w:val="20"/>
              </w:rPr>
              <w:t>)</w:t>
            </w:r>
            <w:r w:rsidR="00D9642A" w:rsidRPr="00823F84">
              <w:rPr>
                <w:rFonts w:cs="Calibri"/>
                <w:sz w:val="20"/>
                <w:szCs w:val="20"/>
              </w:rPr>
              <w:t>,</w:t>
            </w:r>
          </w:p>
          <w:p w14:paraId="58517C59" w14:textId="4624DC73" w:rsidR="00D9642A" w:rsidRPr="00823F84" w:rsidRDefault="00D9642A" w:rsidP="00205571">
            <w:pPr>
              <w:pStyle w:val="Bezodstpw"/>
              <w:numPr>
                <w:ilvl w:val="0"/>
                <w:numId w:val="1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2 szt. monitorów prezentacyjnych 24”</w:t>
            </w:r>
            <w:r w:rsidR="004A4668">
              <w:rPr>
                <w:rFonts w:cs="Calibri"/>
                <w:sz w:val="20"/>
                <w:szCs w:val="20"/>
              </w:rPr>
              <w:t xml:space="preserve"> (parametry w pkt.</w:t>
            </w:r>
            <w:r w:rsidR="004A4668">
              <w:rPr>
                <w:rFonts w:cs="Calibri"/>
                <w:sz w:val="20"/>
                <w:szCs w:val="20"/>
              </w:rPr>
              <w:fldChar w:fldCharType="begin"/>
            </w:r>
            <w:r w:rsidR="004A4668">
              <w:rPr>
                <w:rFonts w:cs="Calibri"/>
                <w:sz w:val="20"/>
                <w:szCs w:val="20"/>
              </w:rPr>
              <w:instrText xml:space="preserve"> REF _Ref79654682 \r \h </w:instrText>
            </w:r>
            <w:r w:rsidR="004A4668">
              <w:rPr>
                <w:rFonts w:cs="Calibri"/>
                <w:sz w:val="20"/>
                <w:szCs w:val="20"/>
              </w:rPr>
            </w:r>
            <w:r w:rsidR="004A4668">
              <w:rPr>
                <w:rFonts w:cs="Calibri"/>
                <w:sz w:val="20"/>
                <w:szCs w:val="20"/>
              </w:rPr>
              <w:fldChar w:fldCharType="separate"/>
            </w:r>
            <w:r w:rsidR="007015B2">
              <w:rPr>
                <w:rFonts w:cs="Calibri"/>
                <w:sz w:val="20"/>
                <w:szCs w:val="20"/>
              </w:rPr>
              <w:t>16.2</w:t>
            </w:r>
            <w:r w:rsidR="004A4668">
              <w:rPr>
                <w:rFonts w:cs="Calibri"/>
                <w:sz w:val="20"/>
                <w:szCs w:val="20"/>
              </w:rPr>
              <w:fldChar w:fldCharType="end"/>
            </w:r>
            <w:r w:rsidR="004A4668">
              <w:rPr>
                <w:rFonts w:cs="Calibri"/>
                <w:sz w:val="20"/>
                <w:szCs w:val="20"/>
              </w:rPr>
              <w:t xml:space="preserve"> str.</w:t>
            </w:r>
            <w:r w:rsidR="004A4668">
              <w:rPr>
                <w:rFonts w:cs="Calibri"/>
                <w:sz w:val="20"/>
                <w:szCs w:val="20"/>
              </w:rPr>
              <w:fldChar w:fldCharType="begin"/>
            </w:r>
            <w:r w:rsidR="004A4668">
              <w:rPr>
                <w:rFonts w:cs="Calibri"/>
                <w:sz w:val="20"/>
                <w:szCs w:val="20"/>
              </w:rPr>
              <w:instrText xml:space="preserve"> PAGEREF _Ref79654682 \h </w:instrText>
            </w:r>
            <w:r w:rsidR="004A4668">
              <w:rPr>
                <w:rFonts w:cs="Calibri"/>
                <w:sz w:val="20"/>
                <w:szCs w:val="20"/>
              </w:rPr>
            </w:r>
            <w:r w:rsidR="004A4668">
              <w:rPr>
                <w:rFonts w:cs="Calibri"/>
                <w:sz w:val="20"/>
                <w:szCs w:val="20"/>
              </w:rPr>
              <w:fldChar w:fldCharType="separate"/>
            </w:r>
            <w:r w:rsidR="007015B2">
              <w:rPr>
                <w:rFonts w:cs="Calibri"/>
                <w:noProof/>
                <w:sz w:val="20"/>
                <w:szCs w:val="20"/>
              </w:rPr>
              <w:t>41</w:t>
            </w:r>
            <w:r w:rsidR="004A4668">
              <w:rPr>
                <w:rFonts w:cs="Calibri"/>
                <w:sz w:val="20"/>
                <w:szCs w:val="20"/>
              </w:rPr>
              <w:fldChar w:fldCharType="end"/>
            </w:r>
            <w:r w:rsidR="004A4668">
              <w:rPr>
                <w:rFonts w:cs="Calibri"/>
                <w:sz w:val="20"/>
                <w:szCs w:val="20"/>
              </w:rPr>
              <w:t>)</w:t>
            </w:r>
            <w:r w:rsidRPr="00823F84">
              <w:rPr>
                <w:rFonts w:cs="Calibri"/>
                <w:sz w:val="20"/>
                <w:szCs w:val="20"/>
              </w:rPr>
              <w:t xml:space="preserve">, </w:t>
            </w:r>
          </w:p>
          <w:p w14:paraId="491C3906" w14:textId="77777777" w:rsidR="00D9642A" w:rsidRPr="00823F84" w:rsidRDefault="00D9642A" w:rsidP="00205571">
            <w:pPr>
              <w:pStyle w:val="Bezodstpw"/>
              <w:numPr>
                <w:ilvl w:val="0"/>
                <w:numId w:val="1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lastRenderedPageBreak/>
              <w:t>urządzenia peryferyjne, tj. klawiatury i myszki bezprzewodowe, czytniki kart, dodatkowe złącza USB,</w:t>
            </w:r>
          </w:p>
          <w:p w14:paraId="5AC47B16" w14:textId="2F110B35" w:rsidR="00D9642A" w:rsidRPr="00A93775" w:rsidRDefault="00D9642A" w:rsidP="00205571">
            <w:pPr>
              <w:pStyle w:val="Bezodstpw"/>
              <w:numPr>
                <w:ilvl w:val="0"/>
                <w:numId w:val="1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A93775">
              <w:rPr>
                <w:rFonts w:cs="Calibri"/>
                <w:sz w:val="20"/>
                <w:szCs w:val="20"/>
              </w:rPr>
              <w:t>1 szt. stacjonarnego telefonu dyspozytorskiego IP</w:t>
            </w:r>
            <w:r>
              <w:rPr>
                <w:rFonts w:cs="Calibri"/>
                <w:sz w:val="20"/>
                <w:szCs w:val="20"/>
              </w:rPr>
              <w:t xml:space="preserve"> </w:t>
            </w:r>
            <w:proofErr w:type="spellStart"/>
            <w:r>
              <w:rPr>
                <w:rFonts w:cs="Calibri"/>
                <w:sz w:val="20"/>
                <w:szCs w:val="20"/>
              </w:rPr>
              <w:t>PoE</w:t>
            </w:r>
            <w:proofErr w:type="spellEnd"/>
            <w:r w:rsidR="00177147">
              <w:rPr>
                <w:rFonts w:cs="Calibri"/>
                <w:sz w:val="20"/>
                <w:szCs w:val="20"/>
              </w:rPr>
              <w:t xml:space="preserve"> (parametry w pkt.</w:t>
            </w:r>
            <w:r w:rsidR="00177147">
              <w:rPr>
                <w:rFonts w:cs="Calibri"/>
                <w:sz w:val="20"/>
                <w:szCs w:val="20"/>
              </w:rPr>
              <w:fldChar w:fldCharType="begin"/>
            </w:r>
            <w:r w:rsidR="00177147">
              <w:rPr>
                <w:rFonts w:cs="Calibri"/>
                <w:sz w:val="20"/>
                <w:szCs w:val="20"/>
              </w:rPr>
              <w:instrText xml:space="preserve"> REF _Ref79741760 \r \h </w:instrText>
            </w:r>
            <w:r w:rsidR="00177147">
              <w:rPr>
                <w:rFonts w:cs="Calibri"/>
                <w:sz w:val="20"/>
                <w:szCs w:val="20"/>
              </w:rPr>
            </w:r>
            <w:r w:rsidR="00177147">
              <w:rPr>
                <w:rFonts w:cs="Calibri"/>
                <w:sz w:val="20"/>
                <w:szCs w:val="20"/>
              </w:rPr>
              <w:fldChar w:fldCharType="separate"/>
            </w:r>
            <w:r w:rsidR="007015B2">
              <w:rPr>
                <w:rFonts w:cs="Calibri"/>
                <w:sz w:val="20"/>
                <w:szCs w:val="20"/>
              </w:rPr>
              <w:t>12.1.12</w:t>
            </w:r>
            <w:r w:rsidR="00177147">
              <w:rPr>
                <w:rFonts w:cs="Calibri"/>
                <w:sz w:val="20"/>
                <w:szCs w:val="20"/>
              </w:rPr>
              <w:fldChar w:fldCharType="end"/>
            </w:r>
            <w:r w:rsidR="00177147">
              <w:rPr>
                <w:rFonts w:cs="Calibri"/>
                <w:sz w:val="20"/>
                <w:szCs w:val="20"/>
              </w:rPr>
              <w:t xml:space="preserve"> str.</w:t>
            </w:r>
            <w:r w:rsidR="00177147">
              <w:rPr>
                <w:rFonts w:cs="Calibri"/>
                <w:sz w:val="20"/>
                <w:szCs w:val="20"/>
              </w:rPr>
              <w:fldChar w:fldCharType="begin"/>
            </w:r>
            <w:r w:rsidR="00177147">
              <w:rPr>
                <w:rFonts w:cs="Calibri"/>
                <w:sz w:val="20"/>
                <w:szCs w:val="20"/>
              </w:rPr>
              <w:instrText xml:space="preserve"> PAGEREF _Ref79741760 \h </w:instrText>
            </w:r>
            <w:r w:rsidR="00177147">
              <w:rPr>
                <w:rFonts w:cs="Calibri"/>
                <w:sz w:val="20"/>
                <w:szCs w:val="20"/>
              </w:rPr>
            </w:r>
            <w:r w:rsidR="00177147">
              <w:rPr>
                <w:rFonts w:cs="Calibri"/>
                <w:sz w:val="20"/>
                <w:szCs w:val="20"/>
              </w:rPr>
              <w:fldChar w:fldCharType="separate"/>
            </w:r>
            <w:r w:rsidR="007015B2">
              <w:rPr>
                <w:rFonts w:cs="Calibri"/>
                <w:noProof/>
                <w:sz w:val="20"/>
                <w:szCs w:val="20"/>
              </w:rPr>
              <w:t>23</w:t>
            </w:r>
            <w:r w:rsidR="00177147">
              <w:rPr>
                <w:rFonts w:cs="Calibri"/>
                <w:sz w:val="20"/>
                <w:szCs w:val="20"/>
              </w:rPr>
              <w:fldChar w:fldCharType="end"/>
            </w:r>
            <w:r w:rsidR="00177147">
              <w:rPr>
                <w:rFonts w:cs="Calibri"/>
                <w:sz w:val="20"/>
                <w:szCs w:val="20"/>
              </w:rPr>
              <w:t>)</w:t>
            </w:r>
            <w:r w:rsidR="00177147" w:rsidRPr="00823F84">
              <w:rPr>
                <w:rFonts w:cs="Calibri"/>
                <w:sz w:val="20"/>
                <w:szCs w:val="20"/>
              </w:rPr>
              <w:t>,</w:t>
            </w:r>
          </w:p>
          <w:p w14:paraId="3EB2E803" w14:textId="2EFC6C73" w:rsidR="00D9642A" w:rsidRDefault="00974E0F" w:rsidP="00205571">
            <w:pPr>
              <w:pStyle w:val="Bezodstpw"/>
              <w:numPr>
                <w:ilvl w:val="0"/>
                <w:numId w:val="1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3</w:t>
            </w:r>
            <w:r w:rsidR="00D9642A" w:rsidRPr="00823F84">
              <w:rPr>
                <w:rFonts w:cs="Calibri"/>
                <w:sz w:val="20"/>
                <w:szCs w:val="20"/>
              </w:rPr>
              <w:t xml:space="preserve"> szt. radiotelefonów przewoźnych według wymagań zgodnie ze specyfikacją radiotelefonów </w:t>
            </w:r>
            <w:r>
              <w:rPr>
                <w:rFonts w:cs="Calibri"/>
                <w:sz w:val="20"/>
                <w:szCs w:val="20"/>
              </w:rPr>
              <w:t xml:space="preserve">przewoźnych (punkt </w:t>
            </w:r>
            <w:r>
              <w:rPr>
                <w:rFonts w:cs="Calibri"/>
                <w:sz w:val="20"/>
                <w:szCs w:val="20"/>
              </w:rPr>
              <w:fldChar w:fldCharType="begin"/>
            </w:r>
            <w:r>
              <w:rPr>
                <w:rFonts w:cs="Calibri"/>
                <w:sz w:val="20"/>
                <w:szCs w:val="20"/>
              </w:rPr>
              <w:instrText xml:space="preserve"> REF _Ref79668069 \r \h </w:instrText>
            </w:r>
            <w:r>
              <w:rPr>
                <w:rFonts w:cs="Calibri"/>
                <w:sz w:val="20"/>
                <w:szCs w:val="20"/>
              </w:rPr>
            </w:r>
            <w:r>
              <w:rPr>
                <w:rFonts w:cs="Calibri"/>
                <w:sz w:val="20"/>
                <w:szCs w:val="20"/>
              </w:rPr>
              <w:fldChar w:fldCharType="separate"/>
            </w:r>
            <w:r w:rsidR="007015B2">
              <w:rPr>
                <w:rFonts w:cs="Calibri"/>
                <w:sz w:val="20"/>
                <w:szCs w:val="20"/>
              </w:rPr>
              <w:t>12.1.1</w:t>
            </w:r>
            <w:r>
              <w:rPr>
                <w:rFonts w:cs="Calibri"/>
                <w:sz w:val="20"/>
                <w:szCs w:val="20"/>
              </w:rPr>
              <w:fldChar w:fldCharType="end"/>
            </w:r>
            <w:r>
              <w:rPr>
                <w:rFonts w:cs="Calibri"/>
                <w:sz w:val="20"/>
                <w:szCs w:val="20"/>
              </w:rPr>
              <w:t xml:space="preserve"> str. </w:t>
            </w:r>
            <w:r>
              <w:rPr>
                <w:rFonts w:cs="Calibri"/>
                <w:sz w:val="20"/>
                <w:szCs w:val="20"/>
              </w:rPr>
              <w:fldChar w:fldCharType="begin"/>
            </w:r>
            <w:r>
              <w:rPr>
                <w:rFonts w:cs="Calibri"/>
                <w:sz w:val="20"/>
                <w:szCs w:val="20"/>
              </w:rPr>
              <w:instrText xml:space="preserve"> PAGEREF _Ref79668069 \h </w:instrText>
            </w:r>
            <w:r>
              <w:rPr>
                <w:rFonts w:cs="Calibri"/>
                <w:sz w:val="20"/>
                <w:szCs w:val="20"/>
              </w:rPr>
            </w:r>
            <w:r>
              <w:rPr>
                <w:rFonts w:cs="Calibri"/>
                <w:sz w:val="20"/>
                <w:szCs w:val="20"/>
              </w:rPr>
              <w:fldChar w:fldCharType="separate"/>
            </w:r>
            <w:r w:rsidR="007015B2">
              <w:rPr>
                <w:rFonts w:cs="Calibri"/>
                <w:noProof/>
                <w:sz w:val="20"/>
                <w:szCs w:val="20"/>
              </w:rPr>
              <w:t>18</w:t>
            </w:r>
            <w:r>
              <w:rPr>
                <w:rFonts w:cs="Calibri"/>
                <w:sz w:val="20"/>
                <w:szCs w:val="20"/>
              </w:rPr>
              <w:fldChar w:fldCharType="end"/>
            </w:r>
            <w:r>
              <w:rPr>
                <w:rFonts w:cs="Calibri"/>
                <w:sz w:val="20"/>
                <w:szCs w:val="20"/>
              </w:rPr>
              <w:t>)</w:t>
            </w:r>
            <w:r w:rsidR="00D9642A" w:rsidRPr="00823F84">
              <w:rPr>
                <w:rFonts w:cs="Calibri"/>
                <w:sz w:val="20"/>
                <w:szCs w:val="20"/>
              </w:rPr>
              <w:t xml:space="preserve">, </w:t>
            </w:r>
          </w:p>
          <w:p w14:paraId="707B9FF1"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tabs>
                <w:tab w:val="left" w:pos="208"/>
              </w:tabs>
              <w:jc w:val="both"/>
              <w:rPr>
                <w:rFonts w:cs="Calibri"/>
                <w:sz w:val="20"/>
                <w:szCs w:val="20"/>
              </w:rPr>
            </w:pPr>
            <w:r w:rsidRPr="00823F84">
              <w:rPr>
                <w:rFonts w:cs="Calibri"/>
                <w:sz w:val="20"/>
                <w:szCs w:val="20"/>
              </w:rPr>
              <w:t>Na całe wyposażenie i akcesoria zamocowane na stałe należy przewidzieć mocowania uniemożliwiające przemieszczanie się podczas transportu.</w:t>
            </w:r>
          </w:p>
          <w:p w14:paraId="7D45F0FD" w14:textId="51B3CD1F"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Szczegółowe rozmieszczenie poszczególnych elementów wyposażenia należy uzgodnić z Zamawiającym na etapie projektu koncepcyjnego.</w:t>
            </w:r>
          </w:p>
        </w:tc>
        <w:tc>
          <w:tcPr>
            <w:tcW w:w="2979" w:type="dxa"/>
          </w:tcPr>
          <w:p w14:paraId="7F3B1D08"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b/>
                <w:sz w:val="20"/>
                <w:szCs w:val="20"/>
              </w:rPr>
            </w:pPr>
          </w:p>
        </w:tc>
      </w:tr>
      <w:tr w:rsidR="00D9642A" w:rsidRPr="00823F84" w14:paraId="7E4B7E55" w14:textId="77777777" w:rsidTr="006344C3">
        <w:tc>
          <w:tcPr>
            <w:tcW w:w="15235" w:type="dxa"/>
            <w:gridSpan w:val="3"/>
            <w:shd w:val="clear" w:color="auto" w:fill="D9D9D9"/>
          </w:tcPr>
          <w:p w14:paraId="75454A97" w14:textId="19B126CB" w:rsidR="00D9642A" w:rsidRPr="00823F84" w:rsidRDefault="00D9642A" w:rsidP="00D9642A">
            <w:pPr>
              <w:pStyle w:val="Nagwek1"/>
            </w:pPr>
            <w:bookmarkStart w:id="8" w:name="_Toc79745227"/>
            <w:r>
              <w:t>Przedział D (sztabowy)</w:t>
            </w:r>
            <w:bookmarkEnd w:id="8"/>
          </w:p>
        </w:tc>
      </w:tr>
      <w:tr w:rsidR="00D9642A" w:rsidRPr="00823F84" w14:paraId="22FF925A" w14:textId="77777777" w:rsidTr="006344C3">
        <w:tc>
          <w:tcPr>
            <w:tcW w:w="775" w:type="dxa"/>
          </w:tcPr>
          <w:p w14:paraId="313A9045" w14:textId="77777777" w:rsidR="00D9642A" w:rsidRPr="00823F84" w:rsidRDefault="00D9642A" w:rsidP="00D9642A">
            <w:pPr>
              <w:pStyle w:val="Nagwek2"/>
            </w:pPr>
          </w:p>
        </w:tc>
        <w:tc>
          <w:tcPr>
            <w:tcW w:w="11481" w:type="dxa"/>
          </w:tcPr>
          <w:p w14:paraId="2EBD779E"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Półki i elementy wyposażenia przedziałów C i D powinny być wykonane z materiałów, potwierdzających możliwość stosowania ich w pomieszczeniach przeznaczonych na pobyt ludzi. </w:t>
            </w:r>
          </w:p>
          <w:p w14:paraId="35A2A5FE"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Kolorystyka oraz zastosowanie materiałów zabudowy przedziałów wykonawca musi uzgodnić z Zamawiającym na etapie przygotowania projektu koncepcyjnego.</w:t>
            </w:r>
          </w:p>
        </w:tc>
        <w:tc>
          <w:tcPr>
            <w:tcW w:w="2979" w:type="dxa"/>
          </w:tcPr>
          <w:p w14:paraId="52D726FD"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06B0FB03" w14:textId="77777777" w:rsidTr="006344C3">
        <w:tc>
          <w:tcPr>
            <w:tcW w:w="775" w:type="dxa"/>
          </w:tcPr>
          <w:p w14:paraId="419E4363" w14:textId="77777777" w:rsidR="00D9642A" w:rsidRPr="00823F84" w:rsidRDefault="00D9642A" w:rsidP="00D9642A">
            <w:pPr>
              <w:pStyle w:val="Nagwek2"/>
            </w:pPr>
          </w:p>
        </w:tc>
        <w:tc>
          <w:tcPr>
            <w:tcW w:w="11481" w:type="dxa"/>
          </w:tcPr>
          <w:p w14:paraId="6F8C0BBF" w14:textId="40555921"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W przedziałach C i D należy zamontować  tablice magnetyczne </w:t>
            </w:r>
            <w:proofErr w:type="spellStart"/>
            <w:r w:rsidRPr="00823F84">
              <w:rPr>
                <w:rFonts w:cs="Calibri"/>
                <w:sz w:val="20"/>
                <w:szCs w:val="20"/>
              </w:rPr>
              <w:t>suchościeralne</w:t>
            </w:r>
            <w:proofErr w:type="spellEnd"/>
            <w:r w:rsidRPr="00823F84">
              <w:rPr>
                <w:rFonts w:cs="Calibri"/>
                <w:sz w:val="20"/>
                <w:szCs w:val="20"/>
              </w:rPr>
              <w:t xml:space="preserve"> o powierzchni roboczej nie mniejszej niż </w:t>
            </w:r>
            <w:r>
              <w:rPr>
                <w:rFonts w:cs="Calibri"/>
                <w:sz w:val="20"/>
                <w:szCs w:val="20"/>
              </w:rPr>
              <w:t>1</w:t>
            </w:r>
            <w:r w:rsidRPr="00823F84">
              <w:rPr>
                <w:rFonts w:cs="Calibri"/>
                <w:sz w:val="20"/>
                <w:szCs w:val="20"/>
              </w:rPr>
              <w:t>m</w:t>
            </w:r>
            <w:r w:rsidRPr="00823F84">
              <w:rPr>
                <w:rFonts w:cs="Calibri"/>
                <w:sz w:val="20"/>
                <w:szCs w:val="20"/>
                <w:vertAlign w:val="superscript"/>
              </w:rPr>
              <w:t>2</w:t>
            </w:r>
            <w:r w:rsidRPr="00823F84">
              <w:rPr>
                <w:rFonts w:cs="Calibri"/>
                <w:sz w:val="20"/>
                <w:szCs w:val="20"/>
              </w:rPr>
              <w:t xml:space="preserve"> </w:t>
            </w:r>
            <w:r>
              <w:rPr>
                <w:rFonts w:cs="Calibri"/>
                <w:sz w:val="20"/>
                <w:szCs w:val="20"/>
              </w:rPr>
              <w:t xml:space="preserve">w każdym z przedziałów, </w:t>
            </w:r>
            <w:r w:rsidRPr="00823F84">
              <w:rPr>
                <w:rFonts w:cs="Calibri"/>
                <w:sz w:val="20"/>
                <w:szCs w:val="20"/>
              </w:rPr>
              <w:t>z zapasem magnesów (min.</w:t>
            </w:r>
            <w:r>
              <w:rPr>
                <w:rFonts w:cs="Calibri"/>
                <w:sz w:val="20"/>
                <w:szCs w:val="20"/>
              </w:rPr>
              <w:t> </w:t>
            </w:r>
            <w:r w:rsidRPr="00823F84">
              <w:rPr>
                <w:rFonts w:cs="Calibri"/>
                <w:sz w:val="20"/>
                <w:szCs w:val="20"/>
              </w:rPr>
              <w:t>30 szt.) i kompletem 6 kolorów pisaków i mazaka (ścierki). Dopuszcza się by funkcję tablic pełniły drzwi przesuwne pomiędzy przedziałami C i D.</w:t>
            </w:r>
          </w:p>
        </w:tc>
        <w:tc>
          <w:tcPr>
            <w:tcW w:w="2979" w:type="dxa"/>
          </w:tcPr>
          <w:p w14:paraId="53A54766"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6F17719A" w14:textId="77777777" w:rsidTr="006344C3">
        <w:tc>
          <w:tcPr>
            <w:tcW w:w="775" w:type="dxa"/>
          </w:tcPr>
          <w:p w14:paraId="4E9A453B" w14:textId="77777777" w:rsidR="00D9642A" w:rsidRPr="00823F84" w:rsidRDefault="00D9642A" w:rsidP="00D9642A">
            <w:pPr>
              <w:pStyle w:val="Nagwek2"/>
            </w:pPr>
          </w:p>
        </w:tc>
        <w:tc>
          <w:tcPr>
            <w:tcW w:w="11481" w:type="dxa"/>
          </w:tcPr>
          <w:p w14:paraId="0F5EC98B"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Przedziały C i D należy wyposażyć w szafki, szuflady i schowki do przewozu wyposażenia oraz materiałów operacyjnych. Ich konstrukcja musi zabezpieczać przed samoczynnym otwieraniem się drzwi/szuflad podczas jazdy oraz zapewniać łatwy dostęp i użytkowanie sprzętu; materiały użyte do budowy nie mogą powodować wyładowań elektrostatycznych. </w:t>
            </w:r>
          </w:p>
          <w:p w14:paraId="7590E33A"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Rozmieszczenie blatu, szuflad, półek, i pozostałych elementów zabudowy przedziałów wykonawca musi uzgodnić z ZAMAWIAJĄCYM na etapie projektu koncepcyjnego. </w:t>
            </w:r>
          </w:p>
        </w:tc>
        <w:tc>
          <w:tcPr>
            <w:tcW w:w="2979" w:type="dxa"/>
          </w:tcPr>
          <w:p w14:paraId="4B8CAEB7"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722F21D0" w14:textId="77777777" w:rsidTr="006344C3">
        <w:tc>
          <w:tcPr>
            <w:tcW w:w="775" w:type="dxa"/>
          </w:tcPr>
          <w:p w14:paraId="50E371D6" w14:textId="77777777" w:rsidR="00D9642A" w:rsidRPr="00823F84" w:rsidRDefault="00D9642A" w:rsidP="00D9642A">
            <w:pPr>
              <w:pStyle w:val="Nagwek2"/>
            </w:pPr>
          </w:p>
        </w:tc>
        <w:tc>
          <w:tcPr>
            <w:tcW w:w="11481" w:type="dxa"/>
          </w:tcPr>
          <w:p w14:paraId="4092F19D"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Przedział D należy wyposażyć w m.in. w:</w:t>
            </w:r>
          </w:p>
          <w:p w14:paraId="604BE9D4" w14:textId="77777777" w:rsidR="00D9642A" w:rsidRPr="00823F84" w:rsidRDefault="00D9642A" w:rsidP="00205571">
            <w:pPr>
              <w:pStyle w:val="Bezodstpw"/>
              <w:numPr>
                <w:ilvl w:val="0"/>
                <w:numId w:val="11"/>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blat (stół) służący do analizy dokumentacji, prezentacji szkiców i obrazów z możliwością regulacji wysokości jego pracy siłownikami,</w:t>
            </w:r>
          </w:p>
          <w:p w14:paraId="5B564307" w14:textId="77777777" w:rsidR="00D9642A" w:rsidRPr="00823F84" w:rsidRDefault="00D9642A" w:rsidP="00205571">
            <w:pPr>
              <w:pStyle w:val="Bezodstpw"/>
              <w:numPr>
                <w:ilvl w:val="0"/>
                <w:numId w:val="11"/>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miejsce pracy dla min. 6 osób,</w:t>
            </w:r>
          </w:p>
          <w:p w14:paraId="17565BA8" w14:textId="7EFD6376" w:rsidR="00D9642A" w:rsidRPr="00823F84" w:rsidRDefault="00D9642A" w:rsidP="00205571">
            <w:pPr>
              <w:pStyle w:val="Bezodstpw"/>
              <w:numPr>
                <w:ilvl w:val="0"/>
                <w:numId w:val="11"/>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moduł prezentacji w postaci monitora/telewizora projekcyjnego z</w:t>
            </w:r>
            <w:r>
              <w:rPr>
                <w:rFonts w:cs="Calibri"/>
                <w:sz w:val="20"/>
                <w:szCs w:val="20"/>
              </w:rPr>
              <w:t>e zintegrowanym</w:t>
            </w:r>
            <w:r w:rsidRPr="00823F84">
              <w:rPr>
                <w:rFonts w:cs="Calibri"/>
                <w:sz w:val="20"/>
                <w:szCs w:val="20"/>
              </w:rPr>
              <w:t xml:space="preserve"> tunerem </w:t>
            </w:r>
            <w:proofErr w:type="spellStart"/>
            <w:r w:rsidRPr="00823F84">
              <w:rPr>
                <w:rFonts w:cs="Calibri"/>
                <w:sz w:val="20"/>
                <w:szCs w:val="20"/>
              </w:rPr>
              <w:t>DVBt</w:t>
            </w:r>
            <w:proofErr w:type="spellEnd"/>
            <w:r w:rsidRPr="00823F84">
              <w:rPr>
                <w:rFonts w:cs="Calibri"/>
                <w:sz w:val="20"/>
                <w:szCs w:val="20"/>
              </w:rPr>
              <w:t xml:space="preserve"> oraz umieszczoną na dachu instalacją antenową przystosowany do odbioru telewizji naziemnej</w:t>
            </w:r>
            <w:r w:rsidR="00177147">
              <w:rPr>
                <w:rFonts w:cs="Calibri"/>
                <w:sz w:val="20"/>
                <w:szCs w:val="20"/>
              </w:rPr>
              <w:t xml:space="preserve"> (punkt.</w:t>
            </w:r>
            <w:r w:rsidRPr="00823F84">
              <w:rPr>
                <w:rFonts w:cs="Calibri"/>
                <w:sz w:val="20"/>
                <w:szCs w:val="20"/>
              </w:rPr>
              <w:t>.</w:t>
            </w:r>
          </w:p>
          <w:p w14:paraId="6706F606" w14:textId="35CA429D" w:rsidR="00D9642A" w:rsidRPr="004D643B" w:rsidRDefault="00D9642A" w:rsidP="00205571">
            <w:pPr>
              <w:pStyle w:val="Bezodstpw"/>
              <w:numPr>
                <w:ilvl w:val="0"/>
                <w:numId w:val="11"/>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komputer </w:t>
            </w:r>
            <w:r w:rsidRPr="004D643B">
              <w:rPr>
                <w:rFonts w:cs="Calibri"/>
                <w:sz w:val="20"/>
                <w:szCs w:val="20"/>
              </w:rPr>
              <w:t xml:space="preserve">stacjonarny podłączony do modułu prezentacji przez </w:t>
            </w:r>
            <w:proofErr w:type="spellStart"/>
            <w:r w:rsidRPr="004D643B">
              <w:rPr>
                <w:rFonts w:cs="Calibri"/>
                <w:sz w:val="20"/>
                <w:szCs w:val="20"/>
              </w:rPr>
              <w:t>skaler</w:t>
            </w:r>
            <w:proofErr w:type="spellEnd"/>
            <w:r w:rsidRPr="004D643B">
              <w:rPr>
                <w:rFonts w:cs="Calibri"/>
                <w:sz w:val="20"/>
                <w:szCs w:val="20"/>
              </w:rPr>
              <w:t>,</w:t>
            </w:r>
          </w:p>
          <w:p w14:paraId="111934A6" w14:textId="6743D750" w:rsidR="00D9642A" w:rsidRPr="004D643B" w:rsidRDefault="004D643B" w:rsidP="00205571">
            <w:pPr>
              <w:pStyle w:val="Bezodstpw"/>
              <w:numPr>
                <w:ilvl w:val="0"/>
                <w:numId w:val="11"/>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4D643B">
              <w:rPr>
                <w:rFonts w:cs="Calibri"/>
                <w:sz w:val="20"/>
                <w:szCs w:val="20"/>
              </w:rPr>
              <w:t>panel sterujący matryc</w:t>
            </w:r>
            <w:r>
              <w:rPr>
                <w:rFonts w:cs="Calibri"/>
                <w:sz w:val="20"/>
                <w:szCs w:val="20"/>
              </w:rPr>
              <w:t>ą</w:t>
            </w:r>
            <w:r w:rsidRPr="004D643B">
              <w:rPr>
                <w:rFonts w:cs="Calibri"/>
                <w:sz w:val="20"/>
                <w:szCs w:val="20"/>
              </w:rPr>
              <w:t xml:space="preserve"> audio-wideo</w:t>
            </w:r>
          </w:p>
          <w:p w14:paraId="6382BAC7" w14:textId="77777777" w:rsidR="00D9642A" w:rsidRPr="00823F84" w:rsidRDefault="00D9642A" w:rsidP="00205571">
            <w:pPr>
              <w:pStyle w:val="Bezodstpw"/>
              <w:numPr>
                <w:ilvl w:val="0"/>
                <w:numId w:val="11"/>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4D643B">
              <w:rPr>
                <w:rFonts w:cs="Calibri"/>
                <w:sz w:val="20"/>
                <w:szCs w:val="20"/>
              </w:rPr>
              <w:t>1 szt. punktu dostępowego</w:t>
            </w:r>
            <w:r w:rsidRPr="00823F84">
              <w:rPr>
                <w:rFonts w:cs="Calibri"/>
                <w:sz w:val="20"/>
                <w:szCs w:val="20"/>
              </w:rPr>
              <w:t xml:space="preserve"> </w:t>
            </w:r>
            <w:proofErr w:type="spellStart"/>
            <w:r w:rsidRPr="00823F84">
              <w:rPr>
                <w:rFonts w:cs="Calibri"/>
                <w:sz w:val="20"/>
                <w:szCs w:val="20"/>
              </w:rPr>
              <w:t>WiFi</w:t>
            </w:r>
            <w:proofErr w:type="spellEnd"/>
            <w:r w:rsidRPr="00823F84">
              <w:rPr>
                <w:rFonts w:cs="Calibri"/>
                <w:sz w:val="20"/>
                <w:szCs w:val="20"/>
              </w:rPr>
              <w:t xml:space="preserve"> zapewniającego zasięg dla przedziałach C i D, </w:t>
            </w:r>
          </w:p>
          <w:p w14:paraId="3DC7E538" w14:textId="24669C74" w:rsidR="00D9642A" w:rsidRPr="00823F84" w:rsidRDefault="00D9642A" w:rsidP="00205571">
            <w:pPr>
              <w:pStyle w:val="Bezodstpw"/>
              <w:numPr>
                <w:ilvl w:val="0"/>
                <w:numId w:val="11"/>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2</w:t>
            </w:r>
            <w:r w:rsidRPr="00754D85">
              <w:rPr>
                <w:rFonts w:cs="Calibri"/>
                <w:sz w:val="20"/>
                <w:szCs w:val="20"/>
              </w:rPr>
              <w:t xml:space="preserve"> ładowark</w:t>
            </w:r>
            <w:r>
              <w:rPr>
                <w:rFonts w:cs="Calibri"/>
                <w:sz w:val="20"/>
                <w:szCs w:val="20"/>
              </w:rPr>
              <w:t>i</w:t>
            </w:r>
            <w:r w:rsidRPr="00754D85">
              <w:rPr>
                <w:rFonts w:cs="Calibri"/>
                <w:sz w:val="20"/>
                <w:szCs w:val="20"/>
              </w:rPr>
              <w:t xml:space="preserve"> wielostanowiskow</w:t>
            </w:r>
            <w:r>
              <w:rPr>
                <w:rFonts w:cs="Calibri"/>
                <w:sz w:val="20"/>
                <w:szCs w:val="20"/>
              </w:rPr>
              <w:t>e</w:t>
            </w:r>
            <w:r w:rsidRPr="00823F84">
              <w:rPr>
                <w:rFonts w:cs="Calibri"/>
                <w:sz w:val="20"/>
                <w:szCs w:val="20"/>
              </w:rPr>
              <w:t xml:space="preserve"> do radiotelefonów nasobnych, </w:t>
            </w:r>
          </w:p>
          <w:p w14:paraId="38B15961" w14:textId="61A5D897" w:rsidR="00D9642A" w:rsidRPr="00823F84" w:rsidRDefault="00D9642A" w:rsidP="00205571">
            <w:pPr>
              <w:pStyle w:val="Bezodstpw"/>
              <w:numPr>
                <w:ilvl w:val="0"/>
                <w:numId w:val="11"/>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10</w:t>
            </w:r>
            <w:r w:rsidRPr="00823F84">
              <w:rPr>
                <w:rFonts w:cs="Calibri"/>
                <w:sz w:val="20"/>
                <w:szCs w:val="20"/>
              </w:rPr>
              <w:t xml:space="preserve"> szt. radiotelefonów nasobnych z ukompletowaniem akcesoriów, </w:t>
            </w:r>
          </w:p>
          <w:p w14:paraId="5D412D97" w14:textId="77777777" w:rsidR="00D9642A" w:rsidRPr="00823F84" w:rsidRDefault="00D9642A" w:rsidP="00205571">
            <w:pPr>
              <w:pStyle w:val="Bezodstpw"/>
              <w:numPr>
                <w:ilvl w:val="0"/>
                <w:numId w:val="11"/>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mobilne urządzenie wielofunkcyjne (</w:t>
            </w:r>
            <w:r>
              <w:rPr>
                <w:rFonts w:cs="Calibri"/>
                <w:sz w:val="20"/>
                <w:szCs w:val="20"/>
              </w:rPr>
              <w:t xml:space="preserve">A4, </w:t>
            </w:r>
            <w:r w:rsidRPr="00823F84">
              <w:rPr>
                <w:rFonts w:cs="Calibri"/>
                <w:sz w:val="20"/>
                <w:szCs w:val="20"/>
              </w:rPr>
              <w:t xml:space="preserve">drukarka, </w:t>
            </w:r>
            <w:r>
              <w:rPr>
                <w:rFonts w:cs="Calibri"/>
                <w:sz w:val="20"/>
                <w:szCs w:val="20"/>
              </w:rPr>
              <w:t>kopiarka</w:t>
            </w:r>
            <w:r w:rsidRPr="00823F84">
              <w:rPr>
                <w:rFonts w:cs="Calibri"/>
                <w:sz w:val="20"/>
                <w:szCs w:val="20"/>
              </w:rPr>
              <w:t>)</w:t>
            </w:r>
            <w:r>
              <w:rPr>
                <w:rFonts w:cs="Calibri"/>
                <w:sz w:val="20"/>
                <w:szCs w:val="20"/>
              </w:rPr>
              <w:t xml:space="preserve"> umożliwiające wydruk poprzez sieć Wi-Fi</w:t>
            </w:r>
          </w:p>
          <w:p w14:paraId="287EF484"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Szczegółowe rozmieszczenie poszczególnych elementów wyposażenia należy uzgodnić z Zamawiającym na etapie przygotowania projektu koncepcyjnego.</w:t>
            </w:r>
          </w:p>
          <w:p w14:paraId="5BFA59BE" w14:textId="005DF698" w:rsidR="00D9642A" w:rsidRPr="00885C51"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Na całe wyposażenie i akcesoria zamocowane na stałe należy zamontować mocowania uniemożliwiające przemieszczanie się podczas transportu. </w:t>
            </w:r>
          </w:p>
        </w:tc>
        <w:tc>
          <w:tcPr>
            <w:tcW w:w="2979" w:type="dxa"/>
          </w:tcPr>
          <w:p w14:paraId="0D7C3CA4"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6070ADBC" w14:textId="77777777" w:rsidTr="006344C3">
        <w:tc>
          <w:tcPr>
            <w:tcW w:w="775" w:type="dxa"/>
          </w:tcPr>
          <w:p w14:paraId="15311849" w14:textId="77777777" w:rsidR="00D9642A" w:rsidRPr="00823F84" w:rsidRDefault="00D9642A" w:rsidP="00D9642A">
            <w:pPr>
              <w:pStyle w:val="Nagwek2"/>
            </w:pPr>
          </w:p>
        </w:tc>
        <w:tc>
          <w:tcPr>
            <w:tcW w:w="11481" w:type="dxa"/>
          </w:tcPr>
          <w:p w14:paraId="177D5568" w14:textId="5E9C8895"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highlight w:val="yellow"/>
              </w:rPr>
            </w:pPr>
            <w:r w:rsidRPr="00823F84">
              <w:rPr>
                <w:rFonts w:cs="Calibri"/>
                <w:sz w:val="20"/>
                <w:szCs w:val="20"/>
              </w:rPr>
              <w:t>W przedziale D zamontowany radioodtwarzacz samochodowy z wyświetlaczem, obsługą płyt CD i formatu mp3 oraz złączem USB wraz z podłączoną anteną umieszczoną na dachu oraz instalacją głośnikową rozprowadzoną w przedziale C i D (minimum po dwa głośniki na przedział), z możliwością jej selektywnego wyłączenia.</w:t>
            </w:r>
          </w:p>
        </w:tc>
        <w:tc>
          <w:tcPr>
            <w:tcW w:w="2979" w:type="dxa"/>
          </w:tcPr>
          <w:p w14:paraId="0A39A4B7"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highlight w:val="green"/>
              </w:rPr>
            </w:pPr>
          </w:p>
        </w:tc>
      </w:tr>
      <w:tr w:rsidR="00D9642A" w:rsidRPr="00823F84" w14:paraId="10F8AE10" w14:textId="77777777" w:rsidTr="006344C3">
        <w:tc>
          <w:tcPr>
            <w:tcW w:w="775" w:type="dxa"/>
          </w:tcPr>
          <w:p w14:paraId="5DC5FA69" w14:textId="77777777" w:rsidR="00D9642A" w:rsidRPr="00823F84" w:rsidRDefault="00D9642A" w:rsidP="00D9642A">
            <w:pPr>
              <w:pStyle w:val="Nagwek2"/>
            </w:pPr>
          </w:p>
        </w:tc>
        <w:tc>
          <w:tcPr>
            <w:tcW w:w="11481" w:type="dxa"/>
          </w:tcPr>
          <w:p w14:paraId="0F246451"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Wyposażenie socjalne w przedziale D zawierające: </w:t>
            </w:r>
          </w:p>
          <w:p w14:paraId="0229268F" w14:textId="77777777" w:rsidR="00D9642A" w:rsidRPr="00823F84" w:rsidRDefault="00D9642A" w:rsidP="00205571">
            <w:pPr>
              <w:pStyle w:val="Bezodstpw"/>
              <w:numPr>
                <w:ilvl w:val="0"/>
                <w:numId w:val="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lastRenderedPageBreak/>
              <w:t>lodówkę z blokadą drzwi zasilaną z sieci 230V i/lub 24V o minimalnej pojemności 60 litrów. Lodówka powinna być zasilana również podczas jazdy z instalacji samochodu, automatyczne przełączanie na 230V podczas postoju;</w:t>
            </w:r>
          </w:p>
          <w:p w14:paraId="7638C996" w14:textId="77777777" w:rsidR="00D9642A" w:rsidRDefault="00D9642A" w:rsidP="00205571">
            <w:pPr>
              <w:pStyle w:val="Bezodstpw"/>
              <w:numPr>
                <w:ilvl w:val="0"/>
                <w:numId w:val="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kuchenkę mikrofalową,</w:t>
            </w:r>
          </w:p>
          <w:p w14:paraId="7B9A755A" w14:textId="77777777" w:rsidR="00D9642A" w:rsidRPr="00823F84" w:rsidRDefault="00D9642A" w:rsidP="00205571">
            <w:pPr>
              <w:pStyle w:val="Bezodstpw"/>
              <w:numPr>
                <w:ilvl w:val="0"/>
                <w:numId w:val="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czajnik elektryczny,</w:t>
            </w:r>
          </w:p>
          <w:p w14:paraId="6F94F341" w14:textId="1973D12A" w:rsidR="00D9642A" w:rsidRPr="00823F84" w:rsidRDefault="00D9642A" w:rsidP="00205571">
            <w:pPr>
              <w:pStyle w:val="Bezodstpw"/>
              <w:numPr>
                <w:ilvl w:val="0"/>
                <w:numId w:val="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zamykane schowki (szafki </w:t>
            </w:r>
            <w:r>
              <w:rPr>
                <w:rFonts w:cs="Calibri"/>
                <w:sz w:val="20"/>
                <w:szCs w:val="20"/>
              </w:rPr>
              <w:t xml:space="preserve">i szuflady </w:t>
            </w:r>
            <w:r w:rsidRPr="00823F84">
              <w:rPr>
                <w:rFonts w:cs="Calibri"/>
                <w:sz w:val="20"/>
                <w:szCs w:val="20"/>
              </w:rPr>
              <w:t xml:space="preserve">z blokadą drzwiczek) na artykuły biurowe, socjalne, </w:t>
            </w:r>
            <w:r>
              <w:rPr>
                <w:rFonts w:cs="Calibri"/>
                <w:sz w:val="20"/>
                <w:szCs w:val="20"/>
              </w:rPr>
              <w:t>itp. o pojemności odpowiadającej wymiarom (</w:t>
            </w:r>
            <w:proofErr w:type="spellStart"/>
            <w:r>
              <w:rPr>
                <w:rFonts w:cs="Calibri"/>
                <w:sz w:val="20"/>
                <w:szCs w:val="20"/>
              </w:rPr>
              <w:t>szer</w:t>
            </w:r>
            <w:proofErr w:type="spellEnd"/>
            <w:r w:rsidR="00885C51">
              <w:rPr>
                <w:rFonts w:cs="Calibri"/>
                <w:sz w:val="20"/>
                <w:szCs w:val="20"/>
              </w:rPr>
              <w:t xml:space="preserve"> </w:t>
            </w:r>
            <w:r>
              <w:rPr>
                <w:rFonts w:cs="Calibri"/>
                <w:sz w:val="20"/>
                <w:szCs w:val="20"/>
              </w:rPr>
              <w:t>x</w:t>
            </w:r>
            <w:r w:rsidR="00885C51">
              <w:rPr>
                <w:rFonts w:cs="Calibri"/>
                <w:sz w:val="20"/>
                <w:szCs w:val="20"/>
              </w:rPr>
              <w:t xml:space="preserve"> </w:t>
            </w:r>
            <w:proofErr w:type="spellStart"/>
            <w:r>
              <w:rPr>
                <w:rFonts w:cs="Calibri"/>
                <w:sz w:val="20"/>
                <w:szCs w:val="20"/>
              </w:rPr>
              <w:t>gł</w:t>
            </w:r>
            <w:proofErr w:type="spellEnd"/>
            <w:r w:rsidR="00885C51">
              <w:rPr>
                <w:rFonts w:cs="Calibri"/>
                <w:sz w:val="20"/>
                <w:szCs w:val="20"/>
              </w:rPr>
              <w:t xml:space="preserve"> </w:t>
            </w:r>
            <w:r>
              <w:rPr>
                <w:rFonts w:cs="Calibri"/>
                <w:sz w:val="20"/>
                <w:szCs w:val="20"/>
              </w:rPr>
              <w:t>x</w:t>
            </w:r>
            <w:r w:rsidR="00885C51">
              <w:rPr>
                <w:rFonts w:cs="Calibri"/>
                <w:sz w:val="20"/>
                <w:szCs w:val="20"/>
              </w:rPr>
              <w:t xml:space="preserve"> </w:t>
            </w:r>
            <w:proofErr w:type="spellStart"/>
            <w:r>
              <w:rPr>
                <w:rFonts w:cs="Calibri"/>
                <w:sz w:val="20"/>
                <w:szCs w:val="20"/>
              </w:rPr>
              <w:t>wys</w:t>
            </w:r>
            <w:proofErr w:type="spellEnd"/>
            <w:r>
              <w:rPr>
                <w:rFonts w:cs="Calibri"/>
                <w:sz w:val="20"/>
                <w:szCs w:val="20"/>
              </w:rPr>
              <w:t>) 80 x 35 x 200 cm</w:t>
            </w:r>
            <w:r w:rsidRPr="00823F84">
              <w:rPr>
                <w:rFonts w:cs="Calibri"/>
                <w:sz w:val="20"/>
                <w:szCs w:val="20"/>
              </w:rPr>
              <w:t>.</w:t>
            </w:r>
          </w:p>
        </w:tc>
        <w:tc>
          <w:tcPr>
            <w:tcW w:w="2979" w:type="dxa"/>
          </w:tcPr>
          <w:p w14:paraId="32D0D7EF"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26678B0B" w14:textId="77777777" w:rsidTr="006344C3">
        <w:tc>
          <w:tcPr>
            <w:tcW w:w="775" w:type="dxa"/>
          </w:tcPr>
          <w:p w14:paraId="70ECB114" w14:textId="77777777" w:rsidR="00D9642A" w:rsidRPr="00823F84" w:rsidRDefault="00D9642A" w:rsidP="00D9642A">
            <w:pPr>
              <w:pStyle w:val="Nagwek2"/>
            </w:pPr>
          </w:p>
        </w:tc>
        <w:tc>
          <w:tcPr>
            <w:tcW w:w="11481" w:type="dxa"/>
          </w:tcPr>
          <w:p w14:paraId="5C9E0C3C" w14:textId="5FEC6ADB"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Stacja pogodowa (meteo) składająca się z zestawu czujników montowanych na maszcie oraz konsoli odbierającej te dane zamontowanej w przedziale D. Łączność pomiędzy zestawem czujników a konsolą bezprzewodowa. Zestaw powinien zapewniać:</w:t>
            </w:r>
          </w:p>
          <w:p w14:paraId="364853DB" w14:textId="77777777" w:rsidR="00D9642A" w:rsidRPr="00823F84" w:rsidRDefault="00D9642A" w:rsidP="00441A93">
            <w:pPr>
              <w:pStyle w:val="Bezodstpw"/>
              <w:numPr>
                <w:ilvl w:val="1"/>
                <w:numId w:val="14"/>
              </w:numPr>
              <w:pBdr>
                <w:top w:val="none" w:sz="0" w:space="0" w:color="auto"/>
                <w:left w:val="none" w:sz="0" w:space="0" w:color="auto"/>
                <w:bottom w:val="none" w:sz="0" w:space="0" w:color="auto"/>
                <w:right w:val="none" w:sz="0" w:space="0" w:color="auto"/>
                <w:between w:val="none" w:sz="0" w:space="0" w:color="auto"/>
              </w:pBdr>
              <w:ind w:left="360"/>
              <w:jc w:val="both"/>
              <w:rPr>
                <w:rFonts w:cs="Calibri"/>
                <w:sz w:val="20"/>
                <w:szCs w:val="20"/>
              </w:rPr>
            </w:pPr>
            <w:r w:rsidRPr="00823F84">
              <w:rPr>
                <w:rFonts w:cs="Calibri"/>
                <w:sz w:val="20"/>
                <w:szCs w:val="20"/>
              </w:rPr>
              <w:t>Konsola:</w:t>
            </w:r>
          </w:p>
          <w:p w14:paraId="0FC5CE48" w14:textId="77777777" w:rsidR="00D9642A" w:rsidRPr="00823F84" w:rsidRDefault="00D9642A" w:rsidP="00441A93">
            <w:pPr>
              <w:pStyle w:val="Bezodstpw"/>
              <w:numPr>
                <w:ilvl w:val="0"/>
                <w:numId w:val="15"/>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Pomiar ciśnienia atmosferycznego,</w:t>
            </w:r>
          </w:p>
          <w:p w14:paraId="32874BD7" w14:textId="77777777" w:rsidR="00D9642A" w:rsidRPr="00823F84" w:rsidRDefault="00D9642A" w:rsidP="00441A93">
            <w:pPr>
              <w:pStyle w:val="Bezodstpw"/>
              <w:numPr>
                <w:ilvl w:val="0"/>
                <w:numId w:val="15"/>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Pomiar temperatury powietrza wewnątrz (zakres pomiarowy temperatury:  0 do 60 °C)</w:t>
            </w:r>
          </w:p>
          <w:p w14:paraId="0B754CFA" w14:textId="77777777" w:rsidR="00D9642A" w:rsidRPr="00823F84" w:rsidRDefault="00D9642A" w:rsidP="00441A93">
            <w:pPr>
              <w:pStyle w:val="Bezodstpw"/>
              <w:numPr>
                <w:ilvl w:val="0"/>
                <w:numId w:val="15"/>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Pomiar wilgotności względnej powietrza wewnątrz (zakres pomiarowy wilgotności powietrza: 10 do 90 %)</w:t>
            </w:r>
          </w:p>
          <w:p w14:paraId="2E16CC71" w14:textId="77777777" w:rsidR="00D9642A" w:rsidRPr="00823F84" w:rsidRDefault="00D9642A" w:rsidP="00441A93">
            <w:pPr>
              <w:pStyle w:val="Bezodstpw"/>
              <w:numPr>
                <w:ilvl w:val="0"/>
                <w:numId w:val="15"/>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Charakterystyka (dane jakie można wyświetlić na konsoli):</w:t>
            </w:r>
          </w:p>
          <w:p w14:paraId="3BADD8AD" w14:textId="77777777" w:rsidR="00D9642A" w:rsidRPr="00823F84" w:rsidRDefault="00D9642A" w:rsidP="00441A93">
            <w:pPr>
              <w:pStyle w:val="Bezodstpw"/>
              <w:numPr>
                <w:ilvl w:val="0"/>
                <w:numId w:val="4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Róża kompasu</w:t>
            </w:r>
          </w:p>
          <w:p w14:paraId="175E4595" w14:textId="77777777" w:rsidR="00D9642A" w:rsidRPr="00823F84" w:rsidRDefault="00D9642A" w:rsidP="00441A93">
            <w:pPr>
              <w:pStyle w:val="Bezodstpw"/>
              <w:numPr>
                <w:ilvl w:val="0"/>
                <w:numId w:val="4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Ikony prognozy pogody (głównie słonecznie, częściowo zachmurzone, głownie zachmurzone, deszcz, śnieg)</w:t>
            </w:r>
          </w:p>
          <w:p w14:paraId="16A02BB7" w14:textId="77777777" w:rsidR="00D9642A" w:rsidRPr="00823F84" w:rsidRDefault="00D9642A" w:rsidP="00441A93">
            <w:pPr>
              <w:pStyle w:val="Bezodstpw"/>
              <w:numPr>
                <w:ilvl w:val="0"/>
                <w:numId w:val="4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Wskaźnik fazy księżyca</w:t>
            </w:r>
          </w:p>
          <w:p w14:paraId="19B9C301" w14:textId="77777777" w:rsidR="00D9642A" w:rsidRPr="00823F84" w:rsidRDefault="00D9642A" w:rsidP="00441A93">
            <w:pPr>
              <w:pStyle w:val="Bezodstpw"/>
              <w:numPr>
                <w:ilvl w:val="0"/>
                <w:numId w:val="4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Wskaźnik godziny w formacie 24 h</w:t>
            </w:r>
          </w:p>
          <w:p w14:paraId="067AC7B2" w14:textId="77777777" w:rsidR="00D9642A" w:rsidRPr="00823F84" w:rsidRDefault="00D9642A" w:rsidP="00441A93">
            <w:pPr>
              <w:pStyle w:val="Bezodstpw"/>
              <w:numPr>
                <w:ilvl w:val="0"/>
                <w:numId w:val="4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Data</w:t>
            </w:r>
          </w:p>
          <w:p w14:paraId="2F4BB256" w14:textId="77777777" w:rsidR="00D9642A" w:rsidRPr="00823F84" w:rsidRDefault="00D9642A" w:rsidP="00441A93">
            <w:pPr>
              <w:pStyle w:val="Bezodstpw"/>
              <w:numPr>
                <w:ilvl w:val="0"/>
                <w:numId w:val="4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Wschód i zachód słońca</w:t>
            </w:r>
          </w:p>
          <w:p w14:paraId="13DB35A5" w14:textId="77777777" w:rsidR="00D9642A" w:rsidRPr="00823F84" w:rsidRDefault="00D9642A" w:rsidP="00441A93">
            <w:pPr>
              <w:pStyle w:val="Bezodstpw"/>
              <w:numPr>
                <w:ilvl w:val="0"/>
                <w:numId w:val="4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Tendencje ciśnienia atmosferycznego</w:t>
            </w:r>
          </w:p>
          <w:p w14:paraId="01C74684" w14:textId="77777777" w:rsidR="00D9642A" w:rsidRPr="00823F84" w:rsidRDefault="00D9642A" w:rsidP="00441A93">
            <w:pPr>
              <w:pStyle w:val="Bezodstpw"/>
              <w:numPr>
                <w:ilvl w:val="0"/>
                <w:numId w:val="4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Min./maks. wartości dla dnia/miesiąca/roku</w:t>
            </w:r>
          </w:p>
          <w:p w14:paraId="54E8EC5A" w14:textId="77777777" w:rsidR="00D9642A" w:rsidRPr="00823F84" w:rsidRDefault="00D9642A" w:rsidP="00441A93">
            <w:pPr>
              <w:pStyle w:val="Bezodstpw"/>
              <w:numPr>
                <w:ilvl w:val="0"/>
                <w:numId w:val="4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Programowalne alarmy</w:t>
            </w:r>
          </w:p>
          <w:p w14:paraId="06C00D98" w14:textId="77777777" w:rsidR="00D9642A" w:rsidRPr="00823F84" w:rsidRDefault="00D9642A" w:rsidP="00441A93">
            <w:pPr>
              <w:pStyle w:val="Bezodstpw"/>
              <w:numPr>
                <w:ilvl w:val="0"/>
                <w:numId w:val="4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Możliwość prezentacji grafik na wyświetlaczu (bez komputera)</w:t>
            </w:r>
          </w:p>
          <w:p w14:paraId="10D642FC" w14:textId="0494C2A1" w:rsidR="00D9642A" w:rsidRPr="00823F84" w:rsidRDefault="00D9642A" w:rsidP="00441A93">
            <w:pPr>
              <w:pStyle w:val="Bezodstpw"/>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Zasilanie: </w:t>
            </w:r>
            <w:r w:rsidR="00D05D74">
              <w:rPr>
                <w:rFonts w:cs="Calibri"/>
                <w:sz w:val="20"/>
                <w:szCs w:val="20"/>
              </w:rPr>
              <w:t>z instalacji samochodu</w:t>
            </w:r>
          </w:p>
          <w:p w14:paraId="06D46AF5" w14:textId="77777777" w:rsidR="00D9642A" w:rsidRPr="00823F84" w:rsidRDefault="00D9642A" w:rsidP="00441A93">
            <w:pPr>
              <w:pStyle w:val="Bezodstpw"/>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Komunikacja pomiędzy zintegrowanym zespołem czujnikowym a konsolą bezprzewodowo</w:t>
            </w:r>
          </w:p>
          <w:p w14:paraId="1E17EF54" w14:textId="77777777" w:rsidR="00D9642A" w:rsidRPr="00823F84" w:rsidRDefault="00D9642A" w:rsidP="00441A93">
            <w:pPr>
              <w:pStyle w:val="Bezodstpw"/>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Możliwość podświetlenia wyświetlacza konsoli</w:t>
            </w:r>
          </w:p>
          <w:p w14:paraId="17453772" w14:textId="77777777" w:rsidR="00D9642A" w:rsidRPr="00823F84" w:rsidRDefault="00D9642A" w:rsidP="00441A93">
            <w:pPr>
              <w:pStyle w:val="Bezodstpw"/>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Możliwość podłączenia min. 8 czujników</w:t>
            </w:r>
          </w:p>
          <w:p w14:paraId="556CC04B" w14:textId="77777777" w:rsidR="00D9642A" w:rsidRPr="00823F84" w:rsidRDefault="00D9642A" w:rsidP="00441A93">
            <w:pPr>
              <w:pStyle w:val="Bezodstpw"/>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Konsola podłączona do jednego z komputerów operatorów za pomocą złącza USB</w:t>
            </w:r>
          </w:p>
          <w:p w14:paraId="4819D9B5" w14:textId="77777777" w:rsidR="00D9642A" w:rsidRPr="00823F84" w:rsidRDefault="00D9642A" w:rsidP="00441A93">
            <w:pPr>
              <w:pStyle w:val="Bezodstpw"/>
              <w:numPr>
                <w:ilvl w:val="1"/>
                <w:numId w:val="14"/>
              </w:numPr>
              <w:pBdr>
                <w:top w:val="none" w:sz="0" w:space="0" w:color="auto"/>
                <w:left w:val="none" w:sz="0" w:space="0" w:color="auto"/>
                <w:bottom w:val="none" w:sz="0" w:space="0" w:color="auto"/>
                <w:right w:val="none" w:sz="0" w:space="0" w:color="auto"/>
                <w:between w:val="none" w:sz="0" w:space="0" w:color="auto"/>
              </w:pBdr>
              <w:ind w:left="360"/>
              <w:jc w:val="both"/>
              <w:rPr>
                <w:rFonts w:cs="Calibri"/>
                <w:sz w:val="20"/>
                <w:szCs w:val="20"/>
              </w:rPr>
            </w:pPr>
            <w:r w:rsidRPr="00823F84">
              <w:rPr>
                <w:rFonts w:cs="Calibri"/>
                <w:sz w:val="20"/>
                <w:szCs w:val="20"/>
              </w:rPr>
              <w:t>Czujniki montowane na zewnątrz w postaci zintegrowanego zespołu czujnikowego:</w:t>
            </w:r>
          </w:p>
          <w:p w14:paraId="22C1D424" w14:textId="77777777" w:rsidR="00D9642A" w:rsidRPr="00823F84" w:rsidRDefault="00D9642A" w:rsidP="00441A93">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Pomiar temperatury powietrza (zakres pomiarowy temperatury na zewnątrz: -40 °C do +65 °C)</w:t>
            </w:r>
          </w:p>
          <w:p w14:paraId="00F42553" w14:textId="77777777" w:rsidR="00D9642A" w:rsidRPr="00823F84" w:rsidRDefault="00D9642A" w:rsidP="00441A93">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Pomiar wilgotności względnej powietrza,</w:t>
            </w:r>
          </w:p>
          <w:p w14:paraId="31489621" w14:textId="77777777" w:rsidR="00D9642A" w:rsidRPr="00823F84" w:rsidRDefault="00D9642A" w:rsidP="00441A93">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Pomiar siły wiatru (prędkość),</w:t>
            </w:r>
          </w:p>
          <w:p w14:paraId="48B43393" w14:textId="77777777" w:rsidR="00D9642A" w:rsidRPr="00823F84" w:rsidRDefault="00D9642A" w:rsidP="00441A93">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Pomiar opadu deszczu,</w:t>
            </w:r>
          </w:p>
          <w:p w14:paraId="435245A6" w14:textId="167DEA5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Oprogramowanie i data </w:t>
            </w:r>
            <w:proofErr w:type="spellStart"/>
            <w:r w:rsidRPr="00823F84">
              <w:rPr>
                <w:rFonts w:cs="Calibri"/>
                <w:sz w:val="20"/>
                <w:szCs w:val="20"/>
              </w:rPr>
              <w:t>logger</w:t>
            </w:r>
            <w:proofErr w:type="spellEnd"/>
            <w:r w:rsidRPr="00823F84">
              <w:rPr>
                <w:rFonts w:cs="Calibri"/>
                <w:sz w:val="20"/>
                <w:szCs w:val="20"/>
              </w:rPr>
              <w:t xml:space="preserve"> pozwalające na podłączenie stacji pogodowej do komputera poprzez IP, w celu zwiększenia możliwości monitorowania, umożliwiające ciągłe zgrywanie danych i dające dostęp do opcji internetowych. Data </w:t>
            </w:r>
            <w:proofErr w:type="spellStart"/>
            <w:r w:rsidRPr="00823F84">
              <w:rPr>
                <w:rFonts w:cs="Calibri"/>
                <w:sz w:val="20"/>
                <w:szCs w:val="20"/>
              </w:rPr>
              <w:t>Logger</w:t>
            </w:r>
            <w:proofErr w:type="spellEnd"/>
            <w:r w:rsidRPr="00823F84">
              <w:rPr>
                <w:rFonts w:cs="Calibri"/>
                <w:sz w:val="20"/>
                <w:szCs w:val="20"/>
              </w:rPr>
              <w:t xml:space="preserve"> powinien gromadzić dane o pogodzie nawet wtedy, gdy komputer jest wyłączony. Oprogramowanie zainstalowane na jednym z komputerów operatorów. Podłączenie do komputera PC z wykorzystaniem aplikacji powinno umożliwiać rejestrację danych, archiwizację danych bez żadnych ograniczeń czasowych, </w:t>
            </w:r>
            <w:r w:rsidRPr="00823F84">
              <w:rPr>
                <w:rFonts w:cs="Calibri"/>
                <w:sz w:val="20"/>
                <w:szCs w:val="20"/>
              </w:rPr>
              <w:lastRenderedPageBreak/>
              <w:t>wizualizację graficzną, wizualizację numeryczną oraz eksport dany</w:t>
            </w:r>
            <w:r w:rsidR="00D05D74">
              <w:rPr>
                <w:rFonts w:cs="Calibri"/>
                <w:sz w:val="20"/>
                <w:szCs w:val="20"/>
              </w:rPr>
              <w:t>c</w:t>
            </w:r>
            <w:r w:rsidRPr="00823F84">
              <w:rPr>
                <w:rFonts w:cs="Calibri"/>
                <w:sz w:val="20"/>
                <w:szCs w:val="20"/>
              </w:rPr>
              <w:t>h do arkuszy kalkulacyjnych jak również eksport danych na wskazany serwer FTP.</w:t>
            </w:r>
          </w:p>
        </w:tc>
        <w:tc>
          <w:tcPr>
            <w:tcW w:w="2979" w:type="dxa"/>
          </w:tcPr>
          <w:p w14:paraId="4646D509"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b/>
                <w:sz w:val="20"/>
                <w:szCs w:val="20"/>
              </w:rPr>
            </w:pPr>
          </w:p>
        </w:tc>
      </w:tr>
      <w:tr w:rsidR="00D9642A" w:rsidRPr="00823F84" w14:paraId="18F81ED1" w14:textId="77777777" w:rsidTr="006344C3">
        <w:tc>
          <w:tcPr>
            <w:tcW w:w="15235" w:type="dxa"/>
            <w:gridSpan w:val="3"/>
            <w:shd w:val="clear" w:color="auto" w:fill="D9D9D9"/>
          </w:tcPr>
          <w:p w14:paraId="17FE7C6D" w14:textId="32E1A8AB" w:rsidR="00D9642A" w:rsidRPr="00823F84" w:rsidRDefault="00D9642A" w:rsidP="00D9642A">
            <w:pPr>
              <w:pStyle w:val="Nagwek1"/>
            </w:pPr>
            <w:bookmarkStart w:id="9" w:name="_Toc79745228"/>
            <w:r w:rsidRPr="00823F84">
              <w:t>Dach zabudowy</w:t>
            </w:r>
            <w:bookmarkEnd w:id="9"/>
          </w:p>
        </w:tc>
      </w:tr>
      <w:tr w:rsidR="00D9642A" w:rsidRPr="00823F84" w14:paraId="24E59D2F" w14:textId="77777777" w:rsidTr="006344C3">
        <w:tc>
          <w:tcPr>
            <w:tcW w:w="775" w:type="dxa"/>
          </w:tcPr>
          <w:p w14:paraId="01C2FAC4" w14:textId="77777777" w:rsidR="00D9642A" w:rsidRPr="00823F84" w:rsidRDefault="00D9642A" w:rsidP="00D9642A">
            <w:pPr>
              <w:pStyle w:val="Nagwek2"/>
            </w:pPr>
          </w:p>
        </w:tc>
        <w:tc>
          <w:tcPr>
            <w:tcW w:w="11481" w:type="dxa"/>
          </w:tcPr>
          <w:p w14:paraId="301AE594"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Na dachu zabudowy należy wykonać podest roboczy wykonany z materiałów odpornych na korozję, w wykonaniu antypoślizgowym, z relingiem (barierką) zabezpieczającą wokół podestu o wys. 15-20 cm, umożliwiający pracę min. 1 osoby (min. 100 kg) oraz przewożenie sprzętu (min. 100 kg), bez uszkodzenia i trwałej deformacji powierzchni dachu. Podest musi umożliwiać dostęp do masztów antenowych tak aby był możliwy montaż anten.</w:t>
            </w:r>
          </w:p>
        </w:tc>
        <w:tc>
          <w:tcPr>
            <w:tcW w:w="2979" w:type="dxa"/>
          </w:tcPr>
          <w:p w14:paraId="12E63756" w14:textId="29F06B44"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66820560" w14:textId="77777777" w:rsidTr="006344C3">
        <w:tc>
          <w:tcPr>
            <w:tcW w:w="775" w:type="dxa"/>
          </w:tcPr>
          <w:p w14:paraId="17CBDDBB" w14:textId="77777777" w:rsidR="00D9642A" w:rsidRPr="00823F84" w:rsidRDefault="00D9642A" w:rsidP="00D9642A">
            <w:pPr>
              <w:pStyle w:val="Nagwek2"/>
            </w:pPr>
          </w:p>
        </w:tc>
        <w:tc>
          <w:tcPr>
            <w:tcW w:w="11481" w:type="dxa"/>
          </w:tcPr>
          <w:p w14:paraId="0306179E"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Na podeście należy wykonać zamontowaną na stałe zamykaną skrzynię, wykonaną z materiałów odpornych na korozję, wodo i pyłoszczelną, umożliwiającą przewożenie osprzętu mocującego do anten oraz innego osprzętu, który będzie dostarczony wraz z samochodem. Wymiary skrzyni muszą umożliwiać transport anten dostarczonych wraz z samochodem nie mniejsze jednak niż: dł. 200 cm, wys. 30 cm, szer. 60 cm.</w:t>
            </w:r>
          </w:p>
        </w:tc>
        <w:tc>
          <w:tcPr>
            <w:tcW w:w="2979" w:type="dxa"/>
          </w:tcPr>
          <w:p w14:paraId="1BC4C338" w14:textId="074FD611"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4A602E76" w14:textId="77777777" w:rsidTr="006344C3">
        <w:tc>
          <w:tcPr>
            <w:tcW w:w="775" w:type="dxa"/>
          </w:tcPr>
          <w:p w14:paraId="2515100A" w14:textId="77777777" w:rsidR="00D9642A" w:rsidRPr="00823F84" w:rsidRDefault="00D9642A" w:rsidP="00D9642A">
            <w:pPr>
              <w:pStyle w:val="Nagwek2"/>
            </w:pPr>
          </w:p>
        </w:tc>
        <w:tc>
          <w:tcPr>
            <w:tcW w:w="11481" w:type="dxa"/>
          </w:tcPr>
          <w:p w14:paraId="34151325"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Pojazd należy wyposażyć w zamocowaną na stałe drabinkę, służącą do wejścia na dach zabudowy.</w:t>
            </w:r>
          </w:p>
        </w:tc>
        <w:tc>
          <w:tcPr>
            <w:tcW w:w="2979" w:type="dxa"/>
          </w:tcPr>
          <w:p w14:paraId="278C3F2B" w14:textId="1CD3ECCC"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254BB709" w14:textId="77777777" w:rsidTr="006344C3">
        <w:tc>
          <w:tcPr>
            <w:tcW w:w="775" w:type="dxa"/>
          </w:tcPr>
          <w:p w14:paraId="66E33689" w14:textId="77777777" w:rsidR="00D9642A" w:rsidRPr="00823F84" w:rsidRDefault="00D9642A" w:rsidP="00D9642A">
            <w:pPr>
              <w:pStyle w:val="Nagwek2"/>
            </w:pPr>
          </w:p>
        </w:tc>
        <w:tc>
          <w:tcPr>
            <w:tcW w:w="11481" w:type="dxa"/>
          </w:tcPr>
          <w:p w14:paraId="35B02586"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Wszelkie skrzynki i skrytki znajdujące się na zewnątrz zabudowy muszą być otwierane i zamykane bez użycia narzędzi, zabezpieczone zamkami na klucz, zabezpieczone przed możliwością dostania się wody do wewnątrz.</w:t>
            </w:r>
          </w:p>
        </w:tc>
        <w:tc>
          <w:tcPr>
            <w:tcW w:w="2979" w:type="dxa"/>
          </w:tcPr>
          <w:p w14:paraId="419C53E8" w14:textId="092FFE71"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383D144B" w14:textId="77777777" w:rsidTr="006344C3">
        <w:tc>
          <w:tcPr>
            <w:tcW w:w="775" w:type="dxa"/>
          </w:tcPr>
          <w:p w14:paraId="64B9A03F" w14:textId="77777777" w:rsidR="00D9642A" w:rsidRPr="00823F84" w:rsidRDefault="00D9642A" w:rsidP="00D9642A">
            <w:pPr>
              <w:pStyle w:val="Nagwek2"/>
            </w:pPr>
          </w:p>
        </w:tc>
        <w:tc>
          <w:tcPr>
            <w:tcW w:w="11481" w:type="dxa"/>
          </w:tcPr>
          <w:p w14:paraId="404571C5" w14:textId="270F7C18"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Na dachu zabudowy zamontowany trap </w:t>
            </w:r>
            <w:r w:rsidR="00896C2B">
              <w:rPr>
                <w:rFonts w:cs="Calibri"/>
                <w:sz w:val="20"/>
                <w:szCs w:val="20"/>
              </w:rPr>
              <w:t xml:space="preserve">antenowy </w:t>
            </w:r>
            <w:r w:rsidRPr="00823F84">
              <w:rPr>
                <w:rFonts w:cs="Calibri"/>
                <w:sz w:val="20"/>
                <w:szCs w:val="20"/>
              </w:rPr>
              <w:t xml:space="preserve">w postaci długiej belki z zamontowanymi na stałe antenami </w:t>
            </w:r>
            <w:r w:rsidR="00377A1A">
              <w:rPr>
                <w:rFonts w:cs="Calibri"/>
                <w:sz w:val="20"/>
                <w:szCs w:val="20"/>
              </w:rPr>
              <w:t>(2 anteny samochodowe ¼ fali, anteną dookólną GSM, anteną DVBT) i</w:t>
            </w:r>
            <w:r w:rsidR="00377A1A" w:rsidRPr="00823F84">
              <w:rPr>
                <w:rFonts w:cs="Calibri"/>
                <w:sz w:val="20"/>
                <w:szCs w:val="20"/>
              </w:rPr>
              <w:t xml:space="preserve"> </w:t>
            </w:r>
            <w:r w:rsidRPr="00823F84">
              <w:rPr>
                <w:rFonts w:cs="Calibri"/>
                <w:sz w:val="20"/>
                <w:szCs w:val="20"/>
              </w:rPr>
              <w:t>z doprowadzoną instalacją antenową.</w:t>
            </w:r>
          </w:p>
          <w:p w14:paraId="432A6716"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Belka podnoszona elektrycznie z przedziału C (obrót o 90</w:t>
            </w:r>
            <w:r w:rsidRPr="00823F84">
              <w:rPr>
                <w:rFonts w:cs="Calibri"/>
                <w:sz w:val="20"/>
                <w:szCs w:val="20"/>
                <w:vertAlign w:val="superscript"/>
              </w:rPr>
              <w:t>o</w:t>
            </w:r>
            <w:r w:rsidRPr="00823F84">
              <w:rPr>
                <w:rFonts w:cs="Calibri"/>
                <w:sz w:val="20"/>
                <w:szCs w:val="20"/>
              </w:rPr>
              <w:t xml:space="preserve"> ), posiadająca czujnik położenia z wizualizacją w przedziale C oraz sygnalizacją w przedziale A.</w:t>
            </w:r>
          </w:p>
        </w:tc>
        <w:tc>
          <w:tcPr>
            <w:tcW w:w="2979" w:type="dxa"/>
          </w:tcPr>
          <w:p w14:paraId="4CC18CA3" w14:textId="1140EE99"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4252D36F" w14:textId="77777777" w:rsidTr="006344C3">
        <w:tc>
          <w:tcPr>
            <w:tcW w:w="775" w:type="dxa"/>
          </w:tcPr>
          <w:p w14:paraId="1A405B3D" w14:textId="77777777" w:rsidR="00D9642A" w:rsidRPr="00823F84" w:rsidRDefault="00D9642A" w:rsidP="00D9642A">
            <w:pPr>
              <w:pStyle w:val="Nagwek2"/>
            </w:pPr>
          </w:p>
        </w:tc>
        <w:tc>
          <w:tcPr>
            <w:tcW w:w="11481" w:type="dxa"/>
          </w:tcPr>
          <w:p w14:paraId="31F8EC68"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Dodatkowa skrytka usytuowana nad kabiną kierowcy w nadbudowie (spoilerze), dostosowana rozmiarami do parametrów (wysokości, szerokości) zabudowy.</w:t>
            </w:r>
          </w:p>
        </w:tc>
        <w:tc>
          <w:tcPr>
            <w:tcW w:w="2979" w:type="dxa"/>
          </w:tcPr>
          <w:p w14:paraId="359222EE" w14:textId="030E2A3E"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5EBDCA03" w14:textId="77777777" w:rsidTr="006344C3">
        <w:tc>
          <w:tcPr>
            <w:tcW w:w="775" w:type="dxa"/>
          </w:tcPr>
          <w:p w14:paraId="3A225577" w14:textId="77777777" w:rsidR="00D9642A" w:rsidRPr="00823F84" w:rsidRDefault="00D9642A" w:rsidP="00D9642A">
            <w:pPr>
              <w:pStyle w:val="Nagwek2"/>
            </w:pPr>
          </w:p>
        </w:tc>
        <w:tc>
          <w:tcPr>
            <w:tcW w:w="11481" w:type="dxa"/>
          </w:tcPr>
          <w:p w14:paraId="52357D90" w14:textId="07FC30E6"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Narzędzia z zamocowaniem transportowym: szpadel, siekiera 1kg</w:t>
            </w:r>
            <w:r>
              <w:rPr>
                <w:rFonts w:cs="Calibri"/>
                <w:sz w:val="20"/>
                <w:szCs w:val="20"/>
              </w:rPr>
              <w:t>.</w:t>
            </w:r>
          </w:p>
        </w:tc>
        <w:tc>
          <w:tcPr>
            <w:tcW w:w="2979" w:type="dxa"/>
          </w:tcPr>
          <w:p w14:paraId="691ED427"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7D94F62E" w14:textId="77777777" w:rsidTr="006344C3">
        <w:tc>
          <w:tcPr>
            <w:tcW w:w="15235" w:type="dxa"/>
            <w:gridSpan w:val="3"/>
            <w:shd w:val="clear" w:color="auto" w:fill="D9D9D9"/>
          </w:tcPr>
          <w:p w14:paraId="7E863465" w14:textId="69A28AEA" w:rsidR="00D9642A" w:rsidRPr="00533F30" w:rsidRDefault="00D9642A" w:rsidP="00D9642A">
            <w:pPr>
              <w:pStyle w:val="Nagwek1"/>
            </w:pPr>
            <w:bookmarkStart w:id="10" w:name="_Toc79745229"/>
            <w:r>
              <w:t>Maszty antenowe</w:t>
            </w:r>
            <w:bookmarkEnd w:id="10"/>
          </w:p>
        </w:tc>
      </w:tr>
      <w:tr w:rsidR="00D9642A" w:rsidRPr="00823F84" w14:paraId="4B525743" w14:textId="77777777" w:rsidTr="006344C3">
        <w:tc>
          <w:tcPr>
            <w:tcW w:w="775" w:type="dxa"/>
          </w:tcPr>
          <w:p w14:paraId="56B54DB4" w14:textId="77777777" w:rsidR="00D9642A" w:rsidRPr="00823F84" w:rsidRDefault="00D9642A" w:rsidP="00D9642A">
            <w:pPr>
              <w:pStyle w:val="Nagwek2"/>
            </w:pPr>
          </w:p>
        </w:tc>
        <w:tc>
          <w:tcPr>
            <w:tcW w:w="11481" w:type="dxa"/>
            <w:vAlign w:val="center"/>
          </w:tcPr>
          <w:p w14:paraId="323266C4" w14:textId="77777777" w:rsidR="00A53CFA" w:rsidRDefault="00D9642A" w:rsidP="00A53CF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Zabudowa pojazdu musi być wyposażona w</w:t>
            </w:r>
            <w:r w:rsidR="00A53CFA">
              <w:rPr>
                <w:rFonts w:cs="Calibri"/>
                <w:sz w:val="20"/>
                <w:szCs w:val="20"/>
              </w:rPr>
              <w:t xml:space="preserve"> </w:t>
            </w:r>
            <w:r w:rsidRPr="00823F84">
              <w:rPr>
                <w:rFonts w:cs="Calibri"/>
                <w:sz w:val="20"/>
                <w:szCs w:val="20"/>
              </w:rPr>
              <w:t xml:space="preserve">2 maszty teleskopowe </w:t>
            </w:r>
            <w:r w:rsidR="00A53CFA">
              <w:rPr>
                <w:rFonts w:cs="Calibri"/>
                <w:sz w:val="20"/>
                <w:szCs w:val="20"/>
              </w:rPr>
              <w:t>o parametrach co najmniej:</w:t>
            </w:r>
          </w:p>
          <w:p w14:paraId="56BFCFF4" w14:textId="77777777" w:rsidR="00A53CFA" w:rsidRDefault="00D9642A" w:rsidP="00441A93">
            <w:pPr>
              <w:pStyle w:val="Bezodstpw"/>
              <w:numPr>
                <w:ilvl w:val="0"/>
                <w:numId w:val="4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A53CFA">
              <w:rPr>
                <w:rFonts w:cs="Calibri"/>
                <w:sz w:val="20"/>
                <w:szCs w:val="20"/>
              </w:rPr>
              <w:t>wysokoś</w:t>
            </w:r>
            <w:r w:rsidR="00A53CFA" w:rsidRPr="00A53CFA">
              <w:rPr>
                <w:rFonts w:cs="Calibri"/>
                <w:sz w:val="20"/>
                <w:szCs w:val="20"/>
              </w:rPr>
              <w:t>ć</w:t>
            </w:r>
            <w:r w:rsidRPr="00A53CFA">
              <w:rPr>
                <w:rFonts w:cs="Calibri"/>
                <w:sz w:val="20"/>
                <w:szCs w:val="20"/>
              </w:rPr>
              <w:t xml:space="preserve"> min. 12 m (mierzona od podstawy masztu), zmontowane po jednym w przedniej i tylnej części zabudowy po przekątnej,</w:t>
            </w:r>
          </w:p>
          <w:p w14:paraId="68CB4CD5" w14:textId="77777777" w:rsidR="00A53CFA" w:rsidRDefault="00A53CFA" w:rsidP="00441A93">
            <w:pPr>
              <w:pStyle w:val="Bezodstpw"/>
              <w:numPr>
                <w:ilvl w:val="0"/>
                <w:numId w:val="4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A53CFA">
              <w:rPr>
                <w:rFonts w:cs="Calibri"/>
                <w:sz w:val="20"/>
                <w:szCs w:val="20"/>
              </w:rPr>
              <w:t>w</w:t>
            </w:r>
            <w:r w:rsidR="00D9642A" w:rsidRPr="00A53CFA">
              <w:rPr>
                <w:rFonts w:cs="Calibri"/>
                <w:sz w:val="20"/>
                <w:szCs w:val="20"/>
              </w:rPr>
              <w:t xml:space="preserve">ysuwanie i chowanie masztów musi odbywać się automatycznie za pośrednictwem panelu sterowania. Instalację panelu sterowniczego do obsługi masztów należy zlokalizować w taki sposób aby możliwa była kontrola wzrokowa prawidłowości wysuwu masztów oraz istniała możliwość zatrzymania wysuwu masztów w dowolnym położeniu. </w:t>
            </w:r>
          </w:p>
          <w:p w14:paraId="031F99DF" w14:textId="77777777" w:rsidR="00A53CFA" w:rsidRDefault="00A53CFA" w:rsidP="00441A93">
            <w:pPr>
              <w:pStyle w:val="Bezodstpw"/>
              <w:numPr>
                <w:ilvl w:val="0"/>
                <w:numId w:val="4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A53CFA">
              <w:rPr>
                <w:rFonts w:cs="Calibri"/>
                <w:sz w:val="20"/>
                <w:szCs w:val="20"/>
              </w:rPr>
              <w:t>w</w:t>
            </w:r>
            <w:r w:rsidR="00D9642A" w:rsidRPr="00A53CFA">
              <w:rPr>
                <w:rFonts w:cs="Calibri"/>
                <w:sz w:val="20"/>
                <w:szCs w:val="20"/>
              </w:rPr>
              <w:t>ysunięcie masztów musi być sygnalizowane na panelu kontrolnym w przedziale C oraz sygnalizowane w kabinie kierowcy.</w:t>
            </w:r>
          </w:p>
          <w:p w14:paraId="4111B7F9" w14:textId="5513BEA0" w:rsidR="00D23803" w:rsidRDefault="00A53CFA" w:rsidP="00441A93">
            <w:pPr>
              <w:pStyle w:val="Bezodstpw"/>
              <w:numPr>
                <w:ilvl w:val="0"/>
                <w:numId w:val="4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m</w:t>
            </w:r>
            <w:r w:rsidR="00D9642A" w:rsidRPr="00A53CFA">
              <w:rPr>
                <w:rFonts w:cs="Calibri"/>
                <w:sz w:val="20"/>
                <w:szCs w:val="20"/>
              </w:rPr>
              <w:t xml:space="preserve">aszty wbudowane w zabudowę pojazdu muszą </w:t>
            </w:r>
            <w:r w:rsidR="00CE027F" w:rsidRPr="00A53CFA">
              <w:rPr>
                <w:rFonts w:cs="Calibri"/>
                <w:sz w:val="20"/>
                <w:szCs w:val="20"/>
              </w:rPr>
              <w:t>mieć konstrukcję umożliwiającą bezobsługowe rozwijanie i zwijanie</w:t>
            </w:r>
            <w:r w:rsidR="00D9642A" w:rsidRPr="00A53CFA">
              <w:rPr>
                <w:rFonts w:cs="Calibri"/>
                <w:sz w:val="20"/>
                <w:szCs w:val="20"/>
              </w:rPr>
              <w:t xml:space="preserve"> okablowania</w:t>
            </w:r>
            <w:r w:rsidR="00CE027F" w:rsidRPr="00A53CFA">
              <w:rPr>
                <w:rFonts w:cs="Calibri"/>
                <w:sz w:val="20"/>
                <w:szCs w:val="20"/>
              </w:rPr>
              <w:t xml:space="preserve"> antenowego, strukturalnego i </w:t>
            </w:r>
            <w:r w:rsidR="00D9642A" w:rsidRPr="00A53CFA">
              <w:rPr>
                <w:rFonts w:cs="Calibri"/>
                <w:sz w:val="20"/>
                <w:szCs w:val="20"/>
              </w:rPr>
              <w:t>zasilającego</w:t>
            </w:r>
            <w:r w:rsidR="00D23803">
              <w:rPr>
                <w:rFonts w:cs="Calibri"/>
                <w:sz w:val="20"/>
                <w:szCs w:val="20"/>
              </w:rPr>
              <w:t>,</w:t>
            </w:r>
          </w:p>
          <w:p w14:paraId="308DB113" w14:textId="105B5383" w:rsidR="00E328C5" w:rsidRPr="00885C51" w:rsidRDefault="00D23803" w:rsidP="00441A93">
            <w:pPr>
              <w:pStyle w:val="Bezodstpw"/>
              <w:numPr>
                <w:ilvl w:val="0"/>
                <w:numId w:val="4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w</w:t>
            </w:r>
            <w:r w:rsidRPr="00D23803">
              <w:rPr>
                <w:rFonts w:cs="Calibri"/>
                <w:sz w:val="20"/>
                <w:szCs w:val="20"/>
              </w:rPr>
              <w:t>ymagana duża stabilność maszt</w:t>
            </w:r>
            <w:r>
              <w:rPr>
                <w:rFonts w:cs="Calibri"/>
                <w:sz w:val="20"/>
                <w:szCs w:val="20"/>
              </w:rPr>
              <w:t>ów</w:t>
            </w:r>
            <w:r w:rsidRPr="00D23803">
              <w:rPr>
                <w:rFonts w:cs="Calibri"/>
                <w:sz w:val="20"/>
                <w:szCs w:val="20"/>
              </w:rPr>
              <w:t xml:space="preserve"> ze względu na pracę kamery z dużym zoom-em optycznym</w:t>
            </w:r>
            <w:r>
              <w:rPr>
                <w:rFonts w:cs="Calibri"/>
                <w:sz w:val="20"/>
                <w:szCs w:val="20"/>
              </w:rPr>
              <w:t>,</w:t>
            </w:r>
          </w:p>
          <w:p w14:paraId="4E0233BC" w14:textId="1CB3E6F5"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p>
        </w:tc>
        <w:tc>
          <w:tcPr>
            <w:tcW w:w="2979" w:type="dxa"/>
          </w:tcPr>
          <w:p w14:paraId="7C5B0817"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9F6212" w:rsidRPr="00823F84" w14:paraId="41F6F32E" w14:textId="77777777" w:rsidTr="006344C3">
        <w:tc>
          <w:tcPr>
            <w:tcW w:w="775" w:type="dxa"/>
          </w:tcPr>
          <w:p w14:paraId="351688D1" w14:textId="77777777" w:rsidR="009F6212" w:rsidRPr="00823F84" w:rsidRDefault="009F6212" w:rsidP="00D9642A">
            <w:pPr>
              <w:pStyle w:val="Nagwek2"/>
            </w:pPr>
          </w:p>
        </w:tc>
        <w:tc>
          <w:tcPr>
            <w:tcW w:w="11481" w:type="dxa"/>
            <w:vAlign w:val="center"/>
          </w:tcPr>
          <w:p w14:paraId="02B72319" w14:textId="77777777" w:rsidR="009F6212" w:rsidRDefault="009F6212" w:rsidP="009F6212">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Oba m</w:t>
            </w:r>
            <w:r w:rsidRPr="00823F84">
              <w:rPr>
                <w:rFonts w:cs="Calibri"/>
                <w:sz w:val="20"/>
                <w:szCs w:val="20"/>
              </w:rPr>
              <w:t>aszty muszą posiadać</w:t>
            </w:r>
            <w:r>
              <w:rPr>
                <w:rFonts w:cs="Calibri"/>
                <w:sz w:val="20"/>
                <w:szCs w:val="20"/>
              </w:rPr>
              <w:t>:</w:t>
            </w:r>
          </w:p>
          <w:p w14:paraId="04BAAFED" w14:textId="0E22BE78" w:rsidR="009F6212" w:rsidRDefault="00A53CFA" w:rsidP="00441A93">
            <w:pPr>
              <w:pStyle w:val="Bezodstpw"/>
              <w:numPr>
                <w:ilvl w:val="0"/>
                <w:numId w:val="4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4 </w:t>
            </w:r>
            <w:r w:rsidR="009F6212" w:rsidRPr="009F6212">
              <w:rPr>
                <w:rFonts w:cs="Calibri"/>
                <w:sz w:val="20"/>
                <w:szCs w:val="20"/>
              </w:rPr>
              <w:t>instalacj</w:t>
            </w:r>
            <w:r>
              <w:rPr>
                <w:rFonts w:cs="Calibri"/>
                <w:sz w:val="20"/>
                <w:szCs w:val="20"/>
              </w:rPr>
              <w:t>e</w:t>
            </w:r>
            <w:r w:rsidR="009F6212" w:rsidRPr="009F6212">
              <w:rPr>
                <w:rFonts w:cs="Calibri"/>
                <w:sz w:val="20"/>
                <w:szCs w:val="20"/>
              </w:rPr>
              <w:t xml:space="preserve"> sieci strukturalnej </w:t>
            </w:r>
            <w:r>
              <w:rPr>
                <w:rFonts w:cs="Calibri"/>
                <w:sz w:val="20"/>
                <w:szCs w:val="20"/>
              </w:rPr>
              <w:t>zakończone na maszcie</w:t>
            </w:r>
            <w:r w:rsidR="009F6212" w:rsidRPr="009F6212">
              <w:rPr>
                <w:rFonts w:cs="Calibri"/>
                <w:sz w:val="20"/>
                <w:szCs w:val="20"/>
              </w:rPr>
              <w:t xml:space="preserve"> 4 port</w:t>
            </w:r>
            <w:r>
              <w:rPr>
                <w:rFonts w:cs="Calibri"/>
                <w:sz w:val="20"/>
                <w:szCs w:val="20"/>
              </w:rPr>
              <w:t>ami</w:t>
            </w:r>
            <w:r w:rsidR="009F6212" w:rsidRPr="009F6212">
              <w:rPr>
                <w:rFonts w:cs="Calibri"/>
                <w:sz w:val="20"/>
                <w:szCs w:val="20"/>
              </w:rPr>
              <w:t xml:space="preserve"> w wykonaniu </w:t>
            </w:r>
            <w:proofErr w:type="spellStart"/>
            <w:r w:rsidR="009F6212" w:rsidRPr="009F6212">
              <w:rPr>
                <w:rFonts w:cs="Calibri"/>
                <w:sz w:val="20"/>
                <w:szCs w:val="20"/>
              </w:rPr>
              <w:t>outdoor</w:t>
            </w:r>
            <w:proofErr w:type="spellEnd"/>
            <w:r w:rsidR="009F6212" w:rsidRPr="009F6212">
              <w:rPr>
                <w:rFonts w:cs="Calibri"/>
                <w:sz w:val="20"/>
                <w:szCs w:val="20"/>
              </w:rPr>
              <w:t xml:space="preserve"> z POE.</w:t>
            </w:r>
          </w:p>
          <w:p w14:paraId="06117ACB" w14:textId="77777777" w:rsidR="00A53CFA" w:rsidRDefault="009F6212" w:rsidP="00441A93">
            <w:pPr>
              <w:pStyle w:val="Bezodstpw"/>
              <w:numPr>
                <w:ilvl w:val="0"/>
                <w:numId w:val="4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4 i</w:t>
            </w:r>
            <w:r w:rsidRPr="009F6212">
              <w:rPr>
                <w:rFonts w:cs="Calibri"/>
                <w:sz w:val="20"/>
                <w:szCs w:val="20"/>
              </w:rPr>
              <w:t>nstalacje antenowe</w:t>
            </w:r>
            <w:r w:rsidR="00A53CFA">
              <w:rPr>
                <w:rFonts w:cs="Calibri"/>
                <w:sz w:val="20"/>
                <w:szCs w:val="20"/>
              </w:rPr>
              <w:t>:</w:t>
            </w:r>
          </w:p>
          <w:p w14:paraId="4C5903B6" w14:textId="77777777" w:rsidR="00A53CFA" w:rsidRDefault="009F6212" w:rsidP="00441A93">
            <w:pPr>
              <w:pStyle w:val="Bezodstpw"/>
              <w:numPr>
                <w:ilvl w:val="1"/>
                <w:numId w:val="4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9F6212">
              <w:rPr>
                <w:rFonts w:cs="Calibri"/>
                <w:sz w:val="20"/>
                <w:szCs w:val="20"/>
              </w:rPr>
              <w:t xml:space="preserve">zakończone </w:t>
            </w:r>
            <w:r w:rsidR="00A53CFA">
              <w:rPr>
                <w:rFonts w:cs="Calibri"/>
                <w:sz w:val="20"/>
                <w:szCs w:val="20"/>
              </w:rPr>
              <w:t xml:space="preserve">ma maszcie </w:t>
            </w:r>
            <w:r w:rsidR="00A53CFA" w:rsidRPr="00A53CFA">
              <w:rPr>
                <w:rFonts w:cs="Calibri"/>
                <w:sz w:val="20"/>
                <w:szCs w:val="20"/>
              </w:rPr>
              <w:t>złącza</w:t>
            </w:r>
            <w:r w:rsidR="00A53CFA">
              <w:rPr>
                <w:rFonts w:cs="Calibri"/>
                <w:sz w:val="20"/>
                <w:szCs w:val="20"/>
              </w:rPr>
              <w:t>mi</w:t>
            </w:r>
            <w:r w:rsidR="00A53CFA" w:rsidRPr="00A53CFA">
              <w:rPr>
                <w:rFonts w:cs="Calibri"/>
                <w:sz w:val="20"/>
                <w:szCs w:val="20"/>
              </w:rPr>
              <w:t xml:space="preserve"> antenow</w:t>
            </w:r>
            <w:r w:rsidR="00A53CFA">
              <w:rPr>
                <w:rFonts w:cs="Calibri"/>
                <w:sz w:val="20"/>
                <w:szCs w:val="20"/>
              </w:rPr>
              <w:t xml:space="preserve">ymi </w:t>
            </w:r>
            <w:r w:rsidR="00A53CFA" w:rsidRPr="00A53CFA">
              <w:rPr>
                <w:rFonts w:cs="Calibri"/>
                <w:sz w:val="20"/>
                <w:szCs w:val="20"/>
              </w:rPr>
              <w:t>zabezpieczon</w:t>
            </w:r>
            <w:r w:rsidR="00A53CFA">
              <w:rPr>
                <w:rFonts w:cs="Calibri"/>
                <w:sz w:val="20"/>
                <w:szCs w:val="20"/>
              </w:rPr>
              <w:t>ymi</w:t>
            </w:r>
            <w:r w:rsidR="00A53CFA" w:rsidRPr="00A53CFA">
              <w:rPr>
                <w:rFonts w:cs="Calibri"/>
                <w:sz w:val="20"/>
                <w:szCs w:val="20"/>
              </w:rPr>
              <w:t xml:space="preserve"> w czasie transportu i podczas pracy przed skutkami oddziaływania atmosferycznego</w:t>
            </w:r>
            <w:r w:rsidR="00A53CFA">
              <w:rPr>
                <w:rFonts w:cs="Calibri"/>
                <w:sz w:val="20"/>
                <w:szCs w:val="20"/>
              </w:rPr>
              <w:t xml:space="preserve"> a</w:t>
            </w:r>
            <w:r w:rsidR="00A53CFA" w:rsidRPr="009F6212">
              <w:rPr>
                <w:rFonts w:cs="Calibri"/>
                <w:sz w:val="20"/>
                <w:szCs w:val="20"/>
              </w:rPr>
              <w:t xml:space="preserve"> </w:t>
            </w:r>
            <w:r w:rsidRPr="009F6212">
              <w:rPr>
                <w:rFonts w:cs="Calibri"/>
                <w:sz w:val="20"/>
                <w:szCs w:val="20"/>
              </w:rPr>
              <w:t xml:space="preserve">w szafie strukturalnej przedziału B w miejscu instalacji sprzętu radiotelefonicznego. </w:t>
            </w:r>
          </w:p>
          <w:p w14:paraId="2A3055B3" w14:textId="3F5D9C7F" w:rsidR="009F6212" w:rsidRDefault="009F6212" w:rsidP="00441A93">
            <w:pPr>
              <w:pStyle w:val="Bezodstpw"/>
              <w:numPr>
                <w:ilvl w:val="1"/>
                <w:numId w:val="4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9F6212">
              <w:rPr>
                <w:rFonts w:cs="Calibri"/>
                <w:sz w:val="20"/>
                <w:szCs w:val="20"/>
              </w:rPr>
              <w:t>prowadz</w:t>
            </w:r>
            <w:r w:rsidR="00A53CFA">
              <w:rPr>
                <w:rFonts w:cs="Calibri"/>
                <w:sz w:val="20"/>
                <w:szCs w:val="20"/>
              </w:rPr>
              <w:t>one</w:t>
            </w:r>
            <w:r w:rsidRPr="009F6212">
              <w:rPr>
                <w:rFonts w:cs="Calibri"/>
                <w:sz w:val="20"/>
                <w:szCs w:val="20"/>
              </w:rPr>
              <w:t xml:space="preserve"> na zewnątrz masztu i zabezpiecz</w:t>
            </w:r>
            <w:r w:rsidR="00A53CFA">
              <w:rPr>
                <w:rFonts w:cs="Calibri"/>
                <w:sz w:val="20"/>
                <w:szCs w:val="20"/>
              </w:rPr>
              <w:t>one</w:t>
            </w:r>
            <w:r w:rsidRPr="009F6212">
              <w:rPr>
                <w:rFonts w:cs="Calibri"/>
                <w:sz w:val="20"/>
                <w:szCs w:val="20"/>
              </w:rPr>
              <w:t xml:space="preserve"> przed uszkodzeniem podczas rozkładania i składania masztu, a podczas transportu mają być zabezpieczone przed przemieszczaniem i rozwijaniem. </w:t>
            </w:r>
          </w:p>
          <w:p w14:paraId="0F7ED296" w14:textId="77777777" w:rsidR="00A53CFA" w:rsidRDefault="009F6212" w:rsidP="00441A93">
            <w:pPr>
              <w:pStyle w:val="Bezodstpw"/>
              <w:numPr>
                <w:ilvl w:val="1"/>
                <w:numId w:val="4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A53CFA">
              <w:rPr>
                <w:rFonts w:cs="Calibri"/>
                <w:sz w:val="20"/>
                <w:szCs w:val="20"/>
              </w:rPr>
              <w:lastRenderedPageBreak/>
              <w:t xml:space="preserve">wykonane przy użyciu przewodów elastycznych o tłumienności poniżej 6,5dB/100m dla 100MHzi impedancji 50Ω, </w:t>
            </w:r>
          </w:p>
          <w:p w14:paraId="69D2136C" w14:textId="3D01D8EF" w:rsidR="00A53CFA" w:rsidRDefault="009F6212" w:rsidP="00441A93">
            <w:pPr>
              <w:pStyle w:val="Bezodstpw"/>
              <w:numPr>
                <w:ilvl w:val="1"/>
                <w:numId w:val="4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A53CFA">
              <w:rPr>
                <w:rFonts w:cs="Calibri"/>
                <w:sz w:val="20"/>
                <w:szCs w:val="20"/>
              </w:rPr>
              <w:t>wyposażone w  urządzenia  zabezpieczające (typu odgromnik).</w:t>
            </w:r>
          </w:p>
          <w:p w14:paraId="396496D1" w14:textId="259A1B27" w:rsidR="00E328C5" w:rsidRDefault="00E328C5" w:rsidP="00441A93">
            <w:pPr>
              <w:pStyle w:val="Bezodstpw"/>
              <w:numPr>
                <w:ilvl w:val="0"/>
                <w:numId w:val="4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miejsce na montaż 2</w:t>
            </w:r>
            <w:r w:rsidRPr="00823F84">
              <w:rPr>
                <w:rFonts w:cs="Calibri"/>
                <w:sz w:val="20"/>
                <w:szCs w:val="20"/>
              </w:rPr>
              <w:t xml:space="preserve"> anten  bazowych</w:t>
            </w:r>
          </w:p>
          <w:p w14:paraId="4EEF52D1" w14:textId="3C7995F9" w:rsidR="00E328C5" w:rsidRDefault="00E328C5" w:rsidP="00441A93">
            <w:pPr>
              <w:pStyle w:val="Bezodstpw"/>
              <w:numPr>
                <w:ilvl w:val="0"/>
                <w:numId w:val="4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rotor </w:t>
            </w:r>
            <w:r w:rsidR="007E3CDF">
              <w:rPr>
                <w:rFonts w:cs="Calibri"/>
                <w:sz w:val="20"/>
                <w:szCs w:val="20"/>
              </w:rPr>
              <w:t xml:space="preserve">(wg specyfikacji z punktu </w:t>
            </w:r>
            <w:r w:rsidR="007E3CDF">
              <w:rPr>
                <w:rFonts w:cs="Calibri"/>
                <w:sz w:val="20"/>
                <w:szCs w:val="20"/>
              </w:rPr>
              <w:fldChar w:fldCharType="begin"/>
            </w:r>
            <w:r w:rsidR="007E3CDF">
              <w:rPr>
                <w:rFonts w:cs="Calibri"/>
                <w:sz w:val="20"/>
                <w:szCs w:val="20"/>
              </w:rPr>
              <w:instrText xml:space="preserve"> REF _Ref79748249 \r \h </w:instrText>
            </w:r>
            <w:r w:rsidR="007E3CDF">
              <w:rPr>
                <w:rFonts w:cs="Calibri"/>
                <w:sz w:val="20"/>
                <w:szCs w:val="20"/>
              </w:rPr>
            </w:r>
            <w:r w:rsidR="007E3CDF">
              <w:rPr>
                <w:rFonts w:cs="Calibri"/>
                <w:sz w:val="20"/>
                <w:szCs w:val="20"/>
              </w:rPr>
              <w:fldChar w:fldCharType="separate"/>
            </w:r>
            <w:r w:rsidR="007015B2">
              <w:rPr>
                <w:rFonts w:cs="Calibri"/>
                <w:sz w:val="20"/>
                <w:szCs w:val="20"/>
              </w:rPr>
              <w:t>10.4</w:t>
            </w:r>
            <w:r w:rsidR="007E3CDF">
              <w:rPr>
                <w:rFonts w:cs="Calibri"/>
                <w:sz w:val="20"/>
                <w:szCs w:val="20"/>
              </w:rPr>
              <w:fldChar w:fldCharType="end"/>
            </w:r>
            <w:r w:rsidR="007E3CDF">
              <w:rPr>
                <w:rFonts w:cs="Calibri"/>
                <w:sz w:val="20"/>
                <w:szCs w:val="20"/>
              </w:rPr>
              <w:t>)</w:t>
            </w:r>
          </w:p>
          <w:p w14:paraId="17B2C933" w14:textId="77777777" w:rsidR="007E3CDF" w:rsidRDefault="009F6212" w:rsidP="00441A93">
            <w:pPr>
              <w:pStyle w:val="Bezodstpw"/>
              <w:numPr>
                <w:ilvl w:val="0"/>
                <w:numId w:val="4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A53CFA">
              <w:rPr>
                <w:rFonts w:cs="Calibri"/>
                <w:sz w:val="20"/>
                <w:szCs w:val="20"/>
              </w:rPr>
              <w:t>miejsce na montaż</w:t>
            </w:r>
            <w:r w:rsidR="007E3CDF">
              <w:rPr>
                <w:rFonts w:cs="Calibri"/>
                <w:sz w:val="20"/>
                <w:szCs w:val="20"/>
              </w:rPr>
              <w:t>:</w:t>
            </w:r>
          </w:p>
          <w:p w14:paraId="25CB1A60" w14:textId="77777777" w:rsidR="007E3CDF" w:rsidRDefault="00D23803" w:rsidP="00441A93">
            <w:pPr>
              <w:pStyle w:val="Bezodstpw"/>
              <w:numPr>
                <w:ilvl w:val="1"/>
                <w:numId w:val="4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szybko</w:t>
            </w:r>
            <w:r w:rsidR="009F6212" w:rsidRPr="00A53CFA">
              <w:rPr>
                <w:rFonts w:cs="Calibri"/>
                <w:sz w:val="20"/>
                <w:szCs w:val="20"/>
              </w:rPr>
              <w:t>obrotowej kamery monitoringu wizyjnego  w obudowie w wykonaniu wodoodpornym IP66 zasilaną poprzez punkty sieci strukturalnej lub</w:t>
            </w:r>
          </w:p>
          <w:p w14:paraId="30C12F5A" w14:textId="77777777" w:rsidR="007E3CDF" w:rsidRDefault="009F6212" w:rsidP="00441A93">
            <w:pPr>
              <w:pStyle w:val="Bezodstpw"/>
              <w:numPr>
                <w:ilvl w:val="1"/>
                <w:numId w:val="4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A53CFA">
              <w:rPr>
                <w:rFonts w:cs="Calibri"/>
                <w:sz w:val="20"/>
                <w:szCs w:val="20"/>
              </w:rPr>
              <w:t>zestaw czujników stacji meteo lub</w:t>
            </w:r>
          </w:p>
          <w:p w14:paraId="516F7B72" w14:textId="7E424D35" w:rsidR="00D23803" w:rsidRPr="00D23803" w:rsidRDefault="009F6212" w:rsidP="00441A93">
            <w:pPr>
              <w:pStyle w:val="Bezodstpw"/>
              <w:numPr>
                <w:ilvl w:val="1"/>
                <w:numId w:val="4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A53CFA">
              <w:rPr>
                <w:rFonts w:cs="Calibri"/>
                <w:sz w:val="20"/>
                <w:szCs w:val="20"/>
              </w:rPr>
              <w:t>innych urządzeń możliwych do podłączenia przez sieć strukturalną.</w:t>
            </w:r>
            <w:r w:rsidR="00D23803">
              <w:rPr>
                <w:rFonts w:cs="Calibri"/>
                <w:sz w:val="20"/>
                <w:szCs w:val="20"/>
              </w:rPr>
              <w:t xml:space="preserve"> </w:t>
            </w:r>
            <w:r w:rsidR="00D23803" w:rsidRPr="00D23803">
              <w:rPr>
                <w:rFonts w:cs="Calibri"/>
                <w:sz w:val="20"/>
                <w:szCs w:val="20"/>
              </w:rPr>
              <w:t xml:space="preserve">Maszt oraz elementy mocujące </w:t>
            </w:r>
            <w:r w:rsidR="00D23803">
              <w:rPr>
                <w:rFonts w:cs="Calibri"/>
                <w:sz w:val="20"/>
                <w:szCs w:val="20"/>
              </w:rPr>
              <w:t xml:space="preserve">kamerę </w:t>
            </w:r>
            <w:r w:rsidR="00D23803" w:rsidRPr="00D23803">
              <w:rPr>
                <w:rFonts w:cs="Calibri"/>
                <w:sz w:val="20"/>
                <w:szCs w:val="20"/>
              </w:rPr>
              <w:t>nie mogą ograniczać  pola widzenia kamery.</w:t>
            </w:r>
          </w:p>
          <w:p w14:paraId="4DCD8551" w14:textId="77777777" w:rsidR="00E328C5" w:rsidRDefault="00CB150B" w:rsidP="00441A93">
            <w:pPr>
              <w:pStyle w:val="Bezodstpw"/>
              <w:numPr>
                <w:ilvl w:val="0"/>
                <w:numId w:val="4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sygnalizację świetlną ostrzegawczą,</w:t>
            </w:r>
          </w:p>
          <w:p w14:paraId="4355AA0E" w14:textId="5085796F" w:rsidR="007E3CDF" w:rsidRDefault="00E328C5" w:rsidP="00441A93">
            <w:pPr>
              <w:pStyle w:val="Bezodstpw"/>
              <w:numPr>
                <w:ilvl w:val="0"/>
                <w:numId w:val="4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E328C5">
              <w:rPr>
                <w:rFonts w:cs="Calibri"/>
                <w:sz w:val="20"/>
                <w:szCs w:val="20"/>
              </w:rPr>
              <w:t>n</w:t>
            </w:r>
            <w:r w:rsidR="009F6212" w:rsidRPr="00E328C5">
              <w:rPr>
                <w:rFonts w:cs="Calibri"/>
                <w:sz w:val="20"/>
                <w:szCs w:val="20"/>
              </w:rPr>
              <w:t xml:space="preserve">a </w:t>
            </w:r>
            <w:r w:rsidR="007E3CDF">
              <w:rPr>
                <w:rFonts w:cs="Calibri"/>
                <w:sz w:val="20"/>
                <w:szCs w:val="20"/>
              </w:rPr>
              <w:t>„przednim”</w:t>
            </w:r>
            <w:r w:rsidR="009F6212" w:rsidRPr="00E328C5">
              <w:rPr>
                <w:rFonts w:cs="Calibri"/>
                <w:sz w:val="20"/>
                <w:szCs w:val="20"/>
              </w:rPr>
              <w:t xml:space="preserve"> masz</w:t>
            </w:r>
            <w:r w:rsidR="007E3CDF">
              <w:rPr>
                <w:rFonts w:cs="Calibri"/>
                <w:sz w:val="20"/>
                <w:szCs w:val="20"/>
              </w:rPr>
              <w:t>cie</w:t>
            </w:r>
            <w:r w:rsidR="009F6212" w:rsidRPr="00E328C5">
              <w:rPr>
                <w:rFonts w:cs="Calibri"/>
                <w:sz w:val="20"/>
                <w:szCs w:val="20"/>
              </w:rPr>
              <w:t xml:space="preserve"> należy przewidzieć miejsce do </w:t>
            </w:r>
            <w:r w:rsidR="007E3CDF">
              <w:rPr>
                <w:rFonts w:cs="Calibri"/>
                <w:sz w:val="20"/>
                <w:szCs w:val="20"/>
              </w:rPr>
              <w:t xml:space="preserve">stałej </w:t>
            </w:r>
            <w:r w:rsidR="009F6212" w:rsidRPr="00E328C5">
              <w:rPr>
                <w:rFonts w:cs="Calibri"/>
                <w:sz w:val="20"/>
                <w:szCs w:val="20"/>
              </w:rPr>
              <w:t xml:space="preserve">instalacji </w:t>
            </w:r>
            <w:r w:rsidRPr="00E328C5">
              <w:rPr>
                <w:rFonts w:cs="Calibri"/>
                <w:sz w:val="20"/>
                <w:szCs w:val="20"/>
              </w:rPr>
              <w:t xml:space="preserve">zewnętrznego </w:t>
            </w:r>
            <w:r w:rsidR="009F6212" w:rsidRPr="00E328C5">
              <w:rPr>
                <w:rFonts w:cs="Calibri"/>
                <w:sz w:val="20"/>
                <w:szCs w:val="20"/>
              </w:rPr>
              <w:t xml:space="preserve">urządzenia dostępowego </w:t>
            </w:r>
            <w:proofErr w:type="spellStart"/>
            <w:r w:rsidR="009F6212" w:rsidRPr="00E328C5">
              <w:rPr>
                <w:rFonts w:cs="Calibri"/>
                <w:sz w:val="20"/>
                <w:szCs w:val="20"/>
              </w:rPr>
              <w:t>WiFi</w:t>
            </w:r>
            <w:proofErr w:type="spellEnd"/>
            <w:r w:rsidR="007E3CDF">
              <w:rPr>
                <w:rFonts w:cs="Calibri"/>
                <w:sz w:val="20"/>
                <w:szCs w:val="20"/>
              </w:rPr>
              <w:t>,</w:t>
            </w:r>
          </w:p>
          <w:p w14:paraId="542FC761" w14:textId="4817B4F2" w:rsidR="00E328C5" w:rsidRPr="00E328C5" w:rsidRDefault="00E328C5" w:rsidP="00441A93">
            <w:pPr>
              <w:pStyle w:val="Bezodstpw"/>
              <w:numPr>
                <w:ilvl w:val="0"/>
                <w:numId w:val="4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E328C5">
              <w:rPr>
                <w:rFonts w:cs="Calibri"/>
                <w:sz w:val="20"/>
                <w:szCs w:val="20"/>
              </w:rPr>
              <w:t xml:space="preserve">na </w:t>
            </w:r>
            <w:r w:rsidR="007E3CDF">
              <w:rPr>
                <w:rFonts w:cs="Calibri"/>
                <w:sz w:val="20"/>
                <w:szCs w:val="20"/>
              </w:rPr>
              <w:t xml:space="preserve">„tylnym” </w:t>
            </w:r>
            <w:r w:rsidRPr="00E328C5">
              <w:rPr>
                <w:rFonts w:cs="Calibri"/>
                <w:sz w:val="20"/>
                <w:szCs w:val="20"/>
              </w:rPr>
              <w:t>m</w:t>
            </w:r>
            <w:r w:rsidR="007E3CDF">
              <w:rPr>
                <w:rFonts w:cs="Calibri"/>
                <w:sz w:val="20"/>
                <w:szCs w:val="20"/>
              </w:rPr>
              <w:t>aszcie</w:t>
            </w:r>
            <w:r w:rsidRPr="00E328C5">
              <w:rPr>
                <w:rFonts w:cs="Calibri"/>
                <w:sz w:val="20"/>
                <w:szCs w:val="20"/>
              </w:rPr>
              <w:t xml:space="preserve"> </w:t>
            </w:r>
            <w:r w:rsidR="007E3CDF" w:rsidRPr="00E328C5">
              <w:rPr>
                <w:rFonts w:cs="Calibri"/>
                <w:sz w:val="20"/>
                <w:szCs w:val="20"/>
              </w:rPr>
              <w:t xml:space="preserve">należy przewidzieć miejsce do </w:t>
            </w:r>
            <w:r w:rsidR="007E3CDF">
              <w:rPr>
                <w:rFonts w:cs="Calibri"/>
                <w:sz w:val="20"/>
                <w:szCs w:val="20"/>
              </w:rPr>
              <w:t xml:space="preserve">stałej </w:t>
            </w:r>
            <w:r w:rsidR="007E3CDF" w:rsidRPr="00E328C5">
              <w:rPr>
                <w:rFonts w:cs="Calibri"/>
                <w:sz w:val="20"/>
                <w:szCs w:val="20"/>
              </w:rPr>
              <w:t xml:space="preserve">instalacji </w:t>
            </w:r>
            <w:r w:rsidRPr="00E328C5">
              <w:rPr>
                <w:rFonts w:cs="Calibri"/>
                <w:sz w:val="20"/>
                <w:szCs w:val="20"/>
              </w:rPr>
              <w:t>dookólnej szerokopasmowej anteny GSM,</w:t>
            </w:r>
          </w:p>
          <w:p w14:paraId="3C8B8933" w14:textId="6D1EDDCC" w:rsidR="009F6212" w:rsidRPr="00823F84" w:rsidRDefault="009F6212" w:rsidP="00E328C5">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Właściwy dobór sprzętu i instalacji radiotelefonicznej należy  uzgodnić z Zamawiającym na etapie projektu koncepcyjnego.</w:t>
            </w:r>
          </w:p>
        </w:tc>
        <w:tc>
          <w:tcPr>
            <w:tcW w:w="2979" w:type="dxa"/>
          </w:tcPr>
          <w:p w14:paraId="501B4A1C" w14:textId="77777777" w:rsidR="009F6212" w:rsidRPr="00823F84" w:rsidRDefault="009F6212"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653315A0" w14:textId="77777777" w:rsidTr="006344C3">
        <w:tc>
          <w:tcPr>
            <w:tcW w:w="775" w:type="dxa"/>
          </w:tcPr>
          <w:p w14:paraId="53D91C6E" w14:textId="77777777" w:rsidR="00D9642A" w:rsidRPr="00823F84" w:rsidRDefault="00D9642A" w:rsidP="00D9642A">
            <w:pPr>
              <w:pStyle w:val="Nagwek2"/>
            </w:pPr>
          </w:p>
        </w:tc>
        <w:tc>
          <w:tcPr>
            <w:tcW w:w="11481" w:type="dxa"/>
            <w:vAlign w:val="center"/>
          </w:tcPr>
          <w:p w14:paraId="7BF64BCC" w14:textId="2CD6CE36" w:rsidR="00E328C5"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Na obu masztach w pobliżu części </w:t>
            </w:r>
            <w:r w:rsidRPr="00CE027F">
              <w:rPr>
                <w:rFonts w:cs="Calibri"/>
                <w:sz w:val="20"/>
                <w:szCs w:val="20"/>
              </w:rPr>
              <w:t xml:space="preserve">centralnej przewidzieć miejsce do zamontowania elektrycznych urządzeń obrotowych (rotorów) </w:t>
            </w:r>
            <w:r w:rsidR="0015598E">
              <w:rPr>
                <w:rFonts w:cs="Calibri"/>
                <w:sz w:val="20"/>
                <w:szCs w:val="20"/>
              </w:rPr>
              <w:t xml:space="preserve">z mocowaniem przystosowanym </w:t>
            </w:r>
            <w:r w:rsidRPr="00CE027F">
              <w:rPr>
                <w:rFonts w:cs="Calibri"/>
                <w:sz w:val="20"/>
                <w:szCs w:val="20"/>
              </w:rPr>
              <w:t>do dwóch rodzajów anten</w:t>
            </w:r>
            <w:r w:rsidR="00E328C5">
              <w:rPr>
                <w:rFonts w:cs="Calibri"/>
                <w:sz w:val="20"/>
                <w:szCs w:val="20"/>
              </w:rPr>
              <w:t>:</w:t>
            </w:r>
          </w:p>
          <w:p w14:paraId="5C11CBEB" w14:textId="56D3C1FD" w:rsidR="00E328C5" w:rsidRDefault="00D9642A" w:rsidP="00441A93">
            <w:pPr>
              <w:pStyle w:val="Bezodstpw"/>
              <w:numPr>
                <w:ilvl w:val="0"/>
                <w:numId w:val="47"/>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CE027F">
              <w:rPr>
                <w:rFonts w:cs="Calibri"/>
                <w:sz w:val="20"/>
                <w:szCs w:val="20"/>
              </w:rPr>
              <w:t xml:space="preserve">anteny </w:t>
            </w:r>
            <w:r w:rsidR="0015598E">
              <w:rPr>
                <w:rFonts w:cs="Calibri"/>
                <w:sz w:val="20"/>
                <w:szCs w:val="20"/>
              </w:rPr>
              <w:t xml:space="preserve">bazowej </w:t>
            </w:r>
            <w:r w:rsidRPr="00CE027F">
              <w:rPr>
                <w:rFonts w:cs="Calibri"/>
                <w:sz w:val="20"/>
                <w:szCs w:val="20"/>
              </w:rPr>
              <w:t>kierunkowej</w:t>
            </w:r>
            <w:r w:rsidR="0015598E">
              <w:rPr>
                <w:rFonts w:cs="Calibri"/>
                <w:sz w:val="20"/>
                <w:szCs w:val="20"/>
              </w:rPr>
              <w:t xml:space="preserve"> (specyfikacja punkt </w:t>
            </w:r>
            <w:r w:rsidR="0015598E">
              <w:rPr>
                <w:rFonts w:cs="Calibri"/>
                <w:sz w:val="20"/>
                <w:szCs w:val="20"/>
              </w:rPr>
              <w:fldChar w:fldCharType="begin"/>
            </w:r>
            <w:r w:rsidR="0015598E">
              <w:rPr>
                <w:rFonts w:cs="Calibri"/>
                <w:sz w:val="20"/>
                <w:szCs w:val="20"/>
              </w:rPr>
              <w:instrText xml:space="preserve"> REF _Ref79751088 \n \h </w:instrText>
            </w:r>
            <w:r w:rsidR="0015598E">
              <w:rPr>
                <w:rFonts w:cs="Calibri"/>
                <w:sz w:val="20"/>
                <w:szCs w:val="20"/>
              </w:rPr>
            </w:r>
            <w:r w:rsidR="0015598E">
              <w:rPr>
                <w:rFonts w:cs="Calibri"/>
                <w:sz w:val="20"/>
                <w:szCs w:val="20"/>
              </w:rPr>
              <w:fldChar w:fldCharType="separate"/>
            </w:r>
            <w:r w:rsidR="007015B2">
              <w:rPr>
                <w:rFonts w:cs="Calibri"/>
                <w:sz w:val="20"/>
                <w:szCs w:val="20"/>
              </w:rPr>
              <w:t>12.1.7</w:t>
            </w:r>
            <w:r w:rsidR="0015598E">
              <w:rPr>
                <w:rFonts w:cs="Calibri"/>
                <w:sz w:val="20"/>
                <w:szCs w:val="20"/>
              </w:rPr>
              <w:fldChar w:fldCharType="end"/>
            </w:r>
            <w:r w:rsidR="0015598E">
              <w:rPr>
                <w:rFonts w:cs="Calibri"/>
                <w:sz w:val="20"/>
                <w:szCs w:val="20"/>
              </w:rPr>
              <w:t>),</w:t>
            </w:r>
          </w:p>
          <w:p w14:paraId="23DE1CDE" w14:textId="0873DE98" w:rsidR="00D9642A" w:rsidRPr="00377A1A" w:rsidRDefault="00D9642A" w:rsidP="00441A93">
            <w:pPr>
              <w:pStyle w:val="Bezodstpw"/>
              <w:numPr>
                <w:ilvl w:val="0"/>
                <w:numId w:val="47"/>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CE027F">
              <w:rPr>
                <w:rFonts w:cs="Calibri"/>
                <w:sz w:val="20"/>
                <w:szCs w:val="20"/>
              </w:rPr>
              <w:t>kierunkowej szerokopasmowej anteny panelowej GSM</w:t>
            </w:r>
            <w:r w:rsidR="0015598E">
              <w:rPr>
                <w:rFonts w:cs="Calibri"/>
                <w:sz w:val="20"/>
                <w:szCs w:val="20"/>
              </w:rPr>
              <w:t xml:space="preserve"> (specyfikacja punkt </w:t>
            </w:r>
            <w:r w:rsidR="0015598E">
              <w:rPr>
                <w:rFonts w:cs="Calibri"/>
                <w:sz w:val="20"/>
                <w:szCs w:val="20"/>
              </w:rPr>
              <w:fldChar w:fldCharType="begin"/>
            </w:r>
            <w:r w:rsidR="0015598E">
              <w:rPr>
                <w:rFonts w:cs="Calibri"/>
                <w:sz w:val="20"/>
                <w:szCs w:val="20"/>
              </w:rPr>
              <w:instrText xml:space="preserve"> REF _Ref79751112 \n \h </w:instrText>
            </w:r>
            <w:r w:rsidR="0015598E">
              <w:rPr>
                <w:rFonts w:cs="Calibri"/>
                <w:sz w:val="20"/>
                <w:szCs w:val="20"/>
              </w:rPr>
            </w:r>
            <w:r w:rsidR="0015598E">
              <w:rPr>
                <w:rFonts w:cs="Calibri"/>
                <w:sz w:val="20"/>
                <w:szCs w:val="20"/>
              </w:rPr>
              <w:fldChar w:fldCharType="separate"/>
            </w:r>
            <w:r w:rsidR="007015B2">
              <w:rPr>
                <w:rFonts w:cs="Calibri"/>
                <w:sz w:val="20"/>
                <w:szCs w:val="20"/>
              </w:rPr>
              <w:t>12.1.9</w:t>
            </w:r>
            <w:r w:rsidR="0015598E">
              <w:rPr>
                <w:rFonts w:cs="Calibri"/>
                <w:sz w:val="20"/>
                <w:szCs w:val="20"/>
              </w:rPr>
              <w:fldChar w:fldCharType="end"/>
            </w:r>
            <w:r w:rsidR="0015598E">
              <w:rPr>
                <w:rFonts w:cs="Calibri"/>
                <w:sz w:val="20"/>
                <w:szCs w:val="20"/>
              </w:rPr>
              <w:t>)</w:t>
            </w:r>
            <w:r w:rsidRPr="00CE027F">
              <w:rPr>
                <w:rFonts w:cs="Calibri"/>
                <w:sz w:val="20"/>
                <w:szCs w:val="20"/>
              </w:rPr>
              <w:t>.</w:t>
            </w:r>
          </w:p>
        </w:tc>
        <w:tc>
          <w:tcPr>
            <w:tcW w:w="2979" w:type="dxa"/>
          </w:tcPr>
          <w:p w14:paraId="5617AC1F"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highlight w:val="green"/>
              </w:rPr>
            </w:pPr>
          </w:p>
        </w:tc>
      </w:tr>
      <w:tr w:rsidR="00D9642A" w:rsidRPr="00823F84" w14:paraId="0BA520CB" w14:textId="77777777" w:rsidTr="006344C3">
        <w:tc>
          <w:tcPr>
            <w:tcW w:w="775" w:type="dxa"/>
          </w:tcPr>
          <w:p w14:paraId="73D17855" w14:textId="77777777" w:rsidR="00D9642A" w:rsidRPr="00823F84" w:rsidRDefault="00D9642A" w:rsidP="00D9642A">
            <w:pPr>
              <w:pStyle w:val="Nagwek2"/>
            </w:pPr>
            <w:bookmarkStart w:id="11" w:name="_Ref79748249"/>
          </w:p>
        </w:tc>
        <w:bookmarkEnd w:id="11"/>
        <w:tc>
          <w:tcPr>
            <w:tcW w:w="11481" w:type="dxa"/>
            <w:vAlign w:val="center"/>
          </w:tcPr>
          <w:p w14:paraId="46025395"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Parametry </w:t>
            </w:r>
            <w:bookmarkStart w:id="12" w:name="Rotor_anten_kierunkowych"/>
            <w:r w:rsidRPr="00823F84">
              <w:rPr>
                <w:rFonts w:cs="Calibri"/>
                <w:sz w:val="20"/>
                <w:szCs w:val="20"/>
              </w:rPr>
              <w:t>rotora do anten kierunkowych</w:t>
            </w:r>
            <w:bookmarkEnd w:id="12"/>
            <w:r w:rsidRPr="00823F84">
              <w:rPr>
                <w:rFonts w:cs="Calibri"/>
                <w:sz w:val="20"/>
                <w:szCs w:val="20"/>
              </w:rPr>
              <w:t>:</w:t>
            </w:r>
          </w:p>
          <w:p w14:paraId="624D5AF6" w14:textId="77777777" w:rsidR="00D9642A" w:rsidRPr="00823F84" w:rsidRDefault="00D9642A" w:rsidP="00441A93">
            <w:pPr>
              <w:pStyle w:val="Bezodstpw"/>
              <w:numPr>
                <w:ilvl w:val="0"/>
                <w:numId w:val="27"/>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Zakres obrotu: 360°</w:t>
            </w:r>
          </w:p>
          <w:p w14:paraId="4CA7756B" w14:textId="77777777" w:rsidR="00D9642A" w:rsidRPr="00823F84" w:rsidRDefault="00D9642A" w:rsidP="00441A93">
            <w:pPr>
              <w:pStyle w:val="Bezodstpw"/>
              <w:numPr>
                <w:ilvl w:val="0"/>
                <w:numId w:val="27"/>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Typ hamulca: mechaniczny</w:t>
            </w:r>
          </w:p>
          <w:p w14:paraId="4F5072D8" w14:textId="77777777" w:rsidR="00D9642A" w:rsidRPr="00823F84" w:rsidRDefault="00D9642A" w:rsidP="00441A93">
            <w:pPr>
              <w:pStyle w:val="Bezodstpw"/>
              <w:numPr>
                <w:ilvl w:val="0"/>
                <w:numId w:val="27"/>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Moment obrotowy: nie mniej niż: 58 </w:t>
            </w:r>
            <w:proofErr w:type="spellStart"/>
            <w:r w:rsidRPr="00823F84">
              <w:rPr>
                <w:rFonts w:cs="Calibri"/>
                <w:sz w:val="20"/>
                <w:szCs w:val="20"/>
              </w:rPr>
              <w:t>Nm</w:t>
            </w:r>
            <w:proofErr w:type="spellEnd"/>
          </w:p>
          <w:p w14:paraId="5C52B4AA" w14:textId="77777777" w:rsidR="00D9642A" w:rsidRPr="00823F84" w:rsidRDefault="00D9642A" w:rsidP="00441A93">
            <w:pPr>
              <w:pStyle w:val="Bezodstpw"/>
              <w:numPr>
                <w:ilvl w:val="0"/>
                <w:numId w:val="27"/>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Czas wykonania pełnego obrotu max: 65 s</w:t>
            </w:r>
          </w:p>
          <w:p w14:paraId="6BE9C2AF" w14:textId="77777777" w:rsidR="00D9642A" w:rsidRPr="00823F84" w:rsidRDefault="00D9642A" w:rsidP="00441A93">
            <w:pPr>
              <w:pStyle w:val="Bezodstpw"/>
              <w:numPr>
                <w:ilvl w:val="0"/>
                <w:numId w:val="27"/>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Czas pracy ciągłej min: 3 min.</w:t>
            </w:r>
          </w:p>
          <w:p w14:paraId="0C2B2F02" w14:textId="54D24992" w:rsidR="00D9642A" w:rsidRPr="00CB150B" w:rsidRDefault="00D9642A" w:rsidP="00441A93">
            <w:pPr>
              <w:pStyle w:val="Bezodstpw"/>
              <w:numPr>
                <w:ilvl w:val="0"/>
                <w:numId w:val="27"/>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Sterowanie</w:t>
            </w:r>
            <w:r w:rsidR="00CB150B" w:rsidRPr="00CE027F">
              <w:rPr>
                <w:rFonts w:cs="Calibri"/>
                <w:sz w:val="20"/>
                <w:szCs w:val="20"/>
              </w:rPr>
              <w:t xml:space="preserve"> z przedziału C za pomocą odpowiedniego </w:t>
            </w:r>
            <w:r w:rsidRPr="00823F84">
              <w:rPr>
                <w:rFonts w:cs="Calibri"/>
                <w:sz w:val="20"/>
                <w:szCs w:val="20"/>
              </w:rPr>
              <w:t>kontroler</w:t>
            </w:r>
            <w:r w:rsidR="00CB150B">
              <w:rPr>
                <w:rFonts w:cs="Calibri"/>
                <w:sz w:val="20"/>
                <w:szCs w:val="20"/>
              </w:rPr>
              <w:t>a</w:t>
            </w:r>
            <w:r w:rsidRPr="00823F84">
              <w:rPr>
                <w:rFonts w:cs="Calibri"/>
                <w:sz w:val="20"/>
                <w:szCs w:val="20"/>
              </w:rPr>
              <w:t xml:space="preserve"> (połączenie przewodowe) ze wskazaniem kierunku ustawienia anteny</w:t>
            </w:r>
          </w:p>
        </w:tc>
        <w:tc>
          <w:tcPr>
            <w:tcW w:w="2979" w:type="dxa"/>
          </w:tcPr>
          <w:p w14:paraId="5D010837"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20F5C2B9" w14:textId="77777777" w:rsidTr="006344C3">
        <w:tc>
          <w:tcPr>
            <w:tcW w:w="15235" w:type="dxa"/>
            <w:gridSpan w:val="3"/>
            <w:shd w:val="clear" w:color="auto" w:fill="D9D9D9"/>
          </w:tcPr>
          <w:p w14:paraId="2571FCA3" w14:textId="251792BD" w:rsidR="00D9642A" w:rsidRPr="00823F84" w:rsidRDefault="00D9642A" w:rsidP="00D9642A">
            <w:pPr>
              <w:pStyle w:val="Nagwek1"/>
            </w:pPr>
            <w:bookmarkStart w:id="13" w:name="_Toc79745230"/>
            <w:r w:rsidRPr="00823F84">
              <w:t>Zasilanie</w:t>
            </w:r>
            <w:bookmarkEnd w:id="13"/>
          </w:p>
        </w:tc>
      </w:tr>
      <w:tr w:rsidR="00D9642A" w:rsidRPr="00823F84" w14:paraId="3DB7375C" w14:textId="77777777" w:rsidTr="006344C3">
        <w:tc>
          <w:tcPr>
            <w:tcW w:w="775" w:type="dxa"/>
          </w:tcPr>
          <w:p w14:paraId="0F3C04F5" w14:textId="77777777" w:rsidR="00D9642A" w:rsidRPr="00823F84" w:rsidRDefault="00D9642A" w:rsidP="00D9642A">
            <w:pPr>
              <w:pStyle w:val="Nagwek2"/>
            </w:pPr>
          </w:p>
        </w:tc>
        <w:tc>
          <w:tcPr>
            <w:tcW w:w="11481" w:type="dxa"/>
            <w:vAlign w:val="center"/>
          </w:tcPr>
          <w:p w14:paraId="0C96E500" w14:textId="7FE476D1"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Pojazd musi być wyposażony w: </w:t>
            </w:r>
          </w:p>
          <w:p w14:paraId="13DBFB1B" w14:textId="13A56544" w:rsidR="00D9642A" w:rsidRPr="00823F84" w:rsidRDefault="003350A4" w:rsidP="00205571">
            <w:pPr>
              <w:pStyle w:val="Bezodstpw"/>
              <w:numPr>
                <w:ilvl w:val="0"/>
                <w:numId w:val="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Agregat prądotwórczy </w:t>
            </w:r>
            <w:r w:rsidR="00D9642A" w:rsidRPr="00823F84">
              <w:rPr>
                <w:rFonts w:cs="Calibri"/>
                <w:sz w:val="20"/>
                <w:szCs w:val="20"/>
              </w:rPr>
              <w:t xml:space="preserve">3-fazowy,  </w:t>
            </w:r>
          </w:p>
          <w:p w14:paraId="793D06EF" w14:textId="1C505F02" w:rsidR="00D9642A" w:rsidRDefault="003350A4" w:rsidP="00205571">
            <w:pPr>
              <w:pStyle w:val="Bezodstpw"/>
              <w:numPr>
                <w:ilvl w:val="0"/>
                <w:numId w:val="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Agregat</w:t>
            </w:r>
            <w:r w:rsidR="00D9642A" w:rsidRPr="00823F84">
              <w:rPr>
                <w:rFonts w:cs="Calibri"/>
                <w:sz w:val="20"/>
                <w:szCs w:val="20"/>
              </w:rPr>
              <w:t xml:space="preserve"> </w:t>
            </w:r>
            <w:r>
              <w:rPr>
                <w:rFonts w:cs="Calibri"/>
                <w:sz w:val="20"/>
                <w:szCs w:val="20"/>
              </w:rPr>
              <w:t xml:space="preserve">prądotwórczy </w:t>
            </w:r>
            <w:r w:rsidR="00D9642A" w:rsidRPr="00823F84">
              <w:rPr>
                <w:rFonts w:cs="Calibri"/>
                <w:sz w:val="20"/>
                <w:szCs w:val="20"/>
              </w:rPr>
              <w:t>1-fazowy gwarantujący wydajność mocy min</w:t>
            </w:r>
            <w:r w:rsidR="00D9642A">
              <w:rPr>
                <w:rFonts w:cs="Calibri"/>
                <w:sz w:val="20"/>
                <w:szCs w:val="20"/>
              </w:rPr>
              <w:t>.</w:t>
            </w:r>
            <w:r w:rsidR="00D9642A" w:rsidRPr="00823F84">
              <w:rPr>
                <w:rFonts w:cs="Calibri"/>
                <w:sz w:val="20"/>
                <w:szCs w:val="20"/>
              </w:rPr>
              <w:t xml:space="preserve"> 2 kVA. </w:t>
            </w:r>
          </w:p>
          <w:p w14:paraId="5259A226" w14:textId="4E23401B" w:rsidR="003350A4" w:rsidRDefault="003350A4" w:rsidP="00205571">
            <w:pPr>
              <w:pStyle w:val="Bezodstpw"/>
              <w:numPr>
                <w:ilvl w:val="0"/>
                <w:numId w:val="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Instalacje energetyczne</w:t>
            </w:r>
          </w:p>
          <w:p w14:paraId="395F213A" w14:textId="21DA5271" w:rsidR="003350A4" w:rsidRDefault="003350A4" w:rsidP="00205571">
            <w:pPr>
              <w:pStyle w:val="Bezodstpw"/>
              <w:numPr>
                <w:ilvl w:val="0"/>
                <w:numId w:val="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Inwerter</w:t>
            </w:r>
          </w:p>
          <w:p w14:paraId="0B806CE0" w14:textId="1AB24854" w:rsidR="003350A4" w:rsidRDefault="003350A4" w:rsidP="00205571">
            <w:pPr>
              <w:pStyle w:val="Bezodstpw"/>
              <w:numPr>
                <w:ilvl w:val="0"/>
                <w:numId w:val="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Ładowarka akumulatorów</w:t>
            </w:r>
          </w:p>
          <w:p w14:paraId="3F162FC0" w14:textId="213BBAF7" w:rsidR="003350A4" w:rsidRDefault="003350A4" w:rsidP="00205571">
            <w:pPr>
              <w:pStyle w:val="Bezodstpw"/>
              <w:numPr>
                <w:ilvl w:val="0"/>
                <w:numId w:val="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proofErr w:type="spellStart"/>
            <w:r>
              <w:rPr>
                <w:rFonts w:cs="Calibri"/>
                <w:sz w:val="20"/>
                <w:szCs w:val="20"/>
              </w:rPr>
              <w:t>Batera</w:t>
            </w:r>
            <w:proofErr w:type="spellEnd"/>
            <w:r>
              <w:rPr>
                <w:rFonts w:cs="Calibri"/>
                <w:sz w:val="20"/>
                <w:szCs w:val="20"/>
              </w:rPr>
              <w:t xml:space="preserve"> akumulatorów</w:t>
            </w:r>
          </w:p>
          <w:p w14:paraId="701A7AC6" w14:textId="274BC7C6" w:rsidR="003350A4" w:rsidRDefault="003350A4" w:rsidP="00205571">
            <w:pPr>
              <w:pStyle w:val="Bezodstpw"/>
              <w:numPr>
                <w:ilvl w:val="0"/>
                <w:numId w:val="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Przedłużacze</w:t>
            </w:r>
          </w:p>
          <w:p w14:paraId="380EB912" w14:textId="01BD8ECD" w:rsidR="003350A4" w:rsidRPr="00823F84" w:rsidRDefault="003350A4" w:rsidP="00205571">
            <w:pPr>
              <w:pStyle w:val="Bezodstpw"/>
              <w:numPr>
                <w:ilvl w:val="0"/>
                <w:numId w:val="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Instalację odgromową</w:t>
            </w:r>
          </w:p>
          <w:p w14:paraId="671E36BF"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Instalacje zasilające prowadzone wewnątrz pojazdu zabezpieczone przed uszkodzeniem. </w:t>
            </w:r>
          </w:p>
          <w:p w14:paraId="34930178" w14:textId="5914C6AD"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Właściwy dobór agregatów instalacji zasilającej oraz przedłużaczy należy uzgodnić z Zamawiającym na etapie projektu koncepcyjnego.</w:t>
            </w:r>
          </w:p>
        </w:tc>
        <w:tc>
          <w:tcPr>
            <w:tcW w:w="2979" w:type="dxa"/>
          </w:tcPr>
          <w:p w14:paraId="1391069B"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3350A4" w:rsidRPr="00823F84" w14:paraId="7B7CDAD7" w14:textId="77777777" w:rsidTr="006344C3">
        <w:tc>
          <w:tcPr>
            <w:tcW w:w="775" w:type="dxa"/>
          </w:tcPr>
          <w:p w14:paraId="2EA3969A" w14:textId="77777777" w:rsidR="003350A4" w:rsidRPr="00823F84" w:rsidRDefault="003350A4" w:rsidP="00D9642A">
            <w:pPr>
              <w:pStyle w:val="Nagwek2"/>
            </w:pPr>
          </w:p>
        </w:tc>
        <w:tc>
          <w:tcPr>
            <w:tcW w:w="11481" w:type="dxa"/>
            <w:vAlign w:val="center"/>
          </w:tcPr>
          <w:p w14:paraId="5FA1A34B" w14:textId="48A30D19" w:rsidR="00CF20D1" w:rsidRDefault="00CF20D1" w:rsidP="0052545D">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A86382">
              <w:rPr>
                <w:rFonts w:cs="Calibri"/>
                <w:b/>
                <w:bCs/>
                <w:sz w:val="20"/>
                <w:szCs w:val="20"/>
              </w:rPr>
              <w:t xml:space="preserve">Agregat prądotwórczy </w:t>
            </w:r>
            <w:r w:rsidRPr="00FF786B">
              <w:rPr>
                <w:rFonts w:cs="Calibri"/>
                <w:b/>
                <w:bCs/>
                <w:sz w:val="20"/>
                <w:szCs w:val="20"/>
              </w:rPr>
              <w:t>3-fazowy</w:t>
            </w:r>
            <w:r>
              <w:rPr>
                <w:rFonts w:cs="Calibri"/>
                <w:sz w:val="20"/>
                <w:szCs w:val="20"/>
              </w:rPr>
              <w:t xml:space="preserve"> o minimalnych parametrach:</w:t>
            </w:r>
          </w:p>
          <w:p w14:paraId="3F10D033" w14:textId="431D4D99" w:rsidR="00A86382" w:rsidRDefault="00A86382" w:rsidP="00441A93">
            <w:pPr>
              <w:pStyle w:val="Bezodstpw"/>
              <w:numPr>
                <w:ilvl w:val="0"/>
                <w:numId w:val="6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moc min</w:t>
            </w:r>
            <w:r>
              <w:rPr>
                <w:rFonts w:cs="Calibri"/>
                <w:sz w:val="20"/>
                <w:szCs w:val="20"/>
              </w:rPr>
              <w:t>.</w:t>
            </w:r>
            <w:r w:rsidRPr="00823F84">
              <w:rPr>
                <w:rFonts w:cs="Calibri"/>
                <w:sz w:val="20"/>
                <w:szCs w:val="20"/>
              </w:rPr>
              <w:t xml:space="preserve"> 12 kVA</w:t>
            </w:r>
          </w:p>
          <w:p w14:paraId="5013E8AE" w14:textId="4B2AABE2" w:rsidR="00236165" w:rsidRDefault="00236165" w:rsidP="00441A93">
            <w:pPr>
              <w:pStyle w:val="Bezodstpw"/>
              <w:numPr>
                <w:ilvl w:val="0"/>
                <w:numId w:val="6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czas pracy </w:t>
            </w:r>
            <w:r w:rsidR="0052545D">
              <w:rPr>
                <w:rFonts w:cs="Calibri"/>
                <w:sz w:val="20"/>
                <w:szCs w:val="20"/>
              </w:rPr>
              <w:t xml:space="preserve">jednym zbiorniku </w:t>
            </w:r>
            <w:r w:rsidR="0052545D" w:rsidRPr="00823F84">
              <w:rPr>
                <w:rFonts w:cs="Calibri"/>
                <w:sz w:val="20"/>
                <w:szCs w:val="20"/>
              </w:rPr>
              <w:t>przy pełnym obciążeniu min</w:t>
            </w:r>
            <w:r w:rsidR="0052545D">
              <w:rPr>
                <w:rFonts w:cs="Calibri"/>
                <w:sz w:val="20"/>
                <w:szCs w:val="20"/>
              </w:rPr>
              <w:t>.</w:t>
            </w:r>
            <w:r w:rsidR="0052545D" w:rsidRPr="00823F84">
              <w:rPr>
                <w:rFonts w:cs="Calibri"/>
                <w:sz w:val="20"/>
                <w:szCs w:val="20"/>
              </w:rPr>
              <w:t xml:space="preserve"> 2 godziny</w:t>
            </w:r>
            <w:r>
              <w:rPr>
                <w:rFonts w:cs="Calibri"/>
                <w:sz w:val="20"/>
                <w:szCs w:val="20"/>
              </w:rPr>
              <w:t>,</w:t>
            </w:r>
          </w:p>
          <w:p w14:paraId="493430F3" w14:textId="77777777" w:rsidR="00236165" w:rsidRDefault="0052545D" w:rsidP="00441A93">
            <w:pPr>
              <w:pStyle w:val="Bezodstpw"/>
              <w:numPr>
                <w:ilvl w:val="0"/>
                <w:numId w:val="6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236165">
              <w:rPr>
                <w:rFonts w:cs="Calibri"/>
                <w:sz w:val="20"/>
                <w:szCs w:val="20"/>
              </w:rPr>
              <w:t xml:space="preserve">poziom emisji hałasu </w:t>
            </w:r>
            <w:r w:rsidR="00236165">
              <w:rPr>
                <w:rFonts w:cs="Calibri"/>
                <w:sz w:val="20"/>
                <w:szCs w:val="20"/>
              </w:rPr>
              <w:t>nie więcej niż 5</w:t>
            </w:r>
            <w:r w:rsidRPr="00236165">
              <w:rPr>
                <w:rFonts w:cs="Calibri"/>
                <w:sz w:val="20"/>
                <w:szCs w:val="20"/>
              </w:rPr>
              <w:t xml:space="preserve">8 </w:t>
            </w:r>
            <w:proofErr w:type="spellStart"/>
            <w:r w:rsidRPr="00236165">
              <w:rPr>
                <w:rFonts w:cs="Calibri"/>
                <w:sz w:val="20"/>
                <w:szCs w:val="20"/>
              </w:rPr>
              <w:t>dB</w:t>
            </w:r>
            <w:proofErr w:type="spellEnd"/>
            <w:r w:rsidRPr="00236165">
              <w:rPr>
                <w:rFonts w:cs="Calibri"/>
                <w:sz w:val="20"/>
                <w:szCs w:val="20"/>
              </w:rPr>
              <w:t xml:space="preserve"> (10m, na biegu jałowym)</w:t>
            </w:r>
            <w:r w:rsidR="00236165">
              <w:rPr>
                <w:rFonts w:cs="Calibri"/>
                <w:sz w:val="20"/>
                <w:szCs w:val="20"/>
              </w:rPr>
              <w:t>,</w:t>
            </w:r>
          </w:p>
          <w:p w14:paraId="5145125D" w14:textId="77777777" w:rsidR="00236165" w:rsidRDefault="0052545D" w:rsidP="00441A93">
            <w:pPr>
              <w:pStyle w:val="Bezodstpw"/>
              <w:numPr>
                <w:ilvl w:val="0"/>
                <w:numId w:val="6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236165">
              <w:rPr>
                <w:rFonts w:cs="Calibri"/>
                <w:sz w:val="20"/>
                <w:szCs w:val="20"/>
              </w:rPr>
              <w:t>silnik spalinowy musi spełniać wymagania normy emisji spalin 2002/88 EC</w:t>
            </w:r>
            <w:r w:rsidR="00236165" w:rsidRPr="00236165">
              <w:rPr>
                <w:rFonts w:cs="Calibri"/>
                <w:sz w:val="20"/>
                <w:szCs w:val="20"/>
              </w:rPr>
              <w:t>,</w:t>
            </w:r>
          </w:p>
          <w:p w14:paraId="0005AADC" w14:textId="77777777" w:rsidR="00A86382" w:rsidRDefault="00236165" w:rsidP="00441A93">
            <w:pPr>
              <w:pStyle w:val="Bezodstpw"/>
              <w:numPr>
                <w:ilvl w:val="0"/>
                <w:numId w:val="6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w</w:t>
            </w:r>
            <w:r w:rsidR="0052545D" w:rsidRPr="00236165">
              <w:rPr>
                <w:rFonts w:cs="Calibri"/>
                <w:sz w:val="20"/>
                <w:szCs w:val="20"/>
              </w:rPr>
              <w:t>ylot spalin należy odprowadzić na zewnątrz pojazdu, do góry na maksymalną wysokość, zainstalowany w sposób uniemożliwiający wnikanie spalin do wnętrza pojazdu</w:t>
            </w:r>
            <w:r w:rsidR="00A86382">
              <w:rPr>
                <w:rFonts w:cs="Calibri"/>
                <w:sz w:val="20"/>
                <w:szCs w:val="20"/>
              </w:rPr>
              <w:t>,</w:t>
            </w:r>
          </w:p>
          <w:p w14:paraId="743E0560" w14:textId="15E3D6F1" w:rsidR="00A86382" w:rsidRPr="00A86382" w:rsidRDefault="00A86382" w:rsidP="00441A93">
            <w:pPr>
              <w:pStyle w:val="Bezodstpw"/>
              <w:numPr>
                <w:ilvl w:val="0"/>
                <w:numId w:val="6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r</w:t>
            </w:r>
            <w:r w:rsidRPr="00A86382">
              <w:rPr>
                <w:rFonts w:cs="Calibri"/>
                <w:sz w:val="20"/>
                <w:szCs w:val="20"/>
              </w:rPr>
              <w:t>ozruch automatyczny</w:t>
            </w:r>
            <w:r>
              <w:rPr>
                <w:rFonts w:cs="Calibri"/>
                <w:sz w:val="20"/>
                <w:szCs w:val="20"/>
              </w:rPr>
              <w:t xml:space="preserve"> ze zintegrowanego akumulatora,</w:t>
            </w:r>
          </w:p>
          <w:p w14:paraId="1B53ADC4" w14:textId="6758D580" w:rsidR="00A86382" w:rsidRDefault="00A86382" w:rsidP="00441A93">
            <w:pPr>
              <w:pStyle w:val="Bezodstpw"/>
              <w:numPr>
                <w:ilvl w:val="0"/>
                <w:numId w:val="6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licznik motogodzin,</w:t>
            </w:r>
          </w:p>
          <w:p w14:paraId="56038044" w14:textId="10C0D290" w:rsidR="00A86382" w:rsidRDefault="00A86382" w:rsidP="00441A93">
            <w:pPr>
              <w:pStyle w:val="Bezodstpw"/>
              <w:numPr>
                <w:ilvl w:val="0"/>
                <w:numId w:val="6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zintegrowana </w:t>
            </w:r>
            <w:r w:rsidRPr="00A86382">
              <w:rPr>
                <w:rFonts w:cs="Calibri"/>
                <w:sz w:val="20"/>
                <w:szCs w:val="20"/>
              </w:rPr>
              <w:t>pomp</w:t>
            </w:r>
            <w:r>
              <w:rPr>
                <w:rFonts w:cs="Calibri"/>
                <w:sz w:val="20"/>
                <w:szCs w:val="20"/>
              </w:rPr>
              <w:t>a</w:t>
            </w:r>
            <w:r w:rsidRPr="00A86382">
              <w:rPr>
                <w:rFonts w:cs="Calibri"/>
                <w:sz w:val="20"/>
                <w:szCs w:val="20"/>
              </w:rPr>
              <w:t xml:space="preserve"> paliwow</w:t>
            </w:r>
            <w:r>
              <w:rPr>
                <w:rFonts w:cs="Calibri"/>
                <w:sz w:val="20"/>
                <w:szCs w:val="20"/>
              </w:rPr>
              <w:t>a</w:t>
            </w:r>
            <w:r w:rsidRPr="00A86382">
              <w:rPr>
                <w:rFonts w:cs="Calibri"/>
                <w:sz w:val="20"/>
                <w:szCs w:val="20"/>
              </w:rPr>
              <w:t xml:space="preserve"> </w:t>
            </w:r>
            <w:r>
              <w:rPr>
                <w:rFonts w:cs="Calibri"/>
                <w:sz w:val="20"/>
                <w:szCs w:val="20"/>
              </w:rPr>
              <w:t>do</w:t>
            </w:r>
            <w:r w:rsidRPr="00A86382">
              <w:rPr>
                <w:rFonts w:cs="Calibri"/>
                <w:sz w:val="20"/>
                <w:szCs w:val="20"/>
              </w:rPr>
              <w:t xml:space="preserve"> dostarcza</w:t>
            </w:r>
            <w:r>
              <w:rPr>
                <w:rFonts w:cs="Calibri"/>
                <w:sz w:val="20"/>
                <w:szCs w:val="20"/>
              </w:rPr>
              <w:t>nia</w:t>
            </w:r>
            <w:r w:rsidRPr="00A86382">
              <w:rPr>
                <w:rFonts w:cs="Calibri"/>
                <w:sz w:val="20"/>
                <w:szCs w:val="20"/>
              </w:rPr>
              <w:t xml:space="preserve"> agregatowi paliwo </w:t>
            </w:r>
            <w:r>
              <w:rPr>
                <w:rFonts w:cs="Calibri"/>
                <w:sz w:val="20"/>
                <w:szCs w:val="20"/>
              </w:rPr>
              <w:t>bezpośrednio z</w:t>
            </w:r>
            <w:r w:rsidRPr="00A86382">
              <w:rPr>
                <w:rFonts w:cs="Calibri"/>
                <w:sz w:val="20"/>
                <w:szCs w:val="20"/>
              </w:rPr>
              <w:t xml:space="preserve"> kanistra.</w:t>
            </w:r>
            <w:r>
              <w:rPr>
                <w:rFonts w:cs="Calibri"/>
                <w:sz w:val="20"/>
                <w:szCs w:val="20"/>
              </w:rPr>
              <w:t xml:space="preserve"> Należy dołączyć przewody paliwowe dostosowane do wylewów paliwa z kanistrów oraz króćca pompy paliwowej agregatu.</w:t>
            </w:r>
          </w:p>
          <w:p w14:paraId="24121234" w14:textId="30EB7C94" w:rsidR="00A86382" w:rsidRDefault="00A86382" w:rsidP="00441A93">
            <w:pPr>
              <w:pStyle w:val="Bezodstpw"/>
              <w:numPr>
                <w:ilvl w:val="0"/>
                <w:numId w:val="6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s</w:t>
            </w:r>
            <w:r w:rsidR="0052545D" w:rsidRPr="00A86382">
              <w:rPr>
                <w:rFonts w:cs="Calibri"/>
                <w:sz w:val="20"/>
                <w:szCs w:val="20"/>
              </w:rPr>
              <w:t>terowanie</w:t>
            </w:r>
            <w:r>
              <w:rPr>
                <w:rFonts w:cs="Calibri"/>
                <w:sz w:val="20"/>
                <w:szCs w:val="20"/>
              </w:rPr>
              <w:t xml:space="preserve"> i monitorowanie</w:t>
            </w:r>
            <w:r w:rsidR="0052545D" w:rsidRPr="00A86382">
              <w:rPr>
                <w:rFonts w:cs="Calibri"/>
                <w:sz w:val="20"/>
                <w:szCs w:val="20"/>
              </w:rPr>
              <w:t xml:space="preserve"> prac</w:t>
            </w:r>
            <w:r>
              <w:rPr>
                <w:rFonts w:cs="Calibri"/>
                <w:sz w:val="20"/>
                <w:szCs w:val="20"/>
              </w:rPr>
              <w:t>y</w:t>
            </w:r>
            <w:r w:rsidR="0052545D" w:rsidRPr="00A86382">
              <w:rPr>
                <w:rFonts w:cs="Calibri"/>
                <w:sz w:val="20"/>
                <w:szCs w:val="20"/>
              </w:rPr>
              <w:t xml:space="preserve"> agregatu:</w:t>
            </w:r>
          </w:p>
          <w:p w14:paraId="0DE8AA8A" w14:textId="647C2B3D" w:rsidR="00A86382" w:rsidRDefault="00A86382" w:rsidP="00441A93">
            <w:pPr>
              <w:pStyle w:val="Bezodstpw"/>
              <w:numPr>
                <w:ilvl w:val="1"/>
                <w:numId w:val="6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wyświetlacz na obudowie informujący co najmniej o stanie paliwa, oleju, akumulatora i obciążeniu</w:t>
            </w:r>
          </w:p>
          <w:p w14:paraId="116A53AD" w14:textId="5B50FF79" w:rsidR="0052545D" w:rsidRPr="00A86382" w:rsidRDefault="0052545D" w:rsidP="00441A93">
            <w:pPr>
              <w:pStyle w:val="Bezodstpw"/>
              <w:numPr>
                <w:ilvl w:val="1"/>
                <w:numId w:val="6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A86382">
              <w:rPr>
                <w:rFonts w:cs="Calibri"/>
                <w:sz w:val="20"/>
                <w:szCs w:val="20"/>
              </w:rPr>
              <w:t xml:space="preserve">załączenie i wyłączenie należy zapewnić </w:t>
            </w:r>
            <w:r w:rsidR="00A86382">
              <w:rPr>
                <w:rFonts w:cs="Calibri"/>
                <w:sz w:val="20"/>
                <w:szCs w:val="20"/>
              </w:rPr>
              <w:t xml:space="preserve">także </w:t>
            </w:r>
            <w:r w:rsidRPr="00A86382">
              <w:rPr>
                <w:rFonts w:cs="Calibri"/>
                <w:sz w:val="20"/>
                <w:szCs w:val="20"/>
              </w:rPr>
              <w:t>z panelu sterowniczego z przedziału C</w:t>
            </w:r>
            <w:r w:rsidR="00A86382">
              <w:rPr>
                <w:rFonts w:cs="Calibri"/>
                <w:sz w:val="20"/>
                <w:szCs w:val="20"/>
              </w:rPr>
              <w:t>.</w:t>
            </w:r>
            <w:r w:rsidRPr="00A86382">
              <w:rPr>
                <w:rFonts w:cs="Calibri"/>
                <w:sz w:val="20"/>
                <w:szCs w:val="20"/>
              </w:rPr>
              <w:t xml:space="preserve"> Panel sterowniczy musi zapewnić wizualizację parametrów pracy agregatów takich jak: poziom obciążenia, poziomu paliwa, ciśnienia oleju, temperatury. </w:t>
            </w:r>
          </w:p>
          <w:p w14:paraId="3718D0FD" w14:textId="77777777" w:rsidR="0052545D" w:rsidRPr="00823F84" w:rsidRDefault="0052545D" w:rsidP="0052545D">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Agregaty należy zamontować na pojeździe w taki sposób, aby został zapewniony łatwy dostęp do zbiorników w celu uzupełnienia paliwa oraz prac serwisowych (pełny wysuw poza obrys samochodu). </w:t>
            </w:r>
          </w:p>
          <w:p w14:paraId="089F6CB7" w14:textId="77777777" w:rsidR="003350A4" w:rsidRDefault="007350B3"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Agregat na kablu 15m zintegrowanym z kablem sterującym/monitorującym pracę agregatu</w:t>
            </w:r>
          </w:p>
          <w:p w14:paraId="54D568F0" w14:textId="491EFF4C" w:rsidR="007350B3" w:rsidRPr="00823F84" w:rsidRDefault="007350B3"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p>
        </w:tc>
        <w:tc>
          <w:tcPr>
            <w:tcW w:w="2979" w:type="dxa"/>
          </w:tcPr>
          <w:p w14:paraId="1A27949C" w14:textId="77777777" w:rsidR="003350A4" w:rsidRPr="00823F84" w:rsidRDefault="003350A4"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C502E8" w:rsidRPr="00823F84" w14:paraId="6CF1282C" w14:textId="77777777" w:rsidTr="006344C3">
        <w:tc>
          <w:tcPr>
            <w:tcW w:w="775" w:type="dxa"/>
          </w:tcPr>
          <w:p w14:paraId="53C6A2EE" w14:textId="77777777" w:rsidR="00C502E8" w:rsidRPr="00823F84" w:rsidRDefault="00C502E8" w:rsidP="00D9642A">
            <w:pPr>
              <w:pStyle w:val="Nagwek2"/>
            </w:pPr>
          </w:p>
        </w:tc>
        <w:tc>
          <w:tcPr>
            <w:tcW w:w="11481" w:type="dxa"/>
            <w:vAlign w:val="center"/>
          </w:tcPr>
          <w:p w14:paraId="6B91401B" w14:textId="3F6E868D" w:rsidR="007350B3" w:rsidRDefault="00C502E8" w:rsidP="0052545D">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FF786B">
              <w:rPr>
                <w:rFonts w:cs="Calibri"/>
                <w:b/>
                <w:bCs/>
                <w:sz w:val="20"/>
                <w:szCs w:val="20"/>
              </w:rPr>
              <w:t xml:space="preserve">Agregat </w:t>
            </w:r>
            <w:r w:rsidR="007350B3" w:rsidRPr="00FF786B">
              <w:rPr>
                <w:rFonts w:cs="Calibri"/>
                <w:b/>
                <w:bCs/>
                <w:sz w:val="20"/>
                <w:szCs w:val="20"/>
              </w:rPr>
              <w:t>prądotwórczy 1-fazowy</w:t>
            </w:r>
            <w:r w:rsidR="007350B3">
              <w:rPr>
                <w:rFonts w:cs="Calibri"/>
                <w:sz w:val="20"/>
                <w:szCs w:val="20"/>
              </w:rPr>
              <w:t xml:space="preserve"> o minimalnych parametrach:</w:t>
            </w:r>
          </w:p>
          <w:p w14:paraId="2B392318" w14:textId="721D244F" w:rsidR="00C502E8" w:rsidRDefault="007350B3" w:rsidP="00441A93">
            <w:pPr>
              <w:pStyle w:val="Bezodstpw"/>
              <w:numPr>
                <w:ilvl w:val="0"/>
                <w:numId w:val="6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moc minimum</w:t>
            </w:r>
            <w:r w:rsidR="00FF786B">
              <w:rPr>
                <w:rFonts w:cs="Calibri"/>
                <w:sz w:val="20"/>
                <w:szCs w:val="20"/>
              </w:rPr>
              <w:t xml:space="preserve">: </w:t>
            </w:r>
            <w:r w:rsidR="00C502E8">
              <w:rPr>
                <w:rFonts w:cs="Calibri"/>
                <w:sz w:val="20"/>
                <w:szCs w:val="20"/>
              </w:rPr>
              <w:t>2</w:t>
            </w:r>
            <w:r>
              <w:rPr>
                <w:rFonts w:cs="Calibri"/>
                <w:sz w:val="20"/>
                <w:szCs w:val="20"/>
              </w:rPr>
              <w:t>,2</w:t>
            </w:r>
            <w:r w:rsidR="00C502E8">
              <w:rPr>
                <w:rFonts w:cs="Calibri"/>
                <w:sz w:val="20"/>
                <w:szCs w:val="20"/>
              </w:rPr>
              <w:t xml:space="preserve"> kW</w:t>
            </w:r>
          </w:p>
          <w:p w14:paraId="0433A3E4" w14:textId="01B6DDA6" w:rsidR="007350B3" w:rsidRDefault="007350B3" w:rsidP="00441A93">
            <w:pPr>
              <w:pStyle w:val="Bezodstpw"/>
              <w:numPr>
                <w:ilvl w:val="0"/>
                <w:numId w:val="6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wyjście 12V min. 8A</w:t>
            </w:r>
          </w:p>
          <w:p w14:paraId="34B43FB4" w14:textId="29D5D91D" w:rsidR="00FF786B" w:rsidRDefault="00FF786B" w:rsidP="00441A93">
            <w:pPr>
              <w:pStyle w:val="Bezodstpw"/>
              <w:numPr>
                <w:ilvl w:val="0"/>
                <w:numId w:val="6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czas pracy </w:t>
            </w:r>
            <w:r>
              <w:rPr>
                <w:rFonts w:cs="Calibri"/>
                <w:sz w:val="20"/>
                <w:szCs w:val="20"/>
              </w:rPr>
              <w:t xml:space="preserve">jednym zbiorniku </w:t>
            </w:r>
            <w:r w:rsidRPr="00823F84">
              <w:rPr>
                <w:rFonts w:cs="Calibri"/>
                <w:sz w:val="20"/>
                <w:szCs w:val="20"/>
              </w:rPr>
              <w:t>przy pełnym obciążeniu min</w:t>
            </w:r>
            <w:r>
              <w:rPr>
                <w:rFonts w:cs="Calibri"/>
                <w:sz w:val="20"/>
                <w:szCs w:val="20"/>
              </w:rPr>
              <w:t>.</w:t>
            </w:r>
            <w:r w:rsidRPr="00823F84">
              <w:rPr>
                <w:rFonts w:cs="Calibri"/>
                <w:sz w:val="20"/>
                <w:szCs w:val="20"/>
              </w:rPr>
              <w:t xml:space="preserve"> </w:t>
            </w:r>
            <w:r>
              <w:rPr>
                <w:rFonts w:cs="Calibri"/>
                <w:sz w:val="20"/>
                <w:szCs w:val="20"/>
              </w:rPr>
              <w:t>3</w:t>
            </w:r>
            <w:r w:rsidRPr="00823F84">
              <w:rPr>
                <w:rFonts w:cs="Calibri"/>
                <w:sz w:val="20"/>
                <w:szCs w:val="20"/>
              </w:rPr>
              <w:t xml:space="preserve"> godziny</w:t>
            </w:r>
            <w:r>
              <w:rPr>
                <w:rFonts w:cs="Calibri"/>
                <w:sz w:val="20"/>
                <w:szCs w:val="20"/>
              </w:rPr>
              <w:t>,</w:t>
            </w:r>
          </w:p>
          <w:p w14:paraId="17D1AC34" w14:textId="1C19DF9F" w:rsidR="007350B3" w:rsidRDefault="00FF786B" w:rsidP="00441A93">
            <w:pPr>
              <w:pStyle w:val="Bezodstpw"/>
              <w:numPr>
                <w:ilvl w:val="0"/>
                <w:numId w:val="6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p</w:t>
            </w:r>
            <w:r w:rsidR="007350B3">
              <w:rPr>
                <w:rFonts w:cs="Calibri"/>
                <w:sz w:val="20"/>
                <w:szCs w:val="20"/>
              </w:rPr>
              <w:t>rzenośny</w:t>
            </w:r>
          </w:p>
          <w:p w14:paraId="12227CCB" w14:textId="71F5AE30" w:rsidR="007350B3" w:rsidRDefault="00FF786B" w:rsidP="00441A93">
            <w:pPr>
              <w:pStyle w:val="Bezodstpw"/>
              <w:numPr>
                <w:ilvl w:val="0"/>
                <w:numId w:val="6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z</w:t>
            </w:r>
            <w:r w:rsidR="007350B3">
              <w:rPr>
                <w:rFonts w:cs="Calibri"/>
                <w:sz w:val="20"/>
                <w:szCs w:val="20"/>
              </w:rPr>
              <w:t xml:space="preserve"> materiałami eksploatacyjnymi, pełnym zbiornikiem, gotowy do pracy</w:t>
            </w:r>
          </w:p>
          <w:p w14:paraId="63639038" w14:textId="1AA77829" w:rsidR="007350B3" w:rsidRDefault="00FF786B" w:rsidP="00441A93">
            <w:pPr>
              <w:pStyle w:val="Bezodstpw"/>
              <w:numPr>
                <w:ilvl w:val="0"/>
                <w:numId w:val="6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l</w:t>
            </w:r>
            <w:r w:rsidR="007350B3">
              <w:rPr>
                <w:rFonts w:cs="Calibri"/>
                <w:sz w:val="20"/>
                <w:szCs w:val="20"/>
              </w:rPr>
              <w:t>icznik motogodzin</w:t>
            </w:r>
          </w:p>
          <w:p w14:paraId="199F00A2" w14:textId="57942D1D" w:rsidR="007350B3" w:rsidRDefault="00FF786B" w:rsidP="00441A93">
            <w:pPr>
              <w:pStyle w:val="Bezodstpw"/>
              <w:numPr>
                <w:ilvl w:val="0"/>
                <w:numId w:val="6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k</w:t>
            </w:r>
            <w:r w:rsidR="007350B3">
              <w:rPr>
                <w:rFonts w:cs="Calibri"/>
                <w:sz w:val="20"/>
                <w:szCs w:val="20"/>
              </w:rPr>
              <w:t>abel do ładowania akumulatorów</w:t>
            </w:r>
          </w:p>
          <w:p w14:paraId="06656127" w14:textId="383D0039" w:rsidR="007350B3" w:rsidRPr="00823F84" w:rsidRDefault="00FF786B" w:rsidP="00441A93">
            <w:pPr>
              <w:pStyle w:val="Bezodstpw"/>
              <w:numPr>
                <w:ilvl w:val="0"/>
                <w:numId w:val="6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o</w:t>
            </w:r>
            <w:r w:rsidR="007350B3">
              <w:rPr>
                <w:rFonts w:cs="Calibri"/>
                <w:sz w:val="20"/>
                <w:szCs w:val="20"/>
              </w:rPr>
              <w:t xml:space="preserve">dporność na warunki atmosferyczne: </w:t>
            </w:r>
            <w:r w:rsidR="00C4225C">
              <w:rPr>
                <w:rFonts w:cs="Calibri"/>
                <w:sz w:val="20"/>
                <w:szCs w:val="20"/>
              </w:rPr>
              <w:t>IP23</w:t>
            </w:r>
          </w:p>
        </w:tc>
        <w:tc>
          <w:tcPr>
            <w:tcW w:w="2979" w:type="dxa"/>
          </w:tcPr>
          <w:p w14:paraId="7A4CBCBA" w14:textId="77777777" w:rsidR="00C502E8" w:rsidRPr="00823F84" w:rsidRDefault="00C502E8"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340421E3" w14:textId="77777777" w:rsidTr="006344C3">
        <w:tc>
          <w:tcPr>
            <w:tcW w:w="775" w:type="dxa"/>
          </w:tcPr>
          <w:p w14:paraId="38D3901A" w14:textId="77777777" w:rsidR="00D9642A" w:rsidRPr="00823F84" w:rsidRDefault="00D9642A" w:rsidP="00D9642A">
            <w:pPr>
              <w:pStyle w:val="Nagwek2"/>
            </w:pPr>
          </w:p>
        </w:tc>
        <w:tc>
          <w:tcPr>
            <w:tcW w:w="11481" w:type="dxa"/>
            <w:vAlign w:val="center"/>
          </w:tcPr>
          <w:p w14:paraId="274BFA75"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Pojazd musi być wyposażony w </w:t>
            </w:r>
            <w:r w:rsidRPr="00FF786B">
              <w:rPr>
                <w:rFonts w:cs="Calibri"/>
                <w:b/>
                <w:bCs/>
                <w:sz w:val="20"/>
                <w:szCs w:val="20"/>
              </w:rPr>
              <w:t>instalacje energetyczne</w:t>
            </w:r>
            <w:r w:rsidRPr="00823F84">
              <w:rPr>
                <w:rFonts w:cs="Calibri"/>
                <w:sz w:val="20"/>
                <w:szCs w:val="20"/>
              </w:rPr>
              <w:t xml:space="preserve"> zasilające obwody zabudowy podzielone na następujące sekcje:</w:t>
            </w:r>
          </w:p>
          <w:p w14:paraId="28D41925" w14:textId="77777777" w:rsidR="00D9642A" w:rsidRPr="00823F84" w:rsidRDefault="00D9642A" w:rsidP="00441A93">
            <w:pPr>
              <w:pStyle w:val="Bezodstpw"/>
              <w:numPr>
                <w:ilvl w:val="0"/>
                <w:numId w:val="4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Separowany obwód gwarantowany zasilany z zewnętrznej sieci energetycznej, agregatu prądotwórczego oraz baterii akumulatorów, poprzez inwerter zasilający obwody odbiorcze 230V prądu przemiennego dla obwodów teleinformatyczn</w:t>
            </w:r>
            <w:r>
              <w:rPr>
                <w:rFonts w:cs="Calibri"/>
                <w:sz w:val="20"/>
                <w:szCs w:val="20"/>
              </w:rPr>
              <w:t>ych</w:t>
            </w:r>
            <w:r w:rsidRPr="00823F84">
              <w:rPr>
                <w:rFonts w:cs="Calibri"/>
                <w:sz w:val="20"/>
                <w:szCs w:val="20"/>
              </w:rPr>
              <w:t xml:space="preserve"> w przedziale D oraz wybrane obwody sieci wewnętrznych w przedziałach B, C i D oraz 12V prądu stałego zasilających systemy radiowe. Gniazda w/w obwodów powinny być oznaczone i zabezpieczone przez podłączaniem niepowołanym urządzeń odbiorczych. W/w obwody powinny mieć automatyczny system wyboru priorytetu (wyższy zewnętrzny, niższy z agregatu, najniższy z baterii akumulatorów oraz nie powinny mieć wyprowadzonych gniazd zasilających na zewnątrz pojazdu. </w:t>
            </w:r>
          </w:p>
          <w:p w14:paraId="6BD57495" w14:textId="77777777" w:rsidR="00D9642A" w:rsidRPr="00823F84" w:rsidRDefault="00D9642A" w:rsidP="00441A93">
            <w:pPr>
              <w:pStyle w:val="Bezodstpw"/>
              <w:numPr>
                <w:ilvl w:val="0"/>
                <w:numId w:val="4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Ilości gniazd typu DATA w poszczególnych przedziałach należy uzgodnić z zamawiających na etapie projektu koncepcyjnego.</w:t>
            </w:r>
          </w:p>
          <w:p w14:paraId="76E677A7"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ind w:left="360"/>
              <w:jc w:val="both"/>
              <w:rPr>
                <w:rFonts w:cs="Calibri"/>
                <w:sz w:val="20"/>
                <w:szCs w:val="20"/>
              </w:rPr>
            </w:pPr>
            <w:r w:rsidRPr="00823F84">
              <w:rPr>
                <w:rFonts w:cs="Calibri"/>
                <w:sz w:val="20"/>
                <w:szCs w:val="20"/>
              </w:rPr>
              <w:t xml:space="preserve">Dobór pojemności baterii akumulatorów do systemu </w:t>
            </w:r>
            <w:proofErr w:type="spellStart"/>
            <w:r w:rsidRPr="00823F84">
              <w:rPr>
                <w:rFonts w:cs="Calibri"/>
                <w:sz w:val="20"/>
                <w:szCs w:val="20"/>
              </w:rPr>
              <w:t>inwerterowego</w:t>
            </w:r>
            <w:proofErr w:type="spellEnd"/>
            <w:r w:rsidRPr="00823F84">
              <w:rPr>
                <w:rFonts w:cs="Calibri"/>
                <w:sz w:val="20"/>
                <w:szCs w:val="20"/>
              </w:rPr>
              <w:t xml:space="preserve"> należy dobrać w taki sposób aby przy nominalnym zasilaniu urządzeń zasilanych z obwodów gwarantowanych (bez zasilania z sieci zewnętrznej oraz agregatu) zapewnić min. 2 godzin</w:t>
            </w:r>
            <w:r>
              <w:rPr>
                <w:rFonts w:cs="Calibri"/>
                <w:sz w:val="20"/>
                <w:szCs w:val="20"/>
              </w:rPr>
              <w:t>y</w:t>
            </w:r>
            <w:r w:rsidRPr="00823F84">
              <w:rPr>
                <w:rFonts w:cs="Calibri"/>
                <w:sz w:val="20"/>
                <w:szCs w:val="20"/>
              </w:rPr>
              <w:t xml:space="preserve"> czas</w:t>
            </w:r>
            <w:r>
              <w:rPr>
                <w:rFonts w:cs="Calibri"/>
                <w:sz w:val="20"/>
                <w:szCs w:val="20"/>
              </w:rPr>
              <w:t>u</w:t>
            </w:r>
            <w:r w:rsidRPr="00823F84">
              <w:rPr>
                <w:rFonts w:cs="Calibri"/>
                <w:sz w:val="20"/>
                <w:szCs w:val="20"/>
              </w:rPr>
              <w:t xml:space="preserve"> pracy </w:t>
            </w:r>
            <w:r w:rsidRPr="00823F84">
              <w:rPr>
                <w:rFonts w:cs="Calibri"/>
                <w:sz w:val="20"/>
                <w:szCs w:val="20"/>
              </w:rPr>
              <w:lastRenderedPageBreak/>
              <w:t xml:space="preserve">do poziomu 20% pojemności akumulatorów. Baterie akumulatorów muszą posiadać ochronniki zabezpieczające przed nadmiernym rozładowaniem akumulatorów. </w:t>
            </w:r>
          </w:p>
          <w:p w14:paraId="1845E4C7"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Szczegółowy rozdział obwodów należy uzgodnić z Zamawiających na etapie projektu koncepcyjnego.</w:t>
            </w:r>
          </w:p>
          <w:p w14:paraId="4C6670C5" w14:textId="46A0E309"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W obwodzie zasilania należy zainstalować przełącznik umożliwiający bezawaryjne przełączenie zasilania zewnętrznego 230/</w:t>
            </w:r>
            <w:r>
              <w:rPr>
                <w:rFonts w:cs="Calibri"/>
                <w:sz w:val="20"/>
                <w:szCs w:val="20"/>
              </w:rPr>
              <w:t>40</w:t>
            </w:r>
            <w:r w:rsidRPr="00823F84">
              <w:rPr>
                <w:rFonts w:cs="Calibri"/>
                <w:sz w:val="20"/>
                <w:szCs w:val="20"/>
              </w:rPr>
              <w:t>0V na bezpośredni odbiór przez gniazda zasilające występujące w zabudowie z pominięciem układu automatyki oraz urządzenia bezpośrednio podłączone do zasilania (tzw. bypass).</w:t>
            </w:r>
          </w:p>
          <w:p w14:paraId="1101248A"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W przypadku zastosowania ww. przełącznika musi być zachowana możliwość doładowania akumulatorów z niezależnego urządzenia ładującego).</w:t>
            </w:r>
          </w:p>
        </w:tc>
        <w:tc>
          <w:tcPr>
            <w:tcW w:w="2979" w:type="dxa"/>
          </w:tcPr>
          <w:p w14:paraId="783212B2"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C502E8" w:rsidRPr="00823F84" w14:paraId="2CE107C8" w14:textId="77777777" w:rsidTr="006344C3">
        <w:tc>
          <w:tcPr>
            <w:tcW w:w="775" w:type="dxa"/>
          </w:tcPr>
          <w:p w14:paraId="475CC8AE" w14:textId="77777777" w:rsidR="00C502E8" w:rsidRPr="00823F84" w:rsidRDefault="00C502E8" w:rsidP="00D9642A">
            <w:pPr>
              <w:pStyle w:val="Nagwek2"/>
            </w:pPr>
          </w:p>
        </w:tc>
        <w:tc>
          <w:tcPr>
            <w:tcW w:w="11481" w:type="dxa"/>
            <w:vAlign w:val="center"/>
          </w:tcPr>
          <w:p w14:paraId="513E51B3" w14:textId="77777777" w:rsidR="00C502E8" w:rsidRPr="00823F84" w:rsidRDefault="00C502E8" w:rsidP="00C502E8">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Minimalne wymagania dla inwertera:</w:t>
            </w:r>
          </w:p>
          <w:p w14:paraId="5ED11FDC" w14:textId="77777777" w:rsidR="00C502E8" w:rsidRPr="00823F84" w:rsidRDefault="00C502E8" w:rsidP="00441A93">
            <w:pPr>
              <w:pStyle w:val="Bezodstpw"/>
              <w:numPr>
                <w:ilvl w:val="0"/>
                <w:numId w:val="45"/>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Moc dobrana w zależności od zapotrzebowania energetycznego</w:t>
            </w:r>
            <w:r>
              <w:rPr>
                <w:rFonts w:cs="Calibri"/>
                <w:sz w:val="20"/>
                <w:szCs w:val="20"/>
              </w:rPr>
              <w:t xml:space="preserve"> pojazdy z całym wyposażeniem</w:t>
            </w:r>
            <w:r w:rsidRPr="00823F84">
              <w:rPr>
                <w:rFonts w:cs="Calibri"/>
                <w:sz w:val="20"/>
                <w:szCs w:val="20"/>
              </w:rPr>
              <w:t xml:space="preserve">, jednak nie mniejsza niż 8 kVA w systemie pracy ciągłej. </w:t>
            </w:r>
            <w:r w:rsidRPr="00823F84">
              <w:rPr>
                <w:rFonts w:cs="Calibri"/>
                <w:sz w:val="20"/>
                <w:szCs w:val="20"/>
              </w:rPr>
              <w:br/>
            </w:r>
            <w:r w:rsidRPr="00823F84">
              <w:rPr>
                <w:rStyle w:val="Pogrubienie"/>
                <w:rFonts w:cs="Calibri"/>
                <w:b w:val="0"/>
                <w:sz w:val="20"/>
                <w:szCs w:val="20"/>
              </w:rPr>
              <w:t>Dwa wejścia prądu przemiennego ze zintegrowanym przełącznikiem samoczynnego załączania rezerwy</w:t>
            </w:r>
            <w:r w:rsidRPr="00823F84">
              <w:rPr>
                <w:rStyle w:val="apple-converted-space"/>
                <w:rFonts w:cs="Calibri"/>
                <w:sz w:val="20"/>
                <w:szCs w:val="20"/>
              </w:rPr>
              <w:t xml:space="preserve">. </w:t>
            </w:r>
            <w:r w:rsidRPr="00823F84">
              <w:rPr>
                <w:rFonts w:cs="Calibri"/>
                <w:sz w:val="20"/>
                <w:szCs w:val="20"/>
              </w:rPr>
              <w:t>Urządzenie zasilane z dwóch niezależnych źródeł prądu przemiennego, np. zewnętrznego źródła zasilania i agregatu prądotwórczego bądź dwóch agregatów. W przypadku awarii sieci lub odłączenia generatora bądź zewnętrznego źródła zasilania przejmie funkcję zasilania podłączonych obwodów zasilających z baterii akumulatorów. Szybkie przełączanie zasilania (poniżej 20 milisekund), tak aby urządzenia teleinformatyczne i inny sprzęt elektroniczny mogły działać bez zakłóceń. Urządzenie musi samoczynnie zapobiegać  przeciążeniu, dla strony zasilania akumulatorowego -  ładowanie akumulatora musi zostać ograniczone w sytuacji, w której mogłoby dojść do przeciążenia. Dla obwodów odbiorczych  moc wyjściowa agregatu prądotwórczego lub zewnętrznego źródła zasilania musi zostać zwiększona przy większym poborze energii z akumulatora.</w:t>
            </w:r>
          </w:p>
          <w:p w14:paraId="17C020FA" w14:textId="77777777" w:rsidR="00C502E8" w:rsidRPr="00823F84" w:rsidRDefault="00C502E8" w:rsidP="00441A93">
            <w:pPr>
              <w:pStyle w:val="Bezodstpw"/>
              <w:numPr>
                <w:ilvl w:val="0"/>
                <w:numId w:val="45"/>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Separowany obwód zasilany z zewnętrznej sieci energetycznej i agregatu prądotwórczego zasilający obwody odbiorcze systemów wentylacji oraz klimatyzacji w przedziale B C i D. W/w obwody powinny mieć automatyczny system wyboru priorytetu (wyższy zewnętrzny, niższy z agregatu) obwodu zasilającego oraz nie powinny mieć wyprowadzonych gniazd zasilających na zewnątrz pojazdu.</w:t>
            </w:r>
          </w:p>
          <w:p w14:paraId="40BDD96F" w14:textId="77777777" w:rsidR="00C502E8" w:rsidRPr="00823F84" w:rsidRDefault="00C502E8" w:rsidP="00441A93">
            <w:pPr>
              <w:pStyle w:val="Bezodstpw"/>
              <w:numPr>
                <w:ilvl w:val="0"/>
                <w:numId w:val="45"/>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Separowany obwód zasilany z zewnętrznej sieci energetycznej i agregatu prądotwórczego zasilający obwody odbiorcze 230V prądu przemiennego do zasilania urządzeń pomocniczych B, C i D. Gniazda ww. obwodów powinny być jednoznacznie oznaczone. </w:t>
            </w:r>
          </w:p>
          <w:p w14:paraId="4D8BA921" w14:textId="77777777" w:rsidR="00C502E8" w:rsidRPr="00823F84" w:rsidRDefault="00C502E8"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p>
        </w:tc>
        <w:tc>
          <w:tcPr>
            <w:tcW w:w="2979" w:type="dxa"/>
          </w:tcPr>
          <w:p w14:paraId="01E442BD" w14:textId="77777777" w:rsidR="00C502E8" w:rsidRPr="00823F84" w:rsidRDefault="00C502E8"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CF20D1" w:rsidRPr="00823F84" w14:paraId="6D0333A4" w14:textId="77777777" w:rsidTr="006344C3">
        <w:tc>
          <w:tcPr>
            <w:tcW w:w="775" w:type="dxa"/>
          </w:tcPr>
          <w:p w14:paraId="7E676C95" w14:textId="77777777" w:rsidR="00CF20D1" w:rsidRPr="00823F84" w:rsidRDefault="00CF20D1" w:rsidP="00D9642A">
            <w:pPr>
              <w:pStyle w:val="Nagwek2"/>
            </w:pPr>
          </w:p>
        </w:tc>
        <w:tc>
          <w:tcPr>
            <w:tcW w:w="11481" w:type="dxa"/>
            <w:vAlign w:val="center"/>
          </w:tcPr>
          <w:p w14:paraId="60BD9BDE" w14:textId="6D37D159" w:rsidR="00CF20D1" w:rsidRPr="00CF20D1" w:rsidRDefault="00974E0F" w:rsidP="00C502E8">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highlight w:val="yellow"/>
              </w:rPr>
            </w:pPr>
            <w:r w:rsidRPr="00974E0F">
              <w:rPr>
                <w:rFonts w:cs="Calibri"/>
                <w:sz w:val="20"/>
                <w:szCs w:val="20"/>
              </w:rPr>
              <w:t>A</w:t>
            </w:r>
            <w:r w:rsidR="00CF20D1" w:rsidRPr="00974E0F">
              <w:rPr>
                <w:rFonts w:cs="Calibri"/>
                <w:sz w:val="20"/>
                <w:szCs w:val="20"/>
              </w:rPr>
              <w:t xml:space="preserve">kumulatory pojazdu i dodatkowe </w:t>
            </w:r>
            <w:r w:rsidRPr="00974E0F">
              <w:rPr>
                <w:rFonts w:cs="Calibri"/>
                <w:sz w:val="20"/>
                <w:szCs w:val="20"/>
              </w:rPr>
              <w:t>akumulatory do zasilania Inwertera powinny</w:t>
            </w:r>
            <w:r w:rsidR="00CF20D1" w:rsidRPr="00974E0F">
              <w:rPr>
                <w:rFonts w:cs="Calibri"/>
                <w:sz w:val="20"/>
                <w:szCs w:val="20"/>
              </w:rPr>
              <w:t xml:space="preserve"> być połączone i wspólnie ładowane z alternatora, zintegrowanego złącza jak i integralnego układu prostowniczego</w:t>
            </w:r>
            <w:r w:rsidRPr="00974E0F">
              <w:rPr>
                <w:rFonts w:cs="Calibri"/>
                <w:sz w:val="20"/>
                <w:szCs w:val="20"/>
              </w:rPr>
              <w:t>.</w:t>
            </w:r>
          </w:p>
        </w:tc>
        <w:tc>
          <w:tcPr>
            <w:tcW w:w="2979" w:type="dxa"/>
          </w:tcPr>
          <w:p w14:paraId="65118AB5" w14:textId="77777777" w:rsidR="00CF20D1" w:rsidRPr="00823F84" w:rsidRDefault="00CF20D1"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1E00E601" w14:textId="77777777" w:rsidTr="006344C3">
        <w:tc>
          <w:tcPr>
            <w:tcW w:w="775" w:type="dxa"/>
          </w:tcPr>
          <w:p w14:paraId="1D94D89C" w14:textId="77777777" w:rsidR="00D9642A" w:rsidRPr="00823F84" w:rsidRDefault="00D9642A" w:rsidP="00D9642A">
            <w:pPr>
              <w:pStyle w:val="Nagwek2"/>
            </w:pPr>
          </w:p>
        </w:tc>
        <w:tc>
          <w:tcPr>
            <w:tcW w:w="11481" w:type="dxa"/>
            <w:vAlign w:val="center"/>
          </w:tcPr>
          <w:p w14:paraId="4E75DE1A" w14:textId="77777777" w:rsidR="00D9642A" w:rsidRDefault="00C502E8" w:rsidP="009F0B8B">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Pojazd należy dodatkowo wyposażyć w komplet przedłużaczy na zwijadłach umożliwiających pracę agregatów poza pojazdem o łączonej odległości min. 50m, wyposażonych w konektory umożliwiające zasilanie pojazdu z instalacji zewnętrznych 1 i 3 fazowych.</w:t>
            </w:r>
          </w:p>
          <w:p w14:paraId="2D2672AA" w14:textId="062618E0" w:rsidR="00180BCB" w:rsidRPr="00823F84" w:rsidRDefault="006C48C9" w:rsidP="009F0B8B">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Należy dostarczyć r</w:t>
            </w:r>
            <w:r w:rsidR="00180BCB">
              <w:rPr>
                <w:rFonts w:cs="Calibri"/>
                <w:sz w:val="20"/>
                <w:szCs w:val="20"/>
              </w:rPr>
              <w:t>edukcj</w:t>
            </w:r>
            <w:r>
              <w:rPr>
                <w:rFonts w:cs="Calibri"/>
                <w:sz w:val="20"/>
                <w:szCs w:val="20"/>
              </w:rPr>
              <w:t xml:space="preserve">e 3-fazowe umożliwiające podłączenia się do gniazd </w:t>
            </w:r>
            <w:r w:rsidR="00180BCB">
              <w:rPr>
                <w:rFonts w:cs="Calibri"/>
                <w:sz w:val="20"/>
                <w:szCs w:val="20"/>
              </w:rPr>
              <w:t>63A</w:t>
            </w:r>
            <w:r>
              <w:rPr>
                <w:rFonts w:cs="Calibri"/>
                <w:sz w:val="20"/>
                <w:szCs w:val="20"/>
              </w:rPr>
              <w:t xml:space="preserve"> oraz</w:t>
            </w:r>
            <w:r w:rsidR="00180BCB">
              <w:rPr>
                <w:rFonts w:cs="Calibri"/>
                <w:sz w:val="20"/>
                <w:szCs w:val="20"/>
              </w:rPr>
              <w:t xml:space="preserve"> 32A</w:t>
            </w:r>
            <w:r>
              <w:rPr>
                <w:rFonts w:cs="Calibri"/>
                <w:sz w:val="20"/>
                <w:szCs w:val="20"/>
              </w:rPr>
              <w:t>.</w:t>
            </w:r>
          </w:p>
        </w:tc>
        <w:tc>
          <w:tcPr>
            <w:tcW w:w="2979" w:type="dxa"/>
          </w:tcPr>
          <w:p w14:paraId="0B037089"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1D1FD24E" w14:textId="77777777" w:rsidTr="006344C3">
        <w:tc>
          <w:tcPr>
            <w:tcW w:w="775" w:type="dxa"/>
          </w:tcPr>
          <w:p w14:paraId="23846A9D" w14:textId="77777777" w:rsidR="00D9642A" w:rsidRPr="00823F84" w:rsidRDefault="00D9642A" w:rsidP="00D9642A">
            <w:pPr>
              <w:pStyle w:val="Nagwek2"/>
            </w:pPr>
          </w:p>
        </w:tc>
        <w:tc>
          <w:tcPr>
            <w:tcW w:w="11481" w:type="dxa"/>
          </w:tcPr>
          <w:p w14:paraId="29FACFFE"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Pojazd musi być wyposażony w odpowiednią instalację odgromową i zabezpieczającą ludzi przed porażeniem oraz wszystkie urządzenia przed wzrostem napięcia w przypadku wyładowań atmosferycznych.</w:t>
            </w:r>
          </w:p>
        </w:tc>
        <w:tc>
          <w:tcPr>
            <w:tcW w:w="2979" w:type="dxa"/>
          </w:tcPr>
          <w:p w14:paraId="160A1DA4" w14:textId="7DDB7CF3"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1D1BA697" w14:textId="77777777" w:rsidTr="006344C3">
        <w:tc>
          <w:tcPr>
            <w:tcW w:w="15235" w:type="dxa"/>
            <w:gridSpan w:val="3"/>
            <w:shd w:val="clear" w:color="auto" w:fill="D9D9D9"/>
          </w:tcPr>
          <w:p w14:paraId="68D3B6E0" w14:textId="5627C9D8" w:rsidR="00D9642A" w:rsidRPr="00823F84" w:rsidRDefault="00D9642A" w:rsidP="00D9642A">
            <w:pPr>
              <w:pStyle w:val="Nagwek1"/>
            </w:pPr>
            <w:bookmarkStart w:id="14" w:name="_Toc79745231"/>
            <w:r>
              <w:t>Systemy łączności</w:t>
            </w:r>
            <w:bookmarkEnd w:id="14"/>
          </w:p>
        </w:tc>
      </w:tr>
      <w:tr w:rsidR="00D9642A" w:rsidRPr="00823F84" w14:paraId="7803AD5D" w14:textId="77777777" w:rsidTr="006344C3">
        <w:tc>
          <w:tcPr>
            <w:tcW w:w="775" w:type="dxa"/>
          </w:tcPr>
          <w:p w14:paraId="48D2A1F5" w14:textId="77777777" w:rsidR="00D9642A" w:rsidRPr="00823F84" w:rsidRDefault="00D9642A" w:rsidP="00D9642A">
            <w:pPr>
              <w:pStyle w:val="Nagwek2"/>
            </w:pPr>
          </w:p>
        </w:tc>
        <w:tc>
          <w:tcPr>
            <w:tcW w:w="11481" w:type="dxa"/>
          </w:tcPr>
          <w:p w14:paraId="7F43AE92" w14:textId="77777777" w:rsidR="00D9642A" w:rsidRPr="00784FDD"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784FDD">
              <w:rPr>
                <w:rFonts w:cs="Calibri"/>
                <w:sz w:val="20"/>
                <w:szCs w:val="20"/>
              </w:rPr>
              <w:t xml:space="preserve">System radiotelefoniczny musi składać się min. z następujących elementów: </w:t>
            </w:r>
          </w:p>
          <w:p w14:paraId="1F0B154E" w14:textId="1FE314B6" w:rsidR="00D9642A" w:rsidRPr="005D01E7" w:rsidRDefault="00D9642A" w:rsidP="00205571">
            <w:pPr>
              <w:pStyle w:val="Bezodstpw"/>
              <w:numPr>
                <w:ilvl w:val="0"/>
                <w:numId w:val="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r</w:t>
            </w:r>
            <w:r w:rsidRPr="005D01E7">
              <w:rPr>
                <w:rFonts w:cs="Calibri"/>
                <w:sz w:val="20"/>
                <w:szCs w:val="20"/>
              </w:rPr>
              <w:t>adiotelefony typu przewoźnego: 7 szt.,</w:t>
            </w:r>
          </w:p>
          <w:p w14:paraId="4F4F7ECC" w14:textId="076ACB52" w:rsidR="00D9642A" w:rsidRPr="003179A9" w:rsidRDefault="00D9642A" w:rsidP="00205571">
            <w:pPr>
              <w:pStyle w:val="Bezodstpw"/>
              <w:numPr>
                <w:ilvl w:val="0"/>
                <w:numId w:val="8"/>
              </w:numPr>
              <w:pBdr>
                <w:top w:val="none" w:sz="0" w:space="0" w:color="auto"/>
                <w:left w:val="none" w:sz="0" w:space="0" w:color="auto"/>
                <w:bottom w:val="none" w:sz="0" w:space="0" w:color="auto"/>
                <w:right w:val="none" w:sz="0" w:space="0" w:color="auto"/>
                <w:between w:val="none" w:sz="0" w:space="0" w:color="auto"/>
              </w:pBdr>
              <w:jc w:val="both"/>
              <w:rPr>
                <w:rStyle w:val="Hipercze"/>
                <w:rFonts w:cs="Calibri"/>
                <w:color w:val="auto"/>
                <w:sz w:val="20"/>
                <w:szCs w:val="20"/>
                <w:u w:val="none"/>
              </w:rPr>
            </w:pPr>
            <w:r w:rsidRPr="005D01E7">
              <w:rPr>
                <w:rFonts w:cs="Calibri"/>
                <w:sz w:val="20"/>
                <w:szCs w:val="20"/>
              </w:rPr>
              <w:t xml:space="preserve">radiotelefony </w:t>
            </w:r>
            <w:r w:rsidRPr="003179A9">
              <w:rPr>
                <w:rFonts w:cs="Calibri"/>
                <w:sz w:val="20"/>
                <w:szCs w:val="20"/>
              </w:rPr>
              <w:t>nasobne</w:t>
            </w:r>
            <w:r w:rsidRPr="003179A9">
              <w:rPr>
                <w:rStyle w:val="Hipercze"/>
                <w:rFonts w:cs="Calibri"/>
                <w:color w:val="auto"/>
                <w:sz w:val="20"/>
                <w:szCs w:val="20"/>
                <w:u w:val="none"/>
              </w:rPr>
              <w:t>: 10 szt.,</w:t>
            </w:r>
          </w:p>
          <w:p w14:paraId="37C0358C" w14:textId="2B72768D" w:rsidR="00D9642A" w:rsidRPr="00784FDD" w:rsidRDefault="00D9642A" w:rsidP="00205571">
            <w:pPr>
              <w:pStyle w:val="Bezodstpw"/>
              <w:numPr>
                <w:ilvl w:val="0"/>
                <w:numId w:val="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784FDD">
              <w:rPr>
                <w:rFonts w:cs="Calibri"/>
                <w:sz w:val="20"/>
                <w:szCs w:val="20"/>
              </w:rPr>
              <w:t>ładowark</w:t>
            </w:r>
            <w:r>
              <w:rPr>
                <w:rFonts w:cs="Calibri"/>
                <w:sz w:val="20"/>
                <w:szCs w:val="20"/>
              </w:rPr>
              <w:t>i</w:t>
            </w:r>
            <w:r w:rsidRPr="00784FDD">
              <w:rPr>
                <w:rFonts w:cs="Calibri"/>
                <w:sz w:val="20"/>
                <w:szCs w:val="20"/>
              </w:rPr>
              <w:t xml:space="preserve"> 6-cio stanowiskow</w:t>
            </w:r>
            <w:r>
              <w:rPr>
                <w:rFonts w:cs="Calibri"/>
                <w:sz w:val="20"/>
                <w:szCs w:val="20"/>
              </w:rPr>
              <w:t>e do radiotelefonów</w:t>
            </w:r>
            <w:r w:rsidR="0015598E">
              <w:rPr>
                <w:rFonts w:cs="Calibri"/>
                <w:sz w:val="20"/>
                <w:szCs w:val="20"/>
              </w:rPr>
              <w:t>:</w:t>
            </w:r>
            <w:r>
              <w:rPr>
                <w:rFonts w:cs="Calibri"/>
                <w:sz w:val="20"/>
                <w:szCs w:val="20"/>
              </w:rPr>
              <w:t xml:space="preserve"> 2 szt.</w:t>
            </w:r>
            <w:r w:rsidRPr="00784FDD">
              <w:rPr>
                <w:rFonts w:cs="Calibri"/>
                <w:sz w:val="20"/>
                <w:szCs w:val="20"/>
              </w:rPr>
              <w:t>,</w:t>
            </w:r>
          </w:p>
          <w:p w14:paraId="63D302BD" w14:textId="09A0E594" w:rsidR="00D9642A" w:rsidRPr="00151AF4" w:rsidRDefault="00D9642A" w:rsidP="00205571">
            <w:pPr>
              <w:pStyle w:val="Bezodstpw"/>
              <w:numPr>
                <w:ilvl w:val="0"/>
                <w:numId w:val="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proofErr w:type="spellStart"/>
            <w:r>
              <w:rPr>
                <w:rFonts w:cs="Calibri"/>
                <w:sz w:val="20"/>
                <w:szCs w:val="20"/>
              </w:rPr>
              <w:t>radio</w:t>
            </w:r>
            <w:r w:rsidRPr="005D01E7">
              <w:rPr>
                <w:rFonts w:cs="Calibri"/>
                <w:sz w:val="20"/>
                <w:szCs w:val="20"/>
              </w:rPr>
              <w:t>przemiennik</w:t>
            </w:r>
            <w:proofErr w:type="spellEnd"/>
            <w:r w:rsidRPr="005D01E7">
              <w:rPr>
                <w:rFonts w:cs="Calibri"/>
                <w:sz w:val="20"/>
                <w:szCs w:val="20"/>
              </w:rPr>
              <w:t xml:space="preserve"> stacjonarny: 1 szt.</w:t>
            </w:r>
            <w:r w:rsidRPr="00784FDD">
              <w:rPr>
                <w:rFonts w:cs="Calibri"/>
                <w:sz w:val="20"/>
                <w:szCs w:val="20"/>
              </w:rPr>
              <w:t xml:space="preserve"> </w:t>
            </w:r>
          </w:p>
          <w:p w14:paraId="311D066B" w14:textId="2636740F" w:rsidR="00D9642A" w:rsidRPr="00784FDD" w:rsidRDefault="00D9642A" w:rsidP="00205571">
            <w:pPr>
              <w:pStyle w:val="Bezodstpw"/>
              <w:numPr>
                <w:ilvl w:val="0"/>
                <w:numId w:val="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proofErr w:type="spellStart"/>
            <w:r w:rsidRPr="00DC1003">
              <w:rPr>
                <w:rFonts w:cs="Calibri"/>
                <w:sz w:val="20"/>
                <w:szCs w:val="20"/>
              </w:rPr>
              <w:lastRenderedPageBreak/>
              <w:t>radioprzemiennik</w:t>
            </w:r>
            <w:proofErr w:type="spellEnd"/>
            <w:r w:rsidRPr="00DC1003">
              <w:rPr>
                <w:rFonts w:cs="Calibri"/>
                <w:sz w:val="20"/>
                <w:szCs w:val="20"/>
              </w:rPr>
              <w:t xml:space="preserve"> mobilny: 1 szt.</w:t>
            </w:r>
          </w:p>
          <w:p w14:paraId="365E3CCC" w14:textId="2D057EE9" w:rsidR="00D9642A" w:rsidRDefault="00D9642A" w:rsidP="00205571">
            <w:pPr>
              <w:pStyle w:val="Bezodstpw"/>
              <w:numPr>
                <w:ilvl w:val="0"/>
                <w:numId w:val="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anteny bazowe dookólne: </w:t>
            </w:r>
            <w:r w:rsidR="001332FD">
              <w:rPr>
                <w:rFonts w:cs="Calibri"/>
                <w:sz w:val="20"/>
                <w:szCs w:val="20"/>
              </w:rPr>
              <w:t>5</w:t>
            </w:r>
            <w:r>
              <w:rPr>
                <w:rFonts w:cs="Calibri"/>
                <w:sz w:val="20"/>
                <w:szCs w:val="20"/>
              </w:rPr>
              <w:t xml:space="preserve"> szt.</w:t>
            </w:r>
          </w:p>
          <w:p w14:paraId="584F327A" w14:textId="45E3AB10" w:rsidR="00D9642A" w:rsidRDefault="00D9642A" w:rsidP="00205571">
            <w:pPr>
              <w:pStyle w:val="Bezodstpw"/>
              <w:numPr>
                <w:ilvl w:val="0"/>
                <w:numId w:val="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anteny bazowe kierunkowe: 2 szt.</w:t>
            </w:r>
          </w:p>
          <w:p w14:paraId="71506063" w14:textId="3AA2DA04" w:rsidR="00D9642A" w:rsidRDefault="00D9642A" w:rsidP="00205571">
            <w:pPr>
              <w:pStyle w:val="Bezodstpw"/>
              <w:numPr>
                <w:ilvl w:val="0"/>
                <w:numId w:val="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anteny samochodowe ¼ fali: 3 szt.</w:t>
            </w:r>
          </w:p>
          <w:p w14:paraId="6237C4FD" w14:textId="1290FD53" w:rsidR="00D9642A" w:rsidRDefault="00D9642A" w:rsidP="00205571">
            <w:pPr>
              <w:pStyle w:val="Bezodstpw"/>
              <w:numPr>
                <w:ilvl w:val="0"/>
                <w:numId w:val="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anten</w:t>
            </w:r>
            <w:r w:rsidR="003179A9">
              <w:rPr>
                <w:rFonts w:cs="Calibri"/>
                <w:sz w:val="20"/>
                <w:szCs w:val="20"/>
              </w:rPr>
              <w:t>a</w:t>
            </w:r>
            <w:r>
              <w:rPr>
                <w:rFonts w:cs="Calibri"/>
                <w:sz w:val="20"/>
                <w:szCs w:val="20"/>
              </w:rPr>
              <w:t xml:space="preserve"> kierunkow</w:t>
            </w:r>
            <w:r w:rsidR="003179A9">
              <w:rPr>
                <w:rFonts w:cs="Calibri"/>
                <w:sz w:val="20"/>
                <w:szCs w:val="20"/>
              </w:rPr>
              <w:t>a</w:t>
            </w:r>
            <w:r>
              <w:rPr>
                <w:rFonts w:cs="Calibri"/>
                <w:sz w:val="20"/>
                <w:szCs w:val="20"/>
              </w:rPr>
              <w:t xml:space="preserve"> GSM: </w:t>
            </w:r>
            <w:r w:rsidR="003179A9">
              <w:rPr>
                <w:rFonts w:cs="Calibri"/>
                <w:sz w:val="20"/>
                <w:szCs w:val="20"/>
              </w:rPr>
              <w:t>1</w:t>
            </w:r>
            <w:r>
              <w:rPr>
                <w:rFonts w:cs="Calibri"/>
                <w:sz w:val="20"/>
                <w:szCs w:val="20"/>
              </w:rPr>
              <w:t xml:space="preserve"> szt.</w:t>
            </w:r>
          </w:p>
          <w:p w14:paraId="709064C3" w14:textId="318A9352" w:rsidR="003179A9" w:rsidRDefault="003179A9" w:rsidP="00205571">
            <w:pPr>
              <w:pStyle w:val="Bezodstpw"/>
              <w:numPr>
                <w:ilvl w:val="0"/>
                <w:numId w:val="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antena dookólna GSM: 1 szt.</w:t>
            </w:r>
          </w:p>
          <w:p w14:paraId="747D512F" w14:textId="77777777" w:rsidR="00D9642A" w:rsidRPr="00784FDD" w:rsidRDefault="00D9642A" w:rsidP="00205571">
            <w:pPr>
              <w:pStyle w:val="Bezodstpw"/>
              <w:numPr>
                <w:ilvl w:val="0"/>
                <w:numId w:val="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DC1003">
              <w:rPr>
                <w:rFonts w:cs="Calibri"/>
                <w:sz w:val="20"/>
                <w:szCs w:val="20"/>
              </w:rPr>
              <w:t>rejestrator korespondencji</w:t>
            </w:r>
            <w:r>
              <w:rPr>
                <w:rStyle w:val="Hipercze"/>
                <w:rFonts w:cs="Calibri"/>
                <w:color w:val="auto"/>
                <w:sz w:val="20"/>
                <w:szCs w:val="20"/>
              </w:rPr>
              <w:t>: 1 szt</w:t>
            </w:r>
            <w:r w:rsidRPr="00784FDD">
              <w:rPr>
                <w:rFonts w:cs="Calibri"/>
                <w:sz w:val="20"/>
                <w:szCs w:val="20"/>
              </w:rPr>
              <w:t>.</w:t>
            </w:r>
            <w:r>
              <w:rPr>
                <w:rFonts w:cs="Calibri"/>
                <w:sz w:val="20"/>
                <w:szCs w:val="20"/>
              </w:rPr>
              <w:t>,</w:t>
            </w:r>
            <w:r w:rsidRPr="00784FDD">
              <w:rPr>
                <w:rFonts w:cs="Calibri"/>
                <w:sz w:val="20"/>
                <w:szCs w:val="20"/>
              </w:rPr>
              <w:t xml:space="preserve">  </w:t>
            </w:r>
          </w:p>
          <w:p w14:paraId="6EC38638" w14:textId="5DCC79F8" w:rsidR="00D9642A" w:rsidRPr="00DC1003" w:rsidRDefault="00D9642A" w:rsidP="00205571">
            <w:pPr>
              <w:pStyle w:val="Bezodstpw"/>
              <w:numPr>
                <w:ilvl w:val="0"/>
                <w:numId w:val="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t</w:t>
            </w:r>
            <w:r w:rsidRPr="00DC1003">
              <w:rPr>
                <w:rFonts w:cs="Calibri"/>
                <w:sz w:val="20"/>
                <w:szCs w:val="20"/>
              </w:rPr>
              <w:t xml:space="preserve">elefon dyspozytorski IP </w:t>
            </w:r>
            <w:proofErr w:type="spellStart"/>
            <w:r w:rsidRPr="00DC1003">
              <w:rPr>
                <w:rFonts w:cs="Calibri"/>
                <w:sz w:val="20"/>
                <w:szCs w:val="20"/>
              </w:rPr>
              <w:t>PoE</w:t>
            </w:r>
            <w:proofErr w:type="spellEnd"/>
            <w:r>
              <w:rPr>
                <w:rFonts w:cs="Calibri"/>
                <w:sz w:val="20"/>
                <w:szCs w:val="20"/>
              </w:rPr>
              <w:t>: 5 szt.</w:t>
            </w:r>
          </w:p>
          <w:p w14:paraId="2389FB77" w14:textId="676A4BA1" w:rsidR="00D9642A" w:rsidRPr="00784FDD" w:rsidRDefault="00D9642A" w:rsidP="00205571">
            <w:pPr>
              <w:pStyle w:val="Bezodstpw"/>
              <w:numPr>
                <w:ilvl w:val="0"/>
                <w:numId w:val="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mobilny punkt łączności: 1 </w:t>
            </w:r>
            <w:proofErr w:type="spellStart"/>
            <w:r>
              <w:rPr>
                <w:rFonts w:cs="Calibri"/>
                <w:sz w:val="20"/>
                <w:szCs w:val="20"/>
              </w:rPr>
              <w:t>kpl</w:t>
            </w:r>
            <w:proofErr w:type="spellEnd"/>
            <w:r>
              <w:rPr>
                <w:rFonts w:cs="Calibri"/>
                <w:sz w:val="20"/>
                <w:szCs w:val="20"/>
              </w:rPr>
              <w:t>.</w:t>
            </w:r>
          </w:p>
          <w:p w14:paraId="03F54C8C" w14:textId="34326AB4" w:rsidR="00D9642A" w:rsidRPr="00784FDD" w:rsidRDefault="00D9642A" w:rsidP="00D9642A">
            <w:pPr>
              <w:pStyle w:val="Bezodstpw"/>
              <w:pBdr>
                <w:top w:val="none" w:sz="0" w:space="0" w:color="auto"/>
                <w:left w:val="none" w:sz="0" w:space="0" w:color="auto"/>
                <w:bottom w:val="none" w:sz="0" w:space="0" w:color="auto"/>
                <w:right w:val="none" w:sz="0" w:space="0" w:color="auto"/>
                <w:between w:val="none" w:sz="0" w:space="0" w:color="auto"/>
              </w:pBdr>
              <w:ind w:left="3"/>
              <w:jc w:val="both"/>
              <w:rPr>
                <w:rFonts w:cs="Calibri"/>
                <w:sz w:val="20"/>
                <w:szCs w:val="20"/>
              </w:rPr>
            </w:pPr>
            <w:r>
              <w:rPr>
                <w:rFonts w:cs="Calibri"/>
                <w:sz w:val="20"/>
                <w:szCs w:val="20"/>
              </w:rPr>
              <w:t>Szczegółowe parametry elementów systemu łączności znajdują się poniżej</w:t>
            </w:r>
          </w:p>
          <w:p w14:paraId="66430D20" w14:textId="6136C3C3"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784FDD">
              <w:rPr>
                <w:rFonts w:cs="Calibri"/>
                <w:sz w:val="20"/>
                <w:szCs w:val="20"/>
              </w:rPr>
              <w:t>Rozmieszczenie radiotelefonów oraz innego sprzętu łączności radiowej należy uzgodnić z Zamawiającym na etapie projektu koncepcyjnego.</w:t>
            </w:r>
          </w:p>
        </w:tc>
        <w:tc>
          <w:tcPr>
            <w:tcW w:w="2979" w:type="dxa"/>
          </w:tcPr>
          <w:p w14:paraId="129EFAAE"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4463680C" w14:textId="77777777" w:rsidTr="006344C3">
        <w:tc>
          <w:tcPr>
            <w:tcW w:w="775" w:type="dxa"/>
          </w:tcPr>
          <w:p w14:paraId="401EC5EA" w14:textId="77777777" w:rsidR="00D9642A" w:rsidRPr="00823F84" w:rsidRDefault="00D9642A" w:rsidP="00286344">
            <w:pPr>
              <w:pStyle w:val="Nagwek3"/>
            </w:pPr>
            <w:bookmarkStart w:id="15" w:name="_Ref79668069"/>
          </w:p>
        </w:tc>
        <w:tc>
          <w:tcPr>
            <w:tcW w:w="11481" w:type="dxa"/>
          </w:tcPr>
          <w:p w14:paraId="0E1A190C" w14:textId="0B93F75A" w:rsidR="00D9642A" w:rsidRPr="00981FB1"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bookmarkStart w:id="16" w:name="Radiotelefony_bazowe"/>
            <w:bookmarkEnd w:id="15"/>
            <w:r w:rsidRPr="00DC1003">
              <w:rPr>
                <w:rFonts w:cs="Calibri"/>
                <w:b/>
                <w:bCs/>
                <w:sz w:val="20"/>
                <w:szCs w:val="20"/>
              </w:rPr>
              <w:t>Radiotelefon</w:t>
            </w:r>
            <w:bookmarkEnd w:id="16"/>
            <w:r w:rsidR="0015598E">
              <w:rPr>
                <w:rFonts w:cs="Calibri"/>
                <w:b/>
                <w:bCs/>
                <w:sz w:val="20"/>
                <w:szCs w:val="20"/>
              </w:rPr>
              <w:t xml:space="preserve"> </w:t>
            </w:r>
            <w:r w:rsidRPr="00981FB1">
              <w:rPr>
                <w:rFonts w:cs="Calibri"/>
                <w:b/>
                <w:bCs/>
                <w:sz w:val="20"/>
                <w:szCs w:val="20"/>
              </w:rPr>
              <w:t>przewoźn</w:t>
            </w:r>
            <w:r w:rsidR="0015598E">
              <w:rPr>
                <w:rFonts w:cs="Calibri"/>
                <w:b/>
                <w:bCs/>
                <w:sz w:val="20"/>
                <w:szCs w:val="20"/>
              </w:rPr>
              <w:t>y</w:t>
            </w:r>
            <w:r w:rsidRPr="00981FB1">
              <w:rPr>
                <w:rFonts w:cs="Calibri"/>
                <w:b/>
                <w:bCs/>
                <w:sz w:val="20"/>
                <w:szCs w:val="20"/>
              </w:rPr>
              <w:t xml:space="preserve"> </w:t>
            </w:r>
            <w:r w:rsidR="00981FB1" w:rsidRPr="00981FB1">
              <w:rPr>
                <w:rFonts w:cs="Calibri"/>
                <w:sz w:val="20"/>
                <w:szCs w:val="20"/>
              </w:rPr>
              <w:t xml:space="preserve">(6 szt. w przedziale C oraz 1 szt. w kabinie kierowcy) </w:t>
            </w:r>
            <w:r w:rsidRPr="00981FB1">
              <w:rPr>
                <w:rFonts w:cs="Calibri"/>
                <w:sz w:val="20"/>
                <w:szCs w:val="20"/>
              </w:rPr>
              <w:t>muszą spełniać następujące parametry:</w:t>
            </w:r>
          </w:p>
          <w:p w14:paraId="2B55DEE6" w14:textId="29AA93A1" w:rsidR="00D9642A" w:rsidRPr="00981FB1" w:rsidRDefault="00981FB1" w:rsidP="00441A93">
            <w:pPr>
              <w:pStyle w:val="Bezodstpw"/>
              <w:numPr>
                <w:ilvl w:val="0"/>
                <w:numId w:val="56"/>
              </w:numPr>
              <w:pBdr>
                <w:top w:val="none" w:sz="0" w:space="0" w:color="auto"/>
                <w:left w:val="none" w:sz="0" w:space="0" w:color="auto"/>
                <w:bottom w:val="none" w:sz="0" w:space="0" w:color="auto"/>
                <w:right w:val="none" w:sz="0" w:space="0" w:color="auto"/>
                <w:between w:val="none" w:sz="0" w:space="0" w:color="auto"/>
              </w:pBdr>
              <w:ind w:left="360"/>
              <w:jc w:val="both"/>
              <w:rPr>
                <w:rFonts w:cs="Calibri"/>
                <w:sz w:val="20"/>
                <w:szCs w:val="20"/>
              </w:rPr>
            </w:pPr>
            <w:r>
              <w:rPr>
                <w:rFonts w:cs="Calibri"/>
                <w:sz w:val="20"/>
                <w:szCs w:val="20"/>
              </w:rPr>
              <w:t>spełniające minimalne wymagania ujęte w</w:t>
            </w:r>
            <w:r w:rsidR="00671BAD" w:rsidRPr="00981FB1">
              <w:rPr>
                <w:rFonts w:cs="Calibri"/>
                <w:sz w:val="20"/>
                <w:szCs w:val="20"/>
              </w:rPr>
              <w:t xml:space="preserve"> </w:t>
            </w:r>
            <w:r w:rsidRPr="00981FB1">
              <w:rPr>
                <w:rFonts w:cs="Calibri"/>
                <w:sz w:val="20"/>
                <w:szCs w:val="20"/>
              </w:rPr>
              <w:t>Załącznik</w:t>
            </w:r>
            <w:r>
              <w:rPr>
                <w:rFonts w:cs="Calibri"/>
                <w:sz w:val="20"/>
                <w:szCs w:val="20"/>
              </w:rPr>
              <w:t>u</w:t>
            </w:r>
            <w:r w:rsidRPr="00981FB1">
              <w:rPr>
                <w:rFonts w:cs="Calibri"/>
                <w:sz w:val="20"/>
                <w:szCs w:val="20"/>
              </w:rPr>
              <w:t xml:space="preserve"> 2 </w:t>
            </w:r>
            <w:r w:rsidR="00192DEC" w:rsidRPr="00981FB1">
              <w:rPr>
                <w:rFonts w:cs="Calibri"/>
                <w:sz w:val="20"/>
                <w:szCs w:val="20"/>
              </w:rPr>
              <w:t>Instrukcji w sprawie organizacji łączności</w:t>
            </w:r>
            <w:r w:rsidRPr="00981FB1">
              <w:rPr>
                <w:rFonts w:cs="Calibri"/>
                <w:sz w:val="20"/>
                <w:szCs w:val="20"/>
              </w:rPr>
              <w:t>,</w:t>
            </w:r>
            <w:r w:rsidR="00192DEC" w:rsidRPr="00981FB1">
              <w:rPr>
                <w:rFonts w:cs="Calibri"/>
                <w:sz w:val="20"/>
                <w:szCs w:val="20"/>
              </w:rPr>
              <w:t xml:space="preserve"> stanowiącej załącznik do rozkazu nr 8 Komendanta Głównego PSP z dnia 5 kwietnia 2019 roku</w:t>
            </w:r>
            <w:r w:rsidRPr="00981FB1">
              <w:rPr>
                <w:rFonts w:cs="Calibri"/>
                <w:sz w:val="20"/>
                <w:szCs w:val="20"/>
              </w:rPr>
              <w:t xml:space="preserve">, </w:t>
            </w:r>
            <w:r>
              <w:rPr>
                <w:rFonts w:cs="Calibri"/>
                <w:sz w:val="20"/>
                <w:szCs w:val="20"/>
              </w:rPr>
              <w:t xml:space="preserve">oraz </w:t>
            </w:r>
            <w:r w:rsidRPr="00981FB1">
              <w:rPr>
                <w:rFonts w:cs="Calibri"/>
                <w:sz w:val="20"/>
                <w:szCs w:val="20"/>
              </w:rPr>
              <w:t>dodatkowo:</w:t>
            </w:r>
          </w:p>
          <w:p w14:paraId="14748D64" w14:textId="02AD6573" w:rsidR="00671BAD" w:rsidRPr="00981FB1" w:rsidRDefault="00671BAD" w:rsidP="00441A93">
            <w:pPr>
              <w:pStyle w:val="Bezodstpw"/>
              <w:numPr>
                <w:ilvl w:val="0"/>
                <w:numId w:val="55"/>
              </w:numPr>
              <w:pBdr>
                <w:top w:val="none" w:sz="0" w:space="0" w:color="auto"/>
                <w:left w:val="none" w:sz="0" w:space="0" w:color="auto"/>
                <w:bottom w:val="none" w:sz="0" w:space="0" w:color="auto"/>
                <w:right w:val="none" w:sz="0" w:space="0" w:color="auto"/>
                <w:between w:val="none" w:sz="0" w:space="0" w:color="auto"/>
              </w:pBdr>
              <w:ind w:left="360"/>
              <w:jc w:val="both"/>
              <w:rPr>
                <w:rFonts w:cs="Calibri"/>
                <w:sz w:val="20"/>
                <w:szCs w:val="20"/>
              </w:rPr>
            </w:pPr>
            <w:r w:rsidRPr="00981FB1">
              <w:rPr>
                <w:rFonts w:cs="Calibri"/>
                <w:sz w:val="20"/>
                <w:szCs w:val="20"/>
              </w:rPr>
              <w:t>czułość odbiornika przy SINAD</w:t>
            </w:r>
            <w:r w:rsidR="00981FB1" w:rsidRPr="00981FB1">
              <w:rPr>
                <w:rFonts w:cs="Calibri"/>
                <w:sz w:val="20"/>
                <w:szCs w:val="20"/>
              </w:rPr>
              <w:t xml:space="preserve"> dla </w:t>
            </w:r>
            <w:r w:rsidRPr="00981FB1">
              <w:rPr>
                <w:rFonts w:cs="Calibri"/>
                <w:sz w:val="20"/>
                <w:szCs w:val="20"/>
              </w:rPr>
              <w:t>12</w:t>
            </w:r>
            <w:r w:rsidR="00981FB1" w:rsidRPr="00981FB1">
              <w:rPr>
                <w:rFonts w:cs="Calibri"/>
                <w:sz w:val="20"/>
                <w:szCs w:val="20"/>
              </w:rPr>
              <w:t xml:space="preserve"> </w:t>
            </w:r>
            <w:proofErr w:type="spellStart"/>
            <w:r w:rsidR="00981FB1" w:rsidRPr="00981FB1">
              <w:rPr>
                <w:rFonts w:cs="Calibri"/>
                <w:sz w:val="20"/>
                <w:szCs w:val="20"/>
              </w:rPr>
              <w:t>dB</w:t>
            </w:r>
            <w:proofErr w:type="spellEnd"/>
            <w:r w:rsidRPr="00981FB1">
              <w:rPr>
                <w:rFonts w:cs="Calibri"/>
                <w:sz w:val="20"/>
                <w:szCs w:val="20"/>
              </w:rPr>
              <w:t xml:space="preserve"> nie mniej niż: 0,1</w:t>
            </w:r>
            <w:r w:rsidR="00981FB1">
              <w:rPr>
                <w:rFonts w:cs="Calibri"/>
                <w:sz w:val="20"/>
                <w:szCs w:val="20"/>
              </w:rPr>
              <w:t>9</w:t>
            </w:r>
            <w:r w:rsidRPr="00981FB1">
              <w:rPr>
                <w:rFonts w:cs="Calibri"/>
                <w:sz w:val="20"/>
                <w:szCs w:val="20"/>
              </w:rPr>
              <w:t xml:space="preserve"> </w:t>
            </w:r>
            <w:proofErr w:type="spellStart"/>
            <w:r w:rsidRPr="00981FB1">
              <w:rPr>
                <w:rFonts w:cs="Calibri"/>
                <w:sz w:val="20"/>
                <w:szCs w:val="20"/>
              </w:rPr>
              <w:t>uV</w:t>
            </w:r>
            <w:proofErr w:type="spellEnd"/>
            <w:r w:rsidR="00981FB1" w:rsidRPr="00981FB1">
              <w:rPr>
                <w:rFonts w:cs="Calibri"/>
                <w:sz w:val="20"/>
                <w:szCs w:val="20"/>
              </w:rPr>
              <w:t>;</w:t>
            </w:r>
          </w:p>
          <w:p w14:paraId="31683C49" w14:textId="77777777" w:rsidR="005F406B" w:rsidRDefault="00671BAD" w:rsidP="00441A93">
            <w:pPr>
              <w:pStyle w:val="Bezodstpw"/>
              <w:numPr>
                <w:ilvl w:val="0"/>
                <w:numId w:val="55"/>
              </w:numPr>
              <w:pBdr>
                <w:top w:val="none" w:sz="0" w:space="0" w:color="auto"/>
                <w:left w:val="none" w:sz="0" w:space="0" w:color="auto"/>
                <w:bottom w:val="none" w:sz="0" w:space="0" w:color="auto"/>
                <w:right w:val="none" w:sz="0" w:space="0" w:color="auto"/>
                <w:between w:val="none" w:sz="0" w:space="0" w:color="auto"/>
              </w:pBdr>
              <w:ind w:left="360"/>
              <w:jc w:val="both"/>
              <w:rPr>
                <w:rFonts w:cs="Calibri"/>
                <w:sz w:val="20"/>
                <w:szCs w:val="20"/>
              </w:rPr>
            </w:pPr>
            <w:r w:rsidRPr="00981FB1">
              <w:rPr>
                <w:rFonts w:cs="Calibri"/>
                <w:sz w:val="20"/>
                <w:szCs w:val="20"/>
              </w:rPr>
              <w:t>stabilność częstotliwości nie więcej +- 0,6ppm</w:t>
            </w:r>
          </w:p>
          <w:p w14:paraId="08405419" w14:textId="5F3939B8" w:rsidR="00D9642A" w:rsidRPr="005F406B" w:rsidRDefault="00D9642A" w:rsidP="00441A93">
            <w:pPr>
              <w:pStyle w:val="Bezodstpw"/>
              <w:numPr>
                <w:ilvl w:val="0"/>
                <w:numId w:val="55"/>
              </w:numPr>
              <w:pBdr>
                <w:top w:val="none" w:sz="0" w:space="0" w:color="auto"/>
                <w:left w:val="none" w:sz="0" w:space="0" w:color="auto"/>
                <w:bottom w:val="none" w:sz="0" w:space="0" w:color="auto"/>
                <w:right w:val="none" w:sz="0" w:space="0" w:color="auto"/>
                <w:between w:val="none" w:sz="0" w:space="0" w:color="auto"/>
              </w:pBdr>
              <w:ind w:left="360"/>
              <w:jc w:val="both"/>
              <w:rPr>
                <w:rFonts w:cs="Calibri"/>
                <w:sz w:val="20"/>
                <w:szCs w:val="20"/>
              </w:rPr>
            </w:pPr>
            <w:r w:rsidRPr="005F406B">
              <w:rPr>
                <w:rFonts w:cs="Calibri"/>
                <w:sz w:val="20"/>
                <w:szCs w:val="20"/>
              </w:rPr>
              <w:t>przy każdym radiotelefonie powinno znajdować się odpowiednio dobrane zabezpieczenie nadprądowe (bezpiecznik).</w:t>
            </w:r>
          </w:p>
          <w:p w14:paraId="26E6F2E3" w14:textId="77777777" w:rsidR="00D9642A" w:rsidRPr="00010923"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p>
          <w:p w14:paraId="221CBFFE" w14:textId="77777777" w:rsidR="005F406B"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010923">
              <w:rPr>
                <w:rFonts w:cs="Calibri"/>
                <w:sz w:val="20"/>
                <w:szCs w:val="20"/>
              </w:rPr>
              <w:t xml:space="preserve">Radiotelefon w </w:t>
            </w:r>
            <w:r>
              <w:rPr>
                <w:rFonts w:cs="Calibri"/>
                <w:sz w:val="20"/>
                <w:szCs w:val="20"/>
              </w:rPr>
              <w:t>kabinie</w:t>
            </w:r>
            <w:r w:rsidRPr="00010923">
              <w:rPr>
                <w:rFonts w:cs="Calibri"/>
                <w:sz w:val="20"/>
                <w:szCs w:val="20"/>
              </w:rPr>
              <w:t xml:space="preserve"> kierowcy</w:t>
            </w:r>
            <w:r w:rsidR="005F406B">
              <w:rPr>
                <w:rFonts w:cs="Calibri"/>
                <w:sz w:val="20"/>
                <w:szCs w:val="20"/>
              </w:rPr>
              <w:t xml:space="preserve"> </w:t>
            </w:r>
            <w:r w:rsidRPr="00010923">
              <w:rPr>
                <w:rFonts w:cs="Calibri"/>
                <w:sz w:val="20"/>
                <w:szCs w:val="20"/>
              </w:rPr>
              <w:t>wyposażony w</w:t>
            </w:r>
            <w:r w:rsidR="005F406B">
              <w:rPr>
                <w:rFonts w:cs="Calibri"/>
                <w:sz w:val="20"/>
                <w:szCs w:val="20"/>
              </w:rPr>
              <w:t>:</w:t>
            </w:r>
          </w:p>
          <w:p w14:paraId="4178A441" w14:textId="77777777" w:rsidR="005F406B" w:rsidRDefault="00D9642A" w:rsidP="00441A93">
            <w:pPr>
              <w:pStyle w:val="Bezodstpw"/>
              <w:numPr>
                <w:ilvl w:val="0"/>
                <w:numId w:val="6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010923">
              <w:rPr>
                <w:rFonts w:cs="Calibri"/>
                <w:sz w:val="20"/>
                <w:szCs w:val="20"/>
              </w:rPr>
              <w:t>mikrofon</w:t>
            </w:r>
            <w:r>
              <w:rPr>
                <w:rFonts w:cs="Calibri"/>
                <w:sz w:val="20"/>
                <w:szCs w:val="20"/>
              </w:rPr>
              <w:t xml:space="preserve"> z PTT, </w:t>
            </w:r>
          </w:p>
          <w:p w14:paraId="6A22EE6E" w14:textId="74778F02" w:rsidR="005F406B" w:rsidRDefault="00D9642A" w:rsidP="00441A93">
            <w:pPr>
              <w:pStyle w:val="Bezodstpw"/>
              <w:numPr>
                <w:ilvl w:val="0"/>
                <w:numId w:val="6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010923">
              <w:rPr>
                <w:rFonts w:cs="Calibri"/>
                <w:sz w:val="20"/>
                <w:szCs w:val="20"/>
              </w:rPr>
              <w:t xml:space="preserve">wbudowany odbiornik GPS z zamontowaną zewnętrzną anteną na </w:t>
            </w:r>
            <w:r w:rsidR="00EE03B9">
              <w:rPr>
                <w:rFonts w:cs="Calibri"/>
                <w:sz w:val="20"/>
                <w:szCs w:val="20"/>
              </w:rPr>
              <w:t>dachu,</w:t>
            </w:r>
          </w:p>
          <w:p w14:paraId="7B62D5AC" w14:textId="5F326001" w:rsidR="005F406B" w:rsidRPr="005F406B" w:rsidRDefault="005F406B" w:rsidP="00441A93">
            <w:pPr>
              <w:pStyle w:val="Bezodstpw"/>
              <w:numPr>
                <w:ilvl w:val="0"/>
                <w:numId w:val="6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instalacją antenową i </w:t>
            </w:r>
            <w:r w:rsidR="00D9642A">
              <w:rPr>
                <w:rFonts w:cs="Calibri"/>
                <w:sz w:val="20"/>
                <w:szCs w:val="20"/>
              </w:rPr>
              <w:t>anteną samochodową ¼ fali zamontowaną na kabinie kierowcy</w:t>
            </w:r>
          </w:p>
          <w:p w14:paraId="0CADE95E" w14:textId="77777777" w:rsidR="00D9642A" w:rsidRPr="00010923"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p>
          <w:p w14:paraId="07CEE536" w14:textId="77777777" w:rsidR="005F406B" w:rsidRDefault="00D9642A" w:rsidP="005F406B">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010923">
              <w:rPr>
                <w:rFonts w:cs="Calibri"/>
                <w:sz w:val="20"/>
                <w:szCs w:val="20"/>
              </w:rPr>
              <w:t xml:space="preserve">Radiotelefony w przedziale operatorów (C) wyposażone </w:t>
            </w:r>
            <w:r>
              <w:rPr>
                <w:rFonts w:cs="Calibri"/>
                <w:sz w:val="20"/>
                <w:szCs w:val="20"/>
              </w:rPr>
              <w:t>w</w:t>
            </w:r>
            <w:r w:rsidR="005F406B">
              <w:rPr>
                <w:rFonts w:cs="Calibri"/>
                <w:sz w:val="20"/>
                <w:szCs w:val="20"/>
              </w:rPr>
              <w:t>:</w:t>
            </w:r>
          </w:p>
          <w:p w14:paraId="2275D49B" w14:textId="77777777" w:rsidR="005F406B" w:rsidRDefault="00D9642A" w:rsidP="00441A93">
            <w:pPr>
              <w:pStyle w:val="Bezodstpw"/>
              <w:numPr>
                <w:ilvl w:val="0"/>
                <w:numId w:val="4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010923">
              <w:rPr>
                <w:rFonts w:cs="Calibri"/>
                <w:sz w:val="20"/>
                <w:szCs w:val="20"/>
              </w:rPr>
              <w:t>mikrofon biurkowy</w:t>
            </w:r>
          </w:p>
          <w:p w14:paraId="0E8954D7" w14:textId="6906E5E5" w:rsidR="005F406B" w:rsidRPr="00EF2AD7" w:rsidRDefault="005F406B" w:rsidP="00441A93">
            <w:pPr>
              <w:pStyle w:val="Bezodstpw"/>
              <w:numPr>
                <w:ilvl w:val="0"/>
                <w:numId w:val="4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EF2AD7">
              <w:rPr>
                <w:rFonts w:cs="Calibri"/>
                <w:sz w:val="20"/>
                <w:szCs w:val="20"/>
              </w:rPr>
              <w:t xml:space="preserve">instalacje antenowe zakończone na panelu </w:t>
            </w:r>
            <w:proofErr w:type="spellStart"/>
            <w:r>
              <w:rPr>
                <w:rFonts w:cs="Calibri"/>
                <w:sz w:val="20"/>
                <w:szCs w:val="20"/>
              </w:rPr>
              <w:t>krosowniczym</w:t>
            </w:r>
            <w:proofErr w:type="spellEnd"/>
            <w:r>
              <w:rPr>
                <w:rFonts w:cs="Calibri"/>
                <w:sz w:val="20"/>
                <w:szCs w:val="20"/>
              </w:rPr>
              <w:t xml:space="preserve"> w szafie RACKA </w:t>
            </w:r>
            <w:r w:rsidRPr="00EF2AD7">
              <w:rPr>
                <w:rFonts w:cs="Calibri"/>
                <w:sz w:val="20"/>
                <w:szCs w:val="20"/>
              </w:rPr>
              <w:t xml:space="preserve">złączem żeńskim typu N. </w:t>
            </w:r>
          </w:p>
          <w:p w14:paraId="7BD675F8" w14:textId="77777777" w:rsidR="005F406B" w:rsidRDefault="005F406B" w:rsidP="005F406B">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p>
          <w:p w14:paraId="0BAFDFAC" w14:textId="29B63AB0" w:rsidR="005F406B" w:rsidRDefault="005F406B" w:rsidP="005F406B">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784FDD">
              <w:rPr>
                <w:rFonts w:cs="Calibri"/>
                <w:sz w:val="20"/>
                <w:szCs w:val="20"/>
              </w:rPr>
              <w:t>Wszystkie zainstalowane anteny wraz z instalacjami należy wykonać w taki sposób aby nie występowała wzajemne oddziaływanie interferencji fal radiowych.</w:t>
            </w:r>
          </w:p>
          <w:p w14:paraId="4EF62843" w14:textId="1FC6AC84" w:rsidR="00EE03B9" w:rsidRDefault="00EE03B9" w:rsidP="005F406B">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Dostarczone radiotelefony muszą być zgodne z oprogramowaniem i interfejsem do programowania będących w posiadaniu Zamawiającego.</w:t>
            </w:r>
          </w:p>
          <w:p w14:paraId="1910E16F" w14:textId="77777777" w:rsidR="005F406B" w:rsidRPr="00010923" w:rsidRDefault="005F406B" w:rsidP="005F406B">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010923">
              <w:rPr>
                <w:rFonts w:cs="Calibri"/>
                <w:sz w:val="20"/>
                <w:szCs w:val="20"/>
              </w:rPr>
              <w:t>Zamawiający zastrzega sobie możliwość wybiórczej weryfikacji parametrów wykonanej instalacji na etapie odbioru.</w:t>
            </w:r>
          </w:p>
          <w:p w14:paraId="7B167AAD" w14:textId="06E63F1F" w:rsidR="005F406B" w:rsidRPr="00823F84" w:rsidRDefault="005F406B"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EF2AD7">
              <w:rPr>
                <w:rFonts w:cs="Calibri"/>
                <w:sz w:val="20"/>
                <w:szCs w:val="20"/>
              </w:rPr>
              <w:t xml:space="preserve">Zamawiający dostarczy plik konfiguracyjny </w:t>
            </w:r>
            <w:r>
              <w:rPr>
                <w:rFonts w:cs="Calibri"/>
                <w:sz w:val="20"/>
                <w:szCs w:val="20"/>
              </w:rPr>
              <w:t xml:space="preserve">(w oparciu o posiadane oprogramowanie firmy Motorola) </w:t>
            </w:r>
            <w:r w:rsidRPr="00EF2AD7">
              <w:rPr>
                <w:rFonts w:cs="Calibri"/>
                <w:sz w:val="20"/>
                <w:szCs w:val="20"/>
              </w:rPr>
              <w:t>do oprogramowania radiotelefonów przewoźnych zgodnie z wymaganiami Zamawiającego,</w:t>
            </w:r>
          </w:p>
        </w:tc>
        <w:tc>
          <w:tcPr>
            <w:tcW w:w="2979" w:type="dxa"/>
          </w:tcPr>
          <w:p w14:paraId="7F4CE7BE"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7660BFA1" w14:textId="77777777" w:rsidTr="006344C3">
        <w:tc>
          <w:tcPr>
            <w:tcW w:w="775" w:type="dxa"/>
          </w:tcPr>
          <w:p w14:paraId="349B704C" w14:textId="77777777" w:rsidR="00D9642A" w:rsidRPr="00823F84" w:rsidRDefault="00D9642A" w:rsidP="00286344">
            <w:pPr>
              <w:pStyle w:val="Nagwek3"/>
            </w:pPr>
          </w:p>
        </w:tc>
        <w:tc>
          <w:tcPr>
            <w:tcW w:w="11481" w:type="dxa"/>
          </w:tcPr>
          <w:p w14:paraId="576680AB" w14:textId="548E289E" w:rsidR="00981FB1" w:rsidRPr="00981FB1" w:rsidRDefault="00D9642A" w:rsidP="00981FB1">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bookmarkStart w:id="17" w:name="Radiotelefony_nasobne"/>
            <w:r w:rsidRPr="00DC1003">
              <w:rPr>
                <w:rFonts w:cs="Calibri"/>
                <w:b/>
                <w:bCs/>
                <w:sz w:val="20"/>
                <w:szCs w:val="20"/>
              </w:rPr>
              <w:t>Radiotelefon nasobn</w:t>
            </w:r>
            <w:r w:rsidR="0015598E">
              <w:rPr>
                <w:rFonts w:cs="Calibri"/>
                <w:b/>
                <w:bCs/>
                <w:sz w:val="20"/>
                <w:szCs w:val="20"/>
              </w:rPr>
              <w:t>y</w:t>
            </w:r>
            <w:r>
              <w:rPr>
                <w:rFonts w:cs="Calibri"/>
                <w:b/>
                <w:bCs/>
                <w:sz w:val="20"/>
                <w:szCs w:val="20"/>
              </w:rPr>
              <w:t xml:space="preserve"> </w:t>
            </w:r>
            <w:r w:rsidRPr="00823F84">
              <w:rPr>
                <w:rFonts w:cs="Calibri"/>
                <w:sz w:val="20"/>
                <w:szCs w:val="20"/>
              </w:rPr>
              <w:t>mus</w:t>
            </w:r>
            <w:r w:rsidR="0015598E">
              <w:rPr>
                <w:rFonts w:cs="Calibri"/>
                <w:sz w:val="20"/>
                <w:szCs w:val="20"/>
              </w:rPr>
              <w:t>i</w:t>
            </w:r>
            <w:r w:rsidRPr="00823F84">
              <w:rPr>
                <w:rFonts w:cs="Calibri"/>
                <w:sz w:val="20"/>
                <w:szCs w:val="20"/>
              </w:rPr>
              <w:t xml:space="preserve"> spełniać następujące parametry</w:t>
            </w:r>
            <w:r w:rsidR="00981FB1" w:rsidRPr="00981FB1">
              <w:rPr>
                <w:rFonts w:cs="Calibri"/>
                <w:sz w:val="20"/>
                <w:szCs w:val="20"/>
              </w:rPr>
              <w:t>:</w:t>
            </w:r>
          </w:p>
          <w:p w14:paraId="1263008F" w14:textId="77777777" w:rsidR="00981FB1" w:rsidRPr="00981FB1" w:rsidRDefault="00981FB1" w:rsidP="00441A93">
            <w:pPr>
              <w:pStyle w:val="Bezodstpw"/>
              <w:numPr>
                <w:ilvl w:val="0"/>
                <w:numId w:val="56"/>
              </w:numPr>
              <w:pBdr>
                <w:top w:val="none" w:sz="0" w:space="0" w:color="auto"/>
                <w:left w:val="none" w:sz="0" w:space="0" w:color="auto"/>
                <w:bottom w:val="none" w:sz="0" w:space="0" w:color="auto"/>
                <w:right w:val="none" w:sz="0" w:space="0" w:color="auto"/>
                <w:between w:val="none" w:sz="0" w:space="0" w:color="auto"/>
              </w:pBdr>
              <w:ind w:left="360"/>
              <w:jc w:val="both"/>
              <w:rPr>
                <w:rFonts w:cs="Calibri"/>
                <w:sz w:val="20"/>
                <w:szCs w:val="20"/>
              </w:rPr>
            </w:pPr>
            <w:r>
              <w:rPr>
                <w:rFonts w:cs="Calibri"/>
                <w:sz w:val="20"/>
                <w:szCs w:val="20"/>
              </w:rPr>
              <w:t>spełniające minimalne wymagania ujęte w</w:t>
            </w:r>
            <w:r w:rsidRPr="00981FB1">
              <w:rPr>
                <w:rFonts w:cs="Calibri"/>
                <w:sz w:val="20"/>
                <w:szCs w:val="20"/>
              </w:rPr>
              <w:t xml:space="preserve"> Załącznik</w:t>
            </w:r>
            <w:r>
              <w:rPr>
                <w:rFonts w:cs="Calibri"/>
                <w:sz w:val="20"/>
                <w:szCs w:val="20"/>
              </w:rPr>
              <w:t>u</w:t>
            </w:r>
            <w:r w:rsidRPr="00981FB1">
              <w:rPr>
                <w:rFonts w:cs="Calibri"/>
                <w:sz w:val="20"/>
                <w:szCs w:val="20"/>
              </w:rPr>
              <w:t xml:space="preserve"> 2 Instrukcji w sprawie organizacji łączności, stanowiącej załącznik do rozkazu nr 8 Komendanta Głównego PSP z dnia 5 kwietnia 2019 roku, </w:t>
            </w:r>
            <w:r>
              <w:rPr>
                <w:rFonts w:cs="Calibri"/>
                <w:sz w:val="20"/>
                <w:szCs w:val="20"/>
              </w:rPr>
              <w:t xml:space="preserve">oraz </w:t>
            </w:r>
            <w:r w:rsidRPr="00981FB1">
              <w:rPr>
                <w:rFonts w:cs="Calibri"/>
                <w:sz w:val="20"/>
                <w:szCs w:val="20"/>
              </w:rPr>
              <w:t>dodatkowo:</w:t>
            </w:r>
          </w:p>
          <w:p w14:paraId="7B1918A8" w14:textId="47EA74B7" w:rsidR="00981FB1" w:rsidRPr="00981FB1" w:rsidRDefault="00981FB1" w:rsidP="00441A93">
            <w:pPr>
              <w:pStyle w:val="Bezodstpw"/>
              <w:numPr>
                <w:ilvl w:val="0"/>
                <w:numId w:val="55"/>
              </w:numPr>
              <w:pBdr>
                <w:top w:val="none" w:sz="0" w:space="0" w:color="auto"/>
                <w:left w:val="none" w:sz="0" w:space="0" w:color="auto"/>
                <w:bottom w:val="none" w:sz="0" w:space="0" w:color="auto"/>
                <w:right w:val="none" w:sz="0" w:space="0" w:color="auto"/>
                <w:between w:val="none" w:sz="0" w:space="0" w:color="auto"/>
              </w:pBdr>
              <w:ind w:left="360"/>
              <w:jc w:val="both"/>
              <w:rPr>
                <w:rFonts w:cs="Calibri"/>
                <w:sz w:val="20"/>
                <w:szCs w:val="20"/>
              </w:rPr>
            </w:pPr>
            <w:r w:rsidRPr="00981FB1">
              <w:rPr>
                <w:rFonts w:cs="Calibri"/>
                <w:sz w:val="20"/>
                <w:szCs w:val="20"/>
              </w:rPr>
              <w:t xml:space="preserve">czułość odbiornika przy SINAD dla 12 </w:t>
            </w:r>
            <w:proofErr w:type="spellStart"/>
            <w:r w:rsidRPr="00981FB1">
              <w:rPr>
                <w:rFonts w:cs="Calibri"/>
                <w:sz w:val="20"/>
                <w:szCs w:val="20"/>
              </w:rPr>
              <w:t>dB</w:t>
            </w:r>
            <w:proofErr w:type="spellEnd"/>
            <w:r w:rsidRPr="00981FB1">
              <w:rPr>
                <w:rFonts w:cs="Calibri"/>
                <w:sz w:val="20"/>
                <w:szCs w:val="20"/>
              </w:rPr>
              <w:t xml:space="preserve"> nie mniej niż: 0,1</w:t>
            </w:r>
            <w:r>
              <w:rPr>
                <w:rFonts w:cs="Calibri"/>
                <w:sz w:val="20"/>
                <w:szCs w:val="20"/>
              </w:rPr>
              <w:t>7</w:t>
            </w:r>
            <w:r w:rsidRPr="00981FB1">
              <w:rPr>
                <w:rFonts w:cs="Calibri"/>
                <w:sz w:val="20"/>
                <w:szCs w:val="20"/>
              </w:rPr>
              <w:t xml:space="preserve"> </w:t>
            </w:r>
            <w:proofErr w:type="spellStart"/>
            <w:r w:rsidRPr="00981FB1">
              <w:rPr>
                <w:rFonts w:cs="Calibri"/>
                <w:sz w:val="20"/>
                <w:szCs w:val="20"/>
              </w:rPr>
              <w:t>uV</w:t>
            </w:r>
            <w:proofErr w:type="spellEnd"/>
            <w:r w:rsidRPr="00981FB1">
              <w:rPr>
                <w:rFonts w:cs="Calibri"/>
                <w:sz w:val="20"/>
                <w:szCs w:val="20"/>
              </w:rPr>
              <w:t>;</w:t>
            </w:r>
          </w:p>
          <w:p w14:paraId="0CD3D367" w14:textId="77777777" w:rsidR="00981FB1" w:rsidRPr="00981FB1" w:rsidRDefault="00981FB1" w:rsidP="00441A93">
            <w:pPr>
              <w:pStyle w:val="Bezodstpw"/>
              <w:numPr>
                <w:ilvl w:val="0"/>
                <w:numId w:val="55"/>
              </w:numPr>
              <w:pBdr>
                <w:top w:val="none" w:sz="0" w:space="0" w:color="auto"/>
                <w:left w:val="none" w:sz="0" w:space="0" w:color="auto"/>
                <w:bottom w:val="none" w:sz="0" w:space="0" w:color="auto"/>
                <w:right w:val="none" w:sz="0" w:space="0" w:color="auto"/>
                <w:between w:val="none" w:sz="0" w:space="0" w:color="auto"/>
              </w:pBdr>
              <w:ind w:left="360"/>
              <w:jc w:val="both"/>
              <w:rPr>
                <w:rFonts w:cs="Calibri"/>
                <w:sz w:val="20"/>
                <w:szCs w:val="20"/>
              </w:rPr>
            </w:pPr>
            <w:r w:rsidRPr="00981FB1">
              <w:rPr>
                <w:rFonts w:cs="Calibri"/>
                <w:sz w:val="20"/>
                <w:szCs w:val="20"/>
              </w:rPr>
              <w:t>stabilność częstotliwości nie więcej +- 0,6ppm</w:t>
            </w:r>
          </w:p>
          <w:p w14:paraId="3561DF53" w14:textId="6DDE3F76" w:rsidR="00981FB1" w:rsidRPr="00981FB1" w:rsidRDefault="00981FB1" w:rsidP="00441A93">
            <w:pPr>
              <w:pStyle w:val="Bezodstpw"/>
              <w:numPr>
                <w:ilvl w:val="0"/>
                <w:numId w:val="55"/>
              </w:numPr>
              <w:pBdr>
                <w:top w:val="none" w:sz="0" w:space="0" w:color="auto"/>
                <w:left w:val="none" w:sz="0" w:space="0" w:color="auto"/>
                <w:bottom w:val="none" w:sz="0" w:space="0" w:color="auto"/>
                <w:right w:val="none" w:sz="0" w:space="0" w:color="auto"/>
                <w:between w:val="none" w:sz="0" w:space="0" w:color="auto"/>
              </w:pBdr>
              <w:ind w:left="360"/>
              <w:jc w:val="both"/>
              <w:rPr>
                <w:rFonts w:cs="Calibri"/>
                <w:sz w:val="20"/>
                <w:szCs w:val="20"/>
              </w:rPr>
            </w:pPr>
            <w:r w:rsidRPr="00981FB1">
              <w:rPr>
                <w:rFonts w:cs="Calibri"/>
                <w:sz w:val="20"/>
                <w:szCs w:val="20"/>
              </w:rPr>
              <w:lastRenderedPageBreak/>
              <w:t>wyposażon</w:t>
            </w:r>
            <w:r>
              <w:rPr>
                <w:rFonts w:cs="Calibri"/>
                <w:sz w:val="20"/>
                <w:szCs w:val="20"/>
              </w:rPr>
              <w:t>e</w:t>
            </w:r>
            <w:r w:rsidRPr="00981FB1">
              <w:rPr>
                <w:rFonts w:cs="Calibri"/>
                <w:sz w:val="20"/>
                <w:szCs w:val="20"/>
              </w:rPr>
              <w:t xml:space="preserve"> w </w:t>
            </w:r>
            <w:r>
              <w:rPr>
                <w:rFonts w:cs="Calibri"/>
                <w:sz w:val="20"/>
                <w:szCs w:val="20"/>
              </w:rPr>
              <w:t xml:space="preserve">moduł </w:t>
            </w:r>
            <w:r w:rsidRPr="00981FB1">
              <w:rPr>
                <w:rFonts w:cs="Calibri"/>
                <w:sz w:val="20"/>
                <w:szCs w:val="20"/>
              </w:rPr>
              <w:t>GPS</w:t>
            </w:r>
          </w:p>
          <w:bookmarkEnd w:id="17"/>
          <w:p w14:paraId="7A01DBBC" w14:textId="77777777" w:rsidR="00D9642A" w:rsidRPr="00010923" w:rsidRDefault="00D9642A" w:rsidP="00220EF7">
            <w:pPr>
              <w:pStyle w:val="Bezodstpw"/>
              <w:numPr>
                <w:ilvl w:val="0"/>
                <w:numId w:val="1"/>
              </w:numPr>
              <w:pBdr>
                <w:top w:val="none" w:sz="0" w:space="0" w:color="auto"/>
                <w:left w:val="none" w:sz="0" w:space="0" w:color="auto"/>
                <w:bottom w:val="none" w:sz="0" w:space="0" w:color="auto"/>
                <w:right w:val="none" w:sz="0" w:space="0" w:color="auto"/>
                <w:between w:val="none" w:sz="0" w:space="0" w:color="auto"/>
              </w:pBdr>
              <w:ind w:left="357"/>
              <w:rPr>
                <w:sz w:val="20"/>
                <w:szCs w:val="20"/>
              </w:rPr>
            </w:pPr>
            <w:r w:rsidRPr="00010923">
              <w:rPr>
                <w:sz w:val="20"/>
                <w:szCs w:val="20"/>
              </w:rPr>
              <w:t>antena długości min. 15 cm,</w:t>
            </w:r>
          </w:p>
          <w:p w14:paraId="3457AC11" w14:textId="6816025A" w:rsidR="00D9642A" w:rsidRPr="005F406B" w:rsidRDefault="00D9642A" w:rsidP="00491E78">
            <w:pPr>
              <w:pStyle w:val="Akapitzlist"/>
              <w:numPr>
                <w:ilvl w:val="0"/>
                <w:numId w:val="1"/>
              </w:numPr>
              <w:pBdr>
                <w:top w:val="none" w:sz="0" w:space="0" w:color="auto"/>
                <w:left w:val="none" w:sz="0" w:space="0" w:color="auto"/>
                <w:bottom w:val="none" w:sz="0" w:space="0" w:color="auto"/>
                <w:right w:val="none" w:sz="0" w:space="0" w:color="auto"/>
                <w:between w:val="none" w:sz="0" w:space="0" w:color="auto"/>
              </w:pBdr>
              <w:ind w:left="357"/>
              <w:rPr>
                <w:sz w:val="20"/>
                <w:szCs w:val="20"/>
              </w:rPr>
            </w:pPr>
            <w:r w:rsidRPr="005F406B">
              <w:rPr>
                <w:sz w:val="20"/>
                <w:szCs w:val="20"/>
              </w:rPr>
              <w:t xml:space="preserve">akumulator </w:t>
            </w:r>
            <w:r w:rsidR="00220EF7">
              <w:t xml:space="preserve"> </w:t>
            </w:r>
            <w:r w:rsidR="00220EF7" w:rsidRPr="005F406B">
              <w:rPr>
                <w:sz w:val="20"/>
                <w:szCs w:val="20"/>
              </w:rPr>
              <w:t>Li-</w:t>
            </w:r>
            <w:proofErr w:type="spellStart"/>
            <w:r w:rsidR="00220EF7" w:rsidRPr="005F406B">
              <w:rPr>
                <w:sz w:val="20"/>
                <w:szCs w:val="20"/>
              </w:rPr>
              <w:t>Ion</w:t>
            </w:r>
            <w:proofErr w:type="spellEnd"/>
            <w:r w:rsidR="00220EF7" w:rsidRPr="005F406B">
              <w:rPr>
                <w:sz w:val="20"/>
                <w:szCs w:val="20"/>
              </w:rPr>
              <w:t xml:space="preserve"> IMPRESS </w:t>
            </w:r>
            <w:r w:rsidRPr="005F406B">
              <w:rPr>
                <w:sz w:val="20"/>
                <w:szCs w:val="20"/>
              </w:rPr>
              <w:t xml:space="preserve">o pojemności min. 1900 </w:t>
            </w:r>
            <w:proofErr w:type="spellStart"/>
            <w:r w:rsidRPr="005F406B">
              <w:rPr>
                <w:sz w:val="20"/>
                <w:szCs w:val="20"/>
              </w:rPr>
              <w:t>mAh</w:t>
            </w:r>
            <w:proofErr w:type="spellEnd"/>
            <w:r w:rsidR="005F406B" w:rsidRPr="005F406B">
              <w:rPr>
                <w:sz w:val="20"/>
                <w:szCs w:val="20"/>
              </w:rPr>
              <w:t xml:space="preserve">, </w:t>
            </w:r>
            <w:r w:rsidR="005F406B" w:rsidRPr="005F406B">
              <w:rPr>
                <w:rFonts w:ascii="Calibri" w:eastAsia="Times New Roman" w:hAnsi="Calibri"/>
                <w:sz w:val="20"/>
                <w:szCs w:val="20"/>
                <w:lang w:eastAsia="en-US"/>
              </w:rPr>
              <w:t>min. 1000 cykli ładowania</w:t>
            </w:r>
            <w:r w:rsidRPr="005F406B">
              <w:rPr>
                <w:sz w:val="20"/>
                <w:szCs w:val="20"/>
              </w:rPr>
              <w:t>, 2 szt. do każdego radiotelefonu</w:t>
            </w:r>
          </w:p>
          <w:p w14:paraId="2270C9E4" w14:textId="77777777" w:rsidR="00D9642A" w:rsidRPr="00010923" w:rsidRDefault="00D9642A" w:rsidP="00220EF7">
            <w:pPr>
              <w:pStyle w:val="Bezodstpw"/>
              <w:numPr>
                <w:ilvl w:val="0"/>
                <w:numId w:val="1"/>
              </w:numPr>
              <w:pBdr>
                <w:top w:val="none" w:sz="0" w:space="0" w:color="auto"/>
                <w:left w:val="none" w:sz="0" w:space="0" w:color="auto"/>
                <w:bottom w:val="none" w:sz="0" w:space="0" w:color="auto"/>
                <w:right w:val="none" w:sz="0" w:space="0" w:color="auto"/>
                <w:between w:val="none" w:sz="0" w:space="0" w:color="auto"/>
              </w:pBdr>
              <w:ind w:left="357"/>
              <w:rPr>
                <w:sz w:val="20"/>
                <w:szCs w:val="20"/>
              </w:rPr>
            </w:pPr>
            <w:proofErr w:type="spellStart"/>
            <w:r w:rsidRPr="00010923">
              <w:rPr>
                <w:sz w:val="20"/>
                <w:szCs w:val="20"/>
              </w:rPr>
              <w:t>mikrofonogłośnik</w:t>
            </w:r>
            <w:proofErr w:type="spellEnd"/>
            <w:r w:rsidRPr="00010923">
              <w:rPr>
                <w:sz w:val="20"/>
                <w:szCs w:val="20"/>
              </w:rPr>
              <w:t xml:space="preserve"> zewnętrzny z kablem spiralnym, przełącznikiem poziomu głośności, przyciskiem alarmowym,</w:t>
            </w:r>
          </w:p>
          <w:p w14:paraId="5BFDEEC4" w14:textId="77777777" w:rsidR="00D9642A" w:rsidRPr="00010923" w:rsidRDefault="00D9642A" w:rsidP="00220EF7">
            <w:pPr>
              <w:pStyle w:val="Bezodstpw"/>
              <w:numPr>
                <w:ilvl w:val="0"/>
                <w:numId w:val="1"/>
              </w:numPr>
              <w:pBdr>
                <w:top w:val="none" w:sz="0" w:space="0" w:color="auto"/>
                <w:left w:val="none" w:sz="0" w:space="0" w:color="auto"/>
                <w:bottom w:val="none" w:sz="0" w:space="0" w:color="auto"/>
                <w:right w:val="none" w:sz="0" w:space="0" w:color="auto"/>
                <w:between w:val="none" w:sz="0" w:space="0" w:color="auto"/>
              </w:pBdr>
              <w:ind w:left="357"/>
              <w:rPr>
                <w:sz w:val="20"/>
                <w:szCs w:val="20"/>
              </w:rPr>
            </w:pPr>
            <w:r w:rsidRPr="00010923">
              <w:rPr>
                <w:sz w:val="20"/>
                <w:szCs w:val="20"/>
              </w:rPr>
              <w:t>pokrowiec, zaczep do paska.</w:t>
            </w:r>
          </w:p>
          <w:p w14:paraId="2FDF68CC" w14:textId="77777777" w:rsidR="00981FB1" w:rsidRDefault="00981FB1" w:rsidP="00981FB1">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EF2AD7">
              <w:rPr>
                <w:rFonts w:cs="Calibri"/>
                <w:sz w:val="20"/>
                <w:szCs w:val="20"/>
              </w:rPr>
              <w:t xml:space="preserve">Zamawiający dostarczy plik konfiguracyjny </w:t>
            </w:r>
            <w:r>
              <w:rPr>
                <w:rFonts w:cs="Calibri"/>
                <w:sz w:val="20"/>
                <w:szCs w:val="20"/>
              </w:rPr>
              <w:t xml:space="preserve">(w oparciu o posiadane oprogramowanie firmy Motorola) </w:t>
            </w:r>
            <w:r w:rsidRPr="00EF2AD7">
              <w:rPr>
                <w:rFonts w:cs="Calibri"/>
                <w:sz w:val="20"/>
                <w:szCs w:val="20"/>
              </w:rPr>
              <w:t>do oprogramowania radiotelefonów przewoźnych zgodnie z wymaganiami Zamawiającego,</w:t>
            </w:r>
          </w:p>
          <w:p w14:paraId="756AD734" w14:textId="4057A1A9" w:rsidR="00981FB1" w:rsidRPr="00EE03B9" w:rsidRDefault="00EE03B9" w:rsidP="00EE03B9">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Dostarczone radiotelefony muszą być zgodne z oprogramowaniem i interfejsem do programowania będących w posiadaniu Zamawiającego.</w:t>
            </w:r>
          </w:p>
          <w:p w14:paraId="294E6935" w14:textId="763BEACB" w:rsidR="00D9642A" w:rsidRPr="00306B36"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sz w:val="20"/>
                <w:szCs w:val="20"/>
              </w:rPr>
            </w:pPr>
            <w:r w:rsidRPr="00010923">
              <w:rPr>
                <w:sz w:val="20"/>
                <w:szCs w:val="20"/>
              </w:rPr>
              <w:t>Zamawiający zastrzega sobie prawo do wykonania testów funkcjonalnych spełnienia warunków zgodności ze standardami określonymi w normie.</w:t>
            </w:r>
          </w:p>
        </w:tc>
        <w:tc>
          <w:tcPr>
            <w:tcW w:w="2979" w:type="dxa"/>
          </w:tcPr>
          <w:p w14:paraId="2E2C590B"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2913469F" w14:textId="77777777" w:rsidTr="006344C3">
        <w:tc>
          <w:tcPr>
            <w:tcW w:w="775" w:type="dxa"/>
          </w:tcPr>
          <w:p w14:paraId="75A9F6EB" w14:textId="77777777" w:rsidR="00D9642A" w:rsidRPr="00823F84" w:rsidRDefault="00D9642A" w:rsidP="00286344">
            <w:pPr>
              <w:pStyle w:val="Nagwek3"/>
            </w:pPr>
          </w:p>
        </w:tc>
        <w:tc>
          <w:tcPr>
            <w:tcW w:w="11481" w:type="dxa"/>
          </w:tcPr>
          <w:p w14:paraId="60A9CB49" w14:textId="70257BB5" w:rsidR="00D9642A" w:rsidRPr="00220EF7"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220EF7">
              <w:rPr>
                <w:rFonts w:cs="Calibri"/>
                <w:b/>
                <w:bCs/>
                <w:sz w:val="20"/>
                <w:szCs w:val="20"/>
              </w:rPr>
              <w:t>Ładowark</w:t>
            </w:r>
            <w:r w:rsidR="0015598E">
              <w:rPr>
                <w:rFonts w:cs="Calibri"/>
                <w:b/>
                <w:bCs/>
                <w:sz w:val="20"/>
                <w:szCs w:val="20"/>
              </w:rPr>
              <w:t>a</w:t>
            </w:r>
            <w:r w:rsidRPr="00220EF7">
              <w:rPr>
                <w:rFonts w:cs="Calibri"/>
                <w:b/>
                <w:bCs/>
                <w:sz w:val="20"/>
                <w:szCs w:val="20"/>
              </w:rPr>
              <w:t xml:space="preserve"> 6-cio stanowiskow</w:t>
            </w:r>
            <w:r w:rsidR="0015598E">
              <w:rPr>
                <w:rFonts w:cs="Calibri"/>
                <w:b/>
                <w:bCs/>
                <w:sz w:val="20"/>
                <w:szCs w:val="20"/>
              </w:rPr>
              <w:t xml:space="preserve">a </w:t>
            </w:r>
            <w:r w:rsidRPr="00220EF7">
              <w:rPr>
                <w:rFonts w:cs="Calibri"/>
                <w:sz w:val="20"/>
                <w:szCs w:val="20"/>
              </w:rPr>
              <w:t>mus</w:t>
            </w:r>
            <w:r w:rsidR="0015598E">
              <w:rPr>
                <w:rFonts w:cs="Calibri"/>
                <w:sz w:val="20"/>
                <w:szCs w:val="20"/>
              </w:rPr>
              <w:t xml:space="preserve">i </w:t>
            </w:r>
            <w:r w:rsidRPr="00220EF7">
              <w:rPr>
                <w:rFonts w:cs="Calibri"/>
                <w:sz w:val="20"/>
                <w:szCs w:val="20"/>
              </w:rPr>
              <w:t>spełniać następujące parametry:</w:t>
            </w:r>
          </w:p>
          <w:p w14:paraId="64CB4694" w14:textId="2F651C73" w:rsidR="00220EF7" w:rsidRDefault="00220EF7" w:rsidP="00441A93">
            <w:pPr>
              <w:pStyle w:val="Bezodstpw"/>
              <w:numPr>
                <w:ilvl w:val="0"/>
                <w:numId w:val="67"/>
              </w:numPr>
              <w:pBdr>
                <w:top w:val="none" w:sz="0" w:space="0" w:color="auto"/>
                <w:left w:val="none" w:sz="0" w:space="0" w:color="auto"/>
                <w:bottom w:val="none" w:sz="0" w:space="0" w:color="auto"/>
                <w:right w:val="none" w:sz="0" w:space="0" w:color="auto"/>
                <w:between w:val="none" w:sz="0" w:space="0" w:color="auto"/>
              </w:pBdr>
              <w:rPr>
                <w:sz w:val="20"/>
                <w:szCs w:val="20"/>
              </w:rPr>
            </w:pPr>
            <w:r w:rsidRPr="00220EF7">
              <w:rPr>
                <w:rFonts w:cs="Calibri"/>
                <w:sz w:val="20"/>
                <w:szCs w:val="20"/>
              </w:rPr>
              <w:t>d</w:t>
            </w:r>
            <w:r w:rsidR="00D9642A" w:rsidRPr="00220EF7">
              <w:rPr>
                <w:rFonts w:cs="Calibri"/>
                <w:sz w:val="20"/>
                <w:szCs w:val="20"/>
              </w:rPr>
              <w:t>o</w:t>
            </w:r>
            <w:r w:rsidRPr="00220EF7">
              <w:rPr>
                <w:rFonts w:cs="Calibri"/>
                <w:sz w:val="20"/>
                <w:szCs w:val="20"/>
              </w:rPr>
              <w:t xml:space="preserve">stosowane do akumulatorów dostarczonych </w:t>
            </w:r>
            <w:r w:rsidR="00D9642A" w:rsidRPr="00220EF7">
              <w:rPr>
                <w:rFonts w:cs="Calibri"/>
                <w:sz w:val="20"/>
                <w:szCs w:val="20"/>
              </w:rPr>
              <w:t xml:space="preserve">radiotelefonów </w:t>
            </w:r>
            <w:r w:rsidRPr="00220EF7">
              <w:rPr>
                <w:rFonts w:cs="Calibri"/>
                <w:sz w:val="20"/>
                <w:szCs w:val="20"/>
              </w:rPr>
              <w:t>nasobnych</w:t>
            </w:r>
            <w:r w:rsidRPr="00220EF7">
              <w:rPr>
                <w:sz w:val="20"/>
                <w:szCs w:val="20"/>
              </w:rPr>
              <w:t>,</w:t>
            </w:r>
          </w:p>
          <w:p w14:paraId="5AE8AF73" w14:textId="36C4F2D6" w:rsidR="005F406B" w:rsidRPr="005F406B" w:rsidRDefault="005F406B" w:rsidP="00441A93">
            <w:pPr>
              <w:pStyle w:val="Bezodstpw"/>
              <w:numPr>
                <w:ilvl w:val="0"/>
                <w:numId w:val="67"/>
              </w:numPr>
              <w:pBdr>
                <w:top w:val="none" w:sz="0" w:space="0" w:color="auto"/>
                <w:left w:val="none" w:sz="0" w:space="0" w:color="auto"/>
                <w:bottom w:val="none" w:sz="0" w:space="0" w:color="auto"/>
                <w:right w:val="none" w:sz="0" w:space="0" w:color="auto"/>
                <w:between w:val="none" w:sz="0" w:space="0" w:color="auto"/>
              </w:pBdr>
              <w:rPr>
                <w:sz w:val="20"/>
                <w:szCs w:val="20"/>
              </w:rPr>
            </w:pPr>
            <w:r>
              <w:rPr>
                <w:sz w:val="20"/>
                <w:szCs w:val="20"/>
              </w:rPr>
              <w:t>obsługująca t</w:t>
            </w:r>
            <w:r w:rsidRPr="005F406B">
              <w:rPr>
                <w:sz w:val="20"/>
                <w:szCs w:val="20"/>
              </w:rPr>
              <w:t xml:space="preserve">ypy akumulatorów: </w:t>
            </w:r>
            <w:proofErr w:type="spellStart"/>
            <w:r w:rsidRPr="005F406B">
              <w:rPr>
                <w:sz w:val="20"/>
                <w:szCs w:val="20"/>
              </w:rPr>
              <w:t>NiMH</w:t>
            </w:r>
            <w:proofErr w:type="spellEnd"/>
            <w:r w:rsidRPr="005F406B">
              <w:rPr>
                <w:sz w:val="20"/>
                <w:szCs w:val="20"/>
              </w:rPr>
              <w:t xml:space="preserve"> </w:t>
            </w:r>
            <w:r>
              <w:rPr>
                <w:sz w:val="20"/>
                <w:szCs w:val="20"/>
              </w:rPr>
              <w:t xml:space="preserve"> oraz </w:t>
            </w:r>
            <w:r w:rsidRPr="005F406B">
              <w:rPr>
                <w:sz w:val="20"/>
                <w:szCs w:val="20"/>
              </w:rPr>
              <w:t>Li</w:t>
            </w:r>
            <w:r>
              <w:rPr>
                <w:sz w:val="20"/>
                <w:szCs w:val="20"/>
              </w:rPr>
              <w:t>-</w:t>
            </w:r>
            <w:proofErr w:type="spellStart"/>
            <w:r w:rsidRPr="005F406B">
              <w:rPr>
                <w:sz w:val="20"/>
                <w:szCs w:val="20"/>
              </w:rPr>
              <w:t>Ion</w:t>
            </w:r>
            <w:proofErr w:type="spellEnd"/>
          </w:p>
          <w:p w14:paraId="2B9FC35E" w14:textId="77777777" w:rsidR="005F406B" w:rsidRPr="005F406B" w:rsidRDefault="005F406B" w:rsidP="00441A93">
            <w:pPr>
              <w:pStyle w:val="Bezodstpw"/>
              <w:numPr>
                <w:ilvl w:val="0"/>
                <w:numId w:val="67"/>
              </w:numPr>
              <w:pBdr>
                <w:top w:val="none" w:sz="0" w:space="0" w:color="auto"/>
                <w:left w:val="none" w:sz="0" w:space="0" w:color="auto"/>
                <w:bottom w:val="none" w:sz="0" w:space="0" w:color="auto"/>
                <w:right w:val="none" w:sz="0" w:space="0" w:color="auto"/>
                <w:between w:val="none" w:sz="0" w:space="0" w:color="auto"/>
              </w:pBdr>
              <w:rPr>
                <w:sz w:val="20"/>
                <w:szCs w:val="20"/>
              </w:rPr>
            </w:pPr>
            <w:r w:rsidRPr="005F406B">
              <w:rPr>
                <w:sz w:val="20"/>
                <w:szCs w:val="20"/>
              </w:rPr>
              <w:t>Ilość stanowisk: 6</w:t>
            </w:r>
          </w:p>
          <w:p w14:paraId="2B16B8E7" w14:textId="5B958ACE" w:rsidR="005F406B" w:rsidRPr="005F406B" w:rsidRDefault="005F406B" w:rsidP="00441A93">
            <w:pPr>
              <w:pStyle w:val="Bezodstpw"/>
              <w:numPr>
                <w:ilvl w:val="0"/>
                <w:numId w:val="67"/>
              </w:numPr>
              <w:pBdr>
                <w:top w:val="none" w:sz="0" w:space="0" w:color="auto"/>
                <w:left w:val="none" w:sz="0" w:space="0" w:color="auto"/>
                <w:bottom w:val="none" w:sz="0" w:space="0" w:color="auto"/>
                <w:right w:val="none" w:sz="0" w:space="0" w:color="auto"/>
                <w:between w:val="none" w:sz="0" w:space="0" w:color="auto"/>
              </w:pBdr>
              <w:rPr>
                <w:sz w:val="20"/>
                <w:szCs w:val="20"/>
              </w:rPr>
            </w:pPr>
            <w:r>
              <w:rPr>
                <w:sz w:val="20"/>
                <w:szCs w:val="20"/>
              </w:rPr>
              <w:t>n</w:t>
            </w:r>
            <w:r w:rsidRPr="005F406B">
              <w:rPr>
                <w:sz w:val="20"/>
                <w:szCs w:val="20"/>
              </w:rPr>
              <w:t>apięcie robocze AC: 2</w:t>
            </w:r>
            <w:r>
              <w:rPr>
                <w:sz w:val="20"/>
                <w:szCs w:val="20"/>
              </w:rPr>
              <w:t>3</w:t>
            </w:r>
            <w:r w:rsidRPr="005F406B">
              <w:rPr>
                <w:sz w:val="20"/>
                <w:szCs w:val="20"/>
              </w:rPr>
              <w:t>0VAC</w:t>
            </w:r>
          </w:p>
          <w:p w14:paraId="6B90E06B" w14:textId="7DEBFCDA" w:rsidR="005F406B" w:rsidRPr="005F406B" w:rsidRDefault="005F406B" w:rsidP="00441A93">
            <w:pPr>
              <w:pStyle w:val="Bezodstpw"/>
              <w:numPr>
                <w:ilvl w:val="0"/>
                <w:numId w:val="67"/>
              </w:numPr>
              <w:pBdr>
                <w:top w:val="none" w:sz="0" w:space="0" w:color="auto"/>
                <w:left w:val="none" w:sz="0" w:space="0" w:color="auto"/>
                <w:bottom w:val="none" w:sz="0" w:space="0" w:color="auto"/>
                <w:right w:val="none" w:sz="0" w:space="0" w:color="auto"/>
                <w:between w:val="none" w:sz="0" w:space="0" w:color="auto"/>
              </w:pBdr>
              <w:rPr>
                <w:sz w:val="20"/>
                <w:szCs w:val="20"/>
              </w:rPr>
            </w:pPr>
            <w:r>
              <w:rPr>
                <w:sz w:val="20"/>
                <w:szCs w:val="20"/>
              </w:rPr>
              <w:t>funkcja i</w:t>
            </w:r>
            <w:r w:rsidRPr="005F406B">
              <w:rPr>
                <w:sz w:val="20"/>
                <w:szCs w:val="20"/>
              </w:rPr>
              <w:t>nteligentn</w:t>
            </w:r>
            <w:r>
              <w:rPr>
                <w:sz w:val="20"/>
                <w:szCs w:val="20"/>
              </w:rPr>
              <w:t>ego ładowania akumulatorów</w:t>
            </w:r>
          </w:p>
          <w:p w14:paraId="2CABD324" w14:textId="472EADB8" w:rsidR="00D9642A" w:rsidRPr="00220EF7" w:rsidRDefault="00D9642A" w:rsidP="00441A93">
            <w:pPr>
              <w:pStyle w:val="Bezodstpw"/>
              <w:numPr>
                <w:ilvl w:val="0"/>
                <w:numId w:val="67"/>
              </w:numPr>
              <w:pBdr>
                <w:top w:val="none" w:sz="0" w:space="0" w:color="auto"/>
                <w:left w:val="none" w:sz="0" w:space="0" w:color="auto"/>
                <w:bottom w:val="none" w:sz="0" w:space="0" w:color="auto"/>
                <w:right w:val="none" w:sz="0" w:space="0" w:color="auto"/>
                <w:between w:val="none" w:sz="0" w:space="0" w:color="auto"/>
              </w:pBdr>
              <w:rPr>
                <w:sz w:val="20"/>
                <w:szCs w:val="20"/>
              </w:rPr>
            </w:pPr>
            <w:r w:rsidRPr="00220EF7">
              <w:rPr>
                <w:rFonts w:cs="Calibri"/>
                <w:sz w:val="20"/>
                <w:szCs w:val="20"/>
              </w:rPr>
              <w:t>zamontowa</w:t>
            </w:r>
            <w:r w:rsidR="00220EF7" w:rsidRPr="00220EF7">
              <w:rPr>
                <w:rFonts w:cs="Calibri"/>
                <w:sz w:val="20"/>
                <w:szCs w:val="20"/>
              </w:rPr>
              <w:t>ne</w:t>
            </w:r>
            <w:r w:rsidRPr="00220EF7">
              <w:rPr>
                <w:rFonts w:cs="Calibri"/>
                <w:sz w:val="20"/>
                <w:szCs w:val="20"/>
              </w:rPr>
              <w:t xml:space="preserve"> w miejscu uzgodnionym z Zamawiającym. </w:t>
            </w:r>
          </w:p>
          <w:p w14:paraId="1472955A" w14:textId="77777777" w:rsidR="00D9642A" w:rsidRPr="00220EF7"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p>
        </w:tc>
        <w:tc>
          <w:tcPr>
            <w:tcW w:w="2979" w:type="dxa"/>
          </w:tcPr>
          <w:p w14:paraId="0AD85A77"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b/>
                <w:sz w:val="20"/>
                <w:szCs w:val="20"/>
              </w:rPr>
            </w:pPr>
          </w:p>
        </w:tc>
      </w:tr>
      <w:tr w:rsidR="00D9642A" w:rsidRPr="00823F84" w14:paraId="2BBA5C83" w14:textId="77777777" w:rsidTr="006344C3">
        <w:tc>
          <w:tcPr>
            <w:tcW w:w="775" w:type="dxa"/>
          </w:tcPr>
          <w:p w14:paraId="78A46C03" w14:textId="77777777" w:rsidR="00D9642A" w:rsidRPr="00823F84" w:rsidRDefault="00D9642A" w:rsidP="00286344">
            <w:pPr>
              <w:pStyle w:val="Nagwek3"/>
            </w:pPr>
          </w:p>
        </w:tc>
        <w:tc>
          <w:tcPr>
            <w:tcW w:w="11481" w:type="dxa"/>
          </w:tcPr>
          <w:p w14:paraId="0FC888EE" w14:textId="77777777" w:rsidR="004A4668"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bookmarkStart w:id="18" w:name="Przemiennik_radiowy"/>
            <w:proofErr w:type="spellStart"/>
            <w:r w:rsidRPr="00DC1003">
              <w:rPr>
                <w:rFonts w:cs="Calibri"/>
                <w:b/>
                <w:bCs/>
                <w:sz w:val="20"/>
                <w:szCs w:val="20"/>
              </w:rPr>
              <w:t>Radioprzemiennik</w:t>
            </w:r>
            <w:proofErr w:type="spellEnd"/>
            <w:r w:rsidRPr="00DC1003">
              <w:rPr>
                <w:rFonts w:cs="Calibri"/>
                <w:b/>
                <w:bCs/>
                <w:sz w:val="20"/>
                <w:szCs w:val="20"/>
              </w:rPr>
              <w:t xml:space="preserve"> stacjonarny</w:t>
            </w:r>
            <w:r w:rsidR="004A4668">
              <w:rPr>
                <w:rFonts w:cs="Calibri"/>
                <w:sz w:val="20"/>
                <w:szCs w:val="20"/>
              </w:rPr>
              <w:t xml:space="preserve"> o minimalnych parametrach:</w:t>
            </w:r>
          </w:p>
          <w:p w14:paraId="5FB15AA0" w14:textId="6D2B9ECA" w:rsidR="00220EF7" w:rsidRDefault="00746813" w:rsidP="00441A93">
            <w:pPr>
              <w:pStyle w:val="Bezodstpw"/>
              <w:numPr>
                <w:ilvl w:val="0"/>
                <w:numId w:val="6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praca w systemie analogowym, DMR i mieszanym, </w:t>
            </w:r>
          </w:p>
          <w:p w14:paraId="3D77AD62" w14:textId="62F7606B" w:rsidR="00746813" w:rsidRDefault="00746813" w:rsidP="00441A93">
            <w:pPr>
              <w:pStyle w:val="Bezodstpw"/>
              <w:numPr>
                <w:ilvl w:val="0"/>
                <w:numId w:val="6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64 kanały,</w:t>
            </w:r>
          </w:p>
          <w:p w14:paraId="3F667E08" w14:textId="6867583F" w:rsidR="004A4668" w:rsidRDefault="00D9642A" w:rsidP="00441A93">
            <w:pPr>
              <w:pStyle w:val="Bezodstpw"/>
              <w:numPr>
                <w:ilvl w:val="0"/>
                <w:numId w:val="6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010923">
              <w:rPr>
                <w:rFonts w:cs="Calibri"/>
                <w:sz w:val="20"/>
                <w:szCs w:val="20"/>
              </w:rPr>
              <w:t>konstrukcj</w:t>
            </w:r>
            <w:r w:rsidR="004A4668">
              <w:rPr>
                <w:rFonts w:cs="Calibri"/>
                <w:sz w:val="20"/>
                <w:szCs w:val="20"/>
              </w:rPr>
              <w:t>a</w:t>
            </w:r>
            <w:r w:rsidRPr="00010923">
              <w:rPr>
                <w:rFonts w:cs="Calibri"/>
                <w:sz w:val="20"/>
                <w:szCs w:val="20"/>
              </w:rPr>
              <w:t xml:space="preserve"> umożliwiającą zamontowanie go w szafie 19”</w:t>
            </w:r>
            <w:r w:rsidR="004A4668">
              <w:rPr>
                <w:rFonts w:cs="Calibri"/>
                <w:sz w:val="20"/>
                <w:szCs w:val="20"/>
              </w:rPr>
              <w:t>,</w:t>
            </w:r>
          </w:p>
          <w:p w14:paraId="54EBD282" w14:textId="6CED6631" w:rsidR="001332FD" w:rsidRDefault="001332FD" w:rsidP="00441A93">
            <w:pPr>
              <w:pStyle w:val="Bezodstpw"/>
              <w:numPr>
                <w:ilvl w:val="0"/>
                <w:numId w:val="6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18107B">
              <w:rPr>
                <w:rFonts w:cs="Calibri"/>
                <w:sz w:val="20"/>
                <w:szCs w:val="20"/>
              </w:rPr>
              <w:t>pracujący w zakresie 136 -174 MHz</w:t>
            </w:r>
            <w:r>
              <w:rPr>
                <w:rFonts w:cs="Calibri"/>
                <w:sz w:val="20"/>
                <w:szCs w:val="20"/>
              </w:rPr>
              <w:t>,</w:t>
            </w:r>
          </w:p>
          <w:p w14:paraId="7431012B" w14:textId="77777777" w:rsidR="004A4668" w:rsidRDefault="004A4668" w:rsidP="00441A93">
            <w:pPr>
              <w:pStyle w:val="Bezodstpw"/>
              <w:numPr>
                <w:ilvl w:val="0"/>
                <w:numId w:val="6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wysokość: max 1U,</w:t>
            </w:r>
            <w:r w:rsidR="00D9642A" w:rsidRPr="00010923">
              <w:rPr>
                <w:rFonts w:cs="Calibri"/>
                <w:sz w:val="20"/>
                <w:szCs w:val="20"/>
              </w:rPr>
              <w:t xml:space="preserve"> </w:t>
            </w:r>
          </w:p>
          <w:p w14:paraId="7C80F7A7" w14:textId="7383E6BF" w:rsidR="004A4668" w:rsidRDefault="00D9642A" w:rsidP="00441A93">
            <w:pPr>
              <w:pStyle w:val="Bezodstpw"/>
              <w:numPr>
                <w:ilvl w:val="0"/>
                <w:numId w:val="6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4A4668">
              <w:rPr>
                <w:rFonts w:cs="Calibri"/>
                <w:sz w:val="20"/>
                <w:szCs w:val="20"/>
              </w:rPr>
              <w:t xml:space="preserve">wyposażony w </w:t>
            </w:r>
            <w:proofErr w:type="spellStart"/>
            <w:r w:rsidRPr="004A4668">
              <w:rPr>
                <w:rFonts w:cs="Calibri"/>
                <w:sz w:val="20"/>
                <w:szCs w:val="20"/>
              </w:rPr>
              <w:t>duplekser</w:t>
            </w:r>
            <w:proofErr w:type="spellEnd"/>
            <w:r w:rsidR="001332FD">
              <w:rPr>
                <w:rFonts w:cs="Calibri"/>
                <w:sz w:val="20"/>
                <w:szCs w:val="20"/>
              </w:rPr>
              <w:t xml:space="preserve"> </w:t>
            </w:r>
            <w:r w:rsidR="001332FD" w:rsidRPr="0018107B">
              <w:rPr>
                <w:rFonts w:cs="Calibri"/>
                <w:sz w:val="20"/>
                <w:szCs w:val="20"/>
              </w:rPr>
              <w:t xml:space="preserve">zestrojony na </w:t>
            </w:r>
            <w:r w:rsidR="00746813">
              <w:rPr>
                <w:rFonts w:cs="Calibri"/>
                <w:sz w:val="20"/>
                <w:szCs w:val="20"/>
              </w:rPr>
              <w:t xml:space="preserve">podane przez Zamawiającego </w:t>
            </w:r>
            <w:r w:rsidR="001332FD" w:rsidRPr="0018107B">
              <w:rPr>
                <w:rFonts w:cs="Calibri"/>
                <w:sz w:val="20"/>
                <w:szCs w:val="20"/>
              </w:rPr>
              <w:t>kanały pracy w paśmie 136 -174 MHz</w:t>
            </w:r>
            <w:r w:rsidRPr="004A4668">
              <w:rPr>
                <w:rFonts w:cs="Calibri"/>
                <w:sz w:val="20"/>
                <w:szCs w:val="20"/>
              </w:rPr>
              <w:t>,</w:t>
            </w:r>
          </w:p>
          <w:p w14:paraId="2CE6464E" w14:textId="0AB2FD45" w:rsidR="004A4668" w:rsidRDefault="00746813" w:rsidP="00441A93">
            <w:pPr>
              <w:pStyle w:val="Bezodstpw"/>
              <w:numPr>
                <w:ilvl w:val="0"/>
                <w:numId w:val="6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zaprogramowany</w:t>
            </w:r>
            <w:r w:rsidR="00D9642A" w:rsidRPr="004A4668">
              <w:rPr>
                <w:rFonts w:cs="Calibri"/>
                <w:sz w:val="20"/>
                <w:szCs w:val="20"/>
              </w:rPr>
              <w:t xml:space="preserve"> na wskazane przez Zamawiającego kanały pracy</w:t>
            </w:r>
          </w:p>
          <w:p w14:paraId="5BDA73A8" w14:textId="77777777" w:rsidR="004A4668" w:rsidRDefault="004A4668" w:rsidP="00441A93">
            <w:pPr>
              <w:pStyle w:val="Bezodstpw"/>
              <w:numPr>
                <w:ilvl w:val="0"/>
                <w:numId w:val="6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4A4668">
              <w:rPr>
                <w:rFonts w:cs="Calibri"/>
                <w:sz w:val="20"/>
                <w:szCs w:val="20"/>
              </w:rPr>
              <w:t>wyposażony w</w:t>
            </w:r>
            <w:r w:rsidR="00D9642A" w:rsidRPr="004A4668">
              <w:rPr>
                <w:rFonts w:cs="Calibri"/>
                <w:sz w:val="20"/>
                <w:szCs w:val="20"/>
              </w:rPr>
              <w:t xml:space="preserve"> instalację antenową. Jako instalacje antenowe należy przewidzieć instalacje opisane przy masztach antenowych</w:t>
            </w:r>
            <w:r w:rsidRPr="004A4668">
              <w:rPr>
                <w:rFonts w:cs="Calibri"/>
                <w:sz w:val="20"/>
                <w:szCs w:val="20"/>
              </w:rPr>
              <w:t>,</w:t>
            </w:r>
          </w:p>
          <w:p w14:paraId="7B57F9BF" w14:textId="77777777" w:rsidR="004A4668" w:rsidRDefault="00D9642A" w:rsidP="00441A93">
            <w:pPr>
              <w:pStyle w:val="Bezodstpw"/>
              <w:numPr>
                <w:ilvl w:val="0"/>
                <w:numId w:val="6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4A4668">
              <w:rPr>
                <w:rFonts w:cs="Calibri"/>
                <w:sz w:val="20"/>
                <w:szCs w:val="20"/>
              </w:rPr>
              <w:t>podłączony do obwodów zasilających gwarantowanych</w:t>
            </w:r>
            <w:r w:rsidR="004A4668">
              <w:rPr>
                <w:rFonts w:cs="Calibri"/>
                <w:sz w:val="20"/>
                <w:szCs w:val="20"/>
              </w:rPr>
              <w:t>,</w:t>
            </w:r>
          </w:p>
          <w:p w14:paraId="6D4E4E5C" w14:textId="1B8365AB" w:rsidR="004E2F00" w:rsidRDefault="004E2F00" w:rsidP="00441A93">
            <w:pPr>
              <w:pStyle w:val="Bezodstpw"/>
              <w:numPr>
                <w:ilvl w:val="0"/>
                <w:numId w:val="6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zasilanie z sieci 230V</w:t>
            </w:r>
          </w:p>
          <w:p w14:paraId="4DC450DB" w14:textId="5988B9D7" w:rsidR="004A4668" w:rsidRDefault="00D9642A" w:rsidP="00441A93">
            <w:pPr>
              <w:pStyle w:val="Bezodstpw"/>
              <w:numPr>
                <w:ilvl w:val="0"/>
                <w:numId w:val="6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4A4668">
              <w:rPr>
                <w:rFonts w:cs="Calibri"/>
                <w:sz w:val="20"/>
                <w:szCs w:val="20"/>
              </w:rPr>
              <w:t xml:space="preserve">musi posiadać własne podtrzymanie zasilania </w:t>
            </w:r>
            <w:r w:rsidR="003867A1">
              <w:rPr>
                <w:rFonts w:cs="Calibri"/>
                <w:sz w:val="20"/>
                <w:szCs w:val="20"/>
              </w:rPr>
              <w:t xml:space="preserve">z sieci 12V </w:t>
            </w:r>
            <w:r w:rsidRPr="004A4668">
              <w:rPr>
                <w:rFonts w:cs="Calibri"/>
                <w:sz w:val="20"/>
                <w:szCs w:val="20"/>
              </w:rPr>
              <w:t>w przypadku zaniku sieci 230V</w:t>
            </w:r>
            <w:r w:rsidR="003867A1">
              <w:rPr>
                <w:rFonts w:cs="Calibri"/>
                <w:sz w:val="20"/>
                <w:szCs w:val="20"/>
              </w:rPr>
              <w:t>,</w:t>
            </w:r>
          </w:p>
          <w:p w14:paraId="623D907D" w14:textId="77777777" w:rsidR="004A4668" w:rsidRDefault="004A4668" w:rsidP="00441A93">
            <w:pPr>
              <w:pStyle w:val="Bezodstpw"/>
              <w:numPr>
                <w:ilvl w:val="0"/>
                <w:numId w:val="6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w</w:t>
            </w:r>
            <w:r w:rsidR="00D9642A" w:rsidRPr="004A4668">
              <w:rPr>
                <w:rFonts w:cs="Calibri"/>
                <w:sz w:val="20"/>
                <w:szCs w:val="20"/>
              </w:rPr>
              <w:t>szystkie gniazda zabezpieczone przed wpływem warunków środowiskowych w tym deszczu i pyłu co najmniej IP54</w:t>
            </w:r>
            <w:r>
              <w:rPr>
                <w:rFonts w:cs="Calibri"/>
                <w:sz w:val="20"/>
                <w:szCs w:val="20"/>
              </w:rPr>
              <w:t>,</w:t>
            </w:r>
          </w:p>
          <w:p w14:paraId="757FA923" w14:textId="42AF82E6" w:rsidR="004A4668" w:rsidRPr="004A4668" w:rsidRDefault="004A4668" w:rsidP="00441A93">
            <w:pPr>
              <w:pStyle w:val="Bezodstpw"/>
              <w:numPr>
                <w:ilvl w:val="0"/>
                <w:numId w:val="6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w</w:t>
            </w:r>
            <w:r w:rsidRPr="004A4668">
              <w:rPr>
                <w:rFonts w:cs="Calibri"/>
                <w:sz w:val="20"/>
                <w:szCs w:val="20"/>
              </w:rPr>
              <w:t xml:space="preserve">yjście radiowe </w:t>
            </w:r>
            <w:proofErr w:type="spellStart"/>
            <w:r w:rsidRPr="004A4668">
              <w:rPr>
                <w:rFonts w:cs="Calibri"/>
                <w:sz w:val="20"/>
                <w:szCs w:val="20"/>
              </w:rPr>
              <w:t>radioprzemiennika</w:t>
            </w:r>
            <w:proofErr w:type="spellEnd"/>
            <w:r w:rsidRPr="004A4668">
              <w:rPr>
                <w:rFonts w:cs="Calibri"/>
                <w:sz w:val="20"/>
                <w:szCs w:val="20"/>
              </w:rPr>
              <w:t xml:space="preserve"> musi posiadać instalację antenową zakończoną na panelu złączem żeńskim typu N. </w:t>
            </w:r>
          </w:p>
          <w:p w14:paraId="177F92BB" w14:textId="72C46AD8" w:rsidR="004A4668" w:rsidRPr="004A4668" w:rsidRDefault="00746813" w:rsidP="00441A93">
            <w:pPr>
              <w:pStyle w:val="Bezodstpw"/>
              <w:numPr>
                <w:ilvl w:val="0"/>
                <w:numId w:val="6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możliwość sieciowania w oparciu o sieć IP</w:t>
            </w:r>
          </w:p>
          <w:p w14:paraId="475EFE95" w14:textId="77777777" w:rsidR="00D9642A"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010923">
              <w:rPr>
                <w:rFonts w:cs="Calibri"/>
                <w:sz w:val="20"/>
                <w:szCs w:val="20"/>
              </w:rPr>
              <w:t xml:space="preserve">Wykonawca dostarczy instrukcje obsługi </w:t>
            </w:r>
            <w:proofErr w:type="spellStart"/>
            <w:r w:rsidRPr="00010923">
              <w:rPr>
                <w:rFonts w:cs="Calibri"/>
                <w:sz w:val="20"/>
                <w:szCs w:val="20"/>
              </w:rPr>
              <w:t>radioprzemiennika</w:t>
            </w:r>
            <w:proofErr w:type="spellEnd"/>
            <w:r w:rsidRPr="00010923">
              <w:rPr>
                <w:rFonts w:cs="Calibri"/>
                <w:sz w:val="20"/>
                <w:szCs w:val="20"/>
              </w:rPr>
              <w:t xml:space="preserve"> w języku polskim. Do urządzenia ma być dostarczony komplet oprogramowania i okablowania umożliwiający programowanie parametrów pracy </w:t>
            </w:r>
            <w:proofErr w:type="spellStart"/>
            <w:r w:rsidRPr="00010923">
              <w:rPr>
                <w:rFonts w:cs="Calibri"/>
                <w:sz w:val="20"/>
                <w:szCs w:val="20"/>
              </w:rPr>
              <w:t>radioprzemiennika</w:t>
            </w:r>
            <w:proofErr w:type="spellEnd"/>
            <w:r w:rsidRPr="00010923">
              <w:rPr>
                <w:rFonts w:cs="Calibri"/>
                <w:sz w:val="20"/>
                <w:szCs w:val="20"/>
              </w:rPr>
              <w:t>, oraz oprogramowanie diagnostyczne umożliwiające kontrolę jego pracy.</w:t>
            </w:r>
          </w:p>
          <w:bookmarkEnd w:id="18"/>
          <w:p w14:paraId="7F678640" w14:textId="77777777" w:rsidR="00D9642A" w:rsidRPr="00010923"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010923">
              <w:rPr>
                <w:rFonts w:cs="Calibri"/>
                <w:sz w:val="20"/>
                <w:szCs w:val="20"/>
              </w:rPr>
              <w:t>W okresie gwarancji Wykonawca nieodpłatnie przekaże zamawiającemu uaktualnienia oprogramowania dotyczącego zestawu będącego przedmiotem dostawy.</w:t>
            </w:r>
          </w:p>
          <w:p w14:paraId="41964D52" w14:textId="53ECAA38" w:rsidR="00D9642A" w:rsidRPr="00010923"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010923">
              <w:rPr>
                <w:rFonts w:cs="Calibri"/>
                <w:sz w:val="20"/>
                <w:szCs w:val="20"/>
              </w:rPr>
              <w:lastRenderedPageBreak/>
              <w:t xml:space="preserve">Do oprogramowania </w:t>
            </w:r>
            <w:proofErr w:type="spellStart"/>
            <w:r>
              <w:rPr>
                <w:rFonts w:cs="Calibri"/>
                <w:sz w:val="20"/>
                <w:szCs w:val="20"/>
              </w:rPr>
              <w:t>radioprzemiennika</w:t>
            </w:r>
            <w:proofErr w:type="spellEnd"/>
            <w:r w:rsidRPr="00010923">
              <w:rPr>
                <w:rFonts w:cs="Calibri"/>
                <w:sz w:val="20"/>
                <w:szCs w:val="20"/>
              </w:rPr>
              <w:t xml:space="preserve"> dostarczonego przez Wykonawcę muszą być dołączone niezbędne sterowniki w aktualnych, stabilnych wersjach na płytach CD oraz wymagane prawem bezterminowe licencje.</w:t>
            </w:r>
          </w:p>
          <w:p w14:paraId="3E21173C" w14:textId="5F02A0DE" w:rsidR="00D9642A" w:rsidRPr="00010923"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010923">
              <w:rPr>
                <w:rFonts w:cs="Calibri"/>
                <w:sz w:val="20"/>
                <w:szCs w:val="20"/>
              </w:rPr>
              <w:t xml:space="preserve">Dostarczone oprogramowanie i osprzęt musi zapewniać możliwość programowania wszystkich funkcji dostępnych w </w:t>
            </w:r>
            <w:proofErr w:type="spellStart"/>
            <w:r w:rsidR="004A4668">
              <w:rPr>
                <w:rFonts w:cs="Calibri"/>
                <w:sz w:val="20"/>
                <w:szCs w:val="20"/>
              </w:rPr>
              <w:t>radioprzemienniku</w:t>
            </w:r>
            <w:proofErr w:type="spellEnd"/>
            <w:r w:rsidRPr="00010923">
              <w:rPr>
                <w:rFonts w:cs="Calibri"/>
                <w:sz w:val="20"/>
                <w:szCs w:val="20"/>
              </w:rPr>
              <w:t>.</w:t>
            </w:r>
          </w:p>
          <w:p w14:paraId="3DE4C6A1" w14:textId="77777777" w:rsidR="00D9642A"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010923">
              <w:rPr>
                <w:rFonts w:cs="Calibri"/>
                <w:sz w:val="20"/>
                <w:szCs w:val="20"/>
              </w:rPr>
              <w:t>Wykonawca dostarczy oprogramowanie do zdalnego monitorowania i kontroli pracy przemiennika, które umożliwi diagnostykę, raportowanie błędów, zmianę ustawień przemienników poprzez sieć IP lub lokalnie poprzez złącze USB.</w:t>
            </w:r>
          </w:p>
          <w:p w14:paraId="39A7A8F6" w14:textId="65C57ACF" w:rsidR="000D0C58" w:rsidRPr="00823F84" w:rsidRDefault="000D0C58" w:rsidP="000D0C58">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Dostarczone licencje muszą być nieograniczone w czasie i zapewnić pełne wykorzystanie wszystkich funkcji </w:t>
            </w:r>
            <w:proofErr w:type="spellStart"/>
            <w:r>
              <w:rPr>
                <w:rFonts w:cs="Calibri"/>
                <w:sz w:val="20"/>
                <w:szCs w:val="20"/>
              </w:rPr>
              <w:t>radiprzemiennika</w:t>
            </w:r>
            <w:proofErr w:type="spellEnd"/>
            <w:r w:rsidRPr="000D0C58">
              <w:rPr>
                <w:rFonts w:cs="Calibri"/>
                <w:sz w:val="20"/>
                <w:szCs w:val="20"/>
              </w:rPr>
              <w:t>.</w:t>
            </w:r>
          </w:p>
        </w:tc>
        <w:tc>
          <w:tcPr>
            <w:tcW w:w="2979" w:type="dxa"/>
          </w:tcPr>
          <w:p w14:paraId="3E4D04B5"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ind w:firstLine="720"/>
            </w:pPr>
          </w:p>
        </w:tc>
      </w:tr>
      <w:tr w:rsidR="00D9642A" w:rsidRPr="00823F84" w14:paraId="20B4DDEB" w14:textId="77777777" w:rsidTr="006344C3">
        <w:tc>
          <w:tcPr>
            <w:tcW w:w="775" w:type="dxa"/>
          </w:tcPr>
          <w:p w14:paraId="277BCF61" w14:textId="77777777" w:rsidR="00D9642A" w:rsidRPr="00823F84" w:rsidRDefault="00D9642A" w:rsidP="00286344">
            <w:pPr>
              <w:pStyle w:val="Nagwek3"/>
            </w:pPr>
          </w:p>
        </w:tc>
        <w:tc>
          <w:tcPr>
            <w:tcW w:w="11481" w:type="dxa"/>
          </w:tcPr>
          <w:p w14:paraId="0D481C29" w14:textId="25192181" w:rsidR="00D9642A" w:rsidRPr="007E0755"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trike/>
                <w:sz w:val="20"/>
                <w:szCs w:val="20"/>
                <w:highlight w:val="lightGray"/>
              </w:rPr>
            </w:pPr>
            <w:bookmarkStart w:id="19" w:name="Przemiennik_radiowy_mobilny"/>
            <w:proofErr w:type="spellStart"/>
            <w:r w:rsidRPr="00DC1003">
              <w:rPr>
                <w:rFonts w:cs="Calibri"/>
                <w:b/>
                <w:bCs/>
                <w:sz w:val="20"/>
                <w:szCs w:val="20"/>
              </w:rPr>
              <w:t>Radioprzemiennik</w:t>
            </w:r>
            <w:proofErr w:type="spellEnd"/>
            <w:r w:rsidRPr="00DC1003">
              <w:rPr>
                <w:rFonts w:cs="Calibri"/>
                <w:b/>
                <w:bCs/>
                <w:sz w:val="20"/>
                <w:szCs w:val="20"/>
              </w:rPr>
              <w:t xml:space="preserve"> mobilny</w:t>
            </w:r>
            <w:bookmarkEnd w:id="19"/>
            <w:r w:rsidRPr="007E0755">
              <w:rPr>
                <w:rFonts w:cs="Calibri"/>
                <w:sz w:val="20"/>
                <w:szCs w:val="20"/>
              </w:rPr>
              <w:t>, rozumiany jako zestaw niezbędnych podzespołów i modułów ma być umieszczony w przenośnej skrzyni (walizce) wodoszczelnej i pyłoszczelnej (min. IP 6</w:t>
            </w:r>
            <w:r w:rsidRPr="00746813">
              <w:rPr>
                <w:rFonts w:cs="Calibri"/>
                <w:sz w:val="20"/>
                <w:szCs w:val="20"/>
              </w:rPr>
              <w:t>7).</w:t>
            </w:r>
            <w:r w:rsidRPr="00746813">
              <w:rPr>
                <w:rFonts w:cs="Calibri"/>
                <w:strike/>
                <w:sz w:val="20"/>
                <w:szCs w:val="20"/>
              </w:rPr>
              <w:t xml:space="preserve"> </w:t>
            </w:r>
          </w:p>
          <w:p w14:paraId="43A6D180" w14:textId="77777777" w:rsidR="009252B4" w:rsidRDefault="00D9642A" w:rsidP="00441A93">
            <w:pPr>
              <w:pStyle w:val="Bezodstpw"/>
              <w:numPr>
                <w:ilvl w:val="0"/>
                <w:numId w:val="65"/>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Dla zachowania zgodności należy dostarczyć </w:t>
            </w:r>
            <w:r w:rsidR="004A4668">
              <w:rPr>
                <w:rFonts w:cs="Calibri"/>
                <w:sz w:val="20"/>
                <w:szCs w:val="20"/>
              </w:rPr>
              <w:t xml:space="preserve">ten sam model </w:t>
            </w:r>
            <w:proofErr w:type="spellStart"/>
            <w:r>
              <w:rPr>
                <w:rFonts w:cs="Calibri"/>
                <w:sz w:val="20"/>
                <w:szCs w:val="20"/>
              </w:rPr>
              <w:t>radioprzemienn</w:t>
            </w:r>
            <w:r w:rsidRPr="009252B4">
              <w:rPr>
                <w:rFonts w:cs="Calibri"/>
                <w:sz w:val="20"/>
                <w:szCs w:val="20"/>
              </w:rPr>
              <w:t>ik</w:t>
            </w:r>
            <w:r w:rsidR="004A4668" w:rsidRPr="009252B4">
              <w:rPr>
                <w:rFonts w:cs="Calibri"/>
                <w:sz w:val="20"/>
                <w:szCs w:val="20"/>
              </w:rPr>
              <w:t>a</w:t>
            </w:r>
            <w:proofErr w:type="spellEnd"/>
            <w:r w:rsidR="004A4668" w:rsidRPr="009252B4">
              <w:rPr>
                <w:rFonts w:cs="Calibri"/>
                <w:sz w:val="20"/>
                <w:szCs w:val="20"/>
              </w:rPr>
              <w:t xml:space="preserve"> </w:t>
            </w:r>
            <w:r w:rsidR="0083455B" w:rsidRPr="009252B4">
              <w:rPr>
                <w:rFonts w:cs="Calibri"/>
                <w:sz w:val="20"/>
                <w:szCs w:val="20"/>
              </w:rPr>
              <w:t xml:space="preserve">co w </w:t>
            </w:r>
            <w:proofErr w:type="spellStart"/>
            <w:r w:rsidR="0083455B" w:rsidRPr="009252B4">
              <w:rPr>
                <w:rFonts w:cs="Calibri"/>
                <w:sz w:val="20"/>
                <w:szCs w:val="20"/>
              </w:rPr>
              <w:t>radioprzemienniku</w:t>
            </w:r>
            <w:proofErr w:type="spellEnd"/>
            <w:r w:rsidR="0083455B" w:rsidRPr="009252B4">
              <w:rPr>
                <w:rFonts w:cs="Calibri"/>
                <w:sz w:val="20"/>
                <w:szCs w:val="20"/>
              </w:rPr>
              <w:t xml:space="preserve"> stacjonarnym</w:t>
            </w:r>
            <w:r w:rsidR="009252B4" w:rsidRPr="009252B4">
              <w:rPr>
                <w:rFonts w:cs="Calibri"/>
                <w:sz w:val="20"/>
                <w:szCs w:val="20"/>
              </w:rPr>
              <w:t xml:space="preserve"> (</w:t>
            </w:r>
            <w:proofErr w:type="spellStart"/>
            <w:r w:rsidR="009252B4" w:rsidRPr="009252B4">
              <w:rPr>
                <w:rFonts w:cs="Calibri"/>
                <w:sz w:val="20"/>
                <w:szCs w:val="20"/>
              </w:rPr>
              <w:t>radiprzemiennik</w:t>
            </w:r>
            <w:proofErr w:type="spellEnd"/>
            <w:r w:rsidR="009252B4" w:rsidRPr="009252B4">
              <w:rPr>
                <w:rFonts w:cs="Calibri"/>
                <w:sz w:val="20"/>
                <w:szCs w:val="20"/>
              </w:rPr>
              <w:t xml:space="preserve"> stacjonarny i mobilny muszą być zbudowane na bazie tego samego urządzenia)</w:t>
            </w:r>
            <w:r w:rsidR="001332FD">
              <w:rPr>
                <w:rFonts w:cs="Calibri"/>
                <w:sz w:val="20"/>
                <w:szCs w:val="20"/>
              </w:rPr>
              <w:t>.</w:t>
            </w:r>
          </w:p>
          <w:p w14:paraId="2059C8F4" w14:textId="77777777" w:rsidR="009252B4" w:rsidRDefault="0083455B" w:rsidP="00441A93">
            <w:pPr>
              <w:pStyle w:val="Bezodstpw"/>
              <w:numPr>
                <w:ilvl w:val="0"/>
                <w:numId w:val="65"/>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9252B4">
              <w:rPr>
                <w:rFonts w:cs="Calibri"/>
                <w:sz w:val="20"/>
                <w:szCs w:val="20"/>
              </w:rPr>
              <w:t>W</w:t>
            </w:r>
            <w:r w:rsidR="00D9642A" w:rsidRPr="009252B4">
              <w:rPr>
                <w:rFonts w:cs="Calibri"/>
                <w:sz w:val="20"/>
                <w:szCs w:val="20"/>
              </w:rPr>
              <w:t>yposaż</w:t>
            </w:r>
            <w:r w:rsidRPr="009252B4">
              <w:rPr>
                <w:rFonts w:cs="Calibri"/>
                <w:sz w:val="20"/>
                <w:szCs w:val="20"/>
              </w:rPr>
              <w:t xml:space="preserve">enie i parametry takie same jak dla </w:t>
            </w:r>
            <w:proofErr w:type="spellStart"/>
            <w:r w:rsidRPr="009252B4">
              <w:rPr>
                <w:rFonts w:cs="Calibri"/>
                <w:sz w:val="20"/>
                <w:szCs w:val="20"/>
              </w:rPr>
              <w:t>radioprzemiennika</w:t>
            </w:r>
            <w:proofErr w:type="spellEnd"/>
            <w:r w:rsidRPr="009252B4">
              <w:rPr>
                <w:rFonts w:cs="Calibri"/>
                <w:sz w:val="20"/>
                <w:szCs w:val="20"/>
              </w:rPr>
              <w:t xml:space="preserve"> stacjonarnego.</w:t>
            </w:r>
          </w:p>
          <w:p w14:paraId="32CC00A1" w14:textId="65664B0B" w:rsidR="00D9642A" w:rsidRPr="009252B4" w:rsidRDefault="001332FD" w:rsidP="00441A93">
            <w:pPr>
              <w:pStyle w:val="Bezodstpw"/>
              <w:numPr>
                <w:ilvl w:val="0"/>
                <w:numId w:val="65"/>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9252B4">
              <w:rPr>
                <w:rFonts w:cs="Calibri"/>
                <w:sz w:val="20"/>
                <w:szCs w:val="20"/>
              </w:rPr>
              <w:t>Przewiduje się wykorzystanie dowolnej z anten bazowych dookólnych dostarczonych wraz z pojazdem.</w:t>
            </w:r>
          </w:p>
          <w:p w14:paraId="226D0426" w14:textId="747F9665" w:rsidR="00D9642A" w:rsidRPr="0018107B"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7E0755">
              <w:rPr>
                <w:rFonts w:cs="Calibri"/>
                <w:sz w:val="20"/>
                <w:szCs w:val="20"/>
              </w:rPr>
              <w:t xml:space="preserve">Wewnątrz </w:t>
            </w:r>
            <w:r w:rsidRPr="0018107B">
              <w:rPr>
                <w:rFonts w:cs="Calibri"/>
                <w:sz w:val="20"/>
                <w:szCs w:val="20"/>
              </w:rPr>
              <w:t>skrzyni musi znajdować się:</w:t>
            </w:r>
          </w:p>
          <w:p w14:paraId="4B44E292" w14:textId="6379C63D" w:rsidR="00D9642A" w:rsidRPr="0018107B" w:rsidRDefault="00D9642A" w:rsidP="00441A93">
            <w:pPr>
              <w:pStyle w:val="Bezodstpw"/>
              <w:numPr>
                <w:ilvl w:val="0"/>
                <w:numId w:val="3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proofErr w:type="spellStart"/>
            <w:r w:rsidRPr="0018107B">
              <w:rPr>
                <w:rFonts w:cs="Calibri"/>
                <w:sz w:val="20"/>
                <w:szCs w:val="20"/>
              </w:rPr>
              <w:t>Radioprzemiennik</w:t>
            </w:r>
            <w:proofErr w:type="spellEnd"/>
            <w:r w:rsidRPr="0018107B">
              <w:rPr>
                <w:rFonts w:cs="Calibri"/>
                <w:sz w:val="20"/>
                <w:szCs w:val="20"/>
              </w:rPr>
              <w:t xml:space="preserve"> </w:t>
            </w:r>
          </w:p>
          <w:p w14:paraId="2CB4E0CB" w14:textId="6A33ADEE" w:rsidR="00D9642A" w:rsidRPr="0018107B" w:rsidRDefault="00D9642A" w:rsidP="00441A93">
            <w:pPr>
              <w:pStyle w:val="Bezodstpw"/>
              <w:numPr>
                <w:ilvl w:val="0"/>
                <w:numId w:val="3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proofErr w:type="spellStart"/>
            <w:r w:rsidRPr="0018107B">
              <w:rPr>
                <w:rFonts w:cs="Calibri"/>
                <w:sz w:val="20"/>
                <w:szCs w:val="20"/>
              </w:rPr>
              <w:t>Duplexer</w:t>
            </w:r>
            <w:proofErr w:type="spellEnd"/>
            <w:r w:rsidRPr="0018107B">
              <w:rPr>
                <w:rFonts w:cs="Calibri"/>
                <w:sz w:val="20"/>
                <w:szCs w:val="20"/>
              </w:rPr>
              <w:t xml:space="preserve"> </w:t>
            </w:r>
          </w:p>
          <w:p w14:paraId="27949327" w14:textId="77777777" w:rsidR="00D9642A" w:rsidRPr="0018107B" w:rsidRDefault="00D9642A" w:rsidP="00441A93">
            <w:pPr>
              <w:pStyle w:val="Bezodstpw"/>
              <w:numPr>
                <w:ilvl w:val="0"/>
                <w:numId w:val="3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18107B">
              <w:rPr>
                <w:rFonts w:cs="Calibri"/>
                <w:sz w:val="20"/>
                <w:szCs w:val="20"/>
              </w:rPr>
              <w:t xml:space="preserve">Akumulator podtrzymujący pracę </w:t>
            </w:r>
            <w:proofErr w:type="spellStart"/>
            <w:r w:rsidRPr="0018107B">
              <w:rPr>
                <w:rFonts w:cs="Calibri"/>
                <w:sz w:val="20"/>
                <w:szCs w:val="20"/>
              </w:rPr>
              <w:t>radioprzemiennika</w:t>
            </w:r>
            <w:proofErr w:type="spellEnd"/>
            <w:r w:rsidRPr="0018107B">
              <w:rPr>
                <w:rFonts w:cs="Calibri"/>
                <w:sz w:val="20"/>
                <w:szCs w:val="20"/>
              </w:rPr>
              <w:t xml:space="preserve"> przez min. 5 godz.</w:t>
            </w:r>
          </w:p>
          <w:p w14:paraId="09DDFC3D" w14:textId="77777777" w:rsidR="00D9642A" w:rsidRPr="0018107B"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18107B">
              <w:rPr>
                <w:rFonts w:cs="Calibri"/>
                <w:sz w:val="20"/>
                <w:szCs w:val="20"/>
              </w:rPr>
              <w:t>Na zewnątrz skrzyni mają być wyprowadzone następujące gniazda i kontrolki urządzenia:</w:t>
            </w:r>
          </w:p>
          <w:p w14:paraId="24226510" w14:textId="23ABA6C1" w:rsidR="00D9642A" w:rsidRPr="0018107B" w:rsidRDefault="00D9642A" w:rsidP="00441A93">
            <w:pPr>
              <w:pStyle w:val="Bezodstpw"/>
              <w:numPr>
                <w:ilvl w:val="0"/>
                <w:numId w:val="3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18107B">
              <w:rPr>
                <w:rFonts w:cs="Calibri"/>
                <w:sz w:val="20"/>
                <w:szCs w:val="20"/>
              </w:rPr>
              <w:t>gniazda antenowe typu N do podłączenia anteny nadawczo odbiorczej,</w:t>
            </w:r>
          </w:p>
          <w:p w14:paraId="568BD36E" w14:textId="61E80F94" w:rsidR="00D9642A" w:rsidRPr="0018107B" w:rsidRDefault="00D9642A" w:rsidP="00441A93">
            <w:pPr>
              <w:pStyle w:val="Bezodstpw"/>
              <w:numPr>
                <w:ilvl w:val="0"/>
                <w:numId w:val="3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18107B">
              <w:rPr>
                <w:rFonts w:cs="Calibri"/>
                <w:sz w:val="20"/>
                <w:szCs w:val="20"/>
              </w:rPr>
              <w:t>gniazdo zasilania zewnętrznego 230 V z agregatu przystosowane do pracy i podłączania na zewnątrz zabezpieczone przed pyłem i wodą</w:t>
            </w:r>
            <w:r>
              <w:rPr>
                <w:rFonts w:cs="Calibri"/>
                <w:sz w:val="20"/>
                <w:szCs w:val="20"/>
              </w:rPr>
              <w:t xml:space="preserve">, </w:t>
            </w:r>
            <w:r w:rsidRPr="003A267F">
              <w:rPr>
                <w:rFonts w:cs="Calibri"/>
                <w:sz w:val="20"/>
                <w:szCs w:val="20"/>
              </w:rPr>
              <w:t>przystosowane do zasilania z przedłużaczy pojazdu</w:t>
            </w:r>
            <w:r>
              <w:rPr>
                <w:rFonts w:cs="Calibri"/>
                <w:sz w:val="20"/>
                <w:szCs w:val="20"/>
              </w:rPr>
              <w:t>,</w:t>
            </w:r>
          </w:p>
          <w:p w14:paraId="6AB379A2" w14:textId="77777777" w:rsidR="00D9642A" w:rsidRPr="0018107B" w:rsidRDefault="00D9642A" w:rsidP="00441A93">
            <w:pPr>
              <w:pStyle w:val="Bezodstpw"/>
              <w:numPr>
                <w:ilvl w:val="0"/>
                <w:numId w:val="3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18107B">
              <w:rPr>
                <w:rFonts w:cs="Calibri"/>
                <w:sz w:val="20"/>
                <w:szCs w:val="20"/>
              </w:rPr>
              <w:t xml:space="preserve">sygnalizacja pracy </w:t>
            </w:r>
            <w:proofErr w:type="spellStart"/>
            <w:r w:rsidRPr="0018107B">
              <w:rPr>
                <w:rFonts w:cs="Calibri"/>
                <w:sz w:val="20"/>
                <w:szCs w:val="20"/>
              </w:rPr>
              <w:t>radioprzemiennika</w:t>
            </w:r>
            <w:proofErr w:type="spellEnd"/>
            <w:r w:rsidRPr="0018107B">
              <w:rPr>
                <w:rFonts w:cs="Calibri"/>
                <w:sz w:val="20"/>
                <w:szCs w:val="20"/>
              </w:rPr>
              <w:t xml:space="preserve"> (włączony/wyłączony)</w:t>
            </w:r>
          </w:p>
          <w:p w14:paraId="024E37C9" w14:textId="77777777" w:rsidR="00D9642A" w:rsidRPr="0018107B" w:rsidRDefault="00D9642A" w:rsidP="00441A93">
            <w:pPr>
              <w:pStyle w:val="Bezodstpw"/>
              <w:numPr>
                <w:ilvl w:val="0"/>
                <w:numId w:val="3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18107B">
              <w:rPr>
                <w:rFonts w:cs="Calibri"/>
                <w:sz w:val="20"/>
                <w:szCs w:val="20"/>
              </w:rPr>
              <w:t>sygnalizacja obecności zasilania 230V, sygnalizacja pracy na baterii.</w:t>
            </w:r>
          </w:p>
          <w:p w14:paraId="6E5C7619" w14:textId="77777777" w:rsidR="00D9642A" w:rsidRPr="0018107B" w:rsidRDefault="00D9642A" w:rsidP="00441A93">
            <w:pPr>
              <w:pStyle w:val="Bezodstpw"/>
              <w:numPr>
                <w:ilvl w:val="0"/>
                <w:numId w:val="3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18107B">
              <w:rPr>
                <w:rFonts w:cs="Calibri"/>
                <w:sz w:val="20"/>
                <w:szCs w:val="20"/>
              </w:rPr>
              <w:t>gniazdo LAN RJ 45 min. kat. 6 do podłączenia przemiennika do pracy w sieci.</w:t>
            </w:r>
          </w:p>
          <w:p w14:paraId="5C171D2F" w14:textId="77777777" w:rsidR="00D9642A"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18107B">
              <w:rPr>
                <w:rFonts w:cs="Calibri"/>
                <w:sz w:val="20"/>
                <w:szCs w:val="20"/>
              </w:rPr>
              <w:t xml:space="preserve">Do </w:t>
            </w:r>
            <w:proofErr w:type="spellStart"/>
            <w:r w:rsidRPr="0018107B">
              <w:rPr>
                <w:rFonts w:cs="Calibri"/>
                <w:sz w:val="20"/>
                <w:szCs w:val="20"/>
              </w:rPr>
              <w:t>radioprzemiennika</w:t>
            </w:r>
            <w:proofErr w:type="spellEnd"/>
            <w:r w:rsidRPr="0018107B">
              <w:rPr>
                <w:rFonts w:cs="Calibri"/>
                <w:sz w:val="20"/>
                <w:szCs w:val="20"/>
              </w:rPr>
              <w:t xml:space="preserve"> należy dostarczyć</w:t>
            </w:r>
            <w:r>
              <w:rPr>
                <w:rFonts w:cs="Calibri"/>
                <w:sz w:val="20"/>
                <w:szCs w:val="20"/>
              </w:rPr>
              <w:t>:</w:t>
            </w:r>
          </w:p>
          <w:p w14:paraId="251709BE" w14:textId="1AE00BCB" w:rsidR="00D9642A" w:rsidRDefault="00D9642A" w:rsidP="00441A93">
            <w:pPr>
              <w:pStyle w:val="Bezodstpw"/>
              <w:numPr>
                <w:ilvl w:val="0"/>
                <w:numId w:val="3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6280B">
              <w:rPr>
                <w:rFonts w:cs="Calibri"/>
                <w:sz w:val="20"/>
                <w:szCs w:val="20"/>
              </w:rPr>
              <w:t>przenośny maszt wolnostojący o wysokości ok 3m.</w:t>
            </w:r>
            <w:r>
              <w:rPr>
                <w:rFonts w:cs="Calibri"/>
                <w:sz w:val="20"/>
                <w:szCs w:val="20"/>
              </w:rPr>
              <w:t>,</w:t>
            </w:r>
          </w:p>
          <w:p w14:paraId="34BC807E" w14:textId="79F2C838" w:rsidR="00D9642A" w:rsidRDefault="00D9642A" w:rsidP="00441A93">
            <w:pPr>
              <w:pStyle w:val="Bezodstpw"/>
              <w:numPr>
                <w:ilvl w:val="0"/>
                <w:numId w:val="3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6280B">
              <w:rPr>
                <w:rFonts w:cs="Calibri"/>
                <w:sz w:val="20"/>
                <w:szCs w:val="20"/>
              </w:rPr>
              <w:t>kabel</w:t>
            </w:r>
            <w:r>
              <w:rPr>
                <w:rFonts w:cs="Calibri"/>
                <w:sz w:val="20"/>
                <w:szCs w:val="20"/>
              </w:rPr>
              <w:t xml:space="preserve"> antenowy</w:t>
            </w:r>
            <w:r w:rsidRPr="0086280B">
              <w:rPr>
                <w:rFonts w:cs="Calibri"/>
                <w:sz w:val="20"/>
                <w:szCs w:val="20"/>
              </w:rPr>
              <w:t xml:space="preserve">  min.  </w:t>
            </w:r>
            <w:r>
              <w:rPr>
                <w:rFonts w:cs="Calibri"/>
                <w:sz w:val="20"/>
                <w:szCs w:val="20"/>
              </w:rPr>
              <w:t>20</w:t>
            </w:r>
            <w:r w:rsidRPr="0086280B">
              <w:rPr>
                <w:rFonts w:cs="Calibri"/>
                <w:sz w:val="20"/>
                <w:szCs w:val="20"/>
              </w:rPr>
              <w:t xml:space="preserve">  m  do  podłączenia zewnętrznej anteny zakończony gniazdami typu N</w:t>
            </w:r>
            <w:r>
              <w:rPr>
                <w:rFonts w:cs="Calibri"/>
                <w:sz w:val="20"/>
                <w:szCs w:val="20"/>
              </w:rPr>
              <w:t xml:space="preserve">, </w:t>
            </w:r>
            <w:r w:rsidRPr="009A62FF">
              <w:rPr>
                <w:rFonts w:cs="Calibri"/>
                <w:sz w:val="20"/>
                <w:szCs w:val="20"/>
              </w:rPr>
              <w:t>na zwijadle przystosowany do transportu</w:t>
            </w:r>
            <w:r w:rsidR="009252B4">
              <w:rPr>
                <w:rFonts w:cs="Calibri"/>
                <w:sz w:val="20"/>
                <w:szCs w:val="20"/>
              </w:rPr>
              <w:t>,</w:t>
            </w:r>
          </w:p>
          <w:p w14:paraId="092CD17B" w14:textId="0427D30B" w:rsidR="009252B4" w:rsidRDefault="009252B4" w:rsidP="00441A93">
            <w:pPr>
              <w:pStyle w:val="Bezodstpw"/>
              <w:numPr>
                <w:ilvl w:val="0"/>
                <w:numId w:val="3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18107B">
              <w:rPr>
                <w:rFonts w:cs="Calibri"/>
                <w:sz w:val="20"/>
                <w:szCs w:val="20"/>
              </w:rPr>
              <w:t>kab</w:t>
            </w:r>
            <w:r w:rsidR="004E2F00">
              <w:rPr>
                <w:rFonts w:cs="Calibri"/>
                <w:sz w:val="20"/>
                <w:szCs w:val="20"/>
              </w:rPr>
              <w:t>el</w:t>
            </w:r>
            <w:r w:rsidRPr="0018107B">
              <w:rPr>
                <w:rFonts w:cs="Calibri"/>
                <w:sz w:val="20"/>
                <w:szCs w:val="20"/>
              </w:rPr>
              <w:t xml:space="preserve"> zasilania 230 V</w:t>
            </w:r>
            <w:r w:rsidR="004E2F00">
              <w:rPr>
                <w:rFonts w:cs="Calibri"/>
                <w:sz w:val="20"/>
                <w:szCs w:val="20"/>
              </w:rPr>
              <w:t xml:space="preserve"> o długości 10m</w:t>
            </w:r>
          </w:p>
          <w:p w14:paraId="6A0BFAD9" w14:textId="261E75AA" w:rsidR="004E2F00" w:rsidRPr="00896C2B" w:rsidRDefault="004E2F00" w:rsidP="00441A93">
            <w:pPr>
              <w:pStyle w:val="Bezodstpw"/>
              <w:numPr>
                <w:ilvl w:val="0"/>
                <w:numId w:val="3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pokrowiec/torba na maszt, antenę i okablowanie (wszystko w jednym pokrowcu),</w:t>
            </w:r>
          </w:p>
          <w:p w14:paraId="6C2B9351" w14:textId="3BD1AB69" w:rsidR="00D9642A" w:rsidRPr="0018107B"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p>
          <w:p w14:paraId="5EBF7C8A" w14:textId="77777777" w:rsidR="00D9642A" w:rsidRPr="0018107B"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18107B">
              <w:rPr>
                <w:rFonts w:cs="Calibri"/>
                <w:sz w:val="20"/>
                <w:szCs w:val="20"/>
              </w:rPr>
              <w:t>Urządzenia umieszczone w skrzyniach mają być zamontowane w sposób uniemożliwiający ich przemieszczenie się podczas transportu.  Urządzania   zamontowane w skrzyniach mają być zmontowane w sposób łatwy do demontażu bez użycia dodatkowych narzędzi. Jeżeli demontaż urządzeń zamontowanych w skrzyniach będzie wymagał użycia dodatkowych narzędzi należy je dołączyć i  zamocować w skrzyniach  zabezpieczając  urządzenia  przed  ich zniszczeniem  podczas transportu.</w:t>
            </w:r>
          </w:p>
          <w:p w14:paraId="60C49678" w14:textId="7994BB58"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18107B">
              <w:rPr>
                <w:rFonts w:cs="Calibri"/>
                <w:sz w:val="20"/>
                <w:szCs w:val="20"/>
              </w:rPr>
              <w:t>Wszystkie gniazda zabezpieczone przed wpływem warunków środowiskowych w tym deszczu i pyłu co najmniej IP54.</w:t>
            </w:r>
          </w:p>
        </w:tc>
        <w:tc>
          <w:tcPr>
            <w:tcW w:w="2979" w:type="dxa"/>
          </w:tcPr>
          <w:p w14:paraId="152DFFA3"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507A3FB4" w14:textId="77777777" w:rsidTr="006344C3">
        <w:tc>
          <w:tcPr>
            <w:tcW w:w="775" w:type="dxa"/>
          </w:tcPr>
          <w:p w14:paraId="55B241B5" w14:textId="77777777" w:rsidR="00D9642A" w:rsidRPr="00823F84" w:rsidRDefault="00D9642A" w:rsidP="00286344">
            <w:pPr>
              <w:pStyle w:val="Nagwek3"/>
            </w:pPr>
          </w:p>
        </w:tc>
        <w:tc>
          <w:tcPr>
            <w:tcW w:w="11481" w:type="dxa"/>
            <w:vAlign w:val="center"/>
          </w:tcPr>
          <w:p w14:paraId="67586F7B" w14:textId="5F18671F"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DC1003">
              <w:rPr>
                <w:rFonts w:cs="Calibri"/>
                <w:b/>
                <w:bCs/>
                <w:sz w:val="20"/>
                <w:szCs w:val="20"/>
              </w:rPr>
              <w:t>Anten</w:t>
            </w:r>
            <w:r w:rsidR="0015598E">
              <w:rPr>
                <w:rFonts w:cs="Calibri"/>
                <w:b/>
                <w:bCs/>
                <w:sz w:val="20"/>
                <w:szCs w:val="20"/>
              </w:rPr>
              <w:t>a</w:t>
            </w:r>
            <w:r w:rsidRPr="00DC1003">
              <w:rPr>
                <w:rFonts w:cs="Calibri"/>
                <w:b/>
                <w:bCs/>
                <w:sz w:val="20"/>
                <w:szCs w:val="20"/>
              </w:rPr>
              <w:t xml:space="preserve"> bazow</w:t>
            </w:r>
            <w:r w:rsidR="0015598E">
              <w:rPr>
                <w:rFonts w:cs="Calibri"/>
                <w:b/>
                <w:bCs/>
                <w:sz w:val="20"/>
                <w:szCs w:val="20"/>
              </w:rPr>
              <w:t>a</w:t>
            </w:r>
            <w:r w:rsidRPr="00DC1003">
              <w:rPr>
                <w:rFonts w:cs="Calibri"/>
                <w:b/>
                <w:bCs/>
                <w:sz w:val="20"/>
                <w:szCs w:val="20"/>
              </w:rPr>
              <w:t xml:space="preserve"> dookóln</w:t>
            </w:r>
            <w:r w:rsidR="0015598E">
              <w:rPr>
                <w:rFonts w:cs="Calibri"/>
                <w:b/>
                <w:bCs/>
                <w:sz w:val="20"/>
                <w:szCs w:val="20"/>
              </w:rPr>
              <w:t>a</w:t>
            </w:r>
            <w:r w:rsidRPr="00823F84">
              <w:rPr>
                <w:rFonts w:cs="Calibri"/>
                <w:sz w:val="20"/>
                <w:szCs w:val="20"/>
              </w:rPr>
              <w:t xml:space="preserve"> mu</w:t>
            </w:r>
            <w:r w:rsidR="0015598E">
              <w:rPr>
                <w:rFonts w:cs="Calibri"/>
                <w:sz w:val="20"/>
                <w:szCs w:val="20"/>
              </w:rPr>
              <w:t>si</w:t>
            </w:r>
            <w:r w:rsidRPr="00823F84">
              <w:rPr>
                <w:rFonts w:cs="Calibri"/>
                <w:sz w:val="20"/>
                <w:szCs w:val="20"/>
              </w:rPr>
              <w:t xml:space="preserve"> spełniać następujące parametry:</w:t>
            </w:r>
          </w:p>
          <w:p w14:paraId="46B9AA82"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Parametry techniczne:</w:t>
            </w:r>
          </w:p>
          <w:p w14:paraId="5BCF1B7C" w14:textId="77777777" w:rsidR="00D9642A" w:rsidRPr="00823F84" w:rsidRDefault="00D9642A" w:rsidP="00441A93">
            <w:pPr>
              <w:pStyle w:val="Bezodstpw"/>
              <w:numPr>
                <w:ilvl w:val="0"/>
                <w:numId w:val="25"/>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Rodzaj: 1/2λ, dookólna </w:t>
            </w:r>
          </w:p>
          <w:p w14:paraId="335E5138" w14:textId="77777777" w:rsidR="00D9642A" w:rsidRPr="00823F84" w:rsidRDefault="00D9642A" w:rsidP="00441A93">
            <w:pPr>
              <w:pStyle w:val="Bezodstpw"/>
              <w:numPr>
                <w:ilvl w:val="0"/>
                <w:numId w:val="25"/>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lastRenderedPageBreak/>
              <w:t>Zakres częstotliwości: 145-175MHz</w:t>
            </w:r>
          </w:p>
          <w:p w14:paraId="445E9DC5" w14:textId="77777777" w:rsidR="00D9642A" w:rsidRPr="00823F84" w:rsidRDefault="00D9642A" w:rsidP="00441A93">
            <w:pPr>
              <w:pStyle w:val="Bezodstpw"/>
              <w:numPr>
                <w:ilvl w:val="0"/>
                <w:numId w:val="25"/>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impedancja: 50 Ω</w:t>
            </w:r>
          </w:p>
          <w:p w14:paraId="7CD772E4" w14:textId="77777777" w:rsidR="00D9642A" w:rsidRPr="00823F84" w:rsidRDefault="00D9642A" w:rsidP="00441A93">
            <w:pPr>
              <w:pStyle w:val="Bezodstpw"/>
              <w:numPr>
                <w:ilvl w:val="0"/>
                <w:numId w:val="25"/>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Promieniowanie: dookólne</w:t>
            </w:r>
          </w:p>
          <w:p w14:paraId="705F9D58" w14:textId="77777777" w:rsidR="00D9642A" w:rsidRPr="00823F84" w:rsidRDefault="00D9642A" w:rsidP="00441A93">
            <w:pPr>
              <w:pStyle w:val="Bezodstpw"/>
              <w:numPr>
                <w:ilvl w:val="0"/>
                <w:numId w:val="25"/>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Polaryzacja: pionowa</w:t>
            </w:r>
          </w:p>
          <w:p w14:paraId="1F243760" w14:textId="77777777" w:rsidR="00D9642A" w:rsidRPr="00823F84" w:rsidRDefault="00D9642A" w:rsidP="00441A93">
            <w:pPr>
              <w:pStyle w:val="Bezodstpw"/>
              <w:numPr>
                <w:ilvl w:val="0"/>
                <w:numId w:val="25"/>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Zysk energetyczny nie mniejszy niż: 2.15dBi</w:t>
            </w:r>
          </w:p>
          <w:p w14:paraId="4B6D21D6" w14:textId="77777777" w:rsidR="00D9642A" w:rsidRPr="00823F84" w:rsidRDefault="00D9642A" w:rsidP="00441A93">
            <w:pPr>
              <w:pStyle w:val="Bezodstpw"/>
              <w:numPr>
                <w:ilvl w:val="0"/>
                <w:numId w:val="25"/>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Szerokość pasma (SWR 1.5): 4MHz</w:t>
            </w:r>
          </w:p>
          <w:p w14:paraId="34B7DEEB" w14:textId="77777777" w:rsidR="00D9642A" w:rsidRPr="00823F84" w:rsidRDefault="00D9642A" w:rsidP="00441A93">
            <w:pPr>
              <w:pStyle w:val="Bezodstpw"/>
              <w:numPr>
                <w:ilvl w:val="0"/>
                <w:numId w:val="25"/>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Maksymalna moc: 100W</w:t>
            </w:r>
          </w:p>
          <w:p w14:paraId="0CEF9E7D" w14:textId="77777777" w:rsidR="00D9642A" w:rsidRPr="00823F84" w:rsidRDefault="00D9642A" w:rsidP="00441A93">
            <w:pPr>
              <w:pStyle w:val="Bezodstpw"/>
              <w:numPr>
                <w:ilvl w:val="0"/>
                <w:numId w:val="25"/>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Złącze: N żeńskie</w:t>
            </w:r>
          </w:p>
          <w:p w14:paraId="5F9FCEF7" w14:textId="77777777" w:rsidR="00D9642A" w:rsidRPr="00823F84" w:rsidRDefault="00D9642A" w:rsidP="00441A93">
            <w:pPr>
              <w:pStyle w:val="Bezodstpw"/>
              <w:numPr>
                <w:ilvl w:val="0"/>
                <w:numId w:val="25"/>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Odporność na wiatr: 160 km/h</w:t>
            </w:r>
          </w:p>
          <w:p w14:paraId="0B54650C" w14:textId="77777777" w:rsidR="009252B4" w:rsidRDefault="00D9642A" w:rsidP="00441A93">
            <w:pPr>
              <w:pStyle w:val="Bezodstpw"/>
              <w:numPr>
                <w:ilvl w:val="0"/>
                <w:numId w:val="25"/>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Wysokość do: 1400 mm </w:t>
            </w:r>
          </w:p>
          <w:p w14:paraId="2361C776" w14:textId="77777777" w:rsidR="00D9642A" w:rsidRDefault="00D9642A" w:rsidP="00441A93">
            <w:pPr>
              <w:pStyle w:val="Bezodstpw"/>
              <w:numPr>
                <w:ilvl w:val="0"/>
                <w:numId w:val="25"/>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Waga nie więcej niż: 1350 g</w:t>
            </w:r>
          </w:p>
          <w:p w14:paraId="4983D8EC" w14:textId="4157FAEF" w:rsidR="009252B4" w:rsidRPr="00823F84" w:rsidRDefault="009252B4" w:rsidP="009252B4">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Jedna z anten stanowić będzie wyposażenie </w:t>
            </w:r>
            <w:proofErr w:type="spellStart"/>
            <w:r>
              <w:rPr>
                <w:rFonts w:cs="Calibri"/>
                <w:sz w:val="20"/>
                <w:szCs w:val="20"/>
              </w:rPr>
              <w:t>radioprzemiennika</w:t>
            </w:r>
            <w:proofErr w:type="spellEnd"/>
            <w:r>
              <w:rPr>
                <w:rFonts w:cs="Calibri"/>
                <w:sz w:val="20"/>
                <w:szCs w:val="20"/>
              </w:rPr>
              <w:t xml:space="preserve"> mobilnego</w:t>
            </w:r>
            <w:r w:rsidR="004E2F00">
              <w:rPr>
                <w:rFonts w:cs="Calibri"/>
                <w:sz w:val="20"/>
                <w:szCs w:val="20"/>
              </w:rPr>
              <w:t xml:space="preserve"> i przechowywana w dedykowanym do </w:t>
            </w:r>
            <w:proofErr w:type="spellStart"/>
            <w:r w:rsidR="004E2F00">
              <w:rPr>
                <w:rFonts w:cs="Calibri"/>
                <w:sz w:val="20"/>
                <w:szCs w:val="20"/>
              </w:rPr>
              <w:t>radioprzemiennika</w:t>
            </w:r>
            <w:proofErr w:type="spellEnd"/>
            <w:r w:rsidR="004E2F00">
              <w:rPr>
                <w:rFonts w:cs="Calibri"/>
                <w:sz w:val="20"/>
                <w:szCs w:val="20"/>
              </w:rPr>
              <w:t xml:space="preserve"> pokrowcu razem ze statywem.</w:t>
            </w:r>
          </w:p>
        </w:tc>
        <w:tc>
          <w:tcPr>
            <w:tcW w:w="2979" w:type="dxa"/>
          </w:tcPr>
          <w:p w14:paraId="5CB61616"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55FBA70E" w14:textId="77777777" w:rsidTr="006344C3">
        <w:tc>
          <w:tcPr>
            <w:tcW w:w="775" w:type="dxa"/>
          </w:tcPr>
          <w:p w14:paraId="7CEAC3F0" w14:textId="77777777" w:rsidR="00D9642A" w:rsidRPr="00823F84" w:rsidRDefault="00D9642A" w:rsidP="00286344">
            <w:pPr>
              <w:pStyle w:val="Nagwek3"/>
            </w:pPr>
            <w:bookmarkStart w:id="20" w:name="_Ref79751088"/>
          </w:p>
        </w:tc>
        <w:bookmarkEnd w:id="20"/>
        <w:tc>
          <w:tcPr>
            <w:tcW w:w="11481" w:type="dxa"/>
            <w:vAlign w:val="center"/>
          </w:tcPr>
          <w:p w14:paraId="2929FC04" w14:textId="0A94BCD5"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DC1003">
              <w:rPr>
                <w:rFonts w:cs="Calibri"/>
                <w:b/>
                <w:bCs/>
                <w:sz w:val="20"/>
                <w:szCs w:val="20"/>
              </w:rPr>
              <w:t>Anten</w:t>
            </w:r>
            <w:r w:rsidR="0015598E">
              <w:rPr>
                <w:rFonts w:cs="Calibri"/>
                <w:b/>
                <w:bCs/>
                <w:sz w:val="20"/>
                <w:szCs w:val="20"/>
              </w:rPr>
              <w:t>a</w:t>
            </w:r>
            <w:r w:rsidRPr="00DC1003">
              <w:rPr>
                <w:rFonts w:cs="Calibri"/>
                <w:b/>
                <w:bCs/>
                <w:sz w:val="20"/>
                <w:szCs w:val="20"/>
              </w:rPr>
              <w:t xml:space="preserve"> bazow</w:t>
            </w:r>
            <w:r w:rsidR="0015598E">
              <w:rPr>
                <w:rFonts w:cs="Calibri"/>
                <w:b/>
                <w:bCs/>
                <w:sz w:val="20"/>
                <w:szCs w:val="20"/>
              </w:rPr>
              <w:t>a</w:t>
            </w:r>
            <w:r w:rsidRPr="00DC1003">
              <w:rPr>
                <w:rFonts w:cs="Calibri"/>
                <w:b/>
                <w:bCs/>
                <w:sz w:val="20"/>
                <w:szCs w:val="20"/>
              </w:rPr>
              <w:t xml:space="preserve"> kierunkow</w:t>
            </w:r>
            <w:r w:rsidR="0015598E">
              <w:rPr>
                <w:rFonts w:cs="Calibri"/>
                <w:b/>
                <w:bCs/>
                <w:sz w:val="20"/>
                <w:szCs w:val="20"/>
              </w:rPr>
              <w:t>a</w:t>
            </w:r>
            <w:r w:rsidRPr="00823F84">
              <w:rPr>
                <w:rFonts w:cs="Calibri"/>
                <w:sz w:val="20"/>
                <w:szCs w:val="20"/>
              </w:rPr>
              <w:t xml:space="preserve"> mus</w:t>
            </w:r>
            <w:r w:rsidR="0015598E">
              <w:rPr>
                <w:rFonts w:cs="Calibri"/>
                <w:sz w:val="20"/>
                <w:szCs w:val="20"/>
              </w:rPr>
              <w:t>i</w:t>
            </w:r>
            <w:r w:rsidRPr="00823F84">
              <w:rPr>
                <w:rFonts w:cs="Calibri"/>
                <w:sz w:val="20"/>
                <w:szCs w:val="20"/>
              </w:rPr>
              <w:t xml:space="preserve"> spełniać następujące parametry:</w:t>
            </w:r>
          </w:p>
          <w:p w14:paraId="4AB5FADF"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Parametry techniczne:</w:t>
            </w:r>
          </w:p>
          <w:p w14:paraId="4266198C" w14:textId="77777777" w:rsidR="00D9642A" w:rsidRPr="00823F84" w:rsidRDefault="00D9642A" w:rsidP="00441A93">
            <w:pPr>
              <w:pStyle w:val="Bezodstpw"/>
              <w:numPr>
                <w:ilvl w:val="0"/>
                <w:numId w:val="2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Typ anteny: YAGI 3 elementowa</w:t>
            </w:r>
          </w:p>
          <w:p w14:paraId="61EEF636" w14:textId="77777777" w:rsidR="00D9642A" w:rsidRPr="00823F84" w:rsidRDefault="00D9642A" w:rsidP="00441A93">
            <w:pPr>
              <w:pStyle w:val="Bezodstpw"/>
              <w:numPr>
                <w:ilvl w:val="0"/>
                <w:numId w:val="2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Zakres częstotliwości: 140 – 160 MHz</w:t>
            </w:r>
          </w:p>
          <w:p w14:paraId="2768541B" w14:textId="77777777" w:rsidR="00D9642A" w:rsidRPr="00823F84" w:rsidRDefault="00D9642A" w:rsidP="00441A93">
            <w:pPr>
              <w:pStyle w:val="Bezodstpw"/>
              <w:numPr>
                <w:ilvl w:val="0"/>
                <w:numId w:val="2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Impedancja: 50 Ω</w:t>
            </w:r>
          </w:p>
          <w:p w14:paraId="686F4528" w14:textId="77777777" w:rsidR="00D9642A" w:rsidRPr="00823F84" w:rsidRDefault="00D9642A" w:rsidP="00441A93">
            <w:pPr>
              <w:pStyle w:val="Bezodstpw"/>
              <w:numPr>
                <w:ilvl w:val="0"/>
                <w:numId w:val="2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Polaryzacja: pionowa i pozioma</w:t>
            </w:r>
          </w:p>
          <w:p w14:paraId="0FBCF5F6" w14:textId="77777777" w:rsidR="00D9642A" w:rsidRPr="00823F84" w:rsidRDefault="00D9642A" w:rsidP="00441A93">
            <w:pPr>
              <w:pStyle w:val="Bezodstpw"/>
              <w:numPr>
                <w:ilvl w:val="0"/>
                <w:numId w:val="2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Zysk energetyczny:  4- 7 </w:t>
            </w:r>
            <w:proofErr w:type="spellStart"/>
            <w:r w:rsidRPr="00823F84">
              <w:rPr>
                <w:rFonts w:cs="Calibri"/>
                <w:sz w:val="20"/>
                <w:szCs w:val="20"/>
              </w:rPr>
              <w:t>dBi</w:t>
            </w:r>
            <w:proofErr w:type="spellEnd"/>
          </w:p>
          <w:p w14:paraId="5F349D75" w14:textId="77777777" w:rsidR="00D9642A" w:rsidRPr="00823F84" w:rsidRDefault="00D9642A" w:rsidP="00441A93">
            <w:pPr>
              <w:pStyle w:val="Bezodstpw"/>
              <w:numPr>
                <w:ilvl w:val="0"/>
                <w:numId w:val="2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Złącze:  N żeńskie</w:t>
            </w:r>
          </w:p>
          <w:p w14:paraId="00896919" w14:textId="77777777" w:rsidR="00D9642A" w:rsidRPr="00823F84" w:rsidRDefault="00D9642A" w:rsidP="00441A93">
            <w:pPr>
              <w:pStyle w:val="Bezodstpw"/>
              <w:numPr>
                <w:ilvl w:val="0"/>
                <w:numId w:val="2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Materiał: aluminium anodowane</w:t>
            </w:r>
          </w:p>
          <w:p w14:paraId="3291A486" w14:textId="77777777" w:rsidR="00D9642A" w:rsidRPr="00823F84" w:rsidRDefault="00D9642A" w:rsidP="00441A93">
            <w:pPr>
              <w:pStyle w:val="Bezodstpw"/>
              <w:numPr>
                <w:ilvl w:val="0"/>
                <w:numId w:val="2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Maksymalne obciążenie wiatrem: 114 N</w:t>
            </w:r>
          </w:p>
          <w:p w14:paraId="18616440" w14:textId="77777777" w:rsidR="00D9642A" w:rsidRPr="00823F84" w:rsidRDefault="00D9642A" w:rsidP="00441A93">
            <w:pPr>
              <w:pStyle w:val="Bezodstpw"/>
              <w:numPr>
                <w:ilvl w:val="0"/>
                <w:numId w:val="2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Odporność na wiatr: 160km/h</w:t>
            </w:r>
          </w:p>
          <w:p w14:paraId="6B4FB9BC" w14:textId="77777777" w:rsidR="00D9642A" w:rsidRPr="00823F84" w:rsidRDefault="00D9642A" w:rsidP="00441A93">
            <w:pPr>
              <w:pStyle w:val="Bezodstpw"/>
              <w:numPr>
                <w:ilvl w:val="0"/>
                <w:numId w:val="2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Maksymalne wymiary dł./ </w:t>
            </w:r>
            <w:proofErr w:type="spellStart"/>
            <w:r w:rsidRPr="00823F84">
              <w:rPr>
                <w:rFonts w:cs="Calibri"/>
                <w:sz w:val="20"/>
                <w:szCs w:val="20"/>
              </w:rPr>
              <w:t>wys</w:t>
            </w:r>
            <w:proofErr w:type="spellEnd"/>
            <w:r w:rsidRPr="00823F84">
              <w:rPr>
                <w:rFonts w:cs="Calibri"/>
                <w:sz w:val="20"/>
                <w:szCs w:val="20"/>
              </w:rPr>
              <w:t>: 1000x1120 mm</w:t>
            </w:r>
          </w:p>
          <w:p w14:paraId="04F54E7E" w14:textId="77777777" w:rsidR="009252B4" w:rsidRDefault="00D9642A" w:rsidP="00441A93">
            <w:pPr>
              <w:pStyle w:val="Bezodstpw"/>
              <w:numPr>
                <w:ilvl w:val="0"/>
                <w:numId w:val="2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Maksymalny promień skrętu  : 975 mm </w:t>
            </w:r>
          </w:p>
          <w:p w14:paraId="39587FCF" w14:textId="65286B06" w:rsidR="00D9642A" w:rsidRPr="00823F84" w:rsidRDefault="00D9642A" w:rsidP="00441A93">
            <w:pPr>
              <w:pStyle w:val="Bezodstpw"/>
              <w:numPr>
                <w:ilvl w:val="0"/>
                <w:numId w:val="2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Średnica wspornika : 35 – 55 mm, </w:t>
            </w:r>
            <w:r w:rsidR="009252B4">
              <w:rPr>
                <w:rFonts w:cs="Calibri"/>
                <w:sz w:val="20"/>
                <w:szCs w:val="20"/>
              </w:rPr>
              <w:t xml:space="preserve">przystosowana do </w:t>
            </w:r>
            <w:r w:rsidRPr="00823F84">
              <w:rPr>
                <w:rFonts w:cs="Calibri"/>
                <w:sz w:val="20"/>
                <w:szCs w:val="20"/>
              </w:rPr>
              <w:t>mocowani</w:t>
            </w:r>
            <w:r w:rsidR="009252B4">
              <w:rPr>
                <w:rFonts w:cs="Calibri"/>
                <w:sz w:val="20"/>
                <w:szCs w:val="20"/>
              </w:rPr>
              <w:t>a</w:t>
            </w:r>
            <w:r w:rsidRPr="00823F84">
              <w:rPr>
                <w:rFonts w:cs="Calibri"/>
                <w:sz w:val="20"/>
                <w:szCs w:val="20"/>
              </w:rPr>
              <w:t xml:space="preserve"> na rotorze</w:t>
            </w:r>
            <w:r w:rsidR="009252B4">
              <w:rPr>
                <w:rFonts w:cs="Calibri"/>
                <w:sz w:val="20"/>
                <w:szCs w:val="20"/>
              </w:rPr>
              <w:t xml:space="preserve"> masztu</w:t>
            </w:r>
          </w:p>
        </w:tc>
        <w:tc>
          <w:tcPr>
            <w:tcW w:w="2979" w:type="dxa"/>
          </w:tcPr>
          <w:p w14:paraId="16D073EA"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3875EEBA" w14:textId="77777777" w:rsidTr="006344C3">
        <w:tc>
          <w:tcPr>
            <w:tcW w:w="775" w:type="dxa"/>
          </w:tcPr>
          <w:p w14:paraId="3244B621" w14:textId="77777777" w:rsidR="00D9642A" w:rsidRPr="00823F84" w:rsidRDefault="00D9642A" w:rsidP="00286344">
            <w:pPr>
              <w:pStyle w:val="Nagwek3"/>
            </w:pPr>
          </w:p>
        </w:tc>
        <w:tc>
          <w:tcPr>
            <w:tcW w:w="11481" w:type="dxa"/>
            <w:vAlign w:val="center"/>
          </w:tcPr>
          <w:p w14:paraId="1305E637" w14:textId="29D25CEC" w:rsidR="00D9642A"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DC1003">
              <w:rPr>
                <w:rFonts w:cs="Calibri"/>
                <w:b/>
                <w:bCs/>
                <w:sz w:val="20"/>
                <w:szCs w:val="20"/>
              </w:rPr>
              <w:t>Anten</w:t>
            </w:r>
            <w:r w:rsidR="0015598E">
              <w:rPr>
                <w:rFonts w:cs="Calibri"/>
                <w:b/>
                <w:bCs/>
                <w:sz w:val="20"/>
                <w:szCs w:val="20"/>
              </w:rPr>
              <w:t>a</w:t>
            </w:r>
            <w:r w:rsidRPr="00DC1003">
              <w:rPr>
                <w:rFonts w:cs="Calibri"/>
                <w:b/>
                <w:bCs/>
                <w:sz w:val="20"/>
                <w:szCs w:val="20"/>
              </w:rPr>
              <w:t xml:space="preserve"> samochodow</w:t>
            </w:r>
            <w:r w:rsidR="0015598E">
              <w:rPr>
                <w:rFonts w:cs="Calibri"/>
                <w:b/>
                <w:bCs/>
                <w:sz w:val="20"/>
                <w:szCs w:val="20"/>
              </w:rPr>
              <w:t>a</w:t>
            </w:r>
            <w:r w:rsidRPr="00DC1003">
              <w:rPr>
                <w:rFonts w:cs="Calibri"/>
                <w:b/>
                <w:bCs/>
                <w:sz w:val="20"/>
                <w:szCs w:val="20"/>
              </w:rPr>
              <w:t xml:space="preserve"> 1/4 fali</w:t>
            </w:r>
            <w:r>
              <w:rPr>
                <w:rFonts w:cs="Calibri"/>
                <w:sz w:val="20"/>
                <w:szCs w:val="20"/>
              </w:rPr>
              <w:t xml:space="preserve"> mus</w:t>
            </w:r>
            <w:r w:rsidR="0015598E">
              <w:rPr>
                <w:rFonts w:cs="Calibri"/>
                <w:sz w:val="20"/>
                <w:szCs w:val="20"/>
              </w:rPr>
              <w:t>i</w:t>
            </w:r>
            <w:r>
              <w:rPr>
                <w:rFonts w:cs="Calibri"/>
                <w:sz w:val="20"/>
                <w:szCs w:val="20"/>
              </w:rPr>
              <w:t xml:space="preserve"> spełniać następujące parametry:</w:t>
            </w:r>
          </w:p>
          <w:p w14:paraId="74D7B4DA" w14:textId="77777777" w:rsidR="009252B4" w:rsidRDefault="00D9642A" w:rsidP="00441A93">
            <w:pPr>
              <w:pStyle w:val="Bezodstpw"/>
              <w:numPr>
                <w:ilvl w:val="0"/>
                <w:numId w:val="6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E5508B">
              <w:rPr>
                <w:rFonts w:cs="Calibri"/>
                <w:sz w:val="20"/>
                <w:szCs w:val="20"/>
              </w:rPr>
              <w:t xml:space="preserve">zysk anteny min 2,15 </w:t>
            </w:r>
            <w:proofErr w:type="spellStart"/>
            <w:r w:rsidRPr="00E5508B">
              <w:rPr>
                <w:rFonts w:cs="Calibri"/>
                <w:sz w:val="20"/>
                <w:szCs w:val="20"/>
              </w:rPr>
              <w:t>dBi</w:t>
            </w:r>
            <w:proofErr w:type="spellEnd"/>
            <w:r w:rsidRPr="00E5508B">
              <w:rPr>
                <w:rFonts w:cs="Calibri"/>
                <w:sz w:val="20"/>
                <w:szCs w:val="20"/>
              </w:rPr>
              <w:t xml:space="preserve">, </w:t>
            </w:r>
          </w:p>
          <w:p w14:paraId="09DCFEAC" w14:textId="77777777" w:rsidR="009252B4" w:rsidRDefault="00D9642A" w:rsidP="00441A93">
            <w:pPr>
              <w:pStyle w:val="Bezodstpw"/>
              <w:numPr>
                <w:ilvl w:val="0"/>
                <w:numId w:val="6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E5508B">
              <w:rPr>
                <w:rFonts w:cs="Calibri"/>
                <w:sz w:val="20"/>
                <w:szCs w:val="20"/>
              </w:rPr>
              <w:t xml:space="preserve">dostosowana do rodzaju zabudowy – metalowa/kompozytowa, </w:t>
            </w:r>
          </w:p>
          <w:p w14:paraId="12801CA0" w14:textId="7865C03F" w:rsidR="00C8100E" w:rsidRDefault="00C8100E" w:rsidP="00441A93">
            <w:pPr>
              <w:pStyle w:val="Bezodstpw"/>
              <w:numPr>
                <w:ilvl w:val="0"/>
                <w:numId w:val="6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jedna </w:t>
            </w:r>
            <w:r w:rsidR="00D9642A" w:rsidRPr="00E5508B">
              <w:rPr>
                <w:rFonts w:cs="Calibri"/>
                <w:sz w:val="20"/>
                <w:szCs w:val="20"/>
              </w:rPr>
              <w:t xml:space="preserve">umieszczona na dachu pojazdu/kabiny kierowcy </w:t>
            </w:r>
            <w:r w:rsidR="00F04437">
              <w:rPr>
                <w:rFonts w:cs="Calibri"/>
                <w:sz w:val="20"/>
                <w:szCs w:val="20"/>
              </w:rPr>
              <w:t xml:space="preserve">dwie na </w:t>
            </w:r>
            <w:r w:rsidR="00896C2B">
              <w:rPr>
                <w:rFonts w:cs="Calibri"/>
                <w:sz w:val="20"/>
                <w:szCs w:val="20"/>
              </w:rPr>
              <w:t>trapie antenowym</w:t>
            </w:r>
            <w:r w:rsidR="00F04437">
              <w:rPr>
                <w:rFonts w:cs="Calibri"/>
                <w:sz w:val="20"/>
                <w:szCs w:val="20"/>
              </w:rPr>
              <w:t xml:space="preserve"> </w:t>
            </w:r>
          </w:p>
          <w:p w14:paraId="4A6C8816" w14:textId="24852EA0" w:rsidR="00D9642A" w:rsidRPr="00634E82" w:rsidRDefault="00D9642A" w:rsidP="00441A93">
            <w:pPr>
              <w:pStyle w:val="Bezodstpw"/>
              <w:numPr>
                <w:ilvl w:val="0"/>
                <w:numId w:val="6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E5508B">
              <w:rPr>
                <w:rFonts w:cs="Calibri"/>
                <w:sz w:val="20"/>
                <w:szCs w:val="20"/>
              </w:rPr>
              <w:t>przystosowan</w:t>
            </w:r>
            <w:r w:rsidR="00C8100E">
              <w:rPr>
                <w:rFonts w:cs="Calibri"/>
                <w:sz w:val="20"/>
                <w:szCs w:val="20"/>
              </w:rPr>
              <w:t>e</w:t>
            </w:r>
            <w:r w:rsidRPr="00E5508B">
              <w:rPr>
                <w:rFonts w:cs="Calibri"/>
                <w:sz w:val="20"/>
                <w:szCs w:val="20"/>
              </w:rPr>
              <w:t xml:space="preserve"> i dostrojon</w:t>
            </w:r>
            <w:r w:rsidR="00C8100E">
              <w:rPr>
                <w:rFonts w:cs="Calibri"/>
                <w:sz w:val="20"/>
                <w:szCs w:val="20"/>
              </w:rPr>
              <w:t>e</w:t>
            </w:r>
            <w:r w:rsidRPr="00E5508B">
              <w:rPr>
                <w:rFonts w:cs="Calibri"/>
                <w:sz w:val="20"/>
                <w:szCs w:val="20"/>
              </w:rPr>
              <w:t xml:space="preserve"> do pracy w paśmie 149 MHz,</w:t>
            </w:r>
          </w:p>
        </w:tc>
        <w:tc>
          <w:tcPr>
            <w:tcW w:w="2979" w:type="dxa"/>
          </w:tcPr>
          <w:p w14:paraId="5EF0017D"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5D30D185" w14:textId="77777777" w:rsidTr="006344C3">
        <w:tc>
          <w:tcPr>
            <w:tcW w:w="775" w:type="dxa"/>
          </w:tcPr>
          <w:p w14:paraId="1F543901" w14:textId="77777777" w:rsidR="00D9642A" w:rsidRPr="00823F84" w:rsidRDefault="00D9642A" w:rsidP="00286344">
            <w:pPr>
              <w:pStyle w:val="Nagwek3"/>
            </w:pPr>
            <w:bookmarkStart w:id="21" w:name="_Ref79751112"/>
          </w:p>
        </w:tc>
        <w:bookmarkEnd w:id="21"/>
        <w:tc>
          <w:tcPr>
            <w:tcW w:w="11481" w:type="dxa"/>
            <w:vAlign w:val="center"/>
          </w:tcPr>
          <w:p w14:paraId="7248992A" w14:textId="744AD371"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DC1003">
              <w:rPr>
                <w:rFonts w:cs="Calibri"/>
                <w:b/>
                <w:bCs/>
                <w:sz w:val="20"/>
                <w:szCs w:val="20"/>
              </w:rPr>
              <w:t>Anten</w:t>
            </w:r>
            <w:r w:rsidR="0015598E">
              <w:rPr>
                <w:rFonts w:cs="Calibri"/>
                <w:b/>
                <w:bCs/>
                <w:sz w:val="20"/>
                <w:szCs w:val="20"/>
              </w:rPr>
              <w:t>a</w:t>
            </w:r>
            <w:r w:rsidRPr="00DC1003">
              <w:rPr>
                <w:rFonts w:cs="Calibri"/>
                <w:b/>
                <w:bCs/>
                <w:sz w:val="20"/>
                <w:szCs w:val="20"/>
              </w:rPr>
              <w:t xml:space="preserve"> kierunkow</w:t>
            </w:r>
            <w:r w:rsidR="0015598E">
              <w:rPr>
                <w:rFonts w:cs="Calibri"/>
                <w:b/>
                <w:bCs/>
                <w:sz w:val="20"/>
                <w:szCs w:val="20"/>
              </w:rPr>
              <w:t>a</w:t>
            </w:r>
            <w:r w:rsidRPr="00DC1003">
              <w:rPr>
                <w:rFonts w:cs="Calibri"/>
                <w:b/>
                <w:bCs/>
                <w:sz w:val="20"/>
                <w:szCs w:val="20"/>
              </w:rPr>
              <w:t xml:space="preserve"> GSM</w:t>
            </w:r>
            <w:r>
              <w:rPr>
                <w:rFonts w:cs="Calibri"/>
                <w:sz w:val="20"/>
                <w:szCs w:val="20"/>
              </w:rPr>
              <w:t xml:space="preserve"> mus</w:t>
            </w:r>
            <w:r w:rsidR="0015598E">
              <w:rPr>
                <w:rFonts w:cs="Calibri"/>
                <w:sz w:val="20"/>
                <w:szCs w:val="20"/>
              </w:rPr>
              <w:t>i</w:t>
            </w:r>
            <w:r>
              <w:rPr>
                <w:rFonts w:cs="Calibri"/>
                <w:sz w:val="20"/>
                <w:szCs w:val="20"/>
              </w:rPr>
              <w:t xml:space="preserve"> spełniać następujące parametry</w:t>
            </w:r>
            <w:r w:rsidRPr="00823F84">
              <w:rPr>
                <w:rFonts w:cs="Calibri"/>
                <w:sz w:val="20"/>
                <w:szCs w:val="20"/>
              </w:rPr>
              <w:t>:</w:t>
            </w:r>
          </w:p>
          <w:p w14:paraId="6628D358" w14:textId="77777777" w:rsidR="00D9642A" w:rsidRPr="00823F84" w:rsidRDefault="00D9642A" w:rsidP="00441A93">
            <w:pPr>
              <w:pStyle w:val="Bezodstpw"/>
              <w:numPr>
                <w:ilvl w:val="0"/>
                <w:numId w:val="2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Typ: Antena panelowa</w:t>
            </w:r>
          </w:p>
          <w:p w14:paraId="4740D72C" w14:textId="77777777" w:rsidR="00D9642A" w:rsidRPr="00823F84" w:rsidRDefault="00D9642A" w:rsidP="00441A93">
            <w:pPr>
              <w:pStyle w:val="Bezodstpw"/>
              <w:numPr>
                <w:ilvl w:val="0"/>
                <w:numId w:val="2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Promieniowanie:</w:t>
            </w:r>
            <w:r w:rsidRPr="00823F84">
              <w:rPr>
                <w:rFonts w:cs="Calibri"/>
                <w:sz w:val="20"/>
                <w:szCs w:val="20"/>
              </w:rPr>
              <w:tab/>
              <w:t>Kierunkowe</w:t>
            </w:r>
          </w:p>
          <w:p w14:paraId="1D8B84A9" w14:textId="77777777" w:rsidR="00D9642A" w:rsidRPr="00823F84" w:rsidRDefault="00D9642A" w:rsidP="00441A93">
            <w:pPr>
              <w:pStyle w:val="Bezodstpw"/>
              <w:numPr>
                <w:ilvl w:val="0"/>
                <w:numId w:val="2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Polaryzacja: Pionowa</w:t>
            </w:r>
          </w:p>
          <w:p w14:paraId="0C6CFA6D" w14:textId="77777777" w:rsidR="00D9642A" w:rsidRPr="00823F84" w:rsidRDefault="00D9642A" w:rsidP="00441A93">
            <w:pPr>
              <w:pStyle w:val="Bezodstpw"/>
              <w:numPr>
                <w:ilvl w:val="0"/>
                <w:numId w:val="2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Częstotliwość pracy: 790-960 MHz i 1700-2700 MHz </w:t>
            </w:r>
          </w:p>
          <w:p w14:paraId="4BCFCF76" w14:textId="77777777" w:rsidR="00D9642A" w:rsidRPr="00823F84" w:rsidRDefault="00D9642A" w:rsidP="00441A93">
            <w:pPr>
              <w:pStyle w:val="Bezodstpw"/>
              <w:numPr>
                <w:ilvl w:val="0"/>
                <w:numId w:val="2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lastRenderedPageBreak/>
              <w:t>Systemy: GSM-R, GSM-900, GSM-1800, 2G-GSM/GPRS/EDGE, 3G-UMTS, 4G-LTE, WiFi-2.4GHz</w:t>
            </w:r>
          </w:p>
          <w:p w14:paraId="7E56AD9E" w14:textId="77777777" w:rsidR="00D9642A" w:rsidRPr="00823F84" w:rsidRDefault="00D9642A" w:rsidP="00441A93">
            <w:pPr>
              <w:pStyle w:val="Bezodstpw"/>
              <w:numPr>
                <w:ilvl w:val="0"/>
                <w:numId w:val="2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Wzmocnienie: dla wszystkich pasm – 7 do 9 </w:t>
            </w:r>
            <w:proofErr w:type="spellStart"/>
            <w:r w:rsidRPr="00823F84">
              <w:rPr>
                <w:rFonts w:cs="Calibri"/>
                <w:sz w:val="20"/>
                <w:szCs w:val="20"/>
              </w:rPr>
              <w:t>dBi</w:t>
            </w:r>
            <w:proofErr w:type="spellEnd"/>
          </w:p>
          <w:p w14:paraId="5E4F78BD" w14:textId="77777777" w:rsidR="00D9642A" w:rsidRPr="00823F84" w:rsidRDefault="00D9642A" w:rsidP="00441A93">
            <w:pPr>
              <w:pStyle w:val="Bezodstpw"/>
              <w:numPr>
                <w:ilvl w:val="0"/>
                <w:numId w:val="2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Złącze:</w:t>
            </w:r>
            <w:r w:rsidRPr="00823F84">
              <w:rPr>
                <w:rFonts w:cs="Calibri"/>
                <w:sz w:val="20"/>
                <w:szCs w:val="20"/>
              </w:rPr>
              <w:tab/>
              <w:t xml:space="preserve">SMA lub N żeńskie </w:t>
            </w:r>
          </w:p>
          <w:p w14:paraId="29D7CBB2" w14:textId="77777777" w:rsidR="00D9642A" w:rsidRPr="00823F84" w:rsidRDefault="00D9642A" w:rsidP="00441A93">
            <w:pPr>
              <w:pStyle w:val="Bezodstpw"/>
              <w:numPr>
                <w:ilvl w:val="0"/>
                <w:numId w:val="2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Materiał wykonania: Polimer odporny na działanie UV uchwyt stalowy, odporny na korozję</w:t>
            </w:r>
          </w:p>
          <w:p w14:paraId="56AE27C1" w14:textId="77777777" w:rsidR="00D9642A" w:rsidRPr="00823F84" w:rsidRDefault="00D9642A" w:rsidP="00441A93">
            <w:pPr>
              <w:pStyle w:val="Bezodstpw"/>
              <w:numPr>
                <w:ilvl w:val="0"/>
                <w:numId w:val="2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Wymiary [mm] max: 200 x 200 x 50 mm </w:t>
            </w:r>
          </w:p>
          <w:p w14:paraId="72380AE0" w14:textId="77777777" w:rsidR="00D9642A" w:rsidRPr="00823F84" w:rsidRDefault="00D9642A" w:rsidP="00441A93">
            <w:pPr>
              <w:pStyle w:val="Bezodstpw"/>
              <w:numPr>
                <w:ilvl w:val="0"/>
                <w:numId w:val="2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Ciężar (max): 500 g </w:t>
            </w:r>
          </w:p>
          <w:p w14:paraId="7D1B9042" w14:textId="6346E062" w:rsidR="00D9642A" w:rsidRPr="00634E82" w:rsidRDefault="00D9642A" w:rsidP="00441A93">
            <w:pPr>
              <w:pStyle w:val="Bezodstpw"/>
              <w:numPr>
                <w:ilvl w:val="0"/>
                <w:numId w:val="2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Typ mocowania: na rotorze</w:t>
            </w:r>
            <w:r w:rsidR="004E2F00">
              <w:rPr>
                <w:rFonts w:cs="Calibri"/>
                <w:sz w:val="20"/>
                <w:szCs w:val="20"/>
              </w:rPr>
              <w:t xml:space="preserve"> na maszcie</w:t>
            </w:r>
          </w:p>
        </w:tc>
        <w:tc>
          <w:tcPr>
            <w:tcW w:w="2979" w:type="dxa"/>
          </w:tcPr>
          <w:p w14:paraId="5D8F4AAE"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896C2B" w:rsidRPr="00823F84" w14:paraId="403FD53F" w14:textId="77777777" w:rsidTr="006344C3">
        <w:tc>
          <w:tcPr>
            <w:tcW w:w="775" w:type="dxa"/>
          </w:tcPr>
          <w:p w14:paraId="796D5DAF" w14:textId="77777777" w:rsidR="00896C2B" w:rsidRPr="00823F84" w:rsidRDefault="00896C2B" w:rsidP="00286344">
            <w:pPr>
              <w:pStyle w:val="Nagwek3"/>
            </w:pPr>
          </w:p>
        </w:tc>
        <w:tc>
          <w:tcPr>
            <w:tcW w:w="11481" w:type="dxa"/>
            <w:vAlign w:val="center"/>
          </w:tcPr>
          <w:p w14:paraId="1B3EAEAF" w14:textId="677C8D65" w:rsidR="00896C2B" w:rsidRPr="00823F84" w:rsidRDefault="00896C2B" w:rsidP="00896C2B">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DC1003">
              <w:rPr>
                <w:rFonts w:cs="Calibri"/>
                <w:b/>
                <w:bCs/>
                <w:sz w:val="20"/>
                <w:szCs w:val="20"/>
              </w:rPr>
              <w:t>Anten</w:t>
            </w:r>
            <w:r>
              <w:rPr>
                <w:rFonts w:cs="Calibri"/>
                <w:b/>
                <w:bCs/>
                <w:sz w:val="20"/>
                <w:szCs w:val="20"/>
              </w:rPr>
              <w:t>a</w:t>
            </w:r>
            <w:r w:rsidRPr="00DC1003">
              <w:rPr>
                <w:rFonts w:cs="Calibri"/>
                <w:b/>
                <w:bCs/>
                <w:sz w:val="20"/>
                <w:szCs w:val="20"/>
              </w:rPr>
              <w:t xml:space="preserve"> </w:t>
            </w:r>
            <w:r>
              <w:rPr>
                <w:rFonts w:cs="Calibri"/>
                <w:b/>
                <w:bCs/>
                <w:sz w:val="20"/>
                <w:szCs w:val="20"/>
              </w:rPr>
              <w:t>dookólna</w:t>
            </w:r>
            <w:r w:rsidRPr="00DC1003">
              <w:rPr>
                <w:rFonts w:cs="Calibri"/>
                <w:b/>
                <w:bCs/>
                <w:sz w:val="20"/>
                <w:szCs w:val="20"/>
              </w:rPr>
              <w:t xml:space="preserve"> GSM</w:t>
            </w:r>
            <w:r>
              <w:rPr>
                <w:rFonts w:cs="Calibri"/>
                <w:sz w:val="20"/>
                <w:szCs w:val="20"/>
              </w:rPr>
              <w:t xml:space="preserve"> musi spełniać następujące parametry</w:t>
            </w:r>
            <w:r w:rsidRPr="00823F84">
              <w:rPr>
                <w:rFonts w:cs="Calibri"/>
                <w:sz w:val="20"/>
                <w:szCs w:val="20"/>
              </w:rPr>
              <w:t>:</w:t>
            </w:r>
          </w:p>
          <w:p w14:paraId="4EC0229A" w14:textId="77777777" w:rsidR="00896C2B" w:rsidRPr="00823F84" w:rsidRDefault="00896C2B" w:rsidP="00441A93">
            <w:pPr>
              <w:pStyle w:val="Bezodstpw"/>
              <w:numPr>
                <w:ilvl w:val="0"/>
                <w:numId w:val="2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Typ: Antena panelowa</w:t>
            </w:r>
          </w:p>
          <w:p w14:paraId="3BFC3C2C" w14:textId="592C725D" w:rsidR="00896C2B" w:rsidRPr="00823F84" w:rsidRDefault="00896C2B" w:rsidP="00441A93">
            <w:pPr>
              <w:pStyle w:val="Bezodstpw"/>
              <w:numPr>
                <w:ilvl w:val="0"/>
                <w:numId w:val="2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Promieniowanie:</w:t>
            </w:r>
            <w:r w:rsidRPr="00823F84">
              <w:rPr>
                <w:rFonts w:cs="Calibri"/>
                <w:sz w:val="20"/>
                <w:szCs w:val="20"/>
              </w:rPr>
              <w:tab/>
            </w:r>
            <w:r>
              <w:rPr>
                <w:rFonts w:cs="Calibri"/>
                <w:sz w:val="20"/>
                <w:szCs w:val="20"/>
              </w:rPr>
              <w:t>Dookólne</w:t>
            </w:r>
          </w:p>
          <w:p w14:paraId="569D2FBC" w14:textId="77777777" w:rsidR="00896C2B" w:rsidRPr="00823F84" w:rsidRDefault="00896C2B" w:rsidP="00441A93">
            <w:pPr>
              <w:pStyle w:val="Bezodstpw"/>
              <w:numPr>
                <w:ilvl w:val="0"/>
                <w:numId w:val="2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Polaryzacja: Pionowa</w:t>
            </w:r>
          </w:p>
          <w:p w14:paraId="673D31A3" w14:textId="77777777" w:rsidR="00896C2B" w:rsidRPr="00823F84" w:rsidRDefault="00896C2B" w:rsidP="00441A93">
            <w:pPr>
              <w:pStyle w:val="Bezodstpw"/>
              <w:numPr>
                <w:ilvl w:val="0"/>
                <w:numId w:val="2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Częstotliwość pracy: 790-960 MHz i 1700-2700 MHz </w:t>
            </w:r>
          </w:p>
          <w:p w14:paraId="31A61B19" w14:textId="77777777" w:rsidR="00896C2B" w:rsidRPr="00823F84" w:rsidRDefault="00896C2B" w:rsidP="00441A93">
            <w:pPr>
              <w:pStyle w:val="Bezodstpw"/>
              <w:numPr>
                <w:ilvl w:val="0"/>
                <w:numId w:val="2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Systemy: GSM-R, GSM-900, GSM-1800, 2G-GSM/GPRS/EDGE, 3G-UMTS, 4G-LTE, WiFi-2.4GHz</w:t>
            </w:r>
          </w:p>
          <w:p w14:paraId="4C6A629A" w14:textId="38618DDA" w:rsidR="00896C2B" w:rsidRPr="00823F84" w:rsidRDefault="00896C2B" w:rsidP="00441A93">
            <w:pPr>
              <w:pStyle w:val="Bezodstpw"/>
              <w:numPr>
                <w:ilvl w:val="0"/>
                <w:numId w:val="2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Wzmocnienie: dla wszystkich pasm – </w:t>
            </w:r>
            <w:r>
              <w:rPr>
                <w:rFonts w:cs="Calibri"/>
                <w:sz w:val="20"/>
                <w:szCs w:val="20"/>
              </w:rPr>
              <w:t xml:space="preserve">5 do </w:t>
            </w:r>
            <w:r w:rsidRPr="00823F84">
              <w:rPr>
                <w:rFonts w:cs="Calibri"/>
                <w:sz w:val="20"/>
                <w:szCs w:val="20"/>
              </w:rPr>
              <w:t xml:space="preserve">7 </w:t>
            </w:r>
            <w:proofErr w:type="spellStart"/>
            <w:r w:rsidRPr="00823F84">
              <w:rPr>
                <w:rFonts w:cs="Calibri"/>
                <w:sz w:val="20"/>
                <w:szCs w:val="20"/>
              </w:rPr>
              <w:t>dBi</w:t>
            </w:r>
            <w:proofErr w:type="spellEnd"/>
          </w:p>
          <w:p w14:paraId="28558397" w14:textId="723231EF" w:rsidR="00896C2B" w:rsidRPr="00823F84" w:rsidRDefault="00896C2B" w:rsidP="00441A93">
            <w:pPr>
              <w:pStyle w:val="Bezodstpw"/>
              <w:numPr>
                <w:ilvl w:val="0"/>
                <w:numId w:val="2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Złącze:</w:t>
            </w:r>
            <w:r w:rsidR="00634E82">
              <w:rPr>
                <w:rFonts w:cs="Calibri"/>
                <w:sz w:val="20"/>
                <w:szCs w:val="20"/>
              </w:rPr>
              <w:t xml:space="preserve"> </w:t>
            </w:r>
            <w:r w:rsidRPr="00823F84">
              <w:rPr>
                <w:rFonts w:cs="Calibri"/>
                <w:sz w:val="20"/>
                <w:szCs w:val="20"/>
              </w:rPr>
              <w:t xml:space="preserve">N żeńskie </w:t>
            </w:r>
          </w:p>
          <w:p w14:paraId="73A602EE" w14:textId="77777777" w:rsidR="00896C2B" w:rsidRPr="00823F84" w:rsidRDefault="00896C2B" w:rsidP="00441A93">
            <w:pPr>
              <w:pStyle w:val="Bezodstpw"/>
              <w:numPr>
                <w:ilvl w:val="0"/>
                <w:numId w:val="2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Materiał wykonania: Polimer odporny na działanie UV uchwyt stalowy, odporny na korozję</w:t>
            </w:r>
          </w:p>
          <w:p w14:paraId="73AFF2E4" w14:textId="46DEEE4D" w:rsidR="00896C2B" w:rsidRPr="00634E82" w:rsidRDefault="00896C2B" w:rsidP="00441A93">
            <w:pPr>
              <w:pStyle w:val="Bezodstpw"/>
              <w:numPr>
                <w:ilvl w:val="0"/>
                <w:numId w:val="2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Typ mocowania: na </w:t>
            </w:r>
            <w:r>
              <w:rPr>
                <w:rFonts w:cs="Calibri"/>
                <w:sz w:val="20"/>
                <w:szCs w:val="20"/>
              </w:rPr>
              <w:t>trapie antenowym</w:t>
            </w:r>
          </w:p>
        </w:tc>
        <w:tc>
          <w:tcPr>
            <w:tcW w:w="2979" w:type="dxa"/>
          </w:tcPr>
          <w:p w14:paraId="4005F975" w14:textId="77777777" w:rsidR="00896C2B" w:rsidRPr="00823F84" w:rsidRDefault="00896C2B"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60968605" w14:textId="77777777" w:rsidTr="006344C3">
        <w:tc>
          <w:tcPr>
            <w:tcW w:w="775" w:type="dxa"/>
          </w:tcPr>
          <w:p w14:paraId="019D649A" w14:textId="77777777" w:rsidR="00D9642A" w:rsidRPr="00823F84" w:rsidRDefault="00D9642A" w:rsidP="00286344">
            <w:pPr>
              <w:pStyle w:val="Nagwek3"/>
            </w:pPr>
          </w:p>
        </w:tc>
        <w:tc>
          <w:tcPr>
            <w:tcW w:w="11481" w:type="dxa"/>
          </w:tcPr>
          <w:p w14:paraId="3F35CA43" w14:textId="0AC6A2A8" w:rsidR="00D9642A"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bookmarkStart w:id="22" w:name="Rejestrator_korespondencji"/>
            <w:r w:rsidRPr="00DC1003">
              <w:rPr>
                <w:rFonts w:cs="Calibri"/>
                <w:b/>
                <w:bCs/>
                <w:sz w:val="20"/>
                <w:szCs w:val="20"/>
              </w:rPr>
              <w:t>Rejestrator korespondencji</w:t>
            </w:r>
            <w:r w:rsidRPr="007E0755">
              <w:rPr>
                <w:rFonts w:cs="Calibri"/>
                <w:sz w:val="20"/>
                <w:szCs w:val="20"/>
              </w:rPr>
              <w:t xml:space="preserve"> </w:t>
            </w:r>
            <w:bookmarkEnd w:id="22"/>
            <w:r>
              <w:rPr>
                <w:rFonts w:cs="Calibri"/>
                <w:sz w:val="20"/>
                <w:szCs w:val="20"/>
              </w:rPr>
              <w:t xml:space="preserve"> </w:t>
            </w:r>
            <w:r w:rsidRPr="00784FDD">
              <w:rPr>
                <w:rFonts w:cs="Calibri"/>
                <w:sz w:val="20"/>
                <w:szCs w:val="20"/>
              </w:rPr>
              <w:t>do cyfrowego zapisu audio z systemów radiowych i telefonicznych</w:t>
            </w:r>
            <w:r w:rsidRPr="007E0755">
              <w:rPr>
                <w:rFonts w:cs="Calibri"/>
                <w:sz w:val="20"/>
                <w:szCs w:val="20"/>
              </w:rPr>
              <w:t>, sprzętowy</w:t>
            </w:r>
            <w:r w:rsidR="00F15BBC">
              <w:rPr>
                <w:rFonts w:cs="Calibri"/>
                <w:sz w:val="20"/>
                <w:szCs w:val="20"/>
              </w:rPr>
              <w:t xml:space="preserve"> o minimalnych parametrach:</w:t>
            </w:r>
          </w:p>
          <w:p w14:paraId="01F47845" w14:textId="77777777" w:rsidR="00F15BBC" w:rsidRDefault="00F15BBC" w:rsidP="00441A93">
            <w:pPr>
              <w:pStyle w:val="Bezodstpw"/>
              <w:numPr>
                <w:ilvl w:val="0"/>
                <w:numId w:val="75"/>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F15BBC">
              <w:rPr>
                <w:rFonts w:cs="Calibri"/>
                <w:sz w:val="20"/>
                <w:szCs w:val="20"/>
              </w:rPr>
              <w:t xml:space="preserve">Obudowa typu RACK, wysokość nie większa niż 3U, wyposażona co najmniej w dwie kieszenie dysków typu </w:t>
            </w:r>
            <w:proofErr w:type="spellStart"/>
            <w:r w:rsidRPr="00F15BBC">
              <w:rPr>
                <w:rFonts w:cs="Calibri"/>
                <w:sz w:val="20"/>
                <w:szCs w:val="20"/>
              </w:rPr>
              <w:t>HotSwap</w:t>
            </w:r>
            <w:proofErr w:type="spellEnd"/>
          </w:p>
          <w:p w14:paraId="6AE36340" w14:textId="6508219F" w:rsidR="00F15BBC" w:rsidRDefault="00F15BBC" w:rsidP="00441A93">
            <w:pPr>
              <w:pStyle w:val="Bezodstpw"/>
              <w:numPr>
                <w:ilvl w:val="0"/>
                <w:numId w:val="75"/>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F15BBC">
              <w:rPr>
                <w:rFonts w:cs="Calibri"/>
                <w:sz w:val="20"/>
                <w:szCs w:val="20"/>
              </w:rPr>
              <w:t xml:space="preserve">Co najmniej </w:t>
            </w:r>
            <w:r>
              <w:rPr>
                <w:rFonts w:cs="Calibri"/>
                <w:sz w:val="20"/>
                <w:szCs w:val="20"/>
              </w:rPr>
              <w:t>6</w:t>
            </w:r>
            <w:r w:rsidRPr="00F15BBC">
              <w:rPr>
                <w:rFonts w:cs="Calibri"/>
                <w:sz w:val="20"/>
                <w:szCs w:val="20"/>
              </w:rPr>
              <w:t xml:space="preserve"> kanał</w:t>
            </w:r>
            <w:r>
              <w:rPr>
                <w:rFonts w:cs="Calibri"/>
                <w:sz w:val="20"/>
                <w:szCs w:val="20"/>
              </w:rPr>
              <w:t>ów</w:t>
            </w:r>
            <w:r w:rsidRPr="00F15BBC">
              <w:rPr>
                <w:rFonts w:cs="Calibri"/>
                <w:sz w:val="20"/>
                <w:szCs w:val="20"/>
              </w:rPr>
              <w:t xml:space="preserve"> umożliwiając</w:t>
            </w:r>
            <w:r>
              <w:rPr>
                <w:rFonts w:cs="Calibri"/>
                <w:sz w:val="20"/>
                <w:szCs w:val="20"/>
              </w:rPr>
              <w:t>ych</w:t>
            </w:r>
            <w:r w:rsidRPr="00F15BBC">
              <w:rPr>
                <w:rFonts w:cs="Calibri"/>
                <w:sz w:val="20"/>
                <w:szCs w:val="20"/>
              </w:rPr>
              <w:t xml:space="preserve"> nagrywanie pełnej korespondencji radiowej realizowanej </w:t>
            </w:r>
            <w:r>
              <w:rPr>
                <w:rFonts w:cs="Calibri"/>
                <w:sz w:val="20"/>
                <w:szCs w:val="20"/>
              </w:rPr>
              <w:t>przez dostarczone radiotelefony przewoźne</w:t>
            </w:r>
            <w:r w:rsidR="000D0C58">
              <w:rPr>
                <w:rFonts w:cs="Calibri"/>
                <w:sz w:val="20"/>
                <w:szCs w:val="20"/>
              </w:rPr>
              <w:t xml:space="preserve">, </w:t>
            </w:r>
            <w:r w:rsidR="000D0C58" w:rsidRPr="007E0755">
              <w:rPr>
                <w:rFonts w:cs="Calibri"/>
                <w:sz w:val="20"/>
                <w:szCs w:val="20"/>
              </w:rPr>
              <w:t>nawet przy całkowitym wyciszeniu głośnika,</w:t>
            </w:r>
          </w:p>
          <w:p w14:paraId="5E70DF42" w14:textId="77777777" w:rsidR="00F15BBC" w:rsidRDefault="00F15BBC" w:rsidP="00441A93">
            <w:pPr>
              <w:pStyle w:val="Bezodstpw"/>
              <w:numPr>
                <w:ilvl w:val="0"/>
                <w:numId w:val="75"/>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F15BBC">
              <w:rPr>
                <w:rFonts w:cs="Calibri"/>
                <w:sz w:val="20"/>
                <w:szCs w:val="20"/>
              </w:rPr>
              <w:t xml:space="preserve">Co najmniej 6 kanałów umożliwiających nagrywanie pełnej korespondencji telefonicznej realizowanej przez dostarczone telefony dyspozytorskie IP </w:t>
            </w:r>
            <w:proofErr w:type="spellStart"/>
            <w:r w:rsidRPr="00F15BBC">
              <w:rPr>
                <w:rFonts w:cs="Calibri"/>
                <w:sz w:val="20"/>
                <w:szCs w:val="20"/>
              </w:rPr>
              <w:t>PoE</w:t>
            </w:r>
            <w:proofErr w:type="spellEnd"/>
          </w:p>
          <w:p w14:paraId="145FEAE9" w14:textId="1570AFC3" w:rsidR="00F15BBC" w:rsidRDefault="00896C2B" w:rsidP="00441A93">
            <w:pPr>
              <w:pStyle w:val="Bezodstpw"/>
              <w:numPr>
                <w:ilvl w:val="0"/>
                <w:numId w:val="75"/>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Z</w:t>
            </w:r>
            <w:r w:rsidR="00F15BBC" w:rsidRPr="00F15BBC">
              <w:rPr>
                <w:rFonts w:cs="Calibri"/>
                <w:sz w:val="20"/>
                <w:szCs w:val="20"/>
              </w:rPr>
              <w:t xml:space="preserve">asilane </w:t>
            </w:r>
            <w:r w:rsidR="00634E82">
              <w:rPr>
                <w:rFonts w:cs="Calibri"/>
                <w:sz w:val="20"/>
                <w:szCs w:val="20"/>
              </w:rPr>
              <w:t>zorganizowane w taki sposób, aby rejestrator włączał się wraz z radiotelefonami (zasilanie 12/24V lub przez inwerter)</w:t>
            </w:r>
            <w:r w:rsidR="00F15BBC" w:rsidRPr="00F15BBC">
              <w:rPr>
                <w:rFonts w:cs="Calibri"/>
                <w:sz w:val="20"/>
                <w:szCs w:val="20"/>
              </w:rPr>
              <w:t>.</w:t>
            </w:r>
          </w:p>
          <w:p w14:paraId="0F66CF51" w14:textId="77777777" w:rsidR="00F15BBC" w:rsidRDefault="00F15BBC" w:rsidP="00441A93">
            <w:pPr>
              <w:pStyle w:val="Bezodstpw"/>
              <w:numPr>
                <w:ilvl w:val="0"/>
                <w:numId w:val="75"/>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F15BBC">
              <w:rPr>
                <w:rFonts w:cs="Calibri"/>
                <w:sz w:val="20"/>
                <w:szCs w:val="20"/>
              </w:rPr>
              <w:t>Podanie zasilania do rejestratora musi spowodować jego uruchomienie.</w:t>
            </w:r>
          </w:p>
          <w:p w14:paraId="04C3F1A9" w14:textId="77777777" w:rsidR="00F15BBC" w:rsidRDefault="00F15BBC" w:rsidP="00441A93">
            <w:pPr>
              <w:pStyle w:val="Bezodstpw"/>
              <w:numPr>
                <w:ilvl w:val="0"/>
                <w:numId w:val="75"/>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F15BBC">
              <w:rPr>
                <w:rFonts w:cs="Calibri"/>
                <w:sz w:val="20"/>
                <w:szCs w:val="20"/>
              </w:rPr>
              <w:t>Wymagane są co najmniej dwa dyski w technologii SSD o pojemności umożliwiającej nagranie co najmniej 50 000 godzin nagrań, jednak nie mniejszej niż 240 GB każdy.</w:t>
            </w:r>
          </w:p>
          <w:p w14:paraId="79CF1744" w14:textId="77777777" w:rsidR="00F15BBC" w:rsidRDefault="00F15BBC" w:rsidP="00441A93">
            <w:pPr>
              <w:pStyle w:val="Bezodstpw"/>
              <w:numPr>
                <w:ilvl w:val="0"/>
                <w:numId w:val="75"/>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F15BBC">
              <w:rPr>
                <w:rFonts w:cs="Calibri"/>
                <w:sz w:val="20"/>
                <w:szCs w:val="20"/>
              </w:rPr>
              <w:t>Dyski muszą pracować w oparciu o sprzętowy kontroler RAID1.</w:t>
            </w:r>
          </w:p>
          <w:p w14:paraId="5D30D750" w14:textId="77777777" w:rsidR="00F15BBC" w:rsidRDefault="00F15BBC" w:rsidP="00441A93">
            <w:pPr>
              <w:pStyle w:val="Bezodstpw"/>
              <w:numPr>
                <w:ilvl w:val="0"/>
                <w:numId w:val="75"/>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F15BBC">
              <w:rPr>
                <w:rFonts w:cs="Calibri"/>
                <w:sz w:val="20"/>
                <w:szCs w:val="20"/>
              </w:rPr>
              <w:t>Zintegrowane gniazda:</w:t>
            </w:r>
          </w:p>
          <w:p w14:paraId="0997163F" w14:textId="77777777" w:rsidR="00F15BBC" w:rsidRDefault="00F15BBC" w:rsidP="00441A93">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F15BBC">
              <w:rPr>
                <w:rFonts w:cs="Calibri"/>
                <w:sz w:val="20"/>
                <w:szCs w:val="20"/>
              </w:rPr>
              <w:t>3x USB,</w:t>
            </w:r>
          </w:p>
          <w:p w14:paraId="283A1E06" w14:textId="77777777" w:rsidR="00F15BBC" w:rsidRDefault="00F15BBC" w:rsidP="00441A93">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F15BBC">
              <w:rPr>
                <w:rFonts w:cs="Calibri"/>
                <w:sz w:val="20"/>
                <w:szCs w:val="20"/>
              </w:rPr>
              <w:t>1x HDMI,</w:t>
            </w:r>
          </w:p>
          <w:p w14:paraId="148FA56D" w14:textId="367D4DED" w:rsidR="00F15BBC" w:rsidRPr="00C4773F" w:rsidRDefault="00F15BBC" w:rsidP="00441A93">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lang w:val="en-US"/>
              </w:rPr>
            </w:pPr>
            <w:r w:rsidRPr="00C4773F">
              <w:rPr>
                <w:rFonts w:cs="Calibri"/>
                <w:sz w:val="20"/>
                <w:szCs w:val="20"/>
                <w:lang w:val="en-US"/>
              </w:rPr>
              <w:t>2 x RJ-45 100/1000 Mb/s (LAN + VoIP),</w:t>
            </w:r>
          </w:p>
          <w:p w14:paraId="39B52E5A" w14:textId="77777777" w:rsidR="00F15BBC" w:rsidRDefault="00F15BBC" w:rsidP="00441A93">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F15BBC">
              <w:rPr>
                <w:rFonts w:cs="Calibri"/>
                <w:sz w:val="20"/>
                <w:szCs w:val="20"/>
              </w:rPr>
              <w:t>1x Audio (wyjście słuchawkowe),</w:t>
            </w:r>
          </w:p>
          <w:p w14:paraId="141CA11F" w14:textId="77777777" w:rsidR="00F15BBC" w:rsidRDefault="00F15BBC" w:rsidP="00441A93">
            <w:pPr>
              <w:pStyle w:val="Bezodstpw"/>
              <w:numPr>
                <w:ilvl w:val="0"/>
                <w:numId w:val="75"/>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F15BBC">
              <w:rPr>
                <w:rFonts w:cs="Calibri"/>
                <w:sz w:val="20"/>
                <w:szCs w:val="20"/>
              </w:rPr>
              <w:t>Minimalna funkcjonalność:</w:t>
            </w:r>
          </w:p>
          <w:p w14:paraId="17CBD552" w14:textId="77777777" w:rsidR="00F15BBC" w:rsidRDefault="00F15BBC" w:rsidP="00441A93">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F15BBC">
              <w:rPr>
                <w:rFonts w:cs="Calibri"/>
                <w:sz w:val="20"/>
                <w:szCs w:val="20"/>
              </w:rPr>
              <w:t>dekodowanie sygnałów Select V,</w:t>
            </w:r>
          </w:p>
          <w:p w14:paraId="38424CB5" w14:textId="77777777" w:rsidR="00F15BBC" w:rsidRDefault="00F15BBC" w:rsidP="00441A93">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F15BBC">
              <w:rPr>
                <w:rFonts w:cs="Calibri"/>
                <w:sz w:val="20"/>
                <w:szCs w:val="20"/>
              </w:rPr>
              <w:t>automatyczne załączanie nagrywania po wykryciu nośnej,</w:t>
            </w:r>
          </w:p>
          <w:p w14:paraId="1EDB12E3" w14:textId="77777777" w:rsidR="00F15BBC" w:rsidRDefault="00F15BBC" w:rsidP="00441A93">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F15BBC">
              <w:rPr>
                <w:rFonts w:cs="Calibri"/>
                <w:sz w:val="20"/>
                <w:szCs w:val="20"/>
              </w:rPr>
              <w:t>archiwizacja zapisów lokalnie na dysk USB,</w:t>
            </w:r>
          </w:p>
          <w:p w14:paraId="5550E257" w14:textId="77777777" w:rsidR="00F15BBC" w:rsidRDefault="00F15BBC" w:rsidP="00441A93">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F15BBC">
              <w:rPr>
                <w:rFonts w:cs="Calibri"/>
                <w:sz w:val="20"/>
                <w:szCs w:val="20"/>
              </w:rPr>
              <w:t xml:space="preserve">archiwizacja sieciowa na co najmniej 2 zasoby sieciowe (mapowane po SMB, posiadany rejestrator </w:t>
            </w:r>
            <w:proofErr w:type="spellStart"/>
            <w:r w:rsidRPr="00F15BBC">
              <w:rPr>
                <w:rFonts w:cs="Calibri"/>
                <w:sz w:val="20"/>
                <w:szCs w:val="20"/>
              </w:rPr>
              <w:t>Comprec</w:t>
            </w:r>
            <w:proofErr w:type="spellEnd"/>
            <w:r w:rsidRPr="00F15BBC">
              <w:rPr>
                <w:rFonts w:cs="Calibri"/>
                <w:sz w:val="20"/>
                <w:szCs w:val="20"/>
              </w:rPr>
              <w:t xml:space="preserve"> SIM)</w:t>
            </w:r>
          </w:p>
          <w:p w14:paraId="4FFFF79A" w14:textId="77777777" w:rsidR="00F15BBC" w:rsidRDefault="00F15BBC" w:rsidP="00441A93">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F15BBC">
              <w:rPr>
                <w:rFonts w:cs="Calibri"/>
                <w:sz w:val="20"/>
                <w:szCs w:val="20"/>
              </w:rPr>
              <w:lastRenderedPageBreak/>
              <w:t>możliwość konfigurowania automatycznego trybu archiwizacji,</w:t>
            </w:r>
          </w:p>
          <w:p w14:paraId="5332BDFA" w14:textId="77777777" w:rsidR="00F15BBC" w:rsidRDefault="00F15BBC" w:rsidP="00441A93">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F15BBC">
              <w:rPr>
                <w:rFonts w:cs="Calibri"/>
                <w:sz w:val="20"/>
                <w:szCs w:val="20"/>
              </w:rPr>
              <w:t>możliwość odsłuchu zdalnego przez sieć LAN/WAN z użyciem dedykowanej aplikacji,</w:t>
            </w:r>
          </w:p>
          <w:p w14:paraId="0AB74909" w14:textId="77777777" w:rsidR="00F15BBC" w:rsidRDefault="00F15BBC" w:rsidP="00441A93">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F15BBC">
              <w:rPr>
                <w:rFonts w:cs="Calibri"/>
                <w:sz w:val="20"/>
                <w:szCs w:val="20"/>
              </w:rPr>
              <w:t>możliwość odsłuchu zdalnego przez sieć LAN/WAN z użyciem interfejsu www,</w:t>
            </w:r>
          </w:p>
          <w:p w14:paraId="5E83D2DB" w14:textId="77777777" w:rsidR="000D0C58" w:rsidRDefault="00F15BBC" w:rsidP="00441A93">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0D0C58">
              <w:rPr>
                <w:rFonts w:cs="Calibri"/>
                <w:sz w:val="20"/>
                <w:szCs w:val="20"/>
              </w:rPr>
              <w:t>możliwość odsłuchu lokalnego przez wbudowany głośnik</w:t>
            </w:r>
          </w:p>
          <w:p w14:paraId="2463F649" w14:textId="77777777" w:rsidR="000D0C58" w:rsidRDefault="00F15BBC" w:rsidP="00441A93">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0D0C58">
              <w:rPr>
                <w:rFonts w:cs="Calibri"/>
                <w:sz w:val="20"/>
                <w:szCs w:val="20"/>
              </w:rPr>
              <w:t xml:space="preserve">pełna kompatybilność z już posiadanym przez Zamawiającego rejestratorem </w:t>
            </w:r>
            <w:proofErr w:type="spellStart"/>
            <w:r w:rsidRPr="000D0C58">
              <w:rPr>
                <w:rFonts w:cs="Calibri"/>
                <w:sz w:val="20"/>
                <w:szCs w:val="20"/>
              </w:rPr>
              <w:t>Comprec</w:t>
            </w:r>
            <w:proofErr w:type="spellEnd"/>
            <w:r w:rsidRPr="000D0C58">
              <w:rPr>
                <w:rFonts w:cs="Calibri"/>
                <w:sz w:val="20"/>
                <w:szCs w:val="20"/>
              </w:rPr>
              <w:t xml:space="preserve"> SIM.</w:t>
            </w:r>
          </w:p>
          <w:p w14:paraId="099897FA" w14:textId="77777777" w:rsidR="000D0C58" w:rsidRDefault="000D0C58" w:rsidP="00441A93">
            <w:pPr>
              <w:pStyle w:val="Bezodstpw"/>
              <w:numPr>
                <w:ilvl w:val="0"/>
                <w:numId w:val="75"/>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0D0C58">
              <w:rPr>
                <w:rFonts w:cs="Calibri"/>
                <w:sz w:val="20"/>
                <w:szCs w:val="20"/>
              </w:rPr>
              <w:t>D</w:t>
            </w:r>
            <w:r w:rsidR="00F15BBC" w:rsidRPr="000D0C58">
              <w:rPr>
                <w:rFonts w:cs="Calibri"/>
                <w:sz w:val="20"/>
                <w:szCs w:val="20"/>
              </w:rPr>
              <w:t>ostarczony system operacyjny i oprogramowanie rejestratora:</w:t>
            </w:r>
          </w:p>
          <w:p w14:paraId="02DF0244" w14:textId="77777777" w:rsidR="000D0C58" w:rsidRDefault="00F15BBC" w:rsidP="00441A93">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0D0C58">
              <w:rPr>
                <w:rFonts w:cs="Calibri"/>
                <w:sz w:val="20"/>
                <w:szCs w:val="20"/>
              </w:rPr>
              <w:t>typ licencji: nowa licencja,</w:t>
            </w:r>
          </w:p>
          <w:p w14:paraId="1BD71046" w14:textId="77777777" w:rsidR="000D0C58" w:rsidRDefault="00F15BBC" w:rsidP="00441A93">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0D0C58">
              <w:rPr>
                <w:rFonts w:cs="Calibri"/>
                <w:sz w:val="20"/>
                <w:szCs w:val="20"/>
              </w:rPr>
              <w:t>rodzaj licencji: brak ograniczeń,</w:t>
            </w:r>
          </w:p>
          <w:p w14:paraId="4605F4EE" w14:textId="77777777" w:rsidR="000D0C58" w:rsidRDefault="00F15BBC" w:rsidP="00441A93">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0D0C58">
              <w:rPr>
                <w:rFonts w:cs="Calibri"/>
                <w:sz w:val="20"/>
                <w:szCs w:val="20"/>
              </w:rPr>
              <w:t>czas trwania licencji: nieograniczony,</w:t>
            </w:r>
          </w:p>
          <w:p w14:paraId="3AD6FD91" w14:textId="77777777" w:rsidR="000D0C58" w:rsidRDefault="00F15BBC" w:rsidP="00441A93">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0D0C58">
              <w:rPr>
                <w:rFonts w:cs="Calibri"/>
                <w:sz w:val="20"/>
                <w:szCs w:val="20"/>
              </w:rPr>
              <w:t>liczba użytkowników: nieograniczona,</w:t>
            </w:r>
          </w:p>
          <w:p w14:paraId="1EFB4258" w14:textId="77777777" w:rsidR="000D0C58" w:rsidRDefault="00F15BBC" w:rsidP="00441A93">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0D0C58">
              <w:rPr>
                <w:rFonts w:cs="Calibri"/>
                <w:sz w:val="20"/>
                <w:szCs w:val="20"/>
              </w:rPr>
              <w:t>wersja językowa: Polska.</w:t>
            </w:r>
          </w:p>
          <w:p w14:paraId="353E89F3" w14:textId="547BEC6D" w:rsidR="000D0C58" w:rsidRDefault="00F15BBC" w:rsidP="00441A93">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0D0C58">
              <w:rPr>
                <w:rFonts w:cs="Calibri"/>
                <w:sz w:val="20"/>
                <w:szCs w:val="20"/>
              </w:rPr>
              <w:t>brak konieczności kontaktowania się z Dostawcą w celu aktywowania programu</w:t>
            </w:r>
          </w:p>
          <w:p w14:paraId="3129FEB2" w14:textId="4FB6684F" w:rsidR="000D0C58" w:rsidRDefault="000D0C58" w:rsidP="00441A93">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0D0C58">
              <w:rPr>
                <w:rFonts w:cs="Calibri"/>
                <w:sz w:val="20"/>
                <w:szCs w:val="20"/>
              </w:rPr>
              <w:t>skonfigurowan</w:t>
            </w:r>
            <w:r>
              <w:rPr>
                <w:rFonts w:cs="Calibri"/>
                <w:sz w:val="20"/>
                <w:szCs w:val="20"/>
              </w:rPr>
              <w:t>e wszystkie funkcjonalności</w:t>
            </w:r>
          </w:p>
          <w:p w14:paraId="72FB0C54" w14:textId="77777777" w:rsidR="000D0C58" w:rsidRDefault="000D0C58" w:rsidP="00441A93">
            <w:pPr>
              <w:pStyle w:val="Bezodstpw"/>
              <w:numPr>
                <w:ilvl w:val="0"/>
                <w:numId w:val="75"/>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D</w:t>
            </w:r>
            <w:r w:rsidR="00F15BBC" w:rsidRPr="000D0C58">
              <w:rPr>
                <w:rFonts w:cs="Calibri"/>
                <w:sz w:val="20"/>
                <w:szCs w:val="20"/>
              </w:rPr>
              <w:t>ołączone akcesoria:</w:t>
            </w:r>
          </w:p>
          <w:p w14:paraId="647C4E5A" w14:textId="77777777" w:rsidR="000D0C58" w:rsidRDefault="00F15BBC" w:rsidP="00441A93">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0D0C58">
              <w:rPr>
                <w:rFonts w:cs="Calibri"/>
                <w:sz w:val="20"/>
                <w:szCs w:val="20"/>
              </w:rPr>
              <w:t>całe niezbędne do podłączenia rejestratora i radiotelefonów okablowanie,</w:t>
            </w:r>
          </w:p>
          <w:p w14:paraId="513004E5" w14:textId="77777777" w:rsidR="000D0C58" w:rsidRDefault="00F15BBC" w:rsidP="00441A93">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0D0C58">
              <w:rPr>
                <w:rFonts w:cs="Calibri"/>
                <w:sz w:val="20"/>
                <w:szCs w:val="20"/>
              </w:rPr>
              <w:t>instrukcja obsługi w języku Polskim,</w:t>
            </w:r>
          </w:p>
          <w:p w14:paraId="04E74E84" w14:textId="77777777" w:rsidR="000D0C58" w:rsidRDefault="00F15BBC" w:rsidP="00441A93">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0D0C58">
              <w:rPr>
                <w:rFonts w:cs="Calibri"/>
                <w:sz w:val="20"/>
                <w:szCs w:val="20"/>
              </w:rPr>
              <w:t>mysz optyczna i klawiatura (</w:t>
            </w:r>
            <w:r w:rsidR="000D0C58">
              <w:rPr>
                <w:rFonts w:cs="Calibri"/>
                <w:sz w:val="20"/>
                <w:szCs w:val="20"/>
              </w:rPr>
              <w:t>bezprzewodowe</w:t>
            </w:r>
            <w:r w:rsidRPr="000D0C58">
              <w:rPr>
                <w:rFonts w:cs="Calibri"/>
                <w:sz w:val="20"/>
                <w:szCs w:val="20"/>
              </w:rPr>
              <w:t>) w kolorze czarnym lub w odcieniach szarości.</w:t>
            </w:r>
          </w:p>
          <w:p w14:paraId="3822EB05" w14:textId="77777777" w:rsidR="000D0C58" w:rsidRDefault="000D0C58" w:rsidP="00441A93">
            <w:pPr>
              <w:pStyle w:val="Bezodstpw"/>
              <w:numPr>
                <w:ilvl w:val="0"/>
                <w:numId w:val="75"/>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I</w:t>
            </w:r>
            <w:r w:rsidR="00D9642A" w:rsidRPr="000D0C58">
              <w:rPr>
                <w:rFonts w:cs="Calibri"/>
                <w:sz w:val="20"/>
                <w:szCs w:val="20"/>
              </w:rPr>
              <w:t>nstalacja w szafie typu RACK przedziału B,</w:t>
            </w:r>
          </w:p>
          <w:p w14:paraId="15E9F291" w14:textId="77777777" w:rsidR="000D0C58" w:rsidRDefault="000D0C58" w:rsidP="00441A93">
            <w:pPr>
              <w:pStyle w:val="Bezodstpw"/>
              <w:numPr>
                <w:ilvl w:val="0"/>
                <w:numId w:val="75"/>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0D0C58">
              <w:rPr>
                <w:rFonts w:cs="Calibri"/>
                <w:sz w:val="20"/>
                <w:szCs w:val="20"/>
              </w:rPr>
              <w:t>Interfejs użytkownika musi umożliwiać:</w:t>
            </w:r>
          </w:p>
          <w:p w14:paraId="1EE14780" w14:textId="77777777" w:rsidR="000D0C58" w:rsidRDefault="00D9642A" w:rsidP="00441A93">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0D0C58">
              <w:rPr>
                <w:rFonts w:cs="Calibri"/>
                <w:sz w:val="20"/>
                <w:szCs w:val="20"/>
              </w:rPr>
              <w:t>wyszukiwanie, filtrowanie i odsłuch zarejestrowanych nagrań,</w:t>
            </w:r>
          </w:p>
          <w:p w14:paraId="652EC79E" w14:textId="77777777" w:rsidR="000D0C58" w:rsidRDefault="00D9642A" w:rsidP="00441A93">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0D0C58">
              <w:rPr>
                <w:rFonts w:cs="Calibri"/>
                <w:sz w:val="20"/>
                <w:szCs w:val="20"/>
              </w:rPr>
              <w:t xml:space="preserve">zapis całości lub fragmentów wybranych nagrań do plików </w:t>
            </w:r>
            <w:proofErr w:type="spellStart"/>
            <w:r w:rsidRPr="000D0C58">
              <w:rPr>
                <w:rFonts w:cs="Calibri"/>
                <w:sz w:val="20"/>
                <w:szCs w:val="20"/>
              </w:rPr>
              <w:t>wav</w:t>
            </w:r>
            <w:proofErr w:type="spellEnd"/>
            <w:r w:rsidRPr="000D0C58">
              <w:rPr>
                <w:rFonts w:cs="Calibri"/>
                <w:sz w:val="20"/>
                <w:szCs w:val="20"/>
              </w:rPr>
              <w:t xml:space="preserve"> lub mp3,</w:t>
            </w:r>
          </w:p>
          <w:p w14:paraId="06E1B011" w14:textId="53F7D18C" w:rsidR="00D9642A" w:rsidRPr="000D0C58" w:rsidRDefault="00D9642A" w:rsidP="00441A93">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0D0C58">
              <w:rPr>
                <w:rFonts w:cs="Calibri"/>
                <w:sz w:val="20"/>
                <w:szCs w:val="20"/>
              </w:rPr>
              <w:t xml:space="preserve">zapis listy połączeń do plików </w:t>
            </w:r>
            <w:proofErr w:type="spellStart"/>
            <w:r w:rsidRPr="000D0C58">
              <w:rPr>
                <w:rFonts w:cs="Calibri"/>
                <w:sz w:val="20"/>
                <w:szCs w:val="20"/>
              </w:rPr>
              <w:t>html</w:t>
            </w:r>
            <w:proofErr w:type="spellEnd"/>
            <w:r w:rsidRPr="000D0C58">
              <w:rPr>
                <w:rFonts w:cs="Calibri"/>
                <w:sz w:val="20"/>
                <w:szCs w:val="20"/>
              </w:rPr>
              <w:t xml:space="preserve"> lub </w:t>
            </w:r>
            <w:proofErr w:type="spellStart"/>
            <w:r w:rsidRPr="000D0C58">
              <w:rPr>
                <w:rFonts w:cs="Calibri"/>
                <w:sz w:val="20"/>
                <w:szCs w:val="20"/>
              </w:rPr>
              <w:t>csv</w:t>
            </w:r>
            <w:proofErr w:type="spellEnd"/>
            <w:r w:rsidRPr="000D0C58">
              <w:rPr>
                <w:rFonts w:cs="Calibri"/>
                <w:sz w:val="20"/>
                <w:szCs w:val="20"/>
              </w:rPr>
              <w:t>,</w:t>
            </w:r>
          </w:p>
          <w:p w14:paraId="1B2C2AC9" w14:textId="4EACD77B" w:rsidR="00D9642A" w:rsidRPr="007E0755" w:rsidRDefault="00D9642A" w:rsidP="00441A93">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7E0755">
              <w:rPr>
                <w:rFonts w:cs="Calibri"/>
                <w:sz w:val="20"/>
                <w:szCs w:val="20"/>
              </w:rPr>
              <w:t>monitorowanie stanu kanałów i odsłuch aktualnie trwających rozmów,</w:t>
            </w:r>
          </w:p>
          <w:p w14:paraId="087213C0" w14:textId="77777777" w:rsidR="00D9642A" w:rsidRPr="007E0755" w:rsidRDefault="00D9642A" w:rsidP="00441A93">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7E0755">
              <w:rPr>
                <w:rFonts w:cs="Calibri"/>
                <w:sz w:val="20"/>
                <w:szCs w:val="20"/>
              </w:rPr>
              <w:t>możliwość odsłuchu bieżącego i nagrań na 4 komputerach jednocześnie,</w:t>
            </w:r>
          </w:p>
          <w:p w14:paraId="1B6C5F1B" w14:textId="77777777" w:rsidR="00D9642A" w:rsidRPr="007E0755" w:rsidRDefault="00D9642A" w:rsidP="00441A93">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7E0755">
              <w:rPr>
                <w:rFonts w:cs="Calibri"/>
                <w:sz w:val="20"/>
                <w:szCs w:val="20"/>
              </w:rPr>
              <w:t>archiwizację nagrań z wybranego przedziału czasowego,</w:t>
            </w:r>
          </w:p>
          <w:p w14:paraId="278944AF" w14:textId="77777777" w:rsidR="00D9642A" w:rsidRPr="007E0755" w:rsidRDefault="00D9642A" w:rsidP="00441A93">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7E0755">
              <w:rPr>
                <w:rFonts w:cs="Calibri"/>
                <w:sz w:val="20"/>
                <w:szCs w:val="20"/>
              </w:rPr>
              <w:t>konfigurację kanałów fizycznych i wirtualnych,</w:t>
            </w:r>
          </w:p>
          <w:p w14:paraId="581CB80D" w14:textId="05949A23" w:rsidR="00D9642A" w:rsidRDefault="00D9642A" w:rsidP="00441A93">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7E0755">
              <w:rPr>
                <w:rFonts w:cs="Calibri"/>
                <w:sz w:val="20"/>
                <w:szCs w:val="20"/>
              </w:rPr>
              <w:t>dostęp do nagrań przez sieć LAN,</w:t>
            </w:r>
          </w:p>
          <w:p w14:paraId="30E9EB63" w14:textId="2647F0D8" w:rsidR="004E206C" w:rsidRPr="007E0755" w:rsidRDefault="004E206C" w:rsidP="00441A93">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synchronizacje czasu z serwera NTP,</w:t>
            </w:r>
          </w:p>
          <w:p w14:paraId="60CDB9B1" w14:textId="77777777" w:rsidR="00D9642A" w:rsidRPr="007E0755" w:rsidRDefault="00D9642A" w:rsidP="00441A93">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7E0755">
              <w:rPr>
                <w:rFonts w:cs="Calibri"/>
                <w:sz w:val="20"/>
                <w:szCs w:val="20"/>
              </w:rPr>
              <w:t>kontrolę dostępu do rejestratora od strony sieci TCP/IP (Access Control List),</w:t>
            </w:r>
          </w:p>
          <w:p w14:paraId="4F599584" w14:textId="77777777" w:rsidR="00D9642A" w:rsidRPr="007E0755" w:rsidRDefault="00D9642A" w:rsidP="00441A93">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7E0755">
              <w:rPr>
                <w:rFonts w:cs="Calibri"/>
                <w:sz w:val="20"/>
                <w:szCs w:val="20"/>
              </w:rPr>
              <w:t>podgląd rejestru zdarzeń (logów) rejestratora,</w:t>
            </w:r>
          </w:p>
          <w:p w14:paraId="3AC9B71B" w14:textId="77777777" w:rsidR="00D9642A" w:rsidRPr="007E0755" w:rsidRDefault="00D9642A" w:rsidP="00441A93">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7E0755">
              <w:rPr>
                <w:rFonts w:cs="Calibri"/>
                <w:sz w:val="20"/>
                <w:szCs w:val="20"/>
              </w:rPr>
              <w:t>zabezpieczenie dostępu do nagrań hasłem,</w:t>
            </w:r>
          </w:p>
          <w:p w14:paraId="690BD540" w14:textId="77777777" w:rsidR="004E2F00" w:rsidRDefault="00D9642A" w:rsidP="00441A93">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7E0755">
              <w:rPr>
                <w:rFonts w:cs="Calibri"/>
                <w:sz w:val="20"/>
                <w:szCs w:val="20"/>
              </w:rPr>
              <w:t xml:space="preserve">zapis min. </w:t>
            </w:r>
            <w:r w:rsidR="00634E82">
              <w:rPr>
                <w:rFonts w:cs="Calibri"/>
                <w:sz w:val="20"/>
                <w:szCs w:val="20"/>
              </w:rPr>
              <w:t>10</w:t>
            </w:r>
            <w:r w:rsidRPr="007E0755">
              <w:rPr>
                <w:rFonts w:cs="Calibri"/>
                <w:sz w:val="20"/>
                <w:szCs w:val="20"/>
              </w:rPr>
              <w:t>00 godzin rozmów</w:t>
            </w:r>
            <w:r w:rsidR="000809A4">
              <w:rPr>
                <w:rFonts w:cs="Calibri"/>
                <w:sz w:val="20"/>
                <w:szCs w:val="20"/>
              </w:rPr>
              <w:t xml:space="preserve"> na dyskach nie zawierających elementów obrotowych</w:t>
            </w:r>
            <w:r w:rsidRPr="007E0755">
              <w:rPr>
                <w:rFonts w:cs="Calibri"/>
                <w:sz w:val="20"/>
                <w:szCs w:val="20"/>
              </w:rPr>
              <w:t>.</w:t>
            </w:r>
          </w:p>
          <w:p w14:paraId="0E2927DD" w14:textId="39FFA335" w:rsidR="00634E82" w:rsidRPr="007015B2" w:rsidRDefault="00634E82" w:rsidP="00441A93">
            <w:pPr>
              <w:pStyle w:val="Bezodstpw"/>
              <w:numPr>
                <w:ilvl w:val="0"/>
                <w:numId w:val="75"/>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System musi u</w:t>
            </w:r>
            <w:r w:rsidRPr="00634E82">
              <w:rPr>
                <w:rFonts w:cs="Calibri"/>
                <w:sz w:val="20"/>
                <w:szCs w:val="20"/>
              </w:rPr>
              <w:t>możliwia</w:t>
            </w:r>
            <w:r>
              <w:rPr>
                <w:rFonts w:cs="Calibri"/>
                <w:sz w:val="20"/>
                <w:szCs w:val="20"/>
              </w:rPr>
              <w:t>ć</w:t>
            </w:r>
            <w:r w:rsidRPr="00634E82">
              <w:rPr>
                <w:rFonts w:cs="Calibri"/>
                <w:sz w:val="20"/>
                <w:szCs w:val="20"/>
              </w:rPr>
              <w:t xml:space="preserve"> synchronizację danych z </w:t>
            </w:r>
            <w:r>
              <w:rPr>
                <w:rFonts w:cs="Calibri"/>
                <w:sz w:val="20"/>
                <w:szCs w:val="20"/>
              </w:rPr>
              <w:t>rejestratorem korespondencji będącym na wyposażeniu Zamawiającego.</w:t>
            </w:r>
          </w:p>
        </w:tc>
        <w:tc>
          <w:tcPr>
            <w:tcW w:w="2979" w:type="dxa"/>
          </w:tcPr>
          <w:p w14:paraId="5BEAFA70"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b/>
                <w:sz w:val="20"/>
                <w:szCs w:val="20"/>
              </w:rPr>
            </w:pPr>
          </w:p>
        </w:tc>
      </w:tr>
      <w:tr w:rsidR="00D9642A" w:rsidRPr="00823F84" w14:paraId="4E4EFF54" w14:textId="77777777" w:rsidTr="006344C3">
        <w:tc>
          <w:tcPr>
            <w:tcW w:w="775" w:type="dxa"/>
          </w:tcPr>
          <w:p w14:paraId="0F633784" w14:textId="77777777" w:rsidR="00D9642A" w:rsidRPr="00823F84" w:rsidRDefault="00D9642A" w:rsidP="00286344">
            <w:pPr>
              <w:pStyle w:val="Nagwek3"/>
            </w:pPr>
            <w:bookmarkStart w:id="23" w:name="_Ref79741760"/>
          </w:p>
        </w:tc>
        <w:bookmarkEnd w:id="23"/>
        <w:tc>
          <w:tcPr>
            <w:tcW w:w="11481" w:type="dxa"/>
          </w:tcPr>
          <w:p w14:paraId="3E366865" w14:textId="1A9FFA6A" w:rsidR="00D9642A"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9D0FDD">
              <w:rPr>
                <w:rFonts w:cs="Calibri"/>
                <w:b/>
                <w:bCs/>
                <w:sz w:val="20"/>
                <w:szCs w:val="20"/>
              </w:rPr>
              <w:t xml:space="preserve">Telefon dyspozytorski IP </w:t>
            </w:r>
            <w:proofErr w:type="spellStart"/>
            <w:r w:rsidRPr="009D0FDD">
              <w:rPr>
                <w:rFonts w:cs="Calibri"/>
                <w:b/>
                <w:bCs/>
                <w:sz w:val="20"/>
                <w:szCs w:val="20"/>
              </w:rPr>
              <w:t>PoE</w:t>
            </w:r>
            <w:proofErr w:type="spellEnd"/>
            <w:r>
              <w:rPr>
                <w:rFonts w:cs="Calibri"/>
                <w:sz w:val="20"/>
                <w:szCs w:val="20"/>
              </w:rPr>
              <w:t xml:space="preserve"> musi spełniać następujące parametry:</w:t>
            </w:r>
          </w:p>
          <w:p w14:paraId="20F02ACE" w14:textId="77777777" w:rsidR="000809A4" w:rsidRDefault="000809A4" w:rsidP="00441A93">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Praca w standardzie IP, jako telefony systemowe</w:t>
            </w:r>
          </w:p>
          <w:p w14:paraId="1658C975" w14:textId="77777777" w:rsidR="000809A4" w:rsidRDefault="000809A4" w:rsidP="00441A93">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Zasilanie z </w:t>
            </w:r>
            <w:proofErr w:type="spellStart"/>
            <w:r>
              <w:rPr>
                <w:rFonts w:cs="Calibri"/>
                <w:sz w:val="20"/>
                <w:szCs w:val="20"/>
              </w:rPr>
              <w:t>PoE</w:t>
            </w:r>
            <w:proofErr w:type="spellEnd"/>
          </w:p>
          <w:p w14:paraId="06567E77" w14:textId="17B6F687" w:rsidR="000809A4" w:rsidRDefault="000809A4" w:rsidP="00441A93">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24 programowalne, podświetlane przyciski szybkiego wybierania,</w:t>
            </w:r>
          </w:p>
          <w:p w14:paraId="611C683E" w14:textId="1EBF4053" w:rsidR="000809A4" w:rsidRDefault="000809A4" w:rsidP="00441A93">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lastRenderedPageBreak/>
              <w:t>Wyświetlacz alfanumeryczny o wysokości min. 3-linie</w:t>
            </w:r>
          </w:p>
          <w:p w14:paraId="1E4342C0" w14:textId="5E10100F" w:rsidR="000809A4" w:rsidRDefault="000809A4" w:rsidP="00441A93">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Możliwość podłączenia zestawu słuchawkowego</w:t>
            </w:r>
          </w:p>
          <w:p w14:paraId="2944FA00" w14:textId="0E259A4B" w:rsidR="000809A4" w:rsidRDefault="000809A4" w:rsidP="00441A93">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Kolor czarny</w:t>
            </w:r>
          </w:p>
          <w:p w14:paraId="3C7D3C65" w14:textId="77777777" w:rsidR="000809A4" w:rsidRPr="000809A4" w:rsidRDefault="00D9642A" w:rsidP="00441A93">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0809A4">
              <w:rPr>
                <w:rFonts w:cs="Calibri"/>
                <w:sz w:val="20"/>
                <w:szCs w:val="20"/>
              </w:rPr>
              <w:t xml:space="preserve">zgodności z centralą telefoniczna Zamawiającego </w:t>
            </w:r>
            <w:r w:rsidR="000809A4" w:rsidRPr="000809A4">
              <w:rPr>
                <w:rFonts w:cs="Calibri"/>
                <w:sz w:val="20"/>
                <w:szCs w:val="20"/>
              </w:rPr>
              <w:t xml:space="preserve">(Panasonic KX-TDE 600) </w:t>
            </w:r>
          </w:p>
          <w:p w14:paraId="35677BC5" w14:textId="54397D00" w:rsidR="00D9642A" w:rsidRPr="000809A4" w:rsidRDefault="00D9642A" w:rsidP="000809A4">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0809A4">
              <w:rPr>
                <w:rFonts w:cs="Calibri"/>
                <w:sz w:val="20"/>
                <w:szCs w:val="20"/>
              </w:rPr>
              <w:t>Rozmieszczenie telefonów:</w:t>
            </w:r>
          </w:p>
          <w:p w14:paraId="5E041526" w14:textId="05223702" w:rsidR="00D9642A" w:rsidRDefault="00D9642A" w:rsidP="00441A93">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2 szt. w przedziale C przy stanowiskach dyspozytorskich</w:t>
            </w:r>
          </w:p>
          <w:p w14:paraId="152E04AC" w14:textId="4EB3C29E" w:rsidR="00D9642A" w:rsidRDefault="00D9642A" w:rsidP="00441A93">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1 szt. W przedziale D przy stole sztabowym</w:t>
            </w:r>
          </w:p>
          <w:p w14:paraId="6C55724E" w14:textId="70964880" w:rsidR="000809A4" w:rsidRPr="007015B2" w:rsidRDefault="00D9642A" w:rsidP="00441A93">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6E5B6C">
              <w:rPr>
                <w:rFonts w:cs="Calibri"/>
                <w:sz w:val="20"/>
                <w:szCs w:val="20"/>
              </w:rPr>
              <w:t xml:space="preserve">2 </w:t>
            </w:r>
            <w:r>
              <w:rPr>
                <w:rFonts w:cs="Calibri"/>
                <w:sz w:val="20"/>
                <w:szCs w:val="20"/>
              </w:rPr>
              <w:t xml:space="preserve">szt. </w:t>
            </w:r>
            <w:r w:rsidRPr="006E5B6C">
              <w:rPr>
                <w:rFonts w:cs="Calibri"/>
                <w:sz w:val="20"/>
                <w:szCs w:val="20"/>
              </w:rPr>
              <w:t xml:space="preserve"> </w:t>
            </w:r>
            <w:r>
              <w:rPr>
                <w:rFonts w:cs="Calibri"/>
                <w:sz w:val="20"/>
                <w:szCs w:val="20"/>
              </w:rPr>
              <w:t>w mobilnym punkcie łączności</w:t>
            </w:r>
            <w:r w:rsidRPr="006E5B6C">
              <w:rPr>
                <w:rFonts w:cs="Calibri"/>
                <w:sz w:val="20"/>
                <w:szCs w:val="20"/>
              </w:rPr>
              <w:t>.</w:t>
            </w:r>
          </w:p>
        </w:tc>
        <w:tc>
          <w:tcPr>
            <w:tcW w:w="2979" w:type="dxa"/>
          </w:tcPr>
          <w:p w14:paraId="250F12BF"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b/>
                <w:sz w:val="20"/>
                <w:szCs w:val="20"/>
              </w:rPr>
            </w:pPr>
          </w:p>
        </w:tc>
      </w:tr>
      <w:tr w:rsidR="00D9642A" w:rsidRPr="00823F84" w14:paraId="0B13FF1B" w14:textId="77777777" w:rsidTr="006344C3">
        <w:tc>
          <w:tcPr>
            <w:tcW w:w="775" w:type="dxa"/>
          </w:tcPr>
          <w:p w14:paraId="4DC65AAD" w14:textId="77777777" w:rsidR="00D9642A" w:rsidRPr="00823F84" w:rsidRDefault="00D9642A" w:rsidP="00286344">
            <w:pPr>
              <w:pStyle w:val="Nagwek3"/>
            </w:pPr>
          </w:p>
        </w:tc>
        <w:tc>
          <w:tcPr>
            <w:tcW w:w="11481" w:type="dxa"/>
          </w:tcPr>
          <w:p w14:paraId="61896472" w14:textId="399C1621" w:rsidR="00D9642A" w:rsidRPr="00F91155"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9D0FDD">
              <w:rPr>
                <w:rFonts w:cs="Calibri"/>
                <w:b/>
                <w:bCs/>
                <w:sz w:val="20"/>
                <w:szCs w:val="20"/>
              </w:rPr>
              <w:t>Mobilny punkt łączności</w:t>
            </w:r>
            <w:r w:rsidRPr="00F91155">
              <w:rPr>
                <w:rFonts w:cs="Calibri"/>
                <w:sz w:val="20"/>
                <w:szCs w:val="20"/>
              </w:rPr>
              <w:t xml:space="preserve"> wykonany jako skrzynia transportowa (</w:t>
            </w:r>
            <w:r w:rsidR="00C670EB">
              <w:rPr>
                <w:rFonts w:cs="Calibri"/>
                <w:sz w:val="20"/>
                <w:szCs w:val="20"/>
              </w:rPr>
              <w:t>zalecane w wersji</w:t>
            </w:r>
            <w:r w:rsidRPr="00F91155">
              <w:rPr>
                <w:rFonts w:cs="Calibri"/>
                <w:sz w:val="20"/>
                <w:szCs w:val="20"/>
              </w:rPr>
              <w:t xml:space="preserve"> RACK) odporna na warunki atmosferyczne wyposażona w zestaw 2 złączy RJ45 IP66, oraz hermetycznego gniazda 230V przystosowanego do zasilania z przedłużaczy pojazdu, zawierająca:</w:t>
            </w:r>
          </w:p>
          <w:p w14:paraId="6EDF4EA4" w14:textId="518A8301" w:rsidR="00D9642A" w:rsidRPr="00F91155" w:rsidRDefault="00BF2B15" w:rsidP="00441A93">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l</w:t>
            </w:r>
            <w:r w:rsidR="00D9642A" w:rsidRPr="00F91155">
              <w:rPr>
                <w:rFonts w:cs="Calibri"/>
                <w:sz w:val="20"/>
                <w:szCs w:val="20"/>
              </w:rPr>
              <w:t>istwa zasilająca</w:t>
            </w:r>
          </w:p>
          <w:p w14:paraId="07D8D2A2" w14:textId="0D1CC649" w:rsidR="00D9642A" w:rsidRPr="00F91155" w:rsidRDefault="00D9642A" w:rsidP="00441A93">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F91155">
              <w:rPr>
                <w:rFonts w:cs="Calibri"/>
                <w:sz w:val="20"/>
                <w:szCs w:val="20"/>
              </w:rPr>
              <w:t xml:space="preserve">przełącznik sieciowy </w:t>
            </w:r>
            <w:r w:rsidR="00BF2B15">
              <w:rPr>
                <w:rFonts w:cs="Calibri"/>
                <w:sz w:val="20"/>
                <w:szCs w:val="20"/>
              </w:rPr>
              <w:t xml:space="preserve">24 portowy </w:t>
            </w:r>
            <w:proofErr w:type="spellStart"/>
            <w:r w:rsidRPr="00F91155">
              <w:rPr>
                <w:rFonts w:cs="Calibri"/>
                <w:sz w:val="20"/>
                <w:szCs w:val="20"/>
              </w:rPr>
              <w:t>PoE</w:t>
            </w:r>
            <w:proofErr w:type="spellEnd"/>
            <w:r w:rsidR="0015598E">
              <w:rPr>
                <w:rFonts w:cs="Calibri"/>
                <w:sz w:val="20"/>
                <w:szCs w:val="20"/>
              </w:rPr>
              <w:t xml:space="preserve"> (wg specyfikacji punkt  </w:t>
            </w:r>
            <w:r w:rsidR="00C670EB">
              <w:rPr>
                <w:rFonts w:cs="Calibri"/>
                <w:sz w:val="20"/>
                <w:szCs w:val="20"/>
              </w:rPr>
              <w:fldChar w:fldCharType="begin"/>
            </w:r>
            <w:r w:rsidR="00C670EB">
              <w:rPr>
                <w:rFonts w:cs="Calibri"/>
                <w:sz w:val="20"/>
                <w:szCs w:val="20"/>
              </w:rPr>
              <w:instrText xml:space="preserve"> REF _Ref79751692 \n \h </w:instrText>
            </w:r>
            <w:r w:rsidR="00C670EB">
              <w:rPr>
                <w:rFonts w:cs="Calibri"/>
                <w:sz w:val="20"/>
                <w:szCs w:val="20"/>
              </w:rPr>
            </w:r>
            <w:r w:rsidR="00C670EB">
              <w:rPr>
                <w:rFonts w:cs="Calibri"/>
                <w:sz w:val="20"/>
                <w:szCs w:val="20"/>
              </w:rPr>
              <w:fldChar w:fldCharType="separate"/>
            </w:r>
            <w:r w:rsidR="007015B2">
              <w:rPr>
                <w:rFonts w:cs="Calibri"/>
                <w:sz w:val="20"/>
                <w:szCs w:val="20"/>
              </w:rPr>
              <w:t>13.2.4</w:t>
            </w:r>
            <w:r w:rsidR="00C670EB">
              <w:rPr>
                <w:rFonts w:cs="Calibri"/>
                <w:sz w:val="20"/>
                <w:szCs w:val="20"/>
              </w:rPr>
              <w:fldChar w:fldCharType="end"/>
            </w:r>
            <w:r w:rsidR="00C670EB">
              <w:rPr>
                <w:rFonts w:cs="Calibri"/>
                <w:sz w:val="20"/>
                <w:szCs w:val="20"/>
              </w:rPr>
              <w:t>)</w:t>
            </w:r>
          </w:p>
          <w:p w14:paraId="24153771" w14:textId="38CC34CB" w:rsidR="00D9642A" w:rsidRPr="00F91155" w:rsidRDefault="00D9642A" w:rsidP="00441A93">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F91155">
              <w:rPr>
                <w:rFonts w:cs="Calibri"/>
                <w:sz w:val="20"/>
                <w:szCs w:val="20"/>
              </w:rPr>
              <w:t xml:space="preserve">punkt dostępowy </w:t>
            </w:r>
            <w:proofErr w:type="spellStart"/>
            <w:r w:rsidRPr="00F91155">
              <w:rPr>
                <w:rFonts w:cs="Calibri"/>
                <w:sz w:val="20"/>
                <w:szCs w:val="20"/>
              </w:rPr>
              <w:t>WiFi</w:t>
            </w:r>
            <w:proofErr w:type="spellEnd"/>
            <w:r w:rsidRPr="00F91155">
              <w:rPr>
                <w:rFonts w:cs="Calibri"/>
                <w:sz w:val="20"/>
                <w:szCs w:val="20"/>
              </w:rPr>
              <w:t xml:space="preserve"> </w:t>
            </w:r>
            <w:r w:rsidR="00C670EB">
              <w:rPr>
                <w:rFonts w:cs="Calibri"/>
                <w:sz w:val="20"/>
                <w:szCs w:val="20"/>
              </w:rPr>
              <w:t xml:space="preserve">(wg specyfikacji punkt </w:t>
            </w:r>
            <w:r w:rsidR="00C670EB">
              <w:rPr>
                <w:rFonts w:cs="Calibri"/>
                <w:sz w:val="20"/>
                <w:szCs w:val="20"/>
              </w:rPr>
              <w:fldChar w:fldCharType="begin"/>
            </w:r>
            <w:r w:rsidR="00C670EB">
              <w:rPr>
                <w:rFonts w:cs="Calibri"/>
                <w:sz w:val="20"/>
                <w:szCs w:val="20"/>
              </w:rPr>
              <w:instrText xml:space="preserve"> REF _Ref79751745 \n \h </w:instrText>
            </w:r>
            <w:r w:rsidR="00C670EB">
              <w:rPr>
                <w:rFonts w:cs="Calibri"/>
                <w:sz w:val="20"/>
                <w:szCs w:val="20"/>
              </w:rPr>
            </w:r>
            <w:r w:rsidR="00C670EB">
              <w:rPr>
                <w:rFonts w:cs="Calibri"/>
                <w:sz w:val="20"/>
                <w:szCs w:val="20"/>
              </w:rPr>
              <w:fldChar w:fldCharType="separate"/>
            </w:r>
            <w:r w:rsidR="007015B2">
              <w:rPr>
                <w:rFonts w:cs="Calibri"/>
                <w:sz w:val="20"/>
                <w:szCs w:val="20"/>
              </w:rPr>
              <w:t>13.2.6</w:t>
            </w:r>
            <w:r w:rsidR="00C670EB">
              <w:rPr>
                <w:rFonts w:cs="Calibri"/>
                <w:sz w:val="20"/>
                <w:szCs w:val="20"/>
              </w:rPr>
              <w:fldChar w:fldCharType="end"/>
            </w:r>
            <w:r w:rsidR="00C670EB">
              <w:rPr>
                <w:rFonts w:cs="Calibri"/>
                <w:sz w:val="20"/>
                <w:szCs w:val="20"/>
              </w:rPr>
              <w:t>)</w:t>
            </w:r>
          </w:p>
          <w:p w14:paraId="5CFCB26E" w14:textId="0A488E65" w:rsidR="00D9642A" w:rsidRDefault="00D9642A" w:rsidP="00441A93">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t</w:t>
            </w:r>
            <w:r w:rsidRPr="00F91155">
              <w:rPr>
                <w:rFonts w:cs="Calibri"/>
                <w:sz w:val="20"/>
                <w:szCs w:val="20"/>
              </w:rPr>
              <w:t>elefon</w:t>
            </w:r>
            <w:r>
              <w:rPr>
                <w:rFonts w:cs="Calibri"/>
                <w:sz w:val="20"/>
                <w:szCs w:val="20"/>
              </w:rPr>
              <w:t>y</w:t>
            </w:r>
            <w:r w:rsidRPr="00F91155">
              <w:rPr>
                <w:rFonts w:cs="Calibri"/>
                <w:sz w:val="20"/>
                <w:szCs w:val="20"/>
              </w:rPr>
              <w:t xml:space="preserve"> dyspozytorski</w:t>
            </w:r>
            <w:r>
              <w:rPr>
                <w:rFonts w:cs="Calibri"/>
                <w:sz w:val="20"/>
                <w:szCs w:val="20"/>
              </w:rPr>
              <w:t>e</w:t>
            </w:r>
            <w:r w:rsidRPr="00F91155">
              <w:rPr>
                <w:rFonts w:cs="Calibri"/>
                <w:sz w:val="20"/>
                <w:szCs w:val="20"/>
              </w:rPr>
              <w:t xml:space="preserve"> IP </w:t>
            </w:r>
            <w:proofErr w:type="spellStart"/>
            <w:r w:rsidRPr="00F91155">
              <w:rPr>
                <w:rFonts w:cs="Calibri"/>
                <w:sz w:val="20"/>
                <w:szCs w:val="20"/>
              </w:rPr>
              <w:t>PoE</w:t>
            </w:r>
            <w:proofErr w:type="spellEnd"/>
            <w:r w:rsidRPr="00F91155">
              <w:rPr>
                <w:rFonts w:cs="Calibri"/>
                <w:sz w:val="20"/>
                <w:szCs w:val="20"/>
              </w:rPr>
              <w:t xml:space="preserve">: 2 </w:t>
            </w:r>
            <w:proofErr w:type="spellStart"/>
            <w:r w:rsidRPr="00F91155">
              <w:rPr>
                <w:rFonts w:cs="Calibri"/>
                <w:sz w:val="20"/>
                <w:szCs w:val="20"/>
              </w:rPr>
              <w:t>szt</w:t>
            </w:r>
            <w:proofErr w:type="spellEnd"/>
            <w:r w:rsidRPr="00F91155">
              <w:rPr>
                <w:rFonts w:cs="Calibri"/>
                <w:sz w:val="20"/>
                <w:szCs w:val="20"/>
              </w:rPr>
              <w:t xml:space="preserve">, </w:t>
            </w:r>
            <w:r w:rsidR="00C670EB">
              <w:rPr>
                <w:rFonts w:cs="Calibri"/>
                <w:sz w:val="20"/>
                <w:szCs w:val="20"/>
              </w:rPr>
              <w:t xml:space="preserve">(wg specyfikacji punkt </w:t>
            </w:r>
            <w:r w:rsidR="00C670EB">
              <w:rPr>
                <w:rFonts w:cs="Calibri"/>
                <w:sz w:val="20"/>
                <w:szCs w:val="20"/>
              </w:rPr>
              <w:fldChar w:fldCharType="begin"/>
            </w:r>
            <w:r w:rsidR="00C670EB">
              <w:rPr>
                <w:rFonts w:cs="Calibri"/>
                <w:sz w:val="20"/>
                <w:szCs w:val="20"/>
              </w:rPr>
              <w:instrText xml:space="preserve"> REF _Ref79741760 \n \h </w:instrText>
            </w:r>
            <w:r w:rsidR="00C670EB">
              <w:rPr>
                <w:rFonts w:cs="Calibri"/>
                <w:sz w:val="20"/>
                <w:szCs w:val="20"/>
              </w:rPr>
            </w:r>
            <w:r w:rsidR="00C670EB">
              <w:rPr>
                <w:rFonts w:cs="Calibri"/>
                <w:sz w:val="20"/>
                <w:szCs w:val="20"/>
              </w:rPr>
              <w:fldChar w:fldCharType="separate"/>
            </w:r>
            <w:r w:rsidR="007015B2">
              <w:rPr>
                <w:rFonts w:cs="Calibri"/>
                <w:sz w:val="20"/>
                <w:szCs w:val="20"/>
              </w:rPr>
              <w:t>12.1.12</w:t>
            </w:r>
            <w:r w:rsidR="00C670EB">
              <w:rPr>
                <w:rFonts w:cs="Calibri"/>
                <w:sz w:val="20"/>
                <w:szCs w:val="20"/>
              </w:rPr>
              <w:fldChar w:fldCharType="end"/>
            </w:r>
            <w:r w:rsidR="00C670EB">
              <w:rPr>
                <w:rFonts w:cs="Calibri"/>
                <w:sz w:val="20"/>
                <w:szCs w:val="20"/>
              </w:rPr>
              <w:t>)</w:t>
            </w:r>
          </w:p>
          <w:p w14:paraId="0A1A21A1" w14:textId="2D486DB5" w:rsidR="00D9642A" w:rsidRPr="00F91155" w:rsidRDefault="000809A4" w:rsidP="00441A93">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proofErr w:type="spellStart"/>
            <w:r>
              <w:rPr>
                <w:rFonts w:cs="Calibri"/>
                <w:sz w:val="20"/>
                <w:szCs w:val="20"/>
              </w:rPr>
              <w:t>kopułkowa</w:t>
            </w:r>
            <w:proofErr w:type="spellEnd"/>
            <w:r>
              <w:rPr>
                <w:rFonts w:cs="Calibri"/>
                <w:sz w:val="20"/>
                <w:szCs w:val="20"/>
              </w:rPr>
              <w:t xml:space="preserve"> </w:t>
            </w:r>
            <w:r w:rsidR="00D9642A">
              <w:rPr>
                <w:rFonts w:cs="Calibri"/>
                <w:sz w:val="20"/>
                <w:szCs w:val="20"/>
              </w:rPr>
              <w:t>kamera</w:t>
            </w:r>
            <w:r w:rsidR="00D81403">
              <w:rPr>
                <w:rFonts w:cs="Calibri"/>
                <w:sz w:val="20"/>
                <w:szCs w:val="20"/>
              </w:rPr>
              <w:t xml:space="preserve"> IP</w:t>
            </w:r>
            <w:r w:rsidR="00D9642A">
              <w:rPr>
                <w:rFonts w:cs="Calibri"/>
                <w:sz w:val="20"/>
                <w:szCs w:val="20"/>
              </w:rPr>
              <w:t xml:space="preserve"> </w:t>
            </w:r>
            <w:r w:rsidR="00C670EB">
              <w:rPr>
                <w:rFonts w:cs="Calibri"/>
                <w:sz w:val="20"/>
                <w:szCs w:val="20"/>
              </w:rPr>
              <w:t xml:space="preserve">(wg specyfikacji </w:t>
            </w:r>
            <w:r w:rsidR="00C670EB">
              <w:rPr>
                <w:rFonts w:cs="Calibri"/>
                <w:sz w:val="20"/>
                <w:szCs w:val="20"/>
              </w:rPr>
              <w:fldChar w:fldCharType="begin"/>
            </w:r>
            <w:r w:rsidR="00C670EB">
              <w:rPr>
                <w:rFonts w:cs="Calibri"/>
                <w:sz w:val="20"/>
                <w:szCs w:val="20"/>
              </w:rPr>
              <w:instrText xml:space="preserve"> REF _Ref79751931 \n \h </w:instrText>
            </w:r>
            <w:r w:rsidR="00C670EB">
              <w:rPr>
                <w:rFonts w:cs="Calibri"/>
                <w:sz w:val="20"/>
                <w:szCs w:val="20"/>
              </w:rPr>
            </w:r>
            <w:r w:rsidR="00C670EB">
              <w:rPr>
                <w:rFonts w:cs="Calibri"/>
                <w:sz w:val="20"/>
                <w:szCs w:val="20"/>
              </w:rPr>
              <w:fldChar w:fldCharType="separate"/>
            </w:r>
            <w:r w:rsidR="007015B2">
              <w:rPr>
                <w:rFonts w:cs="Calibri"/>
                <w:sz w:val="20"/>
                <w:szCs w:val="20"/>
              </w:rPr>
              <w:t>14.1.3</w:t>
            </w:r>
            <w:r w:rsidR="00C670EB">
              <w:rPr>
                <w:rFonts w:cs="Calibri"/>
                <w:sz w:val="20"/>
                <w:szCs w:val="20"/>
              </w:rPr>
              <w:fldChar w:fldCharType="end"/>
            </w:r>
            <w:r w:rsidR="00C670EB">
              <w:rPr>
                <w:rFonts w:cs="Calibri"/>
                <w:sz w:val="20"/>
                <w:szCs w:val="20"/>
              </w:rPr>
              <w:t>)</w:t>
            </w:r>
          </w:p>
          <w:p w14:paraId="4D916C53" w14:textId="5BA3476E" w:rsidR="00D9642A" w:rsidRPr="00C670EB" w:rsidRDefault="00D9642A" w:rsidP="00441A93">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F91155">
              <w:rPr>
                <w:rFonts w:cs="Calibri"/>
                <w:sz w:val="20"/>
                <w:szCs w:val="20"/>
              </w:rPr>
              <w:t>zasilacz UPS o mocy 500W.</w:t>
            </w:r>
          </w:p>
        </w:tc>
        <w:tc>
          <w:tcPr>
            <w:tcW w:w="2979" w:type="dxa"/>
          </w:tcPr>
          <w:p w14:paraId="5EF57EF2"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b/>
                <w:sz w:val="20"/>
                <w:szCs w:val="20"/>
              </w:rPr>
            </w:pPr>
          </w:p>
        </w:tc>
      </w:tr>
      <w:tr w:rsidR="00D9642A" w:rsidRPr="00823F84" w14:paraId="5D01D0D6" w14:textId="77777777" w:rsidTr="006344C3">
        <w:tc>
          <w:tcPr>
            <w:tcW w:w="15235" w:type="dxa"/>
            <w:gridSpan w:val="3"/>
            <w:shd w:val="clear" w:color="auto" w:fill="D9D9D9"/>
          </w:tcPr>
          <w:p w14:paraId="5FC328D1" w14:textId="35B8C123" w:rsidR="00D9642A" w:rsidRPr="00823F84" w:rsidRDefault="00D9642A" w:rsidP="00D9642A">
            <w:pPr>
              <w:pStyle w:val="Nagwek1"/>
            </w:pPr>
            <w:bookmarkStart w:id="24" w:name="_Telefony_dyspozytorskie"/>
            <w:bookmarkStart w:id="25" w:name="_Toc79745232"/>
            <w:bookmarkEnd w:id="24"/>
            <w:r w:rsidRPr="00823F84">
              <w:t>Systemy sieciowe</w:t>
            </w:r>
            <w:bookmarkEnd w:id="25"/>
          </w:p>
        </w:tc>
      </w:tr>
      <w:tr w:rsidR="00D9642A" w:rsidRPr="00823F84" w14:paraId="10802C20" w14:textId="77777777" w:rsidTr="006344C3">
        <w:tc>
          <w:tcPr>
            <w:tcW w:w="775" w:type="dxa"/>
          </w:tcPr>
          <w:p w14:paraId="29B585B3" w14:textId="77777777" w:rsidR="00D9642A" w:rsidRPr="00823F84" w:rsidRDefault="00D9642A" w:rsidP="00D9642A">
            <w:pPr>
              <w:pStyle w:val="Nagwek2"/>
            </w:pPr>
          </w:p>
        </w:tc>
        <w:tc>
          <w:tcPr>
            <w:tcW w:w="11481" w:type="dxa"/>
          </w:tcPr>
          <w:p w14:paraId="33D6E358" w14:textId="387FF9E1"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System urządzeń sieciowych stanowiących zintegrowany system </w:t>
            </w:r>
            <w:r w:rsidR="008024BD">
              <w:rPr>
                <w:rFonts w:cs="Calibri"/>
                <w:sz w:val="20"/>
                <w:szCs w:val="20"/>
              </w:rPr>
              <w:t>składający się z</w:t>
            </w:r>
            <w:r w:rsidRPr="00823F84">
              <w:rPr>
                <w:rFonts w:cs="Calibri"/>
                <w:sz w:val="20"/>
                <w:szCs w:val="20"/>
              </w:rPr>
              <w:t xml:space="preserve">: </w:t>
            </w:r>
          </w:p>
          <w:p w14:paraId="065FB9AF" w14:textId="4B3AF771" w:rsidR="003350A4" w:rsidRDefault="003350A4" w:rsidP="00441A93">
            <w:pPr>
              <w:pStyle w:val="Bezodstpw"/>
              <w:numPr>
                <w:ilvl w:val="0"/>
                <w:numId w:val="7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Instalacja sieci LAN</w:t>
            </w:r>
          </w:p>
          <w:p w14:paraId="55DC6D1A" w14:textId="0DC74541" w:rsidR="00D9642A" w:rsidRPr="00823F84" w:rsidRDefault="00D9642A" w:rsidP="00441A93">
            <w:pPr>
              <w:pStyle w:val="Bezodstpw"/>
              <w:numPr>
                <w:ilvl w:val="0"/>
                <w:numId w:val="7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3350A4">
              <w:rPr>
                <w:rFonts w:cs="Calibri"/>
                <w:sz w:val="20"/>
                <w:szCs w:val="20"/>
              </w:rPr>
              <w:t>koncentrator WAN</w:t>
            </w:r>
            <w:r>
              <w:rPr>
                <w:rStyle w:val="Hipercze"/>
                <w:rFonts w:cs="Calibri"/>
                <w:color w:val="auto"/>
                <w:sz w:val="20"/>
                <w:szCs w:val="20"/>
              </w:rPr>
              <w:t xml:space="preserve">: 1 </w:t>
            </w:r>
            <w:proofErr w:type="spellStart"/>
            <w:r>
              <w:rPr>
                <w:rStyle w:val="Hipercze"/>
                <w:rFonts w:cs="Calibri"/>
                <w:color w:val="auto"/>
                <w:sz w:val="20"/>
                <w:szCs w:val="20"/>
              </w:rPr>
              <w:t>szt</w:t>
            </w:r>
            <w:proofErr w:type="spellEnd"/>
            <w:r w:rsidRPr="00823F84">
              <w:rPr>
                <w:rFonts w:cs="Calibri"/>
                <w:sz w:val="20"/>
                <w:szCs w:val="20"/>
              </w:rPr>
              <w:t xml:space="preserve"> </w:t>
            </w:r>
          </w:p>
          <w:p w14:paraId="045258E3" w14:textId="72C957A2" w:rsidR="00D9642A" w:rsidRPr="00823F84" w:rsidRDefault="00A57729" w:rsidP="00441A93">
            <w:pPr>
              <w:pStyle w:val="Bezodstpw"/>
              <w:numPr>
                <w:ilvl w:val="0"/>
                <w:numId w:val="7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hyperlink w:anchor="Koncentrator_VPN" w:history="1">
              <w:r w:rsidR="00D9642A" w:rsidRPr="00823F84">
                <w:rPr>
                  <w:rStyle w:val="Hipercze"/>
                  <w:rFonts w:cs="Calibri"/>
                  <w:color w:val="auto"/>
                  <w:sz w:val="20"/>
                  <w:szCs w:val="20"/>
                </w:rPr>
                <w:t>koncentrator VPN</w:t>
              </w:r>
            </w:hyperlink>
            <w:r w:rsidR="00D9642A">
              <w:rPr>
                <w:rStyle w:val="Hipercze"/>
                <w:rFonts w:cs="Calibri"/>
                <w:color w:val="auto"/>
                <w:sz w:val="20"/>
                <w:szCs w:val="20"/>
              </w:rPr>
              <w:t xml:space="preserve">: 1 </w:t>
            </w:r>
            <w:proofErr w:type="spellStart"/>
            <w:r w:rsidR="00D9642A">
              <w:rPr>
                <w:rStyle w:val="Hipercze"/>
                <w:rFonts w:cs="Calibri"/>
                <w:color w:val="auto"/>
                <w:sz w:val="20"/>
                <w:szCs w:val="20"/>
              </w:rPr>
              <w:t>szt</w:t>
            </w:r>
            <w:proofErr w:type="spellEnd"/>
            <w:r w:rsidR="00D9642A" w:rsidRPr="00823F84">
              <w:rPr>
                <w:rFonts w:cs="Calibri"/>
                <w:sz w:val="20"/>
                <w:szCs w:val="20"/>
              </w:rPr>
              <w:t xml:space="preserve"> - router zapewniający możliwość tunelowania połączenia VPN z pojazdu do zasobów sieci LAN w siedzibie Zamawiającego. </w:t>
            </w:r>
          </w:p>
          <w:p w14:paraId="45563642" w14:textId="77777777" w:rsidR="005F633D" w:rsidRDefault="00D9642A" w:rsidP="00441A93">
            <w:pPr>
              <w:pStyle w:val="Bezodstpw"/>
              <w:numPr>
                <w:ilvl w:val="0"/>
                <w:numId w:val="7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hyperlink w:anchor="Przelacznik_sieciowy" w:history="1">
              <w:r w:rsidRPr="00823F84">
                <w:rPr>
                  <w:rStyle w:val="Hipercze"/>
                  <w:rFonts w:cs="Calibri"/>
                  <w:color w:val="auto"/>
                  <w:sz w:val="20"/>
                  <w:szCs w:val="20"/>
                </w:rPr>
                <w:t>przełączniki sieciowe</w:t>
              </w:r>
            </w:hyperlink>
            <w:r w:rsidR="005F633D">
              <w:rPr>
                <w:rStyle w:val="Hipercze"/>
                <w:rFonts w:cs="Calibri"/>
                <w:color w:val="auto"/>
                <w:sz w:val="20"/>
                <w:szCs w:val="20"/>
              </w:rPr>
              <w:t xml:space="preserve"> 48 portowe</w:t>
            </w:r>
            <w:r>
              <w:rPr>
                <w:rStyle w:val="Hipercze"/>
                <w:rFonts w:cs="Calibri"/>
                <w:color w:val="auto"/>
                <w:sz w:val="20"/>
                <w:szCs w:val="20"/>
              </w:rPr>
              <w:t xml:space="preserve">: </w:t>
            </w:r>
            <w:r w:rsidR="005F633D">
              <w:rPr>
                <w:rStyle w:val="Hipercze"/>
                <w:rFonts w:cs="Calibri"/>
                <w:color w:val="auto"/>
                <w:sz w:val="20"/>
                <w:szCs w:val="20"/>
              </w:rPr>
              <w:t>2</w:t>
            </w:r>
            <w:r>
              <w:rPr>
                <w:rStyle w:val="Hipercze"/>
                <w:rFonts w:cs="Calibri"/>
                <w:color w:val="auto"/>
                <w:sz w:val="20"/>
                <w:szCs w:val="20"/>
              </w:rPr>
              <w:t xml:space="preserve"> </w:t>
            </w:r>
            <w:proofErr w:type="spellStart"/>
            <w:r>
              <w:rPr>
                <w:rStyle w:val="Hipercze"/>
                <w:rFonts w:cs="Calibri"/>
                <w:color w:val="auto"/>
                <w:sz w:val="20"/>
                <w:szCs w:val="20"/>
              </w:rPr>
              <w:t>szt</w:t>
            </w:r>
            <w:r w:rsidRPr="00823F84">
              <w:rPr>
                <w:rFonts w:cs="Calibri"/>
                <w:sz w:val="20"/>
                <w:szCs w:val="20"/>
              </w:rPr>
              <w:t>.</w:t>
            </w:r>
            <w:r>
              <w:rPr>
                <w:rFonts w:cs="Calibri"/>
                <w:sz w:val="20"/>
                <w:szCs w:val="20"/>
              </w:rPr>
              <w:t>zainstalowane</w:t>
            </w:r>
            <w:proofErr w:type="spellEnd"/>
            <w:r>
              <w:rPr>
                <w:rFonts w:cs="Calibri"/>
                <w:sz w:val="20"/>
                <w:szCs w:val="20"/>
              </w:rPr>
              <w:t xml:space="preserve"> w szafie RACK</w:t>
            </w:r>
          </w:p>
          <w:p w14:paraId="6628B928" w14:textId="72BD7C72" w:rsidR="00D9642A" w:rsidRDefault="00A57729" w:rsidP="00441A93">
            <w:pPr>
              <w:pStyle w:val="Bezodstpw"/>
              <w:numPr>
                <w:ilvl w:val="0"/>
                <w:numId w:val="7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hyperlink w:anchor="Przelacznik_sieciowy" w:history="1">
              <w:r w:rsidR="005F633D" w:rsidRPr="00823F84">
                <w:rPr>
                  <w:rStyle w:val="Hipercze"/>
                  <w:rFonts w:cs="Calibri"/>
                  <w:color w:val="auto"/>
                  <w:sz w:val="20"/>
                  <w:szCs w:val="20"/>
                </w:rPr>
                <w:t>przełącznik sieciow</w:t>
              </w:r>
            </w:hyperlink>
            <w:r w:rsidR="005F633D">
              <w:rPr>
                <w:rStyle w:val="Hipercze"/>
                <w:rFonts w:cs="Calibri"/>
                <w:color w:val="auto"/>
                <w:sz w:val="20"/>
                <w:szCs w:val="20"/>
              </w:rPr>
              <w:t xml:space="preserve">y 24 portowy: 1 </w:t>
            </w:r>
            <w:proofErr w:type="spellStart"/>
            <w:r w:rsidR="005F633D">
              <w:rPr>
                <w:rStyle w:val="Hipercze"/>
                <w:rFonts w:cs="Calibri"/>
                <w:color w:val="auto"/>
                <w:sz w:val="20"/>
                <w:szCs w:val="20"/>
              </w:rPr>
              <w:t>szt</w:t>
            </w:r>
            <w:proofErr w:type="spellEnd"/>
            <w:r w:rsidR="00D9642A">
              <w:rPr>
                <w:rFonts w:cs="Calibri"/>
                <w:sz w:val="20"/>
                <w:szCs w:val="20"/>
              </w:rPr>
              <w:t xml:space="preserve"> w Mobilnym punkcie łączności</w:t>
            </w:r>
            <w:r w:rsidR="00D9642A" w:rsidRPr="00823F84">
              <w:rPr>
                <w:rFonts w:cs="Calibri"/>
                <w:sz w:val="20"/>
                <w:szCs w:val="20"/>
              </w:rPr>
              <w:t xml:space="preserve"> </w:t>
            </w:r>
          </w:p>
          <w:p w14:paraId="43541251" w14:textId="546175E5" w:rsidR="00D9642A" w:rsidRPr="00E0427F" w:rsidRDefault="00A57729" w:rsidP="00441A93">
            <w:pPr>
              <w:pStyle w:val="Bezodstpw"/>
              <w:numPr>
                <w:ilvl w:val="0"/>
                <w:numId w:val="7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hyperlink w:anchor="Punkt_dost_wew" w:history="1">
              <w:r w:rsidR="00D9642A" w:rsidRPr="00823F84">
                <w:rPr>
                  <w:rStyle w:val="Hipercze"/>
                  <w:rFonts w:cs="Calibri"/>
                  <w:color w:val="auto"/>
                  <w:sz w:val="20"/>
                  <w:szCs w:val="20"/>
                </w:rPr>
                <w:t>wewnętrzny punkty dostępowy</w:t>
              </w:r>
            </w:hyperlink>
            <w:r w:rsidR="00D9642A" w:rsidRPr="00823F84">
              <w:rPr>
                <w:rFonts w:cs="Calibri"/>
                <w:sz w:val="20"/>
                <w:szCs w:val="20"/>
              </w:rPr>
              <w:t xml:space="preserve"> </w:t>
            </w:r>
            <w:proofErr w:type="spellStart"/>
            <w:r w:rsidR="00D9642A">
              <w:rPr>
                <w:rFonts w:cs="Calibri"/>
                <w:sz w:val="20"/>
                <w:szCs w:val="20"/>
              </w:rPr>
              <w:t>WiFi</w:t>
            </w:r>
            <w:proofErr w:type="spellEnd"/>
            <w:r w:rsidR="00D9642A">
              <w:rPr>
                <w:rFonts w:cs="Calibri"/>
                <w:sz w:val="20"/>
                <w:szCs w:val="20"/>
              </w:rPr>
              <w:t xml:space="preserve">: </w:t>
            </w:r>
            <w:r w:rsidR="0089702A">
              <w:rPr>
                <w:rFonts w:cs="Calibri"/>
                <w:sz w:val="20"/>
                <w:szCs w:val="20"/>
              </w:rPr>
              <w:t>1</w:t>
            </w:r>
            <w:r w:rsidR="00D9642A">
              <w:rPr>
                <w:rFonts w:cs="Calibri"/>
                <w:sz w:val="20"/>
                <w:szCs w:val="20"/>
              </w:rPr>
              <w:t xml:space="preserve"> szt.</w:t>
            </w:r>
            <w:r w:rsidR="00D9642A" w:rsidRPr="00823F84">
              <w:rPr>
                <w:rFonts w:cs="Calibri"/>
                <w:sz w:val="20"/>
                <w:szCs w:val="20"/>
              </w:rPr>
              <w:t xml:space="preserve">, </w:t>
            </w:r>
          </w:p>
          <w:p w14:paraId="622BF89C" w14:textId="30895E8D" w:rsidR="00D9642A" w:rsidRPr="00634E82" w:rsidRDefault="00A57729" w:rsidP="00441A93">
            <w:pPr>
              <w:pStyle w:val="Bezodstpw"/>
              <w:numPr>
                <w:ilvl w:val="0"/>
                <w:numId w:val="7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hyperlink w:anchor="Punkt_dost_zewn" w:history="1">
              <w:r w:rsidR="00D9642A" w:rsidRPr="00E0427F">
                <w:rPr>
                  <w:rStyle w:val="Hipercze"/>
                  <w:rFonts w:cs="Calibri"/>
                  <w:color w:val="auto"/>
                  <w:sz w:val="20"/>
                  <w:szCs w:val="20"/>
                </w:rPr>
                <w:t>zewnętrzny punkty dostępowy</w:t>
              </w:r>
            </w:hyperlink>
            <w:r w:rsidR="00D9642A" w:rsidRPr="00E0427F">
              <w:rPr>
                <w:rFonts w:cs="Calibri"/>
                <w:sz w:val="20"/>
                <w:szCs w:val="20"/>
              </w:rPr>
              <w:t xml:space="preserve"> </w:t>
            </w:r>
            <w:proofErr w:type="spellStart"/>
            <w:r w:rsidR="00D9642A" w:rsidRPr="00E0427F">
              <w:rPr>
                <w:rFonts w:cs="Calibri"/>
                <w:sz w:val="20"/>
                <w:szCs w:val="20"/>
              </w:rPr>
              <w:t>WiFi</w:t>
            </w:r>
            <w:proofErr w:type="spellEnd"/>
            <w:r w:rsidR="00D9642A">
              <w:rPr>
                <w:rFonts w:cs="Calibri"/>
                <w:sz w:val="20"/>
                <w:szCs w:val="20"/>
              </w:rPr>
              <w:t xml:space="preserve">: 1 </w:t>
            </w:r>
            <w:proofErr w:type="spellStart"/>
            <w:r w:rsidR="00D9642A">
              <w:rPr>
                <w:rFonts w:cs="Calibri"/>
                <w:sz w:val="20"/>
                <w:szCs w:val="20"/>
              </w:rPr>
              <w:t>szt</w:t>
            </w:r>
            <w:proofErr w:type="spellEnd"/>
            <w:r w:rsidR="00D9642A" w:rsidRPr="00E0427F">
              <w:rPr>
                <w:rFonts w:cs="Calibri"/>
                <w:sz w:val="20"/>
                <w:szCs w:val="20"/>
              </w:rPr>
              <w:t xml:space="preserve">, w wykonaniu IP 67, zainstalowany na maszcie pojazdu </w:t>
            </w:r>
          </w:p>
        </w:tc>
        <w:tc>
          <w:tcPr>
            <w:tcW w:w="2979" w:type="dxa"/>
          </w:tcPr>
          <w:p w14:paraId="6B9A10B7"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3350A4" w:rsidRPr="00823F84" w14:paraId="14976C92" w14:textId="77777777" w:rsidTr="006344C3">
        <w:tc>
          <w:tcPr>
            <w:tcW w:w="775" w:type="dxa"/>
          </w:tcPr>
          <w:p w14:paraId="3D92DD99" w14:textId="77777777" w:rsidR="003350A4" w:rsidRPr="00823F84" w:rsidRDefault="003350A4" w:rsidP="00D9642A">
            <w:pPr>
              <w:pStyle w:val="Nagwek2"/>
            </w:pPr>
          </w:p>
        </w:tc>
        <w:tc>
          <w:tcPr>
            <w:tcW w:w="11481" w:type="dxa"/>
          </w:tcPr>
          <w:p w14:paraId="102CDBE8" w14:textId="5C4FFCC3" w:rsidR="003350A4" w:rsidRPr="00823F84" w:rsidRDefault="003350A4" w:rsidP="003350A4">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Pojazd musi być wyposażony </w:t>
            </w:r>
            <w:r w:rsidRPr="008024BD">
              <w:rPr>
                <w:rFonts w:cs="Calibri"/>
                <w:b/>
                <w:bCs/>
                <w:sz w:val="20"/>
                <w:szCs w:val="20"/>
              </w:rPr>
              <w:t>w instalacje sieci LAN</w:t>
            </w:r>
            <w:r w:rsidRPr="00823F84">
              <w:rPr>
                <w:rFonts w:cs="Calibri"/>
                <w:sz w:val="20"/>
                <w:szCs w:val="20"/>
              </w:rPr>
              <w:t xml:space="preserve"> do podłączania urządzeń sieciowych poprzez wyprowadzone gniazda RJ45 w zabudowie zakończone w przełącznicach w </w:t>
            </w:r>
            <w:r w:rsidR="008024BD">
              <w:rPr>
                <w:rFonts w:cs="Calibri"/>
                <w:sz w:val="20"/>
                <w:szCs w:val="20"/>
              </w:rPr>
              <w:t>szafie</w:t>
            </w:r>
            <w:r w:rsidRPr="00823F84">
              <w:rPr>
                <w:rFonts w:cs="Calibri"/>
                <w:sz w:val="20"/>
                <w:szCs w:val="20"/>
              </w:rPr>
              <w:t xml:space="preserve"> typu RACK w przedziale B.</w:t>
            </w:r>
          </w:p>
          <w:p w14:paraId="23FD15F8" w14:textId="77777777" w:rsidR="003350A4" w:rsidRPr="00823F84" w:rsidRDefault="003350A4" w:rsidP="003350A4">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Ilości wolnych gniazd wyprowadzonych w zabudowie:</w:t>
            </w:r>
          </w:p>
          <w:p w14:paraId="3F4097E5" w14:textId="77777777" w:rsidR="003350A4" w:rsidRPr="00823F84" w:rsidRDefault="003350A4" w:rsidP="00205571">
            <w:pPr>
              <w:pStyle w:val="Bezodstpw"/>
              <w:numPr>
                <w:ilvl w:val="0"/>
                <w:numId w:val="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w przedziale C - 12 szt. (po 6 punktów dla stanowisk dyspozytorów), </w:t>
            </w:r>
          </w:p>
          <w:p w14:paraId="2C100D00" w14:textId="77777777" w:rsidR="003350A4" w:rsidRPr="00823F84" w:rsidRDefault="003350A4" w:rsidP="00205571">
            <w:pPr>
              <w:pStyle w:val="Bezodstpw"/>
              <w:numPr>
                <w:ilvl w:val="0"/>
                <w:numId w:val="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w przedziale D - 8 szt. (po 4 punkty z obu stron stołu sztabowego), </w:t>
            </w:r>
          </w:p>
          <w:p w14:paraId="7ECF868C" w14:textId="77777777" w:rsidR="003350A4" w:rsidRPr="00823F84" w:rsidRDefault="003350A4" w:rsidP="00205571">
            <w:pPr>
              <w:pStyle w:val="Bezodstpw"/>
              <w:numPr>
                <w:ilvl w:val="0"/>
                <w:numId w:val="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na dachu pojazdu - 4 szt. (zakończone złączami IP67), </w:t>
            </w:r>
          </w:p>
          <w:p w14:paraId="7A69A8FC" w14:textId="77777777" w:rsidR="003350A4" w:rsidRPr="00823F84" w:rsidRDefault="003350A4" w:rsidP="00205571">
            <w:pPr>
              <w:pStyle w:val="Bezodstpw"/>
              <w:numPr>
                <w:ilvl w:val="0"/>
                <w:numId w:val="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na głowicach masztów - 8 szt. (po 4 punkty na głowicy zakończone złączami IP67), </w:t>
            </w:r>
          </w:p>
          <w:p w14:paraId="2876D98C" w14:textId="77777777" w:rsidR="003350A4" w:rsidRDefault="003350A4" w:rsidP="005375E5">
            <w:pPr>
              <w:pStyle w:val="Bezodstpw"/>
              <w:numPr>
                <w:ilvl w:val="0"/>
                <w:numId w:val="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w zewnętrzny</w:t>
            </w:r>
            <w:r w:rsidR="005375E5">
              <w:rPr>
                <w:rFonts w:cs="Calibri"/>
                <w:sz w:val="20"/>
                <w:szCs w:val="20"/>
              </w:rPr>
              <w:t>m</w:t>
            </w:r>
            <w:r w:rsidRPr="00823F84">
              <w:rPr>
                <w:rFonts w:cs="Calibri"/>
                <w:sz w:val="20"/>
                <w:szCs w:val="20"/>
              </w:rPr>
              <w:t xml:space="preserve"> punk</w:t>
            </w:r>
            <w:r w:rsidR="005375E5">
              <w:rPr>
                <w:rFonts w:cs="Calibri"/>
                <w:sz w:val="20"/>
                <w:szCs w:val="20"/>
              </w:rPr>
              <w:t>cie</w:t>
            </w:r>
            <w:r w:rsidRPr="00823F84">
              <w:rPr>
                <w:rFonts w:cs="Calibri"/>
                <w:sz w:val="20"/>
                <w:szCs w:val="20"/>
              </w:rPr>
              <w:t xml:space="preserve"> dystrybucji</w:t>
            </w:r>
            <w:r w:rsidR="005375E5">
              <w:rPr>
                <w:rFonts w:cs="Calibri"/>
                <w:sz w:val="20"/>
                <w:szCs w:val="20"/>
              </w:rPr>
              <w:t xml:space="preserve"> A</w:t>
            </w:r>
            <w:r w:rsidRPr="00823F84">
              <w:rPr>
                <w:rFonts w:cs="Calibri"/>
                <w:sz w:val="20"/>
                <w:szCs w:val="20"/>
              </w:rPr>
              <w:t xml:space="preserve"> - </w:t>
            </w:r>
            <w:r w:rsidR="00942926">
              <w:rPr>
                <w:rFonts w:cs="Calibri"/>
                <w:sz w:val="20"/>
                <w:szCs w:val="20"/>
              </w:rPr>
              <w:t>4</w:t>
            </w:r>
            <w:r w:rsidRPr="00823F84">
              <w:rPr>
                <w:rFonts w:cs="Calibri"/>
                <w:sz w:val="20"/>
                <w:szCs w:val="20"/>
              </w:rPr>
              <w:t xml:space="preserve"> szt. (zakończone złączami IP67)</w:t>
            </w:r>
            <w:r w:rsidR="005375E5">
              <w:rPr>
                <w:rFonts w:cs="Calibri"/>
                <w:sz w:val="20"/>
                <w:szCs w:val="20"/>
              </w:rPr>
              <w:t>,</w:t>
            </w:r>
          </w:p>
          <w:p w14:paraId="464BFDFD" w14:textId="7C797EBD" w:rsidR="005375E5" w:rsidRPr="005375E5" w:rsidRDefault="005375E5" w:rsidP="005375E5">
            <w:pPr>
              <w:pStyle w:val="Bezodstpw"/>
              <w:numPr>
                <w:ilvl w:val="0"/>
                <w:numId w:val="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w zewnętrzny</w:t>
            </w:r>
            <w:r>
              <w:rPr>
                <w:rFonts w:cs="Calibri"/>
                <w:sz w:val="20"/>
                <w:szCs w:val="20"/>
              </w:rPr>
              <w:t>m</w:t>
            </w:r>
            <w:r w:rsidRPr="00823F84">
              <w:rPr>
                <w:rFonts w:cs="Calibri"/>
                <w:sz w:val="20"/>
                <w:szCs w:val="20"/>
              </w:rPr>
              <w:t xml:space="preserve"> punk</w:t>
            </w:r>
            <w:r>
              <w:rPr>
                <w:rFonts w:cs="Calibri"/>
                <w:sz w:val="20"/>
                <w:szCs w:val="20"/>
              </w:rPr>
              <w:t>cie</w:t>
            </w:r>
            <w:r w:rsidRPr="00823F84">
              <w:rPr>
                <w:rFonts w:cs="Calibri"/>
                <w:sz w:val="20"/>
                <w:szCs w:val="20"/>
              </w:rPr>
              <w:t xml:space="preserve"> dystrybucji</w:t>
            </w:r>
            <w:r>
              <w:rPr>
                <w:rFonts w:cs="Calibri"/>
                <w:sz w:val="20"/>
                <w:szCs w:val="20"/>
              </w:rPr>
              <w:t xml:space="preserve"> B</w:t>
            </w:r>
            <w:r w:rsidRPr="00823F84">
              <w:rPr>
                <w:rFonts w:cs="Calibri"/>
                <w:sz w:val="20"/>
                <w:szCs w:val="20"/>
              </w:rPr>
              <w:t xml:space="preserve"> - </w:t>
            </w:r>
            <w:r>
              <w:rPr>
                <w:rFonts w:cs="Calibri"/>
                <w:sz w:val="20"/>
                <w:szCs w:val="20"/>
              </w:rPr>
              <w:t>4</w:t>
            </w:r>
            <w:r w:rsidRPr="00823F84">
              <w:rPr>
                <w:rFonts w:cs="Calibri"/>
                <w:sz w:val="20"/>
                <w:szCs w:val="20"/>
              </w:rPr>
              <w:t xml:space="preserve"> szt. (zakończone złączami IP67)</w:t>
            </w:r>
            <w:r>
              <w:rPr>
                <w:rFonts w:cs="Calibri"/>
                <w:sz w:val="20"/>
                <w:szCs w:val="20"/>
              </w:rPr>
              <w:t>,</w:t>
            </w:r>
          </w:p>
        </w:tc>
        <w:tc>
          <w:tcPr>
            <w:tcW w:w="2979" w:type="dxa"/>
          </w:tcPr>
          <w:p w14:paraId="6C5BB0B8" w14:textId="77777777" w:rsidR="003350A4" w:rsidRPr="00823F84" w:rsidRDefault="003350A4"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75C49975" w14:textId="77777777" w:rsidTr="006344C3">
        <w:tc>
          <w:tcPr>
            <w:tcW w:w="775" w:type="dxa"/>
          </w:tcPr>
          <w:p w14:paraId="13FFB9FE" w14:textId="77777777" w:rsidR="00D9642A" w:rsidRPr="00823F84" w:rsidRDefault="00D9642A" w:rsidP="00D81403">
            <w:pPr>
              <w:pStyle w:val="Nagwek3"/>
            </w:pPr>
            <w:bookmarkStart w:id="26" w:name="_Koncentrator_WAN"/>
            <w:bookmarkEnd w:id="26"/>
          </w:p>
        </w:tc>
        <w:tc>
          <w:tcPr>
            <w:tcW w:w="11481" w:type="dxa"/>
          </w:tcPr>
          <w:p w14:paraId="48349D9B" w14:textId="77777777" w:rsidR="00634E82" w:rsidRDefault="00634E82" w:rsidP="00634E82">
            <w:pPr>
              <w:pStyle w:val="Bezodstpw"/>
              <w:jc w:val="both"/>
              <w:rPr>
                <w:rFonts w:cs="Calibri"/>
                <w:sz w:val="20"/>
                <w:szCs w:val="20"/>
              </w:rPr>
            </w:pPr>
            <w:r>
              <w:rPr>
                <w:rFonts w:cs="Calibri"/>
                <w:b/>
                <w:bCs/>
                <w:sz w:val="20"/>
                <w:szCs w:val="20"/>
              </w:rPr>
              <w:t>Koncentrator WAN</w:t>
            </w:r>
            <w:r>
              <w:rPr>
                <w:rFonts w:cs="Calibri"/>
                <w:sz w:val="20"/>
                <w:szCs w:val="20"/>
              </w:rPr>
              <w:t xml:space="preserve">  router zapewniający agregację portów WAN różnego typu, mającą na celu maksymalne wykorzystanie dostępów do sieci zewnętrznych. Koncentrator WAN musi spełniać co najmniej parametry: </w:t>
            </w:r>
          </w:p>
          <w:p w14:paraId="258F2B9C" w14:textId="77777777" w:rsidR="00634E82" w:rsidRDefault="00634E82" w:rsidP="00441A93">
            <w:pPr>
              <w:pStyle w:val="Bezodstpw"/>
              <w:numPr>
                <w:ilvl w:val="0"/>
                <w:numId w:val="7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lastRenderedPageBreak/>
              <w:t>Interfejsy:</w:t>
            </w:r>
          </w:p>
          <w:p w14:paraId="0088D385" w14:textId="77777777" w:rsidR="00634E82" w:rsidRDefault="00634E82" w:rsidP="00441A93">
            <w:pPr>
              <w:pStyle w:val="Bezodstpw"/>
              <w:numPr>
                <w:ilvl w:val="0"/>
                <w:numId w:val="8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WAN:</w:t>
            </w:r>
          </w:p>
          <w:p w14:paraId="1C27529C" w14:textId="77777777" w:rsidR="00634E82" w:rsidRDefault="00634E82" w:rsidP="00441A93">
            <w:pPr>
              <w:pStyle w:val="Bezodstpw"/>
              <w:numPr>
                <w:ilvl w:val="1"/>
                <w:numId w:val="8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4 x wbudowane modemy komórkowe z redundantnymi gniazdami SIM w standardzie 5G (8 gniazd kart SIM razem) </w:t>
            </w:r>
          </w:p>
          <w:p w14:paraId="2B98F47B" w14:textId="77777777" w:rsidR="00634E82" w:rsidRDefault="00634E82" w:rsidP="00441A93">
            <w:pPr>
              <w:pStyle w:val="Bezodstpw"/>
              <w:numPr>
                <w:ilvl w:val="1"/>
                <w:numId w:val="8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3 X 1GB </w:t>
            </w:r>
          </w:p>
          <w:p w14:paraId="25E7CE71" w14:textId="77777777" w:rsidR="00634E82" w:rsidRDefault="00634E82" w:rsidP="00441A93">
            <w:pPr>
              <w:pStyle w:val="Bezodstpw"/>
              <w:numPr>
                <w:ilvl w:val="0"/>
                <w:numId w:val="8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LAN:</w:t>
            </w:r>
          </w:p>
          <w:p w14:paraId="48E78647" w14:textId="77777777" w:rsidR="00634E82" w:rsidRPr="00C4773F" w:rsidRDefault="00634E82" w:rsidP="00441A93">
            <w:pPr>
              <w:pStyle w:val="Bezodstpw"/>
              <w:numPr>
                <w:ilvl w:val="1"/>
                <w:numId w:val="8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lang w:val="en-US"/>
              </w:rPr>
            </w:pPr>
            <w:r w:rsidRPr="00C4773F">
              <w:rPr>
                <w:rFonts w:cs="Calibri"/>
                <w:sz w:val="20"/>
                <w:szCs w:val="20"/>
                <w:lang w:val="en-US"/>
              </w:rPr>
              <w:t>9 porty 1GB Ethernet LAN z PoE+</w:t>
            </w:r>
          </w:p>
          <w:p w14:paraId="75171CFB" w14:textId="77777777" w:rsidR="00634E82" w:rsidRDefault="00634E82" w:rsidP="00441A93">
            <w:pPr>
              <w:pStyle w:val="Bezodstpw"/>
              <w:numPr>
                <w:ilvl w:val="0"/>
                <w:numId w:val="7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Zasilanie 24 VDC (podłączone tak jak radiotelefony)</w:t>
            </w:r>
          </w:p>
          <w:p w14:paraId="12BFC0C6" w14:textId="77777777" w:rsidR="00634E82" w:rsidRDefault="00634E82" w:rsidP="00441A93">
            <w:pPr>
              <w:pStyle w:val="Bezodstpw"/>
              <w:numPr>
                <w:ilvl w:val="0"/>
                <w:numId w:val="7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Agregacja I równoważenie obciążenia:</w:t>
            </w:r>
          </w:p>
          <w:p w14:paraId="61531B82" w14:textId="77777777" w:rsidR="00634E82" w:rsidRDefault="00634E82" w:rsidP="00441A93">
            <w:pPr>
              <w:pStyle w:val="Bezodstpw"/>
              <w:numPr>
                <w:ilvl w:val="0"/>
                <w:numId w:val="81"/>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Możliwość wykorzystania równocześnie dowolnej liczby portów WAN które zostaną zagregowane w jeden strumień, umożliwiający połączenie się z koncentratorem VPN, który zainstalowany będzie w siedzibie zamawiającego.</w:t>
            </w:r>
          </w:p>
          <w:p w14:paraId="4C53312D" w14:textId="77777777" w:rsidR="00634E82" w:rsidRDefault="00634E82" w:rsidP="00441A93">
            <w:pPr>
              <w:pStyle w:val="Bezodstpw"/>
              <w:numPr>
                <w:ilvl w:val="0"/>
                <w:numId w:val="81"/>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równoważenia obciążenia połączeń sieci WAN musi umożliwiać wybór tryb równoważenia co najmniej: najmniej obciążone, najmniejsze opóźnienia, priorytet</w:t>
            </w:r>
          </w:p>
          <w:p w14:paraId="2E927B38" w14:textId="77777777" w:rsidR="00634E82" w:rsidRDefault="00634E82" w:rsidP="00441A93">
            <w:pPr>
              <w:pStyle w:val="Bezodstpw"/>
              <w:numPr>
                <w:ilvl w:val="0"/>
                <w:numId w:val="81"/>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Agregacja musi umożliwiać przesłanie ramek w 2 warstwie modelu ISO/OSI</w:t>
            </w:r>
          </w:p>
          <w:p w14:paraId="448DCE16" w14:textId="77777777" w:rsidR="00634E82" w:rsidRDefault="00634E82" w:rsidP="00441A93">
            <w:pPr>
              <w:pStyle w:val="Bezodstpw"/>
              <w:numPr>
                <w:ilvl w:val="0"/>
                <w:numId w:val="81"/>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Obsługa targowania VLAN</w:t>
            </w:r>
          </w:p>
          <w:p w14:paraId="0F280B6B" w14:textId="77777777" w:rsidR="00634E82" w:rsidRDefault="00634E82" w:rsidP="00441A93">
            <w:pPr>
              <w:pStyle w:val="Bezodstpw"/>
              <w:numPr>
                <w:ilvl w:val="0"/>
                <w:numId w:val="7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Funkcjonalności:</w:t>
            </w:r>
          </w:p>
          <w:p w14:paraId="0E4AD128" w14:textId="77777777" w:rsidR="00634E82" w:rsidRDefault="00634E82" w:rsidP="00441A93">
            <w:pPr>
              <w:pStyle w:val="Bezodstpw"/>
              <w:numPr>
                <w:ilvl w:val="0"/>
                <w:numId w:val="8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Obsługa WAN: </w:t>
            </w:r>
            <w:proofErr w:type="spellStart"/>
            <w:r>
              <w:rPr>
                <w:rFonts w:cs="Calibri"/>
                <w:sz w:val="20"/>
                <w:szCs w:val="20"/>
              </w:rPr>
              <w:t>Static</w:t>
            </w:r>
            <w:proofErr w:type="spellEnd"/>
            <w:r>
              <w:rPr>
                <w:rFonts w:cs="Calibri"/>
                <w:sz w:val="20"/>
                <w:szCs w:val="20"/>
              </w:rPr>
              <w:t xml:space="preserve"> IP, DHCP</w:t>
            </w:r>
          </w:p>
          <w:p w14:paraId="6746915E" w14:textId="77777777" w:rsidR="00634E82" w:rsidRPr="00C4773F" w:rsidRDefault="00634E82" w:rsidP="00441A93">
            <w:pPr>
              <w:pStyle w:val="Bezodstpw"/>
              <w:numPr>
                <w:ilvl w:val="0"/>
                <w:numId w:val="8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lang w:val="en-US"/>
              </w:rPr>
            </w:pPr>
            <w:r w:rsidRPr="00C4773F">
              <w:rPr>
                <w:rFonts w:cs="Calibri"/>
                <w:sz w:val="20"/>
                <w:szCs w:val="20"/>
                <w:lang w:val="en-US"/>
              </w:rPr>
              <w:t>LAN: DHCP, DHCP-binding, DNS Proxy</w:t>
            </w:r>
          </w:p>
          <w:p w14:paraId="1943B8F0" w14:textId="77777777" w:rsidR="00634E82" w:rsidRDefault="00634E82" w:rsidP="00441A93">
            <w:pPr>
              <w:pStyle w:val="Bezodstpw"/>
              <w:numPr>
                <w:ilvl w:val="0"/>
                <w:numId w:val="8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Obsługa IPv4 oraz IPv6 </w:t>
            </w:r>
          </w:p>
          <w:p w14:paraId="561A9758" w14:textId="77777777" w:rsidR="00634E82" w:rsidRDefault="00634E82" w:rsidP="00441A93">
            <w:pPr>
              <w:pStyle w:val="Bezodstpw"/>
              <w:numPr>
                <w:ilvl w:val="0"/>
                <w:numId w:val="8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Funkcja budowy sieci (</w:t>
            </w:r>
            <w:proofErr w:type="spellStart"/>
            <w:r>
              <w:rPr>
                <w:rFonts w:cs="Calibri"/>
                <w:sz w:val="20"/>
                <w:szCs w:val="20"/>
              </w:rPr>
              <w:t>bridge</w:t>
            </w:r>
            <w:proofErr w:type="spellEnd"/>
            <w:r>
              <w:rPr>
                <w:rFonts w:cs="Calibri"/>
                <w:sz w:val="20"/>
                <w:szCs w:val="20"/>
              </w:rPr>
              <w:t>) w warstwie 2 dająca pojedynczy VPN na wszystkich podłączonych, agregowanych łączach WAN. Funkcja pozwala na połączenie odległych lokalizacji w trybie Ethernet LAN</w:t>
            </w:r>
          </w:p>
          <w:p w14:paraId="552CE1BC" w14:textId="77777777" w:rsidR="00634E82" w:rsidRDefault="00634E82" w:rsidP="00441A93">
            <w:pPr>
              <w:pStyle w:val="Bezodstpw"/>
              <w:numPr>
                <w:ilvl w:val="0"/>
                <w:numId w:val="8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proofErr w:type="spellStart"/>
            <w:r>
              <w:rPr>
                <w:rFonts w:cs="Calibri"/>
                <w:sz w:val="20"/>
                <w:szCs w:val="20"/>
              </w:rPr>
              <w:t>IPSec</w:t>
            </w:r>
            <w:proofErr w:type="spellEnd"/>
            <w:r>
              <w:rPr>
                <w:rFonts w:cs="Calibri"/>
                <w:sz w:val="20"/>
                <w:szCs w:val="20"/>
              </w:rPr>
              <w:t xml:space="preserve"> VPN, </w:t>
            </w:r>
            <w:proofErr w:type="spellStart"/>
            <w:r>
              <w:rPr>
                <w:rFonts w:cs="Calibri"/>
                <w:sz w:val="20"/>
                <w:szCs w:val="20"/>
              </w:rPr>
              <w:t>QoS</w:t>
            </w:r>
            <w:proofErr w:type="spellEnd"/>
          </w:p>
          <w:p w14:paraId="35DCD02D" w14:textId="77777777" w:rsidR="00634E82" w:rsidRDefault="00634E82" w:rsidP="00441A93">
            <w:pPr>
              <w:pStyle w:val="Bezodstpw"/>
              <w:numPr>
                <w:ilvl w:val="0"/>
                <w:numId w:val="7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Bezpieczeństwo:</w:t>
            </w:r>
          </w:p>
          <w:p w14:paraId="732B10E2"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Praca w trybie IP-Sec z szyfrowaniem do AES-256 bit.</w:t>
            </w:r>
          </w:p>
          <w:p w14:paraId="56339354"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proofErr w:type="spellStart"/>
            <w:r>
              <w:rPr>
                <w:rFonts w:cs="Calibri"/>
                <w:sz w:val="20"/>
                <w:szCs w:val="20"/>
              </w:rPr>
              <w:t>DoS</w:t>
            </w:r>
            <w:proofErr w:type="spellEnd"/>
            <w:r>
              <w:rPr>
                <w:rFonts w:cs="Calibri"/>
                <w:sz w:val="20"/>
                <w:szCs w:val="20"/>
              </w:rPr>
              <w:t xml:space="preserve"> </w:t>
            </w:r>
            <w:proofErr w:type="spellStart"/>
            <w:r>
              <w:rPr>
                <w:rFonts w:cs="Calibri"/>
                <w:sz w:val="20"/>
                <w:szCs w:val="20"/>
              </w:rPr>
              <w:t>Prevention</w:t>
            </w:r>
            <w:proofErr w:type="spellEnd"/>
          </w:p>
          <w:p w14:paraId="13A7E6A5"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proofErr w:type="spellStart"/>
            <w:r>
              <w:rPr>
                <w:rFonts w:cs="Calibri"/>
                <w:sz w:val="20"/>
                <w:szCs w:val="20"/>
              </w:rPr>
              <w:t>Stateful</w:t>
            </w:r>
            <w:proofErr w:type="spellEnd"/>
            <w:r>
              <w:rPr>
                <w:rFonts w:cs="Calibri"/>
                <w:sz w:val="20"/>
                <w:szCs w:val="20"/>
              </w:rPr>
              <w:t xml:space="preserve"> Firewall</w:t>
            </w:r>
          </w:p>
          <w:p w14:paraId="2B47F559"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Web </w:t>
            </w:r>
            <w:proofErr w:type="spellStart"/>
            <w:r>
              <w:rPr>
                <w:rFonts w:cs="Calibri"/>
                <w:sz w:val="20"/>
                <w:szCs w:val="20"/>
              </w:rPr>
              <w:t>Blocking</w:t>
            </w:r>
            <w:proofErr w:type="spellEnd"/>
          </w:p>
          <w:p w14:paraId="029C3406" w14:textId="77777777" w:rsidR="00634E82" w:rsidRDefault="00634E82" w:rsidP="00441A93">
            <w:pPr>
              <w:pStyle w:val="Bezodstpw"/>
              <w:numPr>
                <w:ilvl w:val="0"/>
                <w:numId w:val="7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Funkcje sieciowe:</w:t>
            </w:r>
          </w:p>
          <w:p w14:paraId="3D8471BE"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NAT i IP </w:t>
            </w:r>
            <w:proofErr w:type="spellStart"/>
            <w:r>
              <w:rPr>
                <w:rFonts w:cs="Calibri"/>
                <w:sz w:val="20"/>
                <w:szCs w:val="20"/>
              </w:rPr>
              <w:t>Forwarding</w:t>
            </w:r>
            <w:proofErr w:type="spellEnd"/>
          </w:p>
          <w:p w14:paraId="1D0C5C45"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proofErr w:type="spellStart"/>
            <w:r>
              <w:rPr>
                <w:rFonts w:cs="Calibri"/>
                <w:sz w:val="20"/>
                <w:szCs w:val="20"/>
              </w:rPr>
              <w:t>Static</w:t>
            </w:r>
            <w:proofErr w:type="spellEnd"/>
            <w:r>
              <w:rPr>
                <w:rFonts w:cs="Calibri"/>
                <w:sz w:val="20"/>
                <w:szCs w:val="20"/>
              </w:rPr>
              <w:t xml:space="preserve"> </w:t>
            </w:r>
            <w:proofErr w:type="spellStart"/>
            <w:r>
              <w:rPr>
                <w:rFonts w:cs="Calibri"/>
                <w:sz w:val="20"/>
                <w:szCs w:val="20"/>
              </w:rPr>
              <w:t>Routes</w:t>
            </w:r>
            <w:proofErr w:type="spellEnd"/>
          </w:p>
          <w:p w14:paraId="7E3C902A"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Port </w:t>
            </w:r>
            <w:proofErr w:type="spellStart"/>
            <w:r>
              <w:rPr>
                <w:rFonts w:cs="Calibri"/>
                <w:sz w:val="20"/>
                <w:szCs w:val="20"/>
              </w:rPr>
              <w:t>Forwarding</w:t>
            </w:r>
            <w:proofErr w:type="spellEnd"/>
          </w:p>
          <w:p w14:paraId="747397F0"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proofErr w:type="spellStart"/>
            <w:r>
              <w:rPr>
                <w:rFonts w:cs="Calibri"/>
                <w:sz w:val="20"/>
                <w:szCs w:val="20"/>
              </w:rPr>
              <w:t>Funkce</w:t>
            </w:r>
            <w:proofErr w:type="spellEnd"/>
            <w:r>
              <w:rPr>
                <w:rFonts w:cs="Calibri"/>
                <w:sz w:val="20"/>
                <w:szCs w:val="20"/>
              </w:rPr>
              <w:t xml:space="preserve"> NAT - Wiele do jednego, Jeden do Jednego </w:t>
            </w:r>
          </w:p>
          <w:p w14:paraId="1198B59F"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NAT </w:t>
            </w:r>
            <w:proofErr w:type="spellStart"/>
            <w:r>
              <w:rPr>
                <w:rFonts w:cs="Calibri"/>
                <w:sz w:val="20"/>
                <w:szCs w:val="20"/>
              </w:rPr>
              <w:t>Pool</w:t>
            </w:r>
            <w:proofErr w:type="spellEnd"/>
          </w:p>
          <w:p w14:paraId="2A7C49BD"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SIP ALG, H.323 ALG</w:t>
            </w:r>
          </w:p>
          <w:p w14:paraId="7D259B3E" w14:textId="77777777" w:rsidR="00634E82" w:rsidRDefault="00634E82" w:rsidP="00441A93">
            <w:pPr>
              <w:pStyle w:val="Bezodstpw"/>
              <w:numPr>
                <w:ilvl w:val="0"/>
                <w:numId w:val="7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Wbudowany kontroler Access Point:</w:t>
            </w:r>
          </w:p>
          <w:p w14:paraId="26C19395"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Obsługa W-Fi w standardach: 802.11ac/a/b/g/n</w:t>
            </w:r>
          </w:p>
          <w:p w14:paraId="6B4790EB"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Obsługa pasma: 2,4 GHz i 5 GHz</w:t>
            </w:r>
          </w:p>
          <w:p w14:paraId="338F86C0"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Automatyczne wyszukiwania AP</w:t>
            </w:r>
          </w:p>
          <w:p w14:paraId="24314580"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Zarządzanie aktualizacją </w:t>
            </w:r>
            <w:proofErr w:type="spellStart"/>
            <w:r>
              <w:rPr>
                <w:rFonts w:cs="Calibri"/>
                <w:sz w:val="20"/>
                <w:szCs w:val="20"/>
              </w:rPr>
              <w:t>firmware</w:t>
            </w:r>
            <w:proofErr w:type="spellEnd"/>
            <w:r>
              <w:rPr>
                <w:rFonts w:cs="Calibri"/>
                <w:sz w:val="20"/>
                <w:szCs w:val="20"/>
              </w:rPr>
              <w:t xml:space="preserve"> AP </w:t>
            </w:r>
          </w:p>
          <w:p w14:paraId="1143F97F"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lastRenderedPageBreak/>
              <w:t>Zaawansowane zarządzanie klientami AP (konfiguracja profili)</w:t>
            </w:r>
          </w:p>
          <w:p w14:paraId="77C7473D"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Statystyki dla Wi-Fi</w:t>
            </w:r>
          </w:p>
          <w:p w14:paraId="3304E1A7" w14:textId="77777777" w:rsidR="00634E82" w:rsidRDefault="00634E82" w:rsidP="00441A93">
            <w:pPr>
              <w:pStyle w:val="Bezodstpw"/>
              <w:numPr>
                <w:ilvl w:val="0"/>
                <w:numId w:val="7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Zarządzanie:</w:t>
            </w:r>
          </w:p>
          <w:p w14:paraId="5D518C1F"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Zarządzanie urządzeniem poprzez przeglądarkę www, </w:t>
            </w:r>
          </w:p>
          <w:p w14:paraId="1C7973E8"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Możliwość przejęcia pełnej kontroli nad urządzeniem i wykonania wszystkich działań i zmiany ustawień zdalnie,</w:t>
            </w:r>
          </w:p>
          <w:p w14:paraId="7A603B4F"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Możliwość podglądu statystyk użycia poszczególnych łącz,</w:t>
            </w:r>
          </w:p>
          <w:p w14:paraId="58D03019"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Możliwość zapisu historii użytkowania sieci </w:t>
            </w:r>
            <w:proofErr w:type="spellStart"/>
            <w:r>
              <w:rPr>
                <w:rFonts w:cs="Calibri"/>
                <w:sz w:val="20"/>
                <w:szCs w:val="20"/>
              </w:rPr>
              <w:t>Syslog</w:t>
            </w:r>
            <w:proofErr w:type="spellEnd"/>
            <w:r>
              <w:rPr>
                <w:rFonts w:cs="Calibri"/>
                <w:sz w:val="20"/>
                <w:szCs w:val="20"/>
              </w:rPr>
              <w:t xml:space="preserve">,  </w:t>
            </w:r>
          </w:p>
          <w:p w14:paraId="45D20639"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Obsługa SNMP v1, v2c, v3,</w:t>
            </w:r>
          </w:p>
          <w:p w14:paraId="25459C10"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Możliwość ustawienia priorytetów dla połączeń WAN, </w:t>
            </w:r>
          </w:p>
          <w:p w14:paraId="7A80E61B"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Możliwość ustalenia </w:t>
            </w:r>
            <w:proofErr w:type="spellStart"/>
            <w:r>
              <w:rPr>
                <w:rFonts w:cs="Calibri"/>
                <w:sz w:val="20"/>
                <w:szCs w:val="20"/>
              </w:rPr>
              <w:t>QoS</w:t>
            </w:r>
            <w:proofErr w:type="spellEnd"/>
            <w:r>
              <w:rPr>
                <w:rFonts w:cs="Calibri"/>
                <w:sz w:val="20"/>
                <w:szCs w:val="20"/>
              </w:rPr>
              <w:t xml:space="preserve"> dla różnych typów danych w tym połączenia głosowe i video,</w:t>
            </w:r>
          </w:p>
          <w:p w14:paraId="3E0880E9"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Możliwość ustawienia powiadomień o zdarzeniach na e-mail,</w:t>
            </w:r>
          </w:p>
          <w:p w14:paraId="67464215"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Przepustowość routera – 2,5 </w:t>
            </w:r>
            <w:proofErr w:type="spellStart"/>
            <w:r>
              <w:rPr>
                <w:rFonts w:cs="Calibri"/>
                <w:sz w:val="20"/>
                <w:szCs w:val="20"/>
              </w:rPr>
              <w:t>Gb</w:t>
            </w:r>
            <w:proofErr w:type="spellEnd"/>
            <w:r>
              <w:rPr>
                <w:rFonts w:cs="Calibri"/>
                <w:sz w:val="20"/>
                <w:szCs w:val="20"/>
              </w:rPr>
              <w:t xml:space="preserve">/s </w:t>
            </w:r>
          </w:p>
          <w:p w14:paraId="0D621EDC" w14:textId="77777777" w:rsidR="00634E82" w:rsidRDefault="00634E82" w:rsidP="00441A93">
            <w:pPr>
              <w:pStyle w:val="Bezodstpw"/>
              <w:numPr>
                <w:ilvl w:val="0"/>
                <w:numId w:val="7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Agregacja łącz:</w:t>
            </w:r>
          </w:p>
          <w:p w14:paraId="0846A1BC"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Możliwość łączenia przepustowości wszystkich podłączonych do urządzenia łącz WAN, przy czym przepustowość sumaryczna mierzona za pomocą standardowych narzędzi do pomiaru przepustowości łącza będzie wynosiła min. 80% sumy przepustowości poszczególnych łącz WAN</w:t>
            </w:r>
          </w:p>
          <w:p w14:paraId="18B76B89"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proofErr w:type="spellStart"/>
            <w:r>
              <w:rPr>
                <w:rFonts w:cs="Calibri"/>
                <w:sz w:val="20"/>
                <w:szCs w:val="20"/>
              </w:rPr>
              <w:t>Failover</w:t>
            </w:r>
            <w:proofErr w:type="spellEnd"/>
            <w:r>
              <w:rPr>
                <w:rFonts w:cs="Calibri"/>
                <w:sz w:val="20"/>
                <w:szCs w:val="20"/>
              </w:rPr>
              <w:t xml:space="preserve"> – Funkcja automatycznego przełączania pomiędzy podłączonymi do routera łączami WAN, bez utraty połączenia.</w:t>
            </w:r>
          </w:p>
          <w:p w14:paraId="4FA53020"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Przepustowość  VPN </w:t>
            </w:r>
            <w:r>
              <w:rPr>
                <w:rFonts w:cs="Calibri"/>
                <w:sz w:val="20"/>
                <w:szCs w:val="20"/>
              </w:rPr>
              <w:noBreakHyphen/>
              <w:t xml:space="preserve"> 600 </w:t>
            </w:r>
            <w:proofErr w:type="spellStart"/>
            <w:r>
              <w:rPr>
                <w:rFonts w:cs="Calibri"/>
                <w:sz w:val="20"/>
                <w:szCs w:val="20"/>
              </w:rPr>
              <w:t>Mb</w:t>
            </w:r>
            <w:proofErr w:type="spellEnd"/>
            <w:r>
              <w:rPr>
                <w:rFonts w:cs="Calibri"/>
                <w:sz w:val="20"/>
                <w:szCs w:val="20"/>
              </w:rPr>
              <w:t xml:space="preserve">/s bez szyfrowania i 500 </w:t>
            </w:r>
            <w:proofErr w:type="spellStart"/>
            <w:r>
              <w:rPr>
                <w:rFonts w:cs="Calibri"/>
                <w:sz w:val="20"/>
                <w:szCs w:val="20"/>
              </w:rPr>
              <w:t>Mb</w:t>
            </w:r>
            <w:proofErr w:type="spellEnd"/>
            <w:r>
              <w:rPr>
                <w:rFonts w:cs="Calibri"/>
                <w:sz w:val="20"/>
                <w:szCs w:val="20"/>
              </w:rPr>
              <w:t>/s z szyfrowaniem 256 AES</w:t>
            </w:r>
          </w:p>
          <w:p w14:paraId="0F340ECC"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Ilość tuneli VPN: 2</w:t>
            </w:r>
          </w:p>
          <w:p w14:paraId="5B287369"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Możliwość synchronizacji czasu z serwerami NTP</w:t>
            </w:r>
          </w:p>
          <w:p w14:paraId="39E0720A"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Obudowa:  spełniająca normy IP 67, </w:t>
            </w:r>
          </w:p>
          <w:p w14:paraId="7283BCE0"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Temperatura pracy: -40 °C do +65 °C i do 95% wilgotności. </w:t>
            </w:r>
          </w:p>
          <w:p w14:paraId="42F1D602"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Zasilanie: 12V - 30V, do 4A, prąd stały</w:t>
            </w:r>
          </w:p>
          <w:p w14:paraId="52ABF5A6"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Pobór mocy: Max moc - 40W</w:t>
            </w:r>
          </w:p>
          <w:p w14:paraId="4DF1342D" w14:textId="21801036" w:rsidR="00D9642A" w:rsidRPr="00F72DE1" w:rsidRDefault="00634E82" w:rsidP="00634E82">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Modemy radiowe LTE muszą posiadać podłączone anteny zewnętrzne, gwarantujące uzyskanie optymalnych zasięgów również w paśmie B20, anteny oddalone od siebie w celu zminimalizowania wzajemnego oddziaływania interferencji radiowych. Urządzenie ma pełnić również funkcję kontrolera dla Access Point</w:t>
            </w:r>
          </w:p>
        </w:tc>
        <w:tc>
          <w:tcPr>
            <w:tcW w:w="2979" w:type="dxa"/>
          </w:tcPr>
          <w:p w14:paraId="523FD469"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7D0638C6" w14:textId="77777777" w:rsidTr="006344C3">
        <w:tc>
          <w:tcPr>
            <w:tcW w:w="775" w:type="dxa"/>
          </w:tcPr>
          <w:p w14:paraId="5EF1CBF9" w14:textId="77777777" w:rsidR="00D9642A" w:rsidRPr="00823F84" w:rsidRDefault="00D9642A" w:rsidP="00D81403">
            <w:pPr>
              <w:pStyle w:val="Nagwek3"/>
            </w:pPr>
          </w:p>
        </w:tc>
        <w:tc>
          <w:tcPr>
            <w:tcW w:w="11481" w:type="dxa"/>
          </w:tcPr>
          <w:p w14:paraId="1A4640A3" w14:textId="77777777" w:rsidR="00634E82" w:rsidRDefault="00634E82" w:rsidP="00634E82">
            <w:pPr>
              <w:pStyle w:val="Bezodstpw"/>
              <w:jc w:val="both"/>
              <w:rPr>
                <w:rFonts w:cs="Calibri"/>
                <w:sz w:val="20"/>
                <w:szCs w:val="20"/>
              </w:rPr>
            </w:pPr>
            <w:r w:rsidRPr="00634E82">
              <w:rPr>
                <w:rFonts w:cs="Calibri"/>
                <w:b/>
                <w:bCs/>
                <w:sz w:val="20"/>
                <w:szCs w:val="20"/>
              </w:rPr>
              <w:t>Koncentrator VPN</w:t>
            </w:r>
            <w:r>
              <w:rPr>
                <w:rFonts w:cs="Calibri"/>
                <w:sz w:val="20"/>
                <w:szCs w:val="20"/>
              </w:rPr>
              <w:t xml:space="preserve"> musi realizować poniższe funkcje i spełniać następujące parametry:</w:t>
            </w:r>
          </w:p>
          <w:p w14:paraId="142A6F3B" w14:textId="77777777" w:rsidR="00634E82" w:rsidRDefault="00634E82" w:rsidP="00441A93">
            <w:pPr>
              <w:pStyle w:val="Bezodstpw"/>
              <w:numPr>
                <w:ilvl w:val="0"/>
                <w:numId w:val="8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Pozwalający na połączenie do min. 3 łącz </w:t>
            </w:r>
            <w:proofErr w:type="spellStart"/>
            <w:r>
              <w:rPr>
                <w:rFonts w:cs="Calibri"/>
                <w:sz w:val="20"/>
                <w:szCs w:val="20"/>
              </w:rPr>
              <w:t>Gb</w:t>
            </w:r>
            <w:proofErr w:type="spellEnd"/>
            <w:r>
              <w:rPr>
                <w:rFonts w:cs="Calibri"/>
                <w:sz w:val="20"/>
                <w:szCs w:val="20"/>
              </w:rPr>
              <w:t xml:space="preserve"> Ethernet WAN za pomocą VPN z agregacją łącz dającą sumaryczną przepustowość na połączeniu VPN min. 80% sumarycznej przepustowości podłączonych łącz WAN.</w:t>
            </w:r>
          </w:p>
          <w:p w14:paraId="3AF9DEE2" w14:textId="77777777" w:rsidR="00634E82" w:rsidRDefault="00634E82" w:rsidP="00441A93">
            <w:pPr>
              <w:pStyle w:val="Bezodstpw"/>
              <w:numPr>
                <w:ilvl w:val="0"/>
                <w:numId w:val="8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Sieć WAN:</w:t>
            </w:r>
          </w:p>
          <w:p w14:paraId="1EE863A3"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Ilość portów WAN – 3 GE,</w:t>
            </w:r>
          </w:p>
          <w:p w14:paraId="54432E65" w14:textId="77777777" w:rsidR="00634E82" w:rsidRPr="00C4773F"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lang w:val="en-US"/>
              </w:rPr>
            </w:pPr>
            <w:proofErr w:type="spellStart"/>
            <w:r w:rsidRPr="00C4773F">
              <w:rPr>
                <w:rFonts w:cs="Calibri"/>
                <w:sz w:val="20"/>
                <w:szCs w:val="20"/>
                <w:lang w:val="en-US"/>
              </w:rPr>
              <w:t>Obsługa</w:t>
            </w:r>
            <w:proofErr w:type="spellEnd"/>
            <w:r w:rsidRPr="00C4773F">
              <w:rPr>
                <w:rFonts w:cs="Calibri"/>
                <w:sz w:val="20"/>
                <w:szCs w:val="20"/>
                <w:lang w:val="en-US"/>
              </w:rPr>
              <w:t xml:space="preserve">: </w:t>
            </w:r>
            <w:proofErr w:type="spellStart"/>
            <w:r w:rsidRPr="00C4773F">
              <w:rPr>
                <w:rFonts w:cs="Calibri"/>
                <w:sz w:val="20"/>
                <w:szCs w:val="20"/>
                <w:lang w:val="en-US"/>
              </w:rPr>
              <w:t>PPPoE</w:t>
            </w:r>
            <w:proofErr w:type="spellEnd"/>
            <w:r w:rsidRPr="00C4773F">
              <w:rPr>
                <w:rFonts w:cs="Calibri"/>
                <w:sz w:val="20"/>
                <w:szCs w:val="20"/>
                <w:lang w:val="en-US"/>
              </w:rPr>
              <w:t>, Static IP, DHCP,</w:t>
            </w:r>
          </w:p>
          <w:p w14:paraId="3057ABCA" w14:textId="77777777" w:rsidR="00634E82" w:rsidRPr="00C4773F"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lang w:val="en-US"/>
              </w:rPr>
            </w:pPr>
            <w:r w:rsidRPr="00C4773F">
              <w:rPr>
                <w:rFonts w:cs="Calibri"/>
                <w:sz w:val="20"/>
                <w:szCs w:val="20"/>
                <w:lang w:val="en-US"/>
              </w:rPr>
              <w:t xml:space="preserve">WAN Link Health Check (ping, </w:t>
            </w:r>
            <w:proofErr w:type="spellStart"/>
            <w:r w:rsidRPr="00C4773F">
              <w:rPr>
                <w:rFonts w:cs="Calibri"/>
                <w:sz w:val="20"/>
                <w:szCs w:val="20"/>
                <w:lang w:val="en-US"/>
              </w:rPr>
              <w:t>dns</w:t>
            </w:r>
            <w:proofErr w:type="spellEnd"/>
            <w:r w:rsidRPr="00C4773F">
              <w:rPr>
                <w:rFonts w:cs="Calibri"/>
                <w:sz w:val="20"/>
                <w:szCs w:val="20"/>
                <w:lang w:val="en-US"/>
              </w:rPr>
              <w:t xml:space="preserve"> lookup, http),</w:t>
            </w:r>
          </w:p>
          <w:p w14:paraId="2E6628B8"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proofErr w:type="spellStart"/>
            <w:r>
              <w:rPr>
                <w:rFonts w:cs="Calibri"/>
                <w:sz w:val="20"/>
                <w:szCs w:val="20"/>
              </w:rPr>
              <w:t>Bandwidth</w:t>
            </w:r>
            <w:proofErr w:type="spellEnd"/>
            <w:r>
              <w:rPr>
                <w:rFonts w:cs="Calibri"/>
                <w:sz w:val="20"/>
                <w:szCs w:val="20"/>
              </w:rPr>
              <w:t xml:space="preserve"> </w:t>
            </w:r>
            <w:proofErr w:type="spellStart"/>
            <w:r>
              <w:rPr>
                <w:rFonts w:cs="Calibri"/>
                <w:sz w:val="20"/>
                <w:szCs w:val="20"/>
              </w:rPr>
              <w:t>Allowance</w:t>
            </w:r>
            <w:proofErr w:type="spellEnd"/>
            <w:r>
              <w:rPr>
                <w:rFonts w:cs="Calibri"/>
                <w:sz w:val="20"/>
                <w:szCs w:val="20"/>
              </w:rPr>
              <w:t xml:space="preserve"> Monitor,</w:t>
            </w:r>
          </w:p>
          <w:p w14:paraId="2034E77F"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Obsługa IPv6,</w:t>
            </w:r>
          </w:p>
          <w:p w14:paraId="28A1C602"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Obsługa </w:t>
            </w:r>
            <w:proofErr w:type="spellStart"/>
            <w:r>
              <w:rPr>
                <w:rFonts w:cs="Calibri"/>
                <w:sz w:val="20"/>
                <w:szCs w:val="20"/>
              </w:rPr>
              <w:t>Dynamic</w:t>
            </w:r>
            <w:proofErr w:type="spellEnd"/>
            <w:r>
              <w:rPr>
                <w:rFonts w:cs="Calibri"/>
                <w:sz w:val="20"/>
                <w:szCs w:val="20"/>
              </w:rPr>
              <w:t xml:space="preserve"> DNS services,</w:t>
            </w:r>
          </w:p>
          <w:p w14:paraId="61361085"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Obsługa modemu 5G,</w:t>
            </w:r>
          </w:p>
          <w:p w14:paraId="72249754" w14:textId="77777777" w:rsidR="00634E82" w:rsidRDefault="00634E82" w:rsidP="00441A93">
            <w:pPr>
              <w:pStyle w:val="Bezodstpw"/>
              <w:numPr>
                <w:ilvl w:val="0"/>
                <w:numId w:val="8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lastRenderedPageBreak/>
              <w:t>Sieć LAN:</w:t>
            </w:r>
          </w:p>
          <w:p w14:paraId="00CE69A1" w14:textId="77777777" w:rsidR="00634E82" w:rsidRDefault="00634E82" w:rsidP="00441A93">
            <w:pPr>
              <w:pStyle w:val="Bezodstpw"/>
              <w:numPr>
                <w:ilvl w:val="1"/>
                <w:numId w:val="85"/>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Ilość portów LAN – 1 GE,</w:t>
            </w:r>
          </w:p>
          <w:p w14:paraId="09B6FF90"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Serwer DHCP dla klientów LAN,</w:t>
            </w:r>
          </w:p>
          <w:p w14:paraId="4C76E206"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Extended DHCP,</w:t>
            </w:r>
          </w:p>
          <w:p w14:paraId="07C9D3B1"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Rezerwacja DHCP,</w:t>
            </w:r>
          </w:p>
          <w:p w14:paraId="64CADE74"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DNS Proxy dla klientów LAN,</w:t>
            </w:r>
          </w:p>
          <w:p w14:paraId="55C4E7F9"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Obsługa VLAN na LAN,</w:t>
            </w:r>
          </w:p>
          <w:p w14:paraId="7E042182" w14:textId="77777777" w:rsidR="00634E82" w:rsidRDefault="00634E82" w:rsidP="00441A93">
            <w:pPr>
              <w:pStyle w:val="Bezodstpw"/>
              <w:numPr>
                <w:ilvl w:val="0"/>
                <w:numId w:val="8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Funkcjonalność równoważenia obciążenia “</w:t>
            </w:r>
            <w:proofErr w:type="spellStart"/>
            <w:r>
              <w:rPr>
                <w:rFonts w:cs="Calibri"/>
                <w:sz w:val="20"/>
                <w:szCs w:val="20"/>
              </w:rPr>
              <w:t>Load</w:t>
            </w:r>
            <w:proofErr w:type="spellEnd"/>
            <w:r>
              <w:rPr>
                <w:rFonts w:cs="Calibri"/>
                <w:sz w:val="20"/>
                <w:szCs w:val="20"/>
              </w:rPr>
              <w:t xml:space="preserve"> </w:t>
            </w:r>
            <w:proofErr w:type="spellStart"/>
            <w:r>
              <w:rPr>
                <w:rFonts w:cs="Calibri"/>
                <w:sz w:val="20"/>
                <w:szCs w:val="20"/>
              </w:rPr>
              <w:t>Balancing</w:t>
            </w:r>
            <w:proofErr w:type="spellEnd"/>
            <w:r>
              <w:rPr>
                <w:rFonts w:cs="Calibri"/>
                <w:sz w:val="20"/>
                <w:szCs w:val="20"/>
              </w:rPr>
              <w:t xml:space="preserve">” połączeń sieci WAN - wspierane algorytmy </w:t>
            </w:r>
            <w:proofErr w:type="spellStart"/>
            <w:r>
              <w:rPr>
                <w:rFonts w:cs="Calibri"/>
                <w:sz w:val="20"/>
                <w:szCs w:val="20"/>
              </w:rPr>
              <w:t>Load</w:t>
            </w:r>
            <w:proofErr w:type="spellEnd"/>
            <w:r>
              <w:rPr>
                <w:rFonts w:cs="Calibri"/>
                <w:sz w:val="20"/>
                <w:szCs w:val="20"/>
              </w:rPr>
              <w:t xml:space="preserve"> </w:t>
            </w:r>
            <w:proofErr w:type="spellStart"/>
            <w:r>
              <w:rPr>
                <w:rFonts w:cs="Calibri"/>
                <w:sz w:val="20"/>
                <w:szCs w:val="20"/>
              </w:rPr>
              <w:t>Balancingu</w:t>
            </w:r>
            <w:proofErr w:type="spellEnd"/>
            <w:r>
              <w:rPr>
                <w:rFonts w:cs="Calibri"/>
                <w:sz w:val="20"/>
                <w:szCs w:val="20"/>
              </w:rPr>
              <w:t xml:space="preserve">: </w:t>
            </w:r>
          </w:p>
          <w:p w14:paraId="7F866133"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proofErr w:type="spellStart"/>
            <w:r>
              <w:rPr>
                <w:rFonts w:cs="Calibri"/>
                <w:sz w:val="20"/>
                <w:szCs w:val="20"/>
              </w:rPr>
              <w:t>Weighted</w:t>
            </w:r>
            <w:proofErr w:type="spellEnd"/>
          </w:p>
          <w:p w14:paraId="614BCDCC"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proofErr w:type="spellStart"/>
            <w:r>
              <w:rPr>
                <w:rFonts w:cs="Calibri"/>
                <w:sz w:val="20"/>
                <w:szCs w:val="20"/>
              </w:rPr>
              <w:t>Enforced</w:t>
            </w:r>
            <w:proofErr w:type="spellEnd"/>
          </w:p>
          <w:p w14:paraId="3422F715"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proofErr w:type="spellStart"/>
            <w:r>
              <w:rPr>
                <w:rFonts w:cs="Calibri"/>
                <w:sz w:val="20"/>
                <w:szCs w:val="20"/>
              </w:rPr>
              <w:t>Persistence</w:t>
            </w:r>
            <w:proofErr w:type="spellEnd"/>
          </w:p>
          <w:p w14:paraId="3C6DB0A7"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proofErr w:type="spellStart"/>
            <w:r>
              <w:rPr>
                <w:rFonts w:cs="Calibri"/>
                <w:sz w:val="20"/>
                <w:szCs w:val="20"/>
              </w:rPr>
              <w:t>Priority</w:t>
            </w:r>
            <w:proofErr w:type="spellEnd"/>
          </w:p>
          <w:p w14:paraId="571ED035"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proofErr w:type="spellStart"/>
            <w:r>
              <w:rPr>
                <w:rFonts w:cs="Calibri"/>
                <w:sz w:val="20"/>
                <w:szCs w:val="20"/>
              </w:rPr>
              <w:t>Overflow</w:t>
            </w:r>
            <w:proofErr w:type="spellEnd"/>
          </w:p>
          <w:p w14:paraId="54265D6A"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proofErr w:type="spellStart"/>
            <w:r>
              <w:rPr>
                <w:rFonts w:cs="Calibri"/>
                <w:sz w:val="20"/>
                <w:szCs w:val="20"/>
              </w:rPr>
              <w:t>Least</w:t>
            </w:r>
            <w:proofErr w:type="spellEnd"/>
            <w:r>
              <w:rPr>
                <w:rFonts w:cs="Calibri"/>
                <w:sz w:val="20"/>
                <w:szCs w:val="20"/>
              </w:rPr>
              <w:t xml:space="preserve"> </w:t>
            </w:r>
            <w:proofErr w:type="spellStart"/>
            <w:r>
              <w:rPr>
                <w:rFonts w:cs="Calibri"/>
                <w:sz w:val="20"/>
                <w:szCs w:val="20"/>
              </w:rPr>
              <w:t>Used</w:t>
            </w:r>
            <w:proofErr w:type="spellEnd"/>
          </w:p>
          <w:p w14:paraId="5EDA9561"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proofErr w:type="spellStart"/>
            <w:r>
              <w:rPr>
                <w:rFonts w:cs="Calibri"/>
                <w:sz w:val="20"/>
                <w:szCs w:val="20"/>
              </w:rPr>
              <w:t>Lowest</w:t>
            </w:r>
            <w:proofErr w:type="spellEnd"/>
            <w:r>
              <w:rPr>
                <w:rFonts w:cs="Calibri"/>
                <w:sz w:val="20"/>
                <w:szCs w:val="20"/>
              </w:rPr>
              <w:t xml:space="preserve"> </w:t>
            </w:r>
            <w:proofErr w:type="spellStart"/>
            <w:r>
              <w:rPr>
                <w:rFonts w:cs="Calibri"/>
                <w:sz w:val="20"/>
                <w:szCs w:val="20"/>
              </w:rPr>
              <w:t>Latency</w:t>
            </w:r>
            <w:proofErr w:type="spellEnd"/>
          </w:p>
          <w:p w14:paraId="02A19D55" w14:textId="77777777" w:rsidR="00634E82" w:rsidRDefault="00634E82" w:rsidP="00441A93">
            <w:pPr>
              <w:pStyle w:val="Bezodstpw"/>
              <w:numPr>
                <w:ilvl w:val="0"/>
                <w:numId w:val="8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Funkcjonalność równoważenia obciążenia “</w:t>
            </w:r>
            <w:proofErr w:type="spellStart"/>
            <w:r>
              <w:rPr>
                <w:rFonts w:cs="Calibri"/>
                <w:sz w:val="20"/>
                <w:szCs w:val="20"/>
              </w:rPr>
              <w:t>Load</w:t>
            </w:r>
            <w:proofErr w:type="spellEnd"/>
            <w:r>
              <w:rPr>
                <w:rFonts w:cs="Calibri"/>
                <w:sz w:val="20"/>
                <w:szCs w:val="20"/>
              </w:rPr>
              <w:t xml:space="preserve"> </w:t>
            </w:r>
            <w:proofErr w:type="spellStart"/>
            <w:r>
              <w:rPr>
                <w:rFonts w:cs="Calibri"/>
                <w:sz w:val="20"/>
                <w:szCs w:val="20"/>
              </w:rPr>
              <w:t>Balancing</w:t>
            </w:r>
            <w:proofErr w:type="spellEnd"/>
            <w:r>
              <w:rPr>
                <w:rFonts w:cs="Calibri"/>
                <w:sz w:val="20"/>
                <w:szCs w:val="20"/>
              </w:rPr>
              <w:t xml:space="preserve">” połączeń sieci WAN: </w:t>
            </w:r>
          </w:p>
          <w:p w14:paraId="0D1D795C"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Inteligentny </w:t>
            </w:r>
            <w:proofErr w:type="spellStart"/>
            <w:r>
              <w:rPr>
                <w:rFonts w:cs="Calibri"/>
                <w:sz w:val="20"/>
                <w:szCs w:val="20"/>
              </w:rPr>
              <w:t>Failover</w:t>
            </w:r>
            <w:proofErr w:type="spellEnd"/>
            <w:r>
              <w:rPr>
                <w:rFonts w:cs="Calibri"/>
                <w:sz w:val="20"/>
                <w:szCs w:val="20"/>
              </w:rPr>
              <w:t xml:space="preserve"> – przy agregacji łącz odłączenie dowolnego łącza nie przerywa połączenia i zapewnia przełączenie ruchu na pozostałe, pracujące łącza.</w:t>
            </w:r>
          </w:p>
          <w:p w14:paraId="3EC569BC"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Możliwość pracy w trybie </w:t>
            </w:r>
            <w:proofErr w:type="spellStart"/>
            <w:r>
              <w:rPr>
                <w:rFonts w:cs="Calibri"/>
                <w:sz w:val="20"/>
                <w:szCs w:val="20"/>
              </w:rPr>
              <w:t>Load</w:t>
            </w:r>
            <w:proofErr w:type="spellEnd"/>
            <w:r>
              <w:rPr>
                <w:rFonts w:cs="Calibri"/>
                <w:sz w:val="20"/>
                <w:szCs w:val="20"/>
              </w:rPr>
              <w:t xml:space="preserve"> </w:t>
            </w:r>
            <w:proofErr w:type="spellStart"/>
            <w:r>
              <w:rPr>
                <w:rFonts w:cs="Calibri"/>
                <w:sz w:val="20"/>
                <w:szCs w:val="20"/>
              </w:rPr>
              <w:t>Balancing</w:t>
            </w:r>
            <w:proofErr w:type="spellEnd"/>
            <w:r>
              <w:rPr>
                <w:rFonts w:cs="Calibri"/>
                <w:sz w:val="20"/>
                <w:szCs w:val="20"/>
              </w:rPr>
              <w:t xml:space="preserve"> połączeń zapewniającego podtrzymanie sesji i rozłożenie ruchu dla różnych usług. </w:t>
            </w:r>
          </w:p>
          <w:p w14:paraId="36761B51"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Możliwość wybrania dowolnego z poniższych algorytmów rozłożenia ruchu:</w:t>
            </w:r>
          </w:p>
          <w:p w14:paraId="6C02CEA9" w14:textId="77777777" w:rsidR="00634E82" w:rsidRDefault="00634E82" w:rsidP="00441A93">
            <w:pPr>
              <w:pStyle w:val="Bezodstpw"/>
              <w:numPr>
                <w:ilvl w:val="2"/>
                <w:numId w:val="8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proofErr w:type="spellStart"/>
            <w:r>
              <w:rPr>
                <w:rFonts w:cs="Calibri"/>
                <w:sz w:val="20"/>
                <w:szCs w:val="20"/>
              </w:rPr>
              <w:t>Weighted</w:t>
            </w:r>
            <w:proofErr w:type="spellEnd"/>
          </w:p>
          <w:p w14:paraId="42BF1A3D" w14:textId="77777777" w:rsidR="00634E82" w:rsidRDefault="00634E82" w:rsidP="00441A93">
            <w:pPr>
              <w:pStyle w:val="Bezodstpw"/>
              <w:numPr>
                <w:ilvl w:val="2"/>
                <w:numId w:val="8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proofErr w:type="spellStart"/>
            <w:r>
              <w:rPr>
                <w:rFonts w:cs="Calibri"/>
                <w:sz w:val="20"/>
                <w:szCs w:val="20"/>
              </w:rPr>
              <w:t>Enforced</w:t>
            </w:r>
            <w:proofErr w:type="spellEnd"/>
          </w:p>
          <w:p w14:paraId="385E5EEB" w14:textId="77777777" w:rsidR="00634E82" w:rsidRDefault="00634E82" w:rsidP="00441A93">
            <w:pPr>
              <w:pStyle w:val="Bezodstpw"/>
              <w:numPr>
                <w:ilvl w:val="2"/>
                <w:numId w:val="8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proofErr w:type="spellStart"/>
            <w:r>
              <w:rPr>
                <w:rFonts w:cs="Calibri"/>
                <w:sz w:val="20"/>
                <w:szCs w:val="20"/>
              </w:rPr>
              <w:t>Persistance</w:t>
            </w:r>
            <w:proofErr w:type="spellEnd"/>
          </w:p>
          <w:p w14:paraId="176C1F29" w14:textId="77777777" w:rsidR="00634E82" w:rsidRDefault="00634E82" w:rsidP="00441A93">
            <w:pPr>
              <w:pStyle w:val="Bezodstpw"/>
              <w:numPr>
                <w:ilvl w:val="2"/>
                <w:numId w:val="8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proofErr w:type="spellStart"/>
            <w:r>
              <w:rPr>
                <w:rFonts w:cs="Calibri"/>
                <w:sz w:val="20"/>
                <w:szCs w:val="20"/>
              </w:rPr>
              <w:t>Priority</w:t>
            </w:r>
            <w:proofErr w:type="spellEnd"/>
          </w:p>
          <w:p w14:paraId="29F42DCE" w14:textId="77777777" w:rsidR="00634E82" w:rsidRDefault="00634E82" w:rsidP="00441A93">
            <w:pPr>
              <w:pStyle w:val="Bezodstpw"/>
              <w:numPr>
                <w:ilvl w:val="2"/>
                <w:numId w:val="8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proofErr w:type="spellStart"/>
            <w:r>
              <w:rPr>
                <w:rFonts w:cs="Calibri"/>
                <w:sz w:val="20"/>
                <w:szCs w:val="20"/>
              </w:rPr>
              <w:t>Overfow</w:t>
            </w:r>
            <w:proofErr w:type="spellEnd"/>
          </w:p>
          <w:p w14:paraId="178DFD5F" w14:textId="77777777" w:rsidR="00634E82" w:rsidRDefault="00634E82" w:rsidP="00441A93">
            <w:pPr>
              <w:pStyle w:val="Bezodstpw"/>
              <w:numPr>
                <w:ilvl w:val="2"/>
                <w:numId w:val="8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proofErr w:type="spellStart"/>
            <w:r>
              <w:rPr>
                <w:rFonts w:cs="Calibri"/>
                <w:sz w:val="20"/>
                <w:szCs w:val="20"/>
              </w:rPr>
              <w:t>Last</w:t>
            </w:r>
            <w:proofErr w:type="spellEnd"/>
            <w:r>
              <w:rPr>
                <w:rFonts w:cs="Calibri"/>
                <w:sz w:val="20"/>
                <w:szCs w:val="20"/>
              </w:rPr>
              <w:t xml:space="preserve"> </w:t>
            </w:r>
            <w:proofErr w:type="spellStart"/>
            <w:r>
              <w:rPr>
                <w:rFonts w:cs="Calibri"/>
                <w:sz w:val="20"/>
                <w:szCs w:val="20"/>
              </w:rPr>
              <w:t>Used</w:t>
            </w:r>
            <w:proofErr w:type="spellEnd"/>
          </w:p>
          <w:p w14:paraId="3D3DEE91" w14:textId="77777777" w:rsidR="00634E82" w:rsidRDefault="00634E82" w:rsidP="00441A93">
            <w:pPr>
              <w:pStyle w:val="Bezodstpw"/>
              <w:numPr>
                <w:ilvl w:val="2"/>
                <w:numId w:val="86"/>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proofErr w:type="spellStart"/>
            <w:r>
              <w:rPr>
                <w:rFonts w:cs="Calibri"/>
                <w:sz w:val="20"/>
                <w:szCs w:val="20"/>
              </w:rPr>
              <w:t>Lowest</w:t>
            </w:r>
            <w:proofErr w:type="spellEnd"/>
            <w:r>
              <w:rPr>
                <w:rFonts w:cs="Calibri"/>
                <w:sz w:val="20"/>
                <w:szCs w:val="20"/>
              </w:rPr>
              <w:t xml:space="preserve"> </w:t>
            </w:r>
            <w:proofErr w:type="spellStart"/>
            <w:r>
              <w:rPr>
                <w:rFonts w:cs="Calibri"/>
                <w:sz w:val="20"/>
                <w:szCs w:val="20"/>
              </w:rPr>
              <w:t>Latency</w:t>
            </w:r>
            <w:proofErr w:type="spellEnd"/>
          </w:p>
          <w:p w14:paraId="0BF60E57" w14:textId="77777777" w:rsidR="00634E82" w:rsidRDefault="00634E82" w:rsidP="00441A93">
            <w:pPr>
              <w:pStyle w:val="Bezodstpw"/>
              <w:numPr>
                <w:ilvl w:val="0"/>
                <w:numId w:val="8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Bezpieczeństwo:</w:t>
            </w:r>
          </w:p>
          <w:p w14:paraId="7990D507"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Praca w trybie IP-Sec z szyfrowaniem do AES-256 bit,</w:t>
            </w:r>
          </w:p>
          <w:p w14:paraId="44495AF0"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proofErr w:type="spellStart"/>
            <w:r>
              <w:rPr>
                <w:rFonts w:cs="Calibri"/>
                <w:sz w:val="20"/>
                <w:szCs w:val="20"/>
              </w:rPr>
              <w:t>DoS</w:t>
            </w:r>
            <w:proofErr w:type="spellEnd"/>
            <w:r>
              <w:rPr>
                <w:rFonts w:cs="Calibri"/>
                <w:sz w:val="20"/>
                <w:szCs w:val="20"/>
              </w:rPr>
              <w:t xml:space="preserve"> </w:t>
            </w:r>
            <w:proofErr w:type="spellStart"/>
            <w:r>
              <w:rPr>
                <w:rFonts w:cs="Calibri"/>
                <w:sz w:val="20"/>
                <w:szCs w:val="20"/>
              </w:rPr>
              <w:t>Prevention</w:t>
            </w:r>
            <w:proofErr w:type="spellEnd"/>
            <w:r>
              <w:rPr>
                <w:rFonts w:cs="Calibri"/>
                <w:sz w:val="20"/>
                <w:szCs w:val="20"/>
              </w:rPr>
              <w:t>,</w:t>
            </w:r>
          </w:p>
          <w:p w14:paraId="4D328A85"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proofErr w:type="spellStart"/>
            <w:r>
              <w:rPr>
                <w:rFonts w:cs="Calibri"/>
                <w:sz w:val="20"/>
                <w:szCs w:val="20"/>
              </w:rPr>
              <w:t>Stateful</w:t>
            </w:r>
            <w:proofErr w:type="spellEnd"/>
            <w:r>
              <w:rPr>
                <w:rFonts w:cs="Calibri"/>
                <w:sz w:val="20"/>
                <w:szCs w:val="20"/>
              </w:rPr>
              <w:t xml:space="preserve"> Firewall,</w:t>
            </w:r>
          </w:p>
          <w:p w14:paraId="26F8E849"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Web </w:t>
            </w:r>
            <w:proofErr w:type="spellStart"/>
            <w:r>
              <w:rPr>
                <w:rFonts w:cs="Calibri"/>
                <w:sz w:val="20"/>
                <w:szCs w:val="20"/>
              </w:rPr>
              <w:t>Blocking</w:t>
            </w:r>
            <w:proofErr w:type="spellEnd"/>
            <w:r>
              <w:rPr>
                <w:rFonts w:cs="Calibri"/>
                <w:sz w:val="20"/>
                <w:szCs w:val="20"/>
              </w:rPr>
              <w:t>.</w:t>
            </w:r>
          </w:p>
          <w:p w14:paraId="35F3F570" w14:textId="77777777" w:rsidR="00634E82" w:rsidRDefault="00634E82" w:rsidP="00441A93">
            <w:pPr>
              <w:pStyle w:val="Bezodstpw"/>
              <w:numPr>
                <w:ilvl w:val="0"/>
                <w:numId w:val="8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Zarządzanie urządzeniem:</w:t>
            </w:r>
          </w:p>
          <w:p w14:paraId="6B1B9703"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Zdalne zarządzanie przez przeglądarkę www.</w:t>
            </w:r>
          </w:p>
          <w:p w14:paraId="1C7D3951"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proofErr w:type="spellStart"/>
            <w:r>
              <w:rPr>
                <w:rFonts w:cs="Calibri"/>
                <w:sz w:val="20"/>
                <w:szCs w:val="20"/>
              </w:rPr>
              <w:t>Command</w:t>
            </w:r>
            <w:proofErr w:type="spellEnd"/>
            <w:r>
              <w:rPr>
                <w:rFonts w:cs="Calibri"/>
                <w:sz w:val="20"/>
                <w:szCs w:val="20"/>
              </w:rPr>
              <w:t xml:space="preserve"> Line Interface</w:t>
            </w:r>
          </w:p>
          <w:p w14:paraId="0B0C8935"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Powiadamianie przez email o zdarzeniach</w:t>
            </w:r>
          </w:p>
          <w:p w14:paraId="7AF8733E"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Active Client &amp; </w:t>
            </w:r>
            <w:proofErr w:type="spellStart"/>
            <w:r>
              <w:rPr>
                <w:rFonts w:cs="Calibri"/>
                <w:sz w:val="20"/>
                <w:szCs w:val="20"/>
              </w:rPr>
              <w:t>Session</w:t>
            </w:r>
            <w:proofErr w:type="spellEnd"/>
            <w:r>
              <w:rPr>
                <w:rFonts w:cs="Calibri"/>
                <w:sz w:val="20"/>
                <w:szCs w:val="20"/>
              </w:rPr>
              <w:t xml:space="preserve"> </w:t>
            </w:r>
            <w:proofErr w:type="spellStart"/>
            <w:r>
              <w:rPr>
                <w:rFonts w:cs="Calibri"/>
                <w:sz w:val="20"/>
                <w:szCs w:val="20"/>
              </w:rPr>
              <w:t>Lists</w:t>
            </w:r>
            <w:proofErr w:type="spellEnd"/>
          </w:p>
          <w:p w14:paraId="286A0C2F"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Statystyki dotyczące użycia </w:t>
            </w:r>
            <w:proofErr w:type="spellStart"/>
            <w:r>
              <w:rPr>
                <w:rFonts w:cs="Calibri"/>
                <w:sz w:val="20"/>
                <w:szCs w:val="20"/>
              </w:rPr>
              <w:t>łacza</w:t>
            </w:r>
            <w:proofErr w:type="spellEnd"/>
            <w:r>
              <w:rPr>
                <w:rFonts w:cs="Calibri"/>
                <w:sz w:val="20"/>
                <w:szCs w:val="20"/>
              </w:rPr>
              <w:t xml:space="preserve"> on-line </w:t>
            </w:r>
          </w:p>
          <w:p w14:paraId="076227E4"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proofErr w:type="spellStart"/>
            <w:r>
              <w:rPr>
                <w:rFonts w:cs="Calibri"/>
                <w:sz w:val="20"/>
                <w:szCs w:val="20"/>
              </w:rPr>
              <w:lastRenderedPageBreak/>
              <w:t>Syslog</w:t>
            </w:r>
            <w:proofErr w:type="spellEnd"/>
            <w:r>
              <w:rPr>
                <w:rFonts w:cs="Calibri"/>
                <w:sz w:val="20"/>
                <w:szCs w:val="20"/>
              </w:rPr>
              <w:t xml:space="preserve"> Service</w:t>
            </w:r>
          </w:p>
          <w:p w14:paraId="5BA10DE0"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SNMP v1, v2c and v3</w:t>
            </w:r>
          </w:p>
          <w:p w14:paraId="4C9E1F1E" w14:textId="77777777" w:rsidR="00634E82" w:rsidRDefault="00634E82" w:rsidP="00441A93">
            <w:pPr>
              <w:pStyle w:val="Bezodstpw"/>
              <w:numPr>
                <w:ilvl w:val="0"/>
                <w:numId w:val="8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Funkcja budowy sieci (</w:t>
            </w:r>
            <w:proofErr w:type="spellStart"/>
            <w:r>
              <w:rPr>
                <w:rFonts w:cs="Calibri"/>
                <w:sz w:val="20"/>
                <w:szCs w:val="20"/>
              </w:rPr>
              <w:t>bridge</w:t>
            </w:r>
            <w:proofErr w:type="spellEnd"/>
            <w:r>
              <w:rPr>
                <w:rFonts w:cs="Calibri"/>
                <w:sz w:val="20"/>
                <w:szCs w:val="20"/>
              </w:rPr>
              <w:t xml:space="preserve">)  w warstwie 2 dająca pojedynczy VPN na wszystkich podłączonych, agregowanych łączach WAN. Funkcja umożliwia obsługę  Windows </w:t>
            </w:r>
            <w:proofErr w:type="spellStart"/>
            <w:r>
              <w:rPr>
                <w:rFonts w:cs="Calibri"/>
                <w:sz w:val="20"/>
                <w:szCs w:val="20"/>
              </w:rPr>
              <w:t>printer</w:t>
            </w:r>
            <w:proofErr w:type="spellEnd"/>
            <w:r>
              <w:rPr>
                <w:rFonts w:cs="Calibri"/>
                <w:sz w:val="20"/>
                <w:szCs w:val="20"/>
              </w:rPr>
              <w:t xml:space="preserve"> i </w:t>
            </w:r>
            <w:proofErr w:type="spellStart"/>
            <w:r>
              <w:rPr>
                <w:rFonts w:cs="Calibri"/>
                <w:sz w:val="20"/>
                <w:szCs w:val="20"/>
              </w:rPr>
              <w:t>AirPrint</w:t>
            </w:r>
            <w:proofErr w:type="spellEnd"/>
            <w:r>
              <w:rPr>
                <w:rFonts w:cs="Calibri"/>
                <w:sz w:val="20"/>
                <w:szCs w:val="20"/>
              </w:rPr>
              <w:t>. Funkcja pozwala na połączenie odległych lokalizacji w trybie Ethernet LAN umożliwiając pracę aplikacji w trybie LAN-</w:t>
            </w:r>
            <w:proofErr w:type="spellStart"/>
            <w:r>
              <w:rPr>
                <w:rFonts w:cs="Calibri"/>
                <w:sz w:val="20"/>
                <w:szCs w:val="20"/>
              </w:rPr>
              <w:t>only</w:t>
            </w:r>
            <w:proofErr w:type="spellEnd"/>
            <w:r>
              <w:rPr>
                <w:rFonts w:cs="Calibri"/>
                <w:sz w:val="20"/>
                <w:szCs w:val="20"/>
              </w:rPr>
              <w:t>.</w:t>
            </w:r>
          </w:p>
          <w:p w14:paraId="691CAC72" w14:textId="77777777" w:rsidR="00634E82" w:rsidRDefault="00634E82" w:rsidP="00441A93">
            <w:pPr>
              <w:pStyle w:val="Bezodstpw"/>
              <w:numPr>
                <w:ilvl w:val="0"/>
                <w:numId w:val="8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Funkcje sieciowe</w:t>
            </w:r>
          </w:p>
          <w:p w14:paraId="0C10767F"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NAT i IP </w:t>
            </w:r>
            <w:proofErr w:type="spellStart"/>
            <w:r>
              <w:rPr>
                <w:rFonts w:cs="Calibri"/>
                <w:sz w:val="20"/>
                <w:szCs w:val="20"/>
              </w:rPr>
              <w:t>Forwarding</w:t>
            </w:r>
            <w:proofErr w:type="spellEnd"/>
          </w:p>
          <w:p w14:paraId="6E9E9AE2"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proofErr w:type="spellStart"/>
            <w:r>
              <w:rPr>
                <w:rFonts w:cs="Calibri"/>
                <w:sz w:val="20"/>
                <w:szCs w:val="20"/>
              </w:rPr>
              <w:t>Static</w:t>
            </w:r>
            <w:proofErr w:type="spellEnd"/>
            <w:r>
              <w:rPr>
                <w:rFonts w:cs="Calibri"/>
                <w:sz w:val="20"/>
                <w:szCs w:val="20"/>
              </w:rPr>
              <w:t xml:space="preserve"> </w:t>
            </w:r>
            <w:proofErr w:type="spellStart"/>
            <w:r>
              <w:rPr>
                <w:rFonts w:cs="Calibri"/>
                <w:sz w:val="20"/>
                <w:szCs w:val="20"/>
              </w:rPr>
              <w:t>Routes</w:t>
            </w:r>
            <w:proofErr w:type="spellEnd"/>
          </w:p>
          <w:p w14:paraId="55A8CB82"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Port </w:t>
            </w:r>
            <w:proofErr w:type="spellStart"/>
            <w:r>
              <w:rPr>
                <w:rFonts w:cs="Calibri"/>
                <w:sz w:val="20"/>
                <w:szCs w:val="20"/>
              </w:rPr>
              <w:t>Forwarding</w:t>
            </w:r>
            <w:proofErr w:type="spellEnd"/>
          </w:p>
          <w:p w14:paraId="47941A5C"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Wiele do Jednego, Jeden do Jednego NAT</w:t>
            </w:r>
          </w:p>
          <w:p w14:paraId="17C416FD"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NAT </w:t>
            </w:r>
            <w:proofErr w:type="spellStart"/>
            <w:r>
              <w:rPr>
                <w:rFonts w:cs="Calibri"/>
                <w:sz w:val="20"/>
                <w:szCs w:val="20"/>
              </w:rPr>
              <w:t>Pool</w:t>
            </w:r>
            <w:proofErr w:type="spellEnd"/>
          </w:p>
          <w:p w14:paraId="58B29A09"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SIP ALG, H.323 ALG</w:t>
            </w:r>
          </w:p>
          <w:p w14:paraId="56CC38F7"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proofErr w:type="spellStart"/>
            <w:r>
              <w:rPr>
                <w:rFonts w:cs="Calibri"/>
                <w:sz w:val="20"/>
                <w:szCs w:val="20"/>
              </w:rPr>
              <w:t>UPnP</w:t>
            </w:r>
            <w:proofErr w:type="spellEnd"/>
            <w:r>
              <w:rPr>
                <w:rFonts w:cs="Calibri"/>
                <w:sz w:val="20"/>
                <w:szCs w:val="20"/>
              </w:rPr>
              <w:t>, NAT-PMP</w:t>
            </w:r>
          </w:p>
          <w:p w14:paraId="73B23292"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WINS Server</w:t>
            </w:r>
          </w:p>
          <w:p w14:paraId="164AF8E3"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OSPFv2 i RIPv2 </w:t>
            </w:r>
            <w:proofErr w:type="spellStart"/>
            <w:r>
              <w:rPr>
                <w:rFonts w:cs="Calibri"/>
                <w:sz w:val="20"/>
                <w:szCs w:val="20"/>
              </w:rPr>
              <w:t>Support</w:t>
            </w:r>
            <w:proofErr w:type="spellEnd"/>
          </w:p>
          <w:p w14:paraId="553ADB07" w14:textId="77777777" w:rsidR="00634E82" w:rsidRDefault="00634E82" w:rsidP="00441A93">
            <w:pPr>
              <w:pStyle w:val="Bezodstpw"/>
              <w:numPr>
                <w:ilvl w:val="0"/>
                <w:numId w:val="84"/>
              </w:numPr>
              <w:pBdr>
                <w:top w:val="none" w:sz="0" w:space="0" w:color="auto"/>
                <w:left w:val="none" w:sz="0" w:space="0" w:color="auto"/>
                <w:bottom w:val="none" w:sz="0" w:space="0" w:color="auto"/>
                <w:right w:val="none" w:sz="0" w:space="0" w:color="auto"/>
                <w:between w:val="none" w:sz="0" w:space="0" w:color="auto"/>
              </w:pBdr>
              <w:jc w:val="both"/>
            </w:pPr>
            <w:r>
              <w:rPr>
                <w:rFonts w:cs="Calibri"/>
                <w:sz w:val="20"/>
                <w:szCs w:val="20"/>
              </w:rPr>
              <w:t>DNS – wbudowany, zapewniający obsługę rekordów: A, CNAME, NS, MX, PTR, SOA, SRV, TXT</w:t>
            </w:r>
          </w:p>
          <w:p w14:paraId="4DF18F15" w14:textId="77777777" w:rsidR="00634E82" w:rsidRDefault="00634E82" w:rsidP="00441A93">
            <w:pPr>
              <w:pStyle w:val="Bezodstpw"/>
              <w:numPr>
                <w:ilvl w:val="0"/>
                <w:numId w:val="8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Funkcje VPN:</w:t>
            </w:r>
          </w:p>
          <w:p w14:paraId="470AF5EA"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Agregacja łącz w ramach VPN</w:t>
            </w:r>
          </w:p>
          <w:p w14:paraId="0A88F152"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Site-to-Site VPN</w:t>
            </w:r>
          </w:p>
          <w:p w14:paraId="429E8C10"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proofErr w:type="spellStart"/>
            <w:r>
              <w:rPr>
                <w:rFonts w:cs="Calibri"/>
                <w:sz w:val="20"/>
                <w:szCs w:val="20"/>
              </w:rPr>
              <w:t>Bandwidth</w:t>
            </w:r>
            <w:proofErr w:type="spellEnd"/>
            <w:r>
              <w:rPr>
                <w:rFonts w:cs="Calibri"/>
                <w:sz w:val="20"/>
                <w:szCs w:val="20"/>
              </w:rPr>
              <w:t xml:space="preserve"> </w:t>
            </w:r>
            <w:proofErr w:type="spellStart"/>
            <w:r>
              <w:rPr>
                <w:rFonts w:cs="Calibri"/>
                <w:sz w:val="20"/>
                <w:szCs w:val="20"/>
              </w:rPr>
              <w:t>Aggregation</w:t>
            </w:r>
            <w:proofErr w:type="spellEnd"/>
          </w:p>
          <w:p w14:paraId="57702145" w14:textId="77777777" w:rsidR="00634E82" w:rsidRDefault="00A57729"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hyperlink r:id="rId8" w:history="1">
              <w:r w:rsidR="00634E82">
                <w:rPr>
                  <w:rStyle w:val="Hipercze"/>
                  <w:sz w:val="20"/>
                </w:rPr>
                <w:t xml:space="preserve">Hot </w:t>
              </w:r>
              <w:proofErr w:type="spellStart"/>
              <w:r w:rsidR="00634E82">
                <w:rPr>
                  <w:rStyle w:val="Hipercze"/>
                  <w:sz w:val="20"/>
                </w:rPr>
                <w:t>Failover</w:t>
              </w:r>
              <w:proofErr w:type="spellEnd"/>
            </w:hyperlink>
          </w:p>
          <w:p w14:paraId="03B93DA5"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256-bit AES </w:t>
            </w:r>
            <w:proofErr w:type="spellStart"/>
            <w:r>
              <w:rPr>
                <w:rFonts w:cs="Calibri"/>
                <w:sz w:val="20"/>
                <w:szCs w:val="20"/>
              </w:rPr>
              <w:t>Encryption</w:t>
            </w:r>
            <w:proofErr w:type="spellEnd"/>
          </w:p>
          <w:p w14:paraId="747E93CB"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proofErr w:type="spellStart"/>
            <w:r>
              <w:rPr>
                <w:rFonts w:cs="Calibri"/>
                <w:sz w:val="20"/>
                <w:szCs w:val="20"/>
              </w:rPr>
              <w:t>Pre-shared</w:t>
            </w:r>
            <w:proofErr w:type="spellEnd"/>
            <w:r>
              <w:rPr>
                <w:rFonts w:cs="Calibri"/>
                <w:sz w:val="20"/>
                <w:szCs w:val="20"/>
              </w:rPr>
              <w:t xml:space="preserve"> </w:t>
            </w:r>
            <w:proofErr w:type="spellStart"/>
            <w:r>
              <w:rPr>
                <w:rFonts w:cs="Calibri"/>
                <w:sz w:val="20"/>
                <w:szCs w:val="20"/>
              </w:rPr>
              <w:t>Key</w:t>
            </w:r>
            <w:proofErr w:type="spellEnd"/>
            <w:r>
              <w:rPr>
                <w:rFonts w:cs="Calibri"/>
                <w:sz w:val="20"/>
                <w:szCs w:val="20"/>
              </w:rPr>
              <w:t xml:space="preserve"> </w:t>
            </w:r>
            <w:proofErr w:type="spellStart"/>
            <w:r>
              <w:rPr>
                <w:rFonts w:cs="Calibri"/>
                <w:sz w:val="20"/>
                <w:szCs w:val="20"/>
              </w:rPr>
              <w:t>Authentication</w:t>
            </w:r>
            <w:proofErr w:type="spellEnd"/>
          </w:p>
          <w:p w14:paraId="36F8BD12"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proofErr w:type="spellStart"/>
            <w:r>
              <w:rPr>
                <w:rFonts w:cs="Calibri"/>
                <w:sz w:val="20"/>
                <w:szCs w:val="20"/>
              </w:rPr>
              <w:t>Dynamic</w:t>
            </w:r>
            <w:proofErr w:type="spellEnd"/>
            <w:r>
              <w:rPr>
                <w:rFonts w:cs="Calibri"/>
                <w:sz w:val="20"/>
                <w:szCs w:val="20"/>
              </w:rPr>
              <w:t xml:space="preserve"> Routing</w:t>
            </w:r>
          </w:p>
          <w:p w14:paraId="7F7A2BC9"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X.509 </w:t>
            </w:r>
            <w:proofErr w:type="spellStart"/>
            <w:r>
              <w:rPr>
                <w:rFonts w:cs="Calibri"/>
                <w:sz w:val="20"/>
                <w:szCs w:val="20"/>
              </w:rPr>
              <w:t>Certificate</w:t>
            </w:r>
            <w:proofErr w:type="spellEnd"/>
            <w:r>
              <w:rPr>
                <w:rFonts w:cs="Calibri"/>
                <w:sz w:val="20"/>
                <w:szCs w:val="20"/>
              </w:rPr>
              <w:t xml:space="preserve"> Support8</w:t>
            </w:r>
          </w:p>
          <w:p w14:paraId="0CEEAC78"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PPTP VPN Server</w:t>
            </w:r>
          </w:p>
          <w:p w14:paraId="3B5B212E"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RADIUS, LDAP </w:t>
            </w:r>
            <w:proofErr w:type="spellStart"/>
            <w:r>
              <w:rPr>
                <w:rFonts w:cs="Calibri"/>
                <w:sz w:val="20"/>
                <w:szCs w:val="20"/>
              </w:rPr>
              <w:t>Authentication</w:t>
            </w:r>
            <w:proofErr w:type="spellEnd"/>
            <w:r>
              <w:rPr>
                <w:rFonts w:cs="Calibri"/>
                <w:sz w:val="20"/>
                <w:szCs w:val="20"/>
              </w:rPr>
              <w:t> </w:t>
            </w:r>
          </w:p>
          <w:p w14:paraId="3214B448" w14:textId="77777777" w:rsidR="00634E82" w:rsidRPr="00C4773F"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lang w:val="en-US"/>
              </w:rPr>
            </w:pPr>
            <w:r w:rsidRPr="00C4773F">
              <w:rPr>
                <w:rFonts w:cs="Calibri"/>
                <w:sz w:val="20"/>
                <w:szCs w:val="20"/>
                <w:lang w:val="en-US"/>
              </w:rPr>
              <w:t>IPsec VPN (Network-to-Network)</w:t>
            </w:r>
          </w:p>
          <w:p w14:paraId="5F550E70"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Certyfikat X.509 </w:t>
            </w:r>
          </w:p>
          <w:p w14:paraId="5D17C82F" w14:textId="77777777" w:rsidR="00634E82" w:rsidRDefault="00634E82" w:rsidP="00441A93">
            <w:pPr>
              <w:pStyle w:val="Bezodstpw"/>
              <w:numPr>
                <w:ilvl w:val="0"/>
                <w:numId w:val="8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Możliwość budowy połączeń z urządzeniami pracującymi z dynamicznym adresem IP,</w:t>
            </w:r>
          </w:p>
          <w:p w14:paraId="7467A9AF" w14:textId="77777777" w:rsidR="00634E82" w:rsidRDefault="00634E82" w:rsidP="00441A93">
            <w:pPr>
              <w:pStyle w:val="Bezodstpw"/>
              <w:numPr>
                <w:ilvl w:val="0"/>
                <w:numId w:val="8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Możliwość pracy z urządzeniami pracującymi w sieciach lokalnych z NAT i Firewall.</w:t>
            </w:r>
          </w:p>
          <w:p w14:paraId="47E58D05" w14:textId="77777777" w:rsidR="00634E82" w:rsidRDefault="00634E82" w:rsidP="00441A93">
            <w:pPr>
              <w:pStyle w:val="Bezodstpw"/>
              <w:numPr>
                <w:ilvl w:val="0"/>
                <w:numId w:val="8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Funkcje </w:t>
            </w:r>
            <w:proofErr w:type="spellStart"/>
            <w:r>
              <w:rPr>
                <w:rFonts w:cs="Calibri"/>
                <w:sz w:val="20"/>
                <w:szCs w:val="20"/>
              </w:rPr>
              <w:t>QoS</w:t>
            </w:r>
            <w:proofErr w:type="spellEnd"/>
          </w:p>
          <w:p w14:paraId="4C5FC8C4"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Dla użytkowników</w:t>
            </w:r>
          </w:p>
          <w:p w14:paraId="11A5D9C7" w14:textId="77777777" w:rsidR="00634E82" w:rsidRDefault="00634E82" w:rsidP="00441A93">
            <w:pPr>
              <w:pStyle w:val="Bezodstpw"/>
              <w:numPr>
                <w:ilvl w:val="1"/>
                <w:numId w:val="87"/>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Rezerwacja przepustowości </w:t>
            </w:r>
          </w:p>
          <w:p w14:paraId="22A06137" w14:textId="77777777" w:rsidR="00634E82" w:rsidRDefault="00634E82" w:rsidP="00441A93">
            <w:pPr>
              <w:pStyle w:val="Bezodstpw"/>
              <w:numPr>
                <w:ilvl w:val="1"/>
                <w:numId w:val="87"/>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Indywidualne limity przepustowości </w:t>
            </w:r>
          </w:p>
          <w:p w14:paraId="7DBE3E1D" w14:textId="77777777" w:rsidR="00634E82"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proofErr w:type="spellStart"/>
            <w:r>
              <w:rPr>
                <w:rFonts w:cs="Calibri"/>
                <w:sz w:val="20"/>
                <w:szCs w:val="20"/>
              </w:rPr>
              <w:t>QoS</w:t>
            </w:r>
            <w:proofErr w:type="spellEnd"/>
            <w:r>
              <w:rPr>
                <w:rFonts w:cs="Calibri"/>
                <w:sz w:val="20"/>
                <w:szCs w:val="20"/>
              </w:rPr>
              <w:t xml:space="preserve"> dla aplikacji</w:t>
            </w:r>
          </w:p>
          <w:p w14:paraId="0661D527" w14:textId="77777777" w:rsidR="00634E82" w:rsidRDefault="00634E82" w:rsidP="00441A93">
            <w:pPr>
              <w:pStyle w:val="Bezodstpw"/>
              <w:numPr>
                <w:ilvl w:val="1"/>
                <w:numId w:val="8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Dla różnych Grup użytkowników</w:t>
            </w:r>
          </w:p>
          <w:p w14:paraId="723ADAF5" w14:textId="77777777" w:rsidR="00634E82" w:rsidRDefault="00634E82" w:rsidP="00441A93">
            <w:pPr>
              <w:pStyle w:val="Bezodstpw"/>
              <w:numPr>
                <w:ilvl w:val="1"/>
                <w:numId w:val="8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SIP, HTTPS, VPN </w:t>
            </w:r>
            <w:proofErr w:type="spellStart"/>
            <w:r>
              <w:rPr>
                <w:rFonts w:cs="Calibri"/>
                <w:sz w:val="20"/>
                <w:szCs w:val="20"/>
              </w:rPr>
              <w:t>QoS</w:t>
            </w:r>
            <w:proofErr w:type="spellEnd"/>
          </w:p>
          <w:p w14:paraId="56EEE622" w14:textId="77777777" w:rsidR="00634E82" w:rsidRDefault="00634E82" w:rsidP="00441A93">
            <w:pPr>
              <w:pStyle w:val="Bezodstpw"/>
              <w:numPr>
                <w:ilvl w:val="1"/>
                <w:numId w:val="8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proofErr w:type="spellStart"/>
            <w:r>
              <w:rPr>
                <w:rFonts w:cs="Calibri"/>
                <w:sz w:val="20"/>
                <w:szCs w:val="20"/>
              </w:rPr>
              <w:lastRenderedPageBreak/>
              <w:t>QoS</w:t>
            </w:r>
            <w:proofErr w:type="spellEnd"/>
            <w:r>
              <w:rPr>
                <w:rFonts w:cs="Calibri"/>
                <w:sz w:val="20"/>
                <w:szCs w:val="20"/>
              </w:rPr>
              <w:t xml:space="preserve"> dla różnych typów aplikacji w tym VoIP, video etc.</w:t>
            </w:r>
          </w:p>
          <w:p w14:paraId="25FF8D61" w14:textId="77777777" w:rsidR="00634E82" w:rsidRDefault="00634E82" w:rsidP="00441A93">
            <w:pPr>
              <w:pStyle w:val="Bezodstpw"/>
              <w:numPr>
                <w:ilvl w:val="0"/>
                <w:numId w:val="8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Przepustowość routera - 200 </w:t>
            </w:r>
            <w:proofErr w:type="spellStart"/>
            <w:r>
              <w:rPr>
                <w:rFonts w:cs="Calibri"/>
                <w:sz w:val="20"/>
                <w:szCs w:val="20"/>
              </w:rPr>
              <w:t>Mb</w:t>
            </w:r>
            <w:proofErr w:type="spellEnd"/>
            <w:r>
              <w:rPr>
                <w:rFonts w:cs="Calibri"/>
                <w:sz w:val="20"/>
                <w:szCs w:val="20"/>
              </w:rPr>
              <w:t xml:space="preserve">/s </w:t>
            </w:r>
          </w:p>
          <w:p w14:paraId="57DF92B6" w14:textId="77777777" w:rsidR="00634E82" w:rsidRDefault="00634E82" w:rsidP="00441A93">
            <w:pPr>
              <w:pStyle w:val="Bezodstpw"/>
              <w:numPr>
                <w:ilvl w:val="0"/>
                <w:numId w:val="8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Przepustowość VPN </w:t>
            </w:r>
            <w:r>
              <w:rPr>
                <w:rFonts w:cs="Calibri"/>
                <w:sz w:val="20"/>
                <w:szCs w:val="20"/>
              </w:rPr>
              <w:noBreakHyphen/>
              <w:t xml:space="preserve"> 60 </w:t>
            </w:r>
            <w:proofErr w:type="spellStart"/>
            <w:r>
              <w:rPr>
                <w:rFonts w:cs="Calibri"/>
                <w:sz w:val="20"/>
                <w:szCs w:val="20"/>
              </w:rPr>
              <w:t>Mb</w:t>
            </w:r>
            <w:proofErr w:type="spellEnd"/>
            <w:r>
              <w:rPr>
                <w:rFonts w:cs="Calibri"/>
                <w:sz w:val="20"/>
                <w:szCs w:val="20"/>
              </w:rPr>
              <w:t>/s</w:t>
            </w:r>
          </w:p>
          <w:p w14:paraId="370C2D1B" w14:textId="77777777" w:rsidR="00634E82" w:rsidRPr="00C4773F" w:rsidRDefault="00634E82" w:rsidP="00441A93">
            <w:pPr>
              <w:pStyle w:val="Bezodstpw"/>
              <w:numPr>
                <w:ilvl w:val="0"/>
                <w:numId w:val="8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lang w:val="en-US"/>
              </w:rPr>
            </w:pPr>
            <w:r w:rsidRPr="00C4773F">
              <w:rPr>
                <w:rFonts w:cs="Calibri"/>
                <w:sz w:val="20"/>
                <w:szCs w:val="20"/>
                <w:lang w:val="en-US"/>
              </w:rPr>
              <w:t xml:space="preserve">IP Sec VPN </w:t>
            </w:r>
            <w:r w:rsidRPr="00C4773F">
              <w:rPr>
                <w:rFonts w:cs="Calibri"/>
                <w:sz w:val="20"/>
                <w:szCs w:val="20"/>
                <w:lang w:val="en-US"/>
              </w:rPr>
              <w:noBreakHyphen/>
              <w:t xml:space="preserve"> Network-to-Network</w:t>
            </w:r>
          </w:p>
          <w:p w14:paraId="692B283E" w14:textId="77777777" w:rsidR="00634E82" w:rsidRDefault="00634E82" w:rsidP="00441A93">
            <w:pPr>
              <w:pStyle w:val="Bezodstpw"/>
              <w:numPr>
                <w:ilvl w:val="0"/>
                <w:numId w:val="8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Ilość tuneli VPN </w:t>
            </w:r>
            <w:r>
              <w:rPr>
                <w:rFonts w:cs="Calibri"/>
                <w:sz w:val="20"/>
                <w:szCs w:val="20"/>
              </w:rPr>
              <w:noBreakHyphen/>
              <w:t xml:space="preserve"> 30</w:t>
            </w:r>
          </w:p>
          <w:p w14:paraId="37B3BEA5" w14:textId="77777777" w:rsidR="00634E82" w:rsidRDefault="00634E82" w:rsidP="00441A93">
            <w:pPr>
              <w:pStyle w:val="Bezodstpw"/>
              <w:numPr>
                <w:ilvl w:val="0"/>
                <w:numId w:val="8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Możliwość budowy architektury High </w:t>
            </w:r>
            <w:proofErr w:type="spellStart"/>
            <w:r>
              <w:rPr>
                <w:rFonts w:cs="Calibri"/>
                <w:sz w:val="20"/>
                <w:szCs w:val="20"/>
              </w:rPr>
              <w:t>Availability</w:t>
            </w:r>
            <w:proofErr w:type="spellEnd"/>
            <w:r>
              <w:rPr>
                <w:rFonts w:cs="Calibri"/>
                <w:sz w:val="20"/>
                <w:szCs w:val="20"/>
              </w:rPr>
              <w:t xml:space="preserve"> w trybie Active </w:t>
            </w:r>
            <w:r>
              <w:rPr>
                <w:rFonts w:cs="Calibri"/>
                <w:sz w:val="20"/>
                <w:szCs w:val="20"/>
              </w:rPr>
              <w:noBreakHyphen/>
              <w:t xml:space="preserve"> Stand-by</w:t>
            </w:r>
          </w:p>
          <w:p w14:paraId="05A59DE8" w14:textId="77777777" w:rsidR="00634E82" w:rsidRDefault="00634E82" w:rsidP="00441A93">
            <w:pPr>
              <w:pStyle w:val="Bezodstpw"/>
              <w:numPr>
                <w:ilvl w:val="0"/>
                <w:numId w:val="8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Obudowa 1U do montażu w szafie typu </w:t>
            </w:r>
            <w:proofErr w:type="spellStart"/>
            <w:r>
              <w:rPr>
                <w:rFonts w:cs="Calibri"/>
                <w:sz w:val="20"/>
                <w:szCs w:val="20"/>
              </w:rPr>
              <w:t>rack</w:t>
            </w:r>
            <w:proofErr w:type="spellEnd"/>
            <w:r>
              <w:rPr>
                <w:rFonts w:cs="Calibri"/>
                <w:sz w:val="20"/>
                <w:szCs w:val="20"/>
              </w:rPr>
              <w:t xml:space="preserve"> 19” </w:t>
            </w:r>
          </w:p>
          <w:p w14:paraId="3DA77837" w14:textId="77777777" w:rsidR="00634E82" w:rsidRDefault="00634E82" w:rsidP="00441A93">
            <w:pPr>
              <w:pStyle w:val="Bezodstpw"/>
              <w:numPr>
                <w:ilvl w:val="0"/>
                <w:numId w:val="8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Warunki gwarancji i serwisu: Oferowany serwis gwarancyjny musi zapewniać Zamawiającemu przez cały okres trwania gwarancji: możliwość pobierania bezpośrednio od producenta nowych wydań oprogramowania zgodnie z zapotrzebowaniem Zamawiającego, jednakże w ramach ogólnie dostępnej oferty producenta, a także w ramach wykupionego zestawu funkcjonalności oprogramowania i wykupionej konfiguracji urządzeń, wraz z wolnym od dodatkowych opłat prawem (tj. licencją) do korzystania z pobranego oprogramowania na zasadach określonych w warunkach licencyjnych dla użytkownika końcowego.</w:t>
            </w:r>
          </w:p>
          <w:p w14:paraId="2B85D79B" w14:textId="77777777" w:rsidR="00441A93"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bezpośredni i wolny od dodatkowych opłat dostęp do pomocy technicznej producenta przez telefon, e-mail oraz WWW, w zakresie rozwiązywania problemów związanych z bieżącą eksploatacją urządzeń oraz możliwość korzystania z baz wiedzy dotyczących zakupionych urządzeń publikowanych w serwisach producenta,</w:t>
            </w:r>
          </w:p>
          <w:p w14:paraId="63D2DE68" w14:textId="48AD2ACD" w:rsidR="00D9642A" w:rsidRPr="00F72DE1" w:rsidRDefault="00634E82" w:rsidP="00441A93">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sz w:val="20"/>
                <w:szCs w:val="20"/>
              </w:rPr>
              <w:t>możliwość zgłoszenia awarii urządzenia bezpośrednio producentowi urządzenia (a nie tylko Wykonawcy zamówienia), wraz z możliwością otrzymania "z góry" urządzenia zamiennego wolnego od uszkodzeń, bez dodatkowych opłat, a jedynie pod warunkiem zwrotu wadliwego urządzenia.</w:t>
            </w:r>
          </w:p>
        </w:tc>
        <w:tc>
          <w:tcPr>
            <w:tcW w:w="2979" w:type="dxa"/>
          </w:tcPr>
          <w:p w14:paraId="55501A1A"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0BF074B1" w14:textId="77777777" w:rsidTr="006344C3">
        <w:tc>
          <w:tcPr>
            <w:tcW w:w="775" w:type="dxa"/>
          </w:tcPr>
          <w:p w14:paraId="72CD4E1E" w14:textId="77777777" w:rsidR="00D9642A" w:rsidRPr="00823F84" w:rsidRDefault="00D9642A" w:rsidP="00D81403">
            <w:pPr>
              <w:pStyle w:val="Nagwek3"/>
            </w:pPr>
          </w:p>
        </w:tc>
        <w:tc>
          <w:tcPr>
            <w:tcW w:w="11481" w:type="dxa"/>
          </w:tcPr>
          <w:p w14:paraId="58A0D9A7" w14:textId="71A3CE2A" w:rsidR="00D9642A"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533F30">
              <w:rPr>
                <w:rFonts w:cs="Calibri"/>
                <w:b/>
                <w:bCs/>
                <w:sz w:val="20"/>
                <w:szCs w:val="20"/>
              </w:rPr>
              <w:t>Przełącznik sieciowy</w:t>
            </w:r>
            <w:r w:rsidR="005D3FFD">
              <w:rPr>
                <w:rFonts w:cs="Calibri"/>
                <w:b/>
                <w:bCs/>
                <w:sz w:val="20"/>
                <w:szCs w:val="20"/>
              </w:rPr>
              <w:t xml:space="preserve"> 48-portowy</w:t>
            </w:r>
            <w:r>
              <w:rPr>
                <w:rFonts w:cs="Calibri"/>
                <w:sz w:val="20"/>
                <w:szCs w:val="20"/>
              </w:rPr>
              <w:t xml:space="preserve"> </w:t>
            </w:r>
            <w:r w:rsidR="005D3FFD">
              <w:rPr>
                <w:rFonts w:cs="Calibri"/>
                <w:sz w:val="20"/>
                <w:szCs w:val="20"/>
              </w:rPr>
              <w:t>o minimalnych parametrach</w:t>
            </w:r>
            <w:r>
              <w:rPr>
                <w:rFonts w:cs="Calibri"/>
                <w:sz w:val="20"/>
                <w:szCs w:val="20"/>
              </w:rPr>
              <w:t>:</w:t>
            </w:r>
          </w:p>
          <w:p w14:paraId="0FBFA539" w14:textId="2354E449" w:rsidR="005D3FFD" w:rsidRDefault="005D3FFD" w:rsidP="00441A93">
            <w:pPr>
              <w:pStyle w:val="Bezodstpw"/>
              <w:numPr>
                <w:ilvl w:val="0"/>
                <w:numId w:val="7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Rodzaj przełącznika: dostępowy warstwy 3</w:t>
            </w:r>
          </w:p>
          <w:p w14:paraId="63F535D4" w14:textId="09229BCC" w:rsidR="005D3FFD" w:rsidRDefault="005D3FFD" w:rsidP="00441A93">
            <w:pPr>
              <w:pStyle w:val="Bezodstpw"/>
              <w:numPr>
                <w:ilvl w:val="0"/>
                <w:numId w:val="7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5D3FFD">
              <w:rPr>
                <w:rFonts w:cs="Calibri"/>
                <w:sz w:val="20"/>
                <w:szCs w:val="20"/>
              </w:rPr>
              <w:t>Ilość i rodzaj portów:</w:t>
            </w:r>
          </w:p>
          <w:p w14:paraId="25C27DCE" w14:textId="479811A6" w:rsidR="00451AE9" w:rsidRDefault="005D3FFD" w:rsidP="00441A93">
            <w:pPr>
              <w:pStyle w:val="Bezodstpw"/>
              <w:numPr>
                <w:ilvl w:val="0"/>
                <w:numId w:val="7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5D3FFD">
              <w:rPr>
                <w:rFonts w:cs="Calibri"/>
                <w:sz w:val="20"/>
                <w:szCs w:val="20"/>
              </w:rPr>
              <w:t>48</w:t>
            </w:r>
            <w:r w:rsidR="00451AE9">
              <w:rPr>
                <w:rFonts w:cs="Calibri"/>
                <w:sz w:val="20"/>
                <w:szCs w:val="20"/>
              </w:rPr>
              <w:t xml:space="preserve"> porty</w:t>
            </w:r>
            <w:r w:rsidRPr="005D3FFD">
              <w:rPr>
                <w:rFonts w:cs="Calibri"/>
                <w:sz w:val="20"/>
                <w:szCs w:val="20"/>
              </w:rPr>
              <w:t xml:space="preserve"> 10/100/1000Base-T (</w:t>
            </w:r>
            <w:proofErr w:type="spellStart"/>
            <w:r w:rsidRPr="005D3FFD">
              <w:rPr>
                <w:rFonts w:cs="Calibri"/>
                <w:sz w:val="20"/>
                <w:szCs w:val="20"/>
              </w:rPr>
              <w:t>PoE</w:t>
            </w:r>
            <w:proofErr w:type="spellEnd"/>
            <w:r w:rsidRPr="005D3FFD">
              <w:rPr>
                <w:rFonts w:cs="Calibri"/>
                <w:sz w:val="20"/>
                <w:szCs w:val="20"/>
              </w:rPr>
              <w:t>+)</w:t>
            </w:r>
          </w:p>
          <w:p w14:paraId="1F1E7F30" w14:textId="4B0A40BB" w:rsidR="005D3FFD" w:rsidRDefault="005D3FFD" w:rsidP="00441A93">
            <w:pPr>
              <w:pStyle w:val="Bezodstpw"/>
              <w:numPr>
                <w:ilvl w:val="0"/>
                <w:numId w:val="7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5D3FFD">
              <w:rPr>
                <w:rFonts w:cs="Calibri"/>
                <w:sz w:val="20"/>
                <w:szCs w:val="20"/>
              </w:rPr>
              <w:t>4</w:t>
            </w:r>
            <w:r w:rsidR="00451AE9">
              <w:rPr>
                <w:rFonts w:cs="Calibri"/>
                <w:sz w:val="20"/>
                <w:szCs w:val="20"/>
              </w:rPr>
              <w:t xml:space="preserve"> porty</w:t>
            </w:r>
            <w:r w:rsidRPr="005D3FFD">
              <w:rPr>
                <w:rFonts w:cs="Calibri"/>
                <w:sz w:val="20"/>
                <w:szCs w:val="20"/>
              </w:rPr>
              <w:t xml:space="preserve"> 1/10GBase-X SFP+</w:t>
            </w:r>
          </w:p>
          <w:p w14:paraId="63621834" w14:textId="7E2BF767" w:rsidR="00451AE9" w:rsidRPr="00C4773F" w:rsidRDefault="00451AE9" w:rsidP="00441A93">
            <w:pPr>
              <w:pStyle w:val="Bezodstpw"/>
              <w:numPr>
                <w:ilvl w:val="0"/>
                <w:numId w:val="7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lang w:val="en-US"/>
              </w:rPr>
            </w:pPr>
            <w:r w:rsidRPr="00C4773F">
              <w:rPr>
                <w:rFonts w:cs="Calibri"/>
                <w:sz w:val="20"/>
                <w:szCs w:val="20"/>
                <w:lang w:val="en-US"/>
              </w:rPr>
              <w:t>Port zarządzający:10/100Base-T RJ45 - Out of Band</w:t>
            </w:r>
          </w:p>
          <w:p w14:paraId="07996960" w14:textId="732A2113" w:rsidR="005D6020" w:rsidRPr="005D6020" w:rsidRDefault="005D6020" w:rsidP="00441A93">
            <w:pPr>
              <w:pStyle w:val="Akapitzlist"/>
              <w:numPr>
                <w:ilvl w:val="0"/>
                <w:numId w:val="70"/>
              </w:numPr>
              <w:rPr>
                <w:rFonts w:ascii="Calibri" w:eastAsia="Times New Roman" w:hAnsi="Calibri" w:cs="Calibri"/>
                <w:sz w:val="20"/>
                <w:szCs w:val="20"/>
                <w:lang w:eastAsia="en-US"/>
              </w:rPr>
            </w:pPr>
            <w:r w:rsidRPr="005D6020">
              <w:rPr>
                <w:rFonts w:ascii="Calibri" w:eastAsia="Times New Roman" w:hAnsi="Calibri" w:cs="Calibri"/>
                <w:sz w:val="20"/>
                <w:szCs w:val="20"/>
                <w:lang w:eastAsia="en-US"/>
              </w:rPr>
              <w:t>Matryca Przełączająca:</w:t>
            </w:r>
            <w:r>
              <w:rPr>
                <w:rFonts w:ascii="Calibri" w:eastAsia="Times New Roman" w:hAnsi="Calibri" w:cs="Calibri"/>
                <w:sz w:val="20"/>
                <w:szCs w:val="20"/>
                <w:lang w:eastAsia="en-US"/>
              </w:rPr>
              <w:t xml:space="preserve"> </w:t>
            </w:r>
            <w:r w:rsidRPr="005D6020">
              <w:rPr>
                <w:rFonts w:ascii="Calibri" w:eastAsia="Times New Roman" w:hAnsi="Calibri" w:cs="Calibri"/>
                <w:sz w:val="20"/>
                <w:szCs w:val="20"/>
                <w:lang w:eastAsia="en-US"/>
              </w:rPr>
              <w:t>1</w:t>
            </w:r>
            <w:r>
              <w:rPr>
                <w:rFonts w:ascii="Calibri" w:eastAsia="Times New Roman" w:hAnsi="Calibri" w:cs="Calibri"/>
                <w:sz w:val="20"/>
                <w:szCs w:val="20"/>
                <w:lang w:eastAsia="en-US"/>
              </w:rPr>
              <w:t>70</w:t>
            </w:r>
            <w:r w:rsidRPr="005D6020">
              <w:rPr>
                <w:rFonts w:ascii="Calibri" w:eastAsia="Times New Roman" w:hAnsi="Calibri" w:cs="Calibri"/>
                <w:sz w:val="20"/>
                <w:szCs w:val="20"/>
                <w:lang w:eastAsia="en-US"/>
              </w:rPr>
              <w:t xml:space="preserve"> </w:t>
            </w:r>
            <w:proofErr w:type="spellStart"/>
            <w:r w:rsidRPr="005D6020">
              <w:rPr>
                <w:rFonts w:ascii="Calibri" w:eastAsia="Times New Roman" w:hAnsi="Calibri" w:cs="Calibri"/>
                <w:sz w:val="20"/>
                <w:szCs w:val="20"/>
                <w:lang w:eastAsia="en-US"/>
              </w:rPr>
              <w:t>Gb</w:t>
            </w:r>
            <w:proofErr w:type="spellEnd"/>
            <w:r w:rsidRPr="005D6020">
              <w:rPr>
                <w:rFonts w:ascii="Calibri" w:eastAsia="Times New Roman" w:hAnsi="Calibri" w:cs="Calibri"/>
                <w:sz w:val="20"/>
                <w:szCs w:val="20"/>
                <w:lang w:eastAsia="en-US"/>
              </w:rPr>
              <w:t>/s</w:t>
            </w:r>
          </w:p>
          <w:p w14:paraId="3C3952F6" w14:textId="06C10E36" w:rsidR="005D3FFD" w:rsidRPr="005D6020" w:rsidRDefault="005D3FFD" w:rsidP="00441A93">
            <w:pPr>
              <w:pStyle w:val="Bezodstpw"/>
              <w:numPr>
                <w:ilvl w:val="0"/>
                <w:numId w:val="7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5D6020">
              <w:rPr>
                <w:rFonts w:cs="Calibri"/>
                <w:sz w:val="20"/>
                <w:szCs w:val="20"/>
              </w:rPr>
              <w:t>Tablica ACL:</w:t>
            </w:r>
            <w:r w:rsidR="00451AE9" w:rsidRPr="005D6020">
              <w:rPr>
                <w:rFonts w:cs="Calibri"/>
                <w:sz w:val="20"/>
                <w:szCs w:val="20"/>
              </w:rPr>
              <w:t xml:space="preserve"> 200 wpisów</w:t>
            </w:r>
          </w:p>
          <w:p w14:paraId="7E3087B9" w14:textId="279C6314" w:rsidR="005D3FFD" w:rsidRPr="005D3FFD" w:rsidRDefault="005D3FFD" w:rsidP="00441A93">
            <w:pPr>
              <w:pStyle w:val="Bezodstpw"/>
              <w:numPr>
                <w:ilvl w:val="0"/>
                <w:numId w:val="7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5D3FFD">
              <w:rPr>
                <w:rFonts w:cs="Calibri"/>
                <w:sz w:val="20"/>
                <w:szCs w:val="20"/>
              </w:rPr>
              <w:t>Tablica routingu:</w:t>
            </w:r>
            <w:r w:rsidR="00451AE9">
              <w:rPr>
                <w:rFonts w:cs="Calibri"/>
                <w:sz w:val="20"/>
                <w:szCs w:val="20"/>
              </w:rPr>
              <w:t xml:space="preserve"> 200 wpisów</w:t>
            </w:r>
          </w:p>
          <w:p w14:paraId="22C71D0D" w14:textId="3591BD99" w:rsidR="005D3FFD" w:rsidRPr="005D3FFD" w:rsidRDefault="005D3FFD" w:rsidP="00441A93">
            <w:pPr>
              <w:pStyle w:val="Bezodstpw"/>
              <w:numPr>
                <w:ilvl w:val="0"/>
                <w:numId w:val="7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5D3FFD">
              <w:rPr>
                <w:rFonts w:cs="Calibri"/>
                <w:sz w:val="20"/>
                <w:szCs w:val="20"/>
              </w:rPr>
              <w:t>Ilość Interfejsów VLAN (IP):</w:t>
            </w:r>
            <w:r w:rsidR="00451AE9">
              <w:rPr>
                <w:rFonts w:cs="Calibri"/>
                <w:sz w:val="20"/>
                <w:szCs w:val="20"/>
              </w:rPr>
              <w:t xml:space="preserve"> </w:t>
            </w:r>
            <w:r w:rsidRPr="005D3FFD">
              <w:rPr>
                <w:rFonts w:cs="Calibri"/>
                <w:sz w:val="20"/>
                <w:szCs w:val="20"/>
              </w:rPr>
              <w:t>512</w:t>
            </w:r>
          </w:p>
          <w:p w14:paraId="50A49752" w14:textId="7F438A05" w:rsidR="005D3FFD" w:rsidRPr="00C4773F" w:rsidRDefault="005D3FFD" w:rsidP="00441A93">
            <w:pPr>
              <w:pStyle w:val="Bezodstpw"/>
              <w:numPr>
                <w:ilvl w:val="0"/>
                <w:numId w:val="7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lang w:val="en-US"/>
              </w:rPr>
            </w:pPr>
            <w:proofErr w:type="spellStart"/>
            <w:r w:rsidRPr="00C4773F">
              <w:rPr>
                <w:rFonts w:cs="Calibri"/>
                <w:sz w:val="20"/>
                <w:szCs w:val="20"/>
                <w:lang w:val="en-US"/>
              </w:rPr>
              <w:t>Kontrola</w:t>
            </w:r>
            <w:proofErr w:type="spellEnd"/>
            <w:r w:rsidRPr="00C4773F">
              <w:rPr>
                <w:rFonts w:cs="Calibri"/>
                <w:sz w:val="20"/>
                <w:szCs w:val="20"/>
                <w:lang w:val="en-US"/>
              </w:rPr>
              <w:t xml:space="preserve"> Ruchu:802.1Q 4 K VLAN, Port-based VLAN, Protocol-based VLAN, IP subnet based VLAN, Voice VLAN, Mac VLAN, 802.1ad </w:t>
            </w:r>
            <w:proofErr w:type="spellStart"/>
            <w:r w:rsidRPr="00C4773F">
              <w:rPr>
                <w:rFonts w:cs="Calibri"/>
                <w:sz w:val="20"/>
                <w:szCs w:val="20"/>
                <w:lang w:val="en-US"/>
              </w:rPr>
              <w:t>Vlan</w:t>
            </w:r>
            <w:proofErr w:type="spellEnd"/>
            <w:r w:rsidRPr="00C4773F">
              <w:rPr>
                <w:rFonts w:cs="Calibri"/>
                <w:sz w:val="20"/>
                <w:szCs w:val="20"/>
                <w:lang w:val="en-US"/>
              </w:rPr>
              <w:t xml:space="preserve"> Stacking (</w:t>
            </w:r>
            <w:proofErr w:type="spellStart"/>
            <w:r w:rsidRPr="00C4773F">
              <w:rPr>
                <w:rFonts w:cs="Calibri"/>
                <w:sz w:val="20"/>
                <w:szCs w:val="20"/>
                <w:lang w:val="en-US"/>
              </w:rPr>
              <w:t>QinQ</w:t>
            </w:r>
            <w:proofErr w:type="spellEnd"/>
            <w:r w:rsidRPr="00C4773F">
              <w:rPr>
                <w:rFonts w:cs="Calibri"/>
                <w:sz w:val="20"/>
                <w:szCs w:val="20"/>
                <w:lang w:val="en-US"/>
              </w:rPr>
              <w:t>),</w:t>
            </w:r>
          </w:p>
          <w:p w14:paraId="3679A7AA" w14:textId="77777777" w:rsidR="00451AE9" w:rsidRDefault="005D3FFD" w:rsidP="00441A93">
            <w:pPr>
              <w:pStyle w:val="Bezodstpw"/>
              <w:numPr>
                <w:ilvl w:val="0"/>
                <w:numId w:val="7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proofErr w:type="spellStart"/>
            <w:r w:rsidRPr="005D3FFD">
              <w:rPr>
                <w:rFonts w:cs="Calibri"/>
                <w:sz w:val="20"/>
                <w:szCs w:val="20"/>
              </w:rPr>
              <w:t>Bezpieczeństwo:Layer</w:t>
            </w:r>
            <w:proofErr w:type="spellEnd"/>
            <w:r w:rsidRPr="005D3FFD">
              <w:rPr>
                <w:rFonts w:cs="Calibri"/>
                <w:sz w:val="20"/>
                <w:szCs w:val="20"/>
              </w:rPr>
              <w:t xml:space="preserve"> 2 MAC </w:t>
            </w:r>
            <w:proofErr w:type="spellStart"/>
            <w:r w:rsidRPr="005D3FFD">
              <w:rPr>
                <w:rFonts w:cs="Calibri"/>
                <w:sz w:val="20"/>
                <w:szCs w:val="20"/>
              </w:rPr>
              <w:t>filtering</w:t>
            </w:r>
            <w:proofErr w:type="spellEnd"/>
            <w:r w:rsidRPr="005D3FFD">
              <w:rPr>
                <w:rFonts w:cs="Calibri"/>
                <w:sz w:val="20"/>
                <w:szCs w:val="20"/>
              </w:rPr>
              <w:t xml:space="preserve">, </w:t>
            </w:r>
          </w:p>
          <w:p w14:paraId="76034E16" w14:textId="57480438" w:rsidR="005D3FFD" w:rsidRPr="005D3FFD" w:rsidRDefault="005D3FFD" w:rsidP="00441A93">
            <w:pPr>
              <w:pStyle w:val="Bezodstpw"/>
              <w:numPr>
                <w:ilvl w:val="0"/>
                <w:numId w:val="7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5D3FFD">
              <w:rPr>
                <w:rFonts w:cs="Calibri"/>
                <w:sz w:val="20"/>
                <w:szCs w:val="20"/>
              </w:rPr>
              <w:t xml:space="preserve">Uwierzytelnienie i autoryzacja logowania, SSH v1/v2, </w:t>
            </w:r>
          </w:p>
          <w:p w14:paraId="7916DA01" w14:textId="4841FDF4" w:rsidR="005D3FFD" w:rsidRPr="005D3FFD" w:rsidRDefault="005D3FFD" w:rsidP="00441A93">
            <w:pPr>
              <w:pStyle w:val="Bezodstpw"/>
              <w:numPr>
                <w:ilvl w:val="0"/>
                <w:numId w:val="7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5D3FFD">
              <w:rPr>
                <w:rFonts w:cs="Calibri"/>
                <w:sz w:val="20"/>
                <w:szCs w:val="20"/>
              </w:rPr>
              <w:t>Zarządzanie:</w:t>
            </w:r>
            <w:r w:rsidR="00451AE9">
              <w:rPr>
                <w:rFonts w:cs="Calibri"/>
                <w:sz w:val="20"/>
                <w:szCs w:val="20"/>
              </w:rPr>
              <w:t xml:space="preserve"> </w:t>
            </w:r>
            <w:r w:rsidRPr="005D3FFD">
              <w:rPr>
                <w:rFonts w:cs="Calibri"/>
                <w:sz w:val="20"/>
                <w:szCs w:val="20"/>
              </w:rPr>
              <w:t>Port konsolowy RS-232 (RJ45), GUI (Web), Telnet, SNMP v1/v2c/v3, TFTP/FTP, Kopia zapasowa konfiguracji oraz jej przywracanie, Wielopoziomowy CLI</w:t>
            </w:r>
          </w:p>
          <w:p w14:paraId="7B6A993E" w14:textId="380419EB" w:rsidR="005D3FFD" w:rsidRPr="005D3FFD" w:rsidRDefault="00451AE9" w:rsidP="00441A93">
            <w:pPr>
              <w:pStyle w:val="Bezodstpw"/>
              <w:numPr>
                <w:ilvl w:val="0"/>
                <w:numId w:val="7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Montaż w szafie RACK, wysokość 1U</w:t>
            </w:r>
          </w:p>
          <w:p w14:paraId="4385E007" w14:textId="77777777" w:rsidR="005D3FFD" w:rsidRPr="005D3FFD" w:rsidRDefault="005D3FFD" w:rsidP="00441A93">
            <w:pPr>
              <w:pStyle w:val="Bezodstpw"/>
              <w:numPr>
                <w:ilvl w:val="0"/>
                <w:numId w:val="7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5D3FFD">
              <w:rPr>
                <w:rFonts w:cs="Calibri"/>
                <w:sz w:val="20"/>
                <w:szCs w:val="20"/>
              </w:rPr>
              <w:t>Temperatura pracy:0 ºC ~ 50 ºC</w:t>
            </w:r>
          </w:p>
          <w:p w14:paraId="77000F58" w14:textId="10630F23" w:rsidR="005D3FFD" w:rsidRDefault="005D3FFD" w:rsidP="00441A93">
            <w:pPr>
              <w:pStyle w:val="Bezodstpw"/>
              <w:numPr>
                <w:ilvl w:val="0"/>
                <w:numId w:val="7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5D3FFD">
              <w:rPr>
                <w:rFonts w:cs="Calibri"/>
                <w:sz w:val="20"/>
                <w:szCs w:val="20"/>
              </w:rPr>
              <w:t xml:space="preserve">Obsługiwane standardy </w:t>
            </w:r>
            <w:proofErr w:type="spellStart"/>
            <w:r w:rsidRPr="005D3FFD">
              <w:rPr>
                <w:rFonts w:cs="Calibri"/>
                <w:sz w:val="20"/>
                <w:szCs w:val="20"/>
              </w:rPr>
              <w:t>PoE:IEEE</w:t>
            </w:r>
            <w:proofErr w:type="spellEnd"/>
            <w:r w:rsidRPr="005D3FFD">
              <w:rPr>
                <w:rFonts w:cs="Calibri"/>
                <w:sz w:val="20"/>
                <w:szCs w:val="20"/>
              </w:rPr>
              <w:t xml:space="preserve"> 802.3af, IEEE 802.3at</w:t>
            </w:r>
          </w:p>
          <w:p w14:paraId="43485F1F" w14:textId="33371CD0" w:rsidR="00451AE9" w:rsidRPr="007015B2" w:rsidRDefault="00451AE9" w:rsidP="00441A93">
            <w:pPr>
              <w:pStyle w:val="Akapitzlist"/>
              <w:numPr>
                <w:ilvl w:val="0"/>
                <w:numId w:val="70"/>
              </w:numPr>
              <w:rPr>
                <w:rFonts w:ascii="Calibri" w:eastAsia="Times New Roman" w:hAnsi="Calibri" w:cs="Calibri"/>
                <w:sz w:val="20"/>
                <w:szCs w:val="20"/>
                <w:lang w:eastAsia="en-US"/>
              </w:rPr>
            </w:pPr>
            <w:r w:rsidRPr="00451AE9">
              <w:rPr>
                <w:rFonts w:ascii="Calibri" w:eastAsia="Times New Roman" w:hAnsi="Calibri" w:cs="Calibri"/>
                <w:sz w:val="20"/>
                <w:szCs w:val="20"/>
                <w:lang w:eastAsia="en-US"/>
              </w:rPr>
              <w:t>Budżet mocy PoE:740 W</w:t>
            </w:r>
          </w:p>
          <w:p w14:paraId="3DE8E67F" w14:textId="3585CE7F"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614F16">
              <w:rPr>
                <w:rFonts w:cs="Calibri"/>
                <w:sz w:val="20"/>
                <w:szCs w:val="20"/>
              </w:rPr>
              <w:lastRenderedPageBreak/>
              <w:t xml:space="preserve">Możliwość </w:t>
            </w:r>
            <w:r>
              <w:rPr>
                <w:rFonts w:cs="Calibri"/>
                <w:sz w:val="20"/>
                <w:szCs w:val="20"/>
              </w:rPr>
              <w:t xml:space="preserve">bezpłatnego dostępu do najnowszych wersji oprogramowania i jego </w:t>
            </w:r>
            <w:r w:rsidRPr="00614F16">
              <w:rPr>
                <w:rFonts w:cs="Calibri"/>
                <w:sz w:val="20"/>
                <w:szCs w:val="20"/>
              </w:rPr>
              <w:t xml:space="preserve">aktualizacji przez okres minimum 5 lat. </w:t>
            </w:r>
          </w:p>
        </w:tc>
        <w:tc>
          <w:tcPr>
            <w:tcW w:w="2979" w:type="dxa"/>
          </w:tcPr>
          <w:p w14:paraId="4A391BE8"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5D3FFD" w:rsidRPr="00823F84" w14:paraId="120FCE02" w14:textId="77777777" w:rsidTr="006344C3">
        <w:tc>
          <w:tcPr>
            <w:tcW w:w="775" w:type="dxa"/>
          </w:tcPr>
          <w:p w14:paraId="38AB3098" w14:textId="77777777" w:rsidR="005D3FFD" w:rsidRPr="00823F84" w:rsidRDefault="005D3FFD" w:rsidP="00D81403">
            <w:pPr>
              <w:pStyle w:val="Nagwek3"/>
            </w:pPr>
            <w:bookmarkStart w:id="27" w:name="_Ref79751692"/>
          </w:p>
        </w:tc>
        <w:bookmarkEnd w:id="27"/>
        <w:tc>
          <w:tcPr>
            <w:tcW w:w="11481" w:type="dxa"/>
          </w:tcPr>
          <w:p w14:paraId="6FD48173" w14:textId="7F0B0CEB" w:rsidR="005D3FFD" w:rsidRDefault="005D3FFD" w:rsidP="005D3FFD">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533F30">
              <w:rPr>
                <w:rFonts w:cs="Calibri"/>
                <w:b/>
                <w:bCs/>
                <w:sz w:val="20"/>
                <w:szCs w:val="20"/>
              </w:rPr>
              <w:t>Przełącznik sieciowy</w:t>
            </w:r>
            <w:r>
              <w:rPr>
                <w:rFonts w:cs="Calibri"/>
                <w:b/>
                <w:bCs/>
                <w:sz w:val="20"/>
                <w:szCs w:val="20"/>
              </w:rPr>
              <w:t xml:space="preserve"> 24-portowy</w:t>
            </w:r>
            <w:r>
              <w:rPr>
                <w:rFonts w:cs="Calibri"/>
                <w:sz w:val="20"/>
                <w:szCs w:val="20"/>
              </w:rPr>
              <w:t xml:space="preserve"> o minimalnych parametrach:</w:t>
            </w:r>
          </w:p>
          <w:p w14:paraId="4C53AC5C" w14:textId="77777777" w:rsidR="00451AE9" w:rsidRDefault="00451AE9" w:rsidP="00441A93">
            <w:pPr>
              <w:pStyle w:val="Bezodstpw"/>
              <w:numPr>
                <w:ilvl w:val="0"/>
                <w:numId w:val="71"/>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Rodzaj przełącznika: dostępowy warstwy 3</w:t>
            </w:r>
          </w:p>
          <w:p w14:paraId="41081D76" w14:textId="77777777" w:rsidR="00451AE9" w:rsidRDefault="00451AE9" w:rsidP="00441A93">
            <w:pPr>
              <w:pStyle w:val="Bezodstpw"/>
              <w:numPr>
                <w:ilvl w:val="0"/>
                <w:numId w:val="71"/>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5D3FFD">
              <w:rPr>
                <w:rFonts w:cs="Calibri"/>
                <w:sz w:val="20"/>
                <w:szCs w:val="20"/>
              </w:rPr>
              <w:t>Ilość i rodzaj portów:</w:t>
            </w:r>
          </w:p>
          <w:p w14:paraId="6F5F221D" w14:textId="13AA4536" w:rsidR="00451AE9" w:rsidRDefault="00451AE9" w:rsidP="00441A93">
            <w:pPr>
              <w:pStyle w:val="Bezodstpw"/>
              <w:numPr>
                <w:ilvl w:val="0"/>
                <w:numId w:val="7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2</w:t>
            </w:r>
            <w:r w:rsidRPr="005D3FFD">
              <w:rPr>
                <w:rFonts w:cs="Calibri"/>
                <w:sz w:val="20"/>
                <w:szCs w:val="20"/>
              </w:rPr>
              <w:t>4</w:t>
            </w:r>
            <w:r>
              <w:rPr>
                <w:rFonts w:cs="Calibri"/>
                <w:sz w:val="20"/>
                <w:szCs w:val="20"/>
              </w:rPr>
              <w:t xml:space="preserve"> porty</w:t>
            </w:r>
            <w:r w:rsidRPr="005D3FFD">
              <w:rPr>
                <w:rFonts w:cs="Calibri"/>
                <w:sz w:val="20"/>
                <w:szCs w:val="20"/>
              </w:rPr>
              <w:t xml:space="preserve"> 10/100/1000Base-T (</w:t>
            </w:r>
            <w:proofErr w:type="spellStart"/>
            <w:r w:rsidRPr="005D3FFD">
              <w:rPr>
                <w:rFonts w:cs="Calibri"/>
                <w:sz w:val="20"/>
                <w:szCs w:val="20"/>
              </w:rPr>
              <w:t>PoE</w:t>
            </w:r>
            <w:proofErr w:type="spellEnd"/>
            <w:r w:rsidRPr="005D3FFD">
              <w:rPr>
                <w:rFonts w:cs="Calibri"/>
                <w:sz w:val="20"/>
                <w:szCs w:val="20"/>
              </w:rPr>
              <w:t>+)</w:t>
            </w:r>
          </w:p>
          <w:p w14:paraId="2FACA21B" w14:textId="77777777" w:rsidR="00451AE9" w:rsidRDefault="00451AE9" w:rsidP="00441A93">
            <w:pPr>
              <w:pStyle w:val="Bezodstpw"/>
              <w:numPr>
                <w:ilvl w:val="0"/>
                <w:numId w:val="7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5D3FFD">
              <w:rPr>
                <w:rFonts w:cs="Calibri"/>
                <w:sz w:val="20"/>
                <w:szCs w:val="20"/>
              </w:rPr>
              <w:t>4</w:t>
            </w:r>
            <w:r>
              <w:rPr>
                <w:rFonts w:cs="Calibri"/>
                <w:sz w:val="20"/>
                <w:szCs w:val="20"/>
              </w:rPr>
              <w:t xml:space="preserve"> porty</w:t>
            </w:r>
            <w:r w:rsidRPr="005D3FFD">
              <w:rPr>
                <w:rFonts w:cs="Calibri"/>
                <w:sz w:val="20"/>
                <w:szCs w:val="20"/>
              </w:rPr>
              <w:t xml:space="preserve"> 1/10GBase-X SFP+</w:t>
            </w:r>
          </w:p>
          <w:p w14:paraId="0CD3AB1F" w14:textId="77777777" w:rsidR="00451AE9" w:rsidRPr="00C4773F" w:rsidRDefault="00451AE9" w:rsidP="00441A93">
            <w:pPr>
              <w:pStyle w:val="Bezodstpw"/>
              <w:numPr>
                <w:ilvl w:val="0"/>
                <w:numId w:val="7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lang w:val="en-US"/>
              </w:rPr>
            </w:pPr>
            <w:r w:rsidRPr="00C4773F">
              <w:rPr>
                <w:rFonts w:cs="Calibri"/>
                <w:sz w:val="20"/>
                <w:szCs w:val="20"/>
                <w:lang w:val="en-US"/>
              </w:rPr>
              <w:t>Port zarządzający:10/100Base-T RJ45 - Out of Band</w:t>
            </w:r>
          </w:p>
          <w:p w14:paraId="0F642259" w14:textId="77777777" w:rsidR="005D6020" w:rsidRPr="005D6020" w:rsidRDefault="005D6020" w:rsidP="00441A93">
            <w:pPr>
              <w:pStyle w:val="Akapitzlist"/>
              <w:numPr>
                <w:ilvl w:val="0"/>
                <w:numId w:val="71"/>
              </w:numPr>
              <w:rPr>
                <w:rFonts w:ascii="Calibri" w:eastAsia="Times New Roman" w:hAnsi="Calibri" w:cs="Calibri"/>
                <w:sz w:val="20"/>
                <w:szCs w:val="20"/>
                <w:lang w:eastAsia="en-US"/>
              </w:rPr>
            </w:pPr>
            <w:r w:rsidRPr="005D6020">
              <w:rPr>
                <w:rFonts w:ascii="Calibri" w:eastAsia="Times New Roman" w:hAnsi="Calibri" w:cs="Calibri"/>
                <w:sz w:val="20"/>
                <w:szCs w:val="20"/>
                <w:lang w:eastAsia="en-US"/>
              </w:rPr>
              <w:t>Matryca Przełączająca:</w:t>
            </w:r>
            <w:r>
              <w:rPr>
                <w:rFonts w:ascii="Calibri" w:eastAsia="Times New Roman" w:hAnsi="Calibri" w:cs="Calibri"/>
                <w:sz w:val="20"/>
                <w:szCs w:val="20"/>
                <w:lang w:eastAsia="en-US"/>
              </w:rPr>
              <w:t xml:space="preserve"> </w:t>
            </w:r>
            <w:r w:rsidRPr="005D6020">
              <w:rPr>
                <w:rFonts w:ascii="Calibri" w:eastAsia="Times New Roman" w:hAnsi="Calibri" w:cs="Calibri"/>
                <w:sz w:val="20"/>
                <w:szCs w:val="20"/>
                <w:lang w:eastAsia="en-US"/>
              </w:rPr>
              <w:t>12</w:t>
            </w:r>
            <w:r>
              <w:rPr>
                <w:rFonts w:ascii="Calibri" w:eastAsia="Times New Roman" w:hAnsi="Calibri" w:cs="Calibri"/>
                <w:sz w:val="20"/>
                <w:szCs w:val="20"/>
                <w:lang w:eastAsia="en-US"/>
              </w:rPr>
              <w:t>0</w:t>
            </w:r>
            <w:r w:rsidRPr="005D6020">
              <w:rPr>
                <w:rFonts w:ascii="Calibri" w:eastAsia="Times New Roman" w:hAnsi="Calibri" w:cs="Calibri"/>
                <w:sz w:val="20"/>
                <w:szCs w:val="20"/>
                <w:lang w:eastAsia="en-US"/>
              </w:rPr>
              <w:t xml:space="preserve"> </w:t>
            </w:r>
            <w:proofErr w:type="spellStart"/>
            <w:r w:rsidRPr="005D6020">
              <w:rPr>
                <w:rFonts w:ascii="Calibri" w:eastAsia="Times New Roman" w:hAnsi="Calibri" w:cs="Calibri"/>
                <w:sz w:val="20"/>
                <w:szCs w:val="20"/>
                <w:lang w:eastAsia="en-US"/>
              </w:rPr>
              <w:t>Gb</w:t>
            </w:r>
            <w:proofErr w:type="spellEnd"/>
            <w:r w:rsidRPr="005D6020">
              <w:rPr>
                <w:rFonts w:ascii="Calibri" w:eastAsia="Times New Roman" w:hAnsi="Calibri" w:cs="Calibri"/>
                <w:sz w:val="20"/>
                <w:szCs w:val="20"/>
                <w:lang w:eastAsia="en-US"/>
              </w:rPr>
              <w:t>/s</w:t>
            </w:r>
          </w:p>
          <w:p w14:paraId="2F58786A" w14:textId="77777777" w:rsidR="00451AE9" w:rsidRPr="005D3FFD" w:rsidRDefault="00451AE9" w:rsidP="00441A93">
            <w:pPr>
              <w:pStyle w:val="Bezodstpw"/>
              <w:numPr>
                <w:ilvl w:val="0"/>
                <w:numId w:val="71"/>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5D3FFD">
              <w:rPr>
                <w:rFonts w:cs="Calibri"/>
                <w:sz w:val="20"/>
                <w:szCs w:val="20"/>
              </w:rPr>
              <w:t>Tablica ACL:</w:t>
            </w:r>
            <w:r>
              <w:rPr>
                <w:rFonts w:cs="Calibri"/>
                <w:sz w:val="20"/>
                <w:szCs w:val="20"/>
              </w:rPr>
              <w:t xml:space="preserve"> 200 wpisów</w:t>
            </w:r>
          </w:p>
          <w:p w14:paraId="70103E2A" w14:textId="77777777" w:rsidR="00451AE9" w:rsidRPr="005D3FFD" w:rsidRDefault="00451AE9" w:rsidP="00441A93">
            <w:pPr>
              <w:pStyle w:val="Bezodstpw"/>
              <w:numPr>
                <w:ilvl w:val="0"/>
                <w:numId w:val="71"/>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5D3FFD">
              <w:rPr>
                <w:rFonts w:cs="Calibri"/>
                <w:sz w:val="20"/>
                <w:szCs w:val="20"/>
              </w:rPr>
              <w:t>Tablica routingu:</w:t>
            </w:r>
            <w:r>
              <w:rPr>
                <w:rFonts w:cs="Calibri"/>
                <w:sz w:val="20"/>
                <w:szCs w:val="20"/>
              </w:rPr>
              <w:t xml:space="preserve"> 200 wpisów</w:t>
            </w:r>
          </w:p>
          <w:p w14:paraId="3A2DD249" w14:textId="77777777" w:rsidR="00451AE9" w:rsidRPr="005D3FFD" w:rsidRDefault="00451AE9" w:rsidP="00441A93">
            <w:pPr>
              <w:pStyle w:val="Bezodstpw"/>
              <w:numPr>
                <w:ilvl w:val="0"/>
                <w:numId w:val="71"/>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5D3FFD">
              <w:rPr>
                <w:rFonts w:cs="Calibri"/>
                <w:sz w:val="20"/>
                <w:szCs w:val="20"/>
              </w:rPr>
              <w:t>Ilość Interfejsów VLAN (IP):</w:t>
            </w:r>
            <w:r>
              <w:rPr>
                <w:rFonts w:cs="Calibri"/>
                <w:sz w:val="20"/>
                <w:szCs w:val="20"/>
              </w:rPr>
              <w:t xml:space="preserve"> </w:t>
            </w:r>
            <w:r w:rsidRPr="005D3FFD">
              <w:rPr>
                <w:rFonts w:cs="Calibri"/>
                <w:sz w:val="20"/>
                <w:szCs w:val="20"/>
              </w:rPr>
              <w:t>512</w:t>
            </w:r>
          </w:p>
          <w:p w14:paraId="0AE90C45" w14:textId="77777777" w:rsidR="00451AE9" w:rsidRPr="00C4773F" w:rsidRDefault="00451AE9" w:rsidP="00441A93">
            <w:pPr>
              <w:pStyle w:val="Bezodstpw"/>
              <w:numPr>
                <w:ilvl w:val="0"/>
                <w:numId w:val="71"/>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lang w:val="en-US"/>
              </w:rPr>
            </w:pPr>
            <w:proofErr w:type="spellStart"/>
            <w:r w:rsidRPr="00C4773F">
              <w:rPr>
                <w:rFonts w:cs="Calibri"/>
                <w:sz w:val="20"/>
                <w:szCs w:val="20"/>
                <w:lang w:val="en-US"/>
              </w:rPr>
              <w:t>Kontrola</w:t>
            </w:r>
            <w:proofErr w:type="spellEnd"/>
            <w:r w:rsidRPr="00C4773F">
              <w:rPr>
                <w:rFonts w:cs="Calibri"/>
                <w:sz w:val="20"/>
                <w:szCs w:val="20"/>
                <w:lang w:val="en-US"/>
              </w:rPr>
              <w:t xml:space="preserve"> Ruchu:802.1Q 4 K VLAN, Port-based VLAN, Protocol-based VLAN, IP subnet based VLAN, Voice VLAN, Mac VLAN, 802.1ad </w:t>
            </w:r>
            <w:proofErr w:type="spellStart"/>
            <w:r w:rsidRPr="00C4773F">
              <w:rPr>
                <w:rFonts w:cs="Calibri"/>
                <w:sz w:val="20"/>
                <w:szCs w:val="20"/>
                <w:lang w:val="en-US"/>
              </w:rPr>
              <w:t>Vlan</w:t>
            </w:r>
            <w:proofErr w:type="spellEnd"/>
            <w:r w:rsidRPr="00C4773F">
              <w:rPr>
                <w:rFonts w:cs="Calibri"/>
                <w:sz w:val="20"/>
                <w:szCs w:val="20"/>
                <w:lang w:val="en-US"/>
              </w:rPr>
              <w:t xml:space="preserve"> Stacking (</w:t>
            </w:r>
            <w:proofErr w:type="spellStart"/>
            <w:r w:rsidRPr="00C4773F">
              <w:rPr>
                <w:rFonts w:cs="Calibri"/>
                <w:sz w:val="20"/>
                <w:szCs w:val="20"/>
                <w:lang w:val="en-US"/>
              </w:rPr>
              <w:t>QinQ</w:t>
            </w:r>
            <w:proofErr w:type="spellEnd"/>
            <w:r w:rsidRPr="00C4773F">
              <w:rPr>
                <w:rFonts w:cs="Calibri"/>
                <w:sz w:val="20"/>
                <w:szCs w:val="20"/>
                <w:lang w:val="en-US"/>
              </w:rPr>
              <w:t>),</w:t>
            </w:r>
          </w:p>
          <w:p w14:paraId="29886D10" w14:textId="77777777" w:rsidR="00451AE9" w:rsidRDefault="00451AE9" w:rsidP="00441A93">
            <w:pPr>
              <w:pStyle w:val="Bezodstpw"/>
              <w:numPr>
                <w:ilvl w:val="0"/>
                <w:numId w:val="71"/>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proofErr w:type="spellStart"/>
            <w:r w:rsidRPr="005D3FFD">
              <w:rPr>
                <w:rFonts w:cs="Calibri"/>
                <w:sz w:val="20"/>
                <w:szCs w:val="20"/>
              </w:rPr>
              <w:t>Bezpieczeństwo:Layer</w:t>
            </w:r>
            <w:proofErr w:type="spellEnd"/>
            <w:r w:rsidRPr="005D3FFD">
              <w:rPr>
                <w:rFonts w:cs="Calibri"/>
                <w:sz w:val="20"/>
                <w:szCs w:val="20"/>
              </w:rPr>
              <w:t xml:space="preserve"> 2 MAC </w:t>
            </w:r>
            <w:proofErr w:type="spellStart"/>
            <w:r w:rsidRPr="005D3FFD">
              <w:rPr>
                <w:rFonts w:cs="Calibri"/>
                <w:sz w:val="20"/>
                <w:szCs w:val="20"/>
              </w:rPr>
              <w:t>filtering</w:t>
            </w:r>
            <w:proofErr w:type="spellEnd"/>
            <w:r w:rsidRPr="005D3FFD">
              <w:rPr>
                <w:rFonts w:cs="Calibri"/>
                <w:sz w:val="20"/>
                <w:szCs w:val="20"/>
              </w:rPr>
              <w:t xml:space="preserve">, </w:t>
            </w:r>
          </w:p>
          <w:p w14:paraId="71CCC8EA" w14:textId="77777777" w:rsidR="00451AE9" w:rsidRPr="005D3FFD" w:rsidRDefault="00451AE9" w:rsidP="00441A93">
            <w:pPr>
              <w:pStyle w:val="Bezodstpw"/>
              <w:numPr>
                <w:ilvl w:val="0"/>
                <w:numId w:val="71"/>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5D3FFD">
              <w:rPr>
                <w:rFonts w:cs="Calibri"/>
                <w:sz w:val="20"/>
                <w:szCs w:val="20"/>
              </w:rPr>
              <w:t xml:space="preserve">Uwierzytelnienie i autoryzacja logowania, SSH v1/v2, </w:t>
            </w:r>
          </w:p>
          <w:p w14:paraId="5844AB7F" w14:textId="77777777" w:rsidR="00451AE9" w:rsidRPr="005D3FFD" w:rsidRDefault="00451AE9" w:rsidP="00441A93">
            <w:pPr>
              <w:pStyle w:val="Bezodstpw"/>
              <w:numPr>
                <w:ilvl w:val="0"/>
                <w:numId w:val="71"/>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5D3FFD">
              <w:rPr>
                <w:rFonts w:cs="Calibri"/>
                <w:sz w:val="20"/>
                <w:szCs w:val="20"/>
              </w:rPr>
              <w:t>Zarządzanie:</w:t>
            </w:r>
            <w:r>
              <w:rPr>
                <w:rFonts w:cs="Calibri"/>
                <w:sz w:val="20"/>
                <w:szCs w:val="20"/>
              </w:rPr>
              <w:t xml:space="preserve"> </w:t>
            </w:r>
            <w:r w:rsidRPr="005D3FFD">
              <w:rPr>
                <w:rFonts w:cs="Calibri"/>
                <w:sz w:val="20"/>
                <w:szCs w:val="20"/>
              </w:rPr>
              <w:t>Port konsolowy RS-232 (RJ45), GUI (Web), Telnet, SNMP v1/v2c/v3, TFTP/FTP, Kopia zapasowa konfiguracji oraz jej przywracanie, Wielopoziomowy CLI</w:t>
            </w:r>
          </w:p>
          <w:p w14:paraId="5D7415F4" w14:textId="77777777" w:rsidR="00451AE9" w:rsidRPr="005D3FFD" w:rsidRDefault="00451AE9" w:rsidP="00441A93">
            <w:pPr>
              <w:pStyle w:val="Bezodstpw"/>
              <w:numPr>
                <w:ilvl w:val="0"/>
                <w:numId w:val="71"/>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Montaż w szafie RACK, wysokość 1U</w:t>
            </w:r>
          </w:p>
          <w:p w14:paraId="497B2448" w14:textId="77777777" w:rsidR="00451AE9" w:rsidRPr="005D3FFD" w:rsidRDefault="00451AE9" w:rsidP="00441A93">
            <w:pPr>
              <w:pStyle w:val="Bezodstpw"/>
              <w:numPr>
                <w:ilvl w:val="0"/>
                <w:numId w:val="71"/>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5D3FFD">
              <w:rPr>
                <w:rFonts w:cs="Calibri"/>
                <w:sz w:val="20"/>
                <w:szCs w:val="20"/>
              </w:rPr>
              <w:t>Temperatura pracy:0 ºC ~ 50 ºC</w:t>
            </w:r>
          </w:p>
          <w:p w14:paraId="142BB48D" w14:textId="77777777" w:rsidR="00451AE9" w:rsidRDefault="00451AE9" w:rsidP="00441A93">
            <w:pPr>
              <w:pStyle w:val="Bezodstpw"/>
              <w:numPr>
                <w:ilvl w:val="0"/>
                <w:numId w:val="71"/>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5D3FFD">
              <w:rPr>
                <w:rFonts w:cs="Calibri"/>
                <w:sz w:val="20"/>
                <w:szCs w:val="20"/>
              </w:rPr>
              <w:t xml:space="preserve">Obsługiwane standardy </w:t>
            </w:r>
            <w:proofErr w:type="spellStart"/>
            <w:r w:rsidRPr="005D3FFD">
              <w:rPr>
                <w:rFonts w:cs="Calibri"/>
                <w:sz w:val="20"/>
                <w:szCs w:val="20"/>
              </w:rPr>
              <w:t>PoE:IEEE</w:t>
            </w:r>
            <w:proofErr w:type="spellEnd"/>
            <w:r w:rsidRPr="005D3FFD">
              <w:rPr>
                <w:rFonts w:cs="Calibri"/>
                <w:sz w:val="20"/>
                <w:szCs w:val="20"/>
              </w:rPr>
              <w:t xml:space="preserve"> 802.3af, IEEE 802.3at</w:t>
            </w:r>
          </w:p>
          <w:p w14:paraId="6499401E" w14:textId="1A99906D" w:rsidR="00451AE9" w:rsidRPr="007015B2" w:rsidRDefault="00451AE9" w:rsidP="00441A93">
            <w:pPr>
              <w:pStyle w:val="Akapitzlist"/>
              <w:numPr>
                <w:ilvl w:val="0"/>
                <w:numId w:val="71"/>
              </w:numPr>
              <w:rPr>
                <w:rFonts w:ascii="Calibri" w:eastAsia="Times New Roman" w:hAnsi="Calibri" w:cs="Calibri"/>
                <w:sz w:val="20"/>
                <w:szCs w:val="20"/>
                <w:lang w:eastAsia="en-US"/>
              </w:rPr>
            </w:pPr>
            <w:r w:rsidRPr="00451AE9">
              <w:rPr>
                <w:rFonts w:ascii="Calibri" w:eastAsia="Times New Roman" w:hAnsi="Calibri" w:cs="Calibri"/>
                <w:sz w:val="20"/>
                <w:szCs w:val="20"/>
                <w:lang w:eastAsia="en-US"/>
              </w:rPr>
              <w:t>Budżet mocy PoE:</w:t>
            </w:r>
            <w:r w:rsidR="005D6020">
              <w:rPr>
                <w:rFonts w:ascii="Calibri" w:eastAsia="Times New Roman" w:hAnsi="Calibri" w:cs="Calibri"/>
                <w:sz w:val="20"/>
                <w:szCs w:val="20"/>
                <w:lang w:eastAsia="en-US"/>
              </w:rPr>
              <w:t>37</w:t>
            </w:r>
            <w:r w:rsidRPr="00451AE9">
              <w:rPr>
                <w:rFonts w:ascii="Calibri" w:eastAsia="Times New Roman" w:hAnsi="Calibri" w:cs="Calibri"/>
                <w:sz w:val="20"/>
                <w:szCs w:val="20"/>
                <w:lang w:eastAsia="en-US"/>
              </w:rPr>
              <w:t>0 W</w:t>
            </w:r>
          </w:p>
          <w:p w14:paraId="65FB98E4" w14:textId="3243DE20" w:rsidR="00451AE9" w:rsidRDefault="00451AE9" w:rsidP="005D6020">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614F16">
              <w:rPr>
                <w:rFonts w:cs="Calibri"/>
                <w:sz w:val="20"/>
                <w:szCs w:val="20"/>
              </w:rPr>
              <w:t xml:space="preserve">Możliwość </w:t>
            </w:r>
            <w:r>
              <w:rPr>
                <w:rFonts w:cs="Calibri"/>
                <w:sz w:val="20"/>
                <w:szCs w:val="20"/>
              </w:rPr>
              <w:t xml:space="preserve">bezpłatnego dostępu do najnowszych wersji oprogramowania i jego </w:t>
            </w:r>
            <w:r w:rsidRPr="00614F16">
              <w:rPr>
                <w:rFonts w:cs="Calibri"/>
                <w:sz w:val="20"/>
                <w:szCs w:val="20"/>
              </w:rPr>
              <w:t xml:space="preserve">aktualizacji przez okres minimum 5 lat. </w:t>
            </w:r>
          </w:p>
          <w:p w14:paraId="1A7403CC" w14:textId="10465807" w:rsidR="005D3FFD" w:rsidRPr="007015B2" w:rsidRDefault="005D6020"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Przełącznik zainstalowany w </w:t>
            </w:r>
            <w:r w:rsidR="005D3FFD" w:rsidRPr="005D6020">
              <w:rPr>
                <w:rFonts w:cs="Calibri"/>
                <w:sz w:val="20"/>
                <w:szCs w:val="20"/>
              </w:rPr>
              <w:t>Mobiln</w:t>
            </w:r>
            <w:r>
              <w:rPr>
                <w:rFonts w:cs="Calibri"/>
                <w:sz w:val="20"/>
                <w:szCs w:val="20"/>
              </w:rPr>
              <w:t>ym</w:t>
            </w:r>
            <w:r w:rsidR="005D3FFD" w:rsidRPr="005D6020">
              <w:rPr>
                <w:rFonts w:cs="Calibri"/>
                <w:sz w:val="20"/>
                <w:szCs w:val="20"/>
              </w:rPr>
              <w:t xml:space="preserve"> punk</w:t>
            </w:r>
            <w:r>
              <w:rPr>
                <w:rFonts w:cs="Calibri"/>
                <w:sz w:val="20"/>
                <w:szCs w:val="20"/>
              </w:rPr>
              <w:t>cie</w:t>
            </w:r>
            <w:r w:rsidR="005D3FFD" w:rsidRPr="005D6020">
              <w:rPr>
                <w:rFonts w:cs="Calibri"/>
                <w:sz w:val="20"/>
                <w:szCs w:val="20"/>
              </w:rPr>
              <w:t xml:space="preserve"> łączności</w:t>
            </w:r>
          </w:p>
        </w:tc>
        <w:tc>
          <w:tcPr>
            <w:tcW w:w="2979" w:type="dxa"/>
          </w:tcPr>
          <w:p w14:paraId="6FC27502" w14:textId="77777777" w:rsidR="005D3FFD" w:rsidRPr="00823F84" w:rsidRDefault="005D3FFD"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5D3FFD" w:rsidRPr="00823F84" w14:paraId="4843C342" w14:textId="77777777" w:rsidTr="006344C3">
        <w:tc>
          <w:tcPr>
            <w:tcW w:w="775" w:type="dxa"/>
          </w:tcPr>
          <w:p w14:paraId="3DF435DF" w14:textId="77777777" w:rsidR="005D3FFD" w:rsidRPr="00823F84" w:rsidRDefault="005D3FFD" w:rsidP="00D81403">
            <w:pPr>
              <w:pStyle w:val="Nagwek3"/>
            </w:pPr>
          </w:p>
        </w:tc>
        <w:tc>
          <w:tcPr>
            <w:tcW w:w="11481" w:type="dxa"/>
          </w:tcPr>
          <w:p w14:paraId="7DA9B75B" w14:textId="0293C2E7" w:rsidR="005D6020" w:rsidRDefault="005D6020" w:rsidP="005D6020">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5D6020">
              <w:rPr>
                <w:rFonts w:cs="Calibri"/>
                <w:b/>
                <w:bCs/>
                <w:sz w:val="20"/>
                <w:szCs w:val="20"/>
              </w:rPr>
              <w:t>Wkładki SFP+</w:t>
            </w:r>
            <w:r>
              <w:rPr>
                <w:rFonts w:cs="Calibri"/>
                <w:sz w:val="20"/>
                <w:szCs w:val="20"/>
              </w:rPr>
              <w:t xml:space="preserve"> do przełączników:</w:t>
            </w:r>
          </w:p>
          <w:p w14:paraId="180A7204" w14:textId="7E576343" w:rsidR="005D3FFD" w:rsidRDefault="005D3FFD" w:rsidP="00441A93">
            <w:pPr>
              <w:pStyle w:val="Bezodstpw"/>
              <w:numPr>
                <w:ilvl w:val="0"/>
                <w:numId w:val="7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6 szt. wkładek SFP+ 10GB </w:t>
            </w:r>
            <w:proofErr w:type="spellStart"/>
            <w:r>
              <w:rPr>
                <w:rFonts w:cs="Calibri"/>
                <w:sz w:val="20"/>
                <w:szCs w:val="20"/>
              </w:rPr>
              <w:t>SingleMode</w:t>
            </w:r>
            <w:proofErr w:type="spellEnd"/>
            <w:r w:rsidR="0044573C">
              <w:rPr>
                <w:rFonts w:cs="Calibri"/>
                <w:sz w:val="20"/>
                <w:szCs w:val="20"/>
              </w:rPr>
              <w:t xml:space="preserve"> (po dwie w każdym przełączniku sieciowym)</w:t>
            </w:r>
          </w:p>
          <w:p w14:paraId="5CC385B3" w14:textId="1E19F925" w:rsidR="005D3FFD" w:rsidRPr="007015B2" w:rsidRDefault="005D3FFD" w:rsidP="00441A93">
            <w:pPr>
              <w:pStyle w:val="Bezodstpw"/>
              <w:numPr>
                <w:ilvl w:val="0"/>
                <w:numId w:val="7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4 szt. wkładek SFP+ 10GB </w:t>
            </w:r>
            <w:proofErr w:type="spellStart"/>
            <w:r>
              <w:rPr>
                <w:rFonts w:cs="Calibri"/>
                <w:sz w:val="20"/>
                <w:szCs w:val="20"/>
              </w:rPr>
              <w:t>BaseT</w:t>
            </w:r>
            <w:proofErr w:type="spellEnd"/>
            <w:r>
              <w:rPr>
                <w:rFonts w:cs="Calibri"/>
                <w:sz w:val="20"/>
                <w:szCs w:val="20"/>
              </w:rPr>
              <w:t xml:space="preserve"> (RJ45)</w:t>
            </w:r>
            <w:r w:rsidR="0044573C">
              <w:rPr>
                <w:rFonts w:cs="Calibri"/>
                <w:sz w:val="20"/>
                <w:szCs w:val="20"/>
              </w:rPr>
              <w:t xml:space="preserve"> (po dwie w przełącznikach sieciowych 48-portowych)</w:t>
            </w:r>
          </w:p>
        </w:tc>
        <w:tc>
          <w:tcPr>
            <w:tcW w:w="2979" w:type="dxa"/>
          </w:tcPr>
          <w:p w14:paraId="53ED0E20" w14:textId="77777777" w:rsidR="005D3FFD" w:rsidRPr="00823F84" w:rsidRDefault="005D3FFD"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0439286A" w14:textId="77777777" w:rsidTr="006344C3">
        <w:tc>
          <w:tcPr>
            <w:tcW w:w="775" w:type="dxa"/>
          </w:tcPr>
          <w:p w14:paraId="18C839B0" w14:textId="77777777" w:rsidR="00D9642A" w:rsidRPr="00823F84" w:rsidRDefault="00D9642A" w:rsidP="00D81403">
            <w:pPr>
              <w:pStyle w:val="Nagwek3"/>
            </w:pPr>
            <w:bookmarkStart w:id="28" w:name="_Ref79751745"/>
          </w:p>
        </w:tc>
        <w:bookmarkEnd w:id="28"/>
        <w:tc>
          <w:tcPr>
            <w:tcW w:w="11481" w:type="dxa"/>
          </w:tcPr>
          <w:p w14:paraId="5459D646" w14:textId="0A6A0E57" w:rsidR="00D9642A" w:rsidRPr="0089702A"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9702A">
              <w:rPr>
                <w:rFonts w:cs="Calibri"/>
                <w:b/>
                <w:bCs/>
                <w:sz w:val="20"/>
                <w:szCs w:val="20"/>
              </w:rPr>
              <w:t xml:space="preserve">Wewnętrzny punkt dostępowy </w:t>
            </w:r>
            <w:proofErr w:type="spellStart"/>
            <w:r w:rsidRPr="0089702A">
              <w:rPr>
                <w:rFonts w:cs="Calibri"/>
                <w:b/>
                <w:bCs/>
                <w:sz w:val="20"/>
                <w:szCs w:val="20"/>
              </w:rPr>
              <w:t>WiFi</w:t>
            </w:r>
            <w:proofErr w:type="spellEnd"/>
            <w:r w:rsidRPr="0089702A">
              <w:rPr>
                <w:rFonts w:cs="Calibri"/>
                <w:sz w:val="20"/>
                <w:szCs w:val="20"/>
              </w:rPr>
              <w:t xml:space="preserve"> </w:t>
            </w:r>
            <w:r w:rsidR="0089702A" w:rsidRPr="0089702A">
              <w:rPr>
                <w:rFonts w:cs="Calibri"/>
                <w:sz w:val="20"/>
                <w:szCs w:val="20"/>
              </w:rPr>
              <w:t xml:space="preserve">zainstalowany z Mobilnym punkcie łączności </w:t>
            </w:r>
            <w:r w:rsidRPr="0089702A">
              <w:rPr>
                <w:rFonts w:cs="Calibri"/>
                <w:sz w:val="20"/>
                <w:szCs w:val="20"/>
              </w:rPr>
              <w:t>o minimalnych parametrach:</w:t>
            </w:r>
          </w:p>
          <w:p w14:paraId="157E2442" w14:textId="77777777" w:rsidR="00D9642A" w:rsidRPr="0089702A" w:rsidRDefault="00D9642A" w:rsidP="00441A93">
            <w:pPr>
              <w:pStyle w:val="Bezodstpw"/>
              <w:numPr>
                <w:ilvl w:val="0"/>
                <w:numId w:val="7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9702A">
              <w:rPr>
                <w:rFonts w:cs="Calibri"/>
                <w:sz w:val="20"/>
                <w:szCs w:val="20"/>
              </w:rPr>
              <w:t>Funkcje sieciowe:</w:t>
            </w:r>
          </w:p>
          <w:p w14:paraId="2341AFE0" w14:textId="77777777" w:rsidR="00D9642A" w:rsidRPr="0089702A" w:rsidRDefault="00D9642A" w:rsidP="00441A93">
            <w:pPr>
              <w:pStyle w:val="Bezodstpw"/>
              <w:numPr>
                <w:ilvl w:val="0"/>
                <w:numId w:val="7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9702A">
              <w:rPr>
                <w:rFonts w:cs="Calibri"/>
                <w:sz w:val="20"/>
                <w:szCs w:val="20"/>
              </w:rPr>
              <w:t xml:space="preserve">Możliwość pracy w trybie Bridge </w:t>
            </w:r>
            <w:proofErr w:type="spellStart"/>
            <w:r w:rsidRPr="0089702A">
              <w:rPr>
                <w:rFonts w:cs="Calibri"/>
                <w:sz w:val="20"/>
                <w:szCs w:val="20"/>
              </w:rPr>
              <w:t>Mode</w:t>
            </w:r>
            <w:proofErr w:type="spellEnd"/>
          </w:p>
          <w:p w14:paraId="34057676" w14:textId="54BA8A93" w:rsidR="00D9642A" w:rsidRPr="0089702A" w:rsidRDefault="00D9642A" w:rsidP="00441A93">
            <w:pPr>
              <w:pStyle w:val="Bezodstpw"/>
              <w:numPr>
                <w:ilvl w:val="0"/>
                <w:numId w:val="7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9702A">
              <w:rPr>
                <w:rFonts w:cs="Calibri"/>
                <w:sz w:val="20"/>
                <w:szCs w:val="20"/>
              </w:rPr>
              <w:t>Możliwość pracy jako AP Client</w:t>
            </w:r>
          </w:p>
          <w:p w14:paraId="2A04EB2F" w14:textId="77777777" w:rsidR="00D9642A" w:rsidRPr="0089702A" w:rsidRDefault="00D9642A" w:rsidP="00441A93">
            <w:pPr>
              <w:pStyle w:val="Bezodstpw"/>
              <w:numPr>
                <w:ilvl w:val="0"/>
                <w:numId w:val="7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9702A">
              <w:rPr>
                <w:rFonts w:cs="Calibri"/>
                <w:sz w:val="20"/>
                <w:szCs w:val="20"/>
              </w:rPr>
              <w:t xml:space="preserve">Możliwość praca w trybie Router (NAT) </w:t>
            </w:r>
            <w:proofErr w:type="spellStart"/>
            <w:r w:rsidRPr="0089702A">
              <w:rPr>
                <w:rFonts w:cs="Calibri"/>
                <w:sz w:val="20"/>
                <w:szCs w:val="20"/>
              </w:rPr>
              <w:t>Mode</w:t>
            </w:r>
            <w:proofErr w:type="spellEnd"/>
          </w:p>
          <w:p w14:paraId="19BF3681" w14:textId="77777777" w:rsidR="00D9642A" w:rsidRPr="00C4773F" w:rsidRDefault="00D9642A" w:rsidP="00441A93">
            <w:pPr>
              <w:pStyle w:val="Bezodstpw"/>
              <w:numPr>
                <w:ilvl w:val="0"/>
                <w:numId w:val="7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lang w:val="en-US"/>
              </w:rPr>
            </w:pPr>
            <w:proofErr w:type="spellStart"/>
            <w:r w:rsidRPr="00C4773F">
              <w:rPr>
                <w:rFonts w:cs="Calibri"/>
                <w:sz w:val="20"/>
                <w:szCs w:val="20"/>
                <w:lang w:val="en-US"/>
              </w:rPr>
              <w:t>Wsparcie</w:t>
            </w:r>
            <w:proofErr w:type="spellEnd"/>
            <w:r w:rsidRPr="00C4773F">
              <w:rPr>
                <w:rFonts w:cs="Calibri"/>
                <w:sz w:val="20"/>
                <w:szCs w:val="20"/>
                <w:lang w:val="en-US"/>
              </w:rPr>
              <w:t xml:space="preserve"> </w:t>
            </w:r>
            <w:proofErr w:type="spellStart"/>
            <w:r w:rsidRPr="00C4773F">
              <w:rPr>
                <w:rFonts w:cs="Calibri"/>
                <w:sz w:val="20"/>
                <w:szCs w:val="20"/>
                <w:lang w:val="en-US"/>
              </w:rPr>
              <w:t>dla</w:t>
            </w:r>
            <w:proofErr w:type="spellEnd"/>
            <w:r w:rsidRPr="00C4773F">
              <w:rPr>
                <w:rFonts w:cs="Calibri"/>
                <w:sz w:val="20"/>
                <w:szCs w:val="20"/>
                <w:lang w:val="en-US"/>
              </w:rPr>
              <w:t xml:space="preserve"> WDS (Wireless Distribution System)</w:t>
            </w:r>
          </w:p>
          <w:p w14:paraId="579AB0D4" w14:textId="77777777" w:rsidR="00D9642A" w:rsidRPr="0089702A" w:rsidRDefault="00D9642A" w:rsidP="00441A93">
            <w:pPr>
              <w:pStyle w:val="Bezodstpw"/>
              <w:numPr>
                <w:ilvl w:val="0"/>
                <w:numId w:val="7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9702A">
              <w:rPr>
                <w:rFonts w:cs="Calibri"/>
                <w:sz w:val="20"/>
                <w:szCs w:val="20"/>
              </w:rPr>
              <w:t xml:space="preserve">Wsparcie dla </w:t>
            </w:r>
            <w:proofErr w:type="spellStart"/>
            <w:r w:rsidRPr="0089702A">
              <w:rPr>
                <w:rFonts w:cs="Calibri"/>
                <w:sz w:val="20"/>
                <w:szCs w:val="20"/>
              </w:rPr>
              <w:t>PPPoE</w:t>
            </w:r>
            <w:proofErr w:type="spellEnd"/>
            <w:r w:rsidRPr="0089702A">
              <w:rPr>
                <w:rFonts w:cs="Calibri"/>
                <w:sz w:val="20"/>
                <w:szCs w:val="20"/>
              </w:rPr>
              <w:t xml:space="preserve">, </w:t>
            </w:r>
            <w:proofErr w:type="spellStart"/>
            <w:r w:rsidRPr="0089702A">
              <w:rPr>
                <w:rFonts w:cs="Calibri"/>
                <w:sz w:val="20"/>
                <w:szCs w:val="20"/>
              </w:rPr>
              <w:t>Static</w:t>
            </w:r>
            <w:proofErr w:type="spellEnd"/>
            <w:r w:rsidRPr="0089702A">
              <w:rPr>
                <w:rFonts w:cs="Calibri"/>
                <w:sz w:val="20"/>
                <w:szCs w:val="20"/>
              </w:rPr>
              <w:t xml:space="preserve"> IP, DHCP</w:t>
            </w:r>
          </w:p>
          <w:p w14:paraId="647E972B" w14:textId="77777777" w:rsidR="00D9642A" w:rsidRPr="0089702A" w:rsidRDefault="00D9642A" w:rsidP="00441A93">
            <w:pPr>
              <w:pStyle w:val="Bezodstpw"/>
              <w:numPr>
                <w:ilvl w:val="0"/>
                <w:numId w:val="7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9702A">
              <w:rPr>
                <w:rFonts w:cs="Calibri"/>
                <w:sz w:val="20"/>
                <w:szCs w:val="20"/>
              </w:rPr>
              <w:t>Zarządzanie VLAN (802.1p)</w:t>
            </w:r>
          </w:p>
          <w:p w14:paraId="677A4AE0" w14:textId="77777777" w:rsidR="00D9642A" w:rsidRPr="0089702A" w:rsidRDefault="00D9642A" w:rsidP="00441A93">
            <w:pPr>
              <w:pStyle w:val="Bezodstpw"/>
              <w:numPr>
                <w:ilvl w:val="0"/>
                <w:numId w:val="7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lang w:val="en-US"/>
              </w:rPr>
            </w:pPr>
            <w:proofErr w:type="spellStart"/>
            <w:r w:rsidRPr="00C4773F">
              <w:rPr>
                <w:rFonts w:cs="Calibri"/>
                <w:sz w:val="20"/>
                <w:szCs w:val="20"/>
                <w:lang w:val="en-US"/>
              </w:rPr>
              <w:t>Obsługa</w:t>
            </w:r>
            <w:proofErr w:type="spellEnd"/>
            <w:r w:rsidRPr="00C4773F">
              <w:rPr>
                <w:rFonts w:cs="Calibri"/>
                <w:sz w:val="20"/>
                <w:szCs w:val="20"/>
                <w:lang w:val="en-US"/>
              </w:rPr>
              <w:t xml:space="preserve"> Spanning</w:t>
            </w:r>
            <w:r w:rsidRPr="0089702A">
              <w:rPr>
                <w:rFonts w:cs="Calibri"/>
                <w:sz w:val="20"/>
                <w:szCs w:val="20"/>
                <w:lang w:val="en-US"/>
              </w:rPr>
              <w:t xml:space="preserve"> Tree Protocol (802.1d)</w:t>
            </w:r>
          </w:p>
          <w:p w14:paraId="59974FAF" w14:textId="77777777" w:rsidR="00D9642A" w:rsidRPr="0089702A" w:rsidRDefault="00D9642A" w:rsidP="00441A93">
            <w:pPr>
              <w:pStyle w:val="Bezodstpw"/>
              <w:numPr>
                <w:ilvl w:val="0"/>
                <w:numId w:val="7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9702A">
              <w:rPr>
                <w:rFonts w:cs="Calibri"/>
                <w:sz w:val="20"/>
                <w:szCs w:val="20"/>
              </w:rPr>
              <w:t>Radio:</w:t>
            </w:r>
          </w:p>
          <w:p w14:paraId="1CD8E463" w14:textId="7561AE14" w:rsidR="00D9642A" w:rsidRPr="0089702A" w:rsidRDefault="00D9642A" w:rsidP="00441A93">
            <w:pPr>
              <w:pStyle w:val="Bezodstpw"/>
              <w:numPr>
                <w:ilvl w:val="0"/>
                <w:numId w:val="7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9702A">
              <w:rPr>
                <w:rFonts w:cs="Calibri"/>
                <w:sz w:val="20"/>
                <w:szCs w:val="20"/>
              </w:rPr>
              <w:t xml:space="preserve">Obsługa </w:t>
            </w:r>
            <w:r w:rsidR="0044573C">
              <w:rPr>
                <w:rFonts w:cs="Calibri"/>
                <w:sz w:val="20"/>
                <w:szCs w:val="20"/>
              </w:rPr>
              <w:t>minimum 4</w:t>
            </w:r>
            <w:r w:rsidRPr="0089702A">
              <w:rPr>
                <w:rFonts w:cs="Calibri"/>
                <w:sz w:val="20"/>
                <w:szCs w:val="20"/>
              </w:rPr>
              <w:t xml:space="preserve"> identyfikatorów SSID</w:t>
            </w:r>
          </w:p>
          <w:p w14:paraId="47BE6E73" w14:textId="77777777" w:rsidR="00D9642A" w:rsidRPr="0089702A" w:rsidRDefault="00D9642A" w:rsidP="00441A93">
            <w:pPr>
              <w:pStyle w:val="Bezodstpw"/>
              <w:numPr>
                <w:ilvl w:val="0"/>
                <w:numId w:val="7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9702A">
              <w:rPr>
                <w:rFonts w:cs="Calibri"/>
                <w:sz w:val="20"/>
                <w:szCs w:val="20"/>
              </w:rPr>
              <w:t>Automatyczny wybór kanału</w:t>
            </w:r>
          </w:p>
          <w:p w14:paraId="6FA00C5D" w14:textId="77777777" w:rsidR="00D9642A" w:rsidRPr="0089702A" w:rsidRDefault="00D9642A" w:rsidP="00441A93">
            <w:pPr>
              <w:pStyle w:val="Bezodstpw"/>
              <w:numPr>
                <w:ilvl w:val="0"/>
                <w:numId w:val="7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9702A">
              <w:rPr>
                <w:rFonts w:cs="Calibri"/>
                <w:sz w:val="20"/>
                <w:szCs w:val="20"/>
              </w:rPr>
              <w:lastRenderedPageBreak/>
              <w:t>Regulacja mocy transmisji</w:t>
            </w:r>
          </w:p>
          <w:p w14:paraId="6A073CC6" w14:textId="77777777" w:rsidR="00D9642A" w:rsidRPr="0089702A" w:rsidRDefault="00D9642A" w:rsidP="00441A93">
            <w:pPr>
              <w:pStyle w:val="Bezodstpw"/>
              <w:numPr>
                <w:ilvl w:val="0"/>
                <w:numId w:val="7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9702A">
              <w:rPr>
                <w:rFonts w:cs="Calibri"/>
                <w:sz w:val="20"/>
                <w:szCs w:val="20"/>
              </w:rPr>
              <w:t>Wykrywanie sąsiednich AP</w:t>
            </w:r>
          </w:p>
          <w:p w14:paraId="32B374D6" w14:textId="77777777" w:rsidR="00D9642A" w:rsidRPr="0089702A" w:rsidRDefault="00D9642A" w:rsidP="00441A93">
            <w:pPr>
              <w:pStyle w:val="Bezodstpw"/>
              <w:numPr>
                <w:ilvl w:val="0"/>
                <w:numId w:val="7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9702A">
              <w:rPr>
                <w:rFonts w:cs="Calibri"/>
                <w:sz w:val="20"/>
                <w:szCs w:val="20"/>
              </w:rPr>
              <w:t>Możliwe opcje bezpieczeństwa:</w:t>
            </w:r>
          </w:p>
          <w:p w14:paraId="299607B7" w14:textId="77777777" w:rsidR="00D9642A" w:rsidRPr="0089702A" w:rsidRDefault="00D9642A" w:rsidP="00441A93">
            <w:pPr>
              <w:pStyle w:val="Bezodstpw"/>
              <w:numPr>
                <w:ilvl w:val="0"/>
                <w:numId w:val="7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9702A">
              <w:rPr>
                <w:rFonts w:cs="Calibri"/>
                <w:sz w:val="20"/>
                <w:szCs w:val="20"/>
              </w:rPr>
              <w:t>Open</w:t>
            </w:r>
          </w:p>
          <w:p w14:paraId="7BB2C660" w14:textId="77777777" w:rsidR="00D9642A" w:rsidRPr="0089702A" w:rsidRDefault="00D9642A" w:rsidP="00441A93">
            <w:pPr>
              <w:pStyle w:val="Bezodstpw"/>
              <w:numPr>
                <w:ilvl w:val="0"/>
                <w:numId w:val="7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9702A">
              <w:rPr>
                <w:rFonts w:cs="Calibri"/>
                <w:sz w:val="20"/>
                <w:szCs w:val="20"/>
              </w:rPr>
              <w:t>WPA-PSK/RADIUS</w:t>
            </w:r>
          </w:p>
          <w:p w14:paraId="14715B58" w14:textId="77777777" w:rsidR="00D9642A" w:rsidRPr="0089702A" w:rsidRDefault="00D9642A" w:rsidP="00441A93">
            <w:pPr>
              <w:pStyle w:val="Bezodstpw"/>
              <w:numPr>
                <w:ilvl w:val="0"/>
                <w:numId w:val="7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9702A">
              <w:rPr>
                <w:rFonts w:cs="Calibri"/>
                <w:sz w:val="20"/>
                <w:szCs w:val="20"/>
              </w:rPr>
              <w:t>WPA2-PSK/RADIUS</w:t>
            </w:r>
          </w:p>
          <w:p w14:paraId="5BCA0C38" w14:textId="77777777" w:rsidR="00D9642A" w:rsidRPr="0089702A" w:rsidRDefault="00D9642A" w:rsidP="00441A93">
            <w:pPr>
              <w:pStyle w:val="Bezodstpw"/>
              <w:numPr>
                <w:ilvl w:val="0"/>
                <w:numId w:val="7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9702A">
              <w:rPr>
                <w:rFonts w:cs="Calibri"/>
                <w:sz w:val="20"/>
                <w:szCs w:val="20"/>
              </w:rPr>
              <w:t>Opcje zarządzania urządzeniem:</w:t>
            </w:r>
          </w:p>
          <w:p w14:paraId="7143A498" w14:textId="77777777" w:rsidR="00D9642A" w:rsidRPr="0089702A" w:rsidRDefault="00D9642A" w:rsidP="00441A93">
            <w:pPr>
              <w:pStyle w:val="Bezodstpw"/>
              <w:numPr>
                <w:ilvl w:val="0"/>
                <w:numId w:val="7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9702A">
              <w:rPr>
                <w:rFonts w:cs="Calibri"/>
                <w:sz w:val="20"/>
                <w:szCs w:val="20"/>
              </w:rPr>
              <w:t>Poprzez interfejs administracyjny www,</w:t>
            </w:r>
          </w:p>
          <w:p w14:paraId="4B0E5CC5" w14:textId="77777777" w:rsidR="00D9642A" w:rsidRPr="0089702A" w:rsidRDefault="00D9642A" w:rsidP="00441A93">
            <w:pPr>
              <w:pStyle w:val="Bezodstpw"/>
              <w:numPr>
                <w:ilvl w:val="0"/>
                <w:numId w:val="7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9702A">
              <w:rPr>
                <w:rFonts w:cs="Calibri"/>
                <w:sz w:val="20"/>
                <w:szCs w:val="20"/>
              </w:rPr>
              <w:t>SNMP v1, v2c and v3</w:t>
            </w:r>
          </w:p>
          <w:p w14:paraId="0109CDA8" w14:textId="77777777" w:rsidR="00D9642A" w:rsidRPr="0089702A" w:rsidRDefault="00D9642A" w:rsidP="00441A93">
            <w:pPr>
              <w:pStyle w:val="Bezodstpw"/>
              <w:numPr>
                <w:ilvl w:val="0"/>
                <w:numId w:val="7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9702A">
              <w:rPr>
                <w:rFonts w:cs="Calibri"/>
                <w:sz w:val="20"/>
                <w:szCs w:val="20"/>
              </w:rPr>
              <w:t>Zarządzanie klientami:</w:t>
            </w:r>
          </w:p>
          <w:p w14:paraId="70236292" w14:textId="77777777" w:rsidR="00D9642A" w:rsidRPr="0089702A" w:rsidRDefault="00D9642A" w:rsidP="00441A93">
            <w:pPr>
              <w:pStyle w:val="Bezodstpw"/>
              <w:numPr>
                <w:ilvl w:val="0"/>
                <w:numId w:val="7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9702A">
              <w:rPr>
                <w:rFonts w:cs="Calibri"/>
                <w:sz w:val="20"/>
                <w:szCs w:val="20"/>
              </w:rPr>
              <w:t>Per SSID</w:t>
            </w:r>
          </w:p>
          <w:p w14:paraId="18897241" w14:textId="77777777" w:rsidR="00D9642A" w:rsidRPr="0089702A" w:rsidRDefault="00D9642A" w:rsidP="00441A93">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lang w:val="en-US"/>
              </w:rPr>
            </w:pPr>
            <w:r w:rsidRPr="0089702A">
              <w:rPr>
                <w:rFonts w:cs="Calibri"/>
                <w:sz w:val="20"/>
                <w:szCs w:val="20"/>
                <w:lang w:val="en-US"/>
              </w:rPr>
              <w:t>VLAN with QoS (802.1p/802.1q)</w:t>
            </w:r>
          </w:p>
          <w:p w14:paraId="13C0FFA2" w14:textId="77777777" w:rsidR="00D9642A" w:rsidRPr="0089702A" w:rsidRDefault="00D9642A" w:rsidP="00441A93">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9702A">
              <w:rPr>
                <w:rFonts w:cs="Calibri"/>
                <w:sz w:val="20"/>
                <w:szCs w:val="20"/>
              </w:rPr>
              <w:t>Filtrowanie adresów MAC</w:t>
            </w:r>
          </w:p>
          <w:p w14:paraId="6E1B9888" w14:textId="77777777" w:rsidR="00D9642A" w:rsidRPr="0089702A" w:rsidRDefault="00D9642A" w:rsidP="00441A93">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9702A">
              <w:rPr>
                <w:rFonts w:cs="Calibri"/>
                <w:sz w:val="20"/>
                <w:szCs w:val="20"/>
              </w:rPr>
              <w:t>Izolacja klienta w warstwie 2</w:t>
            </w:r>
          </w:p>
          <w:p w14:paraId="20BB9EFA" w14:textId="77777777" w:rsidR="00D9642A" w:rsidRPr="0089702A" w:rsidRDefault="00D9642A" w:rsidP="00441A93">
            <w:pPr>
              <w:pStyle w:val="Bezodstpw"/>
              <w:numPr>
                <w:ilvl w:val="0"/>
                <w:numId w:val="7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9702A">
              <w:rPr>
                <w:rFonts w:cs="Calibri"/>
                <w:sz w:val="20"/>
                <w:szCs w:val="20"/>
              </w:rPr>
              <w:t>Per Client</w:t>
            </w:r>
          </w:p>
          <w:p w14:paraId="58CEA101" w14:textId="77777777" w:rsidR="00D9642A" w:rsidRPr="0089702A" w:rsidRDefault="00D9642A" w:rsidP="00441A93">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lang w:val="en-US"/>
              </w:rPr>
            </w:pPr>
            <w:r w:rsidRPr="0089702A">
              <w:rPr>
                <w:rFonts w:cs="Calibri"/>
                <w:sz w:val="20"/>
                <w:szCs w:val="20"/>
              </w:rPr>
              <w:t xml:space="preserve">VLAN </w:t>
            </w:r>
            <w:r w:rsidRPr="0089702A">
              <w:rPr>
                <w:rFonts w:cs="Calibri"/>
                <w:sz w:val="20"/>
                <w:szCs w:val="20"/>
                <w:lang w:val="en-US"/>
              </w:rPr>
              <w:t>with RADIUS</w:t>
            </w:r>
          </w:p>
          <w:p w14:paraId="0A038872" w14:textId="77777777" w:rsidR="00D9642A" w:rsidRPr="0089702A" w:rsidRDefault="00D9642A" w:rsidP="00441A93">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lang w:val="en-US"/>
              </w:rPr>
            </w:pPr>
            <w:r w:rsidRPr="0089702A">
              <w:rPr>
                <w:rFonts w:cs="Calibri"/>
                <w:sz w:val="20"/>
                <w:szCs w:val="20"/>
                <w:lang w:val="en-US"/>
              </w:rPr>
              <w:t>VLAN with VLAN Pool</w:t>
            </w:r>
          </w:p>
          <w:p w14:paraId="4496322A" w14:textId="77777777" w:rsidR="00D9642A" w:rsidRPr="0089702A" w:rsidRDefault="00D9642A" w:rsidP="00441A93">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lang w:val="en-US"/>
              </w:rPr>
            </w:pPr>
            <w:proofErr w:type="spellStart"/>
            <w:r w:rsidRPr="0089702A">
              <w:rPr>
                <w:rFonts w:cs="Calibri"/>
                <w:sz w:val="20"/>
                <w:szCs w:val="20"/>
                <w:lang w:val="en-US"/>
              </w:rPr>
              <w:t>Kontrola</w:t>
            </w:r>
            <w:proofErr w:type="spellEnd"/>
            <w:r w:rsidRPr="0089702A">
              <w:rPr>
                <w:rFonts w:cs="Calibri"/>
                <w:sz w:val="20"/>
                <w:szCs w:val="20"/>
                <w:lang w:val="en-US"/>
              </w:rPr>
              <w:t xml:space="preserve"> </w:t>
            </w:r>
            <w:proofErr w:type="spellStart"/>
            <w:r w:rsidRPr="0089702A">
              <w:rPr>
                <w:rFonts w:cs="Calibri"/>
                <w:sz w:val="20"/>
                <w:szCs w:val="20"/>
                <w:lang w:val="en-US"/>
              </w:rPr>
              <w:t>pasma</w:t>
            </w:r>
            <w:proofErr w:type="spellEnd"/>
          </w:p>
          <w:p w14:paraId="510F4A4D" w14:textId="77777777" w:rsidR="00D9642A" w:rsidRPr="0089702A" w:rsidRDefault="00D9642A" w:rsidP="00441A93">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9702A">
              <w:rPr>
                <w:rFonts w:cs="Calibri"/>
                <w:sz w:val="20"/>
                <w:szCs w:val="20"/>
                <w:lang w:val="en-US"/>
              </w:rPr>
              <w:t>IGMP Snooping</w:t>
            </w:r>
            <w:r w:rsidRPr="0089702A">
              <w:rPr>
                <w:rFonts w:cs="Calibri"/>
                <w:sz w:val="20"/>
                <w:szCs w:val="20"/>
              </w:rPr>
              <w:t>/Multicast Enhancement</w:t>
            </w:r>
          </w:p>
          <w:p w14:paraId="52A24C08" w14:textId="77777777" w:rsidR="00D9642A" w:rsidRPr="0089702A" w:rsidRDefault="00D9642A" w:rsidP="00441A93">
            <w:pPr>
              <w:pStyle w:val="Bezodstpw"/>
              <w:numPr>
                <w:ilvl w:val="0"/>
                <w:numId w:val="7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9702A">
              <w:rPr>
                <w:rFonts w:cs="Calibri"/>
                <w:sz w:val="20"/>
                <w:szCs w:val="20"/>
              </w:rPr>
              <w:t>Wsparcie dla rozwiązań VPN :</w:t>
            </w:r>
          </w:p>
          <w:p w14:paraId="374BA380" w14:textId="77777777" w:rsidR="00D9642A" w:rsidRPr="0089702A" w:rsidRDefault="00D9642A" w:rsidP="00441A93">
            <w:pPr>
              <w:pStyle w:val="Bezodstpw"/>
              <w:numPr>
                <w:ilvl w:val="0"/>
                <w:numId w:val="7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9702A">
              <w:rPr>
                <w:rFonts w:cs="Calibri"/>
                <w:sz w:val="20"/>
                <w:szCs w:val="20"/>
              </w:rPr>
              <w:t>Site-to-Site VPN</w:t>
            </w:r>
          </w:p>
          <w:p w14:paraId="6BCC421C" w14:textId="77777777" w:rsidR="00D9642A" w:rsidRPr="0089702A" w:rsidRDefault="00D9642A" w:rsidP="00441A93">
            <w:pPr>
              <w:pStyle w:val="Bezodstpw"/>
              <w:numPr>
                <w:ilvl w:val="0"/>
                <w:numId w:val="7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9702A">
              <w:rPr>
                <w:rFonts w:cs="Calibri"/>
                <w:sz w:val="20"/>
                <w:szCs w:val="20"/>
              </w:rPr>
              <w:t xml:space="preserve">256-bit AES </w:t>
            </w:r>
            <w:proofErr w:type="spellStart"/>
            <w:r w:rsidRPr="0089702A">
              <w:rPr>
                <w:rFonts w:cs="Calibri"/>
                <w:sz w:val="20"/>
                <w:szCs w:val="20"/>
              </w:rPr>
              <w:t>Encryption</w:t>
            </w:r>
            <w:proofErr w:type="spellEnd"/>
          </w:p>
          <w:p w14:paraId="1611197F" w14:textId="77777777" w:rsidR="00D9642A" w:rsidRPr="0089702A" w:rsidRDefault="00D9642A" w:rsidP="00441A93">
            <w:pPr>
              <w:pStyle w:val="Bezodstpw"/>
              <w:numPr>
                <w:ilvl w:val="0"/>
                <w:numId w:val="7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proofErr w:type="spellStart"/>
            <w:r w:rsidRPr="0089702A">
              <w:rPr>
                <w:rFonts w:cs="Calibri"/>
                <w:sz w:val="20"/>
                <w:szCs w:val="20"/>
              </w:rPr>
              <w:t>Pre-shared</w:t>
            </w:r>
            <w:proofErr w:type="spellEnd"/>
            <w:r w:rsidRPr="0089702A">
              <w:rPr>
                <w:rFonts w:cs="Calibri"/>
                <w:sz w:val="20"/>
                <w:szCs w:val="20"/>
              </w:rPr>
              <w:t xml:space="preserve"> </w:t>
            </w:r>
            <w:proofErr w:type="spellStart"/>
            <w:r w:rsidRPr="0089702A">
              <w:rPr>
                <w:rFonts w:cs="Calibri"/>
                <w:sz w:val="20"/>
                <w:szCs w:val="20"/>
              </w:rPr>
              <w:t>Key</w:t>
            </w:r>
            <w:proofErr w:type="spellEnd"/>
            <w:r w:rsidRPr="0089702A">
              <w:rPr>
                <w:rFonts w:cs="Calibri"/>
                <w:sz w:val="20"/>
                <w:szCs w:val="20"/>
              </w:rPr>
              <w:t xml:space="preserve"> </w:t>
            </w:r>
            <w:proofErr w:type="spellStart"/>
            <w:r w:rsidRPr="0089702A">
              <w:rPr>
                <w:rFonts w:cs="Calibri"/>
                <w:sz w:val="20"/>
                <w:szCs w:val="20"/>
              </w:rPr>
              <w:t>Authentication</w:t>
            </w:r>
            <w:proofErr w:type="spellEnd"/>
          </w:p>
          <w:p w14:paraId="290BD137" w14:textId="77777777" w:rsidR="00D9642A" w:rsidRPr="0089702A" w:rsidRDefault="00D9642A" w:rsidP="00441A93">
            <w:pPr>
              <w:pStyle w:val="Bezodstpw"/>
              <w:numPr>
                <w:ilvl w:val="0"/>
                <w:numId w:val="7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9702A">
              <w:rPr>
                <w:rFonts w:cs="Calibri"/>
                <w:sz w:val="20"/>
                <w:szCs w:val="20"/>
              </w:rPr>
              <w:t>Dynamiczny routing</w:t>
            </w:r>
          </w:p>
          <w:p w14:paraId="4565E7AC" w14:textId="49A98D60" w:rsidR="00D9642A" w:rsidRPr="0089702A" w:rsidRDefault="00D9642A" w:rsidP="00441A93">
            <w:pPr>
              <w:pStyle w:val="Bezodstpw"/>
              <w:numPr>
                <w:ilvl w:val="0"/>
                <w:numId w:val="7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9702A">
              <w:rPr>
                <w:rFonts w:cs="Calibri"/>
                <w:sz w:val="20"/>
                <w:szCs w:val="20"/>
              </w:rPr>
              <w:t xml:space="preserve">Port Ethernet: </w:t>
            </w:r>
            <w:r w:rsidR="0044573C">
              <w:rPr>
                <w:rFonts w:cs="Calibri"/>
                <w:sz w:val="20"/>
                <w:szCs w:val="20"/>
              </w:rPr>
              <w:t xml:space="preserve">1 </w:t>
            </w:r>
            <w:r w:rsidRPr="0089702A">
              <w:rPr>
                <w:rFonts w:cs="Calibri"/>
                <w:sz w:val="20"/>
                <w:szCs w:val="20"/>
              </w:rPr>
              <w:t>x GE</w:t>
            </w:r>
          </w:p>
          <w:p w14:paraId="71759044" w14:textId="77777777" w:rsidR="00D9642A" w:rsidRPr="0089702A" w:rsidRDefault="00D9642A" w:rsidP="00441A93">
            <w:pPr>
              <w:pStyle w:val="Bezodstpw"/>
              <w:numPr>
                <w:ilvl w:val="0"/>
                <w:numId w:val="7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9702A">
              <w:rPr>
                <w:rFonts w:cs="Calibri"/>
                <w:sz w:val="20"/>
                <w:szCs w:val="20"/>
              </w:rPr>
              <w:t>Standard Wi-Fi: jednoczesna praca: 802.11ac/a/n  i 802.11b/g/n</w:t>
            </w:r>
          </w:p>
          <w:p w14:paraId="462C784A" w14:textId="77777777" w:rsidR="00D9642A" w:rsidRPr="0089702A" w:rsidRDefault="00D9642A" w:rsidP="00441A93">
            <w:pPr>
              <w:pStyle w:val="Bezodstpw"/>
              <w:numPr>
                <w:ilvl w:val="0"/>
                <w:numId w:val="7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9702A">
              <w:rPr>
                <w:rFonts w:cs="Calibri"/>
                <w:sz w:val="20"/>
                <w:szCs w:val="20"/>
              </w:rPr>
              <w:t>Szybkości transmisji danych: 3x3 MIMO, 2.4GHz: 450Mbps, 5GHz: 1300Mbps</w:t>
            </w:r>
          </w:p>
          <w:p w14:paraId="7567799A" w14:textId="77777777" w:rsidR="00D9642A" w:rsidRPr="0089702A" w:rsidRDefault="00D9642A" w:rsidP="00441A93">
            <w:pPr>
              <w:pStyle w:val="Bezodstpw"/>
              <w:numPr>
                <w:ilvl w:val="0"/>
                <w:numId w:val="7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9702A">
              <w:rPr>
                <w:rFonts w:cs="Calibri"/>
                <w:sz w:val="20"/>
                <w:szCs w:val="20"/>
              </w:rPr>
              <w:t>Moc nadawania: 2412 - 2472 MHz: 24dBm, 5180 - 5825 MHz: 23dBm</w:t>
            </w:r>
          </w:p>
          <w:p w14:paraId="1DB0F8D1" w14:textId="416C66F5" w:rsidR="00D9642A" w:rsidRPr="0089702A" w:rsidRDefault="00D9642A" w:rsidP="00441A93">
            <w:pPr>
              <w:pStyle w:val="Bezodstpw"/>
              <w:numPr>
                <w:ilvl w:val="0"/>
                <w:numId w:val="7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9702A">
              <w:rPr>
                <w:rFonts w:cs="Calibri"/>
                <w:sz w:val="20"/>
                <w:szCs w:val="20"/>
              </w:rPr>
              <w:t>Anten</w:t>
            </w:r>
            <w:r w:rsidR="0089702A">
              <w:rPr>
                <w:rFonts w:cs="Calibri"/>
                <w:sz w:val="20"/>
                <w:szCs w:val="20"/>
              </w:rPr>
              <w:t>y</w:t>
            </w:r>
            <w:r w:rsidRPr="0089702A">
              <w:rPr>
                <w:rFonts w:cs="Calibri"/>
                <w:sz w:val="20"/>
                <w:szCs w:val="20"/>
              </w:rPr>
              <w:t xml:space="preserve"> wbudowan</w:t>
            </w:r>
            <w:r w:rsidR="0089702A">
              <w:rPr>
                <w:rFonts w:cs="Calibri"/>
                <w:sz w:val="20"/>
                <w:szCs w:val="20"/>
              </w:rPr>
              <w:t>e lub dokręcane</w:t>
            </w:r>
            <w:r w:rsidRPr="0089702A">
              <w:rPr>
                <w:rFonts w:cs="Calibri"/>
                <w:sz w:val="20"/>
                <w:szCs w:val="20"/>
              </w:rPr>
              <w:t>, wzmocnienie antenowe: 3dBi dla 2.4GHz, 4dBi dla 5GHz</w:t>
            </w:r>
          </w:p>
          <w:p w14:paraId="294624BF" w14:textId="77777777" w:rsidR="00D9642A" w:rsidRPr="0089702A" w:rsidRDefault="00D9642A" w:rsidP="00441A93">
            <w:pPr>
              <w:pStyle w:val="Bezodstpw"/>
              <w:numPr>
                <w:ilvl w:val="0"/>
                <w:numId w:val="7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9702A">
              <w:rPr>
                <w:rFonts w:cs="Calibri"/>
                <w:sz w:val="20"/>
                <w:szCs w:val="20"/>
              </w:rPr>
              <w:t>Zasięg w terenie otwartym: 120m</w:t>
            </w:r>
          </w:p>
          <w:p w14:paraId="02FC7D6C" w14:textId="77777777" w:rsidR="00D9642A" w:rsidRPr="0089702A" w:rsidRDefault="00D9642A" w:rsidP="00441A93">
            <w:pPr>
              <w:pStyle w:val="Bezodstpw"/>
              <w:numPr>
                <w:ilvl w:val="0"/>
                <w:numId w:val="7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9702A">
              <w:rPr>
                <w:rFonts w:cs="Calibri"/>
                <w:sz w:val="20"/>
                <w:szCs w:val="20"/>
              </w:rPr>
              <w:t xml:space="preserve">Zasilanie: </w:t>
            </w:r>
            <w:proofErr w:type="spellStart"/>
            <w:r w:rsidRPr="0089702A">
              <w:rPr>
                <w:rFonts w:cs="Calibri"/>
                <w:sz w:val="20"/>
                <w:szCs w:val="20"/>
              </w:rPr>
              <w:t>PoE</w:t>
            </w:r>
            <w:proofErr w:type="spellEnd"/>
          </w:p>
          <w:p w14:paraId="2B643708" w14:textId="77777777" w:rsidR="00D9642A" w:rsidRPr="0089702A" w:rsidRDefault="00D9642A" w:rsidP="00441A93">
            <w:pPr>
              <w:pStyle w:val="Bezodstpw"/>
              <w:numPr>
                <w:ilvl w:val="0"/>
                <w:numId w:val="7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9702A">
              <w:rPr>
                <w:rFonts w:cs="Calibri"/>
                <w:sz w:val="20"/>
                <w:szCs w:val="20"/>
              </w:rPr>
              <w:t>Temperatura pracy: -5°C ÷ +45°C przy wilgotności względnej powietrza do 95%</w:t>
            </w:r>
          </w:p>
          <w:p w14:paraId="1A5949F4" w14:textId="5EEF08F5" w:rsidR="0089702A" w:rsidRPr="0089702A" w:rsidRDefault="00D9642A" w:rsidP="00441A93">
            <w:pPr>
              <w:pStyle w:val="Bezodstpw"/>
              <w:numPr>
                <w:ilvl w:val="0"/>
                <w:numId w:val="7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9702A">
              <w:rPr>
                <w:rFonts w:cs="Calibri"/>
                <w:sz w:val="20"/>
                <w:szCs w:val="20"/>
              </w:rPr>
              <w:t xml:space="preserve">Certyfikaty: CE, </w:t>
            </w:r>
            <w:proofErr w:type="spellStart"/>
            <w:r w:rsidRPr="0089702A">
              <w:rPr>
                <w:rFonts w:cs="Calibri"/>
                <w:sz w:val="20"/>
                <w:szCs w:val="20"/>
              </w:rPr>
              <w:t>RoHS</w:t>
            </w:r>
            <w:proofErr w:type="spellEnd"/>
          </w:p>
        </w:tc>
        <w:tc>
          <w:tcPr>
            <w:tcW w:w="2979" w:type="dxa"/>
          </w:tcPr>
          <w:p w14:paraId="42C7C0B8"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7DF5A9BD" w14:textId="77777777" w:rsidTr="006344C3">
        <w:tc>
          <w:tcPr>
            <w:tcW w:w="775" w:type="dxa"/>
          </w:tcPr>
          <w:p w14:paraId="6272F775" w14:textId="77777777" w:rsidR="00D9642A" w:rsidRPr="0089702A" w:rsidRDefault="00D9642A" w:rsidP="00D81403">
            <w:pPr>
              <w:pStyle w:val="Nagwek3"/>
            </w:pPr>
          </w:p>
        </w:tc>
        <w:tc>
          <w:tcPr>
            <w:tcW w:w="11481" w:type="dxa"/>
          </w:tcPr>
          <w:p w14:paraId="7C0326B1" w14:textId="77777777" w:rsidR="00D9642A" w:rsidRPr="0089702A" w:rsidRDefault="00D9642A" w:rsidP="008970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9702A">
              <w:rPr>
                <w:rFonts w:cs="Calibri"/>
                <w:b/>
                <w:bCs/>
                <w:sz w:val="20"/>
                <w:szCs w:val="20"/>
              </w:rPr>
              <w:t>Zewnętrzny</w:t>
            </w:r>
            <w:r w:rsidRPr="0089702A">
              <w:rPr>
                <w:b/>
                <w:bCs/>
                <w:sz w:val="20"/>
                <w:szCs w:val="20"/>
              </w:rPr>
              <w:t xml:space="preserve"> punkt dostępowy </w:t>
            </w:r>
            <w:proofErr w:type="spellStart"/>
            <w:r w:rsidRPr="0089702A">
              <w:rPr>
                <w:b/>
                <w:bCs/>
                <w:sz w:val="20"/>
                <w:szCs w:val="20"/>
              </w:rPr>
              <w:t>WiF</w:t>
            </w:r>
            <w:r w:rsidRPr="00441A93">
              <w:rPr>
                <w:b/>
                <w:bCs/>
                <w:sz w:val="20"/>
                <w:szCs w:val="20"/>
              </w:rPr>
              <w:t>i</w:t>
            </w:r>
            <w:proofErr w:type="spellEnd"/>
            <w:r w:rsidR="0089702A" w:rsidRPr="0089702A">
              <w:rPr>
                <w:rFonts w:cs="Calibri"/>
                <w:sz w:val="20"/>
                <w:szCs w:val="20"/>
              </w:rPr>
              <w:t xml:space="preserve"> o parametrach takich samych jak Wewnętrzny punkt dostępowy </w:t>
            </w:r>
            <w:proofErr w:type="spellStart"/>
            <w:r w:rsidR="0089702A" w:rsidRPr="0089702A">
              <w:rPr>
                <w:rFonts w:cs="Calibri"/>
                <w:sz w:val="20"/>
                <w:szCs w:val="20"/>
              </w:rPr>
              <w:t>WiFi</w:t>
            </w:r>
            <w:proofErr w:type="spellEnd"/>
            <w:r w:rsidR="0089702A" w:rsidRPr="0089702A">
              <w:rPr>
                <w:rFonts w:cs="Calibri"/>
                <w:sz w:val="20"/>
                <w:szCs w:val="20"/>
              </w:rPr>
              <w:t xml:space="preserve"> z zastrzeżeniem:</w:t>
            </w:r>
          </w:p>
          <w:p w14:paraId="1FF05C4C" w14:textId="5E8ABC13" w:rsidR="0089702A" w:rsidRPr="0089702A" w:rsidRDefault="0089702A" w:rsidP="00441A93">
            <w:pPr>
              <w:pStyle w:val="Bezodstpw"/>
              <w:numPr>
                <w:ilvl w:val="0"/>
                <w:numId w:val="7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9702A">
              <w:rPr>
                <w:rFonts w:cs="Calibri"/>
                <w:sz w:val="20"/>
                <w:szCs w:val="20"/>
              </w:rPr>
              <w:t>temperatura pracy: -40°C ÷ +65°C przy wilgotności względnej powietrza do 95%</w:t>
            </w:r>
          </w:p>
          <w:p w14:paraId="63119D29" w14:textId="3F602A01" w:rsidR="0089702A" w:rsidRDefault="0089702A" w:rsidP="00441A93">
            <w:pPr>
              <w:pStyle w:val="Bezodstpw"/>
              <w:numPr>
                <w:ilvl w:val="0"/>
                <w:numId w:val="7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9702A">
              <w:rPr>
                <w:rFonts w:cs="Calibri"/>
                <w:sz w:val="20"/>
                <w:szCs w:val="20"/>
              </w:rPr>
              <w:t>obudowa: metalowa, przeznaczona do pracy w warunkach zewnętrznych, w wykonaniu IP67</w:t>
            </w:r>
          </w:p>
          <w:p w14:paraId="67384233" w14:textId="0CEED1D5" w:rsidR="0044573C" w:rsidRDefault="0044573C" w:rsidP="00441A93">
            <w:pPr>
              <w:pStyle w:val="Bezodstpw"/>
              <w:numPr>
                <w:ilvl w:val="0"/>
                <w:numId w:val="7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anteny zintegrowane,</w:t>
            </w:r>
          </w:p>
          <w:p w14:paraId="6827DE71" w14:textId="71FA3C48" w:rsidR="0089702A" w:rsidRPr="007015B2" w:rsidRDefault="0089702A" w:rsidP="00441A93">
            <w:pPr>
              <w:pStyle w:val="Bezodstpw"/>
              <w:numPr>
                <w:ilvl w:val="0"/>
                <w:numId w:val="7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zamontowany na stałe do „przedniego” masztu.</w:t>
            </w:r>
          </w:p>
        </w:tc>
        <w:tc>
          <w:tcPr>
            <w:tcW w:w="2979" w:type="dxa"/>
          </w:tcPr>
          <w:p w14:paraId="6C43BEA5"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2E64D86A" w14:textId="77777777" w:rsidTr="006344C3">
        <w:tc>
          <w:tcPr>
            <w:tcW w:w="15235" w:type="dxa"/>
            <w:gridSpan w:val="3"/>
            <w:shd w:val="clear" w:color="auto" w:fill="D9D9D9"/>
          </w:tcPr>
          <w:p w14:paraId="0F042DFC" w14:textId="0378311E" w:rsidR="00D9642A" w:rsidRPr="00823F84" w:rsidRDefault="00D9642A" w:rsidP="00D9642A">
            <w:pPr>
              <w:pStyle w:val="Nagwek1"/>
              <w:pBdr>
                <w:top w:val="none" w:sz="0" w:space="0" w:color="auto"/>
                <w:left w:val="none" w:sz="0" w:space="0" w:color="auto"/>
                <w:bottom w:val="none" w:sz="0" w:space="0" w:color="auto"/>
                <w:right w:val="none" w:sz="0" w:space="0" w:color="auto"/>
                <w:between w:val="none" w:sz="0" w:space="0" w:color="auto"/>
              </w:pBdr>
            </w:pPr>
            <w:bookmarkStart w:id="29" w:name="_Toc79745233"/>
            <w:r w:rsidRPr="00823F84">
              <w:lastRenderedPageBreak/>
              <w:t>System monitoringu wideo</w:t>
            </w:r>
            <w:bookmarkEnd w:id="29"/>
          </w:p>
        </w:tc>
      </w:tr>
      <w:tr w:rsidR="00D9642A" w:rsidRPr="00823F84" w14:paraId="5488ECE8" w14:textId="77777777" w:rsidTr="006344C3">
        <w:tc>
          <w:tcPr>
            <w:tcW w:w="775" w:type="dxa"/>
          </w:tcPr>
          <w:p w14:paraId="6DCF395D" w14:textId="77777777" w:rsidR="00D9642A" w:rsidRPr="00823F84" w:rsidRDefault="00D9642A" w:rsidP="00D9642A">
            <w:pPr>
              <w:pStyle w:val="Nagwek2"/>
            </w:pPr>
          </w:p>
        </w:tc>
        <w:tc>
          <w:tcPr>
            <w:tcW w:w="11481" w:type="dxa"/>
          </w:tcPr>
          <w:p w14:paraId="41D8A357" w14:textId="74763D3E"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Systemy monitoringu wizyjnego</w:t>
            </w:r>
            <w:r>
              <w:rPr>
                <w:rFonts w:cs="Calibri"/>
                <w:sz w:val="20"/>
                <w:szCs w:val="20"/>
              </w:rPr>
              <w:t xml:space="preserve"> składający się z</w:t>
            </w:r>
            <w:r w:rsidRPr="00823F84">
              <w:rPr>
                <w:rFonts w:cs="Calibri"/>
                <w:sz w:val="20"/>
                <w:szCs w:val="20"/>
              </w:rPr>
              <w:t xml:space="preserve">: </w:t>
            </w:r>
          </w:p>
          <w:p w14:paraId="2EFF1281" w14:textId="0D871D88" w:rsidR="00D9642A" w:rsidRPr="00823F84" w:rsidRDefault="00D9642A" w:rsidP="00441A93">
            <w:pPr>
              <w:pStyle w:val="Bezodstpw"/>
              <w:numPr>
                <w:ilvl w:val="0"/>
                <w:numId w:val="5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37987">
              <w:rPr>
                <w:rFonts w:cs="Calibri"/>
                <w:sz w:val="20"/>
                <w:szCs w:val="20"/>
              </w:rPr>
              <w:t>rejestrator wideo IP</w:t>
            </w:r>
            <w:r>
              <w:rPr>
                <w:rFonts w:cs="Calibri"/>
                <w:sz w:val="20"/>
                <w:szCs w:val="20"/>
              </w:rPr>
              <w:t xml:space="preserve">: 1 </w:t>
            </w:r>
            <w:proofErr w:type="spellStart"/>
            <w:r>
              <w:rPr>
                <w:rFonts w:cs="Calibri"/>
                <w:sz w:val="20"/>
                <w:szCs w:val="20"/>
              </w:rPr>
              <w:t>szt</w:t>
            </w:r>
            <w:proofErr w:type="spellEnd"/>
            <w:r w:rsidRPr="00823F84">
              <w:rPr>
                <w:rFonts w:cs="Calibri"/>
                <w:sz w:val="20"/>
                <w:szCs w:val="20"/>
              </w:rPr>
              <w:t xml:space="preserve"> </w:t>
            </w:r>
          </w:p>
          <w:p w14:paraId="5E8CA1F8" w14:textId="7116CD3A" w:rsidR="00D9642A" w:rsidRDefault="00D9642A" w:rsidP="00441A93">
            <w:pPr>
              <w:pStyle w:val="Bezodstpw"/>
              <w:numPr>
                <w:ilvl w:val="0"/>
                <w:numId w:val="5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37987">
              <w:rPr>
                <w:rFonts w:cs="Calibri"/>
                <w:sz w:val="20"/>
                <w:szCs w:val="20"/>
              </w:rPr>
              <w:t>obrotowe kamery monitoringu</w:t>
            </w:r>
            <w:r w:rsidR="00496DCD">
              <w:rPr>
                <w:rFonts w:cs="Calibri"/>
                <w:sz w:val="20"/>
                <w:szCs w:val="20"/>
              </w:rPr>
              <w:t xml:space="preserve"> IP</w:t>
            </w:r>
            <w:r w:rsidRPr="00837987">
              <w:rPr>
                <w:rFonts w:cs="Calibri"/>
                <w:sz w:val="20"/>
                <w:szCs w:val="20"/>
              </w:rPr>
              <w:t xml:space="preserve">: 2 szt. </w:t>
            </w:r>
          </w:p>
          <w:p w14:paraId="7E733B34" w14:textId="3AC41087" w:rsidR="00D9642A" w:rsidRPr="00837987" w:rsidRDefault="00D9642A" w:rsidP="00441A93">
            <w:pPr>
              <w:pStyle w:val="Bezodstpw"/>
              <w:numPr>
                <w:ilvl w:val="0"/>
                <w:numId w:val="5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proofErr w:type="spellStart"/>
            <w:r>
              <w:rPr>
                <w:rFonts w:cs="Calibri"/>
                <w:sz w:val="20"/>
                <w:szCs w:val="20"/>
              </w:rPr>
              <w:t>kopułkowa</w:t>
            </w:r>
            <w:proofErr w:type="spellEnd"/>
            <w:r>
              <w:rPr>
                <w:rFonts w:cs="Calibri"/>
                <w:sz w:val="20"/>
                <w:szCs w:val="20"/>
              </w:rPr>
              <w:t xml:space="preserve"> kamera monitoringu</w:t>
            </w:r>
            <w:r w:rsidR="00496DCD">
              <w:rPr>
                <w:rFonts w:cs="Calibri"/>
                <w:sz w:val="20"/>
                <w:szCs w:val="20"/>
              </w:rPr>
              <w:t xml:space="preserve"> IP</w:t>
            </w:r>
            <w:r>
              <w:rPr>
                <w:rFonts w:cs="Calibri"/>
                <w:sz w:val="20"/>
                <w:szCs w:val="20"/>
              </w:rPr>
              <w:t>: 2 szt.</w:t>
            </w:r>
          </w:p>
          <w:p w14:paraId="2101DB0B" w14:textId="0A980EDB" w:rsidR="00D9642A" w:rsidRPr="00837987" w:rsidRDefault="00D9642A" w:rsidP="00441A93">
            <w:pPr>
              <w:pStyle w:val="Bezodstpw"/>
              <w:numPr>
                <w:ilvl w:val="0"/>
                <w:numId w:val="50"/>
              </w:numPr>
              <w:pBdr>
                <w:top w:val="none" w:sz="0" w:space="0" w:color="auto"/>
                <w:left w:val="none" w:sz="0" w:space="0" w:color="auto"/>
                <w:bottom w:val="none" w:sz="0" w:space="0" w:color="auto"/>
                <w:right w:val="none" w:sz="0" w:space="0" w:color="auto"/>
                <w:between w:val="none" w:sz="0" w:space="0" w:color="auto"/>
              </w:pBdr>
              <w:jc w:val="both"/>
              <w:rPr>
                <w:rStyle w:val="Hipercze"/>
                <w:rFonts w:cs="Calibri"/>
                <w:color w:val="auto"/>
                <w:sz w:val="20"/>
                <w:szCs w:val="20"/>
                <w:u w:val="none"/>
              </w:rPr>
            </w:pPr>
            <w:r w:rsidRPr="00837987">
              <w:rPr>
                <w:rFonts w:cs="Calibri"/>
                <w:sz w:val="20"/>
                <w:szCs w:val="20"/>
              </w:rPr>
              <w:t>manipulator sterowniczy</w:t>
            </w:r>
            <w:r w:rsidRPr="00837987">
              <w:rPr>
                <w:rStyle w:val="Hipercze"/>
                <w:rFonts w:cs="Calibri"/>
                <w:color w:val="auto"/>
                <w:sz w:val="20"/>
                <w:szCs w:val="20"/>
                <w:u w:val="none"/>
              </w:rPr>
              <w:t>: 1 szt.</w:t>
            </w:r>
          </w:p>
          <w:p w14:paraId="1AE396A8" w14:textId="5388E967" w:rsidR="004F61CF" w:rsidRPr="004F61CF" w:rsidRDefault="00D9642A" w:rsidP="00441A93">
            <w:pPr>
              <w:pStyle w:val="Bezodstpw"/>
              <w:numPr>
                <w:ilvl w:val="0"/>
                <w:numId w:val="5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37987">
              <w:rPr>
                <w:rFonts w:cs="Calibri"/>
                <w:sz w:val="20"/>
                <w:szCs w:val="20"/>
              </w:rPr>
              <w:t>aplikacja zainstalowana na stanowisku</w:t>
            </w:r>
            <w:r w:rsidRPr="00823F84">
              <w:rPr>
                <w:rFonts w:cs="Calibri"/>
                <w:sz w:val="20"/>
                <w:szCs w:val="20"/>
              </w:rPr>
              <w:t xml:space="preserve"> dyspozytorskim.</w:t>
            </w:r>
          </w:p>
        </w:tc>
        <w:tc>
          <w:tcPr>
            <w:tcW w:w="2979" w:type="dxa"/>
          </w:tcPr>
          <w:p w14:paraId="26DBAD02"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232EC9B9" w14:textId="77777777" w:rsidTr="006344C3">
        <w:tc>
          <w:tcPr>
            <w:tcW w:w="775" w:type="dxa"/>
          </w:tcPr>
          <w:p w14:paraId="23F56F8D" w14:textId="77777777" w:rsidR="00D9642A" w:rsidRPr="00823F84" w:rsidRDefault="00D9642A" w:rsidP="00D9642A">
            <w:pPr>
              <w:pStyle w:val="Nagwek3"/>
            </w:pPr>
          </w:p>
        </w:tc>
        <w:tc>
          <w:tcPr>
            <w:tcW w:w="11481" w:type="dxa"/>
          </w:tcPr>
          <w:p w14:paraId="19C543F3" w14:textId="5798C1DC"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bookmarkStart w:id="30" w:name="Rejestrator_IP"/>
            <w:r w:rsidRPr="002D16F6">
              <w:rPr>
                <w:rFonts w:cs="Calibri"/>
                <w:b/>
                <w:bCs/>
                <w:sz w:val="20"/>
                <w:szCs w:val="20"/>
              </w:rPr>
              <w:t xml:space="preserve">Rejestrator </w:t>
            </w:r>
            <w:bookmarkEnd w:id="30"/>
            <w:r w:rsidRPr="002D16F6">
              <w:rPr>
                <w:rFonts w:cs="Calibri"/>
                <w:b/>
                <w:bCs/>
                <w:sz w:val="20"/>
                <w:szCs w:val="20"/>
              </w:rPr>
              <w:t>wideo IP</w:t>
            </w:r>
            <w:r>
              <w:rPr>
                <w:rFonts w:cs="Calibri"/>
                <w:sz w:val="20"/>
                <w:szCs w:val="20"/>
              </w:rPr>
              <w:t xml:space="preserve"> - </w:t>
            </w:r>
            <w:r w:rsidRPr="00823F84">
              <w:rPr>
                <w:rFonts w:cs="Calibri"/>
                <w:sz w:val="20"/>
                <w:szCs w:val="20"/>
              </w:rPr>
              <w:t>rejestrujący obraz z  kamer IP, o minimalnych parametrach:</w:t>
            </w:r>
          </w:p>
          <w:p w14:paraId="3FCC7EF2" w14:textId="77777777" w:rsidR="00D9642A" w:rsidRPr="00823F84" w:rsidRDefault="00D9642A" w:rsidP="00441A93">
            <w:pPr>
              <w:pStyle w:val="Bezodstpw"/>
              <w:numPr>
                <w:ilvl w:val="0"/>
                <w:numId w:val="2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zaprojektowany do pracy w trybie ciągłym i przerywanym, chłodzony pasywnie. </w:t>
            </w:r>
          </w:p>
          <w:p w14:paraId="232ED033" w14:textId="77777777" w:rsidR="00D9642A" w:rsidRPr="00823F84" w:rsidRDefault="00D9642A" w:rsidP="00441A93">
            <w:pPr>
              <w:pStyle w:val="Bezodstpw"/>
              <w:numPr>
                <w:ilvl w:val="0"/>
                <w:numId w:val="2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odporny na wstrząsy, wibracje.</w:t>
            </w:r>
          </w:p>
          <w:p w14:paraId="55F5F68A" w14:textId="3108B4AA" w:rsidR="00D9642A" w:rsidRPr="00823F84" w:rsidRDefault="00D9642A" w:rsidP="00441A93">
            <w:pPr>
              <w:pStyle w:val="Bezodstpw"/>
              <w:numPr>
                <w:ilvl w:val="0"/>
                <w:numId w:val="2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przystosowany do obsługi minimum </w:t>
            </w:r>
            <w:r>
              <w:rPr>
                <w:rFonts w:cs="Calibri"/>
                <w:sz w:val="20"/>
                <w:szCs w:val="20"/>
              </w:rPr>
              <w:t>8</w:t>
            </w:r>
            <w:r w:rsidRPr="00823F84">
              <w:rPr>
                <w:rFonts w:cs="Calibri"/>
                <w:sz w:val="20"/>
                <w:szCs w:val="20"/>
              </w:rPr>
              <w:t xml:space="preserve"> kamer sieciowych o rozdzielczości minimum 2.0Mpix w standardzie H.264 w trybie dwustrumieniowym,</w:t>
            </w:r>
          </w:p>
          <w:p w14:paraId="57FFE6F2" w14:textId="5EB6F5CC" w:rsidR="00D9642A" w:rsidRPr="00823F84" w:rsidRDefault="00D9642A" w:rsidP="00441A93">
            <w:pPr>
              <w:pStyle w:val="Bezodstpw"/>
              <w:numPr>
                <w:ilvl w:val="0"/>
                <w:numId w:val="2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nagrywanie minimum </w:t>
            </w:r>
            <w:r>
              <w:rPr>
                <w:rFonts w:cs="Calibri"/>
                <w:sz w:val="20"/>
                <w:szCs w:val="20"/>
              </w:rPr>
              <w:t>8</w:t>
            </w:r>
            <w:r w:rsidRPr="00823F84">
              <w:rPr>
                <w:rFonts w:cs="Calibri"/>
                <w:sz w:val="20"/>
                <w:szCs w:val="20"/>
              </w:rPr>
              <w:t xml:space="preserve"> kamer </w:t>
            </w:r>
            <w:proofErr w:type="spellStart"/>
            <w:r w:rsidRPr="00823F84">
              <w:rPr>
                <w:rFonts w:cs="Calibri"/>
                <w:sz w:val="20"/>
                <w:szCs w:val="20"/>
              </w:rPr>
              <w:t>fullHD</w:t>
            </w:r>
            <w:proofErr w:type="spellEnd"/>
            <w:r w:rsidRPr="00823F84">
              <w:rPr>
                <w:rFonts w:cs="Calibri"/>
                <w:sz w:val="20"/>
                <w:szCs w:val="20"/>
              </w:rPr>
              <w:t xml:space="preserve"> przy 30 </w:t>
            </w:r>
            <w:proofErr w:type="spellStart"/>
            <w:r w:rsidRPr="00823F84">
              <w:rPr>
                <w:rFonts w:cs="Calibri"/>
                <w:sz w:val="20"/>
                <w:szCs w:val="20"/>
              </w:rPr>
              <w:t>kl</w:t>
            </w:r>
            <w:proofErr w:type="spellEnd"/>
            <w:r w:rsidRPr="00823F84">
              <w:rPr>
                <w:rFonts w:cs="Calibri"/>
                <w:sz w:val="20"/>
                <w:szCs w:val="20"/>
              </w:rPr>
              <w:t>/s na kamerę,</w:t>
            </w:r>
          </w:p>
          <w:p w14:paraId="0F4BB173" w14:textId="4F372DC5" w:rsidR="00D9642A" w:rsidRPr="00823F84" w:rsidRDefault="00D9642A" w:rsidP="00441A93">
            <w:pPr>
              <w:pStyle w:val="Bezodstpw"/>
              <w:numPr>
                <w:ilvl w:val="0"/>
                <w:numId w:val="2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wraz z rejestratorem należy dostarczyć  licencje na </w:t>
            </w:r>
            <w:r>
              <w:rPr>
                <w:rFonts w:cs="Calibri"/>
                <w:sz w:val="20"/>
                <w:szCs w:val="20"/>
              </w:rPr>
              <w:t>osiem</w:t>
            </w:r>
            <w:r w:rsidRPr="00823F84">
              <w:rPr>
                <w:rFonts w:cs="Calibri"/>
                <w:sz w:val="20"/>
                <w:szCs w:val="20"/>
              </w:rPr>
              <w:t xml:space="preserve"> kanał</w:t>
            </w:r>
            <w:r>
              <w:rPr>
                <w:rFonts w:cs="Calibri"/>
                <w:sz w:val="20"/>
                <w:szCs w:val="20"/>
              </w:rPr>
              <w:t>ów</w:t>
            </w:r>
            <w:r w:rsidRPr="00823F84">
              <w:rPr>
                <w:rFonts w:cs="Calibri"/>
                <w:sz w:val="20"/>
                <w:szCs w:val="20"/>
              </w:rPr>
              <w:t xml:space="preserve"> wideo i minimum pięć  połączeń klienckich.</w:t>
            </w:r>
          </w:p>
          <w:p w14:paraId="65E352F4" w14:textId="43AAD086" w:rsidR="00D9642A" w:rsidRPr="00823F84" w:rsidRDefault="00D9642A" w:rsidP="00441A93">
            <w:pPr>
              <w:pStyle w:val="Bezodstpw"/>
              <w:numPr>
                <w:ilvl w:val="0"/>
                <w:numId w:val="2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pojemność przestrzeni dyskowej dobrana tak aby zapisać obraz 30 klatek\s , </w:t>
            </w:r>
            <w:proofErr w:type="spellStart"/>
            <w:r w:rsidRPr="00823F84">
              <w:rPr>
                <w:rFonts w:cs="Calibri"/>
                <w:sz w:val="20"/>
                <w:szCs w:val="20"/>
              </w:rPr>
              <w:t>FullHD</w:t>
            </w:r>
            <w:proofErr w:type="spellEnd"/>
            <w:r w:rsidRPr="00823F84">
              <w:rPr>
                <w:rFonts w:cs="Calibri"/>
                <w:sz w:val="20"/>
                <w:szCs w:val="20"/>
              </w:rPr>
              <w:t xml:space="preserve"> przez okres </w:t>
            </w:r>
            <w:r>
              <w:rPr>
                <w:rFonts w:cs="Calibri"/>
                <w:sz w:val="20"/>
                <w:szCs w:val="20"/>
              </w:rPr>
              <w:t>2</w:t>
            </w:r>
            <w:r w:rsidRPr="00823F84">
              <w:rPr>
                <w:rFonts w:cs="Calibri"/>
                <w:sz w:val="20"/>
                <w:szCs w:val="20"/>
              </w:rPr>
              <w:t xml:space="preserve">00 godzin, </w:t>
            </w:r>
          </w:p>
          <w:p w14:paraId="5CF25419" w14:textId="77777777" w:rsidR="00D9642A" w:rsidRPr="00823F84" w:rsidRDefault="00D9642A" w:rsidP="00441A93">
            <w:pPr>
              <w:pStyle w:val="Bezodstpw"/>
              <w:numPr>
                <w:ilvl w:val="0"/>
                <w:numId w:val="2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nagrywania w pętli lub do zapełnienia dysków (możliwość zablokowania wybranych zarejestrowanych zdarzeń przed automatycznym nadpisaniem w razie zapełnienia dysków),</w:t>
            </w:r>
          </w:p>
          <w:p w14:paraId="57912DC7" w14:textId="77777777" w:rsidR="00D9642A" w:rsidRPr="00823F84" w:rsidRDefault="00D9642A" w:rsidP="00441A93">
            <w:pPr>
              <w:pStyle w:val="Bezodstpw"/>
              <w:numPr>
                <w:ilvl w:val="0"/>
                <w:numId w:val="2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tryb nagrywania ciągły bądź aktywowany zdarzeniem, określony</w:t>
            </w:r>
          </w:p>
          <w:p w14:paraId="77961E4E" w14:textId="77777777" w:rsidR="00D9642A" w:rsidRPr="00823F84" w:rsidRDefault="00D9642A" w:rsidP="00441A93">
            <w:pPr>
              <w:pStyle w:val="Bezodstpw"/>
              <w:numPr>
                <w:ilvl w:val="0"/>
                <w:numId w:val="2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harmonogramem, oddzielnie definiowalny dla każdego kanału,</w:t>
            </w:r>
          </w:p>
          <w:p w14:paraId="55158F92" w14:textId="77777777" w:rsidR="00D9642A" w:rsidRPr="00823F84" w:rsidRDefault="00D9642A" w:rsidP="00441A93">
            <w:pPr>
              <w:pStyle w:val="Bezodstpw"/>
              <w:numPr>
                <w:ilvl w:val="0"/>
                <w:numId w:val="2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archiwizacja danych w popularnych formatach graficznych (AVI, JPG),</w:t>
            </w:r>
          </w:p>
          <w:p w14:paraId="3731A9FC" w14:textId="77777777" w:rsidR="00D9642A" w:rsidRPr="00823F84" w:rsidRDefault="00D9642A" w:rsidP="00441A93">
            <w:pPr>
              <w:pStyle w:val="Bezodstpw"/>
              <w:numPr>
                <w:ilvl w:val="0"/>
                <w:numId w:val="2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automatyczna archiwizacja i kopia nagrań zgodnie z harmonogramem na dowolne dyski lokalne i sieciowe np. NAS,</w:t>
            </w:r>
          </w:p>
          <w:p w14:paraId="0752E924" w14:textId="77777777" w:rsidR="00D9642A" w:rsidRPr="00823F84" w:rsidRDefault="00D9642A" w:rsidP="00441A93">
            <w:pPr>
              <w:pStyle w:val="Bezodstpw"/>
              <w:numPr>
                <w:ilvl w:val="0"/>
                <w:numId w:val="2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możliwa archiwizacja nagrań przez sieć IP ( np.  przez przeglądarkę),</w:t>
            </w:r>
          </w:p>
          <w:p w14:paraId="12C6AD39" w14:textId="77777777" w:rsidR="00D9642A" w:rsidRPr="00823F84" w:rsidRDefault="00D9642A" w:rsidP="00441A93">
            <w:pPr>
              <w:pStyle w:val="Bezodstpw"/>
              <w:numPr>
                <w:ilvl w:val="0"/>
                <w:numId w:val="2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archiwizacja zdalna przez program kliencki,</w:t>
            </w:r>
          </w:p>
          <w:p w14:paraId="6AF01E73" w14:textId="77777777" w:rsidR="00D9642A" w:rsidRPr="00823F84" w:rsidRDefault="00D9642A" w:rsidP="00441A93">
            <w:pPr>
              <w:pStyle w:val="Bezodstpw"/>
              <w:numPr>
                <w:ilvl w:val="0"/>
                <w:numId w:val="2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nagrywanie w formatach H.264, MJPEG,</w:t>
            </w:r>
          </w:p>
          <w:p w14:paraId="18CD0B34" w14:textId="77777777" w:rsidR="00D9642A" w:rsidRPr="00823F84" w:rsidRDefault="00D9642A" w:rsidP="00441A93">
            <w:pPr>
              <w:pStyle w:val="Bezodstpw"/>
              <w:numPr>
                <w:ilvl w:val="0"/>
                <w:numId w:val="2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nagrywarka DVD-RW,</w:t>
            </w:r>
          </w:p>
          <w:p w14:paraId="0D339340" w14:textId="77777777" w:rsidR="00D9642A" w:rsidRPr="00823F84" w:rsidRDefault="00D9642A" w:rsidP="00441A93">
            <w:pPr>
              <w:pStyle w:val="Bezodstpw"/>
              <w:numPr>
                <w:ilvl w:val="0"/>
                <w:numId w:val="2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wymagane  złącza Ethernet 10/100/1000Mbps 2x, USB 2.0 lub wyższy, 2x HDMI lub DVI do podłączenia do dedykowanego monitora, VGA do podłączenia do systemu wideokonferencji,</w:t>
            </w:r>
          </w:p>
          <w:p w14:paraId="0EA4AB0F" w14:textId="77777777" w:rsidR="00D9642A" w:rsidRPr="00823F84" w:rsidRDefault="00D9642A" w:rsidP="00441A93">
            <w:pPr>
              <w:pStyle w:val="Bezodstpw"/>
              <w:numPr>
                <w:ilvl w:val="0"/>
                <w:numId w:val="2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podgląd „na żywo”, kontrola PTZ, wyszukiwanie i odtwarzanie poprzez przeglądarkę internetową oraz dedykowaną aplikację kliencką.</w:t>
            </w:r>
          </w:p>
          <w:p w14:paraId="5E4329C0" w14:textId="77777777" w:rsidR="00D9642A" w:rsidRPr="00823F84" w:rsidRDefault="00D9642A" w:rsidP="00441A93">
            <w:pPr>
              <w:pStyle w:val="Bezodstpw"/>
              <w:numPr>
                <w:ilvl w:val="0"/>
                <w:numId w:val="2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oprogramowanie klienckie zainstalowane na laptopach (cztery licencje) oraz jedno zainstalowane na komputerze wskazanym przez zamawiającego w sieci LAN Odbiorcy samochodu (jedna licencja). Dostęp do aplikacji zabezpieczony hasłem. Oprogramowanie w języku polskim.  Wymaga się aby wykonawca skonfigurował tak urządzenia sieciowe aby był możliwy bezpieczny dostęp do rejestratora z poza sieci LAN samochodu ( z Internetu),</w:t>
            </w:r>
          </w:p>
          <w:p w14:paraId="51A599A5" w14:textId="77777777" w:rsidR="00D9642A" w:rsidRPr="00823F84" w:rsidRDefault="00D9642A" w:rsidP="00441A93">
            <w:pPr>
              <w:pStyle w:val="Bezodstpw"/>
              <w:numPr>
                <w:ilvl w:val="0"/>
                <w:numId w:val="2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starowanie kamerą  PTZ poprzez manipulator 1 szt.  (drążkowy do sterowania obrotem, pochyleniem i zoomem kamery) zainstalowanym przy stanowisku pracy operatorów ( możliwość podłączenia i odłączenia manipulatora przy stanowisku pracy operatorów),</w:t>
            </w:r>
          </w:p>
          <w:p w14:paraId="5904222F" w14:textId="77777777" w:rsidR="00D9642A" w:rsidRPr="00823F84" w:rsidRDefault="00D9642A" w:rsidP="00441A93">
            <w:pPr>
              <w:pStyle w:val="Bezodstpw"/>
              <w:numPr>
                <w:ilvl w:val="0"/>
                <w:numId w:val="2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lastRenderedPageBreak/>
              <w:t>sterowanie kamerą PTZ myszką  doprowadzoną do stanowiska operatorów ( dwie myszki do każdego stanowiska operatorskiego po jednej myszce),</w:t>
            </w:r>
          </w:p>
          <w:p w14:paraId="0EA05DB6" w14:textId="77777777" w:rsidR="00D9642A" w:rsidRPr="00823F84" w:rsidRDefault="00D9642A" w:rsidP="00441A93">
            <w:pPr>
              <w:pStyle w:val="Bezodstpw"/>
              <w:numPr>
                <w:ilvl w:val="0"/>
                <w:numId w:val="2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sterowanie kamerą PTZ poprzez zaznaczanie obiektów na obrazie z kamery, automatyczne śledzenie obiektów,</w:t>
            </w:r>
          </w:p>
          <w:p w14:paraId="3937D387" w14:textId="77777777" w:rsidR="00D9642A" w:rsidRPr="00823F84" w:rsidRDefault="00D9642A" w:rsidP="00441A93">
            <w:pPr>
              <w:pStyle w:val="Bezodstpw"/>
              <w:numPr>
                <w:ilvl w:val="0"/>
                <w:numId w:val="2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wykrywanie ludzi na obrazie z kamery i zapisywanie zdjęć ich twarzy w indeksie monitorowanych obiektów,</w:t>
            </w:r>
          </w:p>
          <w:p w14:paraId="2DBAB5AA" w14:textId="77777777" w:rsidR="00D9642A" w:rsidRPr="00823F84" w:rsidRDefault="00D9642A" w:rsidP="00441A93">
            <w:pPr>
              <w:pStyle w:val="Bezodstpw"/>
              <w:numPr>
                <w:ilvl w:val="0"/>
                <w:numId w:val="2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zliczanie obiektów i ludzi przejście przez linie,</w:t>
            </w:r>
          </w:p>
          <w:p w14:paraId="6ED80981" w14:textId="77777777" w:rsidR="00D9642A" w:rsidRPr="00823F84" w:rsidRDefault="00D9642A" w:rsidP="00441A93">
            <w:pPr>
              <w:pStyle w:val="Bezodstpw"/>
              <w:numPr>
                <w:ilvl w:val="0"/>
                <w:numId w:val="2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automatyczna kontrola wykorzystania pasma sieciowego (dostosowywanie rozmiaru pobieranych strumieni IP do wielkości okien),</w:t>
            </w:r>
          </w:p>
          <w:p w14:paraId="70F19664" w14:textId="77777777" w:rsidR="00D9642A" w:rsidRPr="00823F84" w:rsidRDefault="00D9642A" w:rsidP="00441A93">
            <w:pPr>
              <w:pStyle w:val="Bezodstpw"/>
              <w:numPr>
                <w:ilvl w:val="0"/>
                <w:numId w:val="2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przeszukiwanie nagrań po plikach lub według typu zdarzenia,</w:t>
            </w:r>
          </w:p>
          <w:p w14:paraId="7F237655" w14:textId="77777777" w:rsidR="00D9642A" w:rsidRPr="00823F84" w:rsidRDefault="00D9642A" w:rsidP="00441A93">
            <w:pPr>
              <w:pStyle w:val="Bezodstpw"/>
              <w:numPr>
                <w:ilvl w:val="0"/>
                <w:numId w:val="2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zdalne wyszukiwanie, odtwarzanie oraz pobieranie nagrań; wznowienie w punkcie</w:t>
            </w:r>
          </w:p>
          <w:p w14:paraId="0E7F8C66" w14:textId="77777777" w:rsidR="00D9642A" w:rsidRPr="00823F84" w:rsidRDefault="00D9642A" w:rsidP="00441A93">
            <w:pPr>
              <w:pStyle w:val="Bezodstpw"/>
              <w:numPr>
                <w:ilvl w:val="0"/>
                <w:numId w:val="2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przerwania; blokowanie/odblokowywanie plików wideo,</w:t>
            </w:r>
          </w:p>
          <w:p w14:paraId="24B05BC0" w14:textId="77777777" w:rsidR="00D9642A"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Opcje  pauza, szybko odtwarzaj, wolno odtwarzaj, skocz do przodu, skocz do tyłu w czasie trwania odtwarzania, poprzez przeciąganie myszą na diagramie w oprogramowaniu klienckim.</w:t>
            </w:r>
          </w:p>
          <w:p w14:paraId="4E39DFB9" w14:textId="20806D59" w:rsidR="009C49CC" w:rsidRPr="00823F84" w:rsidRDefault="009C49CC"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Rejestrator </w:t>
            </w:r>
            <w:r w:rsidRPr="009C49CC">
              <w:rPr>
                <w:rFonts w:cs="Calibri"/>
                <w:sz w:val="20"/>
                <w:szCs w:val="20"/>
              </w:rPr>
              <w:t>m</w:t>
            </w:r>
            <w:r>
              <w:rPr>
                <w:rFonts w:cs="Calibri"/>
                <w:sz w:val="20"/>
                <w:szCs w:val="20"/>
              </w:rPr>
              <w:t>usi</w:t>
            </w:r>
            <w:r w:rsidRPr="009C49CC">
              <w:rPr>
                <w:rFonts w:cs="Calibri"/>
                <w:sz w:val="20"/>
                <w:szCs w:val="20"/>
              </w:rPr>
              <w:t xml:space="preserve"> się </w:t>
            </w:r>
            <w:r w:rsidR="00886C54">
              <w:rPr>
                <w:rFonts w:cs="Calibri"/>
                <w:sz w:val="20"/>
                <w:szCs w:val="20"/>
              </w:rPr>
              <w:t xml:space="preserve">automatycznie </w:t>
            </w:r>
            <w:r w:rsidRPr="009C49CC">
              <w:rPr>
                <w:rFonts w:cs="Calibri"/>
                <w:sz w:val="20"/>
                <w:szCs w:val="20"/>
              </w:rPr>
              <w:t xml:space="preserve">włączać </w:t>
            </w:r>
            <w:r w:rsidR="00886C54">
              <w:rPr>
                <w:rFonts w:cs="Calibri"/>
                <w:sz w:val="20"/>
                <w:szCs w:val="20"/>
              </w:rPr>
              <w:t>po podaniu zasilania z inwertera</w:t>
            </w:r>
          </w:p>
        </w:tc>
        <w:tc>
          <w:tcPr>
            <w:tcW w:w="2979" w:type="dxa"/>
          </w:tcPr>
          <w:p w14:paraId="05FBAD2A"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7ECB7237" w14:textId="77777777" w:rsidTr="006344C3">
        <w:tc>
          <w:tcPr>
            <w:tcW w:w="775" w:type="dxa"/>
          </w:tcPr>
          <w:p w14:paraId="54FD9127" w14:textId="77777777" w:rsidR="00D9642A" w:rsidRPr="00823F84" w:rsidRDefault="00D9642A" w:rsidP="00D9642A">
            <w:pPr>
              <w:pStyle w:val="Nagwek3"/>
            </w:pPr>
          </w:p>
        </w:tc>
        <w:tc>
          <w:tcPr>
            <w:tcW w:w="11481" w:type="dxa"/>
          </w:tcPr>
          <w:p w14:paraId="0934FE1B" w14:textId="5AF8E4DA" w:rsidR="00377A1A"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bookmarkStart w:id="31" w:name="Kamera_IP_PTZ"/>
            <w:r w:rsidRPr="00944407">
              <w:rPr>
                <w:rFonts w:cs="Calibri"/>
                <w:b/>
                <w:sz w:val="20"/>
                <w:szCs w:val="20"/>
              </w:rPr>
              <w:t>Obrotowe kamery monitoringu</w:t>
            </w:r>
            <w:r w:rsidRPr="00496DCD">
              <w:rPr>
                <w:rFonts w:cs="Calibri"/>
                <w:b/>
                <w:sz w:val="20"/>
                <w:szCs w:val="20"/>
              </w:rPr>
              <w:t xml:space="preserve"> IP</w:t>
            </w:r>
            <w:r w:rsidRPr="00837987">
              <w:rPr>
                <w:rFonts w:cs="Calibri"/>
                <w:sz w:val="20"/>
                <w:szCs w:val="20"/>
              </w:rPr>
              <w:t xml:space="preserve"> </w:t>
            </w:r>
            <w:r w:rsidR="00496DCD">
              <w:rPr>
                <w:rFonts w:cs="Calibri"/>
                <w:sz w:val="20"/>
                <w:szCs w:val="20"/>
              </w:rPr>
              <w:t xml:space="preserve"> ze sterowaniem </w:t>
            </w:r>
            <w:r w:rsidRPr="00837987">
              <w:rPr>
                <w:rFonts w:cs="Calibri"/>
                <w:sz w:val="20"/>
                <w:szCs w:val="20"/>
              </w:rPr>
              <w:t xml:space="preserve">PTZ </w:t>
            </w:r>
            <w:bookmarkEnd w:id="31"/>
            <w:r w:rsidRPr="00837987">
              <w:rPr>
                <w:rFonts w:cs="Calibri"/>
                <w:sz w:val="20"/>
                <w:szCs w:val="20"/>
              </w:rPr>
              <w:t>do zamontowania na pojeździe</w:t>
            </w:r>
            <w:r w:rsidR="00377A1A">
              <w:rPr>
                <w:rFonts w:cs="Calibri"/>
                <w:sz w:val="20"/>
                <w:szCs w:val="20"/>
              </w:rPr>
              <w:t>:</w:t>
            </w:r>
            <w:r w:rsidRPr="00837987">
              <w:rPr>
                <w:rFonts w:cs="Calibri"/>
                <w:sz w:val="20"/>
                <w:szCs w:val="20"/>
              </w:rPr>
              <w:t xml:space="preserve"> </w:t>
            </w:r>
          </w:p>
          <w:p w14:paraId="150646C3" w14:textId="1A6DB49E" w:rsidR="00377A1A" w:rsidRDefault="00D9642A" w:rsidP="00441A93">
            <w:pPr>
              <w:pStyle w:val="Bezodstpw"/>
              <w:numPr>
                <w:ilvl w:val="0"/>
                <w:numId w:val="6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37987">
              <w:rPr>
                <w:rFonts w:cs="Calibri"/>
                <w:sz w:val="20"/>
                <w:szCs w:val="20"/>
              </w:rPr>
              <w:t xml:space="preserve">jedna na głowicy masztu, </w:t>
            </w:r>
            <w:r w:rsidR="00377A1A">
              <w:rPr>
                <w:rFonts w:cs="Calibri"/>
                <w:sz w:val="20"/>
                <w:szCs w:val="20"/>
              </w:rPr>
              <w:t>przy czym m</w:t>
            </w:r>
            <w:r w:rsidR="00377A1A" w:rsidRPr="00377A1A">
              <w:rPr>
                <w:rFonts w:cs="Calibri"/>
                <w:sz w:val="20"/>
                <w:szCs w:val="20"/>
              </w:rPr>
              <w:t>aszt na któr</w:t>
            </w:r>
            <w:r w:rsidR="00377A1A">
              <w:rPr>
                <w:rFonts w:cs="Calibri"/>
                <w:sz w:val="20"/>
                <w:szCs w:val="20"/>
              </w:rPr>
              <w:t>ym</w:t>
            </w:r>
            <w:r w:rsidR="00377A1A" w:rsidRPr="00377A1A">
              <w:rPr>
                <w:rFonts w:cs="Calibri"/>
                <w:sz w:val="20"/>
                <w:szCs w:val="20"/>
              </w:rPr>
              <w:t xml:space="preserve"> jest zamocowana kamera oraz elementy ją mocujące nie mogą ograniczać  pola widzenia kamery</w:t>
            </w:r>
            <w:r w:rsidR="00377A1A">
              <w:rPr>
                <w:rFonts w:cs="Calibri"/>
                <w:sz w:val="20"/>
                <w:szCs w:val="20"/>
              </w:rPr>
              <w:t>,</w:t>
            </w:r>
          </w:p>
          <w:p w14:paraId="2EEBD4FF" w14:textId="6A073BE3" w:rsidR="00D9642A" w:rsidRPr="00837987" w:rsidRDefault="00D9642A" w:rsidP="00441A93">
            <w:pPr>
              <w:pStyle w:val="Bezodstpw"/>
              <w:numPr>
                <w:ilvl w:val="0"/>
                <w:numId w:val="6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37987">
              <w:rPr>
                <w:rFonts w:cs="Calibri"/>
                <w:sz w:val="20"/>
                <w:szCs w:val="20"/>
              </w:rPr>
              <w:t xml:space="preserve">druga </w:t>
            </w:r>
            <w:r w:rsidR="00377A1A" w:rsidRPr="00837987">
              <w:rPr>
                <w:rFonts w:cs="Calibri"/>
                <w:sz w:val="20"/>
                <w:szCs w:val="20"/>
              </w:rPr>
              <w:t>w  tylnej części pojazdu, nad wejściem do przedziału sztabowego</w:t>
            </w:r>
            <w:r w:rsidR="00377A1A">
              <w:rPr>
                <w:rFonts w:cs="Calibri"/>
                <w:sz w:val="20"/>
                <w:szCs w:val="20"/>
              </w:rPr>
              <w:t>,</w:t>
            </w:r>
            <w:r w:rsidR="00377A1A" w:rsidRPr="00837987">
              <w:rPr>
                <w:rFonts w:cs="Calibri"/>
                <w:sz w:val="20"/>
                <w:szCs w:val="20"/>
              </w:rPr>
              <w:t xml:space="preserve"> </w:t>
            </w:r>
            <w:r w:rsidRPr="00837987">
              <w:rPr>
                <w:rFonts w:cs="Calibri"/>
                <w:sz w:val="20"/>
                <w:szCs w:val="20"/>
              </w:rPr>
              <w:t xml:space="preserve">na </w:t>
            </w:r>
            <w:r w:rsidR="00377A1A" w:rsidRPr="0099351D">
              <w:rPr>
                <w:rFonts w:cs="Calibri"/>
                <w:sz w:val="20"/>
                <w:szCs w:val="20"/>
              </w:rPr>
              <w:t>uchwycie przegubowym umożliwiająca obserwację bezpośredniego otoczenia samochodu. Przegub umożliwiający ręczne ustawienie pozycji widzenia kamery.</w:t>
            </w:r>
            <w:r w:rsidRPr="00837987">
              <w:rPr>
                <w:rFonts w:cs="Calibri"/>
                <w:sz w:val="20"/>
                <w:szCs w:val="20"/>
              </w:rPr>
              <w:t xml:space="preserve"> </w:t>
            </w:r>
          </w:p>
          <w:p w14:paraId="2448BE64" w14:textId="77777777" w:rsidR="00D9642A"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Instalacja wszystkich kamer musi umożliwiać ich łatwy montaż/demontaż i instalację na innych elementach </w:t>
            </w:r>
            <w:r>
              <w:rPr>
                <w:rFonts w:cs="Calibri"/>
                <w:sz w:val="20"/>
                <w:szCs w:val="20"/>
              </w:rPr>
              <w:t>pojazdu.</w:t>
            </w:r>
          </w:p>
          <w:p w14:paraId="3428A7B7" w14:textId="1426376F"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Kamery po</w:t>
            </w:r>
            <w:r w:rsidRPr="00823F84">
              <w:rPr>
                <w:rFonts w:cs="Calibri"/>
                <w:sz w:val="20"/>
                <w:szCs w:val="20"/>
              </w:rPr>
              <w:t>dłączan</w:t>
            </w:r>
            <w:r>
              <w:rPr>
                <w:rFonts w:cs="Calibri"/>
                <w:sz w:val="20"/>
                <w:szCs w:val="20"/>
              </w:rPr>
              <w:t>e</w:t>
            </w:r>
            <w:r w:rsidRPr="00823F84">
              <w:rPr>
                <w:rFonts w:cs="Calibri"/>
                <w:sz w:val="20"/>
                <w:szCs w:val="20"/>
              </w:rPr>
              <w:t xml:space="preserve"> do rejestra</w:t>
            </w:r>
            <w:r>
              <w:rPr>
                <w:rFonts w:cs="Calibri"/>
                <w:sz w:val="20"/>
                <w:szCs w:val="20"/>
              </w:rPr>
              <w:t>tora wideo IP</w:t>
            </w:r>
            <w:r w:rsidRPr="00823F84">
              <w:rPr>
                <w:rFonts w:cs="Calibri"/>
                <w:sz w:val="20"/>
                <w:szCs w:val="20"/>
              </w:rPr>
              <w:t xml:space="preserve"> poprzez sieć IP.</w:t>
            </w:r>
          </w:p>
          <w:p w14:paraId="1EB661EE" w14:textId="54E08362"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Podczas jazdy maszt i kamera położona na dachu zabudowy zabezpieczona we właściwy sposób. </w:t>
            </w:r>
          </w:p>
          <w:p w14:paraId="55D7BC5B"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Minimalne parametry szybkoobrotowej kamery IP PTZ: </w:t>
            </w:r>
          </w:p>
          <w:p w14:paraId="40B669F3" w14:textId="5156AE45" w:rsidR="00377A1A" w:rsidRDefault="00377A1A" w:rsidP="00441A93">
            <w:pPr>
              <w:pStyle w:val="Bezodstpw"/>
              <w:numPr>
                <w:ilvl w:val="0"/>
                <w:numId w:val="37"/>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Obsługa zdalnego sterowania położeniem kamery (PTZ)</w:t>
            </w:r>
          </w:p>
          <w:p w14:paraId="5061C12E" w14:textId="722641C7" w:rsidR="00D9642A" w:rsidRPr="00823F84" w:rsidRDefault="00D9642A" w:rsidP="00441A93">
            <w:pPr>
              <w:pStyle w:val="Bezodstpw"/>
              <w:numPr>
                <w:ilvl w:val="0"/>
                <w:numId w:val="37"/>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Przetwornik: 1/3 " (CMOS)</w:t>
            </w:r>
          </w:p>
          <w:p w14:paraId="513CDE8C" w14:textId="77777777" w:rsidR="00D9642A" w:rsidRPr="00823F84" w:rsidRDefault="00D9642A" w:rsidP="00441A93">
            <w:pPr>
              <w:pStyle w:val="Bezodstpw"/>
              <w:numPr>
                <w:ilvl w:val="0"/>
                <w:numId w:val="37"/>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Tryb Dzień/Noc </w:t>
            </w:r>
            <w:r w:rsidRPr="00823F84">
              <w:rPr>
                <w:rFonts w:cs="Calibri"/>
                <w:sz w:val="20"/>
                <w:szCs w:val="20"/>
              </w:rPr>
              <w:tab/>
              <w:t>Filtr mechaniczny</w:t>
            </w:r>
          </w:p>
          <w:p w14:paraId="27327CB9" w14:textId="77777777" w:rsidR="00D9642A" w:rsidRPr="00823F84" w:rsidRDefault="00D9642A" w:rsidP="00441A93">
            <w:pPr>
              <w:pStyle w:val="Bezodstpw"/>
              <w:numPr>
                <w:ilvl w:val="0"/>
                <w:numId w:val="37"/>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Czułość: </w:t>
            </w:r>
            <w:r w:rsidRPr="00823F84">
              <w:rPr>
                <w:rFonts w:cs="Calibri"/>
                <w:sz w:val="20"/>
                <w:szCs w:val="20"/>
              </w:rPr>
              <w:tab/>
              <w:t>0,05 Lux</w:t>
            </w:r>
          </w:p>
          <w:p w14:paraId="56E79335" w14:textId="77777777" w:rsidR="00D9642A" w:rsidRPr="00823F84" w:rsidRDefault="00D9642A" w:rsidP="00441A93">
            <w:pPr>
              <w:pStyle w:val="Bezodstpw"/>
              <w:numPr>
                <w:ilvl w:val="0"/>
                <w:numId w:val="37"/>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Oświetlacz IR o zasięgu 200m</w:t>
            </w:r>
          </w:p>
          <w:p w14:paraId="0D073578" w14:textId="77777777" w:rsidR="00D9642A" w:rsidRPr="00823F84" w:rsidRDefault="00D9642A" w:rsidP="00441A93">
            <w:pPr>
              <w:pStyle w:val="Bezodstpw"/>
              <w:numPr>
                <w:ilvl w:val="0"/>
                <w:numId w:val="37"/>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Obiektyw w komplecie: 4,5..162 mm (x36 zoom)</w:t>
            </w:r>
          </w:p>
          <w:p w14:paraId="689AEE92" w14:textId="77777777" w:rsidR="00D9642A" w:rsidRPr="00823F84" w:rsidRDefault="00D9642A" w:rsidP="00441A93">
            <w:pPr>
              <w:pStyle w:val="Bezodstpw"/>
              <w:numPr>
                <w:ilvl w:val="0"/>
                <w:numId w:val="37"/>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Regulacja ostrości: Automatyczna, półautomatyczna (po ruchu PTZ), ręczna</w:t>
            </w:r>
          </w:p>
          <w:p w14:paraId="1ABF36CD" w14:textId="77777777" w:rsidR="00D9642A" w:rsidRPr="00823F84" w:rsidRDefault="00D9642A" w:rsidP="00441A93">
            <w:pPr>
              <w:pStyle w:val="Bezodstpw"/>
              <w:numPr>
                <w:ilvl w:val="0"/>
                <w:numId w:val="37"/>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Prędkość elektronicznej migawki ELC: 1..1/30000 s</w:t>
            </w:r>
          </w:p>
          <w:p w14:paraId="34A60F32" w14:textId="77777777" w:rsidR="00D9642A" w:rsidRPr="00823F84" w:rsidRDefault="00D9642A" w:rsidP="00441A93">
            <w:pPr>
              <w:pStyle w:val="Bezodstpw"/>
              <w:numPr>
                <w:ilvl w:val="0"/>
                <w:numId w:val="37"/>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WDR - Szeroki zakres dynamiki:  Tak (120dB)</w:t>
            </w:r>
          </w:p>
          <w:p w14:paraId="61A1B7E5" w14:textId="77777777" w:rsidR="00D9642A" w:rsidRPr="00823F84" w:rsidRDefault="00D9642A" w:rsidP="00441A93">
            <w:pPr>
              <w:pStyle w:val="Bezodstpw"/>
              <w:numPr>
                <w:ilvl w:val="0"/>
                <w:numId w:val="37"/>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Zakres regulacji położenia kamery: </w:t>
            </w:r>
            <w:r w:rsidRPr="00823F84">
              <w:rPr>
                <w:rFonts w:cs="Calibri"/>
                <w:sz w:val="20"/>
                <w:szCs w:val="20"/>
              </w:rPr>
              <w:tab/>
              <w:t>n x 360 / -20..90 ° (pan/</w:t>
            </w:r>
            <w:proofErr w:type="spellStart"/>
            <w:r w:rsidRPr="00823F84">
              <w:rPr>
                <w:rFonts w:cs="Calibri"/>
                <w:sz w:val="20"/>
                <w:szCs w:val="20"/>
              </w:rPr>
              <w:t>tilt</w:t>
            </w:r>
            <w:proofErr w:type="spellEnd"/>
            <w:r w:rsidRPr="00823F84">
              <w:rPr>
                <w:rFonts w:cs="Calibri"/>
                <w:sz w:val="20"/>
                <w:szCs w:val="20"/>
              </w:rPr>
              <w:t>), automatyczny obrót przy pochyleniu 90 st.</w:t>
            </w:r>
          </w:p>
          <w:p w14:paraId="1418B804" w14:textId="77777777" w:rsidR="00D9642A" w:rsidRPr="00823F84" w:rsidRDefault="00D9642A" w:rsidP="00441A93">
            <w:pPr>
              <w:pStyle w:val="Bezodstpw"/>
              <w:numPr>
                <w:ilvl w:val="0"/>
                <w:numId w:val="37"/>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lang w:val="en-US"/>
              </w:rPr>
            </w:pPr>
            <w:proofErr w:type="spellStart"/>
            <w:r w:rsidRPr="00823F84">
              <w:rPr>
                <w:rFonts w:cs="Calibri"/>
                <w:sz w:val="20"/>
                <w:szCs w:val="20"/>
                <w:lang w:val="en-US"/>
              </w:rPr>
              <w:t>Kompresja</w:t>
            </w:r>
            <w:proofErr w:type="spellEnd"/>
            <w:r w:rsidRPr="00823F84">
              <w:rPr>
                <w:rFonts w:cs="Calibri"/>
                <w:sz w:val="20"/>
                <w:szCs w:val="20"/>
                <w:lang w:val="en-US"/>
              </w:rPr>
              <w:t xml:space="preserve"> </w:t>
            </w:r>
            <w:proofErr w:type="spellStart"/>
            <w:r w:rsidRPr="00823F84">
              <w:rPr>
                <w:rFonts w:cs="Calibri"/>
                <w:sz w:val="20"/>
                <w:szCs w:val="20"/>
                <w:lang w:val="en-US"/>
              </w:rPr>
              <w:t>wizji</w:t>
            </w:r>
            <w:proofErr w:type="spellEnd"/>
            <w:r w:rsidRPr="00823F84">
              <w:rPr>
                <w:rFonts w:cs="Calibri"/>
                <w:sz w:val="20"/>
                <w:szCs w:val="20"/>
                <w:lang w:val="en-US"/>
              </w:rPr>
              <w:t>: H.264/MJPEG/MPEG4 (H.264 High/Main/Baseline)</w:t>
            </w:r>
          </w:p>
          <w:p w14:paraId="1358338B" w14:textId="77777777" w:rsidR="00D9642A" w:rsidRPr="00823F84" w:rsidRDefault="00D9642A" w:rsidP="00441A93">
            <w:pPr>
              <w:pStyle w:val="Bezodstpw"/>
              <w:numPr>
                <w:ilvl w:val="0"/>
                <w:numId w:val="37"/>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Maksymalna rozdzielczość obrazu: 2048x1536 pikseli</w:t>
            </w:r>
          </w:p>
          <w:p w14:paraId="39BE16EA" w14:textId="77777777" w:rsidR="00D9642A" w:rsidRPr="00823F84" w:rsidRDefault="00D9642A" w:rsidP="00441A93">
            <w:pPr>
              <w:pStyle w:val="Bezodstpw"/>
              <w:numPr>
                <w:ilvl w:val="0"/>
                <w:numId w:val="37"/>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Maksymalna liczba transmitowanych obrazów: 50 kl./s (H.264)</w:t>
            </w:r>
          </w:p>
          <w:p w14:paraId="4C81EA6B" w14:textId="77777777" w:rsidR="00D9642A" w:rsidRPr="00823F84" w:rsidRDefault="00D9642A" w:rsidP="00441A93">
            <w:pPr>
              <w:pStyle w:val="Bezodstpw"/>
              <w:numPr>
                <w:ilvl w:val="0"/>
                <w:numId w:val="37"/>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Inne obsługiwane rozdzielczości: 1920x1080, 1280x720 pikseli (w strumieniu pomocniczym: 704x576, 352x288, 176x144)</w:t>
            </w:r>
          </w:p>
          <w:p w14:paraId="2F0AFBCA" w14:textId="77777777" w:rsidR="00D9642A" w:rsidRPr="00823F84" w:rsidRDefault="00D9642A" w:rsidP="00441A93">
            <w:pPr>
              <w:pStyle w:val="Bezodstpw"/>
              <w:numPr>
                <w:ilvl w:val="0"/>
                <w:numId w:val="37"/>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Liczba jednoczesnych strumieni IP: </w:t>
            </w:r>
            <w:r w:rsidRPr="00823F84">
              <w:rPr>
                <w:rFonts w:cs="Calibri"/>
                <w:sz w:val="20"/>
                <w:szCs w:val="20"/>
              </w:rPr>
              <w:tab/>
              <w:t>20 (3 profile video - strumień główny, pomocniczy, dodatkowy do 25kl./s@3MP)</w:t>
            </w:r>
          </w:p>
          <w:p w14:paraId="536A43F5" w14:textId="77777777" w:rsidR="00D9642A" w:rsidRPr="00823F84" w:rsidRDefault="00D9642A" w:rsidP="00441A93">
            <w:pPr>
              <w:pStyle w:val="Bezodstpw"/>
              <w:numPr>
                <w:ilvl w:val="0"/>
                <w:numId w:val="37"/>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Detekcja sabotażu: Tak</w:t>
            </w:r>
          </w:p>
          <w:p w14:paraId="2EBDE419" w14:textId="77777777" w:rsidR="00D9642A" w:rsidRPr="00823F84" w:rsidRDefault="00D9642A" w:rsidP="00441A93">
            <w:pPr>
              <w:pStyle w:val="Bezodstpw"/>
              <w:numPr>
                <w:ilvl w:val="0"/>
                <w:numId w:val="37"/>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Detekcja ruchu: Tak</w:t>
            </w:r>
          </w:p>
          <w:p w14:paraId="45E4619B" w14:textId="77777777" w:rsidR="00D9642A" w:rsidRPr="00823F84" w:rsidRDefault="00D9642A" w:rsidP="00441A93">
            <w:pPr>
              <w:pStyle w:val="Bezodstpw"/>
              <w:numPr>
                <w:ilvl w:val="0"/>
                <w:numId w:val="37"/>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lastRenderedPageBreak/>
              <w:t xml:space="preserve">Analiza video: przekroczenie linii, naruszenie obszaru, detekcja twarzy, wejście w obszar, wyjście z obszaru, </w:t>
            </w:r>
          </w:p>
          <w:p w14:paraId="65815EEF" w14:textId="77777777" w:rsidR="00D9642A" w:rsidRPr="00823F84" w:rsidRDefault="00D9642A" w:rsidP="00441A93">
            <w:pPr>
              <w:pStyle w:val="Bezodstpw"/>
              <w:numPr>
                <w:ilvl w:val="0"/>
                <w:numId w:val="37"/>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Rejestracja na kartę pamięci: Tak, na kartę 64 GB, karta w zestawie</w:t>
            </w:r>
          </w:p>
          <w:p w14:paraId="2F23D8AF" w14:textId="77777777" w:rsidR="00D9642A" w:rsidRPr="00823F84" w:rsidRDefault="00D9642A" w:rsidP="00441A93">
            <w:pPr>
              <w:pStyle w:val="Bezodstpw"/>
              <w:numPr>
                <w:ilvl w:val="0"/>
                <w:numId w:val="37"/>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Obsługiwane protokoły sieciowe: IPv4/IPv6, HTTP, HTTPS, 802.1X, </w:t>
            </w:r>
            <w:proofErr w:type="spellStart"/>
            <w:r w:rsidRPr="00823F84">
              <w:rPr>
                <w:rFonts w:cs="Calibri"/>
                <w:sz w:val="20"/>
                <w:szCs w:val="20"/>
              </w:rPr>
              <w:t>QoS</w:t>
            </w:r>
            <w:proofErr w:type="spellEnd"/>
            <w:r w:rsidRPr="00823F84">
              <w:rPr>
                <w:rFonts w:cs="Calibri"/>
                <w:sz w:val="20"/>
                <w:szCs w:val="20"/>
              </w:rPr>
              <w:t xml:space="preserve">, FTP, SMTP, </w:t>
            </w:r>
            <w:proofErr w:type="spellStart"/>
            <w:r w:rsidRPr="00823F84">
              <w:rPr>
                <w:rFonts w:cs="Calibri"/>
                <w:sz w:val="20"/>
                <w:szCs w:val="20"/>
              </w:rPr>
              <w:t>UPnP</w:t>
            </w:r>
            <w:proofErr w:type="spellEnd"/>
            <w:r w:rsidRPr="00823F84">
              <w:rPr>
                <w:rFonts w:cs="Calibri"/>
                <w:sz w:val="20"/>
                <w:szCs w:val="20"/>
              </w:rPr>
              <w:t xml:space="preserve">, SNMP, DNS, DDNS, NTP, RTSP, RTP, TCP, UDP, IGMP, ICMP, DHCP, </w:t>
            </w:r>
            <w:proofErr w:type="spellStart"/>
            <w:r w:rsidRPr="00823F84">
              <w:rPr>
                <w:rFonts w:cs="Calibri"/>
                <w:sz w:val="20"/>
                <w:szCs w:val="20"/>
              </w:rPr>
              <w:t>PPPoE</w:t>
            </w:r>
            <w:proofErr w:type="spellEnd"/>
          </w:p>
          <w:p w14:paraId="0D3C6D98" w14:textId="77777777" w:rsidR="00D9642A" w:rsidRPr="00823F84" w:rsidRDefault="00D9642A" w:rsidP="00441A93">
            <w:pPr>
              <w:pStyle w:val="Bezodstpw"/>
              <w:numPr>
                <w:ilvl w:val="0"/>
                <w:numId w:val="37"/>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Interfejs Ethernet: 10/100 </w:t>
            </w:r>
            <w:proofErr w:type="spellStart"/>
            <w:r w:rsidRPr="00823F84">
              <w:rPr>
                <w:rFonts w:cs="Calibri"/>
                <w:sz w:val="20"/>
                <w:szCs w:val="20"/>
              </w:rPr>
              <w:t>Mbps</w:t>
            </w:r>
            <w:proofErr w:type="spellEnd"/>
          </w:p>
          <w:p w14:paraId="624526A6" w14:textId="77777777" w:rsidR="00D9642A" w:rsidRPr="00823F84" w:rsidRDefault="00D9642A" w:rsidP="00441A93">
            <w:pPr>
              <w:pStyle w:val="Bezodstpw"/>
              <w:numPr>
                <w:ilvl w:val="0"/>
                <w:numId w:val="37"/>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Odporność obudowy na uderzenia: IK10</w:t>
            </w:r>
          </w:p>
          <w:p w14:paraId="11E8A49F" w14:textId="77777777" w:rsidR="00D9642A" w:rsidRPr="00823F84" w:rsidRDefault="00D9642A" w:rsidP="00441A93">
            <w:pPr>
              <w:pStyle w:val="Bezodstpw"/>
              <w:numPr>
                <w:ilvl w:val="0"/>
                <w:numId w:val="37"/>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Klasa szczelności: IP66</w:t>
            </w:r>
          </w:p>
          <w:p w14:paraId="250013F9" w14:textId="60FB7FBE" w:rsidR="00D9642A" w:rsidRPr="00823F84" w:rsidRDefault="00D9642A" w:rsidP="00441A93">
            <w:pPr>
              <w:pStyle w:val="Bezodstpw"/>
              <w:numPr>
                <w:ilvl w:val="0"/>
                <w:numId w:val="37"/>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Wykonanie: </w:t>
            </w:r>
            <w:r>
              <w:rPr>
                <w:rFonts w:cs="Calibri"/>
                <w:sz w:val="20"/>
                <w:szCs w:val="20"/>
              </w:rPr>
              <w:t xml:space="preserve">obudowa </w:t>
            </w:r>
            <w:proofErr w:type="spellStart"/>
            <w:r>
              <w:rPr>
                <w:rFonts w:cs="Calibri"/>
                <w:sz w:val="20"/>
                <w:szCs w:val="20"/>
              </w:rPr>
              <w:t>kopułkowa</w:t>
            </w:r>
            <w:proofErr w:type="spellEnd"/>
            <w:r>
              <w:rPr>
                <w:rFonts w:cs="Calibri"/>
                <w:sz w:val="20"/>
                <w:szCs w:val="20"/>
              </w:rPr>
              <w:t xml:space="preserve">, </w:t>
            </w:r>
            <w:r w:rsidRPr="00823F84">
              <w:rPr>
                <w:rFonts w:cs="Calibri"/>
                <w:sz w:val="20"/>
                <w:szCs w:val="20"/>
              </w:rPr>
              <w:t>przeznaczona do pracy na zewnątrz</w:t>
            </w:r>
          </w:p>
          <w:p w14:paraId="31DAD960" w14:textId="77777777" w:rsidR="00D9642A" w:rsidRPr="00823F84" w:rsidRDefault="00D9642A" w:rsidP="00441A93">
            <w:pPr>
              <w:pStyle w:val="Bezodstpw"/>
              <w:numPr>
                <w:ilvl w:val="0"/>
                <w:numId w:val="37"/>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Zasilanie </w:t>
            </w:r>
            <w:proofErr w:type="spellStart"/>
            <w:r w:rsidRPr="00823F84">
              <w:rPr>
                <w:rFonts w:cs="Calibri"/>
                <w:sz w:val="20"/>
                <w:szCs w:val="20"/>
              </w:rPr>
              <w:t>PoE</w:t>
            </w:r>
            <w:proofErr w:type="spellEnd"/>
            <w:r w:rsidRPr="00823F84">
              <w:rPr>
                <w:rFonts w:cs="Calibri"/>
                <w:sz w:val="20"/>
                <w:szCs w:val="20"/>
              </w:rPr>
              <w:t>: Tak</w:t>
            </w:r>
          </w:p>
          <w:p w14:paraId="33D20820" w14:textId="7BAF7D34" w:rsidR="00377A1A" w:rsidRPr="001C13F1" w:rsidRDefault="00D9642A" w:rsidP="00441A93">
            <w:pPr>
              <w:pStyle w:val="Bezodstpw"/>
              <w:numPr>
                <w:ilvl w:val="0"/>
                <w:numId w:val="37"/>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Temperatura pracy: -40..65 °C</w:t>
            </w:r>
          </w:p>
        </w:tc>
        <w:tc>
          <w:tcPr>
            <w:tcW w:w="2979" w:type="dxa"/>
          </w:tcPr>
          <w:p w14:paraId="442C9E8D"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33FAC414" w14:textId="77777777" w:rsidTr="006344C3">
        <w:tc>
          <w:tcPr>
            <w:tcW w:w="775" w:type="dxa"/>
          </w:tcPr>
          <w:p w14:paraId="0832DDD8" w14:textId="77777777" w:rsidR="00D9642A" w:rsidRPr="00823F84" w:rsidRDefault="00D9642A" w:rsidP="00D9642A">
            <w:pPr>
              <w:pStyle w:val="Nagwek3"/>
            </w:pPr>
            <w:bookmarkStart w:id="32" w:name="_Ref79751931"/>
          </w:p>
        </w:tc>
        <w:bookmarkEnd w:id="32"/>
        <w:tc>
          <w:tcPr>
            <w:tcW w:w="11481" w:type="dxa"/>
          </w:tcPr>
          <w:p w14:paraId="429B0682" w14:textId="7D976144"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proofErr w:type="spellStart"/>
            <w:r w:rsidRPr="00496DCD">
              <w:rPr>
                <w:rFonts w:cs="Calibri"/>
                <w:b/>
                <w:sz w:val="20"/>
                <w:szCs w:val="20"/>
              </w:rPr>
              <w:t>Kopułkowa</w:t>
            </w:r>
            <w:proofErr w:type="spellEnd"/>
            <w:r w:rsidRPr="00496DCD">
              <w:rPr>
                <w:rFonts w:cs="Calibri"/>
                <w:b/>
                <w:sz w:val="20"/>
                <w:szCs w:val="20"/>
              </w:rPr>
              <w:t xml:space="preserve"> kamera monitoringu IP</w:t>
            </w:r>
            <w:r w:rsidRPr="00823F84">
              <w:rPr>
                <w:rFonts w:cs="Calibri"/>
                <w:sz w:val="20"/>
                <w:szCs w:val="20"/>
              </w:rPr>
              <w:t>, dołączan</w:t>
            </w:r>
            <w:r>
              <w:rPr>
                <w:rFonts w:cs="Calibri"/>
                <w:sz w:val="20"/>
                <w:szCs w:val="20"/>
              </w:rPr>
              <w:t>a</w:t>
            </w:r>
            <w:r w:rsidRPr="00823F84">
              <w:rPr>
                <w:rFonts w:cs="Calibri"/>
                <w:sz w:val="20"/>
                <w:szCs w:val="20"/>
              </w:rPr>
              <w:t xml:space="preserve"> do rejestra</w:t>
            </w:r>
            <w:r>
              <w:rPr>
                <w:rFonts w:cs="Calibri"/>
                <w:sz w:val="20"/>
                <w:szCs w:val="20"/>
              </w:rPr>
              <w:t>tora wideo IP</w:t>
            </w:r>
            <w:r w:rsidRPr="00823F84">
              <w:rPr>
                <w:rFonts w:cs="Calibri"/>
                <w:sz w:val="20"/>
                <w:szCs w:val="20"/>
              </w:rPr>
              <w:t xml:space="preserve"> poprzez sieć IP.</w:t>
            </w:r>
          </w:p>
          <w:p w14:paraId="22E91B5F" w14:textId="0AEB9555" w:rsidR="00D9642A"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Jedna z kamer </w:t>
            </w:r>
            <w:r w:rsidRPr="00823F84">
              <w:rPr>
                <w:rFonts w:cs="Calibri"/>
                <w:sz w:val="20"/>
                <w:szCs w:val="20"/>
              </w:rPr>
              <w:t xml:space="preserve">zamontowana </w:t>
            </w:r>
            <w:r>
              <w:rPr>
                <w:rFonts w:cs="Calibri"/>
                <w:sz w:val="20"/>
                <w:szCs w:val="20"/>
              </w:rPr>
              <w:t xml:space="preserve">na stałe wewnątrz </w:t>
            </w:r>
            <w:r w:rsidR="00944407">
              <w:rPr>
                <w:rFonts w:cs="Calibri"/>
                <w:sz w:val="20"/>
                <w:szCs w:val="20"/>
              </w:rPr>
              <w:t xml:space="preserve">kabiny kierowcy pełniąca funkcję </w:t>
            </w:r>
            <w:proofErr w:type="spellStart"/>
            <w:r w:rsidR="00944407">
              <w:rPr>
                <w:rFonts w:cs="Calibri"/>
                <w:sz w:val="20"/>
                <w:szCs w:val="20"/>
              </w:rPr>
              <w:t>wideorejestratora</w:t>
            </w:r>
            <w:proofErr w:type="spellEnd"/>
            <w:r w:rsidR="00944407">
              <w:rPr>
                <w:rFonts w:cs="Calibri"/>
                <w:sz w:val="20"/>
                <w:szCs w:val="20"/>
              </w:rPr>
              <w:t xml:space="preserve"> jazdy</w:t>
            </w:r>
            <w:r>
              <w:rPr>
                <w:rFonts w:cs="Calibri"/>
                <w:sz w:val="20"/>
                <w:szCs w:val="20"/>
              </w:rPr>
              <w:t>. Druga przechowywana w Mobilnym punkcie łączności.</w:t>
            </w:r>
          </w:p>
          <w:p w14:paraId="7DCDFB1C"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Parametry minimalne kamery IP:</w:t>
            </w:r>
          </w:p>
          <w:p w14:paraId="62275276" w14:textId="77777777" w:rsidR="00D9642A" w:rsidRPr="00823F84" w:rsidRDefault="00D9642A" w:rsidP="00441A93">
            <w:pPr>
              <w:pStyle w:val="Bezodstpw"/>
              <w:numPr>
                <w:ilvl w:val="0"/>
                <w:numId w:val="3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proofErr w:type="spellStart"/>
            <w:r w:rsidRPr="00823F84">
              <w:rPr>
                <w:rFonts w:cs="Calibri"/>
                <w:sz w:val="20"/>
                <w:szCs w:val="20"/>
              </w:rPr>
              <w:t>FullHD</w:t>
            </w:r>
            <w:proofErr w:type="spellEnd"/>
            <w:r w:rsidRPr="00823F84">
              <w:rPr>
                <w:rFonts w:cs="Calibri"/>
                <w:sz w:val="20"/>
                <w:szCs w:val="20"/>
              </w:rPr>
              <w:t>,</w:t>
            </w:r>
          </w:p>
          <w:p w14:paraId="19936B49" w14:textId="77777777" w:rsidR="00D9642A" w:rsidRPr="00823F84" w:rsidRDefault="00D9642A" w:rsidP="00441A93">
            <w:pPr>
              <w:pStyle w:val="Bezodstpw"/>
              <w:numPr>
                <w:ilvl w:val="0"/>
                <w:numId w:val="3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przetwornik obrazu  1/2.8 matryca CMOS,</w:t>
            </w:r>
          </w:p>
          <w:p w14:paraId="47879102" w14:textId="2F220E8F" w:rsidR="00D9642A" w:rsidRPr="00823F84" w:rsidRDefault="00D9642A" w:rsidP="00441A93">
            <w:pPr>
              <w:pStyle w:val="Bezodstpw"/>
              <w:numPr>
                <w:ilvl w:val="0"/>
                <w:numId w:val="3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obiektyw </w:t>
            </w:r>
            <w:r w:rsidR="00177BEC" w:rsidRPr="004F61CF">
              <w:rPr>
                <w:rFonts w:cs="Calibri"/>
                <w:sz w:val="20"/>
                <w:szCs w:val="20"/>
              </w:rPr>
              <w:t>szerokokątny</w:t>
            </w:r>
            <w:r w:rsidRPr="00823F84">
              <w:rPr>
                <w:rFonts w:cs="Calibri"/>
                <w:sz w:val="20"/>
                <w:szCs w:val="20"/>
              </w:rPr>
              <w:t xml:space="preserve"> </w:t>
            </w:r>
            <w:r w:rsidR="004F61CF">
              <w:rPr>
                <w:rFonts w:cs="Calibri"/>
                <w:sz w:val="20"/>
                <w:szCs w:val="20"/>
              </w:rPr>
              <w:t>zapewniający kąt widzenia min. 100</w:t>
            </w:r>
            <w:r w:rsidR="004F61CF">
              <w:t xml:space="preserve"> </w:t>
            </w:r>
            <w:r w:rsidR="004F61CF" w:rsidRPr="004F61CF">
              <w:rPr>
                <w:vertAlign w:val="superscript"/>
              </w:rPr>
              <w:t>o</w:t>
            </w:r>
            <w:r w:rsidRPr="00823F84">
              <w:rPr>
                <w:rFonts w:cs="Calibri"/>
                <w:sz w:val="20"/>
                <w:szCs w:val="20"/>
              </w:rPr>
              <w:t>,</w:t>
            </w:r>
          </w:p>
          <w:p w14:paraId="36D2CA20" w14:textId="77777777" w:rsidR="00D9642A" w:rsidRPr="00823F84" w:rsidRDefault="00D9642A" w:rsidP="00441A93">
            <w:pPr>
              <w:pStyle w:val="Bezodstpw"/>
              <w:numPr>
                <w:ilvl w:val="0"/>
                <w:numId w:val="3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rozdzielczość  1920 x 1080 , 2.0 </w:t>
            </w:r>
            <w:proofErr w:type="spellStart"/>
            <w:r w:rsidRPr="00823F84">
              <w:rPr>
                <w:rFonts w:cs="Calibri"/>
                <w:sz w:val="20"/>
                <w:szCs w:val="20"/>
              </w:rPr>
              <w:t>MPix</w:t>
            </w:r>
            <w:proofErr w:type="spellEnd"/>
            <w:r w:rsidRPr="00823F84">
              <w:rPr>
                <w:rFonts w:cs="Calibri"/>
                <w:sz w:val="20"/>
                <w:szCs w:val="20"/>
              </w:rPr>
              <w:t>,</w:t>
            </w:r>
          </w:p>
          <w:p w14:paraId="4FA103A4" w14:textId="77777777" w:rsidR="00D9642A" w:rsidRPr="00823F84" w:rsidRDefault="00D9642A" w:rsidP="00441A93">
            <w:pPr>
              <w:pStyle w:val="Bezodstpw"/>
              <w:numPr>
                <w:ilvl w:val="0"/>
                <w:numId w:val="3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stosunek sygnał/szum  większy od 50 </w:t>
            </w:r>
            <w:proofErr w:type="spellStart"/>
            <w:r w:rsidRPr="00823F84">
              <w:rPr>
                <w:rFonts w:cs="Calibri"/>
                <w:sz w:val="20"/>
                <w:szCs w:val="20"/>
              </w:rPr>
              <w:t>dB</w:t>
            </w:r>
            <w:proofErr w:type="spellEnd"/>
            <w:r w:rsidRPr="00823F84">
              <w:rPr>
                <w:rFonts w:cs="Calibri"/>
                <w:sz w:val="20"/>
                <w:szCs w:val="20"/>
              </w:rPr>
              <w:t>,</w:t>
            </w:r>
          </w:p>
          <w:p w14:paraId="6F15987F" w14:textId="77777777" w:rsidR="00D9642A" w:rsidRPr="00823F84" w:rsidRDefault="00D9642A" w:rsidP="00441A93">
            <w:pPr>
              <w:pStyle w:val="Bezodstpw"/>
              <w:numPr>
                <w:ilvl w:val="0"/>
                <w:numId w:val="3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wymagany system WDR  - Auto/Manual,</w:t>
            </w:r>
          </w:p>
          <w:p w14:paraId="2A882BE3" w14:textId="77777777" w:rsidR="00D9642A" w:rsidRPr="00823F84" w:rsidRDefault="00D9642A" w:rsidP="00441A93">
            <w:pPr>
              <w:pStyle w:val="Bezodstpw"/>
              <w:numPr>
                <w:ilvl w:val="0"/>
                <w:numId w:val="3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wymagany system ICR dzień/noc ,</w:t>
            </w:r>
          </w:p>
          <w:p w14:paraId="45085EBC" w14:textId="77777777" w:rsidR="00D9642A" w:rsidRPr="00823F84" w:rsidRDefault="00D9642A" w:rsidP="00441A93">
            <w:pPr>
              <w:pStyle w:val="Bezodstpw"/>
              <w:numPr>
                <w:ilvl w:val="0"/>
                <w:numId w:val="3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wymagane oświetlenie IR,</w:t>
            </w:r>
          </w:p>
          <w:p w14:paraId="6D271FC5" w14:textId="77777777" w:rsidR="00D9642A" w:rsidRPr="00823F84" w:rsidRDefault="00D9642A" w:rsidP="00441A93">
            <w:pPr>
              <w:pStyle w:val="Bezodstpw"/>
              <w:numPr>
                <w:ilvl w:val="0"/>
                <w:numId w:val="3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metoda kompresji wideo H.264/AVC i MJPEG,</w:t>
            </w:r>
          </w:p>
          <w:p w14:paraId="10FAC1BB" w14:textId="77777777" w:rsidR="00D9642A" w:rsidRPr="00823F84" w:rsidRDefault="00D9642A" w:rsidP="00441A93">
            <w:pPr>
              <w:pStyle w:val="Bezodstpw"/>
              <w:numPr>
                <w:ilvl w:val="0"/>
                <w:numId w:val="3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zapis do 30 klatek/s przy rozdz. 1080 </w:t>
            </w:r>
            <w:proofErr w:type="spellStart"/>
            <w:r w:rsidRPr="00823F84">
              <w:rPr>
                <w:rFonts w:cs="Calibri"/>
                <w:sz w:val="20"/>
                <w:szCs w:val="20"/>
              </w:rPr>
              <w:t>pixeli</w:t>
            </w:r>
            <w:proofErr w:type="spellEnd"/>
            <w:r w:rsidRPr="00823F84">
              <w:rPr>
                <w:rFonts w:cs="Calibri"/>
                <w:sz w:val="20"/>
                <w:szCs w:val="20"/>
              </w:rPr>
              <w:t xml:space="preserve"> ,</w:t>
            </w:r>
          </w:p>
          <w:p w14:paraId="7EE6CB77" w14:textId="77777777" w:rsidR="00D9642A" w:rsidRPr="00823F84" w:rsidRDefault="00D9642A" w:rsidP="00441A93">
            <w:pPr>
              <w:pStyle w:val="Bezodstpw"/>
              <w:numPr>
                <w:ilvl w:val="0"/>
                <w:numId w:val="3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przesyłanie wideo dwoma  niezależnymi  strumieniami </w:t>
            </w:r>
            <w:proofErr w:type="spellStart"/>
            <w:r w:rsidRPr="00823F84">
              <w:rPr>
                <w:rFonts w:cs="Calibri"/>
                <w:sz w:val="20"/>
                <w:szCs w:val="20"/>
              </w:rPr>
              <w:t>FullHD</w:t>
            </w:r>
            <w:proofErr w:type="spellEnd"/>
            <w:r w:rsidRPr="00823F84">
              <w:rPr>
                <w:rFonts w:cs="Calibri"/>
                <w:sz w:val="20"/>
                <w:szCs w:val="20"/>
              </w:rPr>
              <w:t xml:space="preserve"> lub  czterema niezależnymi strumienie w zależne od konfiguracji,</w:t>
            </w:r>
          </w:p>
          <w:p w14:paraId="6347115E" w14:textId="77777777" w:rsidR="00D9642A" w:rsidRDefault="00D9642A" w:rsidP="00441A93">
            <w:pPr>
              <w:pStyle w:val="Bezodstpw"/>
              <w:numPr>
                <w:ilvl w:val="0"/>
                <w:numId w:val="3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Interfejs Ethernet: 10/100 </w:t>
            </w:r>
            <w:proofErr w:type="spellStart"/>
            <w:r w:rsidRPr="00823F84">
              <w:rPr>
                <w:rFonts w:cs="Calibri"/>
                <w:sz w:val="20"/>
                <w:szCs w:val="20"/>
              </w:rPr>
              <w:t>Mbps</w:t>
            </w:r>
            <w:proofErr w:type="spellEnd"/>
          </w:p>
          <w:p w14:paraId="227567D6" w14:textId="744C9D21" w:rsidR="00D9642A" w:rsidRPr="009172FC" w:rsidRDefault="00D9642A" w:rsidP="00441A93">
            <w:pPr>
              <w:pStyle w:val="Bezodstpw"/>
              <w:numPr>
                <w:ilvl w:val="0"/>
                <w:numId w:val="30"/>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9172FC">
              <w:rPr>
                <w:rFonts w:cs="Calibri"/>
                <w:sz w:val="20"/>
                <w:szCs w:val="20"/>
              </w:rPr>
              <w:t xml:space="preserve">Zasilanie </w:t>
            </w:r>
            <w:proofErr w:type="spellStart"/>
            <w:r>
              <w:rPr>
                <w:rFonts w:cs="Calibri"/>
                <w:sz w:val="20"/>
                <w:szCs w:val="20"/>
              </w:rPr>
              <w:t>PoE</w:t>
            </w:r>
            <w:proofErr w:type="spellEnd"/>
            <w:r w:rsidRPr="009172FC">
              <w:rPr>
                <w:rFonts w:cs="Calibri"/>
                <w:sz w:val="20"/>
                <w:szCs w:val="20"/>
              </w:rPr>
              <w:t xml:space="preserve"> </w:t>
            </w:r>
          </w:p>
        </w:tc>
        <w:tc>
          <w:tcPr>
            <w:tcW w:w="2979" w:type="dxa"/>
          </w:tcPr>
          <w:p w14:paraId="0D1D3158"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b/>
                <w:sz w:val="20"/>
                <w:szCs w:val="20"/>
              </w:rPr>
            </w:pPr>
          </w:p>
        </w:tc>
      </w:tr>
      <w:tr w:rsidR="00D9642A" w:rsidRPr="00823F84" w14:paraId="3F25D832" w14:textId="77777777" w:rsidTr="006344C3">
        <w:tc>
          <w:tcPr>
            <w:tcW w:w="775" w:type="dxa"/>
          </w:tcPr>
          <w:p w14:paraId="1431556D" w14:textId="77777777" w:rsidR="00D9642A" w:rsidRPr="00823F84" w:rsidRDefault="00D9642A" w:rsidP="00D9642A">
            <w:pPr>
              <w:pStyle w:val="Nagwek3"/>
            </w:pPr>
          </w:p>
        </w:tc>
        <w:tc>
          <w:tcPr>
            <w:tcW w:w="11481" w:type="dxa"/>
          </w:tcPr>
          <w:p w14:paraId="43A6E534" w14:textId="42DFE79C"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bookmarkStart w:id="33" w:name="Pulpit_ster_kamer"/>
            <w:r w:rsidRPr="00177BEC">
              <w:rPr>
                <w:rFonts w:cs="Calibri"/>
                <w:b/>
                <w:sz w:val="20"/>
                <w:szCs w:val="20"/>
              </w:rPr>
              <w:t>Manipulator sterowniczy</w:t>
            </w:r>
            <w:r>
              <w:rPr>
                <w:rFonts w:cs="Calibri"/>
                <w:sz w:val="20"/>
                <w:szCs w:val="20"/>
              </w:rPr>
              <w:t xml:space="preserve"> rozumiany jako p</w:t>
            </w:r>
            <w:r w:rsidRPr="00823F84">
              <w:rPr>
                <w:rFonts w:cs="Calibri"/>
                <w:sz w:val="20"/>
                <w:szCs w:val="20"/>
              </w:rPr>
              <w:t>ulpit sterujący</w:t>
            </w:r>
            <w:r>
              <w:rPr>
                <w:rFonts w:cs="Calibri"/>
                <w:sz w:val="20"/>
                <w:szCs w:val="20"/>
              </w:rPr>
              <w:t>,</w:t>
            </w:r>
            <w:r w:rsidRPr="00823F84">
              <w:rPr>
                <w:rFonts w:cs="Calibri"/>
                <w:sz w:val="20"/>
                <w:szCs w:val="20"/>
              </w:rPr>
              <w:t xml:space="preserve"> </w:t>
            </w:r>
            <w:bookmarkEnd w:id="33"/>
            <w:r w:rsidRPr="00823F84">
              <w:rPr>
                <w:rFonts w:cs="Calibri"/>
                <w:sz w:val="20"/>
                <w:szCs w:val="20"/>
              </w:rPr>
              <w:t xml:space="preserve">dedykowany do </w:t>
            </w:r>
            <w:r>
              <w:rPr>
                <w:rFonts w:cs="Calibri"/>
                <w:sz w:val="20"/>
                <w:szCs w:val="20"/>
              </w:rPr>
              <w:t xml:space="preserve">obrotowych </w:t>
            </w:r>
            <w:r w:rsidRPr="00823F84">
              <w:rPr>
                <w:rFonts w:cs="Calibri"/>
                <w:sz w:val="20"/>
                <w:szCs w:val="20"/>
              </w:rPr>
              <w:t>kamer</w:t>
            </w:r>
            <w:r>
              <w:rPr>
                <w:rFonts w:cs="Calibri"/>
                <w:sz w:val="20"/>
                <w:szCs w:val="20"/>
              </w:rPr>
              <w:t xml:space="preserve"> IP</w:t>
            </w:r>
            <w:r w:rsidRPr="00823F84">
              <w:rPr>
                <w:rFonts w:cs="Calibri"/>
                <w:sz w:val="20"/>
                <w:szCs w:val="20"/>
              </w:rPr>
              <w:t xml:space="preserve"> PTZ/menu OSD oraz rejestrator</w:t>
            </w:r>
            <w:r>
              <w:rPr>
                <w:rFonts w:cs="Calibri"/>
                <w:sz w:val="20"/>
                <w:szCs w:val="20"/>
              </w:rPr>
              <w:t>a wideo IP</w:t>
            </w:r>
            <w:r w:rsidRPr="00823F84">
              <w:rPr>
                <w:rFonts w:cs="Calibri"/>
                <w:sz w:val="20"/>
                <w:szCs w:val="20"/>
              </w:rPr>
              <w:t>:</w:t>
            </w:r>
          </w:p>
          <w:p w14:paraId="74B3D4FA" w14:textId="005EC7D4" w:rsidR="00D9642A" w:rsidRPr="00823F84" w:rsidRDefault="00D9642A" w:rsidP="00441A93">
            <w:pPr>
              <w:pStyle w:val="Bezodstpw"/>
              <w:numPr>
                <w:ilvl w:val="0"/>
                <w:numId w:val="2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Manipulator:  wieloosiowy 3D</w:t>
            </w:r>
          </w:p>
          <w:p w14:paraId="31FE79E6" w14:textId="77777777" w:rsidR="00D9642A" w:rsidRPr="00823F84" w:rsidRDefault="00D9642A" w:rsidP="00441A93">
            <w:pPr>
              <w:pStyle w:val="Bezodstpw"/>
              <w:numPr>
                <w:ilvl w:val="0"/>
                <w:numId w:val="2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Pokrętło jog:  Tak</w:t>
            </w:r>
          </w:p>
          <w:p w14:paraId="1CBB9FAE" w14:textId="07B3D84C" w:rsidR="00D9642A" w:rsidRPr="00101D6F" w:rsidRDefault="00D9642A" w:rsidP="00441A93">
            <w:pPr>
              <w:pStyle w:val="Bezodstpw"/>
              <w:numPr>
                <w:ilvl w:val="0"/>
                <w:numId w:val="2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lang w:val="en-US"/>
              </w:rPr>
            </w:pPr>
            <w:proofErr w:type="spellStart"/>
            <w:r w:rsidRPr="00101D6F">
              <w:rPr>
                <w:rFonts w:cs="Calibri"/>
                <w:sz w:val="20"/>
                <w:szCs w:val="20"/>
                <w:lang w:val="en-US"/>
              </w:rPr>
              <w:t>Interfejsy</w:t>
            </w:r>
            <w:proofErr w:type="spellEnd"/>
            <w:r w:rsidRPr="00101D6F">
              <w:rPr>
                <w:rFonts w:cs="Calibri"/>
                <w:sz w:val="20"/>
                <w:szCs w:val="20"/>
                <w:lang w:val="en-US"/>
              </w:rPr>
              <w:t xml:space="preserve">: RS232, RS485, USB </w:t>
            </w:r>
            <w:proofErr w:type="spellStart"/>
            <w:r w:rsidRPr="00101D6F">
              <w:rPr>
                <w:rFonts w:cs="Calibri"/>
                <w:sz w:val="20"/>
                <w:szCs w:val="20"/>
                <w:lang w:val="en-US"/>
              </w:rPr>
              <w:t>oraz</w:t>
            </w:r>
            <w:proofErr w:type="spellEnd"/>
            <w:r w:rsidRPr="00101D6F">
              <w:rPr>
                <w:rFonts w:cs="Calibri"/>
                <w:sz w:val="20"/>
                <w:szCs w:val="20"/>
                <w:lang w:val="en-US"/>
              </w:rPr>
              <w:t xml:space="preserve"> RJ45</w:t>
            </w:r>
          </w:p>
          <w:p w14:paraId="6E6255F6" w14:textId="77777777" w:rsidR="00D9642A" w:rsidRPr="00823F84" w:rsidRDefault="00D9642A" w:rsidP="00441A93">
            <w:pPr>
              <w:pStyle w:val="Bezodstpw"/>
              <w:numPr>
                <w:ilvl w:val="0"/>
                <w:numId w:val="2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Wyświetlacz:  7 ", dotykowy, kolorowy</w:t>
            </w:r>
          </w:p>
          <w:p w14:paraId="288D7BF9" w14:textId="77777777" w:rsidR="00D9642A" w:rsidRPr="00823F84" w:rsidRDefault="00D9642A" w:rsidP="00441A93">
            <w:pPr>
              <w:pStyle w:val="Bezodstpw"/>
              <w:numPr>
                <w:ilvl w:val="0"/>
                <w:numId w:val="24"/>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Temperatura pracy:  -10..55 °C</w:t>
            </w:r>
          </w:p>
        </w:tc>
        <w:tc>
          <w:tcPr>
            <w:tcW w:w="2979" w:type="dxa"/>
          </w:tcPr>
          <w:p w14:paraId="7CF0DB9C"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highlight w:val="green"/>
              </w:rPr>
            </w:pPr>
          </w:p>
        </w:tc>
      </w:tr>
      <w:tr w:rsidR="00D9642A" w:rsidRPr="00823F84" w14:paraId="4249C850" w14:textId="77777777" w:rsidTr="006344C3">
        <w:tc>
          <w:tcPr>
            <w:tcW w:w="775" w:type="dxa"/>
          </w:tcPr>
          <w:p w14:paraId="29E3DEFE" w14:textId="77777777" w:rsidR="00D9642A" w:rsidRPr="00823F84" w:rsidRDefault="00D9642A" w:rsidP="00D9642A">
            <w:pPr>
              <w:pStyle w:val="Nagwek2"/>
            </w:pPr>
          </w:p>
        </w:tc>
        <w:tc>
          <w:tcPr>
            <w:tcW w:w="11481" w:type="dxa"/>
          </w:tcPr>
          <w:p w14:paraId="25EE6E2C" w14:textId="40642A5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Wszystkie elementy systemu monitoringu wideo, tj.: rejestrator, kamery IP, </w:t>
            </w:r>
            <w:r>
              <w:rPr>
                <w:rFonts w:cs="Calibri"/>
                <w:sz w:val="20"/>
                <w:szCs w:val="20"/>
              </w:rPr>
              <w:t>manipulator</w:t>
            </w:r>
            <w:r w:rsidRPr="00823F84">
              <w:rPr>
                <w:rFonts w:cs="Calibri"/>
                <w:sz w:val="20"/>
                <w:szCs w:val="20"/>
              </w:rPr>
              <w:t xml:space="preserve"> ster</w:t>
            </w:r>
            <w:r>
              <w:rPr>
                <w:rFonts w:cs="Calibri"/>
                <w:sz w:val="20"/>
                <w:szCs w:val="20"/>
              </w:rPr>
              <w:t>owniczy</w:t>
            </w:r>
            <w:r w:rsidRPr="00823F84">
              <w:rPr>
                <w:rFonts w:cs="Calibri"/>
                <w:sz w:val="20"/>
                <w:szCs w:val="20"/>
              </w:rPr>
              <w:t xml:space="preserve"> w celu zapewnienia pełnej współpracy </w:t>
            </w:r>
            <w:r>
              <w:rPr>
                <w:rFonts w:cs="Calibri"/>
                <w:sz w:val="20"/>
                <w:szCs w:val="20"/>
              </w:rPr>
              <w:t>muszą pochodzić od jednego producenta z jednej linii produkcyjnej</w:t>
            </w:r>
          </w:p>
        </w:tc>
        <w:tc>
          <w:tcPr>
            <w:tcW w:w="2979" w:type="dxa"/>
          </w:tcPr>
          <w:p w14:paraId="3292BC2D" w14:textId="3E73436F" w:rsidR="00D9642A" w:rsidRPr="00F72DE1"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b/>
                <w:sz w:val="20"/>
                <w:szCs w:val="20"/>
              </w:rPr>
            </w:pPr>
          </w:p>
        </w:tc>
      </w:tr>
      <w:tr w:rsidR="00D9642A" w:rsidRPr="00823F84" w14:paraId="60CE473C" w14:textId="77777777" w:rsidTr="006344C3">
        <w:tc>
          <w:tcPr>
            <w:tcW w:w="15235" w:type="dxa"/>
            <w:gridSpan w:val="3"/>
            <w:shd w:val="clear" w:color="auto" w:fill="D9D9D9"/>
          </w:tcPr>
          <w:p w14:paraId="23968738" w14:textId="424DD882" w:rsidR="00D9642A" w:rsidRPr="00823F84" w:rsidRDefault="00D9642A" w:rsidP="00D9642A">
            <w:pPr>
              <w:pStyle w:val="Nagwek1"/>
              <w:pBdr>
                <w:top w:val="none" w:sz="0" w:space="0" w:color="auto"/>
                <w:left w:val="none" w:sz="0" w:space="0" w:color="auto"/>
                <w:bottom w:val="none" w:sz="0" w:space="0" w:color="auto"/>
                <w:right w:val="none" w:sz="0" w:space="0" w:color="auto"/>
                <w:between w:val="none" w:sz="0" w:space="0" w:color="auto"/>
              </w:pBdr>
            </w:pPr>
            <w:bookmarkStart w:id="34" w:name="_Toc79745234"/>
            <w:r w:rsidRPr="00823F84">
              <w:t xml:space="preserve">System </w:t>
            </w:r>
            <w:r w:rsidR="004D643B">
              <w:t xml:space="preserve">prezentacji i </w:t>
            </w:r>
            <w:r w:rsidRPr="00823F84">
              <w:t>wizualizacji</w:t>
            </w:r>
            <w:bookmarkEnd w:id="34"/>
          </w:p>
        </w:tc>
      </w:tr>
      <w:tr w:rsidR="00D9642A" w:rsidRPr="00823F84" w14:paraId="68944222" w14:textId="77777777" w:rsidTr="006344C3">
        <w:tc>
          <w:tcPr>
            <w:tcW w:w="775" w:type="dxa"/>
          </w:tcPr>
          <w:p w14:paraId="648FA51B" w14:textId="77777777" w:rsidR="00D9642A" w:rsidRPr="00823F84" w:rsidRDefault="00D9642A" w:rsidP="00D9642A">
            <w:pPr>
              <w:pStyle w:val="Nagwek2"/>
            </w:pPr>
          </w:p>
        </w:tc>
        <w:tc>
          <w:tcPr>
            <w:tcW w:w="11481" w:type="dxa"/>
          </w:tcPr>
          <w:p w14:paraId="75BDF49E" w14:textId="0132F1AA"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Systemy prezentacji i wizualizacji </w:t>
            </w:r>
            <w:r w:rsidR="004D643B">
              <w:rPr>
                <w:rFonts w:cs="Calibri"/>
                <w:sz w:val="20"/>
                <w:szCs w:val="20"/>
              </w:rPr>
              <w:t>składa się z</w:t>
            </w:r>
            <w:r w:rsidRPr="00823F84">
              <w:rPr>
                <w:rFonts w:cs="Calibri"/>
                <w:sz w:val="20"/>
                <w:szCs w:val="20"/>
              </w:rPr>
              <w:t xml:space="preserve">: </w:t>
            </w:r>
          </w:p>
          <w:p w14:paraId="135E3C40" w14:textId="32BC7718" w:rsidR="00D9642A" w:rsidRPr="00177BEC" w:rsidRDefault="004D643B" w:rsidP="00441A93">
            <w:pPr>
              <w:pStyle w:val="Bezodstpw"/>
              <w:numPr>
                <w:ilvl w:val="0"/>
                <w:numId w:val="48"/>
              </w:numPr>
              <w:pBdr>
                <w:top w:val="none" w:sz="0" w:space="0" w:color="auto"/>
                <w:left w:val="none" w:sz="0" w:space="0" w:color="auto"/>
                <w:bottom w:val="none" w:sz="0" w:space="0" w:color="auto"/>
                <w:right w:val="none" w:sz="0" w:space="0" w:color="auto"/>
                <w:between w:val="none" w:sz="0" w:space="0" w:color="auto"/>
              </w:pBdr>
              <w:jc w:val="both"/>
              <w:rPr>
                <w:rStyle w:val="Hipercze"/>
                <w:rFonts w:cs="Calibri"/>
                <w:color w:val="auto"/>
                <w:sz w:val="20"/>
                <w:szCs w:val="20"/>
                <w:u w:val="none"/>
              </w:rPr>
            </w:pPr>
            <w:r>
              <w:rPr>
                <w:rStyle w:val="Hipercze"/>
                <w:rFonts w:cs="Calibri"/>
                <w:color w:val="auto"/>
                <w:sz w:val="20"/>
                <w:szCs w:val="20"/>
                <w:u w:val="none"/>
              </w:rPr>
              <w:lastRenderedPageBreak/>
              <w:t>matryca</w:t>
            </w:r>
            <w:r w:rsidR="00D9642A" w:rsidRPr="00177BEC">
              <w:rPr>
                <w:rStyle w:val="Hipercze"/>
                <w:rFonts w:cs="Calibri"/>
                <w:color w:val="auto"/>
                <w:sz w:val="20"/>
                <w:szCs w:val="20"/>
                <w:u w:val="none"/>
              </w:rPr>
              <w:t xml:space="preserve"> </w:t>
            </w:r>
            <w:r>
              <w:rPr>
                <w:rStyle w:val="Hipercze"/>
                <w:rFonts w:cs="Calibri"/>
                <w:color w:val="auto"/>
                <w:sz w:val="20"/>
                <w:szCs w:val="20"/>
                <w:u w:val="none"/>
              </w:rPr>
              <w:t>audio-</w:t>
            </w:r>
            <w:r w:rsidR="00D9642A" w:rsidRPr="00177BEC">
              <w:rPr>
                <w:rStyle w:val="Hipercze"/>
                <w:rFonts w:cs="Calibri"/>
                <w:color w:val="auto"/>
                <w:sz w:val="20"/>
                <w:szCs w:val="20"/>
                <w:u w:val="none"/>
              </w:rPr>
              <w:t>wideo</w:t>
            </w:r>
            <w:r>
              <w:rPr>
                <w:rStyle w:val="Hipercze"/>
                <w:rFonts w:cs="Calibri"/>
                <w:color w:val="auto"/>
                <w:sz w:val="20"/>
                <w:szCs w:val="20"/>
                <w:u w:val="none"/>
              </w:rPr>
              <w:t xml:space="preserve"> (zainstalowana w przedziale B)</w:t>
            </w:r>
          </w:p>
          <w:p w14:paraId="213A17A1" w14:textId="069B7D1D" w:rsidR="00D9642A" w:rsidRPr="006B2AFE" w:rsidRDefault="00177BEC" w:rsidP="00441A93">
            <w:pPr>
              <w:pStyle w:val="Bezodstpw"/>
              <w:numPr>
                <w:ilvl w:val="0"/>
                <w:numId w:val="48"/>
              </w:numPr>
              <w:pBdr>
                <w:top w:val="none" w:sz="0" w:space="0" w:color="auto"/>
                <w:left w:val="none" w:sz="0" w:space="0" w:color="auto"/>
                <w:bottom w:val="none" w:sz="0" w:space="0" w:color="auto"/>
                <w:right w:val="none" w:sz="0" w:space="0" w:color="auto"/>
                <w:between w:val="none" w:sz="0" w:space="0" w:color="auto"/>
              </w:pBdr>
              <w:jc w:val="both"/>
              <w:rPr>
                <w:rStyle w:val="Hipercze"/>
                <w:rFonts w:cs="Calibri"/>
                <w:color w:val="auto"/>
                <w:sz w:val="20"/>
                <w:szCs w:val="20"/>
                <w:u w:val="none"/>
              </w:rPr>
            </w:pPr>
            <w:r w:rsidRPr="006B2AFE">
              <w:rPr>
                <w:rStyle w:val="Hipercze"/>
                <w:rFonts w:cs="Calibri"/>
                <w:color w:val="auto"/>
                <w:sz w:val="20"/>
                <w:szCs w:val="20"/>
                <w:u w:val="none"/>
              </w:rPr>
              <w:t>m</w:t>
            </w:r>
            <w:r w:rsidR="00D9642A" w:rsidRPr="006B2AFE">
              <w:rPr>
                <w:rStyle w:val="Hipercze"/>
                <w:rFonts w:cs="Calibri"/>
                <w:color w:val="auto"/>
                <w:sz w:val="20"/>
                <w:szCs w:val="20"/>
                <w:u w:val="none"/>
              </w:rPr>
              <w:t>onitor/telewizor prezentacyjny</w:t>
            </w:r>
            <w:r w:rsidR="00D9642A" w:rsidRPr="006B2AFE">
              <w:rPr>
                <w:rFonts w:cs="Calibri"/>
                <w:sz w:val="20"/>
                <w:szCs w:val="20"/>
              </w:rPr>
              <w:t xml:space="preserve"> zainstalowany przy stole sztabowym</w:t>
            </w:r>
            <w:r w:rsidR="004D643B" w:rsidRPr="006B2AFE">
              <w:rPr>
                <w:rStyle w:val="Hipercze"/>
                <w:rFonts w:cs="Calibri"/>
                <w:color w:val="auto"/>
                <w:sz w:val="20"/>
                <w:szCs w:val="20"/>
                <w:u w:val="none"/>
              </w:rPr>
              <w:t xml:space="preserve"> (przedział D)</w:t>
            </w:r>
          </w:p>
          <w:p w14:paraId="161B6AE6" w14:textId="199468FF" w:rsidR="006B2AFE" w:rsidRPr="006B2AFE" w:rsidRDefault="006B2AFE" w:rsidP="00441A93">
            <w:pPr>
              <w:pStyle w:val="Bezodstpw"/>
              <w:numPr>
                <w:ilvl w:val="0"/>
                <w:numId w:val="4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6B2AFE">
              <w:rPr>
                <w:rStyle w:val="Hipercze"/>
                <w:color w:val="auto"/>
                <w:sz w:val="20"/>
                <w:szCs w:val="20"/>
                <w:u w:val="none"/>
              </w:rPr>
              <w:t xml:space="preserve">zestaw </w:t>
            </w:r>
            <w:r>
              <w:rPr>
                <w:rStyle w:val="Hipercze"/>
                <w:color w:val="auto"/>
                <w:sz w:val="20"/>
                <w:szCs w:val="20"/>
                <w:u w:val="none"/>
              </w:rPr>
              <w:t>n</w:t>
            </w:r>
            <w:r w:rsidRPr="006B2AFE">
              <w:rPr>
                <w:rStyle w:val="Hipercze"/>
                <w:color w:val="auto"/>
                <w:sz w:val="20"/>
                <w:szCs w:val="20"/>
                <w:u w:val="none"/>
              </w:rPr>
              <w:t>ada</w:t>
            </w:r>
            <w:r>
              <w:rPr>
                <w:rStyle w:val="Hipercze"/>
                <w:color w:val="auto"/>
                <w:sz w:val="20"/>
                <w:szCs w:val="20"/>
                <w:u w:val="none"/>
              </w:rPr>
              <w:t>wczo odbiorczy sygnału</w:t>
            </w:r>
            <w:r w:rsidRPr="006B2AFE">
              <w:rPr>
                <w:rStyle w:val="Hipercze"/>
                <w:color w:val="auto"/>
                <w:sz w:val="20"/>
                <w:szCs w:val="20"/>
                <w:u w:val="none"/>
              </w:rPr>
              <w:t xml:space="preserve"> HDMI po</w:t>
            </w:r>
            <w:r>
              <w:rPr>
                <w:rStyle w:val="Hipercze"/>
                <w:color w:val="auto"/>
                <w:sz w:val="20"/>
                <w:szCs w:val="20"/>
                <w:u w:val="none"/>
              </w:rPr>
              <w:t xml:space="preserve"> skrętce</w:t>
            </w:r>
            <w:r w:rsidR="00F23823">
              <w:rPr>
                <w:rStyle w:val="Hipercze"/>
                <w:color w:val="auto"/>
                <w:sz w:val="20"/>
                <w:szCs w:val="20"/>
                <w:u w:val="none"/>
              </w:rPr>
              <w:t xml:space="preserve"> CAT6</w:t>
            </w:r>
            <w:r w:rsidRPr="006B2AFE">
              <w:rPr>
                <w:rStyle w:val="Hipercze"/>
                <w:color w:val="auto"/>
                <w:sz w:val="20"/>
                <w:szCs w:val="20"/>
                <w:u w:val="none"/>
              </w:rPr>
              <w:t xml:space="preserve"> </w:t>
            </w:r>
          </w:p>
          <w:p w14:paraId="4CA92DB1" w14:textId="7C0FA419" w:rsidR="00D9642A" w:rsidRPr="006B2AFE" w:rsidRDefault="00D9642A" w:rsidP="00441A93">
            <w:pPr>
              <w:pStyle w:val="Bezodstpw"/>
              <w:numPr>
                <w:ilvl w:val="0"/>
                <w:numId w:val="4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6B2AFE">
              <w:rPr>
                <w:rFonts w:cs="Calibri"/>
                <w:sz w:val="20"/>
                <w:szCs w:val="20"/>
              </w:rPr>
              <w:t>bezprzewodo</w:t>
            </w:r>
            <w:r w:rsidR="004D643B" w:rsidRPr="006B2AFE">
              <w:rPr>
                <w:rFonts w:cs="Calibri"/>
                <w:sz w:val="20"/>
                <w:szCs w:val="20"/>
              </w:rPr>
              <w:t>wy zestaw</w:t>
            </w:r>
            <w:r w:rsidRPr="006B2AFE">
              <w:rPr>
                <w:rFonts w:cs="Calibri"/>
                <w:sz w:val="20"/>
                <w:szCs w:val="20"/>
              </w:rPr>
              <w:t xml:space="preserve"> przechwytywania obrazów z urządzeń komputerowych </w:t>
            </w:r>
            <w:r w:rsidR="004D643B" w:rsidRPr="006B2AFE">
              <w:rPr>
                <w:rFonts w:cs="Calibri"/>
                <w:sz w:val="20"/>
                <w:szCs w:val="20"/>
              </w:rPr>
              <w:t>(przedział D)</w:t>
            </w:r>
          </w:p>
          <w:p w14:paraId="114AAD9B" w14:textId="318136C0" w:rsidR="00D9642A" w:rsidRDefault="00D9642A" w:rsidP="00441A93">
            <w:pPr>
              <w:pStyle w:val="Bezodstpw"/>
              <w:numPr>
                <w:ilvl w:val="0"/>
                <w:numId w:val="48"/>
              </w:numPr>
              <w:pBdr>
                <w:top w:val="none" w:sz="0" w:space="0" w:color="auto"/>
                <w:left w:val="none" w:sz="0" w:space="0" w:color="auto"/>
                <w:bottom w:val="none" w:sz="0" w:space="0" w:color="auto"/>
                <w:right w:val="none" w:sz="0" w:space="0" w:color="auto"/>
                <w:between w:val="none" w:sz="0" w:space="0" w:color="auto"/>
              </w:pBdr>
              <w:jc w:val="both"/>
              <w:rPr>
                <w:rStyle w:val="Hipercze"/>
                <w:rFonts w:cs="Calibri"/>
                <w:color w:val="auto"/>
                <w:sz w:val="20"/>
                <w:szCs w:val="20"/>
                <w:u w:val="none"/>
              </w:rPr>
            </w:pPr>
            <w:r w:rsidRPr="006B2AFE">
              <w:rPr>
                <w:rStyle w:val="Hipercze"/>
                <w:rFonts w:cs="Calibri"/>
                <w:color w:val="auto"/>
                <w:sz w:val="20"/>
                <w:szCs w:val="20"/>
                <w:u w:val="none"/>
              </w:rPr>
              <w:t>radioodtwarzacz samochodowy</w:t>
            </w:r>
            <w:r w:rsidR="004D643B" w:rsidRPr="006B2AFE">
              <w:rPr>
                <w:rStyle w:val="Hipercze"/>
                <w:rFonts w:cs="Calibri"/>
                <w:color w:val="auto"/>
                <w:sz w:val="20"/>
                <w:szCs w:val="20"/>
                <w:u w:val="none"/>
              </w:rPr>
              <w:t xml:space="preserve"> </w:t>
            </w:r>
            <w:r w:rsidR="004D643B">
              <w:rPr>
                <w:rStyle w:val="Hipercze"/>
                <w:rFonts w:cs="Calibri"/>
                <w:color w:val="auto"/>
                <w:sz w:val="20"/>
                <w:szCs w:val="20"/>
                <w:u w:val="none"/>
              </w:rPr>
              <w:t>(przedział D)</w:t>
            </w:r>
          </w:p>
          <w:p w14:paraId="451E3160" w14:textId="1B5A91FE" w:rsidR="00DA3A81" w:rsidRPr="004D643B" w:rsidRDefault="00DA3A81" w:rsidP="00441A93">
            <w:pPr>
              <w:pStyle w:val="Bezodstpw"/>
              <w:numPr>
                <w:ilvl w:val="0"/>
                <w:numId w:val="4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Style w:val="Hipercze"/>
                <w:rFonts w:cs="Calibri"/>
                <w:color w:val="auto"/>
                <w:sz w:val="20"/>
                <w:szCs w:val="20"/>
                <w:u w:val="none"/>
              </w:rPr>
              <w:t xml:space="preserve">przenośny </w:t>
            </w:r>
            <w:r w:rsidR="007A7CD8">
              <w:rPr>
                <w:rStyle w:val="Hipercze"/>
                <w:rFonts w:cs="Calibri"/>
                <w:color w:val="auto"/>
                <w:sz w:val="20"/>
                <w:szCs w:val="20"/>
                <w:u w:val="none"/>
              </w:rPr>
              <w:t xml:space="preserve">akumulatorowy </w:t>
            </w:r>
            <w:r>
              <w:rPr>
                <w:rStyle w:val="Hipercze"/>
                <w:rFonts w:cs="Calibri"/>
                <w:color w:val="auto"/>
                <w:sz w:val="20"/>
                <w:szCs w:val="20"/>
                <w:u w:val="none"/>
              </w:rPr>
              <w:t>zestaw nagłośnieniowy (przedział B)</w:t>
            </w:r>
          </w:p>
          <w:p w14:paraId="78F2BFAA"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ind w:left="3"/>
              <w:jc w:val="both"/>
              <w:rPr>
                <w:rFonts w:cs="Calibri"/>
                <w:sz w:val="20"/>
                <w:szCs w:val="20"/>
              </w:rPr>
            </w:pPr>
            <w:r w:rsidRPr="004D643B">
              <w:rPr>
                <w:rFonts w:cs="Calibri"/>
                <w:sz w:val="20"/>
                <w:szCs w:val="20"/>
              </w:rPr>
              <w:t>Rozmieszczenie poszczególnych elementów systemu</w:t>
            </w:r>
            <w:r w:rsidRPr="00823F84">
              <w:rPr>
                <w:rFonts w:cs="Calibri"/>
                <w:sz w:val="20"/>
                <w:szCs w:val="20"/>
              </w:rPr>
              <w:t xml:space="preserve"> należy uzgodnić z Zamawiającym na etapie przygotowywania projektu koncepcyjnego.</w:t>
            </w:r>
          </w:p>
        </w:tc>
        <w:tc>
          <w:tcPr>
            <w:tcW w:w="2979" w:type="dxa"/>
          </w:tcPr>
          <w:p w14:paraId="5A0ABA27"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48249A2B" w14:textId="77777777" w:rsidTr="006344C3">
        <w:tc>
          <w:tcPr>
            <w:tcW w:w="775" w:type="dxa"/>
          </w:tcPr>
          <w:p w14:paraId="1AB9F5A2" w14:textId="77777777" w:rsidR="00D9642A" w:rsidRPr="00895509" w:rsidRDefault="00D9642A" w:rsidP="00177BEC">
            <w:pPr>
              <w:pStyle w:val="Nagwek3"/>
            </w:pPr>
          </w:p>
        </w:tc>
        <w:tc>
          <w:tcPr>
            <w:tcW w:w="11481" w:type="dxa"/>
          </w:tcPr>
          <w:p w14:paraId="6B11152D" w14:textId="1A901A5C" w:rsidR="00D9642A" w:rsidRPr="00C4773F" w:rsidRDefault="004D643B"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b/>
                <w:sz w:val="20"/>
                <w:szCs w:val="20"/>
              </w:rPr>
            </w:pPr>
            <w:bookmarkStart w:id="35" w:name="Centralna_jednostka_sterowania_wideo_aud"/>
            <w:r w:rsidRPr="00C4773F">
              <w:rPr>
                <w:rFonts w:cs="Calibri"/>
                <w:b/>
                <w:sz w:val="20"/>
                <w:szCs w:val="20"/>
              </w:rPr>
              <w:t>Matryca</w:t>
            </w:r>
            <w:r w:rsidR="00D9642A" w:rsidRPr="00C4773F">
              <w:rPr>
                <w:rFonts w:cs="Calibri"/>
                <w:b/>
                <w:sz w:val="20"/>
                <w:szCs w:val="20"/>
              </w:rPr>
              <w:t xml:space="preserve"> </w:t>
            </w:r>
            <w:r w:rsidRPr="00C4773F">
              <w:rPr>
                <w:rFonts w:cs="Calibri"/>
                <w:b/>
                <w:sz w:val="20"/>
                <w:szCs w:val="20"/>
              </w:rPr>
              <w:t>audio-</w:t>
            </w:r>
            <w:r w:rsidR="00D9642A" w:rsidRPr="00C4773F">
              <w:rPr>
                <w:rFonts w:cs="Calibri"/>
                <w:b/>
                <w:sz w:val="20"/>
                <w:szCs w:val="20"/>
              </w:rPr>
              <w:t>wideo</w:t>
            </w:r>
            <w:r w:rsidR="009B62EA" w:rsidRPr="00C4773F">
              <w:rPr>
                <w:rFonts w:cs="Calibri"/>
                <w:b/>
                <w:sz w:val="20"/>
                <w:szCs w:val="20"/>
              </w:rPr>
              <w:t xml:space="preserve"> (SKALER)</w:t>
            </w:r>
          </w:p>
          <w:bookmarkEnd w:id="35"/>
          <w:p w14:paraId="0DE7BB7D" w14:textId="71F9D077" w:rsidR="004D643B" w:rsidRPr="00C4773F"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r w:rsidRPr="00C4773F">
              <w:rPr>
                <w:rFonts w:cs="Calibri"/>
                <w:sz w:val="20"/>
                <w:szCs w:val="20"/>
              </w:rPr>
              <w:t>W samochodzie ma być zastosowany centralny system przełączania, dystrybucji i transmisji sygnałów audio i wideo, który będzie obsługiwał standard</w:t>
            </w:r>
            <w:r w:rsidR="004D643B" w:rsidRPr="00C4773F">
              <w:rPr>
                <w:rFonts w:cs="Calibri"/>
                <w:sz w:val="20"/>
                <w:szCs w:val="20"/>
              </w:rPr>
              <w:t xml:space="preserve"> HDMI</w:t>
            </w:r>
            <w:r w:rsidRPr="00C4773F">
              <w:rPr>
                <w:rFonts w:cs="Calibri"/>
                <w:sz w:val="20"/>
                <w:szCs w:val="20"/>
              </w:rPr>
              <w:t>, integrujący zainstalowane systemy</w:t>
            </w:r>
            <w:r w:rsidR="004D643B" w:rsidRPr="00C4773F">
              <w:rPr>
                <w:rFonts w:cs="Calibri"/>
                <w:sz w:val="20"/>
                <w:szCs w:val="20"/>
              </w:rPr>
              <w:t xml:space="preserve"> wideo</w:t>
            </w:r>
            <w:r w:rsidRPr="00C4773F">
              <w:rPr>
                <w:rFonts w:cs="Calibri"/>
                <w:sz w:val="20"/>
                <w:szCs w:val="20"/>
              </w:rPr>
              <w:t>.</w:t>
            </w:r>
          </w:p>
          <w:p w14:paraId="39F2BA11" w14:textId="77777777" w:rsidR="00D9642A" w:rsidRPr="00C4773F"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r w:rsidRPr="00C4773F">
              <w:rPr>
                <w:rFonts w:cs="Calibri"/>
                <w:sz w:val="20"/>
                <w:szCs w:val="20"/>
              </w:rPr>
              <w:t>Minimalne parametry urządzenia:</w:t>
            </w:r>
          </w:p>
          <w:p w14:paraId="2FD8F279" w14:textId="5ED759C3" w:rsidR="00D9642A" w:rsidRPr="00C4773F" w:rsidRDefault="00D9642A" w:rsidP="00441A93">
            <w:pPr>
              <w:pStyle w:val="Bezodstpw"/>
              <w:numPr>
                <w:ilvl w:val="0"/>
                <w:numId w:val="21"/>
              </w:numPr>
              <w:pBdr>
                <w:top w:val="none" w:sz="0" w:space="0" w:color="auto"/>
                <w:left w:val="none" w:sz="0" w:space="0" w:color="auto"/>
                <w:bottom w:val="none" w:sz="0" w:space="0" w:color="auto"/>
                <w:right w:val="none" w:sz="0" w:space="0" w:color="auto"/>
                <w:between w:val="none" w:sz="0" w:space="0" w:color="auto"/>
              </w:pBdr>
              <w:rPr>
                <w:rFonts w:cs="Calibri"/>
                <w:sz w:val="20"/>
                <w:szCs w:val="20"/>
              </w:rPr>
            </w:pPr>
            <w:r w:rsidRPr="00C4773F">
              <w:rPr>
                <w:rFonts w:cs="Calibri"/>
                <w:sz w:val="20"/>
                <w:szCs w:val="20"/>
              </w:rPr>
              <w:t>Montaż w szafie ty</w:t>
            </w:r>
            <w:r w:rsidR="004D643B" w:rsidRPr="00C4773F">
              <w:rPr>
                <w:rFonts w:cs="Calibri"/>
                <w:sz w:val="20"/>
                <w:szCs w:val="20"/>
              </w:rPr>
              <w:t>p</w:t>
            </w:r>
            <w:r w:rsidRPr="00C4773F">
              <w:rPr>
                <w:rFonts w:cs="Calibri"/>
                <w:sz w:val="20"/>
                <w:szCs w:val="20"/>
              </w:rPr>
              <w:t xml:space="preserve">u </w:t>
            </w:r>
            <w:r w:rsidR="006B2AFE" w:rsidRPr="00C4773F">
              <w:rPr>
                <w:rFonts w:cs="Calibri"/>
                <w:sz w:val="20"/>
                <w:szCs w:val="20"/>
              </w:rPr>
              <w:t>RACK</w:t>
            </w:r>
            <w:r w:rsidRPr="00C4773F">
              <w:rPr>
                <w:rFonts w:cs="Calibri"/>
                <w:sz w:val="20"/>
                <w:szCs w:val="20"/>
              </w:rPr>
              <w:t xml:space="preserve"> max. </w:t>
            </w:r>
            <w:r w:rsidR="00D427FF" w:rsidRPr="00C4773F">
              <w:rPr>
                <w:rFonts w:cs="Calibri"/>
                <w:sz w:val="20"/>
                <w:szCs w:val="20"/>
              </w:rPr>
              <w:t>1</w:t>
            </w:r>
            <w:r w:rsidRPr="00C4773F">
              <w:rPr>
                <w:rFonts w:cs="Calibri"/>
                <w:sz w:val="20"/>
                <w:szCs w:val="20"/>
              </w:rPr>
              <w:t>U</w:t>
            </w:r>
          </w:p>
          <w:p w14:paraId="30DACCB2" w14:textId="17BF4777" w:rsidR="00D9642A" w:rsidRPr="00C4773F" w:rsidRDefault="00D9642A" w:rsidP="00441A93">
            <w:pPr>
              <w:pStyle w:val="Bezodstpw"/>
              <w:numPr>
                <w:ilvl w:val="0"/>
                <w:numId w:val="21"/>
              </w:numPr>
              <w:pBdr>
                <w:top w:val="none" w:sz="0" w:space="0" w:color="auto"/>
                <w:left w:val="none" w:sz="0" w:space="0" w:color="auto"/>
                <w:bottom w:val="none" w:sz="0" w:space="0" w:color="auto"/>
                <w:right w:val="none" w:sz="0" w:space="0" w:color="auto"/>
                <w:between w:val="none" w:sz="0" w:space="0" w:color="auto"/>
              </w:pBdr>
              <w:rPr>
                <w:rFonts w:cs="Calibri"/>
                <w:sz w:val="20"/>
                <w:szCs w:val="20"/>
              </w:rPr>
            </w:pPr>
            <w:r w:rsidRPr="00C4773F">
              <w:rPr>
                <w:rFonts w:cs="Calibri"/>
                <w:sz w:val="20"/>
                <w:szCs w:val="20"/>
              </w:rPr>
              <w:t>Wbudowany procesor DSP</w:t>
            </w:r>
          </w:p>
          <w:p w14:paraId="202558CE" w14:textId="1E932549" w:rsidR="0044573C" w:rsidRPr="00C4773F" w:rsidRDefault="0044573C" w:rsidP="00441A93">
            <w:pPr>
              <w:pStyle w:val="Bezodstpw"/>
              <w:numPr>
                <w:ilvl w:val="0"/>
                <w:numId w:val="21"/>
              </w:numPr>
              <w:pBdr>
                <w:top w:val="none" w:sz="0" w:space="0" w:color="auto"/>
                <w:left w:val="none" w:sz="0" w:space="0" w:color="auto"/>
                <w:bottom w:val="none" w:sz="0" w:space="0" w:color="auto"/>
                <w:right w:val="none" w:sz="0" w:space="0" w:color="auto"/>
                <w:between w:val="none" w:sz="0" w:space="0" w:color="auto"/>
              </w:pBdr>
              <w:rPr>
                <w:rFonts w:cs="Calibri"/>
                <w:sz w:val="20"/>
                <w:szCs w:val="20"/>
              </w:rPr>
            </w:pPr>
            <w:r w:rsidRPr="00C4773F">
              <w:rPr>
                <w:rFonts w:cs="Calibri"/>
                <w:sz w:val="20"/>
                <w:szCs w:val="20"/>
              </w:rPr>
              <w:t>Wyświetlanie nieskompresowanego sygnału w rozdzielczości do 4K włącznie</w:t>
            </w:r>
          </w:p>
          <w:p w14:paraId="6E6A04AC" w14:textId="0BE66563" w:rsidR="00D9642A" w:rsidRPr="00C4773F" w:rsidRDefault="00D427FF" w:rsidP="00441A93">
            <w:pPr>
              <w:pStyle w:val="Bezodstpw"/>
              <w:numPr>
                <w:ilvl w:val="0"/>
                <w:numId w:val="21"/>
              </w:numPr>
              <w:pBdr>
                <w:top w:val="none" w:sz="0" w:space="0" w:color="auto"/>
                <w:left w:val="none" w:sz="0" w:space="0" w:color="auto"/>
                <w:bottom w:val="none" w:sz="0" w:space="0" w:color="auto"/>
                <w:right w:val="none" w:sz="0" w:space="0" w:color="auto"/>
                <w:between w:val="none" w:sz="0" w:space="0" w:color="auto"/>
              </w:pBdr>
              <w:rPr>
                <w:rFonts w:cs="Calibri"/>
                <w:sz w:val="20"/>
                <w:szCs w:val="20"/>
              </w:rPr>
            </w:pPr>
            <w:r w:rsidRPr="00C4773F">
              <w:rPr>
                <w:rFonts w:cs="Calibri"/>
                <w:sz w:val="20"/>
                <w:szCs w:val="20"/>
              </w:rPr>
              <w:t>Karta sieciowa 1GB</w:t>
            </w:r>
            <w:r w:rsidR="00D9642A" w:rsidRPr="00C4773F">
              <w:rPr>
                <w:rFonts w:cs="Calibri"/>
                <w:sz w:val="20"/>
                <w:szCs w:val="20"/>
              </w:rPr>
              <w:t xml:space="preserve"> </w:t>
            </w:r>
          </w:p>
          <w:p w14:paraId="744224A8" w14:textId="37EC47DF" w:rsidR="00D9642A" w:rsidRPr="00C4773F" w:rsidRDefault="00D9642A" w:rsidP="00441A93">
            <w:pPr>
              <w:pStyle w:val="Bezodstpw"/>
              <w:numPr>
                <w:ilvl w:val="0"/>
                <w:numId w:val="21"/>
              </w:numPr>
              <w:pBdr>
                <w:top w:val="none" w:sz="0" w:space="0" w:color="auto"/>
                <w:left w:val="none" w:sz="0" w:space="0" w:color="auto"/>
                <w:bottom w:val="none" w:sz="0" w:space="0" w:color="auto"/>
                <w:right w:val="none" w:sz="0" w:space="0" w:color="auto"/>
                <w:between w:val="none" w:sz="0" w:space="0" w:color="auto"/>
              </w:pBdr>
              <w:rPr>
                <w:rFonts w:cs="Calibri"/>
                <w:sz w:val="20"/>
                <w:szCs w:val="20"/>
              </w:rPr>
            </w:pPr>
            <w:r w:rsidRPr="00C4773F">
              <w:rPr>
                <w:rFonts w:cs="Calibri"/>
                <w:sz w:val="20"/>
                <w:szCs w:val="20"/>
              </w:rPr>
              <w:t>Transmisja sygnałów sterowniczych: RS-232</w:t>
            </w:r>
          </w:p>
          <w:p w14:paraId="19E1DB06" w14:textId="0D6B3A75" w:rsidR="00D9642A" w:rsidRPr="00C4773F" w:rsidRDefault="00D9642A" w:rsidP="00441A93">
            <w:pPr>
              <w:pStyle w:val="Bezodstpw"/>
              <w:numPr>
                <w:ilvl w:val="0"/>
                <w:numId w:val="21"/>
              </w:numPr>
              <w:pBdr>
                <w:top w:val="none" w:sz="0" w:space="0" w:color="auto"/>
                <w:left w:val="none" w:sz="0" w:space="0" w:color="auto"/>
                <w:bottom w:val="none" w:sz="0" w:space="0" w:color="auto"/>
                <w:right w:val="none" w:sz="0" w:space="0" w:color="auto"/>
                <w:between w:val="none" w:sz="0" w:space="0" w:color="auto"/>
              </w:pBdr>
              <w:rPr>
                <w:rFonts w:cs="Calibri"/>
                <w:sz w:val="20"/>
                <w:szCs w:val="20"/>
              </w:rPr>
            </w:pPr>
            <w:r w:rsidRPr="00C4773F">
              <w:rPr>
                <w:rFonts w:cs="Calibri"/>
                <w:sz w:val="20"/>
                <w:szCs w:val="20"/>
              </w:rPr>
              <w:t>Sygnały wejściowe: HDMI x</w:t>
            </w:r>
            <w:r w:rsidR="00D010AF" w:rsidRPr="00C4773F">
              <w:rPr>
                <w:rFonts w:cs="Calibri"/>
                <w:sz w:val="20"/>
                <w:szCs w:val="20"/>
              </w:rPr>
              <w:t>8</w:t>
            </w:r>
          </w:p>
          <w:p w14:paraId="089C304D" w14:textId="72AC3439" w:rsidR="00D9642A" w:rsidRPr="00C4773F" w:rsidRDefault="00D9642A" w:rsidP="00441A93">
            <w:pPr>
              <w:pStyle w:val="Bezodstpw"/>
              <w:numPr>
                <w:ilvl w:val="0"/>
                <w:numId w:val="21"/>
              </w:numPr>
              <w:pBdr>
                <w:top w:val="none" w:sz="0" w:space="0" w:color="auto"/>
                <w:left w:val="none" w:sz="0" w:space="0" w:color="auto"/>
                <w:bottom w:val="none" w:sz="0" w:space="0" w:color="auto"/>
                <w:right w:val="none" w:sz="0" w:space="0" w:color="auto"/>
                <w:between w:val="none" w:sz="0" w:space="0" w:color="auto"/>
              </w:pBdr>
              <w:rPr>
                <w:rFonts w:cs="Calibri"/>
                <w:sz w:val="20"/>
                <w:szCs w:val="20"/>
              </w:rPr>
            </w:pPr>
            <w:r w:rsidRPr="00C4773F">
              <w:rPr>
                <w:rFonts w:cs="Calibri"/>
                <w:sz w:val="20"/>
                <w:szCs w:val="20"/>
              </w:rPr>
              <w:t>Sygnały wyjściowe: HDMI x</w:t>
            </w:r>
            <w:r w:rsidR="00D010AF" w:rsidRPr="00C4773F">
              <w:rPr>
                <w:rFonts w:cs="Calibri"/>
                <w:sz w:val="20"/>
                <w:szCs w:val="20"/>
              </w:rPr>
              <w:t>4</w:t>
            </w:r>
          </w:p>
          <w:p w14:paraId="6FDAB1A0" w14:textId="507D5984" w:rsidR="00D9642A" w:rsidRPr="00C4773F" w:rsidRDefault="00D010AF" w:rsidP="00441A93">
            <w:pPr>
              <w:pStyle w:val="Bezodstpw"/>
              <w:numPr>
                <w:ilvl w:val="0"/>
                <w:numId w:val="21"/>
              </w:numPr>
              <w:pBdr>
                <w:top w:val="none" w:sz="0" w:space="0" w:color="auto"/>
                <w:left w:val="none" w:sz="0" w:space="0" w:color="auto"/>
                <w:bottom w:val="none" w:sz="0" w:space="0" w:color="auto"/>
                <w:right w:val="none" w:sz="0" w:space="0" w:color="auto"/>
                <w:between w:val="none" w:sz="0" w:space="0" w:color="auto"/>
              </w:pBdr>
              <w:rPr>
                <w:rFonts w:cs="Calibri"/>
                <w:sz w:val="20"/>
                <w:szCs w:val="20"/>
              </w:rPr>
            </w:pPr>
            <w:r w:rsidRPr="00C4773F">
              <w:rPr>
                <w:rFonts w:cs="Calibri"/>
                <w:sz w:val="20"/>
                <w:szCs w:val="20"/>
              </w:rPr>
              <w:t>Z</w:t>
            </w:r>
            <w:r w:rsidR="00D9642A" w:rsidRPr="00C4773F">
              <w:rPr>
                <w:rFonts w:cs="Calibri"/>
                <w:sz w:val="20"/>
                <w:szCs w:val="20"/>
              </w:rPr>
              <w:t>łącz</w:t>
            </w:r>
            <w:r w:rsidRPr="00C4773F">
              <w:rPr>
                <w:rFonts w:cs="Calibri"/>
                <w:sz w:val="20"/>
                <w:szCs w:val="20"/>
              </w:rPr>
              <w:t>e</w:t>
            </w:r>
            <w:r w:rsidR="00D9642A" w:rsidRPr="00C4773F">
              <w:rPr>
                <w:rFonts w:cs="Calibri"/>
                <w:sz w:val="20"/>
                <w:szCs w:val="20"/>
              </w:rPr>
              <w:t xml:space="preserve"> obsługujące dwukierunkową transmisję RS232</w:t>
            </w:r>
          </w:p>
          <w:p w14:paraId="6D7768EA" w14:textId="77777777" w:rsidR="00D9642A" w:rsidRPr="00C4773F" w:rsidRDefault="00D9642A" w:rsidP="00441A93">
            <w:pPr>
              <w:pStyle w:val="Bezodstpw"/>
              <w:numPr>
                <w:ilvl w:val="0"/>
                <w:numId w:val="21"/>
              </w:numPr>
              <w:pBdr>
                <w:top w:val="none" w:sz="0" w:space="0" w:color="auto"/>
                <w:left w:val="none" w:sz="0" w:space="0" w:color="auto"/>
                <w:bottom w:val="none" w:sz="0" w:space="0" w:color="auto"/>
                <w:right w:val="none" w:sz="0" w:space="0" w:color="auto"/>
                <w:between w:val="none" w:sz="0" w:space="0" w:color="auto"/>
              </w:pBdr>
              <w:rPr>
                <w:rFonts w:cs="Calibri"/>
                <w:sz w:val="20"/>
                <w:szCs w:val="20"/>
              </w:rPr>
            </w:pPr>
            <w:r w:rsidRPr="00C4773F">
              <w:rPr>
                <w:rFonts w:cs="Calibri"/>
                <w:sz w:val="20"/>
                <w:szCs w:val="20"/>
              </w:rPr>
              <w:t xml:space="preserve">System bez kompresji sygnałów. </w:t>
            </w:r>
          </w:p>
          <w:p w14:paraId="1900BFBD" w14:textId="2879DF3C" w:rsidR="00D9642A" w:rsidRPr="00C4773F" w:rsidRDefault="00D9642A" w:rsidP="00441A93">
            <w:pPr>
              <w:pStyle w:val="Bezodstpw"/>
              <w:numPr>
                <w:ilvl w:val="0"/>
                <w:numId w:val="21"/>
              </w:numPr>
              <w:pBdr>
                <w:top w:val="none" w:sz="0" w:space="0" w:color="auto"/>
                <w:left w:val="none" w:sz="0" w:space="0" w:color="auto"/>
                <w:bottom w:val="none" w:sz="0" w:space="0" w:color="auto"/>
                <w:right w:val="none" w:sz="0" w:space="0" w:color="auto"/>
                <w:between w:val="none" w:sz="0" w:space="0" w:color="auto"/>
              </w:pBdr>
              <w:rPr>
                <w:rFonts w:cs="Calibri"/>
                <w:sz w:val="20"/>
                <w:szCs w:val="20"/>
              </w:rPr>
            </w:pPr>
            <w:r w:rsidRPr="00C4773F">
              <w:rPr>
                <w:rFonts w:cs="Calibri"/>
                <w:sz w:val="20"/>
                <w:szCs w:val="20"/>
              </w:rPr>
              <w:t xml:space="preserve">Detekcja i wyświetlanie informacji na temat sygnałów wejściowych. Możliwość konfiguracji, narzędzia diagnostyczne dostępne z poziomu panele frontowego urządzenia lub z użyciem dedykowanego </w:t>
            </w:r>
            <w:r w:rsidR="00D010AF" w:rsidRPr="00C4773F">
              <w:rPr>
                <w:rFonts w:cs="Calibri"/>
                <w:sz w:val="20"/>
                <w:szCs w:val="20"/>
              </w:rPr>
              <w:t>oprogramowania</w:t>
            </w:r>
            <w:r w:rsidRPr="00C4773F">
              <w:rPr>
                <w:rFonts w:cs="Calibri"/>
                <w:sz w:val="20"/>
                <w:szCs w:val="20"/>
              </w:rPr>
              <w:t>. Sterowanie zdalne poprzez LAN.</w:t>
            </w:r>
          </w:p>
          <w:p w14:paraId="19518E9C" w14:textId="6B7CC2F7" w:rsidR="00D9642A" w:rsidRPr="00C4773F" w:rsidRDefault="00D010AF" w:rsidP="00441A93">
            <w:pPr>
              <w:pStyle w:val="Bezodstpw"/>
              <w:numPr>
                <w:ilvl w:val="0"/>
                <w:numId w:val="21"/>
              </w:numPr>
              <w:pBdr>
                <w:top w:val="none" w:sz="0" w:space="0" w:color="auto"/>
                <w:left w:val="none" w:sz="0" w:space="0" w:color="auto"/>
                <w:bottom w:val="none" w:sz="0" w:space="0" w:color="auto"/>
                <w:right w:val="none" w:sz="0" w:space="0" w:color="auto"/>
                <w:between w:val="none" w:sz="0" w:space="0" w:color="auto"/>
              </w:pBdr>
              <w:rPr>
                <w:rFonts w:cs="Calibri"/>
                <w:sz w:val="20"/>
                <w:szCs w:val="20"/>
              </w:rPr>
            </w:pPr>
            <w:r w:rsidRPr="00C4773F">
              <w:rPr>
                <w:rFonts w:cs="Calibri"/>
                <w:sz w:val="20"/>
                <w:szCs w:val="20"/>
              </w:rPr>
              <w:t xml:space="preserve">Konwersja </w:t>
            </w:r>
            <w:r w:rsidR="00D9642A" w:rsidRPr="00C4773F">
              <w:rPr>
                <w:rFonts w:cs="Calibri"/>
                <w:sz w:val="20"/>
                <w:szCs w:val="20"/>
              </w:rPr>
              <w:t xml:space="preserve">rozdzielczości sygnałów </w:t>
            </w:r>
            <w:r w:rsidRPr="00C4773F">
              <w:rPr>
                <w:rFonts w:cs="Calibri"/>
                <w:sz w:val="20"/>
                <w:szCs w:val="20"/>
              </w:rPr>
              <w:t xml:space="preserve">wejściowych </w:t>
            </w:r>
            <w:r w:rsidR="00D9642A" w:rsidRPr="00C4773F">
              <w:rPr>
                <w:rFonts w:cs="Calibri"/>
                <w:sz w:val="20"/>
                <w:szCs w:val="20"/>
              </w:rPr>
              <w:t>do HD, UHD, 2K, 4K (maksymalnie 4096x2160 4K).</w:t>
            </w:r>
          </w:p>
          <w:p w14:paraId="68D8A487" w14:textId="77777777" w:rsidR="00D9642A" w:rsidRPr="00C4773F" w:rsidRDefault="00D9642A" w:rsidP="00441A93">
            <w:pPr>
              <w:pStyle w:val="Bezodstpw"/>
              <w:numPr>
                <w:ilvl w:val="0"/>
                <w:numId w:val="21"/>
              </w:numPr>
              <w:pBdr>
                <w:top w:val="none" w:sz="0" w:space="0" w:color="auto"/>
                <w:left w:val="none" w:sz="0" w:space="0" w:color="auto"/>
                <w:bottom w:val="none" w:sz="0" w:space="0" w:color="auto"/>
                <w:right w:val="none" w:sz="0" w:space="0" w:color="auto"/>
                <w:between w:val="none" w:sz="0" w:space="0" w:color="auto"/>
              </w:pBdr>
              <w:rPr>
                <w:rFonts w:cs="Calibri"/>
                <w:sz w:val="20"/>
                <w:szCs w:val="20"/>
              </w:rPr>
            </w:pPr>
            <w:r w:rsidRPr="00C4773F">
              <w:rPr>
                <w:rFonts w:cs="Calibri"/>
                <w:sz w:val="20"/>
                <w:szCs w:val="20"/>
              </w:rPr>
              <w:t>Kompatybilność z HDCP 2.2.</w:t>
            </w:r>
          </w:p>
          <w:p w14:paraId="5A2CAF2D" w14:textId="77777777" w:rsidR="00D9642A" w:rsidRPr="00C4773F" w:rsidRDefault="00D9642A" w:rsidP="00441A93">
            <w:pPr>
              <w:pStyle w:val="Bezodstpw"/>
              <w:numPr>
                <w:ilvl w:val="0"/>
                <w:numId w:val="21"/>
              </w:numPr>
              <w:pBdr>
                <w:top w:val="none" w:sz="0" w:space="0" w:color="auto"/>
                <w:left w:val="none" w:sz="0" w:space="0" w:color="auto"/>
                <w:bottom w:val="none" w:sz="0" w:space="0" w:color="auto"/>
                <w:right w:val="none" w:sz="0" w:space="0" w:color="auto"/>
                <w:between w:val="none" w:sz="0" w:space="0" w:color="auto"/>
              </w:pBdr>
              <w:rPr>
                <w:rFonts w:cs="Calibri"/>
                <w:sz w:val="20"/>
                <w:szCs w:val="20"/>
              </w:rPr>
            </w:pPr>
            <w:r w:rsidRPr="00C4773F">
              <w:rPr>
                <w:rFonts w:cs="Calibri"/>
                <w:sz w:val="20"/>
                <w:szCs w:val="20"/>
              </w:rPr>
              <w:t>System szybkiego przełączania sygnałów cyfrowych (stała autoryzacja HDCP).</w:t>
            </w:r>
          </w:p>
          <w:p w14:paraId="02C4FAF3" w14:textId="1099C2C9" w:rsidR="00D9642A" w:rsidRPr="00C4773F" w:rsidRDefault="00D9642A" w:rsidP="006B2AFE">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r w:rsidRPr="00C4773F">
              <w:rPr>
                <w:rFonts w:cs="Calibri"/>
                <w:sz w:val="20"/>
                <w:szCs w:val="20"/>
              </w:rPr>
              <w:t>System ma zawierać:</w:t>
            </w:r>
          </w:p>
          <w:p w14:paraId="59DBFA51" w14:textId="498F711E" w:rsidR="00D9642A" w:rsidRPr="00C4773F" w:rsidRDefault="00F23823"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r w:rsidRPr="00C4773F">
              <w:rPr>
                <w:rFonts w:cs="Calibri"/>
                <w:sz w:val="20"/>
                <w:szCs w:val="20"/>
              </w:rPr>
              <w:t xml:space="preserve">  P</w:t>
            </w:r>
            <w:r w:rsidR="00D9642A" w:rsidRPr="00C4773F">
              <w:rPr>
                <w:rFonts w:cs="Calibri"/>
                <w:sz w:val="20"/>
                <w:szCs w:val="20"/>
              </w:rPr>
              <w:t>anel sterujący (ekran dotykowy):</w:t>
            </w:r>
          </w:p>
          <w:p w14:paraId="264CB1FF" w14:textId="77777777" w:rsidR="00D9642A" w:rsidRPr="00C4773F" w:rsidRDefault="00D9642A" w:rsidP="00441A93">
            <w:pPr>
              <w:pStyle w:val="Bezodstpw"/>
              <w:numPr>
                <w:ilvl w:val="0"/>
                <w:numId w:val="22"/>
              </w:numPr>
              <w:pBdr>
                <w:top w:val="none" w:sz="0" w:space="0" w:color="auto"/>
                <w:left w:val="none" w:sz="0" w:space="0" w:color="auto"/>
                <w:bottom w:val="none" w:sz="0" w:space="0" w:color="auto"/>
                <w:right w:val="none" w:sz="0" w:space="0" w:color="auto"/>
                <w:between w:val="none" w:sz="0" w:space="0" w:color="auto"/>
              </w:pBdr>
              <w:rPr>
                <w:rFonts w:cs="Calibri"/>
                <w:sz w:val="20"/>
                <w:szCs w:val="20"/>
              </w:rPr>
            </w:pPr>
            <w:r w:rsidRPr="00C4773F">
              <w:rPr>
                <w:rFonts w:cs="Calibri"/>
                <w:sz w:val="20"/>
                <w:szCs w:val="20"/>
              </w:rPr>
              <w:t>Przekątna 7''</w:t>
            </w:r>
          </w:p>
          <w:p w14:paraId="50014DBA" w14:textId="77777777" w:rsidR="00D9642A" w:rsidRPr="00C4773F" w:rsidRDefault="00D9642A" w:rsidP="00441A93">
            <w:pPr>
              <w:pStyle w:val="Bezodstpw"/>
              <w:numPr>
                <w:ilvl w:val="0"/>
                <w:numId w:val="22"/>
              </w:numPr>
              <w:pBdr>
                <w:top w:val="none" w:sz="0" w:space="0" w:color="auto"/>
                <w:left w:val="none" w:sz="0" w:space="0" w:color="auto"/>
                <w:bottom w:val="none" w:sz="0" w:space="0" w:color="auto"/>
                <w:right w:val="none" w:sz="0" w:space="0" w:color="auto"/>
                <w:between w:val="none" w:sz="0" w:space="0" w:color="auto"/>
              </w:pBdr>
              <w:rPr>
                <w:rFonts w:cs="Calibri"/>
                <w:sz w:val="20"/>
                <w:szCs w:val="20"/>
              </w:rPr>
            </w:pPr>
            <w:r w:rsidRPr="00C4773F">
              <w:rPr>
                <w:rFonts w:cs="Calibri"/>
                <w:sz w:val="20"/>
                <w:szCs w:val="20"/>
              </w:rPr>
              <w:t>Rozdzielczość 1024x600</w:t>
            </w:r>
          </w:p>
          <w:p w14:paraId="5D0FAEBD" w14:textId="77777777" w:rsidR="00D9642A" w:rsidRPr="00C4773F" w:rsidRDefault="00D9642A" w:rsidP="00441A93">
            <w:pPr>
              <w:pStyle w:val="Bezodstpw"/>
              <w:numPr>
                <w:ilvl w:val="0"/>
                <w:numId w:val="22"/>
              </w:numPr>
              <w:pBdr>
                <w:top w:val="none" w:sz="0" w:space="0" w:color="auto"/>
                <w:left w:val="none" w:sz="0" w:space="0" w:color="auto"/>
                <w:bottom w:val="none" w:sz="0" w:space="0" w:color="auto"/>
                <w:right w:val="none" w:sz="0" w:space="0" w:color="auto"/>
                <w:between w:val="none" w:sz="0" w:space="0" w:color="auto"/>
              </w:pBdr>
              <w:rPr>
                <w:rFonts w:cs="Calibri"/>
                <w:sz w:val="20"/>
                <w:szCs w:val="20"/>
              </w:rPr>
            </w:pPr>
            <w:r w:rsidRPr="00C4773F">
              <w:rPr>
                <w:rFonts w:cs="Calibri"/>
                <w:sz w:val="20"/>
                <w:szCs w:val="20"/>
              </w:rPr>
              <w:t xml:space="preserve">Jasność 350 </w:t>
            </w:r>
            <w:proofErr w:type="spellStart"/>
            <w:r w:rsidRPr="00C4773F">
              <w:rPr>
                <w:rFonts w:cs="Calibri"/>
                <w:sz w:val="20"/>
                <w:szCs w:val="20"/>
              </w:rPr>
              <w:t>nits</w:t>
            </w:r>
            <w:proofErr w:type="spellEnd"/>
            <w:r w:rsidRPr="00C4773F">
              <w:rPr>
                <w:rFonts w:cs="Calibri"/>
                <w:sz w:val="20"/>
                <w:szCs w:val="20"/>
              </w:rPr>
              <w:t xml:space="preserve"> (cd/m²)</w:t>
            </w:r>
          </w:p>
          <w:p w14:paraId="41CD65B7" w14:textId="77777777" w:rsidR="00D9642A" w:rsidRPr="00C4773F" w:rsidRDefault="00D9642A" w:rsidP="00441A93">
            <w:pPr>
              <w:pStyle w:val="Bezodstpw"/>
              <w:numPr>
                <w:ilvl w:val="0"/>
                <w:numId w:val="22"/>
              </w:numPr>
              <w:pBdr>
                <w:top w:val="none" w:sz="0" w:space="0" w:color="auto"/>
                <w:left w:val="none" w:sz="0" w:space="0" w:color="auto"/>
                <w:bottom w:val="none" w:sz="0" w:space="0" w:color="auto"/>
                <w:right w:val="none" w:sz="0" w:space="0" w:color="auto"/>
                <w:between w:val="none" w:sz="0" w:space="0" w:color="auto"/>
              </w:pBdr>
              <w:rPr>
                <w:rFonts w:cs="Calibri"/>
                <w:sz w:val="20"/>
                <w:szCs w:val="20"/>
              </w:rPr>
            </w:pPr>
            <w:r w:rsidRPr="00C4773F">
              <w:rPr>
                <w:rFonts w:cs="Calibri"/>
                <w:sz w:val="20"/>
                <w:szCs w:val="20"/>
              </w:rPr>
              <w:t>Podświetlenie matrycy LED</w:t>
            </w:r>
          </w:p>
          <w:p w14:paraId="7FC3FC56" w14:textId="77777777" w:rsidR="00D9642A" w:rsidRPr="00C4773F" w:rsidRDefault="00D9642A" w:rsidP="00441A93">
            <w:pPr>
              <w:pStyle w:val="Bezodstpw"/>
              <w:numPr>
                <w:ilvl w:val="0"/>
                <w:numId w:val="22"/>
              </w:numPr>
              <w:pBdr>
                <w:top w:val="none" w:sz="0" w:space="0" w:color="auto"/>
                <w:left w:val="none" w:sz="0" w:space="0" w:color="auto"/>
                <w:bottom w:val="none" w:sz="0" w:space="0" w:color="auto"/>
                <w:right w:val="none" w:sz="0" w:space="0" w:color="auto"/>
                <w:between w:val="none" w:sz="0" w:space="0" w:color="auto"/>
              </w:pBdr>
              <w:rPr>
                <w:rFonts w:cs="Calibri"/>
                <w:sz w:val="20"/>
                <w:szCs w:val="20"/>
              </w:rPr>
            </w:pPr>
            <w:r w:rsidRPr="00C4773F">
              <w:rPr>
                <w:rFonts w:cs="Calibri"/>
                <w:sz w:val="20"/>
                <w:szCs w:val="20"/>
              </w:rPr>
              <w:t>Kąt widzenia 80˚ w pionie, 80˚ w poziomie</w:t>
            </w:r>
          </w:p>
          <w:p w14:paraId="417B41F8" w14:textId="63CAEEAF" w:rsidR="00D9642A" w:rsidRPr="00C4773F" w:rsidRDefault="00F23823" w:rsidP="00C256B2">
            <w:pPr>
              <w:pStyle w:val="Bezodstpw"/>
              <w:numPr>
                <w:ilvl w:val="0"/>
                <w:numId w:val="22"/>
              </w:numPr>
              <w:pBdr>
                <w:top w:val="none" w:sz="0" w:space="0" w:color="auto"/>
                <w:left w:val="none" w:sz="0" w:space="0" w:color="auto"/>
                <w:bottom w:val="none" w:sz="0" w:space="0" w:color="auto"/>
                <w:right w:val="none" w:sz="0" w:space="0" w:color="auto"/>
                <w:between w:val="none" w:sz="0" w:space="0" w:color="auto"/>
              </w:pBdr>
              <w:rPr>
                <w:rFonts w:cs="Calibri"/>
                <w:sz w:val="20"/>
                <w:szCs w:val="20"/>
              </w:rPr>
            </w:pPr>
            <w:r w:rsidRPr="00C4773F">
              <w:rPr>
                <w:rFonts w:cs="Calibri"/>
                <w:sz w:val="20"/>
                <w:szCs w:val="20"/>
              </w:rPr>
              <w:t xml:space="preserve">Zamocowany </w:t>
            </w:r>
            <w:r w:rsidR="00D9642A" w:rsidRPr="00C4773F">
              <w:rPr>
                <w:rFonts w:cs="Calibri"/>
                <w:sz w:val="20"/>
                <w:szCs w:val="20"/>
              </w:rPr>
              <w:t>na czas transportu na ścianie przedziału D w odpowiedniej ramce mocującej, wyposażonej w moduł ładowania urządzenia.</w:t>
            </w:r>
          </w:p>
          <w:p w14:paraId="16023E2C" w14:textId="4203BFE9" w:rsidR="00D9642A" w:rsidRPr="00C4773F" w:rsidRDefault="00D9642A" w:rsidP="00DA3A81">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r w:rsidRPr="00C4773F">
              <w:rPr>
                <w:rFonts w:cs="Calibri"/>
                <w:sz w:val="20"/>
                <w:szCs w:val="20"/>
              </w:rPr>
              <w:t xml:space="preserve">    Okablowanie strukturalne</w:t>
            </w:r>
            <w:r w:rsidR="00DA3A81" w:rsidRPr="00C4773F">
              <w:rPr>
                <w:rFonts w:cs="Calibri"/>
                <w:sz w:val="20"/>
                <w:szCs w:val="20"/>
              </w:rPr>
              <w:t xml:space="preserve"> p</w:t>
            </w:r>
            <w:r w:rsidRPr="00C4773F">
              <w:rPr>
                <w:rFonts w:cs="Calibri"/>
                <w:sz w:val="20"/>
                <w:szCs w:val="20"/>
              </w:rPr>
              <w:t xml:space="preserve">rzewody certyfikowane przez producenta urządzeń do transmisji </w:t>
            </w:r>
            <w:r w:rsidR="00DA3A81" w:rsidRPr="00C4773F">
              <w:rPr>
                <w:rFonts w:cs="Calibri"/>
                <w:sz w:val="20"/>
                <w:szCs w:val="20"/>
              </w:rPr>
              <w:t>4k</w:t>
            </w:r>
          </w:p>
        </w:tc>
        <w:tc>
          <w:tcPr>
            <w:tcW w:w="2979" w:type="dxa"/>
          </w:tcPr>
          <w:p w14:paraId="321E1BFD"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3AABAFE0" w14:textId="77777777" w:rsidTr="006344C3">
        <w:tc>
          <w:tcPr>
            <w:tcW w:w="775" w:type="dxa"/>
          </w:tcPr>
          <w:p w14:paraId="3F3B401F" w14:textId="77777777" w:rsidR="00D9642A" w:rsidRPr="00823F84" w:rsidRDefault="00D9642A" w:rsidP="00177BEC">
            <w:pPr>
              <w:pStyle w:val="Nagwek3"/>
            </w:pPr>
          </w:p>
        </w:tc>
        <w:tc>
          <w:tcPr>
            <w:tcW w:w="11481" w:type="dxa"/>
          </w:tcPr>
          <w:p w14:paraId="2B870B94" w14:textId="5489AD6C"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bookmarkStart w:id="36" w:name="Monitor_prezentacyjny"/>
            <w:r w:rsidRPr="00177BEC">
              <w:rPr>
                <w:rFonts w:cs="Calibri"/>
                <w:b/>
                <w:sz w:val="20"/>
                <w:szCs w:val="20"/>
              </w:rPr>
              <w:t>Monitor/telewizor prezentacyjny</w:t>
            </w:r>
            <w:bookmarkEnd w:id="36"/>
            <w:r w:rsidR="00177BEC">
              <w:rPr>
                <w:rFonts w:cs="Calibri"/>
                <w:sz w:val="20"/>
                <w:szCs w:val="20"/>
              </w:rPr>
              <w:t xml:space="preserve"> spełniający para</w:t>
            </w:r>
            <w:r>
              <w:rPr>
                <w:rFonts w:cs="Calibri"/>
                <w:sz w:val="20"/>
                <w:szCs w:val="20"/>
              </w:rPr>
              <w:t xml:space="preserve">metry </w:t>
            </w:r>
            <w:r w:rsidR="00177BEC">
              <w:rPr>
                <w:rFonts w:cs="Calibri"/>
                <w:sz w:val="20"/>
                <w:szCs w:val="20"/>
              </w:rPr>
              <w:t>co najmniej</w:t>
            </w:r>
            <w:r w:rsidRPr="00823F84">
              <w:rPr>
                <w:rFonts w:cs="Calibri"/>
                <w:sz w:val="20"/>
                <w:szCs w:val="20"/>
              </w:rPr>
              <w:t>:</w:t>
            </w:r>
          </w:p>
          <w:p w14:paraId="76D3F30C" w14:textId="77777777" w:rsidR="00D9642A" w:rsidRPr="00823F84" w:rsidRDefault="00D9642A" w:rsidP="00441A93">
            <w:pPr>
              <w:pStyle w:val="Bezodstpw"/>
              <w:numPr>
                <w:ilvl w:val="0"/>
                <w:numId w:val="4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Przekątna ekranu:  </w:t>
            </w:r>
            <w:r>
              <w:rPr>
                <w:rFonts w:cs="Calibri"/>
                <w:sz w:val="20"/>
                <w:szCs w:val="20"/>
              </w:rPr>
              <w:t xml:space="preserve">min. </w:t>
            </w:r>
            <w:r w:rsidRPr="00823F84">
              <w:rPr>
                <w:rFonts w:cs="Calibri"/>
                <w:sz w:val="20"/>
                <w:szCs w:val="20"/>
              </w:rPr>
              <w:t>49"</w:t>
            </w:r>
          </w:p>
          <w:p w14:paraId="3C1FFBBC" w14:textId="77777777" w:rsidR="00D9642A" w:rsidRPr="00823F84" w:rsidRDefault="00D9642A" w:rsidP="00441A93">
            <w:pPr>
              <w:pStyle w:val="Bezodstpw"/>
              <w:numPr>
                <w:ilvl w:val="0"/>
                <w:numId w:val="4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lastRenderedPageBreak/>
              <w:t xml:space="preserve">Rozdzielczość: 3 840 x 2 160 </w:t>
            </w:r>
            <w:proofErr w:type="spellStart"/>
            <w:r w:rsidRPr="00823F84">
              <w:rPr>
                <w:rFonts w:cs="Calibri"/>
                <w:sz w:val="20"/>
                <w:szCs w:val="20"/>
              </w:rPr>
              <w:t>px</w:t>
            </w:r>
            <w:proofErr w:type="spellEnd"/>
          </w:p>
          <w:p w14:paraId="32093630" w14:textId="77777777" w:rsidR="00D9642A" w:rsidRPr="00823F84" w:rsidRDefault="00D9642A" w:rsidP="00441A93">
            <w:pPr>
              <w:pStyle w:val="Bezodstpw"/>
              <w:numPr>
                <w:ilvl w:val="0"/>
                <w:numId w:val="4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lang w:val="en-US"/>
              </w:rPr>
            </w:pPr>
            <w:r w:rsidRPr="00823F84">
              <w:rPr>
                <w:rFonts w:cs="Calibri"/>
                <w:sz w:val="20"/>
                <w:szCs w:val="20"/>
                <w:lang w:val="en-US"/>
              </w:rPr>
              <w:t>HDR (High Dynamic Range): HDR 1000</w:t>
            </w:r>
          </w:p>
          <w:p w14:paraId="4740E6D3" w14:textId="77777777" w:rsidR="00D9642A" w:rsidRPr="00823F84" w:rsidRDefault="00D9642A" w:rsidP="00441A93">
            <w:pPr>
              <w:pStyle w:val="Bezodstpw"/>
              <w:numPr>
                <w:ilvl w:val="0"/>
                <w:numId w:val="4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Dolby Digital Plus</w:t>
            </w:r>
          </w:p>
          <w:p w14:paraId="1FE40020" w14:textId="77777777" w:rsidR="00D9642A" w:rsidRPr="00823F84" w:rsidRDefault="00D9642A" w:rsidP="00441A93">
            <w:pPr>
              <w:pStyle w:val="Bezodstpw"/>
              <w:numPr>
                <w:ilvl w:val="0"/>
                <w:numId w:val="4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Moc RMS: 40 W</w:t>
            </w:r>
          </w:p>
          <w:p w14:paraId="08E58C71" w14:textId="77777777" w:rsidR="00D9642A" w:rsidRPr="00823F84" w:rsidRDefault="00D9642A" w:rsidP="00441A93">
            <w:pPr>
              <w:pStyle w:val="Bezodstpw"/>
              <w:numPr>
                <w:ilvl w:val="0"/>
                <w:numId w:val="4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Rodzaj głośników: 2.1-kanałowe </w:t>
            </w:r>
          </w:p>
          <w:p w14:paraId="69498318" w14:textId="77777777" w:rsidR="00D9642A" w:rsidRPr="00823F84" w:rsidRDefault="00D9642A" w:rsidP="00441A93">
            <w:pPr>
              <w:pStyle w:val="Bezodstpw"/>
              <w:numPr>
                <w:ilvl w:val="0"/>
                <w:numId w:val="4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proofErr w:type="spellStart"/>
            <w:r w:rsidRPr="00823F84">
              <w:rPr>
                <w:rFonts w:cs="Calibri"/>
                <w:sz w:val="20"/>
                <w:szCs w:val="20"/>
              </w:rPr>
              <w:t>Blutooth</w:t>
            </w:r>
            <w:proofErr w:type="spellEnd"/>
            <w:r w:rsidRPr="00823F84">
              <w:rPr>
                <w:rFonts w:cs="Calibri"/>
                <w:sz w:val="20"/>
                <w:szCs w:val="20"/>
              </w:rPr>
              <w:t xml:space="preserve"> Audio</w:t>
            </w:r>
          </w:p>
          <w:p w14:paraId="35EA489B" w14:textId="77777777" w:rsidR="00D9642A" w:rsidRPr="00823F84" w:rsidRDefault="00D9642A" w:rsidP="00441A93">
            <w:pPr>
              <w:pStyle w:val="Bezodstpw"/>
              <w:numPr>
                <w:ilvl w:val="0"/>
                <w:numId w:val="4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Mobile to TV - </w:t>
            </w:r>
            <w:r>
              <w:rPr>
                <w:rFonts w:cs="Calibri"/>
                <w:sz w:val="20"/>
                <w:szCs w:val="20"/>
              </w:rPr>
              <w:t>m</w:t>
            </w:r>
            <w:r w:rsidRPr="00823F84">
              <w:rPr>
                <w:rFonts w:cs="Calibri"/>
                <w:sz w:val="20"/>
                <w:szCs w:val="20"/>
              </w:rPr>
              <w:t>irroring, DLNA</w:t>
            </w:r>
          </w:p>
          <w:p w14:paraId="77F03D6B" w14:textId="77777777" w:rsidR="00D9642A" w:rsidRPr="00823F84" w:rsidRDefault="00D9642A" w:rsidP="00441A93">
            <w:pPr>
              <w:pStyle w:val="Bezodstpw"/>
              <w:numPr>
                <w:ilvl w:val="0"/>
                <w:numId w:val="4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Wi</w:t>
            </w:r>
            <w:r>
              <w:rPr>
                <w:rFonts w:cs="Calibri"/>
                <w:sz w:val="20"/>
                <w:szCs w:val="20"/>
              </w:rPr>
              <w:t>-</w:t>
            </w:r>
            <w:r w:rsidRPr="00823F84">
              <w:rPr>
                <w:rFonts w:cs="Calibri"/>
                <w:sz w:val="20"/>
                <w:szCs w:val="20"/>
              </w:rPr>
              <w:t>Fi Direct</w:t>
            </w:r>
          </w:p>
          <w:p w14:paraId="56712D47" w14:textId="77777777" w:rsidR="00D9642A" w:rsidRPr="00823F84" w:rsidRDefault="00D9642A" w:rsidP="00441A93">
            <w:pPr>
              <w:pStyle w:val="Bezodstpw"/>
              <w:numPr>
                <w:ilvl w:val="0"/>
                <w:numId w:val="4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HDMI:  </w:t>
            </w:r>
            <w:r>
              <w:rPr>
                <w:rFonts w:cs="Calibri"/>
                <w:sz w:val="20"/>
                <w:szCs w:val="20"/>
              </w:rPr>
              <w:t>3</w:t>
            </w:r>
          </w:p>
          <w:p w14:paraId="4EE2DCED" w14:textId="77777777" w:rsidR="00D9642A" w:rsidRPr="00823F84" w:rsidRDefault="00D9642A" w:rsidP="00441A93">
            <w:pPr>
              <w:pStyle w:val="Bezodstpw"/>
              <w:numPr>
                <w:ilvl w:val="0"/>
                <w:numId w:val="4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USB:  3</w:t>
            </w:r>
          </w:p>
          <w:p w14:paraId="70424BA8" w14:textId="77777777" w:rsidR="00D9642A" w:rsidRPr="00823F84" w:rsidRDefault="00D9642A" w:rsidP="00441A93">
            <w:pPr>
              <w:pStyle w:val="Bezodstpw"/>
              <w:numPr>
                <w:ilvl w:val="0"/>
                <w:numId w:val="4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Ethernet (LAN)</w:t>
            </w:r>
          </w:p>
          <w:p w14:paraId="3A5D6AE3" w14:textId="77777777" w:rsidR="00D9642A" w:rsidRPr="00823F84" w:rsidRDefault="00D9642A" w:rsidP="00441A93">
            <w:pPr>
              <w:pStyle w:val="Bezodstpw"/>
              <w:numPr>
                <w:ilvl w:val="0"/>
                <w:numId w:val="4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Gniazdo CI</w:t>
            </w:r>
          </w:p>
          <w:p w14:paraId="2CDA4DDF" w14:textId="77777777" w:rsidR="00D9642A" w:rsidRPr="00823F84" w:rsidRDefault="00D9642A" w:rsidP="00441A93">
            <w:pPr>
              <w:pStyle w:val="Bezodstpw"/>
              <w:numPr>
                <w:ilvl w:val="0"/>
                <w:numId w:val="4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Automatyczne wyszukiwanie kanałów</w:t>
            </w:r>
          </w:p>
          <w:p w14:paraId="4DEA41D2" w14:textId="77777777" w:rsidR="00D9642A" w:rsidRPr="00823F84" w:rsidRDefault="00D9642A" w:rsidP="00441A93">
            <w:pPr>
              <w:pStyle w:val="Bezodstpw"/>
              <w:numPr>
                <w:ilvl w:val="0"/>
                <w:numId w:val="4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Automatyczne wyłączanie zasilania</w:t>
            </w:r>
          </w:p>
          <w:p w14:paraId="2EEBFF04" w14:textId="77777777" w:rsidR="00D9642A" w:rsidRPr="00823F84" w:rsidRDefault="00D9642A" w:rsidP="00441A93">
            <w:pPr>
              <w:pStyle w:val="Bezodstpw"/>
              <w:numPr>
                <w:ilvl w:val="0"/>
                <w:numId w:val="4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Elektroniczny informator programowy (EPG)</w:t>
            </w:r>
          </w:p>
          <w:p w14:paraId="2EA2FB3F" w14:textId="77777777" w:rsidR="00D9642A" w:rsidRPr="00823F84" w:rsidRDefault="00D9642A" w:rsidP="00441A93">
            <w:pPr>
              <w:pStyle w:val="Bezodstpw"/>
              <w:numPr>
                <w:ilvl w:val="0"/>
                <w:numId w:val="4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Język OSD: polski</w:t>
            </w:r>
          </w:p>
          <w:p w14:paraId="3D8D5B9B" w14:textId="77777777" w:rsidR="00D9642A" w:rsidRPr="00902AD7" w:rsidRDefault="00D9642A" w:rsidP="00441A93">
            <w:pPr>
              <w:pStyle w:val="Bezodstpw"/>
              <w:numPr>
                <w:ilvl w:val="0"/>
                <w:numId w:val="4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902AD7">
              <w:rPr>
                <w:rFonts w:cs="Calibri"/>
                <w:sz w:val="20"/>
                <w:szCs w:val="20"/>
              </w:rPr>
              <w:t>Klasa efektywności energetycznej: A</w:t>
            </w:r>
          </w:p>
          <w:p w14:paraId="73001A3A" w14:textId="77777777" w:rsidR="00D9642A" w:rsidRPr="00823F84" w:rsidRDefault="00D9642A" w:rsidP="00441A93">
            <w:pPr>
              <w:pStyle w:val="Bezodstpw"/>
              <w:numPr>
                <w:ilvl w:val="0"/>
                <w:numId w:val="4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Pilot zdalnego sterowania z bateriami</w:t>
            </w:r>
          </w:p>
          <w:p w14:paraId="65FB29DD" w14:textId="77777777" w:rsidR="00D9642A" w:rsidRPr="00823F84" w:rsidRDefault="00D9642A" w:rsidP="00441A93">
            <w:pPr>
              <w:pStyle w:val="Bezodstpw"/>
              <w:numPr>
                <w:ilvl w:val="0"/>
                <w:numId w:val="4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Dopasowanie do wieszaków </w:t>
            </w:r>
            <w:proofErr w:type="spellStart"/>
            <w:r w:rsidRPr="00823F84">
              <w:rPr>
                <w:rFonts w:cs="Calibri"/>
                <w:sz w:val="20"/>
                <w:szCs w:val="20"/>
              </w:rPr>
              <w:t>Vesa</w:t>
            </w:r>
            <w:proofErr w:type="spellEnd"/>
          </w:p>
          <w:p w14:paraId="687F3315" w14:textId="07DEC1CD" w:rsidR="00D9642A" w:rsidRPr="0077450B" w:rsidRDefault="00D9642A" w:rsidP="00D9642A">
            <w:pPr>
              <w:pStyle w:val="Bezodstpw"/>
              <w:numPr>
                <w:ilvl w:val="0"/>
                <w:numId w:val="4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Instrukcja obsługi</w:t>
            </w:r>
          </w:p>
        </w:tc>
        <w:tc>
          <w:tcPr>
            <w:tcW w:w="2979" w:type="dxa"/>
          </w:tcPr>
          <w:p w14:paraId="53E95D43"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6B2AFE" w:rsidRPr="00823F84" w14:paraId="19F2E62C" w14:textId="77777777" w:rsidTr="006344C3">
        <w:tc>
          <w:tcPr>
            <w:tcW w:w="775" w:type="dxa"/>
          </w:tcPr>
          <w:p w14:paraId="0416876C" w14:textId="77777777" w:rsidR="006B2AFE" w:rsidRPr="00823F84" w:rsidRDefault="006B2AFE" w:rsidP="00177BEC">
            <w:pPr>
              <w:pStyle w:val="Nagwek3"/>
            </w:pPr>
          </w:p>
        </w:tc>
        <w:tc>
          <w:tcPr>
            <w:tcW w:w="11481" w:type="dxa"/>
          </w:tcPr>
          <w:p w14:paraId="1674D87D" w14:textId="46BF37B5" w:rsidR="006B2AFE" w:rsidRPr="006B2AFE" w:rsidRDefault="00EC296F" w:rsidP="00EC296F">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EC296F">
              <w:rPr>
                <w:rStyle w:val="Hipercze"/>
                <w:b/>
                <w:bCs/>
                <w:color w:val="auto"/>
                <w:sz w:val="20"/>
                <w:szCs w:val="20"/>
                <w:u w:val="none"/>
              </w:rPr>
              <w:t>Z</w:t>
            </w:r>
            <w:r w:rsidR="006B2AFE" w:rsidRPr="00EC296F">
              <w:rPr>
                <w:rStyle w:val="Hipercze"/>
                <w:b/>
                <w:bCs/>
                <w:color w:val="auto"/>
                <w:sz w:val="20"/>
                <w:szCs w:val="20"/>
                <w:u w:val="none"/>
              </w:rPr>
              <w:t>estaw nadawczo odbiorczy sygnału HDMI</w:t>
            </w:r>
            <w:r w:rsidR="006B2AFE" w:rsidRPr="006B2AFE">
              <w:rPr>
                <w:rStyle w:val="Hipercze"/>
                <w:color w:val="auto"/>
                <w:sz w:val="20"/>
                <w:szCs w:val="20"/>
                <w:u w:val="none"/>
              </w:rPr>
              <w:t xml:space="preserve"> po</w:t>
            </w:r>
            <w:r w:rsidR="006B2AFE">
              <w:rPr>
                <w:rStyle w:val="Hipercze"/>
                <w:color w:val="auto"/>
                <w:sz w:val="20"/>
                <w:szCs w:val="20"/>
                <w:u w:val="none"/>
              </w:rPr>
              <w:t xml:space="preserve"> skrętce</w:t>
            </w:r>
            <w:r w:rsidR="006B2AFE" w:rsidRPr="006B2AFE">
              <w:rPr>
                <w:rStyle w:val="Hipercze"/>
                <w:color w:val="auto"/>
                <w:sz w:val="20"/>
                <w:szCs w:val="20"/>
                <w:u w:val="none"/>
              </w:rPr>
              <w:t xml:space="preserve"> </w:t>
            </w:r>
            <w:r w:rsidR="006B2AFE">
              <w:rPr>
                <w:rStyle w:val="Hipercze"/>
                <w:color w:val="auto"/>
                <w:sz w:val="20"/>
                <w:szCs w:val="20"/>
                <w:u w:val="none"/>
              </w:rPr>
              <w:t>rozumiany jako</w:t>
            </w:r>
            <w:r>
              <w:rPr>
                <w:rStyle w:val="Hipercze"/>
                <w:color w:val="auto"/>
                <w:sz w:val="20"/>
                <w:szCs w:val="20"/>
                <w:u w:val="none"/>
              </w:rPr>
              <w:t xml:space="preserve"> zestaw dwóch urządzeń umożliwiających przesłanie obrazu HDMI </w:t>
            </w:r>
            <w:r w:rsidR="00745991">
              <w:rPr>
                <w:rStyle w:val="Hipercze"/>
                <w:color w:val="auto"/>
                <w:sz w:val="20"/>
                <w:szCs w:val="20"/>
                <w:u w:val="none"/>
              </w:rPr>
              <w:t xml:space="preserve">(oraz innych sygnałów) </w:t>
            </w:r>
            <w:r>
              <w:rPr>
                <w:rStyle w:val="Hipercze"/>
                <w:color w:val="auto"/>
                <w:sz w:val="20"/>
                <w:szCs w:val="20"/>
                <w:u w:val="none"/>
              </w:rPr>
              <w:t xml:space="preserve">z oddalonego źródła (np. walizka </w:t>
            </w:r>
            <w:proofErr w:type="spellStart"/>
            <w:r>
              <w:rPr>
                <w:rStyle w:val="Hipercze"/>
                <w:color w:val="auto"/>
                <w:sz w:val="20"/>
                <w:szCs w:val="20"/>
                <w:u w:val="none"/>
              </w:rPr>
              <w:t>Dron</w:t>
            </w:r>
            <w:r w:rsidR="004623F0">
              <w:rPr>
                <w:rStyle w:val="Hipercze"/>
                <w:color w:val="auto"/>
                <w:sz w:val="20"/>
                <w:szCs w:val="20"/>
                <w:u w:val="none"/>
              </w:rPr>
              <w:t>a</w:t>
            </w:r>
            <w:proofErr w:type="spellEnd"/>
            <w:r w:rsidR="004623F0">
              <w:rPr>
                <w:rStyle w:val="Hipercze"/>
                <w:color w:val="auto"/>
                <w:sz w:val="20"/>
                <w:szCs w:val="20"/>
                <w:u w:val="none"/>
              </w:rPr>
              <w:t xml:space="preserve"> lub komputer</w:t>
            </w:r>
            <w:r>
              <w:rPr>
                <w:rStyle w:val="Hipercze"/>
                <w:color w:val="auto"/>
                <w:sz w:val="20"/>
                <w:szCs w:val="20"/>
                <w:u w:val="none"/>
              </w:rPr>
              <w:t xml:space="preserve">) do </w:t>
            </w:r>
            <w:r w:rsidR="004623F0">
              <w:rPr>
                <w:rStyle w:val="Hipercze"/>
                <w:color w:val="auto"/>
                <w:sz w:val="20"/>
                <w:szCs w:val="20"/>
                <w:u w:val="none"/>
              </w:rPr>
              <w:t xml:space="preserve">SDŁ (np. </w:t>
            </w:r>
            <w:proofErr w:type="spellStart"/>
            <w:r>
              <w:rPr>
                <w:rStyle w:val="Hipercze"/>
                <w:color w:val="auto"/>
                <w:sz w:val="20"/>
                <w:szCs w:val="20"/>
                <w:u w:val="none"/>
              </w:rPr>
              <w:t>Skaler</w:t>
            </w:r>
            <w:proofErr w:type="spellEnd"/>
            <w:r w:rsidR="004623F0">
              <w:rPr>
                <w:rStyle w:val="Hipercze"/>
                <w:color w:val="auto"/>
                <w:sz w:val="20"/>
                <w:szCs w:val="20"/>
                <w:u w:val="none"/>
              </w:rPr>
              <w:t>)</w:t>
            </w:r>
            <w:r>
              <w:rPr>
                <w:rStyle w:val="Hipercze"/>
                <w:color w:val="auto"/>
                <w:sz w:val="20"/>
                <w:szCs w:val="20"/>
                <w:u w:val="none"/>
              </w:rPr>
              <w:t xml:space="preserve">, wykorzystując dostarczony przedłużacz LAN </w:t>
            </w:r>
            <w:proofErr w:type="spellStart"/>
            <w:r>
              <w:rPr>
                <w:rStyle w:val="Hipercze"/>
                <w:color w:val="auto"/>
                <w:sz w:val="20"/>
                <w:szCs w:val="20"/>
                <w:u w:val="none"/>
              </w:rPr>
              <w:t>Cat</w:t>
            </w:r>
            <w:proofErr w:type="spellEnd"/>
            <w:r>
              <w:rPr>
                <w:rStyle w:val="Hipercze"/>
                <w:color w:val="auto"/>
                <w:sz w:val="20"/>
                <w:szCs w:val="20"/>
                <w:u w:val="none"/>
              </w:rPr>
              <w:t xml:space="preserve"> 6 (punkt </w:t>
            </w:r>
            <w:r>
              <w:rPr>
                <w:rStyle w:val="Hipercze"/>
                <w:color w:val="auto"/>
                <w:sz w:val="20"/>
                <w:szCs w:val="20"/>
                <w:u w:val="none"/>
              </w:rPr>
              <w:fldChar w:fldCharType="begin"/>
            </w:r>
            <w:r>
              <w:rPr>
                <w:rStyle w:val="Hipercze"/>
                <w:color w:val="auto"/>
                <w:sz w:val="20"/>
                <w:szCs w:val="20"/>
                <w:u w:val="none"/>
              </w:rPr>
              <w:instrText xml:space="preserve"> REF _Ref79995368 \r \h </w:instrText>
            </w:r>
            <w:r>
              <w:rPr>
                <w:rStyle w:val="Hipercze"/>
                <w:color w:val="auto"/>
                <w:sz w:val="20"/>
                <w:szCs w:val="20"/>
                <w:u w:val="none"/>
              </w:rPr>
            </w:r>
            <w:r>
              <w:rPr>
                <w:rStyle w:val="Hipercze"/>
                <w:color w:val="auto"/>
                <w:sz w:val="20"/>
                <w:szCs w:val="20"/>
                <w:u w:val="none"/>
              </w:rPr>
              <w:fldChar w:fldCharType="separate"/>
            </w:r>
            <w:r>
              <w:rPr>
                <w:rStyle w:val="Hipercze"/>
                <w:color w:val="auto"/>
                <w:sz w:val="20"/>
                <w:szCs w:val="20"/>
                <w:u w:val="none"/>
              </w:rPr>
              <w:t>6.2.6</w:t>
            </w:r>
            <w:r>
              <w:rPr>
                <w:rStyle w:val="Hipercze"/>
                <w:color w:val="auto"/>
                <w:sz w:val="20"/>
                <w:szCs w:val="20"/>
                <w:u w:val="none"/>
              </w:rPr>
              <w:fldChar w:fldCharType="end"/>
            </w:r>
            <w:r>
              <w:rPr>
                <w:rStyle w:val="Hipercze"/>
                <w:color w:val="auto"/>
                <w:sz w:val="20"/>
                <w:szCs w:val="20"/>
                <w:u w:val="none"/>
              </w:rPr>
              <w:t xml:space="preserve"> str. </w:t>
            </w:r>
            <w:r>
              <w:rPr>
                <w:rStyle w:val="Hipercze"/>
                <w:color w:val="auto"/>
                <w:sz w:val="20"/>
                <w:szCs w:val="20"/>
                <w:u w:val="none"/>
              </w:rPr>
              <w:fldChar w:fldCharType="begin"/>
            </w:r>
            <w:r>
              <w:rPr>
                <w:rStyle w:val="Hipercze"/>
                <w:color w:val="auto"/>
                <w:sz w:val="20"/>
                <w:szCs w:val="20"/>
                <w:u w:val="none"/>
              </w:rPr>
              <w:instrText xml:space="preserve"> PAGEREF _Ref79995368 \h </w:instrText>
            </w:r>
            <w:r>
              <w:rPr>
                <w:rStyle w:val="Hipercze"/>
                <w:color w:val="auto"/>
                <w:sz w:val="20"/>
                <w:szCs w:val="20"/>
                <w:u w:val="none"/>
              </w:rPr>
            </w:r>
            <w:r>
              <w:rPr>
                <w:rStyle w:val="Hipercze"/>
                <w:color w:val="auto"/>
                <w:sz w:val="20"/>
                <w:szCs w:val="20"/>
                <w:u w:val="none"/>
              </w:rPr>
              <w:fldChar w:fldCharType="separate"/>
            </w:r>
            <w:r>
              <w:rPr>
                <w:rStyle w:val="Hipercze"/>
                <w:noProof/>
                <w:color w:val="auto"/>
                <w:sz w:val="20"/>
                <w:szCs w:val="20"/>
                <w:u w:val="none"/>
              </w:rPr>
              <w:t>10</w:t>
            </w:r>
            <w:r>
              <w:rPr>
                <w:rStyle w:val="Hipercze"/>
                <w:color w:val="auto"/>
                <w:sz w:val="20"/>
                <w:szCs w:val="20"/>
                <w:u w:val="none"/>
              </w:rPr>
              <w:fldChar w:fldCharType="end"/>
            </w:r>
            <w:r>
              <w:rPr>
                <w:rStyle w:val="Hipercze"/>
                <w:color w:val="auto"/>
                <w:sz w:val="20"/>
                <w:szCs w:val="20"/>
                <w:u w:val="none"/>
              </w:rPr>
              <w:t>)</w:t>
            </w:r>
          </w:p>
          <w:p w14:paraId="25C50318" w14:textId="2BC38939" w:rsidR="00D02740" w:rsidRDefault="00D02740" w:rsidP="006B2AFE">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r>
              <w:rPr>
                <w:rFonts w:cs="Calibri"/>
                <w:sz w:val="20"/>
                <w:szCs w:val="20"/>
              </w:rPr>
              <w:t>Funkcja nadawania/odbierania sygnał</w:t>
            </w:r>
            <w:r w:rsidR="004623F0">
              <w:rPr>
                <w:rFonts w:cs="Calibri"/>
                <w:sz w:val="20"/>
                <w:szCs w:val="20"/>
              </w:rPr>
              <w:t>ów</w:t>
            </w:r>
            <w:r>
              <w:rPr>
                <w:rFonts w:cs="Calibri"/>
                <w:sz w:val="20"/>
                <w:szCs w:val="20"/>
              </w:rPr>
              <w:t xml:space="preserve"> definiowalna przełącznikiem.</w:t>
            </w:r>
          </w:p>
          <w:p w14:paraId="75D24C91" w14:textId="4F5CDCDA" w:rsidR="006B2AFE" w:rsidRPr="00895509" w:rsidRDefault="00D02740" w:rsidP="006B2AFE">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r>
              <w:rPr>
                <w:rFonts w:cs="Calibri"/>
                <w:sz w:val="20"/>
                <w:szCs w:val="20"/>
              </w:rPr>
              <w:t>Minimalne parametry nadajnika/odbiornika</w:t>
            </w:r>
            <w:r w:rsidR="006B2AFE" w:rsidRPr="00895509">
              <w:rPr>
                <w:rFonts w:cs="Calibri"/>
                <w:sz w:val="20"/>
                <w:szCs w:val="20"/>
              </w:rPr>
              <w:t>:</w:t>
            </w:r>
          </w:p>
          <w:p w14:paraId="73082227" w14:textId="45B94674" w:rsidR="006B2AFE" w:rsidRPr="00895509" w:rsidRDefault="006B2AFE" w:rsidP="006B2AFE">
            <w:pPr>
              <w:pStyle w:val="Bezodstpw"/>
              <w:numPr>
                <w:ilvl w:val="0"/>
                <w:numId w:val="22"/>
              </w:numPr>
              <w:pBdr>
                <w:top w:val="none" w:sz="0" w:space="0" w:color="auto"/>
                <w:left w:val="none" w:sz="0" w:space="0" w:color="auto"/>
                <w:bottom w:val="none" w:sz="0" w:space="0" w:color="auto"/>
                <w:right w:val="none" w:sz="0" w:space="0" w:color="auto"/>
                <w:between w:val="none" w:sz="0" w:space="0" w:color="auto"/>
              </w:pBdr>
              <w:rPr>
                <w:rFonts w:cs="Calibri"/>
                <w:sz w:val="20"/>
                <w:szCs w:val="20"/>
              </w:rPr>
            </w:pPr>
            <w:r w:rsidRPr="00895509">
              <w:rPr>
                <w:rFonts w:cs="Calibri"/>
                <w:sz w:val="20"/>
                <w:szCs w:val="20"/>
              </w:rPr>
              <w:t>Obsługiwane rozdzielczości sygnał</w:t>
            </w:r>
            <w:r w:rsidR="004623F0">
              <w:rPr>
                <w:rFonts w:cs="Calibri"/>
                <w:sz w:val="20"/>
                <w:szCs w:val="20"/>
              </w:rPr>
              <w:t>u HDMI</w:t>
            </w:r>
            <w:r w:rsidRPr="00895509">
              <w:rPr>
                <w:rFonts w:cs="Calibri"/>
                <w:sz w:val="20"/>
                <w:szCs w:val="20"/>
              </w:rPr>
              <w:t xml:space="preserve"> do 4096x2160 4K 60Hz włącznie</w:t>
            </w:r>
          </w:p>
          <w:p w14:paraId="1A131CA5" w14:textId="70982C93" w:rsidR="006B2AFE" w:rsidRPr="00895509" w:rsidRDefault="006B2AFE" w:rsidP="006B2AFE">
            <w:pPr>
              <w:pStyle w:val="Bezodstpw"/>
              <w:numPr>
                <w:ilvl w:val="0"/>
                <w:numId w:val="22"/>
              </w:numPr>
              <w:pBdr>
                <w:top w:val="none" w:sz="0" w:space="0" w:color="auto"/>
                <w:left w:val="none" w:sz="0" w:space="0" w:color="auto"/>
                <w:bottom w:val="none" w:sz="0" w:space="0" w:color="auto"/>
                <w:right w:val="none" w:sz="0" w:space="0" w:color="auto"/>
                <w:between w:val="none" w:sz="0" w:space="0" w:color="auto"/>
              </w:pBdr>
              <w:rPr>
                <w:rFonts w:cs="Calibri"/>
                <w:sz w:val="20"/>
                <w:szCs w:val="20"/>
              </w:rPr>
            </w:pPr>
            <w:r w:rsidRPr="00895509">
              <w:rPr>
                <w:rFonts w:cs="Calibri"/>
                <w:sz w:val="20"/>
                <w:szCs w:val="20"/>
              </w:rPr>
              <w:t xml:space="preserve">Transmisja obrazu za pomocą pojedynczego przewodu </w:t>
            </w:r>
            <w:proofErr w:type="spellStart"/>
            <w:r w:rsidRPr="00895509">
              <w:rPr>
                <w:rFonts w:cs="Calibri"/>
                <w:sz w:val="20"/>
                <w:szCs w:val="20"/>
              </w:rPr>
              <w:t>skrętkowego</w:t>
            </w:r>
            <w:proofErr w:type="spellEnd"/>
            <w:r w:rsidRPr="00895509">
              <w:rPr>
                <w:rFonts w:cs="Calibri"/>
                <w:sz w:val="20"/>
                <w:szCs w:val="20"/>
              </w:rPr>
              <w:t xml:space="preserve"> CAT</w:t>
            </w:r>
            <w:r w:rsidR="00EC296F">
              <w:rPr>
                <w:rFonts w:cs="Calibri"/>
                <w:sz w:val="20"/>
                <w:szCs w:val="20"/>
              </w:rPr>
              <w:t>6</w:t>
            </w:r>
            <w:r w:rsidRPr="00895509">
              <w:rPr>
                <w:rFonts w:cs="Calibri"/>
                <w:sz w:val="20"/>
                <w:szCs w:val="20"/>
              </w:rPr>
              <w:t xml:space="preserve"> na odległość do 100m (dla rozdzielczość 4096x2160 DCI 4K) włącznie z 3D i </w:t>
            </w:r>
            <w:proofErr w:type="spellStart"/>
            <w:r w:rsidRPr="00895509">
              <w:rPr>
                <w:rFonts w:cs="Calibri"/>
                <w:sz w:val="20"/>
                <w:szCs w:val="20"/>
              </w:rPr>
              <w:t>Deep</w:t>
            </w:r>
            <w:proofErr w:type="spellEnd"/>
            <w:r w:rsidRPr="00895509">
              <w:rPr>
                <w:rFonts w:cs="Calibri"/>
                <w:sz w:val="20"/>
                <w:szCs w:val="20"/>
              </w:rPr>
              <w:t xml:space="preserve"> </w:t>
            </w:r>
            <w:proofErr w:type="spellStart"/>
            <w:r w:rsidRPr="00895509">
              <w:rPr>
                <w:rFonts w:cs="Calibri"/>
                <w:sz w:val="20"/>
                <w:szCs w:val="20"/>
              </w:rPr>
              <w:t>Color</w:t>
            </w:r>
            <w:proofErr w:type="spellEnd"/>
            <w:r w:rsidR="004623F0">
              <w:rPr>
                <w:rFonts w:cs="Calibri"/>
                <w:sz w:val="20"/>
                <w:szCs w:val="20"/>
              </w:rPr>
              <w:t>,</w:t>
            </w:r>
          </w:p>
          <w:p w14:paraId="7F37280A" w14:textId="18F2E51D" w:rsidR="006B2AFE" w:rsidRDefault="006B2AFE" w:rsidP="006B2AFE">
            <w:pPr>
              <w:pStyle w:val="Bezodstpw"/>
              <w:numPr>
                <w:ilvl w:val="0"/>
                <w:numId w:val="22"/>
              </w:numPr>
              <w:pBdr>
                <w:top w:val="none" w:sz="0" w:space="0" w:color="auto"/>
                <w:left w:val="none" w:sz="0" w:space="0" w:color="auto"/>
                <w:bottom w:val="none" w:sz="0" w:space="0" w:color="auto"/>
                <w:right w:val="none" w:sz="0" w:space="0" w:color="auto"/>
                <w:between w:val="none" w:sz="0" w:space="0" w:color="auto"/>
              </w:pBdr>
              <w:rPr>
                <w:rFonts w:cs="Calibri"/>
                <w:sz w:val="20"/>
                <w:szCs w:val="20"/>
              </w:rPr>
            </w:pPr>
            <w:r w:rsidRPr="00895509">
              <w:rPr>
                <w:rFonts w:cs="Calibri"/>
                <w:sz w:val="20"/>
                <w:szCs w:val="20"/>
              </w:rPr>
              <w:t>Kompatybilność z HDCP 2.2</w:t>
            </w:r>
          </w:p>
          <w:p w14:paraId="394C379E" w14:textId="54049615" w:rsidR="004623F0" w:rsidRPr="00895509" w:rsidRDefault="004623F0" w:rsidP="006B2AFE">
            <w:pPr>
              <w:pStyle w:val="Bezodstpw"/>
              <w:numPr>
                <w:ilvl w:val="0"/>
                <w:numId w:val="22"/>
              </w:numPr>
              <w:pBdr>
                <w:top w:val="none" w:sz="0" w:space="0" w:color="auto"/>
                <w:left w:val="none" w:sz="0" w:space="0" w:color="auto"/>
                <w:bottom w:val="none" w:sz="0" w:space="0" w:color="auto"/>
                <w:right w:val="none" w:sz="0" w:space="0" w:color="auto"/>
                <w:between w:val="none" w:sz="0" w:space="0" w:color="auto"/>
              </w:pBdr>
              <w:rPr>
                <w:rFonts w:cs="Calibri"/>
                <w:sz w:val="20"/>
                <w:szCs w:val="20"/>
              </w:rPr>
            </w:pPr>
            <w:r>
              <w:rPr>
                <w:rFonts w:cs="Calibri"/>
                <w:sz w:val="20"/>
                <w:szCs w:val="20"/>
              </w:rPr>
              <w:t xml:space="preserve">Transmisja sygnału Audio (z portu </w:t>
            </w:r>
            <w:proofErr w:type="spellStart"/>
            <w:r>
              <w:rPr>
                <w:rFonts w:cs="Calibri"/>
                <w:sz w:val="20"/>
                <w:szCs w:val="20"/>
              </w:rPr>
              <w:t>jack</w:t>
            </w:r>
            <w:proofErr w:type="spellEnd"/>
            <w:r>
              <w:rPr>
                <w:rFonts w:cs="Calibri"/>
                <w:sz w:val="20"/>
                <w:szCs w:val="20"/>
              </w:rPr>
              <w:t xml:space="preserve">), USB, Ethernet, RS-232 oraz IR) przez port </w:t>
            </w:r>
            <w:proofErr w:type="spellStart"/>
            <w:r>
              <w:rPr>
                <w:rFonts w:cs="Calibri"/>
                <w:sz w:val="20"/>
                <w:szCs w:val="20"/>
              </w:rPr>
              <w:t>HDBaseT</w:t>
            </w:r>
            <w:proofErr w:type="spellEnd"/>
          </w:p>
          <w:p w14:paraId="14E3AD79" w14:textId="5AE2B7CA" w:rsidR="004623F0" w:rsidRDefault="004623F0" w:rsidP="004623F0">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r>
              <w:rPr>
                <w:rFonts w:cs="Calibri"/>
                <w:sz w:val="20"/>
                <w:szCs w:val="20"/>
              </w:rPr>
              <w:t>Dostępne porty:</w:t>
            </w:r>
          </w:p>
          <w:p w14:paraId="12F6C852" w14:textId="4EFE8290" w:rsidR="004623F0" w:rsidRDefault="004623F0" w:rsidP="004623F0">
            <w:pPr>
              <w:pStyle w:val="Bezodstpw"/>
              <w:numPr>
                <w:ilvl w:val="0"/>
                <w:numId w:val="22"/>
              </w:numPr>
              <w:pBdr>
                <w:top w:val="none" w:sz="0" w:space="0" w:color="auto"/>
                <w:left w:val="none" w:sz="0" w:space="0" w:color="auto"/>
                <w:bottom w:val="none" w:sz="0" w:space="0" w:color="auto"/>
                <w:right w:val="none" w:sz="0" w:space="0" w:color="auto"/>
                <w:between w:val="none" w:sz="0" w:space="0" w:color="auto"/>
              </w:pBdr>
              <w:rPr>
                <w:rFonts w:cs="Calibri"/>
                <w:sz w:val="20"/>
                <w:szCs w:val="20"/>
              </w:rPr>
            </w:pPr>
            <w:r>
              <w:rPr>
                <w:rFonts w:cs="Calibri"/>
                <w:sz w:val="20"/>
                <w:szCs w:val="20"/>
              </w:rPr>
              <w:t>Wejście/w</w:t>
            </w:r>
            <w:r w:rsidRPr="00895509">
              <w:rPr>
                <w:rFonts w:cs="Calibri"/>
                <w:sz w:val="20"/>
                <w:szCs w:val="20"/>
              </w:rPr>
              <w:t xml:space="preserve">yjście </w:t>
            </w:r>
            <w:proofErr w:type="spellStart"/>
            <w:r w:rsidRPr="00895509">
              <w:rPr>
                <w:rFonts w:cs="Calibri"/>
                <w:sz w:val="20"/>
                <w:szCs w:val="20"/>
              </w:rPr>
              <w:t>HDBaseT</w:t>
            </w:r>
            <w:proofErr w:type="spellEnd"/>
            <w:r>
              <w:rPr>
                <w:rFonts w:cs="Calibri"/>
                <w:sz w:val="20"/>
                <w:szCs w:val="20"/>
              </w:rPr>
              <w:t xml:space="preserve"> 3.0</w:t>
            </w:r>
          </w:p>
          <w:p w14:paraId="3A9E0AE3" w14:textId="4F6E068A" w:rsidR="004623F0" w:rsidRPr="00895509" w:rsidRDefault="004623F0" w:rsidP="004623F0">
            <w:pPr>
              <w:pStyle w:val="Bezodstpw"/>
              <w:numPr>
                <w:ilvl w:val="0"/>
                <w:numId w:val="22"/>
              </w:numPr>
              <w:pBdr>
                <w:top w:val="none" w:sz="0" w:space="0" w:color="auto"/>
                <w:left w:val="none" w:sz="0" w:space="0" w:color="auto"/>
                <w:bottom w:val="none" w:sz="0" w:space="0" w:color="auto"/>
                <w:right w:val="none" w:sz="0" w:space="0" w:color="auto"/>
                <w:between w:val="none" w:sz="0" w:space="0" w:color="auto"/>
              </w:pBdr>
              <w:rPr>
                <w:rFonts w:cs="Calibri"/>
                <w:sz w:val="20"/>
                <w:szCs w:val="20"/>
              </w:rPr>
            </w:pPr>
            <w:r w:rsidRPr="00895509">
              <w:rPr>
                <w:rFonts w:cs="Calibri"/>
                <w:sz w:val="20"/>
                <w:szCs w:val="20"/>
              </w:rPr>
              <w:t>Wejście</w:t>
            </w:r>
            <w:r>
              <w:rPr>
                <w:rFonts w:cs="Calibri"/>
                <w:sz w:val="20"/>
                <w:szCs w:val="20"/>
              </w:rPr>
              <w:t>/wyjście</w:t>
            </w:r>
            <w:r w:rsidRPr="00895509">
              <w:rPr>
                <w:rFonts w:cs="Calibri"/>
                <w:sz w:val="20"/>
                <w:szCs w:val="20"/>
              </w:rPr>
              <w:t xml:space="preserve"> cyfrowe HDMI</w:t>
            </w:r>
          </w:p>
          <w:p w14:paraId="5C34FC37" w14:textId="597195BE" w:rsidR="00745991" w:rsidRDefault="00745991" w:rsidP="006B2AFE">
            <w:pPr>
              <w:pStyle w:val="Bezodstpw"/>
              <w:numPr>
                <w:ilvl w:val="0"/>
                <w:numId w:val="22"/>
              </w:numPr>
              <w:pBdr>
                <w:top w:val="none" w:sz="0" w:space="0" w:color="auto"/>
                <w:left w:val="none" w:sz="0" w:space="0" w:color="auto"/>
                <w:bottom w:val="none" w:sz="0" w:space="0" w:color="auto"/>
                <w:right w:val="none" w:sz="0" w:space="0" w:color="auto"/>
                <w:between w:val="none" w:sz="0" w:space="0" w:color="auto"/>
              </w:pBdr>
              <w:rPr>
                <w:rFonts w:cs="Calibri"/>
                <w:sz w:val="20"/>
                <w:szCs w:val="20"/>
              </w:rPr>
            </w:pPr>
            <w:r>
              <w:rPr>
                <w:rFonts w:cs="Calibri"/>
                <w:sz w:val="20"/>
                <w:szCs w:val="20"/>
              </w:rPr>
              <w:t>Port USB</w:t>
            </w:r>
          </w:p>
          <w:p w14:paraId="2CD45B3D" w14:textId="5CCA6942" w:rsidR="00745991" w:rsidRDefault="00745991" w:rsidP="006B2AFE">
            <w:pPr>
              <w:pStyle w:val="Bezodstpw"/>
              <w:numPr>
                <w:ilvl w:val="0"/>
                <w:numId w:val="22"/>
              </w:numPr>
              <w:pBdr>
                <w:top w:val="none" w:sz="0" w:space="0" w:color="auto"/>
                <w:left w:val="none" w:sz="0" w:space="0" w:color="auto"/>
                <w:bottom w:val="none" w:sz="0" w:space="0" w:color="auto"/>
                <w:right w:val="none" w:sz="0" w:space="0" w:color="auto"/>
                <w:between w:val="none" w:sz="0" w:space="0" w:color="auto"/>
              </w:pBdr>
              <w:rPr>
                <w:rFonts w:cs="Calibri"/>
                <w:sz w:val="20"/>
                <w:szCs w:val="20"/>
              </w:rPr>
            </w:pPr>
            <w:r>
              <w:rPr>
                <w:rFonts w:cs="Calibri"/>
                <w:sz w:val="20"/>
                <w:szCs w:val="20"/>
              </w:rPr>
              <w:t>Port Audio (</w:t>
            </w:r>
            <w:proofErr w:type="spellStart"/>
            <w:r>
              <w:rPr>
                <w:rFonts w:cs="Calibri"/>
                <w:sz w:val="20"/>
                <w:szCs w:val="20"/>
              </w:rPr>
              <w:t>jack</w:t>
            </w:r>
            <w:proofErr w:type="spellEnd"/>
            <w:r>
              <w:rPr>
                <w:rFonts w:cs="Calibri"/>
                <w:sz w:val="20"/>
                <w:szCs w:val="20"/>
              </w:rPr>
              <w:t>)</w:t>
            </w:r>
          </w:p>
          <w:p w14:paraId="344A7011" w14:textId="5FE69AFA" w:rsidR="00745991" w:rsidRDefault="00745991" w:rsidP="006B2AFE">
            <w:pPr>
              <w:pStyle w:val="Bezodstpw"/>
              <w:numPr>
                <w:ilvl w:val="0"/>
                <w:numId w:val="22"/>
              </w:numPr>
              <w:pBdr>
                <w:top w:val="none" w:sz="0" w:space="0" w:color="auto"/>
                <w:left w:val="none" w:sz="0" w:space="0" w:color="auto"/>
                <w:bottom w:val="none" w:sz="0" w:space="0" w:color="auto"/>
                <w:right w:val="none" w:sz="0" w:space="0" w:color="auto"/>
                <w:between w:val="none" w:sz="0" w:space="0" w:color="auto"/>
              </w:pBdr>
              <w:rPr>
                <w:rFonts w:cs="Calibri"/>
                <w:sz w:val="20"/>
                <w:szCs w:val="20"/>
              </w:rPr>
            </w:pPr>
            <w:r>
              <w:rPr>
                <w:rFonts w:cs="Calibri"/>
                <w:sz w:val="20"/>
                <w:szCs w:val="20"/>
              </w:rPr>
              <w:t>Port 1GB Ethernet</w:t>
            </w:r>
          </w:p>
          <w:p w14:paraId="07BCFE87" w14:textId="40BB3994" w:rsidR="006B2AFE" w:rsidRPr="00895509" w:rsidRDefault="00745991" w:rsidP="006B2AFE">
            <w:pPr>
              <w:pStyle w:val="Bezodstpw"/>
              <w:numPr>
                <w:ilvl w:val="0"/>
                <w:numId w:val="22"/>
              </w:numPr>
              <w:pBdr>
                <w:top w:val="none" w:sz="0" w:space="0" w:color="auto"/>
                <w:left w:val="none" w:sz="0" w:space="0" w:color="auto"/>
                <w:bottom w:val="none" w:sz="0" w:space="0" w:color="auto"/>
                <w:right w:val="none" w:sz="0" w:space="0" w:color="auto"/>
                <w:between w:val="none" w:sz="0" w:space="0" w:color="auto"/>
              </w:pBdr>
              <w:rPr>
                <w:rFonts w:cs="Calibri"/>
                <w:sz w:val="20"/>
                <w:szCs w:val="20"/>
              </w:rPr>
            </w:pPr>
            <w:r>
              <w:rPr>
                <w:rFonts w:cs="Calibri"/>
                <w:sz w:val="20"/>
                <w:szCs w:val="20"/>
              </w:rPr>
              <w:t>P</w:t>
            </w:r>
            <w:r w:rsidR="006B2AFE" w:rsidRPr="00895509">
              <w:rPr>
                <w:rFonts w:cs="Calibri"/>
                <w:sz w:val="20"/>
                <w:szCs w:val="20"/>
              </w:rPr>
              <w:t>ort RS-232</w:t>
            </w:r>
          </w:p>
          <w:p w14:paraId="787D4753" w14:textId="03D4D28B" w:rsidR="006B2AFE" w:rsidRDefault="00745991" w:rsidP="006B2AFE">
            <w:pPr>
              <w:pStyle w:val="Bezodstpw"/>
              <w:numPr>
                <w:ilvl w:val="0"/>
                <w:numId w:val="22"/>
              </w:numPr>
              <w:pBdr>
                <w:top w:val="none" w:sz="0" w:space="0" w:color="auto"/>
                <w:left w:val="none" w:sz="0" w:space="0" w:color="auto"/>
                <w:bottom w:val="none" w:sz="0" w:space="0" w:color="auto"/>
                <w:right w:val="none" w:sz="0" w:space="0" w:color="auto"/>
                <w:between w:val="none" w:sz="0" w:space="0" w:color="auto"/>
              </w:pBdr>
              <w:rPr>
                <w:rFonts w:cs="Calibri"/>
                <w:sz w:val="20"/>
                <w:szCs w:val="20"/>
              </w:rPr>
            </w:pPr>
            <w:r>
              <w:rPr>
                <w:rFonts w:cs="Calibri"/>
                <w:sz w:val="20"/>
                <w:szCs w:val="20"/>
              </w:rPr>
              <w:lastRenderedPageBreak/>
              <w:t>P</w:t>
            </w:r>
            <w:r w:rsidR="006B2AFE" w:rsidRPr="00895509">
              <w:rPr>
                <w:rFonts w:cs="Calibri"/>
                <w:sz w:val="20"/>
                <w:szCs w:val="20"/>
              </w:rPr>
              <w:t>ort  IR w</w:t>
            </w:r>
            <w:r w:rsidR="00EC296F">
              <w:rPr>
                <w:rFonts w:cs="Calibri"/>
                <w:sz w:val="20"/>
                <w:szCs w:val="20"/>
              </w:rPr>
              <w:t>ej</w:t>
            </w:r>
            <w:r>
              <w:rPr>
                <w:rFonts w:cs="Calibri"/>
                <w:sz w:val="20"/>
                <w:szCs w:val="20"/>
              </w:rPr>
              <w:t>ście/wyjście</w:t>
            </w:r>
          </w:p>
          <w:p w14:paraId="6F55DF19" w14:textId="4F7D6777" w:rsidR="006B2AFE" w:rsidRPr="004623F0" w:rsidRDefault="004623F0" w:rsidP="004623F0">
            <w:pPr>
              <w:pStyle w:val="Bezodstpw"/>
              <w:numPr>
                <w:ilvl w:val="0"/>
                <w:numId w:val="22"/>
              </w:numPr>
              <w:pBdr>
                <w:top w:val="none" w:sz="0" w:space="0" w:color="auto"/>
                <w:left w:val="none" w:sz="0" w:space="0" w:color="auto"/>
                <w:bottom w:val="none" w:sz="0" w:space="0" w:color="auto"/>
                <w:right w:val="none" w:sz="0" w:space="0" w:color="auto"/>
                <w:between w:val="none" w:sz="0" w:space="0" w:color="auto"/>
              </w:pBdr>
              <w:rPr>
                <w:rFonts w:cs="Calibri"/>
                <w:sz w:val="20"/>
                <w:szCs w:val="20"/>
              </w:rPr>
            </w:pPr>
            <w:r>
              <w:rPr>
                <w:rFonts w:cs="Calibri"/>
                <w:sz w:val="20"/>
                <w:szCs w:val="20"/>
              </w:rPr>
              <w:t>Zasilanie 12V DC</w:t>
            </w:r>
          </w:p>
        </w:tc>
        <w:tc>
          <w:tcPr>
            <w:tcW w:w="2979" w:type="dxa"/>
          </w:tcPr>
          <w:p w14:paraId="4C5CAA02" w14:textId="77777777" w:rsidR="006B2AFE" w:rsidRPr="00823F84" w:rsidRDefault="006B2AFE"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4F5A5FD8" w14:textId="77777777" w:rsidTr="00C4773F">
        <w:tc>
          <w:tcPr>
            <w:tcW w:w="775" w:type="dxa"/>
            <w:shd w:val="clear" w:color="auto" w:fill="auto"/>
          </w:tcPr>
          <w:p w14:paraId="67870ABA" w14:textId="77777777" w:rsidR="00D9642A" w:rsidRPr="00C4773F" w:rsidRDefault="00D9642A" w:rsidP="00177BEC">
            <w:pPr>
              <w:pStyle w:val="Nagwek3"/>
            </w:pPr>
          </w:p>
        </w:tc>
        <w:tc>
          <w:tcPr>
            <w:tcW w:w="11481" w:type="dxa"/>
            <w:shd w:val="clear" w:color="auto" w:fill="auto"/>
          </w:tcPr>
          <w:p w14:paraId="42B3600E" w14:textId="5628E2B2" w:rsidR="00D9642A" w:rsidRPr="00C4773F"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bookmarkStart w:id="37" w:name="Bezprzewodowe_przechwytywanie_obrazow"/>
            <w:r w:rsidRPr="00C4773F">
              <w:rPr>
                <w:rFonts w:cs="Calibri"/>
                <w:b/>
                <w:bCs/>
                <w:sz w:val="20"/>
                <w:szCs w:val="20"/>
              </w:rPr>
              <w:t xml:space="preserve">Bezprzewodowe </w:t>
            </w:r>
            <w:r w:rsidR="004D643B" w:rsidRPr="00C4773F">
              <w:rPr>
                <w:rFonts w:cs="Calibri"/>
                <w:b/>
                <w:bCs/>
                <w:sz w:val="20"/>
                <w:szCs w:val="20"/>
              </w:rPr>
              <w:t>zestaw</w:t>
            </w:r>
            <w:r w:rsidRPr="00C4773F">
              <w:rPr>
                <w:rFonts w:cs="Calibri"/>
                <w:b/>
                <w:bCs/>
                <w:sz w:val="20"/>
                <w:szCs w:val="20"/>
              </w:rPr>
              <w:t xml:space="preserve"> przechwytywania obrazów</w:t>
            </w:r>
            <w:r w:rsidR="006D6319" w:rsidRPr="00C4773F">
              <w:rPr>
                <w:rFonts w:cs="Calibri"/>
                <w:sz w:val="20"/>
                <w:szCs w:val="20"/>
              </w:rPr>
              <w:t xml:space="preserve">, składający się z </w:t>
            </w:r>
            <w:r w:rsidR="00E06A9B" w:rsidRPr="00C4773F">
              <w:rPr>
                <w:rFonts w:cs="Calibri"/>
                <w:sz w:val="20"/>
                <w:szCs w:val="20"/>
              </w:rPr>
              <w:t>3</w:t>
            </w:r>
            <w:r w:rsidR="006D6319" w:rsidRPr="00C4773F">
              <w:rPr>
                <w:rFonts w:cs="Calibri"/>
                <w:sz w:val="20"/>
                <w:szCs w:val="20"/>
              </w:rPr>
              <w:t xml:space="preserve"> transmiterów i stacji odbiorczej,</w:t>
            </w:r>
            <w:r w:rsidR="009B063E" w:rsidRPr="00C4773F">
              <w:rPr>
                <w:rFonts w:cs="Calibri"/>
                <w:sz w:val="20"/>
                <w:szCs w:val="20"/>
              </w:rPr>
              <w:t xml:space="preserve"> spełniający minimalne wymagania:</w:t>
            </w:r>
          </w:p>
          <w:bookmarkEnd w:id="37"/>
          <w:p w14:paraId="22A072D8" w14:textId="77777777" w:rsidR="006D6319" w:rsidRPr="00C4773F" w:rsidRDefault="006D6319" w:rsidP="006D6319">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C4773F">
              <w:rPr>
                <w:rFonts w:cs="Calibri"/>
                <w:sz w:val="20"/>
                <w:szCs w:val="20"/>
              </w:rPr>
              <w:t>Stacja odbiorcza:</w:t>
            </w:r>
          </w:p>
          <w:p w14:paraId="7678D4CC" w14:textId="2C4A037E" w:rsidR="00D9642A" w:rsidRPr="00C4773F" w:rsidRDefault="006D6319" w:rsidP="0056746B">
            <w:pPr>
              <w:pStyle w:val="Bezodstpw"/>
              <w:numPr>
                <w:ilvl w:val="0"/>
                <w:numId w:val="3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C4773F">
              <w:rPr>
                <w:rFonts w:cs="Calibri"/>
                <w:sz w:val="20"/>
                <w:szCs w:val="20"/>
              </w:rPr>
              <w:t xml:space="preserve">możliwość </w:t>
            </w:r>
            <w:r w:rsidR="00E06A9B" w:rsidRPr="00C4773F">
              <w:rPr>
                <w:rFonts w:cs="Calibri"/>
                <w:sz w:val="20"/>
                <w:szCs w:val="20"/>
              </w:rPr>
              <w:t xml:space="preserve">bezprzewodowego </w:t>
            </w:r>
            <w:r w:rsidRPr="00C4773F">
              <w:rPr>
                <w:rFonts w:cs="Calibri"/>
                <w:sz w:val="20"/>
                <w:szCs w:val="20"/>
              </w:rPr>
              <w:t xml:space="preserve">odbierania sygnału </w:t>
            </w:r>
            <w:r w:rsidR="00E06A9B" w:rsidRPr="00C4773F">
              <w:rPr>
                <w:rFonts w:cs="Calibri"/>
                <w:sz w:val="20"/>
                <w:szCs w:val="20"/>
              </w:rPr>
              <w:t xml:space="preserve">(ekran + audio) </w:t>
            </w:r>
            <w:r w:rsidRPr="00C4773F">
              <w:rPr>
                <w:rFonts w:cs="Calibri"/>
                <w:sz w:val="20"/>
                <w:szCs w:val="20"/>
              </w:rPr>
              <w:t>od min</w:t>
            </w:r>
            <w:r w:rsidR="00D9642A" w:rsidRPr="00C4773F">
              <w:rPr>
                <w:rFonts w:cs="Calibri"/>
                <w:sz w:val="20"/>
                <w:szCs w:val="20"/>
              </w:rPr>
              <w:t xml:space="preserve"> </w:t>
            </w:r>
            <w:r w:rsidRPr="00C4773F">
              <w:rPr>
                <w:rFonts w:cs="Calibri"/>
                <w:sz w:val="20"/>
                <w:szCs w:val="20"/>
              </w:rPr>
              <w:t>10</w:t>
            </w:r>
            <w:r w:rsidR="00D9642A" w:rsidRPr="00C4773F">
              <w:rPr>
                <w:rFonts w:cs="Calibri"/>
                <w:sz w:val="20"/>
                <w:szCs w:val="20"/>
              </w:rPr>
              <w:t xml:space="preserve"> użytkowników </w:t>
            </w:r>
            <w:r w:rsidRPr="00C4773F">
              <w:rPr>
                <w:rFonts w:cs="Calibri"/>
                <w:sz w:val="20"/>
                <w:szCs w:val="20"/>
              </w:rPr>
              <w:t>podłączonych komputerem klasy PC przez transmiter</w:t>
            </w:r>
          </w:p>
          <w:p w14:paraId="346F9EAA" w14:textId="06476375" w:rsidR="006D6319" w:rsidRPr="00C4773F" w:rsidRDefault="006D6319" w:rsidP="006D6319">
            <w:pPr>
              <w:pStyle w:val="Bezodstpw"/>
              <w:numPr>
                <w:ilvl w:val="0"/>
                <w:numId w:val="3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C4773F">
              <w:rPr>
                <w:rFonts w:cs="Calibri"/>
                <w:sz w:val="20"/>
                <w:szCs w:val="20"/>
              </w:rPr>
              <w:t xml:space="preserve">możliwość </w:t>
            </w:r>
            <w:r w:rsidR="00E06A9B" w:rsidRPr="00C4773F">
              <w:rPr>
                <w:rFonts w:cs="Calibri"/>
                <w:sz w:val="20"/>
                <w:szCs w:val="20"/>
              </w:rPr>
              <w:t xml:space="preserve">bezprzewodowego </w:t>
            </w:r>
            <w:r w:rsidRPr="00C4773F">
              <w:rPr>
                <w:rFonts w:cs="Calibri"/>
                <w:sz w:val="20"/>
                <w:szCs w:val="20"/>
              </w:rPr>
              <w:t xml:space="preserve">odbierania sygnału </w:t>
            </w:r>
            <w:r w:rsidR="00E06A9B" w:rsidRPr="00C4773F">
              <w:rPr>
                <w:rFonts w:cs="Calibri"/>
                <w:sz w:val="20"/>
                <w:szCs w:val="20"/>
              </w:rPr>
              <w:t xml:space="preserve">(ekran + audio) </w:t>
            </w:r>
            <w:r w:rsidRPr="00C4773F">
              <w:rPr>
                <w:rFonts w:cs="Calibri"/>
                <w:sz w:val="20"/>
                <w:szCs w:val="20"/>
              </w:rPr>
              <w:t>od min 10 użytkowników podłączonych telefonem komórkowym (Android, iPhone) przez aplikację</w:t>
            </w:r>
            <w:r w:rsidR="00E06A9B" w:rsidRPr="00C4773F">
              <w:rPr>
                <w:rFonts w:cs="Calibri"/>
                <w:sz w:val="20"/>
                <w:szCs w:val="20"/>
              </w:rPr>
              <w:t xml:space="preserve">. Obsługiwane standardy: </w:t>
            </w:r>
            <w:proofErr w:type="spellStart"/>
            <w:r w:rsidR="00E06A9B" w:rsidRPr="00C4773F">
              <w:rPr>
                <w:rFonts w:cs="Calibri"/>
                <w:b/>
                <w:bCs/>
                <w:sz w:val="20"/>
                <w:szCs w:val="20"/>
              </w:rPr>
              <w:t>Airplay</w:t>
            </w:r>
            <w:proofErr w:type="spellEnd"/>
            <w:r w:rsidR="00E06A9B" w:rsidRPr="00C4773F">
              <w:rPr>
                <w:rFonts w:cs="Calibri"/>
                <w:b/>
                <w:bCs/>
                <w:sz w:val="20"/>
                <w:szCs w:val="20"/>
              </w:rPr>
              <w:t xml:space="preserve">, </w:t>
            </w:r>
            <w:proofErr w:type="spellStart"/>
            <w:r w:rsidR="00E06A9B" w:rsidRPr="00C4773F">
              <w:rPr>
                <w:rFonts w:cs="Calibri"/>
                <w:b/>
                <w:bCs/>
                <w:sz w:val="20"/>
                <w:szCs w:val="20"/>
              </w:rPr>
              <w:t>GoogleCast</w:t>
            </w:r>
            <w:proofErr w:type="spellEnd"/>
            <w:r w:rsidR="00E06A9B" w:rsidRPr="00C4773F">
              <w:rPr>
                <w:rFonts w:cs="Calibri"/>
                <w:b/>
                <w:bCs/>
                <w:sz w:val="20"/>
                <w:szCs w:val="20"/>
              </w:rPr>
              <w:t xml:space="preserve"> i </w:t>
            </w:r>
            <w:proofErr w:type="spellStart"/>
            <w:r w:rsidR="00E06A9B" w:rsidRPr="00C4773F">
              <w:rPr>
                <w:rFonts w:cs="Calibri"/>
                <w:b/>
                <w:bCs/>
                <w:sz w:val="20"/>
                <w:szCs w:val="20"/>
              </w:rPr>
              <w:t>Miracast</w:t>
            </w:r>
            <w:proofErr w:type="spellEnd"/>
          </w:p>
          <w:p w14:paraId="6B5F6AD1" w14:textId="26C7B96A" w:rsidR="006D6319" w:rsidRPr="00C4773F" w:rsidRDefault="006D6319" w:rsidP="009B063E">
            <w:pPr>
              <w:pStyle w:val="Bezodstpw"/>
              <w:numPr>
                <w:ilvl w:val="0"/>
                <w:numId w:val="3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C4773F">
              <w:rPr>
                <w:rFonts w:cs="Calibri"/>
                <w:sz w:val="20"/>
                <w:szCs w:val="20"/>
              </w:rPr>
              <w:t>obsługa formatu HDMI do 4K UHD przy częstotliwości 30 klatek na sekundę</w:t>
            </w:r>
          </w:p>
          <w:p w14:paraId="43DC370C" w14:textId="383BBD7A" w:rsidR="006D6319" w:rsidRPr="00C4773F" w:rsidRDefault="006D6319" w:rsidP="006D6319">
            <w:pPr>
              <w:pStyle w:val="Bezodstpw"/>
              <w:numPr>
                <w:ilvl w:val="0"/>
                <w:numId w:val="3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C4773F">
              <w:rPr>
                <w:rFonts w:cs="Calibri"/>
                <w:sz w:val="20"/>
                <w:szCs w:val="20"/>
              </w:rPr>
              <w:t>obsług</w:t>
            </w:r>
            <w:r w:rsidR="00E06A9B" w:rsidRPr="00C4773F">
              <w:rPr>
                <w:rFonts w:cs="Calibri"/>
                <w:sz w:val="20"/>
                <w:szCs w:val="20"/>
              </w:rPr>
              <w:t>a</w:t>
            </w:r>
            <w:r w:rsidRPr="00C4773F">
              <w:rPr>
                <w:rFonts w:cs="Calibri"/>
                <w:sz w:val="20"/>
                <w:szCs w:val="20"/>
              </w:rPr>
              <w:t xml:space="preserve"> audio stereo</w:t>
            </w:r>
          </w:p>
          <w:p w14:paraId="65C8CC9E" w14:textId="468B4DA5" w:rsidR="00D9642A" w:rsidRPr="00C4773F" w:rsidRDefault="006D6319" w:rsidP="009B063E">
            <w:pPr>
              <w:pStyle w:val="Bezodstpw"/>
              <w:numPr>
                <w:ilvl w:val="0"/>
                <w:numId w:val="3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C4773F">
              <w:rPr>
                <w:rFonts w:cs="Calibri"/>
                <w:sz w:val="20"/>
                <w:szCs w:val="20"/>
              </w:rPr>
              <w:t>o</w:t>
            </w:r>
            <w:r w:rsidR="00D9642A" w:rsidRPr="00C4773F">
              <w:rPr>
                <w:rFonts w:cs="Calibri"/>
                <w:sz w:val="20"/>
                <w:szCs w:val="20"/>
              </w:rPr>
              <w:t>programowanie klienckie dla systemów Windows</w:t>
            </w:r>
            <w:r w:rsidRPr="00C4773F">
              <w:rPr>
                <w:rFonts w:cs="Calibri"/>
                <w:sz w:val="20"/>
                <w:szCs w:val="20"/>
              </w:rPr>
              <w:t xml:space="preserve"> lub obsługa przez stronę www</w:t>
            </w:r>
          </w:p>
          <w:p w14:paraId="38815BFF" w14:textId="01212816" w:rsidR="00D9642A" w:rsidRPr="00C4773F" w:rsidRDefault="006D6319" w:rsidP="009B063E">
            <w:pPr>
              <w:pStyle w:val="Bezodstpw"/>
              <w:numPr>
                <w:ilvl w:val="0"/>
                <w:numId w:val="3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C4773F">
              <w:rPr>
                <w:rFonts w:cs="Calibri"/>
                <w:sz w:val="20"/>
                <w:szCs w:val="20"/>
              </w:rPr>
              <w:t>k</w:t>
            </w:r>
            <w:r w:rsidR="00D9642A" w:rsidRPr="00C4773F">
              <w:rPr>
                <w:rFonts w:cs="Calibri"/>
                <w:sz w:val="20"/>
                <w:szCs w:val="20"/>
              </w:rPr>
              <w:t>omunikacja: Ethernet, SSH, SNMP, IPv4, serwer WWW HTTPS,</w:t>
            </w:r>
          </w:p>
          <w:p w14:paraId="7B794124" w14:textId="77777777" w:rsidR="00D9642A" w:rsidRPr="00C4773F" w:rsidRDefault="00E06A9B" w:rsidP="009B063E">
            <w:pPr>
              <w:pStyle w:val="Bezodstpw"/>
              <w:numPr>
                <w:ilvl w:val="0"/>
                <w:numId w:val="3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C4773F">
              <w:rPr>
                <w:rFonts w:cs="Calibri"/>
                <w:sz w:val="20"/>
                <w:szCs w:val="20"/>
              </w:rPr>
              <w:t>zasilanie 24V lub dedykowany zasilacz</w:t>
            </w:r>
          </w:p>
          <w:p w14:paraId="31474076" w14:textId="533AC7CD" w:rsidR="00E06A9B" w:rsidRPr="00C4773F" w:rsidRDefault="00E06A9B" w:rsidP="00E06A9B">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C4773F">
              <w:rPr>
                <w:rFonts w:cs="Calibri"/>
                <w:sz w:val="20"/>
                <w:szCs w:val="20"/>
              </w:rPr>
              <w:t>Transmiter:</w:t>
            </w:r>
          </w:p>
          <w:p w14:paraId="60A01CA7" w14:textId="2F885F8A" w:rsidR="00E06A9B" w:rsidRPr="00C4773F" w:rsidRDefault="00E06A9B" w:rsidP="00E06A9B">
            <w:pPr>
              <w:pStyle w:val="Bezodstpw"/>
              <w:numPr>
                <w:ilvl w:val="0"/>
                <w:numId w:val="3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C4773F">
              <w:rPr>
                <w:rFonts w:cs="Calibri"/>
                <w:sz w:val="20"/>
                <w:szCs w:val="20"/>
              </w:rPr>
              <w:t>możliwość bezprzewodowego udostępniania ekranu (także audio) do stacji odbiorczej,</w:t>
            </w:r>
          </w:p>
          <w:p w14:paraId="5819EE61" w14:textId="30AAD9E9" w:rsidR="00E06A9B" w:rsidRPr="00C4773F" w:rsidRDefault="00E06A9B" w:rsidP="00E06A9B">
            <w:pPr>
              <w:pStyle w:val="Bezodstpw"/>
              <w:numPr>
                <w:ilvl w:val="0"/>
                <w:numId w:val="3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C4773F">
              <w:rPr>
                <w:rFonts w:cs="Calibri"/>
                <w:sz w:val="20"/>
                <w:szCs w:val="20"/>
              </w:rPr>
              <w:t>udostępniany może być ekran główny komputera albo przez rozszerzenie pulpitu (dołączany drugi wirtualny ekran)</w:t>
            </w:r>
          </w:p>
          <w:p w14:paraId="5CC1E80E" w14:textId="49728824" w:rsidR="00E06A9B" w:rsidRPr="00C4773F" w:rsidRDefault="00E06A9B" w:rsidP="00E06A9B">
            <w:pPr>
              <w:pStyle w:val="Bezodstpw"/>
              <w:numPr>
                <w:ilvl w:val="0"/>
                <w:numId w:val="3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C4773F">
              <w:rPr>
                <w:rFonts w:cs="Calibri"/>
                <w:sz w:val="20"/>
                <w:szCs w:val="20"/>
              </w:rPr>
              <w:t>obsługa Plug-And-Play: bez konieczności instalacji dodatkowego oprogramowania</w:t>
            </w:r>
          </w:p>
          <w:p w14:paraId="05E9452F" w14:textId="0116D218" w:rsidR="00E06A9B" w:rsidRPr="00C4773F" w:rsidRDefault="00E06A9B" w:rsidP="00E06A9B">
            <w:pPr>
              <w:pStyle w:val="Bezodstpw"/>
              <w:numPr>
                <w:ilvl w:val="0"/>
                <w:numId w:val="3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C4773F">
              <w:rPr>
                <w:rFonts w:cs="Calibri"/>
                <w:sz w:val="20"/>
                <w:szCs w:val="20"/>
              </w:rPr>
              <w:t>uruchomienie udostępniania ekranu przez przycisk</w:t>
            </w:r>
          </w:p>
          <w:p w14:paraId="4394D0EF" w14:textId="3AB0026A" w:rsidR="00E06A9B" w:rsidRPr="00C4773F" w:rsidRDefault="00E06A9B" w:rsidP="00E06A9B">
            <w:pPr>
              <w:pStyle w:val="Bezodstpw"/>
              <w:numPr>
                <w:ilvl w:val="0"/>
                <w:numId w:val="3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C4773F">
              <w:rPr>
                <w:rFonts w:cs="Calibri"/>
                <w:sz w:val="20"/>
                <w:szCs w:val="20"/>
              </w:rPr>
              <w:t>świetlna/graficzna sygnalizacja udostępniania ekranu</w:t>
            </w:r>
          </w:p>
          <w:p w14:paraId="37D44FE8" w14:textId="744D9D80" w:rsidR="00E06A9B" w:rsidRPr="00C4773F" w:rsidRDefault="00E06A9B" w:rsidP="00E06A9B">
            <w:pPr>
              <w:pStyle w:val="Bezodstpw"/>
              <w:numPr>
                <w:ilvl w:val="0"/>
                <w:numId w:val="3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C4773F">
              <w:rPr>
                <w:rFonts w:cs="Calibri"/>
                <w:sz w:val="20"/>
                <w:szCs w:val="20"/>
              </w:rPr>
              <w:t>obsługa formatu HDMI do 4K UHD przy częstotliwości 30 klatek na sekundę</w:t>
            </w:r>
          </w:p>
          <w:p w14:paraId="670A464B" w14:textId="1D468918" w:rsidR="00E06A9B" w:rsidRPr="00C4773F" w:rsidRDefault="00E06A9B" w:rsidP="00E06A9B">
            <w:pPr>
              <w:pStyle w:val="Bezodstpw"/>
              <w:numPr>
                <w:ilvl w:val="0"/>
                <w:numId w:val="3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C4773F">
              <w:rPr>
                <w:rFonts w:cs="Calibri"/>
                <w:sz w:val="20"/>
                <w:szCs w:val="20"/>
              </w:rPr>
              <w:t>obsługa audio stereo</w:t>
            </w:r>
          </w:p>
          <w:p w14:paraId="36060EF3" w14:textId="33B2F427" w:rsidR="00E06A9B" w:rsidRPr="00C4773F" w:rsidRDefault="00E06A9B" w:rsidP="00E06A9B">
            <w:pPr>
              <w:pStyle w:val="Bezodstpw"/>
              <w:numPr>
                <w:ilvl w:val="0"/>
                <w:numId w:val="3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C4773F">
              <w:rPr>
                <w:rFonts w:cs="Calibri"/>
                <w:sz w:val="20"/>
                <w:szCs w:val="20"/>
              </w:rPr>
              <w:t>zasięg min. 20m od stacji odbiorczej</w:t>
            </w:r>
          </w:p>
          <w:p w14:paraId="55B31403" w14:textId="2FBEE200" w:rsidR="00E06A9B" w:rsidRPr="00C4773F" w:rsidRDefault="00E06A9B" w:rsidP="00E06A9B">
            <w:pPr>
              <w:pStyle w:val="Bezodstpw"/>
              <w:numPr>
                <w:ilvl w:val="0"/>
                <w:numId w:val="32"/>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C4773F">
              <w:rPr>
                <w:rFonts w:cs="Calibri"/>
                <w:sz w:val="20"/>
                <w:szCs w:val="20"/>
              </w:rPr>
              <w:t>zasilanie z portu USB komputera</w:t>
            </w:r>
          </w:p>
        </w:tc>
        <w:tc>
          <w:tcPr>
            <w:tcW w:w="2979" w:type="dxa"/>
          </w:tcPr>
          <w:p w14:paraId="243639F6"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pPr>
          </w:p>
        </w:tc>
      </w:tr>
      <w:tr w:rsidR="00D9642A" w:rsidRPr="00823F84" w14:paraId="4487F77C" w14:textId="77777777" w:rsidTr="006344C3">
        <w:tc>
          <w:tcPr>
            <w:tcW w:w="775" w:type="dxa"/>
          </w:tcPr>
          <w:p w14:paraId="37585F4A" w14:textId="77777777" w:rsidR="00D9642A" w:rsidRPr="00823F84" w:rsidRDefault="00D9642A" w:rsidP="00177147">
            <w:pPr>
              <w:pStyle w:val="Nagwek3"/>
            </w:pPr>
          </w:p>
        </w:tc>
        <w:tc>
          <w:tcPr>
            <w:tcW w:w="11481" w:type="dxa"/>
          </w:tcPr>
          <w:p w14:paraId="544C6AA8" w14:textId="77777777" w:rsidR="00D9642A" w:rsidRPr="00177BEC"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b/>
                <w:sz w:val="20"/>
                <w:szCs w:val="20"/>
              </w:rPr>
            </w:pPr>
            <w:bookmarkStart w:id="38" w:name="Radioodtwarzacz"/>
            <w:r w:rsidRPr="00177BEC">
              <w:rPr>
                <w:rFonts w:cs="Calibri"/>
                <w:b/>
                <w:sz w:val="20"/>
                <w:szCs w:val="20"/>
              </w:rPr>
              <w:t>Radioodtwarzacz samochodowy</w:t>
            </w:r>
            <w:bookmarkEnd w:id="38"/>
            <w:r w:rsidRPr="00177BEC">
              <w:rPr>
                <w:rFonts w:cs="Calibri"/>
                <w:b/>
                <w:sz w:val="20"/>
                <w:szCs w:val="20"/>
              </w:rPr>
              <w:t>:</w:t>
            </w:r>
          </w:p>
          <w:p w14:paraId="12A48188" w14:textId="77777777" w:rsidR="00D9642A" w:rsidRPr="00823F84" w:rsidRDefault="00D9642A" w:rsidP="00441A93">
            <w:pPr>
              <w:pStyle w:val="Bezodstpw"/>
              <w:numPr>
                <w:ilvl w:val="0"/>
                <w:numId w:val="31"/>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menu radia w języku polskim</w:t>
            </w:r>
          </w:p>
          <w:p w14:paraId="4C09F15B" w14:textId="77777777" w:rsidR="00D9642A" w:rsidRPr="00823F84" w:rsidRDefault="00D9642A" w:rsidP="00441A93">
            <w:pPr>
              <w:pStyle w:val="Bezodstpw"/>
              <w:numPr>
                <w:ilvl w:val="0"/>
                <w:numId w:val="31"/>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ekran dotykowy, 7 cali z matrycą WVGA</w:t>
            </w:r>
          </w:p>
          <w:p w14:paraId="347D1DAE" w14:textId="77777777" w:rsidR="00D9642A" w:rsidRPr="00823F84" w:rsidRDefault="00D9642A" w:rsidP="00441A93">
            <w:pPr>
              <w:pStyle w:val="Bezodstpw"/>
              <w:numPr>
                <w:ilvl w:val="0"/>
                <w:numId w:val="31"/>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złącze USB</w:t>
            </w:r>
          </w:p>
          <w:p w14:paraId="3EE86C16" w14:textId="77777777" w:rsidR="00D9642A" w:rsidRPr="00823F84" w:rsidRDefault="00D9642A" w:rsidP="00441A93">
            <w:pPr>
              <w:pStyle w:val="Bezodstpw"/>
              <w:numPr>
                <w:ilvl w:val="0"/>
                <w:numId w:val="31"/>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moc wyjściowa  4 x 50 W  </w:t>
            </w:r>
          </w:p>
          <w:p w14:paraId="75875398" w14:textId="77777777" w:rsidR="00D9642A" w:rsidRPr="00823F84" w:rsidRDefault="00D9642A" w:rsidP="00441A93">
            <w:pPr>
              <w:pStyle w:val="Bezodstpw"/>
              <w:numPr>
                <w:ilvl w:val="0"/>
                <w:numId w:val="31"/>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standardy odtwarzania dźwięku CD Audio, CD-R, CD-RW, AAC, MP3, WAV, WMA </w:t>
            </w:r>
          </w:p>
          <w:p w14:paraId="5F0306E2" w14:textId="77777777" w:rsidR="00D9642A" w:rsidRPr="00823F84" w:rsidRDefault="00D9642A" w:rsidP="00441A93">
            <w:pPr>
              <w:pStyle w:val="Bezodstpw"/>
              <w:numPr>
                <w:ilvl w:val="0"/>
                <w:numId w:val="31"/>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lang w:val="en-US"/>
              </w:rPr>
            </w:pPr>
            <w:r w:rsidRPr="00823F84">
              <w:rPr>
                <w:rFonts w:cs="Calibri"/>
                <w:sz w:val="20"/>
                <w:szCs w:val="20"/>
                <w:lang w:val="en-US"/>
              </w:rPr>
              <w:t xml:space="preserve">radio </w:t>
            </w:r>
            <w:proofErr w:type="spellStart"/>
            <w:r w:rsidRPr="00823F84">
              <w:rPr>
                <w:rFonts w:cs="Calibri"/>
                <w:sz w:val="20"/>
                <w:szCs w:val="20"/>
                <w:lang w:val="en-US"/>
              </w:rPr>
              <w:t>zakres</w:t>
            </w:r>
            <w:proofErr w:type="spellEnd"/>
            <w:r w:rsidRPr="00823F84">
              <w:rPr>
                <w:rFonts w:cs="Calibri"/>
                <w:sz w:val="20"/>
                <w:szCs w:val="20"/>
                <w:lang w:val="en-US"/>
              </w:rPr>
              <w:t>: - AM LW, AM MW, FM (UKF)</w:t>
            </w:r>
          </w:p>
          <w:p w14:paraId="122C063D" w14:textId="77777777" w:rsidR="00D9642A" w:rsidRPr="00823F84" w:rsidRDefault="00D9642A" w:rsidP="00441A93">
            <w:pPr>
              <w:pStyle w:val="Bezodstpw"/>
              <w:numPr>
                <w:ilvl w:val="0"/>
                <w:numId w:val="31"/>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systemem RDS </w:t>
            </w:r>
          </w:p>
          <w:p w14:paraId="3DF8087C" w14:textId="77777777" w:rsidR="00D9642A" w:rsidRPr="00823F84" w:rsidRDefault="00D9642A" w:rsidP="00441A93">
            <w:pPr>
              <w:pStyle w:val="Bezodstpw"/>
              <w:numPr>
                <w:ilvl w:val="0"/>
                <w:numId w:val="31"/>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obsługa </w:t>
            </w:r>
            <w:proofErr w:type="spellStart"/>
            <w:r w:rsidRPr="00823F84">
              <w:rPr>
                <w:rFonts w:cs="Calibri"/>
                <w:sz w:val="20"/>
                <w:szCs w:val="20"/>
              </w:rPr>
              <w:t>bluetooth</w:t>
            </w:r>
            <w:proofErr w:type="spellEnd"/>
          </w:p>
          <w:p w14:paraId="6F6A4AF8" w14:textId="77777777" w:rsidR="00D9642A" w:rsidRPr="00823F84" w:rsidRDefault="00D9642A" w:rsidP="00441A93">
            <w:pPr>
              <w:pStyle w:val="Bezodstpw"/>
              <w:numPr>
                <w:ilvl w:val="0"/>
                <w:numId w:val="31"/>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wbudowany korektor dźwięku</w:t>
            </w:r>
          </w:p>
          <w:p w14:paraId="5BCB08B3" w14:textId="77777777" w:rsidR="00D9642A" w:rsidRPr="00823F84" w:rsidRDefault="00D9642A" w:rsidP="00441A93">
            <w:pPr>
              <w:pStyle w:val="Bezodstpw"/>
              <w:numPr>
                <w:ilvl w:val="0"/>
                <w:numId w:val="31"/>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regulacja tonów wysokich / niskich</w:t>
            </w:r>
          </w:p>
          <w:p w14:paraId="4BD855AA" w14:textId="77777777" w:rsidR="00D9642A" w:rsidRPr="00823F84" w:rsidRDefault="00D9642A" w:rsidP="00441A93">
            <w:pPr>
              <w:pStyle w:val="Bezodstpw"/>
              <w:numPr>
                <w:ilvl w:val="0"/>
                <w:numId w:val="31"/>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instalacja antenowa </w:t>
            </w:r>
          </w:p>
          <w:p w14:paraId="57AFDB3C" w14:textId="5C853213" w:rsidR="00D9642A" w:rsidRPr="00823F84" w:rsidRDefault="00D9642A" w:rsidP="00DA3A81">
            <w:pPr>
              <w:pStyle w:val="Bezodstpw"/>
              <w:numPr>
                <w:ilvl w:val="0"/>
                <w:numId w:val="31"/>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instalacja głośnikowa: min. 4 szt. głośniki sufitowe lub ścienne, dwu-drożne, pasmo przenoszenia 50Hz - 20kHz</w:t>
            </w:r>
            <w:r w:rsidR="00DA3A81">
              <w:rPr>
                <w:rFonts w:cs="Calibri"/>
                <w:sz w:val="20"/>
                <w:szCs w:val="20"/>
              </w:rPr>
              <w:t>.</w:t>
            </w:r>
          </w:p>
        </w:tc>
        <w:tc>
          <w:tcPr>
            <w:tcW w:w="2979" w:type="dxa"/>
          </w:tcPr>
          <w:p w14:paraId="44A33729"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A3A81" w:rsidRPr="00823F84" w14:paraId="1E900E79" w14:textId="77777777" w:rsidTr="006344C3">
        <w:tc>
          <w:tcPr>
            <w:tcW w:w="775" w:type="dxa"/>
          </w:tcPr>
          <w:p w14:paraId="792E5126" w14:textId="77777777" w:rsidR="00DA3A81" w:rsidRPr="00823F84" w:rsidRDefault="00DA3A81" w:rsidP="00177147">
            <w:pPr>
              <w:pStyle w:val="Nagwek3"/>
            </w:pPr>
          </w:p>
        </w:tc>
        <w:tc>
          <w:tcPr>
            <w:tcW w:w="11481" w:type="dxa"/>
          </w:tcPr>
          <w:p w14:paraId="0AC37D86" w14:textId="6FCEE38F" w:rsidR="00DA3A81" w:rsidRDefault="00DA3A81" w:rsidP="00D9642A">
            <w:pPr>
              <w:pStyle w:val="Bezodstpw"/>
              <w:pBdr>
                <w:top w:val="none" w:sz="0" w:space="0" w:color="auto"/>
                <w:left w:val="none" w:sz="0" w:space="0" w:color="auto"/>
                <w:bottom w:val="none" w:sz="0" w:space="0" w:color="auto"/>
                <w:right w:val="none" w:sz="0" w:space="0" w:color="auto"/>
                <w:between w:val="none" w:sz="0" w:space="0" w:color="auto"/>
              </w:pBdr>
              <w:jc w:val="both"/>
              <w:rPr>
                <w:rStyle w:val="Hipercze"/>
                <w:rFonts w:cs="Calibri"/>
                <w:color w:val="auto"/>
                <w:sz w:val="20"/>
                <w:szCs w:val="20"/>
                <w:u w:val="none"/>
              </w:rPr>
            </w:pPr>
            <w:r w:rsidRPr="00DA3A81">
              <w:rPr>
                <w:rStyle w:val="Hipercze"/>
                <w:rFonts w:cs="Calibri"/>
                <w:b/>
                <w:bCs/>
                <w:color w:val="auto"/>
                <w:sz w:val="20"/>
                <w:szCs w:val="20"/>
                <w:u w:val="none"/>
              </w:rPr>
              <w:t>Przenośny</w:t>
            </w:r>
            <w:r w:rsidR="007A7CD8">
              <w:rPr>
                <w:rStyle w:val="Hipercze"/>
                <w:rFonts w:cs="Calibri"/>
                <w:b/>
                <w:bCs/>
                <w:color w:val="auto"/>
                <w:sz w:val="20"/>
                <w:szCs w:val="20"/>
                <w:u w:val="none"/>
              </w:rPr>
              <w:t xml:space="preserve"> akumulatorowy</w:t>
            </w:r>
            <w:r w:rsidRPr="00DA3A81">
              <w:rPr>
                <w:rStyle w:val="Hipercze"/>
                <w:rFonts w:cs="Calibri"/>
                <w:b/>
                <w:bCs/>
                <w:color w:val="auto"/>
                <w:sz w:val="20"/>
                <w:szCs w:val="20"/>
                <w:u w:val="none"/>
              </w:rPr>
              <w:t xml:space="preserve"> zestaw nagłośnieniowy</w:t>
            </w:r>
            <w:r w:rsidR="007A7CD8">
              <w:rPr>
                <w:rStyle w:val="Hipercze"/>
                <w:rFonts w:cs="Calibri"/>
                <w:color w:val="auto"/>
                <w:sz w:val="20"/>
                <w:szCs w:val="20"/>
                <w:u w:val="none"/>
              </w:rPr>
              <w:t xml:space="preserve"> składający się z</w:t>
            </w:r>
            <w:r>
              <w:rPr>
                <w:rStyle w:val="Hipercze"/>
                <w:rFonts w:cs="Calibri"/>
                <w:color w:val="auto"/>
                <w:sz w:val="20"/>
                <w:szCs w:val="20"/>
                <w:u w:val="none"/>
              </w:rPr>
              <w:t>:</w:t>
            </w:r>
          </w:p>
          <w:p w14:paraId="5EE46FB4" w14:textId="0C649912" w:rsidR="007A7CD8" w:rsidRPr="007A7CD8" w:rsidRDefault="007A7CD8" w:rsidP="007A7CD8">
            <w:pPr>
              <w:pStyle w:val="Bezodstpw"/>
              <w:numPr>
                <w:ilvl w:val="0"/>
                <w:numId w:val="31"/>
              </w:numPr>
              <w:pBdr>
                <w:top w:val="none" w:sz="0" w:space="0" w:color="auto"/>
                <w:left w:val="none" w:sz="0" w:space="0" w:color="auto"/>
                <w:bottom w:val="none" w:sz="0" w:space="0" w:color="auto"/>
                <w:right w:val="none" w:sz="0" w:space="0" w:color="auto"/>
                <w:between w:val="none" w:sz="0" w:space="0" w:color="auto"/>
              </w:pBdr>
              <w:jc w:val="both"/>
              <w:rPr>
                <w:rFonts w:cs="Calibri"/>
                <w:bCs/>
                <w:sz w:val="20"/>
                <w:szCs w:val="20"/>
              </w:rPr>
            </w:pPr>
            <w:r w:rsidRPr="007A7CD8">
              <w:rPr>
                <w:rFonts w:cs="Calibri"/>
                <w:bCs/>
                <w:sz w:val="20"/>
                <w:szCs w:val="20"/>
              </w:rPr>
              <w:lastRenderedPageBreak/>
              <w:t>Jednostka centralna (przenośny głośnik aktywny)</w:t>
            </w:r>
            <w:r>
              <w:rPr>
                <w:rFonts w:cs="Calibri"/>
                <w:bCs/>
                <w:sz w:val="20"/>
                <w:szCs w:val="20"/>
              </w:rPr>
              <w:t>,</w:t>
            </w:r>
          </w:p>
          <w:p w14:paraId="7C9E3D87" w14:textId="0A510223" w:rsidR="007A7CD8" w:rsidRPr="007A7CD8" w:rsidRDefault="007A7CD8" w:rsidP="007A7CD8">
            <w:pPr>
              <w:pStyle w:val="Bezodstpw"/>
              <w:numPr>
                <w:ilvl w:val="0"/>
                <w:numId w:val="31"/>
              </w:numPr>
              <w:pBdr>
                <w:top w:val="none" w:sz="0" w:space="0" w:color="auto"/>
                <w:left w:val="none" w:sz="0" w:space="0" w:color="auto"/>
                <w:bottom w:val="none" w:sz="0" w:space="0" w:color="auto"/>
                <w:right w:val="none" w:sz="0" w:space="0" w:color="auto"/>
                <w:between w:val="none" w:sz="0" w:space="0" w:color="auto"/>
              </w:pBdr>
              <w:jc w:val="both"/>
              <w:rPr>
                <w:rFonts w:cs="Calibri"/>
                <w:bCs/>
                <w:sz w:val="20"/>
                <w:szCs w:val="20"/>
              </w:rPr>
            </w:pPr>
            <w:r w:rsidRPr="007A7CD8">
              <w:rPr>
                <w:rFonts w:cs="Calibri"/>
                <w:bCs/>
                <w:sz w:val="20"/>
                <w:szCs w:val="20"/>
              </w:rPr>
              <w:t>Statyw głośnikowy do jednostki centralnej</w:t>
            </w:r>
            <w:r>
              <w:rPr>
                <w:rFonts w:cs="Calibri"/>
                <w:bCs/>
                <w:sz w:val="20"/>
                <w:szCs w:val="20"/>
              </w:rPr>
              <w:t>,</w:t>
            </w:r>
          </w:p>
          <w:p w14:paraId="5DAB6EE2" w14:textId="00D8E2A2" w:rsidR="007A7CD8" w:rsidRPr="007A7CD8" w:rsidRDefault="007A7CD8" w:rsidP="007A7CD8">
            <w:pPr>
              <w:pStyle w:val="Bezodstpw"/>
              <w:numPr>
                <w:ilvl w:val="0"/>
                <w:numId w:val="31"/>
              </w:numPr>
              <w:pBdr>
                <w:top w:val="none" w:sz="0" w:space="0" w:color="auto"/>
                <w:left w:val="none" w:sz="0" w:space="0" w:color="auto"/>
                <w:bottom w:val="none" w:sz="0" w:space="0" w:color="auto"/>
                <w:right w:val="none" w:sz="0" w:space="0" w:color="auto"/>
                <w:between w:val="none" w:sz="0" w:space="0" w:color="auto"/>
              </w:pBdr>
              <w:jc w:val="both"/>
              <w:rPr>
                <w:rFonts w:cs="Calibri"/>
                <w:bCs/>
                <w:sz w:val="20"/>
                <w:szCs w:val="20"/>
              </w:rPr>
            </w:pPr>
            <w:r w:rsidRPr="007A7CD8">
              <w:rPr>
                <w:rFonts w:cs="Calibri"/>
                <w:bCs/>
                <w:sz w:val="20"/>
                <w:szCs w:val="20"/>
              </w:rPr>
              <w:t>Dwa mikrofony bezprzewodowe współpracujące z wbudowanym w jednostkę centralną odbiornikiem mikrofonów bezprzewodowych</w:t>
            </w:r>
            <w:r>
              <w:rPr>
                <w:rFonts w:cs="Calibri"/>
                <w:bCs/>
                <w:sz w:val="20"/>
                <w:szCs w:val="20"/>
              </w:rPr>
              <w:t>,</w:t>
            </w:r>
          </w:p>
          <w:p w14:paraId="1B7B61B0" w14:textId="1B7B05F2" w:rsidR="007A7CD8" w:rsidRPr="007A7CD8" w:rsidRDefault="007A7CD8" w:rsidP="007A7CD8">
            <w:pPr>
              <w:pStyle w:val="Bezodstpw"/>
              <w:numPr>
                <w:ilvl w:val="0"/>
                <w:numId w:val="31"/>
              </w:numPr>
              <w:pBdr>
                <w:top w:val="none" w:sz="0" w:space="0" w:color="auto"/>
                <w:left w:val="none" w:sz="0" w:space="0" w:color="auto"/>
                <w:bottom w:val="none" w:sz="0" w:space="0" w:color="auto"/>
                <w:right w:val="none" w:sz="0" w:space="0" w:color="auto"/>
                <w:between w:val="none" w:sz="0" w:space="0" w:color="auto"/>
              </w:pBdr>
              <w:jc w:val="both"/>
              <w:rPr>
                <w:rFonts w:cs="Calibri"/>
                <w:bCs/>
                <w:sz w:val="20"/>
                <w:szCs w:val="20"/>
              </w:rPr>
            </w:pPr>
            <w:r w:rsidRPr="007A7CD8">
              <w:rPr>
                <w:rFonts w:cs="Calibri"/>
                <w:bCs/>
                <w:sz w:val="20"/>
                <w:szCs w:val="20"/>
              </w:rPr>
              <w:t>Statyw do mikrofonu bezprzewodowego</w:t>
            </w:r>
            <w:r>
              <w:rPr>
                <w:rFonts w:cs="Calibri"/>
                <w:bCs/>
                <w:sz w:val="20"/>
                <w:szCs w:val="20"/>
              </w:rPr>
              <w:t>.</w:t>
            </w:r>
          </w:p>
          <w:p w14:paraId="675F4F83" w14:textId="401FBFE9" w:rsidR="007A7CD8" w:rsidRPr="007A7CD8" w:rsidRDefault="007A7CD8" w:rsidP="007A7CD8">
            <w:pPr>
              <w:pStyle w:val="Bezodstpw"/>
              <w:pBdr>
                <w:top w:val="none" w:sz="0" w:space="0" w:color="auto"/>
                <w:left w:val="none" w:sz="0" w:space="0" w:color="auto"/>
                <w:bottom w:val="none" w:sz="0" w:space="0" w:color="auto"/>
                <w:right w:val="none" w:sz="0" w:space="0" w:color="auto"/>
                <w:between w:val="none" w:sz="0" w:space="0" w:color="auto"/>
              </w:pBdr>
              <w:ind w:left="360"/>
              <w:jc w:val="both"/>
              <w:rPr>
                <w:rFonts w:cs="Calibri"/>
                <w:b/>
                <w:sz w:val="20"/>
                <w:szCs w:val="20"/>
              </w:rPr>
            </w:pPr>
            <w:r w:rsidRPr="007A7CD8">
              <w:rPr>
                <w:rFonts w:cs="Calibri"/>
                <w:b/>
                <w:sz w:val="20"/>
                <w:szCs w:val="20"/>
              </w:rPr>
              <w:t>Jednostka centralna</w:t>
            </w:r>
            <w:r>
              <w:rPr>
                <w:rFonts w:cs="Calibri"/>
                <w:b/>
                <w:sz w:val="20"/>
                <w:szCs w:val="20"/>
              </w:rPr>
              <w:t xml:space="preserve"> </w:t>
            </w:r>
            <w:r>
              <w:rPr>
                <w:rStyle w:val="Hipercze"/>
                <w:rFonts w:cs="Calibri"/>
                <w:color w:val="auto"/>
                <w:sz w:val="20"/>
                <w:szCs w:val="20"/>
                <w:u w:val="none"/>
              </w:rPr>
              <w:t>o minimalnych parametrach</w:t>
            </w:r>
            <w:r w:rsidRPr="007A7CD8">
              <w:rPr>
                <w:rFonts w:cs="Calibri"/>
                <w:b/>
                <w:sz w:val="20"/>
                <w:szCs w:val="20"/>
              </w:rPr>
              <w:t>:</w:t>
            </w:r>
          </w:p>
          <w:p w14:paraId="4E7A45BB" w14:textId="77777777" w:rsidR="007A7CD8" w:rsidRPr="007A7CD8" w:rsidRDefault="007A7CD8" w:rsidP="007A7CD8">
            <w:pPr>
              <w:pStyle w:val="Bezodstpw"/>
              <w:numPr>
                <w:ilvl w:val="0"/>
                <w:numId w:val="31"/>
              </w:numPr>
              <w:pBdr>
                <w:top w:val="none" w:sz="0" w:space="0" w:color="auto"/>
                <w:left w:val="none" w:sz="0" w:space="0" w:color="auto"/>
                <w:bottom w:val="none" w:sz="0" w:space="0" w:color="auto"/>
                <w:right w:val="none" w:sz="0" w:space="0" w:color="auto"/>
                <w:between w:val="none" w:sz="0" w:space="0" w:color="auto"/>
              </w:pBdr>
              <w:jc w:val="both"/>
              <w:rPr>
                <w:rFonts w:cs="Calibri"/>
                <w:bCs/>
                <w:sz w:val="20"/>
                <w:szCs w:val="20"/>
              </w:rPr>
            </w:pPr>
            <w:r w:rsidRPr="007A7CD8">
              <w:rPr>
                <w:rFonts w:cs="Calibri"/>
                <w:bCs/>
                <w:sz w:val="20"/>
                <w:szCs w:val="20"/>
              </w:rPr>
              <w:t xml:space="preserve">Moc znamionowa </w:t>
            </w:r>
            <w:proofErr w:type="spellStart"/>
            <w:r w:rsidRPr="007A7CD8">
              <w:rPr>
                <w:rFonts w:cs="Calibri"/>
                <w:bCs/>
                <w:sz w:val="20"/>
                <w:szCs w:val="20"/>
              </w:rPr>
              <w:t>Wrms</w:t>
            </w:r>
            <w:proofErr w:type="spellEnd"/>
            <w:r w:rsidRPr="007A7CD8">
              <w:rPr>
                <w:rFonts w:cs="Calibri"/>
                <w:bCs/>
                <w:sz w:val="20"/>
                <w:szCs w:val="20"/>
              </w:rPr>
              <w:t xml:space="preserve"> nie mniej niż 100W</w:t>
            </w:r>
          </w:p>
          <w:p w14:paraId="43D1FB6A" w14:textId="77777777" w:rsidR="007A7CD8" w:rsidRPr="007A7CD8" w:rsidRDefault="007A7CD8" w:rsidP="007A7CD8">
            <w:pPr>
              <w:pStyle w:val="Bezodstpw"/>
              <w:numPr>
                <w:ilvl w:val="0"/>
                <w:numId w:val="31"/>
              </w:numPr>
              <w:pBdr>
                <w:top w:val="none" w:sz="0" w:space="0" w:color="auto"/>
                <w:left w:val="none" w:sz="0" w:space="0" w:color="auto"/>
                <w:bottom w:val="none" w:sz="0" w:space="0" w:color="auto"/>
                <w:right w:val="none" w:sz="0" w:space="0" w:color="auto"/>
                <w:between w:val="none" w:sz="0" w:space="0" w:color="auto"/>
              </w:pBdr>
              <w:jc w:val="both"/>
              <w:rPr>
                <w:rFonts w:cs="Calibri"/>
                <w:bCs/>
                <w:sz w:val="20"/>
                <w:szCs w:val="20"/>
              </w:rPr>
            </w:pPr>
            <w:r w:rsidRPr="007A7CD8">
              <w:rPr>
                <w:rFonts w:cs="Calibri"/>
                <w:bCs/>
                <w:sz w:val="20"/>
                <w:szCs w:val="20"/>
              </w:rPr>
              <w:t>Pasmo przenoszenia (</w:t>
            </w:r>
            <w:proofErr w:type="spellStart"/>
            <w:r w:rsidRPr="007A7CD8">
              <w:rPr>
                <w:rFonts w:cs="Calibri"/>
                <w:bCs/>
                <w:sz w:val="20"/>
                <w:szCs w:val="20"/>
              </w:rPr>
              <w:t>Hz</w:t>
            </w:r>
            <w:proofErr w:type="spellEnd"/>
            <w:r w:rsidRPr="007A7CD8">
              <w:rPr>
                <w:rFonts w:cs="Calibri"/>
                <w:bCs/>
                <w:sz w:val="20"/>
                <w:szCs w:val="20"/>
              </w:rPr>
              <w:t>): 60-19900</w:t>
            </w:r>
          </w:p>
          <w:p w14:paraId="69A6DB3C" w14:textId="2DE799A4" w:rsidR="007A7CD8" w:rsidRPr="007A7CD8" w:rsidRDefault="007A7CD8" w:rsidP="007A7CD8">
            <w:pPr>
              <w:pStyle w:val="Bezodstpw"/>
              <w:numPr>
                <w:ilvl w:val="0"/>
                <w:numId w:val="31"/>
              </w:numPr>
              <w:pBdr>
                <w:top w:val="none" w:sz="0" w:space="0" w:color="auto"/>
                <w:left w:val="none" w:sz="0" w:space="0" w:color="auto"/>
                <w:bottom w:val="none" w:sz="0" w:space="0" w:color="auto"/>
                <w:right w:val="none" w:sz="0" w:space="0" w:color="auto"/>
                <w:between w:val="none" w:sz="0" w:space="0" w:color="auto"/>
              </w:pBdr>
              <w:jc w:val="both"/>
              <w:rPr>
                <w:rFonts w:cs="Calibri"/>
                <w:bCs/>
                <w:sz w:val="20"/>
                <w:szCs w:val="20"/>
              </w:rPr>
            </w:pPr>
            <w:r w:rsidRPr="007A7CD8">
              <w:rPr>
                <w:rFonts w:cs="Calibri"/>
                <w:bCs/>
                <w:sz w:val="20"/>
                <w:szCs w:val="20"/>
              </w:rPr>
              <w:t xml:space="preserve">Impedancja 2 </w:t>
            </w:r>
            <w:proofErr w:type="spellStart"/>
            <w:r w:rsidRPr="007A7CD8">
              <w:rPr>
                <w:rFonts w:cs="Calibri"/>
                <w:bCs/>
                <w:sz w:val="20"/>
                <w:szCs w:val="20"/>
              </w:rPr>
              <w:t>Ohmy</w:t>
            </w:r>
            <w:proofErr w:type="spellEnd"/>
          </w:p>
          <w:p w14:paraId="413582CF" w14:textId="77777777" w:rsidR="007A7CD8" w:rsidRPr="007A7CD8" w:rsidRDefault="007A7CD8" w:rsidP="007A7CD8">
            <w:pPr>
              <w:pStyle w:val="Bezodstpw"/>
              <w:numPr>
                <w:ilvl w:val="0"/>
                <w:numId w:val="31"/>
              </w:numPr>
              <w:pBdr>
                <w:top w:val="none" w:sz="0" w:space="0" w:color="auto"/>
                <w:left w:val="none" w:sz="0" w:space="0" w:color="auto"/>
                <w:bottom w:val="none" w:sz="0" w:space="0" w:color="auto"/>
                <w:right w:val="none" w:sz="0" w:space="0" w:color="auto"/>
                <w:between w:val="none" w:sz="0" w:space="0" w:color="auto"/>
              </w:pBdr>
              <w:jc w:val="both"/>
              <w:rPr>
                <w:rFonts w:cs="Calibri"/>
                <w:bCs/>
                <w:sz w:val="20"/>
                <w:szCs w:val="20"/>
              </w:rPr>
            </w:pPr>
            <w:r w:rsidRPr="007A7CD8">
              <w:rPr>
                <w:rFonts w:cs="Calibri"/>
                <w:bCs/>
                <w:sz w:val="20"/>
                <w:szCs w:val="20"/>
              </w:rPr>
              <w:t>Możliwość pracy z wykorzystaniem zasilania sieciowego230V.</w:t>
            </w:r>
          </w:p>
          <w:p w14:paraId="3CE81C43" w14:textId="0DA96069" w:rsidR="007A7CD8" w:rsidRPr="007A7CD8" w:rsidRDefault="007A7CD8" w:rsidP="007A7CD8">
            <w:pPr>
              <w:pStyle w:val="Bezodstpw"/>
              <w:numPr>
                <w:ilvl w:val="0"/>
                <w:numId w:val="31"/>
              </w:numPr>
              <w:pBdr>
                <w:top w:val="none" w:sz="0" w:space="0" w:color="auto"/>
                <w:left w:val="none" w:sz="0" w:space="0" w:color="auto"/>
                <w:bottom w:val="none" w:sz="0" w:space="0" w:color="auto"/>
                <w:right w:val="none" w:sz="0" w:space="0" w:color="auto"/>
                <w:between w:val="none" w:sz="0" w:space="0" w:color="auto"/>
              </w:pBdr>
              <w:jc w:val="both"/>
              <w:rPr>
                <w:rFonts w:cs="Calibri"/>
                <w:bCs/>
                <w:sz w:val="20"/>
                <w:szCs w:val="20"/>
              </w:rPr>
            </w:pPr>
            <w:r w:rsidRPr="007A7CD8">
              <w:rPr>
                <w:rFonts w:cs="Calibri"/>
                <w:bCs/>
                <w:sz w:val="20"/>
                <w:szCs w:val="20"/>
              </w:rPr>
              <w:t>Zasilanie z akumulator 2x7Ah (czas pracy 4h - 10h)</w:t>
            </w:r>
          </w:p>
          <w:p w14:paraId="2F9100BF" w14:textId="599FC505" w:rsidR="007A7CD8" w:rsidRPr="007A7CD8" w:rsidRDefault="007A7CD8" w:rsidP="007A7CD8">
            <w:pPr>
              <w:pStyle w:val="Bezodstpw"/>
              <w:numPr>
                <w:ilvl w:val="0"/>
                <w:numId w:val="31"/>
              </w:numPr>
              <w:pBdr>
                <w:top w:val="none" w:sz="0" w:space="0" w:color="auto"/>
                <w:left w:val="none" w:sz="0" w:space="0" w:color="auto"/>
                <w:bottom w:val="none" w:sz="0" w:space="0" w:color="auto"/>
                <w:right w:val="none" w:sz="0" w:space="0" w:color="auto"/>
                <w:between w:val="none" w:sz="0" w:space="0" w:color="auto"/>
              </w:pBdr>
              <w:jc w:val="both"/>
              <w:rPr>
                <w:rFonts w:cs="Calibri"/>
                <w:bCs/>
                <w:sz w:val="20"/>
                <w:szCs w:val="20"/>
              </w:rPr>
            </w:pPr>
            <w:r w:rsidRPr="007A7CD8">
              <w:rPr>
                <w:rFonts w:cs="Calibri"/>
                <w:bCs/>
                <w:sz w:val="20"/>
                <w:szCs w:val="20"/>
              </w:rPr>
              <w:t>Wizualna sygnalizacja pracy (zasilanie 230V, zasilanie bat., ładowanie)</w:t>
            </w:r>
          </w:p>
          <w:p w14:paraId="68D66106" w14:textId="77777777" w:rsidR="007A7CD8" w:rsidRPr="007A7CD8" w:rsidRDefault="007A7CD8" w:rsidP="007A7CD8">
            <w:pPr>
              <w:pStyle w:val="Bezodstpw"/>
              <w:numPr>
                <w:ilvl w:val="0"/>
                <w:numId w:val="31"/>
              </w:numPr>
              <w:pBdr>
                <w:top w:val="none" w:sz="0" w:space="0" w:color="auto"/>
                <w:left w:val="none" w:sz="0" w:space="0" w:color="auto"/>
                <w:bottom w:val="none" w:sz="0" w:space="0" w:color="auto"/>
                <w:right w:val="none" w:sz="0" w:space="0" w:color="auto"/>
                <w:between w:val="none" w:sz="0" w:space="0" w:color="auto"/>
              </w:pBdr>
              <w:jc w:val="both"/>
              <w:rPr>
                <w:rFonts w:cs="Calibri"/>
                <w:bCs/>
                <w:sz w:val="20"/>
                <w:szCs w:val="20"/>
              </w:rPr>
            </w:pPr>
            <w:r w:rsidRPr="007A7CD8">
              <w:rPr>
                <w:rFonts w:cs="Calibri"/>
                <w:bCs/>
                <w:sz w:val="20"/>
                <w:szCs w:val="20"/>
              </w:rPr>
              <w:t xml:space="preserve">Wbudowany odtwarzacz </w:t>
            </w:r>
            <w:proofErr w:type="spellStart"/>
            <w:r w:rsidRPr="007A7CD8">
              <w:rPr>
                <w:rFonts w:cs="Calibri"/>
                <w:bCs/>
                <w:sz w:val="20"/>
                <w:szCs w:val="20"/>
              </w:rPr>
              <w:t>bluetooth</w:t>
            </w:r>
            <w:proofErr w:type="spellEnd"/>
            <w:r w:rsidRPr="007A7CD8">
              <w:rPr>
                <w:rFonts w:cs="Calibri"/>
                <w:bCs/>
                <w:sz w:val="20"/>
                <w:szCs w:val="20"/>
              </w:rPr>
              <w:t>, USB/SD.</w:t>
            </w:r>
          </w:p>
          <w:p w14:paraId="03550185" w14:textId="77777777" w:rsidR="007A7CD8" w:rsidRPr="007A7CD8" w:rsidRDefault="007A7CD8" w:rsidP="007A7CD8">
            <w:pPr>
              <w:pStyle w:val="Bezodstpw"/>
              <w:numPr>
                <w:ilvl w:val="0"/>
                <w:numId w:val="31"/>
              </w:numPr>
              <w:pBdr>
                <w:top w:val="none" w:sz="0" w:space="0" w:color="auto"/>
                <w:left w:val="none" w:sz="0" w:space="0" w:color="auto"/>
                <w:bottom w:val="none" w:sz="0" w:space="0" w:color="auto"/>
                <w:right w:val="none" w:sz="0" w:space="0" w:color="auto"/>
                <w:between w:val="none" w:sz="0" w:space="0" w:color="auto"/>
              </w:pBdr>
              <w:jc w:val="both"/>
              <w:rPr>
                <w:rFonts w:cs="Calibri"/>
                <w:bCs/>
                <w:sz w:val="20"/>
                <w:szCs w:val="20"/>
              </w:rPr>
            </w:pPr>
            <w:r w:rsidRPr="007A7CD8">
              <w:rPr>
                <w:rFonts w:cs="Calibri"/>
                <w:bCs/>
                <w:sz w:val="20"/>
                <w:szCs w:val="20"/>
              </w:rPr>
              <w:t>Waga nie więcej niż 17kg</w:t>
            </w:r>
          </w:p>
          <w:p w14:paraId="6F27F2BA" w14:textId="77777777" w:rsidR="007A7CD8" w:rsidRPr="007A7CD8" w:rsidRDefault="007A7CD8" w:rsidP="007A7CD8">
            <w:pPr>
              <w:pStyle w:val="Bezodstpw"/>
              <w:numPr>
                <w:ilvl w:val="0"/>
                <w:numId w:val="31"/>
              </w:numPr>
              <w:pBdr>
                <w:top w:val="none" w:sz="0" w:space="0" w:color="auto"/>
                <w:left w:val="none" w:sz="0" w:space="0" w:color="auto"/>
                <w:bottom w:val="none" w:sz="0" w:space="0" w:color="auto"/>
                <w:right w:val="none" w:sz="0" w:space="0" w:color="auto"/>
                <w:between w:val="none" w:sz="0" w:space="0" w:color="auto"/>
              </w:pBdr>
              <w:jc w:val="both"/>
              <w:rPr>
                <w:rFonts w:cs="Calibri"/>
                <w:bCs/>
                <w:sz w:val="20"/>
                <w:szCs w:val="20"/>
              </w:rPr>
            </w:pPr>
            <w:r w:rsidRPr="007A7CD8">
              <w:rPr>
                <w:rFonts w:cs="Calibri"/>
                <w:bCs/>
                <w:sz w:val="20"/>
                <w:szCs w:val="20"/>
              </w:rPr>
              <w:t>Musi posiadać gniazdo umożliwiające montaż na dedykowanym statywie.</w:t>
            </w:r>
          </w:p>
          <w:p w14:paraId="6A97B83D" w14:textId="77777777" w:rsidR="007A7CD8" w:rsidRPr="007A7CD8" w:rsidRDefault="007A7CD8" w:rsidP="007A7CD8">
            <w:pPr>
              <w:pStyle w:val="Bezodstpw"/>
              <w:numPr>
                <w:ilvl w:val="0"/>
                <w:numId w:val="31"/>
              </w:numPr>
              <w:pBdr>
                <w:top w:val="none" w:sz="0" w:space="0" w:color="auto"/>
                <w:left w:val="none" w:sz="0" w:space="0" w:color="auto"/>
                <w:bottom w:val="none" w:sz="0" w:space="0" w:color="auto"/>
                <w:right w:val="none" w:sz="0" w:space="0" w:color="auto"/>
                <w:between w:val="none" w:sz="0" w:space="0" w:color="auto"/>
              </w:pBdr>
              <w:jc w:val="both"/>
              <w:rPr>
                <w:rFonts w:cs="Calibri"/>
                <w:bCs/>
                <w:sz w:val="20"/>
                <w:szCs w:val="20"/>
              </w:rPr>
            </w:pPr>
            <w:r w:rsidRPr="007A7CD8">
              <w:rPr>
                <w:rFonts w:cs="Calibri"/>
                <w:bCs/>
                <w:sz w:val="20"/>
                <w:szCs w:val="20"/>
              </w:rPr>
              <w:t>Wbudowany odbiornik mikrofonów bezprzewodowych. Odbiornik musi mieć możliwości obsługi dwóch mikrofonów jednocześnie.</w:t>
            </w:r>
          </w:p>
          <w:p w14:paraId="36C8D538" w14:textId="6AC241F0" w:rsidR="007A7CD8" w:rsidRPr="007A7CD8" w:rsidRDefault="007A7CD8" w:rsidP="007A7CD8">
            <w:pPr>
              <w:pStyle w:val="Bezodstpw"/>
              <w:numPr>
                <w:ilvl w:val="0"/>
                <w:numId w:val="31"/>
              </w:numPr>
              <w:pBdr>
                <w:top w:val="none" w:sz="0" w:space="0" w:color="auto"/>
                <w:left w:val="none" w:sz="0" w:space="0" w:color="auto"/>
                <w:bottom w:val="none" w:sz="0" w:space="0" w:color="auto"/>
                <w:right w:val="none" w:sz="0" w:space="0" w:color="auto"/>
                <w:between w:val="none" w:sz="0" w:space="0" w:color="auto"/>
              </w:pBdr>
              <w:jc w:val="both"/>
              <w:rPr>
                <w:rFonts w:cs="Calibri"/>
                <w:bCs/>
                <w:sz w:val="20"/>
                <w:szCs w:val="20"/>
              </w:rPr>
            </w:pPr>
            <w:r>
              <w:rPr>
                <w:rFonts w:cs="Calibri"/>
                <w:bCs/>
                <w:sz w:val="20"/>
                <w:szCs w:val="20"/>
              </w:rPr>
              <w:t>D</w:t>
            </w:r>
            <w:r w:rsidRPr="007A7CD8">
              <w:rPr>
                <w:rFonts w:cs="Calibri"/>
                <w:bCs/>
                <w:sz w:val="20"/>
                <w:szCs w:val="20"/>
              </w:rPr>
              <w:t xml:space="preserve">edykowany </w:t>
            </w:r>
            <w:r>
              <w:rPr>
                <w:rFonts w:cs="Calibri"/>
                <w:bCs/>
                <w:sz w:val="20"/>
                <w:szCs w:val="20"/>
              </w:rPr>
              <w:t>p</w:t>
            </w:r>
            <w:r w:rsidRPr="007A7CD8">
              <w:rPr>
                <w:rFonts w:cs="Calibri"/>
                <w:bCs/>
                <w:sz w:val="20"/>
                <w:szCs w:val="20"/>
              </w:rPr>
              <w:t>okrowiec</w:t>
            </w:r>
          </w:p>
          <w:p w14:paraId="51A88974" w14:textId="18D2AECD" w:rsidR="007A7CD8" w:rsidRPr="007A7CD8" w:rsidRDefault="007A7CD8" w:rsidP="007A7CD8">
            <w:pPr>
              <w:pStyle w:val="Bezodstpw"/>
              <w:pBdr>
                <w:top w:val="none" w:sz="0" w:space="0" w:color="auto"/>
                <w:left w:val="none" w:sz="0" w:space="0" w:color="auto"/>
                <w:bottom w:val="none" w:sz="0" w:space="0" w:color="auto"/>
                <w:right w:val="none" w:sz="0" w:space="0" w:color="auto"/>
                <w:between w:val="none" w:sz="0" w:space="0" w:color="auto"/>
              </w:pBdr>
              <w:ind w:left="360"/>
              <w:jc w:val="both"/>
              <w:rPr>
                <w:rFonts w:cs="Calibri"/>
                <w:b/>
                <w:sz w:val="20"/>
                <w:szCs w:val="20"/>
              </w:rPr>
            </w:pPr>
            <w:r w:rsidRPr="007A7CD8">
              <w:rPr>
                <w:rFonts w:cs="Calibri"/>
                <w:b/>
                <w:sz w:val="20"/>
                <w:szCs w:val="20"/>
              </w:rPr>
              <w:t>Statyw</w:t>
            </w:r>
            <w:r>
              <w:rPr>
                <w:rFonts w:cs="Calibri"/>
                <w:b/>
                <w:sz w:val="20"/>
                <w:szCs w:val="20"/>
              </w:rPr>
              <w:t xml:space="preserve"> głośnikowy </w:t>
            </w:r>
            <w:r>
              <w:rPr>
                <w:rStyle w:val="Hipercze"/>
                <w:rFonts w:cs="Calibri"/>
                <w:color w:val="auto"/>
                <w:sz w:val="20"/>
                <w:szCs w:val="20"/>
                <w:u w:val="none"/>
              </w:rPr>
              <w:t>o minimalnych parametrach</w:t>
            </w:r>
            <w:r w:rsidRPr="007A7CD8">
              <w:rPr>
                <w:rFonts w:cs="Calibri"/>
                <w:b/>
                <w:sz w:val="20"/>
                <w:szCs w:val="20"/>
              </w:rPr>
              <w:t>:</w:t>
            </w:r>
          </w:p>
          <w:p w14:paraId="49AE0540" w14:textId="77777777" w:rsidR="007A7CD8" w:rsidRPr="007A7CD8" w:rsidRDefault="007A7CD8" w:rsidP="007A7CD8">
            <w:pPr>
              <w:pStyle w:val="Bezodstpw"/>
              <w:numPr>
                <w:ilvl w:val="0"/>
                <w:numId w:val="31"/>
              </w:numPr>
              <w:pBdr>
                <w:top w:val="none" w:sz="0" w:space="0" w:color="auto"/>
                <w:left w:val="none" w:sz="0" w:space="0" w:color="auto"/>
                <w:bottom w:val="none" w:sz="0" w:space="0" w:color="auto"/>
                <w:right w:val="none" w:sz="0" w:space="0" w:color="auto"/>
                <w:between w:val="none" w:sz="0" w:space="0" w:color="auto"/>
              </w:pBdr>
              <w:jc w:val="both"/>
              <w:rPr>
                <w:rFonts w:cs="Calibri"/>
                <w:bCs/>
                <w:sz w:val="20"/>
                <w:szCs w:val="20"/>
              </w:rPr>
            </w:pPr>
            <w:r w:rsidRPr="007A7CD8">
              <w:rPr>
                <w:rFonts w:cs="Calibri"/>
                <w:bCs/>
                <w:sz w:val="20"/>
                <w:szCs w:val="20"/>
              </w:rPr>
              <w:t>Wysokość: 115-200cm</w:t>
            </w:r>
          </w:p>
          <w:p w14:paraId="340C477C" w14:textId="77777777" w:rsidR="007A7CD8" w:rsidRPr="007A7CD8" w:rsidRDefault="007A7CD8" w:rsidP="007A7CD8">
            <w:pPr>
              <w:pStyle w:val="Bezodstpw"/>
              <w:numPr>
                <w:ilvl w:val="0"/>
                <w:numId w:val="31"/>
              </w:numPr>
              <w:pBdr>
                <w:top w:val="none" w:sz="0" w:space="0" w:color="auto"/>
                <w:left w:val="none" w:sz="0" w:space="0" w:color="auto"/>
                <w:bottom w:val="none" w:sz="0" w:space="0" w:color="auto"/>
                <w:right w:val="none" w:sz="0" w:space="0" w:color="auto"/>
                <w:between w:val="none" w:sz="0" w:space="0" w:color="auto"/>
              </w:pBdr>
              <w:jc w:val="both"/>
              <w:rPr>
                <w:rFonts w:cs="Calibri"/>
                <w:bCs/>
                <w:sz w:val="20"/>
                <w:szCs w:val="20"/>
              </w:rPr>
            </w:pPr>
            <w:r w:rsidRPr="007A7CD8">
              <w:rPr>
                <w:rFonts w:cs="Calibri"/>
                <w:bCs/>
                <w:sz w:val="20"/>
                <w:szCs w:val="20"/>
              </w:rPr>
              <w:t>Udźwig: 25 kg</w:t>
            </w:r>
          </w:p>
          <w:p w14:paraId="561F34B7" w14:textId="77777777" w:rsidR="007A7CD8" w:rsidRPr="007A7CD8" w:rsidRDefault="007A7CD8" w:rsidP="007A7CD8">
            <w:pPr>
              <w:pStyle w:val="Bezodstpw"/>
              <w:numPr>
                <w:ilvl w:val="0"/>
                <w:numId w:val="31"/>
              </w:numPr>
              <w:pBdr>
                <w:top w:val="none" w:sz="0" w:space="0" w:color="auto"/>
                <w:left w:val="none" w:sz="0" w:space="0" w:color="auto"/>
                <w:bottom w:val="none" w:sz="0" w:space="0" w:color="auto"/>
                <w:right w:val="none" w:sz="0" w:space="0" w:color="auto"/>
                <w:between w:val="none" w:sz="0" w:space="0" w:color="auto"/>
              </w:pBdr>
              <w:jc w:val="both"/>
              <w:rPr>
                <w:rFonts w:cs="Calibri"/>
                <w:bCs/>
                <w:sz w:val="20"/>
                <w:szCs w:val="20"/>
              </w:rPr>
            </w:pPr>
            <w:r w:rsidRPr="007A7CD8">
              <w:rPr>
                <w:rFonts w:cs="Calibri"/>
                <w:bCs/>
                <w:sz w:val="20"/>
                <w:szCs w:val="20"/>
              </w:rPr>
              <w:t>Waga: 2,9 kg</w:t>
            </w:r>
          </w:p>
          <w:p w14:paraId="06363410" w14:textId="77777777" w:rsidR="007A7CD8" w:rsidRPr="007A7CD8" w:rsidRDefault="007A7CD8" w:rsidP="007A7CD8">
            <w:pPr>
              <w:pStyle w:val="Bezodstpw"/>
              <w:numPr>
                <w:ilvl w:val="0"/>
                <w:numId w:val="31"/>
              </w:numPr>
              <w:pBdr>
                <w:top w:val="none" w:sz="0" w:space="0" w:color="auto"/>
                <w:left w:val="none" w:sz="0" w:space="0" w:color="auto"/>
                <w:bottom w:val="none" w:sz="0" w:space="0" w:color="auto"/>
                <w:right w:val="none" w:sz="0" w:space="0" w:color="auto"/>
                <w:between w:val="none" w:sz="0" w:space="0" w:color="auto"/>
              </w:pBdr>
              <w:jc w:val="both"/>
              <w:rPr>
                <w:rFonts w:cs="Calibri"/>
                <w:bCs/>
                <w:sz w:val="20"/>
                <w:szCs w:val="20"/>
              </w:rPr>
            </w:pPr>
            <w:r w:rsidRPr="007A7CD8">
              <w:rPr>
                <w:rFonts w:cs="Calibri"/>
                <w:bCs/>
                <w:sz w:val="20"/>
                <w:szCs w:val="20"/>
              </w:rPr>
              <w:t>Materiał wykonania: aluminium</w:t>
            </w:r>
          </w:p>
          <w:p w14:paraId="68780CA5" w14:textId="61562752" w:rsidR="007A7CD8" w:rsidRPr="007A7CD8" w:rsidRDefault="007A7CD8" w:rsidP="007A7CD8">
            <w:pPr>
              <w:pStyle w:val="Bezodstpw"/>
              <w:numPr>
                <w:ilvl w:val="0"/>
                <w:numId w:val="31"/>
              </w:numPr>
              <w:pBdr>
                <w:top w:val="none" w:sz="0" w:space="0" w:color="auto"/>
                <w:left w:val="none" w:sz="0" w:space="0" w:color="auto"/>
                <w:bottom w:val="none" w:sz="0" w:space="0" w:color="auto"/>
                <w:right w:val="none" w:sz="0" w:space="0" w:color="auto"/>
                <w:between w:val="none" w:sz="0" w:space="0" w:color="auto"/>
              </w:pBdr>
              <w:jc w:val="both"/>
              <w:rPr>
                <w:rFonts w:cs="Calibri"/>
                <w:bCs/>
                <w:sz w:val="20"/>
                <w:szCs w:val="20"/>
              </w:rPr>
            </w:pPr>
            <w:r w:rsidRPr="007A7CD8">
              <w:rPr>
                <w:rFonts w:cs="Calibri"/>
                <w:bCs/>
                <w:sz w:val="20"/>
                <w:szCs w:val="20"/>
              </w:rPr>
              <w:t>Możliwość złożenia (wykonany w formie trójnogu)</w:t>
            </w:r>
          </w:p>
          <w:p w14:paraId="2CEC895C" w14:textId="77777777" w:rsidR="007A7CD8" w:rsidRPr="007A7CD8" w:rsidRDefault="007A7CD8" w:rsidP="007A7CD8">
            <w:pPr>
              <w:pStyle w:val="Bezodstpw"/>
              <w:numPr>
                <w:ilvl w:val="0"/>
                <w:numId w:val="31"/>
              </w:numPr>
              <w:pBdr>
                <w:top w:val="none" w:sz="0" w:space="0" w:color="auto"/>
                <w:left w:val="none" w:sz="0" w:space="0" w:color="auto"/>
                <w:bottom w:val="none" w:sz="0" w:space="0" w:color="auto"/>
                <w:right w:val="none" w:sz="0" w:space="0" w:color="auto"/>
                <w:between w:val="none" w:sz="0" w:space="0" w:color="auto"/>
              </w:pBdr>
              <w:jc w:val="both"/>
              <w:rPr>
                <w:rFonts w:cs="Calibri"/>
                <w:bCs/>
                <w:sz w:val="20"/>
                <w:szCs w:val="20"/>
              </w:rPr>
            </w:pPr>
            <w:r>
              <w:rPr>
                <w:rFonts w:cs="Calibri"/>
                <w:bCs/>
                <w:sz w:val="20"/>
                <w:szCs w:val="20"/>
              </w:rPr>
              <w:t>D</w:t>
            </w:r>
            <w:r w:rsidRPr="007A7CD8">
              <w:rPr>
                <w:rFonts w:cs="Calibri"/>
                <w:bCs/>
                <w:sz w:val="20"/>
                <w:szCs w:val="20"/>
              </w:rPr>
              <w:t xml:space="preserve">edykowany </w:t>
            </w:r>
            <w:r>
              <w:rPr>
                <w:rFonts w:cs="Calibri"/>
                <w:bCs/>
                <w:sz w:val="20"/>
                <w:szCs w:val="20"/>
              </w:rPr>
              <w:t>p</w:t>
            </w:r>
            <w:r w:rsidRPr="007A7CD8">
              <w:rPr>
                <w:rFonts w:cs="Calibri"/>
                <w:bCs/>
                <w:sz w:val="20"/>
                <w:szCs w:val="20"/>
              </w:rPr>
              <w:t>okrowiec</w:t>
            </w:r>
          </w:p>
          <w:p w14:paraId="7E81379C" w14:textId="75E32B50" w:rsidR="007A7CD8" w:rsidRPr="007A7CD8" w:rsidRDefault="007A7CD8" w:rsidP="007A7CD8">
            <w:pPr>
              <w:pStyle w:val="Bezodstpw"/>
              <w:pBdr>
                <w:top w:val="none" w:sz="0" w:space="0" w:color="auto"/>
                <w:left w:val="none" w:sz="0" w:space="0" w:color="auto"/>
                <w:bottom w:val="none" w:sz="0" w:space="0" w:color="auto"/>
                <w:right w:val="none" w:sz="0" w:space="0" w:color="auto"/>
                <w:between w:val="none" w:sz="0" w:space="0" w:color="auto"/>
              </w:pBdr>
              <w:ind w:left="360"/>
              <w:jc w:val="both"/>
              <w:rPr>
                <w:rFonts w:cs="Calibri"/>
                <w:b/>
                <w:sz w:val="20"/>
                <w:szCs w:val="20"/>
              </w:rPr>
            </w:pPr>
            <w:r w:rsidRPr="007A7CD8">
              <w:rPr>
                <w:rFonts w:cs="Calibri"/>
                <w:b/>
                <w:sz w:val="20"/>
                <w:szCs w:val="20"/>
              </w:rPr>
              <w:t>Mikrofony</w:t>
            </w:r>
            <w:r>
              <w:rPr>
                <w:rFonts w:cs="Calibri"/>
                <w:b/>
                <w:sz w:val="20"/>
                <w:szCs w:val="20"/>
              </w:rPr>
              <w:t xml:space="preserve"> </w:t>
            </w:r>
            <w:r>
              <w:rPr>
                <w:rStyle w:val="Hipercze"/>
                <w:rFonts w:cs="Calibri"/>
                <w:color w:val="auto"/>
                <w:sz w:val="20"/>
                <w:szCs w:val="20"/>
                <w:u w:val="none"/>
              </w:rPr>
              <w:t>o minimalnych parametrach</w:t>
            </w:r>
            <w:r w:rsidRPr="007A7CD8">
              <w:rPr>
                <w:rFonts w:cs="Calibri"/>
                <w:b/>
                <w:sz w:val="20"/>
                <w:szCs w:val="20"/>
              </w:rPr>
              <w:t>:</w:t>
            </w:r>
          </w:p>
          <w:p w14:paraId="3E3F54C2" w14:textId="77777777" w:rsidR="007A7CD8" w:rsidRPr="007A7CD8" w:rsidRDefault="007A7CD8" w:rsidP="007A7CD8">
            <w:pPr>
              <w:pStyle w:val="Bezodstpw"/>
              <w:numPr>
                <w:ilvl w:val="0"/>
                <w:numId w:val="31"/>
              </w:numPr>
              <w:pBdr>
                <w:top w:val="none" w:sz="0" w:space="0" w:color="auto"/>
                <w:left w:val="none" w:sz="0" w:space="0" w:color="auto"/>
                <w:bottom w:val="none" w:sz="0" w:space="0" w:color="auto"/>
                <w:right w:val="none" w:sz="0" w:space="0" w:color="auto"/>
                <w:between w:val="none" w:sz="0" w:space="0" w:color="auto"/>
              </w:pBdr>
              <w:jc w:val="both"/>
              <w:rPr>
                <w:rFonts w:cs="Calibri"/>
                <w:bCs/>
                <w:sz w:val="20"/>
                <w:szCs w:val="20"/>
              </w:rPr>
            </w:pPr>
            <w:r w:rsidRPr="007A7CD8">
              <w:rPr>
                <w:rFonts w:cs="Calibri"/>
                <w:bCs/>
                <w:sz w:val="20"/>
                <w:szCs w:val="20"/>
              </w:rPr>
              <w:t>Mikrofony dedykowane i kompatybilne z wbudowanym odbiornikiem bezprzewodowym w jednostkę centralną.</w:t>
            </w:r>
          </w:p>
          <w:p w14:paraId="1EA35E56" w14:textId="77777777" w:rsidR="007A7CD8" w:rsidRPr="007A7CD8" w:rsidRDefault="007A7CD8" w:rsidP="007A7CD8">
            <w:pPr>
              <w:pStyle w:val="Bezodstpw"/>
              <w:numPr>
                <w:ilvl w:val="0"/>
                <w:numId w:val="31"/>
              </w:numPr>
              <w:pBdr>
                <w:top w:val="none" w:sz="0" w:space="0" w:color="auto"/>
                <w:left w:val="none" w:sz="0" w:space="0" w:color="auto"/>
                <w:bottom w:val="none" w:sz="0" w:space="0" w:color="auto"/>
                <w:right w:val="none" w:sz="0" w:space="0" w:color="auto"/>
                <w:between w:val="none" w:sz="0" w:space="0" w:color="auto"/>
              </w:pBdr>
              <w:jc w:val="both"/>
              <w:rPr>
                <w:rFonts w:cs="Calibri"/>
                <w:bCs/>
                <w:sz w:val="20"/>
                <w:szCs w:val="20"/>
              </w:rPr>
            </w:pPr>
            <w:r w:rsidRPr="007A7CD8">
              <w:rPr>
                <w:rFonts w:cs="Calibri"/>
                <w:bCs/>
                <w:sz w:val="20"/>
                <w:szCs w:val="20"/>
              </w:rPr>
              <w:t>Moc nadajnika nie mniej niż 10mW</w:t>
            </w:r>
          </w:p>
          <w:p w14:paraId="7C66C422" w14:textId="77777777" w:rsidR="007A7CD8" w:rsidRPr="007A7CD8" w:rsidRDefault="007A7CD8" w:rsidP="007A7CD8">
            <w:pPr>
              <w:pStyle w:val="Bezodstpw"/>
              <w:numPr>
                <w:ilvl w:val="0"/>
                <w:numId w:val="31"/>
              </w:numPr>
              <w:pBdr>
                <w:top w:val="none" w:sz="0" w:space="0" w:color="auto"/>
                <w:left w:val="none" w:sz="0" w:space="0" w:color="auto"/>
                <w:bottom w:val="none" w:sz="0" w:space="0" w:color="auto"/>
                <w:right w:val="none" w:sz="0" w:space="0" w:color="auto"/>
                <w:between w:val="none" w:sz="0" w:space="0" w:color="auto"/>
              </w:pBdr>
              <w:jc w:val="both"/>
              <w:rPr>
                <w:rFonts w:cs="Calibri"/>
                <w:bCs/>
                <w:sz w:val="20"/>
                <w:szCs w:val="20"/>
              </w:rPr>
            </w:pPr>
            <w:r w:rsidRPr="007A7CD8">
              <w:rPr>
                <w:rFonts w:cs="Calibri"/>
                <w:bCs/>
                <w:sz w:val="20"/>
                <w:szCs w:val="20"/>
              </w:rPr>
              <w:t>Typ mikrofonu; dynamiczny</w:t>
            </w:r>
          </w:p>
          <w:p w14:paraId="0D7F43B7" w14:textId="77777777" w:rsidR="007A7CD8" w:rsidRPr="007A7CD8" w:rsidRDefault="007A7CD8" w:rsidP="007A7CD8">
            <w:pPr>
              <w:pStyle w:val="Bezodstpw"/>
              <w:numPr>
                <w:ilvl w:val="0"/>
                <w:numId w:val="31"/>
              </w:numPr>
              <w:pBdr>
                <w:top w:val="none" w:sz="0" w:space="0" w:color="auto"/>
                <w:left w:val="none" w:sz="0" w:space="0" w:color="auto"/>
                <w:bottom w:val="none" w:sz="0" w:space="0" w:color="auto"/>
                <w:right w:val="none" w:sz="0" w:space="0" w:color="auto"/>
                <w:between w:val="none" w:sz="0" w:space="0" w:color="auto"/>
              </w:pBdr>
              <w:jc w:val="both"/>
              <w:rPr>
                <w:rFonts w:cs="Calibri"/>
                <w:bCs/>
                <w:sz w:val="20"/>
                <w:szCs w:val="20"/>
              </w:rPr>
            </w:pPr>
            <w:r w:rsidRPr="007A7CD8">
              <w:rPr>
                <w:rFonts w:cs="Calibri"/>
                <w:bCs/>
                <w:sz w:val="20"/>
                <w:szCs w:val="20"/>
              </w:rPr>
              <w:t>Wykonanie: aluminium</w:t>
            </w:r>
          </w:p>
          <w:p w14:paraId="66558497" w14:textId="77777777" w:rsidR="007A7CD8" w:rsidRPr="007A7CD8" w:rsidRDefault="007A7CD8" w:rsidP="007A7CD8">
            <w:pPr>
              <w:pStyle w:val="Bezodstpw"/>
              <w:numPr>
                <w:ilvl w:val="0"/>
                <w:numId w:val="31"/>
              </w:numPr>
              <w:pBdr>
                <w:top w:val="none" w:sz="0" w:space="0" w:color="auto"/>
                <w:left w:val="none" w:sz="0" w:space="0" w:color="auto"/>
                <w:bottom w:val="none" w:sz="0" w:space="0" w:color="auto"/>
                <w:right w:val="none" w:sz="0" w:space="0" w:color="auto"/>
                <w:between w:val="none" w:sz="0" w:space="0" w:color="auto"/>
              </w:pBdr>
              <w:jc w:val="both"/>
              <w:rPr>
                <w:rFonts w:cs="Calibri"/>
                <w:bCs/>
                <w:sz w:val="20"/>
                <w:szCs w:val="20"/>
              </w:rPr>
            </w:pPr>
            <w:r w:rsidRPr="007A7CD8">
              <w:rPr>
                <w:rFonts w:cs="Calibri"/>
                <w:bCs/>
                <w:sz w:val="20"/>
                <w:szCs w:val="20"/>
              </w:rPr>
              <w:t>Zasilanie: 2x1,5V AA</w:t>
            </w:r>
          </w:p>
          <w:p w14:paraId="379C1C57" w14:textId="520C8FDC" w:rsidR="007A7CD8" w:rsidRPr="007A7CD8" w:rsidRDefault="007A7CD8" w:rsidP="007A7CD8">
            <w:pPr>
              <w:pStyle w:val="Bezodstpw"/>
              <w:numPr>
                <w:ilvl w:val="0"/>
                <w:numId w:val="31"/>
              </w:numPr>
              <w:pBdr>
                <w:top w:val="none" w:sz="0" w:space="0" w:color="auto"/>
                <w:left w:val="none" w:sz="0" w:space="0" w:color="auto"/>
                <w:bottom w:val="none" w:sz="0" w:space="0" w:color="auto"/>
                <w:right w:val="none" w:sz="0" w:space="0" w:color="auto"/>
                <w:between w:val="none" w:sz="0" w:space="0" w:color="auto"/>
              </w:pBdr>
              <w:jc w:val="both"/>
              <w:rPr>
                <w:rFonts w:cs="Calibri"/>
                <w:bCs/>
                <w:sz w:val="20"/>
                <w:szCs w:val="20"/>
              </w:rPr>
            </w:pPr>
            <w:r w:rsidRPr="007A7CD8">
              <w:rPr>
                <w:rFonts w:cs="Calibri"/>
                <w:bCs/>
                <w:sz w:val="20"/>
                <w:szCs w:val="20"/>
              </w:rPr>
              <w:t>Walizka (</w:t>
            </w:r>
            <w:proofErr w:type="spellStart"/>
            <w:r w:rsidRPr="007A7CD8">
              <w:rPr>
                <w:rFonts w:cs="Calibri"/>
                <w:bCs/>
                <w:sz w:val="20"/>
                <w:szCs w:val="20"/>
              </w:rPr>
              <w:t>case</w:t>
            </w:r>
            <w:proofErr w:type="spellEnd"/>
            <w:r w:rsidRPr="007A7CD8">
              <w:rPr>
                <w:rFonts w:cs="Calibri"/>
                <w:bCs/>
                <w:sz w:val="20"/>
                <w:szCs w:val="20"/>
              </w:rPr>
              <w:t xml:space="preserve"> do przechowywania)</w:t>
            </w:r>
          </w:p>
          <w:p w14:paraId="7AF7FB5C" w14:textId="21C35F22" w:rsidR="007A7CD8" w:rsidRPr="007A7CD8" w:rsidRDefault="007A7CD8" w:rsidP="007A7CD8">
            <w:pPr>
              <w:pStyle w:val="Bezodstpw"/>
              <w:pBdr>
                <w:top w:val="none" w:sz="0" w:space="0" w:color="auto"/>
                <w:left w:val="none" w:sz="0" w:space="0" w:color="auto"/>
                <w:bottom w:val="none" w:sz="0" w:space="0" w:color="auto"/>
                <w:right w:val="none" w:sz="0" w:space="0" w:color="auto"/>
                <w:between w:val="none" w:sz="0" w:space="0" w:color="auto"/>
              </w:pBdr>
              <w:ind w:left="360"/>
              <w:jc w:val="both"/>
              <w:rPr>
                <w:rFonts w:cs="Calibri"/>
                <w:b/>
                <w:sz w:val="20"/>
                <w:szCs w:val="20"/>
              </w:rPr>
            </w:pPr>
            <w:r w:rsidRPr="007A7CD8">
              <w:rPr>
                <w:rFonts w:cs="Calibri"/>
                <w:b/>
                <w:sz w:val="20"/>
                <w:szCs w:val="20"/>
              </w:rPr>
              <w:t>Statyw mikrofonowy</w:t>
            </w:r>
            <w:r>
              <w:rPr>
                <w:rFonts w:cs="Calibri"/>
                <w:b/>
                <w:sz w:val="20"/>
                <w:szCs w:val="20"/>
              </w:rPr>
              <w:t xml:space="preserve"> </w:t>
            </w:r>
            <w:r>
              <w:rPr>
                <w:rStyle w:val="Hipercze"/>
                <w:rFonts w:cs="Calibri"/>
                <w:color w:val="auto"/>
                <w:sz w:val="20"/>
                <w:szCs w:val="20"/>
                <w:u w:val="none"/>
              </w:rPr>
              <w:t>o minimalnych parametrach</w:t>
            </w:r>
            <w:r w:rsidRPr="007A7CD8">
              <w:rPr>
                <w:rFonts w:cs="Calibri"/>
                <w:b/>
                <w:sz w:val="20"/>
                <w:szCs w:val="20"/>
              </w:rPr>
              <w:t>:</w:t>
            </w:r>
          </w:p>
          <w:p w14:paraId="1672FCC0" w14:textId="77777777" w:rsidR="007A7CD8" w:rsidRPr="007A7CD8" w:rsidRDefault="007A7CD8" w:rsidP="007A7CD8">
            <w:pPr>
              <w:pStyle w:val="Bezodstpw"/>
              <w:numPr>
                <w:ilvl w:val="0"/>
                <w:numId w:val="31"/>
              </w:numPr>
              <w:pBdr>
                <w:top w:val="none" w:sz="0" w:space="0" w:color="auto"/>
                <w:left w:val="none" w:sz="0" w:space="0" w:color="auto"/>
                <w:bottom w:val="none" w:sz="0" w:space="0" w:color="auto"/>
                <w:right w:val="none" w:sz="0" w:space="0" w:color="auto"/>
                <w:between w:val="none" w:sz="0" w:space="0" w:color="auto"/>
              </w:pBdr>
              <w:jc w:val="both"/>
              <w:rPr>
                <w:rFonts w:cs="Calibri"/>
                <w:bCs/>
                <w:sz w:val="20"/>
                <w:szCs w:val="20"/>
              </w:rPr>
            </w:pPr>
            <w:r w:rsidRPr="007A7CD8">
              <w:rPr>
                <w:rFonts w:cs="Calibri"/>
                <w:bCs/>
                <w:sz w:val="20"/>
                <w:szCs w:val="20"/>
              </w:rPr>
              <w:t>Wysokość 86-155cm</w:t>
            </w:r>
          </w:p>
          <w:p w14:paraId="5456FCD5" w14:textId="77777777" w:rsidR="007A7CD8" w:rsidRPr="007A7CD8" w:rsidRDefault="007A7CD8" w:rsidP="007A7CD8">
            <w:pPr>
              <w:pStyle w:val="Bezodstpw"/>
              <w:numPr>
                <w:ilvl w:val="0"/>
                <w:numId w:val="31"/>
              </w:numPr>
              <w:pBdr>
                <w:top w:val="none" w:sz="0" w:space="0" w:color="auto"/>
                <w:left w:val="none" w:sz="0" w:space="0" w:color="auto"/>
                <w:bottom w:val="none" w:sz="0" w:space="0" w:color="auto"/>
                <w:right w:val="none" w:sz="0" w:space="0" w:color="auto"/>
                <w:between w:val="none" w:sz="0" w:space="0" w:color="auto"/>
              </w:pBdr>
              <w:jc w:val="both"/>
              <w:rPr>
                <w:rFonts w:cs="Calibri"/>
                <w:bCs/>
                <w:sz w:val="20"/>
                <w:szCs w:val="20"/>
              </w:rPr>
            </w:pPr>
            <w:r w:rsidRPr="007A7CD8">
              <w:rPr>
                <w:rFonts w:cs="Calibri"/>
                <w:bCs/>
                <w:sz w:val="20"/>
                <w:szCs w:val="20"/>
              </w:rPr>
              <w:t>Długość ramienia: 74-77cm</w:t>
            </w:r>
          </w:p>
          <w:p w14:paraId="282E623A" w14:textId="77777777" w:rsidR="007A7CD8" w:rsidRPr="007A7CD8" w:rsidRDefault="007A7CD8" w:rsidP="007A7CD8">
            <w:pPr>
              <w:pStyle w:val="Bezodstpw"/>
              <w:numPr>
                <w:ilvl w:val="0"/>
                <w:numId w:val="31"/>
              </w:numPr>
              <w:pBdr>
                <w:top w:val="none" w:sz="0" w:space="0" w:color="auto"/>
                <w:left w:val="none" w:sz="0" w:space="0" w:color="auto"/>
                <w:bottom w:val="none" w:sz="0" w:space="0" w:color="auto"/>
                <w:right w:val="none" w:sz="0" w:space="0" w:color="auto"/>
                <w:between w:val="none" w:sz="0" w:space="0" w:color="auto"/>
              </w:pBdr>
              <w:jc w:val="both"/>
              <w:rPr>
                <w:rFonts w:cs="Calibri"/>
                <w:bCs/>
                <w:sz w:val="20"/>
                <w:szCs w:val="20"/>
              </w:rPr>
            </w:pPr>
            <w:r w:rsidRPr="007A7CD8">
              <w:rPr>
                <w:rFonts w:cs="Calibri"/>
                <w:bCs/>
                <w:sz w:val="20"/>
                <w:szCs w:val="20"/>
              </w:rPr>
              <w:t>Niezbędne adaptery do montażu dostarczonych mikrofonów.</w:t>
            </w:r>
          </w:p>
          <w:p w14:paraId="00EC175E" w14:textId="11881724" w:rsidR="00DA3A81" w:rsidRPr="007A7CD8" w:rsidRDefault="007A7CD8" w:rsidP="007A7CD8">
            <w:pPr>
              <w:pStyle w:val="Bezodstpw"/>
              <w:numPr>
                <w:ilvl w:val="0"/>
                <w:numId w:val="31"/>
              </w:numPr>
              <w:pBdr>
                <w:top w:val="none" w:sz="0" w:space="0" w:color="auto"/>
                <w:left w:val="none" w:sz="0" w:space="0" w:color="auto"/>
                <w:bottom w:val="none" w:sz="0" w:space="0" w:color="auto"/>
                <w:right w:val="none" w:sz="0" w:space="0" w:color="auto"/>
                <w:between w:val="none" w:sz="0" w:space="0" w:color="auto"/>
              </w:pBdr>
              <w:jc w:val="both"/>
              <w:rPr>
                <w:rFonts w:cs="Calibri"/>
                <w:bCs/>
                <w:sz w:val="20"/>
                <w:szCs w:val="20"/>
              </w:rPr>
            </w:pPr>
            <w:r>
              <w:rPr>
                <w:rFonts w:cs="Calibri"/>
                <w:bCs/>
                <w:sz w:val="20"/>
                <w:szCs w:val="20"/>
              </w:rPr>
              <w:t>D</w:t>
            </w:r>
            <w:r w:rsidRPr="007A7CD8">
              <w:rPr>
                <w:rFonts w:cs="Calibri"/>
                <w:bCs/>
                <w:sz w:val="20"/>
                <w:szCs w:val="20"/>
              </w:rPr>
              <w:t xml:space="preserve">edykowany </w:t>
            </w:r>
            <w:r>
              <w:rPr>
                <w:rFonts w:cs="Calibri"/>
                <w:bCs/>
                <w:sz w:val="20"/>
                <w:szCs w:val="20"/>
              </w:rPr>
              <w:t>p</w:t>
            </w:r>
            <w:r w:rsidRPr="007A7CD8">
              <w:rPr>
                <w:rFonts w:cs="Calibri"/>
                <w:bCs/>
                <w:sz w:val="20"/>
                <w:szCs w:val="20"/>
              </w:rPr>
              <w:t>okrowiec</w:t>
            </w:r>
          </w:p>
        </w:tc>
        <w:tc>
          <w:tcPr>
            <w:tcW w:w="2979" w:type="dxa"/>
          </w:tcPr>
          <w:p w14:paraId="7C492EA9" w14:textId="77777777" w:rsidR="00DA3A81" w:rsidRPr="00823F84" w:rsidRDefault="00DA3A81"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1C5E18DB" w14:textId="77777777" w:rsidTr="006344C3">
        <w:tc>
          <w:tcPr>
            <w:tcW w:w="15235" w:type="dxa"/>
            <w:gridSpan w:val="3"/>
            <w:shd w:val="clear" w:color="auto" w:fill="D9D9D9"/>
          </w:tcPr>
          <w:p w14:paraId="384A7B04" w14:textId="0D6A6435" w:rsidR="00D9642A" w:rsidRPr="00823F84" w:rsidRDefault="00D9642A" w:rsidP="00D9642A">
            <w:pPr>
              <w:pStyle w:val="Nagwek1"/>
              <w:pBdr>
                <w:top w:val="none" w:sz="0" w:space="0" w:color="auto"/>
                <w:left w:val="none" w:sz="0" w:space="0" w:color="auto"/>
                <w:bottom w:val="none" w:sz="0" w:space="0" w:color="auto"/>
                <w:right w:val="none" w:sz="0" w:space="0" w:color="auto"/>
                <w:between w:val="none" w:sz="0" w:space="0" w:color="auto"/>
              </w:pBdr>
            </w:pPr>
            <w:bookmarkStart w:id="39" w:name="_Toc79745235"/>
            <w:r w:rsidRPr="00823F84">
              <w:lastRenderedPageBreak/>
              <w:t>Systemy komputerowe</w:t>
            </w:r>
            <w:bookmarkEnd w:id="39"/>
          </w:p>
        </w:tc>
      </w:tr>
      <w:tr w:rsidR="00D9642A" w:rsidRPr="00823F84" w14:paraId="4EA83233" w14:textId="77777777" w:rsidTr="006344C3">
        <w:tc>
          <w:tcPr>
            <w:tcW w:w="775" w:type="dxa"/>
          </w:tcPr>
          <w:p w14:paraId="60EC3936" w14:textId="77777777" w:rsidR="00D9642A" w:rsidRPr="00823F84" w:rsidRDefault="00D9642A" w:rsidP="00D9642A">
            <w:pPr>
              <w:pStyle w:val="Nagwek2"/>
            </w:pPr>
            <w:bookmarkStart w:id="40" w:name="_Ref79610841"/>
          </w:p>
        </w:tc>
        <w:bookmarkEnd w:id="40"/>
        <w:tc>
          <w:tcPr>
            <w:tcW w:w="11481" w:type="dxa"/>
          </w:tcPr>
          <w:p w14:paraId="615BBA89" w14:textId="2AB49BCE"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797B09">
              <w:rPr>
                <w:rFonts w:cs="Calibri"/>
                <w:b/>
                <w:sz w:val="20"/>
                <w:szCs w:val="20"/>
              </w:rPr>
              <w:t>Stacja komputerowa dyspozytorska</w:t>
            </w:r>
            <w:r>
              <w:rPr>
                <w:rFonts w:cs="Calibri"/>
                <w:sz w:val="20"/>
                <w:szCs w:val="20"/>
              </w:rPr>
              <w:t xml:space="preserve">: 2 </w:t>
            </w:r>
            <w:proofErr w:type="spellStart"/>
            <w:r>
              <w:rPr>
                <w:rFonts w:cs="Calibri"/>
                <w:sz w:val="20"/>
                <w:szCs w:val="20"/>
              </w:rPr>
              <w:t>szt</w:t>
            </w:r>
            <w:proofErr w:type="spellEnd"/>
            <w:r w:rsidRPr="00823F84">
              <w:rPr>
                <w:rFonts w:cs="Calibri"/>
                <w:sz w:val="20"/>
                <w:szCs w:val="20"/>
              </w:rPr>
              <w:t xml:space="preserve">, </w:t>
            </w:r>
          </w:p>
          <w:p w14:paraId="17100585"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       Przeznaczona do instalacji na stanowiskach dyspozytorów spełniająca minimalne parametry:</w:t>
            </w:r>
          </w:p>
          <w:p w14:paraId="5CB07A6F" w14:textId="17F68370" w:rsidR="00D9642A" w:rsidRPr="00823F84" w:rsidRDefault="00D9642A" w:rsidP="00205571">
            <w:pPr>
              <w:pStyle w:val="Bezodstpw"/>
              <w:numPr>
                <w:ilvl w:val="0"/>
                <w:numId w:val="12"/>
              </w:numPr>
              <w:pBdr>
                <w:top w:val="none" w:sz="0" w:space="0" w:color="auto"/>
                <w:left w:val="none" w:sz="0" w:space="0" w:color="auto"/>
                <w:bottom w:val="none" w:sz="0" w:space="0" w:color="auto"/>
                <w:right w:val="none" w:sz="0" w:space="0" w:color="auto"/>
                <w:between w:val="none" w:sz="0" w:space="0" w:color="auto"/>
              </w:pBdr>
              <w:tabs>
                <w:tab w:val="left" w:pos="634"/>
              </w:tabs>
              <w:jc w:val="both"/>
              <w:rPr>
                <w:rFonts w:cs="Calibri"/>
                <w:sz w:val="20"/>
                <w:szCs w:val="20"/>
              </w:rPr>
            </w:pPr>
            <w:r w:rsidRPr="00823F84">
              <w:rPr>
                <w:rFonts w:cs="Calibri"/>
                <w:sz w:val="20"/>
                <w:szCs w:val="20"/>
              </w:rPr>
              <w:t xml:space="preserve">Procesor – taktowanie nie mniej niż 2.9 GHz, 8 MB L3, ilość rdzeni minimum 4, ilość wątków 8,  w teście </w:t>
            </w:r>
            <w:proofErr w:type="spellStart"/>
            <w:r w:rsidRPr="00823F84">
              <w:rPr>
                <w:rFonts w:cs="Calibri"/>
                <w:sz w:val="20"/>
                <w:szCs w:val="20"/>
              </w:rPr>
              <w:t>Passmark</w:t>
            </w:r>
            <w:proofErr w:type="spellEnd"/>
            <w:r w:rsidRPr="00823F84">
              <w:rPr>
                <w:rFonts w:cs="Calibri"/>
                <w:sz w:val="20"/>
                <w:szCs w:val="20"/>
              </w:rPr>
              <w:t xml:space="preserve"> CPU Mark wynik min.: </w:t>
            </w:r>
            <w:r w:rsidRPr="00BA37E5">
              <w:rPr>
                <w:rFonts w:cs="Calibri"/>
                <w:sz w:val="20"/>
                <w:szCs w:val="20"/>
              </w:rPr>
              <w:t>9330</w:t>
            </w:r>
            <w:r w:rsidRPr="00823F84">
              <w:rPr>
                <w:rFonts w:cs="Calibri"/>
                <w:sz w:val="20"/>
                <w:szCs w:val="20"/>
              </w:rPr>
              <w:t xml:space="preserve"> punktów </w:t>
            </w:r>
            <w:hyperlink r:id="rId9" w:history="1">
              <w:r w:rsidRPr="00823F84">
                <w:rPr>
                  <w:rStyle w:val="Hipercze"/>
                  <w:rFonts w:cs="Calibri"/>
                  <w:color w:val="auto"/>
                  <w:sz w:val="20"/>
                  <w:szCs w:val="20"/>
                </w:rPr>
                <w:t>https://www.cpubenchmark.net/high_end_cpus.html</w:t>
              </w:r>
            </w:hyperlink>
            <w:r w:rsidRPr="00823F84">
              <w:rPr>
                <w:rFonts w:cs="Calibri"/>
                <w:sz w:val="20"/>
                <w:szCs w:val="20"/>
              </w:rPr>
              <w:t xml:space="preserve"> </w:t>
            </w:r>
          </w:p>
          <w:p w14:paraId="7955DA39" w14:textId="671D23CC" w:rsidR="00D9642A" w:rsidRPr="00823F84" w:rsidRDefault="00D9642A" w:rsidP="00205571">
            <w:pPr>
              <w:pStyle w:val="Bezodstpw"/>
              <w:numPr>
                <w:ilvl w:val="0"/>
                <w:numId w:val="12"/>
              </w:numPr>
              <w:pBdr>
                <w:top w:val="none" w:sz="0" w:space="0" w:color="auto"/>
                <w:left w:val="none" w:sz="0" w:space="0" w:color="auto"/>
                <w:bottom w:val="none" w:sz="0" w:space="0" w:color="auto"/>
                <w:right w:val="none" w:sz="0" w:space="0" w:color="auto"/>
                <w:between w:val="none" w:sz="0" w:space="0" w:color="auto"/>
              </w:pBdr>
              <w:tabs>
                <w:tab w:val="left" w:pos="350"/>
                <w:tab w:val="left" w:pos="634"/>
              </w:tabs>
              <w:jc w:val="both"/>
              <w:rPr>
                <w:rFonts w:cs="Calibri"/>
                <w:sz w:val="20"/>
                <w:szCs w:val="20"/>
              </w:rPr>
            </w:pPr>
            <w:r w:rsidRPr="00823F84">
              <w:rPr>
                <w:rFonts w:cs="Calibri"/>
                <w:sz w:val="20"/>
                <w:szCs w:val="20"/>
              </w:rPr>
              <w:t xml:space="preserve">Pamięć RAM – 32 GB RAM, w dwu układach, </w:t>
            </w:r>
          </w:p>
          <w:p w14:paraId="6DA1BE1B" w14:textId="546C663C" w:rsidR="00D9642A" w:rsidRPr="00823F84" w:rsidRDefault="00D9642A" w:rsidP="00205571">
            <w:pPr>
              <w:pStyle w:val="Bezodstpw"/>
              <w:numPr>
                <w:ilvl w:val="0"/>
                <w:numId w:val="12"/>
              </w:numPr>
              <w:pBdr>
                <w:top w:val="none" w:sz="0" w:space="0" w:color="auto"/>
                <w:left w:val="none" w:sz="0" w:space="0" w:color="auto"/>
                <w:bottom w:val="none" w:sz="0" w:space="0" w:color="auto"/>
                <w:right w:val="none" w:sz="0" w:space="0" w:color="auto"/>
                <w:between w:val="none" w:sz="0" w:space="0" w:color="auto"/>
              </w:pBdr>
              <w:tabs>
                <w:tab w:val="left" w:pos="350"/>
                <w:tab w:val="left" w:pos="634"/>
              </w:tabs>
              <w:jc w:val="both"/>
              <w:rPr>
                <w:rFonts w:cs="Calibri"/>
                <w:sz w:val="20"/>
                <w:szCs w:val="20"/>
              </w:rPr>
            </w:pPr>
            <w:r w:rsidRPr="00823F84">
              <w:rPr>
                <w:rFonts w:cs="Calibri"/>
                <w:sz w:val="20"/>
                <w:szCs w:val="20"/>
              </w:rPr>
              <w:t xml:space="preserve">Dysk twardy – w technologii </w:t>
            </w:r>
            <w:r>
              <w:rPr>
                <w:rFonts w:cs="Calibri"/>
                <w:sz w:val="20"/>
                <w:szCs w:val="20"/>
              </w:rPr>
              <w:t xml:space="preserve">M.2 </w:t>
            </w:r>
            <w:proofErr w:type="spellStart"/>
            <w:r>
              <w:rPr>
                <w:rFonts w:cs="Calibri"/>
                <w:sz w:val="20"/>
                <w:szCs w:val="20"/>
              </w:rPr>
              <w:t>PCIe</w:t>
            </w:r>
            <w:proofErr w:type="spellEnd"/>
            <w:r w:rsidRPr="00823F84">
              <w:rPr>
                <w:rFonts w:cs="Calibri"/>
                <w:sz w:val="20"/>
                <w:szCs w:val="20"/>
              </w:rPr>
              <w:t xml:space="preserve"> o minimalnej pojemności </w:t>
            </w:r>
            <w:r>
              <w:rPr>
                <w:rFonts w:cs="Calibri"/>
                <w:sz w:val="20"/>
                <w:szCs w:val="20"/>
              </w:rPr>
              <w:t>512</w:t>
            </w:r>
            <w:r w:rsidRPr="00823F84">
              <w:rPr>
                <w:rFonts w:cs="Calibri"/>
                <w:sz w:val="20"/>
                <w:szCs w:val="20"/>
              </w:rPr>
              <w:t xml:space="preserve"> GB</w:t>
            </w:r>
          </w:p>
          <w:p w14:paraId="358A6303" w14:textId="77777777" w:rsidR="00D9642A" w:rsidRPr="00823F84" w:rsidRDefault="00D9642A" w:rsidP="00205571">
            <w:pPr>
              <w:pStyle w:val="Bezodstpw"/>
              <w:numPr>
                <w:ilvl w:val="0"/>
                <w:numId w:val="12"/>
              </w:numPr>
              <w:pBdr>
                <w:top w:val="none" w:sz="0" w:space="0" w:color="auto"/>
                <w:left w:val="none" w:sz="0" w:space="0" w:color="auto"/>
                <w:bottom w:val="none" w:sz="0" w:space="0" w:color="auto"/>
                <w:right w:val="none" w:sz="0" w:space="0" w:color="auto"/>
                <w:between w:val="none" w:sz="0" w:space="0" w:color="auto"/>
              </w:pBdr>
              <w:tabs>
                <w:tab w:val="left" w:pos="350"/>
                <w:tab w:val="left" w:pos="634"/>
              </w:tabs>
              <w:jc w:val="both"/>
              <w:rPr>
                <w:rFonts w:cs="Calibri"/>
                <w:sz w:val="20"/>
                <w:szCs w:val="20"/>
              </w:rPr>
            </w:pPr>
            <w:r w:rsidRPr="00823F84">
              <w:rPr>
                <w:rFonts w:cs="Calibri"/>
                <w:sz w:val="20"/>
                <w:szCs w:val="20"/>
              </w:rPr>
              <w:t>Napęd optyczny: DVD RW,</w:t>
            </w:r>
          </w:p>
          <w:p w14:paraId="1905413C" w14:textId="77777777" w:rsidR="00D9642A" w:rsidRPr="00823F84" w:rsidRDefault="00D9642A" w:rsidP="00205571">
            <w:pPr>
              <w:pStyle w:val="Bezodstpw"/>
              <w:numPr>
                <w:ilvl w:val="0"/>
                <w:numId w:val="12"/>
              </w:numPr>
              <w:pBdr>
                <w:top w:val="none" w:sz="0" w:space="0" w:color="auto"/>
                <w:left w:val="none" w:sz="0" w:space="0" w:color="auto"/>
                <w:bottom w:val="none" w:sz="0" w:space="0" w:color="auto"/>
                <w:right w:val="none" w:sz="0" w:space="0" w:color="auto"/>
                <w:between w:val="none" w:sz="0" w:space="0" w:color="auto"/>
              </w:pBdr>
              <w:tabs>
                <w:tab w:val="left" w:pos="350"/>
                <w:tab w:val="left" w:pos="634"/>
              </w:tabs>
              <w:jc w:val="both"/>
              <w:rPr>
                <w:rFonts w:cs="Calibri"/>
                <w:sz w:val="20"/>
                <w:szCs w:val="20"/>
              </w:rPr>
            </w:pPr>
            <w:r w:rsidRPr="00823F84">
              <w:rPr>
                <w:rFonts w:cs="Calibri"/>
                <w:sz w:val="20"/>
                <w:szCs w:val="20"/>
              </w:rPr>
              <w:t xml:space="preserve">Karta sieciowa: zintegrowana karta sieciowa 10/100/1000Mbit/s, karta WLAN b/g/n, </w:t>
            </w:r>
          </w:p>
          <w:p w14:paraId="79A457C9" w14:textId="77777777" w:rsidR="00D9642A" w:rsidRPr="00823F84" w:rsidRDefault="00D9642A" w:rsidP="00205571">
            <w:pPr>
              <w:pStyle w:val="Bezodstpw"/>
              <w:numPr>
                <w:ilvl w:val="0"/>
                <w:numId w:val="12"/>
              </w:numPr>
              <w:pBdr>
                <w:top w:val="none" w:sz="0" w:space="0" w:color="auto"/>
                <w:left w:val="none" w:sz="0" w:space="0" w:color="auto"/>
                <w:bottom w:val="none" w:sz="0" w:space="0" w:color="auto"/>
                <w:right w:val="none" w:sz="0" w:space="0" w:color="auto"/>
                <w:between w:val="none" w:sz="0" w:space="0" w:color="auto"/>
              </w:pBdr>
              <w:tabs>
                <w:tab w:val="left" w:pos="350"/>
                <w:tab w:val="left" w:pos="634"/>
              </w:tabs>
              <w:jc w:val="both"/>
              <w:rPr>
                <w:rFonts w:cs="Calibri"/>
                <w:sz w:val="20"/>
                <w:szCs w:val="20"/>
              </w:rPr>
            </w:pPr>
            <w:r w:rsidRPr="00823F84">
              <w:rPr>
                <w:rFonts w:cs="Calibri"/>
                <w:sz w:val="20"/>
                <w:szCs w:val="20"/>
              </w:rPr>
              <w:t>Karta dźwiękowa: zintegrowana,</w:t>
            </w:r>
          </w:p>
          <w:p w14:paraId="30C8B4AE" w14:textId="3733F500" w:rsidR="00D9642A" w:rsidRPr="00823F84" w:rsidRDefault="00D9642A" w:rsidP="00205571">
            <w:pPr>
              <w:pStyle w:val="Bezodstpw"/>
              <w:numPr>
                <w:ilvl w:val="0"/>
                <w:numId w:val="12"/>
              </w:numPr>
              <w:pBdr>
                <w:top w:val="none" w:sz="0" w:space="0" w:color="auto"/>
                <w:left w:val="none" w:sz="0" w:space="0" w:color="auto"/>
                <w:bottom w:val="none" w:sz="0" w:space="0" w:color="auto"/>
                <w:right w:val="none" w:sz="0" w:space="0" w:color="auto"/>
                <w:between w:val="none" w:sz="0" w:space="0" w:color="auto"/>
              </w:pBdr>
              <w:tabs>
                <w:tab w:val="left" w:pos="350"/>
                <w:tab w:val="left" w:pos="634"/>
              </w:tabs>
              <w:jc w:val="both"/>
              <w:rPr>
                <w:rFonts w:cs="Calibri"/>
                <w:sz w:val="20"/>
                <w:szCs w:val="20"/>
              </w:rPr>
            </w:pPr>
            <w:r w:rsidRPr="00823F84">
              <w:rPr>
                <w:rFonts w:cs="Calibri"/>
                <w:sz w:val="20"/>
                <w:szCs w:val="20"/>
              </w:rPr>
              <w:t>Karta graficzna: zintegrowana DDR3, liczba obsługiwanych wyświetlaczy min. 2</w:t>
            </w:r>
            <w:r>
              <w:rPr>
                <w:rFonts w:cs="Calibri"/>
                <w:sz w:val="20"/>
                <w:szCs w:val="20"/>
              </w:rPr>
              <w:t xml:space="preserve"> w standardzie HDMI lub Display Port</w:t>
            </w:r>
            <w:r w:rsidRPr="00823F84">
              <w:rPr>
                <w:rFonts w:cs="Calibri"/>
                <w:sz w:val="20"/>
                <w:szCs w:val="20"/>
              </w:rPr>
              <w:t>,</w:t>
            </w:r>
          </w:p>
          <w:p w14:paraId="1EC83807" w14:textId="67FC3C5F" w:rsidR="00D9642A" w:rsidRPr="00823F84" w:rsidRDefault="00D9642A" w:rsidP="00205571">
            <w:pPr>
              <w:pStyle w:val="Bezodstpw"/>
              <w:numPr>
                <w:ilvl w:val="0"/>
                <w:numId w:val="12"/>
              </w:numPr>
              <w:pBdr>
                <w:top w:val="none" w:sz="0" w:space="0" w:color="auto"/>
                <w:left w:val="none" w:sz="0" w:space="0" w:color="auto"/>
                <w:bottom w:val="none" w:sz="0" w:space="0" w:color="auto"/>
                <w:right w:val="none" w:sz="0" w:space="0" w:color="auto"/>
                <w:between w:val="none" w:sz="0" w:space="0" w:color="auto"/>
              </w:pBdr>
              <w:tabs>
                <w:tab w:val="left" w:pos="350"/>
                <w:tab w:val="left" w:pos="634"/>
              </w:tabs>
              <w:jc w:val="both"/>
              <w:rPr>
                <w:rFonts w:cs="Calibri"/>
                <w:sz w:val="20"/>
                <w:szCs w:val="20"/>
              </w:rPr>
            </w:pPr>
            <w:r w:rsidRPr="00823F84">
              <w:rPr>
                <w:rFonts w:cs="Calibri"/>
                <w:sz w:val="20"/>
                <w:szCs w:val="20"/>
              </w:rPr>
              <w:t xml:space="preserve">Porty: </w:t>
            </w:r>
            <w:r>
              <w:rPr>
                <w:rFonts w:cs="Calibri"/>
                <w:sz w:val="20"/>
                <w:szCs w:val="20"/>
              </w:rPr>
              <w:t xml:space="preserve">2 </w:t>
            </w:r>
            <w:r w:rsidRPr="00823F84">
              <w:rPr>
                <w:rFonts w:cs="Calibri"/>
                <w:sz w:val="20"/>
                <w:szCs w:val="20"/>
              </w:rPr>
              <w:t>x</w:t>
            </w:r>
            <w:r>
              <w:rPr>
                <w:rFonts w:cs="Calibri"/>
                <w:sz w:val="20"/>
                <w:szCs w:val="20"/>
              </w:rPr>
              <w:t xml:space="preserve"> </w:t>
            </w:r>
            <w:r w:rsidRPr="00823F84">
              <w:rPr>
                <w:rFonts w:cs="Calibri"/>
                <w:sz w:val="20"/>
                <w:szCs w:val="20"/>
              </w:rPr>
              <w:t xml:space="preserve">USB </w:t>
            </w:r>
            <w:r>
              <w:rPr>
                <w:rFonts w:cs="Calibri"/>
                <w:sz w:val="20"/>
                <w:szCs w:val="20"/>
              </w:rPr>
              <w:t xml:space="preserve">3.0 </w:t>
            </w:r>
            <w:r w:rsidRPr="00823F84">
              <w:rPr>
                <w:rFonts w:cs="Calibri"/>
                <w:sz w:val="20"/>
                <w:szCs w:val="20"/>
              </w:rPr>
              <w:t xml:space="preserve">z tyłu, 2 x USB 3.0 z przodu, </w:t>
            </w:r>
            <w:r>
              <w:rPr>
                <w:rFonts w:cs="Calibri"/>
                <w:sz w:val="20"/>
                <w:szCs w:val="20"/>
              </w:rPr>
              <w:t xml:space="preserve">2 x </w:t>
            </w:r>
            <w:proofErr w:type="spellStart"/>
            <w:r w:rsidRPr="00823F84">
              <w:rPr>
                <w:rFonts w:cs="Calibri"/>
                <w:sz w:val="20"/>
                <w:szCs w:val="20"/>
              </w:rPr>
              <w:t>DisplayPort</w:t>
            </w:r>
            <w:proofErr w:type="spellEnd"/>
            <w:r w:rsidRPr="00823F84">
              <w:rPr>
                <w:rFonts w:cs="Calibri"/>
                <w:sz w:val="20"/>
                <w:szCs w:val="20"/>
              </w:rPr>
              <w:t xml:space="preserve"> lub </w:t>
            </w:r>
            <w:r>
              <w:rPr>
                <w:rFonts w:cs="Calibri"/>
                <w:sz w:val="20"/>
                <w:szCs w:val="20"/>
              </w:rPr>
              <w:t xml:space="preserve">2 x </w:t>
            </w:r>
            <w:r w:rsidRPr="00823F84">
              <w:rPr>
                <w:rFonts w:cs="Calibri"/>
                <w:sz w:val="20"/>
                <w:szCs w:val="20"/>
              </w:rPr>
              <w:t>HDMI, LAN, audio WE/WY,</w:t>
            </w:r>
          </w:p>
          <w:p w14:paraId="021A1C98" w14:textId="77777777" w:rsidR="00D9642A" w:rsidRPr="00823F84" w:rsidRDefault="00D9642A" w:rsidP="00205571">
            <w:pPr>
              <w:pStyle w:val="Bezodstpw"/>
              <w:numPr>
                <w:ilvl w:val="0"/>
                <w:numId w:val="12"/>
              </w:numPr>
              <w:pBdr>
                <w:top w:val="none" w:sz="0" w:space="0" w:color="auto"/>
                <w:left w:val="none" w:sz="0" w:space="0" w:color="auto"/>
                <w:bottom w:val="none" w:sz="0" w:space="0" w:color="auto"/>
                <w:right w:val="none" w:sz="0" w:space="0" w:color="auto"/>
                <w:between w:val="none" w:sz="0" w:space="0" w:color="auto"/>
              </w:pBdr>
              <w:tabs>
                <w:tab w:val="left" w:pos="350"/>
                <w:tab w:val="left" w:pos="634"/>
              </w:tabs>
              <w:jc w:val="both"/>
              <w:rPr>
                <w:rFonts w:cs="Calibri"/>
                <w:sz w:val="20"/>
                <w:szCs w:val="20"/>
              </w:rPr>
            </w:pPr>
            <w:r w:rsidRPr="00823F84">
              <w:rPr>
                <w:rFonts w:cs="Calibri"/>
                <w:sz w:val="20"/>
                <w:szCs w:val="20"/>
              </w:rPr>
              <w:t>Mysz bezprzewodowa,</w:t>
            </w:r>
          </w:p>
          <w:p w14:paraId="3EC7A19A" w14:textId="77777777" w:rsidR="00D9642A" w:rsidRPr="00823F84" w:rsidRDefault="00D9642A" w:rsidP="00205571">
            <w:pPr>
              <w:pStyle w:val="Bezodstpw"/>
              <w:numPr>
                <w:ilvl w:val="0"/>
                <w:numId w:val="12"/>
              </w:numPr>
              <w:pBdr>
                <w:top w:val="none" w:sz="0" w:space="0" w:color="auto"/>
                <w:left w:val="none" w:sz="0" w:space="0" w:color="auto"/>
                <w:bottom w:val="none" w:sz="0" w:space="0" w:color="auto"/>
                <w:right w:val="none" w:sz="0" w:space="0" w:color="auto"/>
                <w:between w:val="none" w:sz="0" w:space="0" w:color="auto"/>
              </w:pBdr>
              <w:tabs>
                <w:tab w:val="left" w:pos="350"/>
                <w:tab w:val="left" w:pos="634"/>
              </w:tabs>
              <w:jc w:val="both"/>
              <w:rPr>
                <w:rFonts w:cs="Calibri"/>
                <w:sz w:val="20"/>
                <w:szCs w:val="20"/>
              </w:rPr>
            </w:pPr>
            <w:r w:rsidRPr="00823F84">
              <w:rPr>
                <w:rFonts w:cs="Calibri"/>
                <w:sz w:val="20"/>
                <w:szCs w:val="20"/>
              </w:rPr>
              <w:t xml:space="preserve">Klawiatura bezprzewodowa </w:t>
            </w:r>
            <w:proofErr w:type="spellStart"/>
            <w:r w:rsidRPr="00823F84">
              <w:rPr>
                <w:rFonts w:cs="Calibri"/>
                <w:sz w:val="20"/>
                <w:szCs w:val="20"/>
              </w:rPr>
              <w:t>pełnowyminarowa</w:t>
            </w:r>
            <w:proofErr w:type="spellEnd"/>
            <w:r w:rsidRPr="00823F84">
              <w:rPr>
                <w:rFonts w:cs="Calibri"/>
                <w:sz w:val="20"/>
                <w:szCs w:val="20"/>
              </w:rPr>
              <w:t xml:space="preserve">, </w:t>
            </w:r>
          </w:p>
          <w:p w14:paraId="0B8F5523" w14:textId="77777777" w:rsidR="00D9642A" w:rsidRPr="00823F84" w:rsidRDefault="00D9642A" w:rsidP="00205571">
            <w:pPr>
              <w:pStyle w:val="Bezodstpw"/>
              <w:numPr>
                <w:ilvl w:val="0"/>
                <w:numId w:val="12"/>
              </w:numPr>
              <w:pBdr>
                <w:top w:val="none" w:sz="0" w:space="0" w:color="auto"/>
                <w:left w:val="none" w:sz="0" w:space="0" w:color="auto"/>
                <w:bottom w:val="none" w:sz="0" w:space="0" w:color="auto"/>
                <w:right w:val="none" w:sz="0" w:space="0" w:color="auto"/>
                <w:between w:val="none" w:sz="0" w:space="0" w:color="auto"/>
              </w:pBdr>
              <w:tabs>
                <w:tab w:val="left" w:pos="350"/>
                <w:tab w:val="left" w:pos="634"/>
              </w:tabs>
              <w:jc w:val="both"/>
              <w:rPr>
                <w:rFonts w:cs="Calibri"/>
                <w:sz w:val="20"/>
                <w:szCs w:val="20"/>
              </w:rPr>
            </w:pPr>
            <w:r w:rsidRPr="00823F84">
              <w:rPr>
                <w:rFonts w:cs="Calibri"/>
                <w:sz w:val="20"/>
                <w:szCs w:val="20"/>
              </w:rPr>
              <w:t>Typ obudowy: mini o wymiarach nie większych niż 195x195x60 mm</w:t>
            </w:r>
          </w:p>
          <w:p w14:paraId="14C1CF13" w14:textId="02346E95" w:rsidR="00D9642A" w:rsidRPr="00823F84" w:rsidRDefault="00D9642A" w:rsidP="00205571">
            <w:pPr>
              <w:pStyle w:val="Bezodstpw"/>
              <w:numPr>
                <w:ilvl w:val="0"/>
                <w:numId w:val="12"/>
              </w:numPr>
              <w:pBdr>
                <w:top w:val="none" w:sz="0" w:space="0" w:color="auto"/>
                <w:left w:val="none" w:sz="0" w:space="0" w:color="auto"/>
                <w:bottom w:val="none" w:sz="0" w:space="0" w:color="auto"/>
                <w:right w:val="none" w:sz="0" w:space="0" w:color="auto"/>
                <w:between w:val="none" w:sz="0" w:space="0" w:color="auto"/>
              </w:pBdr>
              <w:tabs>
                <w:tab w:val="left" w:pos="350"/>
                <w:tab w:val="left" w:pos="634"/>
              </w:tabs>
              <w:jc w:val="both"/>
              <w:rPr>
                <w:rFonts w:cs="Calibri"/>
                <w:sz w:val="20"/>
                <w:szCs w:val="20"/>
              </w:rPr>
            </w:pPr>
            <w:r w:rsidRPr="00823F84">
              <w:rPr>
                <w:rFonts w:cs="Calibri"/>
                <w:sz w:val="20"/>
                <w:szCs w:val="20"/>
              </w:rPr>
              <w:t xml:space="preserve">System operacyjny </w:t>
            </w:r>
            <w:r>
              <w:rPr>
                <w:rFonts w:cs="Calibri"/>
                <w:sz w:val="20"/>
                <w:szCs w:val="20"/>
              </w:rPr>
              <w:t xml:space="preserve">Windows 10 Professional </w:t>
            </w:r>
            <w:r w:rsidRPr="00823F84">
              <w:rPr>
                <w:rFonts w:cs="Calibri"/>
                <w:sz w:val="20"/>
                <w:szCs w:val="20"/>
              </w:rPr>
              <w:t>w wersji 64bit, w najnowszej stabilnej wersji w języku polskim, preinstalowany przez producenta sprzętu lub dostarczony na nośniku, (nie dopuszcza się systemu w wersji 32-bit),</w:t>
            </w:r>
          </w:p>
          <w:p w14:paraId="6A31B795" w14:textId="77777777" w:rsidR="00D9642A" w:rsidRPr="00823F84" w:rsidRDefault="00D9642A" w:rsidP="00205571">
            <w:pPr>
              <w:pStyle w:val="Bezodstpw"/>
              <w:numPr>
                <w:ilvl w:val="0"/>
                <w:numId w:val="12"/>
              </w:numPr>
              <w:pBdr>
                <w:top w:val="none" w:sz="0" w:space="0" w:color="auto"/>
                <w:left w:val="none" w:sz="0" w:space="0" w:color="auto"/>
                <w:bottom w:val="none" w:sz="0" w:space="0" w:color="auto"/>
                <w:right w:val="none" w:sz="0" w:space="0" w:color="auto"/>
                <w:between w:val="none" w:sz="0" w:space="0" w:color="auto"/>
              </w:pBdr>
              <w:tabs>
                <w:tab w:val="left" w:pos="350"/>
                <w:tab w:val="left" w:pos="634"/>
              </w:tabs>
              <w:jc w:val="both"/>
              <w:rPr>
                <w:rFonts w:cs="Calibri"/>
                <w:sz w:val="20"/>
                <w:szCs w:val="20"/>
              </w:rPr>
            </w:pPr>
            <w:r w:rsidRPr="00823F84">
              <w:rPr>
                <w:rFonts w:cs="Calibri"/>
                <w:sz w:val="20"/>
                <w:szCs w:val="20"/>
              </w:rPr>
              <w:t>Komplet sterowników systemowych na nośniku CD/DVD lub  dostępny na stronie serwisowej producenta. System operacyjny do odtworzenia na stacji dostarczony na nośniku DVD sygnowany przez producenta sprzętu komputerowego. Nie dopuszcza się nośników kopiowanych i nie sygnowanych przez producenta sprzętu komputerowego.</w:t>
            </w:r>
          </w:p>
          <w:p w14:paraId="105CCB5D" w14:textId="77777777" w:rsidR="00D9642A" w:rsidRPr="00823F84" w:rsidRDefault="00D9642A" w:rsidP="00205571">
            <w:pPr>
              <w:pStyle w:val="Bezodstpw"/>
              <w:numPr>
                <w:ilvl w:val="0"/>
                <w:numId w:val="12"/>
              </w:numPr>
              <w:pBdr>
                <w:top w:val="none" w:sz="0" w:space="0" w:color="auto"/>
                <w:left w:val="none" w:sz="0" w:space="0" w:color="auto"/>
                <w:bottom w:val="none" w:sz="0" w:space="0" w:color="auto"/>
                <w:right w:val="none" w:sz="0" w:space="0" w:color="auto"/>
                <w:between w:val="none" w:sz="0" w:space="0" w:color="auto"/>
              </w:pBdr>
              <w:tabs>
                <w:tab w:val="left" w:pos="350"/>
                <w:tab w:val="left" w:pos="634"/>
              </w:tabs>
              <w:jc w:val="both"/>
              <w:rPr>
                <w:rFonts w:cs="Calibri"/>
                <w:sz w:val="20"/>
                <w:szCs w:val="20"/>
              </w:rPr>
            </w:pPr>
            <w:r w:rsidRPr="00823F84">
              <w:rPr>
                <w:rFonts w:cs="Calibri"/>
                <w:sz w:val="20"/>
                <w:szCs w:val="20"/>
              </w:rPr>
              <w:t>Dostęp do internetowego archiwum producenta sprzętu dostępnego na stronie WWW zawierającej sterowniki do wybranego modelu, będącego przedmiotem zamówienia tzn. dostęp do najnowszych mikroprogramów (</w:t>
            </w:r>
            <w:proofErr w:type="spellStart"/>
            <w:r w:rsidRPr="00823F84">
              <w:rPr>
                <w:rFonts w:cs="Calibri"/>
                <w:sz w:val="20"/>
                <w:szCs w:val="20"/>
              </w:rPr>
              <w:t>firmware</w:t>
            </w:r>
            <w:proofErr w:type="spellEnd"/>
            <w:r w:rsidRPr="00823F84">
              <w:rPr>
                <w:rFonts w:cs="Calibri"/>
                <w:sz w:val="20"/>
                <w:szCs w:val="20"/>
              </w:rPr>
              <w:t>) producenta sprzętu oraz dla komponentów oferowanego sprzętu.</w:t>
            </w:r>
          </w:p>
          <w:p w14:paraId="52F26867" w14:textId="64F0199D" w:rsidR="00D9642A" w:rsidRPr="00823F84" w:rsidRDefault="00D9642A" w:rsidP="00205571">
            <w:pPr>
              <w:pStyle w:val="Bezodstpw"/>
              <w:numPr>
                <w:ilvl w:val="0"/>
                <w:numId w:val="12"/>
              </w:numPr>
              <w:pBdr>
                <w:top w:val="none" w:sz="0" w:space="0" w:color="auto"/>
                <w:left w:val="none" w:sz="0" w:space="0" w:color="auto"/>
                <w:bottom w:val="none" w:sz="0" w:space="0" w:color="auto"/>
                <w:right w:val="none" w:sz="0" w:space="0" w:color="auto"/>
                <w:between w:val="none" w:sz="0" w:space="0" w:color="auto"/>
              </w:pBdr>
              <w:tabs>
                <w:tab w:val="left" w:pos="350"/>
                <w:tab w:val="left" w:pos="634"/>
              </w:tabs>
              <w:jc w:val="both"/>
              <w:rPr>
                <w:rFonts w:cs="Calibri"/>
                <w:sz w:val="20"/>
                <w:szCs w:val="20"/>
              </w:rPr>
            </w:pPr>
            <w:r w:rsidRPr="00823F84">
              <w:rPr>
                <w:rFonts w:cs="Calibri"/>
                <w:sz w:val="20"/>
                <w:szCs w:val="20"/>
              </w:rPr>
              <w:t xml:space="preserve">Gwarancja czasu naprawy sprzętu w </w:t>
            </w:r>
            <w:r w:rsidR="00177BEC">
              <w:rPr>
                <w:rFonts w:cs="Calibri"/>
                <w:sz w:val="20"/>
                <w:szCs w:val="20"/>
              </w:rPr>
              <w:t xml:space="preserve">ciągu 3 </w:t>
            </w:r>
            <w:r w:rsidRPr="00823F84">
              <w:rPr>
                <w:rFonts w:cs="Calibri"/>
                <w:sz w:val="20"/>
                <w:szCs w:val="20"/>
              </w:rPr>
              <w:t>dni roboczy</w:t>
            </w:r>
            <w:r w:rsidR="00177BEC">
              <w:rPr>
                <w:rFonts w:cs="Calibri"/>
                <w:sz w:val="20"/>
                <w:szCs w:val="20"/>
              </w:rPr>
              <w:t>ch</w:t>
            </w:r>
            <w:r w:rsidRPr="00823F84">
              <w:rPr>
                <w:rFonts w:cs="Calibri"/>
                <w:sz w:val="20"/>
                <w:szCs w:val="20"/>
              </w:rPr>
              <w:t>.</w:t>
            </w:r>
          </w:p>
          <w:p w14:paraId="389C2B68" w14:textId="78DA70B3" w:rsidR="00D9642A" w:rsidRPr="00F72DE1" w:rsidRDefault="00D9642A" w:rsidP="00205571">
            <w:pPr>
              <w:pStyle w:val="Bezodstpw"/>
              <w:numPr>
                <w:ilvl w:val="0"/>
                <w:numId w:val="12"/>
              </w:numPr>
              <w:pBdr>
                <w:top w:val="none" w:sz="0" w:space="0" w:color="auto"/>
                <w:left w:val="none" w:sz="0" w:space="0" w:color="auto"/>
                <w:bottom w:val="none" w:sz="0" w:space="0" w:color="auto"/>
                <w:right w:val="none" w:sz="0" w:space="0" w:color="auto"/>
                <w:between w:val="none" w:sz="0" w:space="0" w:color="auto"/>
              </w:pBdr>
              <w:tabs>
                <w:tab w:val="left" w:pos="350"/>
                <w:tab w:val="left" w:pos="634"/>
              </w:tabs>
              <w:jc w:val="both"/>
              <w:rPr>
                <w:rFonts w:cs="Calibri"/>
                <w:sz w:val="20"/>
                <w:szCs w:val="20"/>
              </w:rPr>
            </w:pPr>
            <w:r w:rsidRPr="00823F84">
              <w:rPr>
                <w:rFonts w:cs="Calibri"/>
                <w:sz w:val="20"/>
                <w:szCs w:val="20"/>
              </w:rPr>
              <w:t xml:space="preserve">Pakiet oprogramowania biurowego </w:t>
            </w:r>
            <w:r>
              <w:rPr>
                <w:rFonts w:cs="Calibri"/>
                <w:sz w:val="20"/>
                <w:szCs w:val="20"/>
              </w:rPr>
              <w:t xml:space="preserve">MS Office 2019 </w:t>
            </w:r>
            <w:r w:rsidRPr="00823F84">
              <w:rPr>
                <w:rFonts w:cs="Calibri"/>
                <w:sz w:val="20"/>
                <w:szCs w:val="20"/>
              </w:rPr>
              <w:t>w najnowszej stabilnej wersji w postaci pakietu zintegrowanych aplikacji biurowych zawierający: edytor tekstu, arkusz kalkulacyjny, narzędzie do przygotowywania i prowadzenia prezentacji</w:t>
            </w:r>
            <w:r>
              <w:rPr>
                <w:rFonts w:cs="Calibri"/>
                <w:sz w:val="20"/>
                <w:szCs w:val="20"/>
              </w:rPr>
              <w:t>.</w:t>
            </w:r>
            <w:r w:rsidRPr="00823F84">
              <w:rPr>
                <w:rFonts w:cs="Calibri"/>
                <w:sz w:val="20"/>
                <w:szCs w:val="20"/>
              </w:rPr>
              <w:t xml:space="preserve"> </w:t>
            </w:r>
            <w:r>
              <w:rPr>
                <w:rFonts w:cs="Calibri"/>
                <w:sz w:val="20"/>
                <w:szCs w:val="20"/>
              </w:rPr>
              <w:t>Polska w</w:t>
            </w:r>
            <w:r w:rsidRPr="00823F84">
              <w:rPr>
                <w:rFonts w:cs="Calibri"/>
                <w:sz w:val="20"/>
                <w:szCs w:val="20"/>
              </w:rPr>
              <w:t>ersja językowa.</w:t>
            </w:r>
          </w:p>
        </w:tc>
        <w:tc>
          <w:tcPr>
            <w:tcW w:w="2979" w:type="dxa"/>
          </w:tcPr>
          <w:p w14:paraId="5A3A1583"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b/>
                <w:sz w:val="20"/>
                <w:szCs w:val="20"/>
              </w:rPr>
            </w:pPr>
            <w:r w:rsidRPr="00823F84">
              <w:rPr>
                <w:rFonts w:cs="Calibri"/>
                <w:b/>
                <w:sz w:val="20"/>
                <w:szCs w:val="20"/>
              </w:rPr>
              <w:t>Należy podać model oferowanego komputera oraz nazwę zainstalowanych systemów.</w:t>
            </w:r>
          </w:p>
          <w:p w14:paraId="01582F8A"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b/>
                <w:sz w:val="20"/>
                <w:szCs w:val="20"/>
              </w:rPr>
            </w:pPr>
          </w:p>
          <w:p w14:paraId="5D6389BE"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2A54F47C" w14:textId="77777777" w:rsidTr="006344C3">
        <w:tc>
          <w:tcPr>
            <w:tcW w:w="775" w:type="dxa"/>
          </w:tcPr>
          <w:p w14:paraId="259AAD8A" w14:textId="77777777" w:rsidR="00D9642A" w:rsidRPr="00823F84" w:rsidRDefault="00D9642A" w:rsidP="00D9642A">
            <w:pPr>
              <w:pStyle w:val="Nagwek2"/>
            </w:pPr>
            <w:bookmarkStart w:id="41" w:name="_Ref79654682"/>
          </w:p>
        </w:tc>
        <w:bookmarkEnd w:id="41"/>
        <w:tc>
          <w:tcPr>
            <w:tcW w:w="11481" w:type="dxa"/>
          </w:tcPr>
          <w:p w14:paraId="3A0046E6" w14:textId="01C3BB60"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797B09">
              <w:rPr>
                <w:rFonts w:cs="Calibri"/>
                <w:b/>
                <w:sz w:val="20"/>
                <w:szCs w:val="20"/>
              </w:rPr>
              <w:t>Monitory do komputerów dyspozytorskich</w:t>
            </w:r>
            <w:r>
              <w:rPr>
                <w:rFonts w:cs="Calibri"/>
                <w:sz w:val="20"/>
                <w:szCs w:val="20"/>
              </w:rPr>
              <w:t xml:space="preserve">: </w:t>
            </w:r>
            <w:r w:rsidRPr="00823F84">
              <w:rPr>
                <w:rFonts w:cs="Calibri"/>
                <w:sz w:val="20"/>
                <w:szCs w:val="20"/>
              </w:rPr>
              <w:t>4 szt.</w:t>
            </w:r>
          </w:p>
          <w:p w14:paraId="37ACAF23" w14:textId="5C118A75"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Przeznaczone do instalacji na stanowiskach dyspozytorów spełniające minimalne parametry:</w:t>
            </w:r>
          </w:p>
          <w:p w14:paraId="76C7936D"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  Charakterystyka obrazu:</w:t>
            </w:r>
          </w:p>
          <w:p w14:paraId="616FA1E6" w14:textId="6F228A45" w:rsidR="00D9642A" w:rsidRPr="00823F84" w:rsidRDefault="00D9642A" w:rsidP="00441A93">
            <w:pPr>
              <w:pStyle w:val="Bezodstpw"/>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Przekątna ekranu: 23.</w:t>
            </w:r>
            <w:r>
              <w:rPr>
                <w:rFonts w:cs="Calibri"/>
                <w:sz w:val="20"/>
                <w:szCs w:val="20"/>
              </w:rPr>
              <w:t>0</w:t>
            </w:r>
            <w:r w:rsidRPr="00823F84">
              <w:rPr>
                <w:rFonts w:cs="Calibri"/>
                <w:sz w:val="20"/>
                <w:szCs w:val="20"/>
              </w:rPr>
              <w:t>" – 24.0”</w:t>
            </w:r>
          </w:p>
          <w:p w14:paraId="12A2E493" w14:textId="77777777" w:rsidR="00D9642A" w:rsidRPr="00823F84" w:rsidRDefault="00D9642A" w:rsidP="00441A93">
            <w:pPr>
              <w:pStyle w:val="Bezodstpw"/>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Format obrazu: 16 : 9</w:t>
            </w:r>
          </w:p>
          <w:p w14:paraId="0E27A416" w14:textId="77777777" w:rsidR="00D9642A" w:rsidRPr="00823F84" w:rsidRDefault="00D9642A" w:rsidP="00441A93">
            <w:pPr>
              <w:pStyle w:val="Bezodstpw"/>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Panel: IPS Panel Technology LED, matowe wykończenie</w:t>
            </w:r>
          </w:p>
          <w:p w14:paraId="21CE9AD0" w14:textId="77777777" w:rsidR="00D9642A" w:rsidRPr="00823F84" w:rsidRDefault="00D9642A" w:rsidP="00441A93">
            <w:pPr>
              <w:pStyle w:val="Bezodstpw"/>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Rozdzielczość fizyczna: Full HD 1080p, 1920 x 1080 </w:t>
            </w:r>
          </w:p>
          <w:p w14:paraId="0E15E798" w14:textId="77777777" w:rsidR="00D9642A" w:rsidRPr="00823F84" w:rsidRDefault="00D9642A" w:rsidP="00441A93">
            <w:pPr>
              <w:pStyle w:val="Bezodstpw"/>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Jasność: </w:t>
            </w:r>
            <w:r w:rsidRPr="00823F84">
              <w:rPr>
                <w:rFonts w:cs="Calibri"/>
                <w:sz w:val="20"/>
                <w:szCs w:val="20"/>
              </w:rPr>
              <w:tab/>
              <w:t>250 cd/m² typowa</w:t>
            </w:r>
          </w:p>
          <w:p w14:paraId="79627760" w14:textId="77777777" w:rsidR="00D9642A" w:rsidRPr="00823F84" w:rsidRDefault="00D9642A" w:rsidP="00441A93">
            <w:pPr>
              <w:pStyle w:val="Bezodstpw"/>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Kontrast: 1000 : 1 typowy</w:t>
            </w:r>
          </w:p>
          <w:p w14:paraId="518A90D0" w14:textId="77777777" w:rsidR="00D9642A" w:rsidRPr="00823F84" w:rsidRDefault="00D9642A" w:rsidP="00441A93">
            <w:pPr>
              <w:pStyle w:val="Bezodstpw"/>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Kontrast: 5 000 000 : 1 ACR</w:t>
            </w:r>
          </w:p>
          <w:p w14:paraId="4BE26DFA" w14:textId="77777777" w:rsidR="00D9642A" w:rsidRPr="00823F84" w:rsidRDefault="00D9642A" w:rsidP="00441A93">
            <w:pPr>
              <w:pStyle w:val="Bezodstpw"/>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Czas reakcji: 5ms</w:t>
            </w:r>
          </w:p>
          <w:p w14:paraId="48A1F7AC" w14:textId="77777777" w:rsidR="00D9642A" w:rsidRDefault="00D9642A" w:rsidP="00441A93">
            <w:pPr>
              <w:pStyle w:val="Bezodstpw"/>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31044F">
              <w:rPr>
                <w:rFonts w:cs="Calibri"/>
                <w:sz w:val="20"/>
                <w:szCs w:val="20"/>
              </w:rPr>
              <w:lastRenderedPageBreak/>
              <w:t xml:space="preserve">Kąt widzenia CR&gt;10 : poziomo/pionowo: 178°/ 178°; </w:t>
            </w:r>
          </w:p>
          <w:p w14:paraId="08A751E3" w14:textId="77777777" w:rsidR="00D9642A" w:rsidRPr="0031044F" w:rsidRDefault="00D9642A" w:rsidP="00441A93">
            <w:pPr>
              <w:pStyle w:val="Bezodstpw"/>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31044F">
              <w:rPr>
                <w:rFonts w:cs="Calibri"/>
                <w:sz w:val="20"/>
                <w:szCs w:val="20"/>
              </w:rPr>
              <w:t>Wyświetlane kolory: 16.7 mln</w:t>
            </w:r>
          </w:p>
          <w:p w14:paraId="15FD211F" w14:textId="77777777" w:rsidR="00D9642A" w:rsidRPr="00823F84" w:rsidRDefault="00D9642A" w:rsidP="00441A93">
            <w:pPr>
              <w:pStyle w:val="Bezodstpw"/>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Redukcja niebieskiego światła: tak</w:t>
            </w:r>
          </w:p>
          <w:p w14:paraId="2AEC69D2" w14:textId="77777777" w:rsidR="00D9642A" w:rsidRPr="00823F84" w:rsidRDefault="00D9642A" w:rsidP="00441A93">
            <w:pPr>
              <w:pStyle w:val="Bezodstpw"/>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proofErr w:type="spellStart"/>
            <w:r w:rsidRPr="00823F84">
              <w:rPr>
                <w:rFonts w:cs="Calibri"/>
                <w:sz w:val="20"/>
                <w:szCs w:val="20"/>
              </w:rPr>
              <w:t>Flicker</w:t>
            </w:r>
            <w:proofErr w:type="spellEnd"/>
            <w:r w:rsidRPr="00823F84">
              <w:rPr>
                <w:rFonts w:cs="Calibri"/>
                <w:sz w:val="20"/>
                <w:szCs w:val="20"/>
              </w:rPr>
              <w:t xml:space="preserve"> </w:t>
            </w:r>
            <w:proofErr w:type="spellStart"/>
            <w:r w:rsidRPr="00823F84">
              <w:rPr>
                <w:rFonts w:cs="Calibri"/>
                <w:sz w:val="20"/>
                <w:szCs w:val="20"/>
              </w:rPr>
              <w:t>free</w:t>
            </w:r>
            <w:proofErr w:type="spellEnd"/>
            <w:r w:rsidRPr="00823F84">
              <w:rPr>
                <w:rFonts w:cs="Calibri"/>
                <w:sz w:val="20"/>
                <w:szCs w:val="20"/>
              </w:rPr>
              <w:t>: tak</w:t>
            </w:r>
          </w:p>
          <w:p w14:paraId="4AA462AC" w14:textId="77777777" w:rsidR="00D9642A" w:rsidRPr="00823F84" w:rsidRDefault="00D9642A" w:rsidP="00441A93">
            <w:pPr>
              <w:pStyle w:val="Bezodstpw"/>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Maks. powierzchnia robocza (wys. x szer.): 296.5 x 527 mm; 11.7" x 20.7"</w:t>
            </w:r>
          </w:p>
          <w:p w14:paraId="389E8552" w14:textId="77777777" w:rsidR="00177BEC" w:rsidRDefault="00D9642A" w:rsidP="00441A93">
            <w:pPr>
              <w:pStyle w:val="Bezodstpw"/>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Wielkość plamki (pion. x poz.): 0.275 x 0.275 mm</w:t>
            </w:r>
          </w:p>
          <w:p w14:paraId="37A22BE7" w14:textId="46F65696" w:rsidR="00D9642A" w:rsidRPr="00177BEC" w:rsidRDefault="00D9642A" w:rsidP="00441A93">
            <w:pPr>
              <w:pStyle w:val="Bezodstpw"/>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177BEC">
              <w:rPr>
                <w:rFonts w:cs="Calibri"/>
                <w:sz w:val="20"/>
                <w:szCs w:val="20"/>
              </w:rPr>
              <w:t xml:space="preserve">Interfejsy: HDMI lub </w:t>
            </w:r>
            <w:proofErr w:type="spellStart"/>
            <w:r w:rsidRPr="00177BEC">
              <w:rPr>
                <w:rFonts w:cs="Calibri"/>
                <w:sz w:val="20"/>
                <w:szCs w:val="20"/>
              </w:rPr>
              <w:t>DisplayPort</w:t>
            </w:r>
            <w:proofErr w:type="spellEnd"/>
            <w:r w:rsidR="00177BEC">
              <w:rPr>
                <w:rFonts w:cs="Calibri"/>
                <w:sz w:val="20"/>
                <w:szCs w:val="20"/>
              </w:rPr>
              <w:t xml:space="preserve"> (zależnie od portów w </w:t>
            </w:r>
            <w:r w:rsidR="00797B09" w:rsidRPr="00797B09">
              <w:rPr>
                <w:rFonts w:cs="Calibri"/>
                <w:sz w:val="20"/>
                <w:szCs w:val="20"/>
              </w:rPr>
              <w:t>Stacj</w:t>
            </w:r>
            <w:r w:rsidR="00797B09">
              <w:rPr>
                <w:rFonts w:cs="Calibri"/>
                <w:sz w:val="20"/>
                <w:szCs w:val="20"/>
              </w:rPr>
              <w:t>i</w:t>
            </w:r>
            <w:r w:rsidR="00797B09" w:rsidRPr="00797B09">
              <w:rPr>
                <w:rFonts w:cs="Calibri"/>
                <w:sz w:val="20"/>
                <w:szCs w:val="20"/>
              </w:rPr>
              <w:t xml:space="preserve"> komputerow</w:t>
            </w:r>
            <w:r w:rsidR="00797B09">
              <w:rPr>
                <w:rFonts w:cs="Calibri"/>
                <w:sz w:val="20"/>
                <w:szCs w:val="20"/>
              </w:rPr>
              <w:t>ej</w:t>
            </w:r>
            <w:r w:rsidR="00797B09" w:rsidRPr="00797B09">
              <w:rPr>
                <w:rFonts w:cs="Calibri"/>
                <w:sz w:val="20"/>
                <w:szCs w:val="20"/>
              </w:rPr>
              <w:t xml:space="preserve"> dyspozytorsk</w:t>
            </w:r>
            <w:r w:rsidR="00797B09">
              <w:rPr>
                <w:rFonts w:cs="Calibri"/>
                <w:sz w:val="20"/>
                <w:szCs w:val="20"/>
              </w:rPr>
              <w:t>iej)</w:t>
            </w:r>
          </w:p>
          <w:p w14:paraId="0A21A147"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177BEC">
              <w:rPr>
                <w:rFonts w:cs="Calibri"/>
                <w:sz w:val="20"/>
                <w:szCs w:val="20"/>
              </w:rPr>
              <w:t xml:space="preserve">  </w:t>
            </w:r>
            <w:r w:rsidRPr="00823F84">
              <w:rPr>
                <w:rFonts w:cs="Calibri"/>
                <w:sz w:val="20"/>
                <w:szCs w:val="20"/>
              </w:rPr>
              <w:t>Właściwości:</w:t>
            </w:r>
          </w:p>
          <w:p w14:paraId="4734E461" w14:textId="20B2E6DE" w:rsidR="00D9642A" w:rsidRPr="00823F84" w:rsidRDefault="00D9642A" w:rsidP="00441A93">
            <w:pPr>
              <w:pStyle w:val="Bezodstpw"/>
              <w:numPr>
                <w:ilvl w:val="0"/>
                <w:numId w:val="1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Regulacja parametrów:  przy pomocy On-</w:t>
            </w:r>
            <w:proofErr w:type="spellStart"/>
            <w:r w:rsidRPr="00823F84">
              <w:rPr>
                <w:rFonts w:cs="Calibri"/>
                <w:sz w:val="20"/>
                <w:szCs w:val="20"/>
              </w:rPr>
              <w:t>Screen</w:t>
            </w:r>
            <w:proofErr w:type="spellEnd"/>
            <w:r w:rsidRPr="00823F84">
              <w:rPr>
                <w:rFonts w:cs="Calibri"/>
                <w:sz w:val="20"/>
                <w:szCs w:val="20"/>
              </w:rPr>
              <w:t xml:space="preserve">-Display w </w:t>
            </w:r>
            <w:proofErr w:type="spellStart"/>
            <w:r w:rsidRPr="00823F84">
              <w:rPr>
                <w:rFonts w:cs="Calibri"/>
                <w:sz w:val="20"/>
                <w:szCs w:val="20"/>
              </w:rPr>
              <w:t>języko</w:t>
            </w:r>
            <w:proofErr w:type="spellEnd"/>
            <w:r w:rsidRPr="00823F84">
              <w:rPr>
                <w:rFonts w:cs="Calibri"/>
                <w:sz w:val="20"/>
                <w:szCs w:val="20"/>
              </w:rPr>
              <w:t xml:space="preserve"> polskim,</w:t>
            </w:r>
          </w:p>
          <w:p w14:paraId="532A30EF" w14:textId="77777777" w:rsidR="00D9642A" w:rsidRPr="00823F84" w:rsidRDefault="00D9642A" w:rsidP="00441A93">
            <w:pPr>
              <w:pStyle w:val="Bezodstpw"/>
              <w:numPr>
                <w:ilvl w:val="0"/>
                <w:numId w:val="1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Parametry regulowane: obraz (kontrast, jasność, OD, ACR, ECO, redukcja niebieskiego światła), wejście sygnału, dźwięk (głośność, wycisz, cyfrowe audio), kolor, regulacje obrazu (</w:t>
            </w:r>
            <w:proofErr w:type="spellStart"/>
            <w:r w:rsidRPr="00823F84">
              <w:rPr>
                <w:rFonts w:cs="Calibri"/>
                <w:sz w:val="20"/>
                <w:szCs w:val="20"/>
              </w:rPr>
              <w:t>autokonfiguracja</w:t>
            </w:r>
            <w:proofErr w:type="spellEnd"/>
            <w:r w:rsidRPr="00823F84">
              <w:rPr>
                <w:rFonts w:cs="Calibri"/>
                <w:sz w:val="20"/>
                <w:szCs w:val="20"/>
              </w:rPr>
              <w:t>, pozycja pozioma, pozycja pionowa, taktowanie, faza, ostrość, regulacje trybu wideo), język, konfiguracja (pozycja menu OSD, czas wygaszenia menu OSD, logo startowe, wyłącznik automatyczny), informacje, przywróć ustawienia fabryczne</w:t>
            </w:r>
          </w:p>
          <w:p w14:paraId="14A4168C" w14:textId="77777777" w:rsidR="00D9642A" w:rsidRPr="00823F84" w:rsidRDefault="00D9642A" w:rsidP="00441A93">
            <w:pPr>
              <w:pStyle w:val="Bezodstpw"/>
              <w:numPr>
                <w:ilvl w:val="0"/>
                <w:numId w:val="1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Głośniki </w:t>
            </w:r>
            <w:r w:rsidRPr="00823F84">
              <w:rPr>
                <w:rFonts w:cs="Calibri"/>
                <w:sz w:val="20"/>
                <w:szCs w:val="20"/>
              </w:rPr>
              <w:tab/>
              <w:t>2 x 2 W (Stereo)</w:t>
            </w:r>
          </w:p>
          <w:p w14:paraId="38123E5D" w14:textId="77777777" w:rsidR="00D9642A" w:rsidRPr="00823F84" w:rsidRDefault="00D9642A" w:rsidP="00441A93">
            <w:pPr>
              <w:pStyle w:val="Bezodstpw"/>
              <w:numPr>
                <w:ilvl w:val="0"/>
                <w:numId w:val="1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Standard VESA: 100 x 100 mm</w:t>
            </w:r>
          </w:p>
          <w:p w14:paraId="3CD439FD" w14:textId="77777777" w:rsidR="00797B09" w:rsidRDefault="00D9642A" w:rsidP="00441A93">
            <w:pPr>
              <w:pStyle w:val="Bezodstpw"/>
              <w:numPr>
                <w:ilvl w:val="0"/>
                <w:numId w:val="1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797B09">
              <w:rPr>
                <w:rFonts w:cs="Calibri"/>
                <w:sz w:val="20"/>
                <w:szCs w:val="20"/>
              </w:rPr>
              <w:t>Kolor: czarny</w:t>
            </w:r>
          </w:p>
          <w:p w14:paraId="3DEA7A4E" w14:textId="77777777" w:rsidR="00797B09" w:rsidRDefault="00D9642A" w:rsidP="00441A93">
            <w:pPr>
              <w:pStyle w:val="Bezodstpw"/>
              <w:numPr>
                <w:ilvl w:val="0"/>
                <w:numId w:val="1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797B09">
              <w:rPr>
                <w:rFonts w:cs="Calibri"/>
                <w:sz w:val="20"/>
                <w:szCs w:val="20"/>
              </w:rPr>
              <w:t>Akcesoria w zestawie: niezbędna do uruchomienia i pracy z komputerem.</w:t>
            </w:r>
          </w:p>
          <w:p w14:paraId="064B9871" w14:textId="77777777" w:rsidR="00797B09" w:rsidRDefault="00D9642A" w:rsidP="00441A93">
            <w:pPr>
              <w:pStyle w:val="Bezodstpw"/>
              <w:numPr>
                <w:ilvl w:val="0"/>
                <w:numId w:val="1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797B09">
              <w:rPr>
                <w:rFonts w:cs="Calibri"/>
                <w:sz w:val="20"/>
                <w:szCs w:val="20"/>
              </w:rPr>
              <w:t>Zarządzanie energią: Klasa energetyczna (EU), Klasa efektywności energetycznej: A</w:t>
            </w:r>
          </w:p>
          <w:p w14:paraId="08D336FD" w14:textId="77777777" w:rsidR="00797B09" w:rsidRDefault="00D9642A" w:rsidP="00441A93">
            <w:pPr>
              <w:pStyle w:val="Bezodstpw"/>
              <w:numPr>
                <w:ilvl w:val="0"/>
                <w:numId w:val="1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Monitor nie może mieć „martwych” pikseli </w:t>
            </w:r>
            <w:r w:rsidRPr="00823F84">
              <w:rPr>
                <w:rFonts w:cs="Calibri"/>
                <w:sz w:val="20"/>
                <w:szCs w:val="20"/>
              </w:rPr>
              <w:noBreakHyphen/>
              <w:t xml:space="preserve"> Gwarancja zero martwych pikseli,</w:t>
            </w:r>
          </w:p>
          <w:p w14:paraId="6E228F58" w14:textId="06A58658" w:rsidR="00D9642A" w:rsidRPr="00823F84" w:rsidRDefault="00D9642A" w:rsidP="00441A93">
            <w:pPr>
              <w:pStyle w:val="Bezodstpw"/>
              <w:numPr>
                <w:ilvl w:val="0"/>
                <w:numId w:val="1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Gwarancja czasu naprawy sprzętu w </w:t>
            </w:r>
            <w:r w:rsidR="00797B09">
              <w:rPr>
                <w:rFonts w:cs="Calibri"/>
                <w:sz w:val="20"/>
                <w:szCs w:val="20"/>
              </w:rPr>
              <w:t xml:space="preserve">ciągu 3 </w:t>
            </w:r>
            <w:r w:rsidRPr="00823F84">
              <w:rPr>
                <w:rFonts w:cs="Calibri"/>
                <w:sz w:val="20"/>
                <w:szCs w:val="20"/>
              </w:rPr>
              <w:t>dni roboczy</w:t>
            </w:r>
            <w:r w:rsidR="00797B09">
              <w:rPr>
                <w:rFonts w:cs="Calibri"/>
                <w:sz w:val="20"/>
                <w:szCs w:val="20"/>
              </w:rPr>
              <w:t>ch.</w:t>
            </w:r>
          </w:p>
        </w:tc>
        <w:tc>
          <w:tcPr>
            <w:tcW w:w="2979" w:type="dxa"/>
          </w:tcPr>
          <w:p w14:paraId="7FE5B4C5"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4ED772D8" w14:textId="77777777" w:rsidTr="006344C3">
        <w:tc>
          <w:tcPr>
            <w:tcW w:w="775" w:type="dxa"/>
          </w:tcPr>
          <w:p w14:paraId="183409E6" w14:textId="77777777" w:rsidR="00D9642A" w:rsidRPr="00823F84" w:rsidRDefault="00D9642A" w:rsidP="00D9642A">
            <w:pPr>
              <w:pStyle w:val="Nagwek2"/>
            </w:pPr>
          </w:p>
        </w:tc>
        <w:tc>
          <w:tcPr>
            <w:tcW w:w="11481" w:type="dxa"/>
          </w:tcPr>
          <w:p w14:paraId="1F6C6FA8" w14:textId="522E88BA" w:rsidR="00D9642A" w:rsidRPr="00823F84" w:rsidRDefault="00AB2E0C"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b/>
                <w:sz w:val="20"/>
                <w:szCs w:val="20"/>
              </w:rPr>
              <w:t>K</w:t>
            </w:r>
            <w:r w:rsidR="00D9642A" w:rsidRPr="00797B09">
              <w:rPr>
                <w:rFonts w:cs="Calibri"/>
                <w:b/>
                <w:sz w:val="20"/>
                <w:szCs w:val="20"/>
              </w:rPr>
              <w:t xml:space="preserve">omputer </w:t>
            </w:r>
            <w:r>
              <w:rPr>
                <w:rFonts w:cs="Calibri"/>
                <w:b/>
                <w:sz w:val="20"/>
                <w:szCs w:val="20"/>
              </w:rPr>
              <w:t>stacjonarny</w:t>
            </w:r>
            <w:r w:rsidR="00D9642A">
              <w:rPr>
                <w:rFonts w:cs="Calibri"/>
                <w:sz w:val="20"/>
                <w:szCs w:val="20"/>
              </w:rPr>
              <w:t xml:space="preserve">: </w:t>
            </w:r>
            <w:r w:rsidR="00D9642A" w:rsidRPr="00823F84">
              <w:rPr>
                <w:rFonts w:cs="Calibri"/>
                <w:sz w:val="20"/>
                <w:szCs w:val="20"/>
              </w:rPr>
              <w:t>1 szt., przeznaczona do instalacji w przedziale sztabowym D, spełniająca minimalne parametry:</w:t>
            </w:r>
          </w:p>
          <w:p w14:paraId="1E04553A" w14:textId="74D4149F" w:rsidR="00D9642A" w:rsidRPr="00823F84" w:rsidRDefault="00D9642A" w:rsidP="00205571">
            <w:pPr>
              <w:pStyle w:val="Bezodstpw"/>
              <w:numPr>
                <w:ilvl w:val="0"/>
                <w:numId w:val="12"/>
              </w:numPr>
              <w:pBdr>
                <w:top w:val="none" w:sz="0" w:space="0" w:color="auto"/>
                <w:left w:val="none" w:sz="0" w:space="0" w:color="auto"/>
                <w:bottom w:val="none" w:sz="0" w:space="0" w:color="auto"/>
                <w:right w:val="none" w:sz="0" w:space="0" w:color="auto"/>
                <w:between w:val="none" w:sz="0" w:space="0" w:color="auto"/>
              </w:pBdr>
              <w:tabs>
                <w:tab w:val="left" w:pos="634"/>
              </w:tabs>
              <w:jc w:val="both"/>
              <w:rPr>
                <w:rFonts w:cs="Calibri"/>
                <w:sz w:val="20"/>
                <w:szCs w:val="20"/>
              </w:rPr>
            </w:pPr>
            <w:r w:rsidRPr="00823F84">
              <w:rPr>
                <w:rFonts w:cs="Calibri"/>
                <w:sz w:val="20"/>
                <w:szCs w:val="20"/>
              </w:rPr>
              <w:t xml:space="preserve">Procesor – taktowanie nie mniej niż 2.9 GHz, 8 MB L3, ilość rdzeni minimum 4, ilość wątków 8,  w teście </w:t>
            </w:r>
            <w:proofErr w:type="spellStart"/>
            <w:r w:rsidRPr="00823F84">
              <w:rPr>
                <w:rFonts w:cs="Calibri"/>
                <w:sz w:val="20"/>
                <w:szCs w:val="20"/>
              </w:rPr>
              <w:t>Passmark</w:t>
            </w:r>
            <w:proofErr w:type="spellEnd"/>
            <w:r w:rsidRPr="00823F84">
              <w:rPr>
                <w:rFonts w:cs="Calibri"/>
                <w:sz w:val="20"/>
                <w:szCs w:val="20"/>
              </w:rPr>
              <w:t xml:space="preserve"> CPU Mark wynik min.: </w:t>
            </w:r>
            <w:r w:rsidRPr="00BA37E5">
              <w:rPr>
                <w:rFonts w:cs="Calibri"/>
                <w:sz w:val="20"/>
                <w:szCs w:val="20"/>
              </w:rPr>
              <w:t>9330</w:t>
            </w:r>
            <w:r w:rsidRPr="00823F84">
              <w:rPr>
                <w:rFonts w:cs="Calibri"/>
                <w:sz w:val="20"/>
                <w:szCs w:val="20"/>
              </w:rPr>
              <w:t xml:space="preserve"> punktów </w:t>
            </w:r>
            <w:hyperlink r:id="rId10" w:history="1">
              <w:r w:rsidRPr="00823F84">
                <w:rPr>
                  <w:rStyle w:val="Hipercze"/>
                  <w:rFonts w:cs="Calibri"/>
                  <w:color w:val="auto"/>
                  <w:sz w:val="20"/>
                  <w:szCs w:val="20"/>
                </w:rPr>
                <w:t>https://www.cpubenchmark.net/high_end_cpus.html</w:t>
              </w:r>
            </w:hyperlink>
            <w:r w:rsidRPr="00823F84">
              <w:rPr>
                <w:rFonts w:cs="Calibri"/>
                <w:sz w:val="20"/>
                <w:szCs w:val="20"/>
              </w:rPr>
              <w:t xml:space="preserve"> </w:t>
            </w:r>
          </w:p>
          <w:p w14:paraId="274659B4" w14:textId="0727FB45" w:rsidR="00D9642A" w:rsidRPr="00823F84" w:rsidRDefault="00D9642A" w:rsidP="00205571">
            <w:pPr>
              <w:pStyle w:val="Bezodstpw"/>
              <w:numPr>
                <w:ilvl w:val="0"/>
                <w:numId w:val="12"/>
              </w:numPr>
              <w:pBdr>
                <w:top w:val="none" w:sz="0" w:space="0" w:color="auto"/>
                <w:left w:val="none" w:sz="0" w:space="0" w:color="auto"/>
                <w:bottom w:val="none" w:sz="0" w:space="0" w:color="auto"/>
                <w:right w:val="none" w:sz="0" w:space="0" w:color="auto"/>
                <w:between w:val="none" w:sz="0" w:space="0" w:color="auto"/>
              </w:pBdr>
              <w:tabs>
                <w:tab w:val="left" w:pos="350"/>
                <w:tab w:val="left" w:pos="634"/>
              </w:tabs>
              <w:jc w:val="both"/>
              <w:rPr>
                <w:rFonts w:cs="Calibri"/>
                <w:sz w:val="20"/>
                <w:szCs w:val="20"/>
              </w:rPr>
            </w:pPr>
            <w:r w:rsidRPr="00823F84">
              <w:rPr>
                <w:rFonts w:cs="Calibri"/>
                <w:sz w:val="20"/>
                <w:szCs w:val="20"/>
              </w:rPr>
              <w:t xml:space="preserve">Pamięć RAM – 32 GB RAM, w dwu układach, </w:t>
            </w:r>
          </w:p>
          <w:p w14:paraId="50EC1ABE" w14:textId="21C2D434" w:rsidR="00D9642A" w:rsidRPr="00823F84" w:rsidRDefault="00D9642A" w:rsidP="00205571">
            <w:pPr>
              <w:pStyle w:val="Bezodstpw"/>
              <w:numPr>
                <w:ilvl w:val="0"/>
                <w:numId w:val="12"/>
              </w:numPr>
              <w:pBdr>
                <w:top w:val="none" w:sz="0" w:space="0" w:color="auto"/>
                <w:left w:val="none" w:sz="0" w:space="0" w:color="auto"/>
                <w:bottom w:val="none" w:sz="0" w:space="0" w:color="auto"/>
                <w:right w:val="none" w:sz="0" w:space="0" w:color="auto"/>
                <w:between w:val="none" w:sz="0" w:space="0" w:color="auto"/>
              </w:pBdr>
              <w:tabs>
                <w:tab w:val="left" w:pos="350"/>
                <w:tab w:val="left" w:pos="634"/>
              </w:tabs>
              <w:jc w:val="both"/>
              <w:rPr>
                <w:rFonts w:cs="Calibri"/>
                <w:sz w:val="20"/>
                <w:szCs w:val="20"/>
              </w:rPr>
            </w:pPr>
            <w:r w:rsidRPr="00823F84">
              <w:rPr>
                <w:rFonts w:cs="Calibri"/>
                <w:sz w:val="20"/>
                <w:szCs w:val="20"/>
              </w:rPr>
              <w:t xml:space="preserve">Dysk twardy – w technologii </w:t>
            </w:r>
            <w:r>
              <w:rPr>
                <w:rFonts w:cs="Calibri"/>
                <w:sz w:val="20"/>
                <w:szCs w:val="20"/>
              </w:rPr>
              <w:t xml:space="preserve">M.2 </w:t>
            </w:r>
            <w:proofErr w:type="spellStart"/>
            <w:r>
              <w:rPr>
                <w:rFonts w:cs="Calibri"/>
                <w:sz w:val="20"/>
                <w:szCs w:val="20"/>
              </w:rPr>
              <w:t>PCIe</w:t>
            </w:r>
            <w:proofErr w:type="spellEnd"/>
            <w:r w:rsidRPr="00823F84">
              <w:rPr>
                <w:rFonts w:cs="Calibri"/>
                <w:sz w:val="20"/>
                <w:szCs w:val="20"/>
              </w:rPr>
              <w:t xml:space="preserve"> o minimalnej pojemności </w:t>
            </w:r>
            <w:r>
              <w:rPr>
                <w:rFonts w:cs="Calibri"/>
                <w:sz w:val="20"/>
                <w:szCs w:val="20"/>
              </w:rPr>
              <w:t>512</w:t>
            </w:r>
            <w:r w:rsidRPr="00823F84">
              <w:rPr>
                <w:rFonts w:cs="Calibri"/>
                <w:sz w:val="20"/>
                <w:szCs w:val="20"/>
              </w:rPr>
              <w:t xml:space="preserve"> GB</w:t>
            </w:r>
          </w:p>
          <w:p w14:paraId="5A763DE1" w14:textId="77777777" w:rsidR="00D9642A" w:rsidRPr="00823F84" w:rsidRDefault="00D9642A" w:rsidP="00205571">
            <w:pPr>
              <w:pStyle w:val="Bezodstpw"/>
              <w:numPr>
                <w:ilvl w:val="0"/>
                <w:numId w:val="12"/>
              </w:numPr>
              <w:pBdr>
                <w:top w:val="none" w:sz="0" w:space="0" w:color="auto"/>
                <w:left w:val="none" w:sz="0" w:space="0" w:color="auto"/>
                <w:bottom w:val="none" w:sz="0" w:space="0" w:color="auto"/>
                <w:right w:val="none" w:sz="0" w:space="0" w:color="auto"/>
                <w:between w:val="none" w:sz="0" w:space="0" w:color="auto"/>
              </w:pBdr>
              <w:tabs>
                <w:tab w:val="left" w:pos="350"/>
                <w:tab w:val="left" w:pos="634"/>
              </w:tabs>
              <w:jc w:val="both"/>
              <w:rPr>
                <w:rFonts w:cs="Calibri"/>
                <w:sz w:val="20"/>
                <w:szCs w:val="20"/>
              </w:rPr>
            </w:pPr>
            <w:r w:rsidRPr="00823F84">
              <w:rPr>
                <w:rFonts w:cs="Calibri"/>
                <w:sz w:val="20"/>
                <w:szCs w:val="20"/>
              </w:rPr>
              <w:t>Napęd optyczny: DVD RW,</w:t>
            </w:r>
          </w:p>
          <w:p w14:paraId="0530B842" w14:textId="77777777" w:rsidR="00D9642A" w:rsidRPr="00823F84" w:rsidRDefault="00D9642A" w:rsidP="00205571">
            <w:pPr>
              <w:pStyle w:val="Bezodstpw"/>
              <w:numPr>
                <w:ilvl w:val="0"/>
                <w:numId w:val="12"/>
              </w:numPr>
              <w:pBdr>
                <w:top w:val="none" w:sz="0" w:space="0" w:color="auto"/>
                <w:left w:val="none" w:sz="0" w:space="0" w:color="auto"/>
                <w:bottom w:val="none" w:sz="0" w:space="0" w:color="auto"/>
                <w:right w:val="none" w:sz="0" w:space="0" w:color="auto"/>
                <w:between w:val="none" w:sz="0" w:space="0" w:color="auto"/>
              </w:pBdr>
              <w:tabs>
                <w:tab w:val="left" w:pos="350"/>
                <w:tab w:val="left" w:pos="634"/>
              </w:tabs>
              <w:jc w:val="both"/>
              <w:rPr>
                <w:rFonts w:cs="Calibri"/>
                <w:sz w:val="20"/>
                <w:szCs w:val="20"/>
              </w:rPr>
            </w:pPr>
            <w:r w:rsidRPr="00823F84">
              <w:rPr>
                <w:rFonts w:cs="Calibri"/>
                <w:sz w:val="20"/>
                <w:szCs w:val="20"/>
              </w:rPr>
              <w:t xml:space="preserve">Karta sieciowa: zintegrowana karta sieciowa 10/100/1000Mbit/s, karta WLAN b/g/n, </w:t>
            </w:r>
          </w:p>
          <w:p w14:paraId="39197573" w14:textId="77777777" w:rsidR="00D9642A" w:rsidRPr="00823F84" w:rsidRDefault="00D9642A" w:rsidP="00205571">
            <w:pPr>
              <w:pStyle w:val="Bezodstpw"/>
              <w:numPr>
                <w:ilvl w:val="0"/>
                <w:numId w:val="12"/>
              </w:numPr>
              <w:pBdr>
                <w:top w:val="none" w:sz="0" w:space="0" w:color="auto"/>
                <w:left w:val="none" w:sz="0" w:space="0" w:color="auto"/>
                <w:bottom w:val="none" w:sz="0" w:space="0" w:color="auto"/>
                <w:right w:val="none" w:sz="0" w:space="0" w:color="auto"/>
                <w:between w:val="none" w:sz="0" w:space="0" w:color="auto"/>
              </w:pBdr>
              <w:tabs>
                <w:tab w:val="left" w:pos="350"/>
                <w:tab w:val="left" w:pos="634"/>
              </w:tabs>
              <w:jc w:val="both"/>
              <w:rPr>
                <w:rFonts w:cs="Calibri"/>
                <w:sz w:val="20"/>
                <w:szCs w:val="20"/>
              </w:rPr>
            </w:pPr>
            <w:r w:rsidRPr="00823F84">
              <w:rPr>
                <w:rFonts w:cs="Calibri"/>
                <w:sz w:val="20"/>
                <w:szCs w:val="20"/>
              </w:rPr>
              <w:t>Karta dźwiękowa: zintegrowana,</w:t>
            </w:r>
          </w:p>
          <w:p w14:paraId="20BB7C78" w14:textId="77777777" w:rsidR="00D9642A" w:rsidRPr="00823F84" w:rsidRDefault="00D9642A" w:rsidP="00205571">
            <w:pPr>
              <w:pStyle w:val="Bezodstpw"/>
              <w:numPr>
                <w:ilvl w:val="0"/>
                <w:numId w:val="12"/>
              </w:numPr>
              <w:pBdr>
                <w:top w:val="none" w:sz="0" w:space="0" w:color="auto"/>
                <w:left w:val="none" w:sz="0" w:space="0" w:color="auto"/>
                <w:bottom w:val="none" w:sz="0" w:space="0" w:color="auto"/>
                <w:right w:val="none" w:sz="0" w:space="0" w:color="auto"/>
                <w:between w:val="none" w:sz="0" w:space="0" w:color="auto"/>
              </w:pBdr>
              <w:tabs>
                <w:tab w:val="left" w:pos="350"/>
                <w:tab w:val="left" w:pos="634"/>
              </w:tabs>
              <w:jc w:val="both"/>
              <w:rPr>
                <w:rFonts w:cs="Calibri"/>
                <w:sz w:val="20"/>
                <w:szCs w:val="20"/>
              </w:rPr>
            </w:pPr>
            <w:r w:rsidRPr="00823F84">
              <w:rPr>
                <w:rFonts w:cs="Calibri"/>
                <w:sz w:val="20"/>
                <w:szCs w:val="20"/>
              </w:rPr>
              <w:t>Karta graficzna: zintegrowana DDR3, liczba obsługiwanych wyświetlaczy min. 2,</w:t>
            </w:r>
          </w:p>
          <w:p w14:paraId="53A2CA34" w14:textId="77777777" w:rsidR="00D9642A" w:rsidRPr="00823F84" w:rsidRDefault="00D9642A" w:rsidP="00205571">
            <w:pPr>
              <w:pStyle w:val="Bezodstpw"/>
              <w:numPr>
                <w:ilvl w:val="0"/>
                <w:numId w:val="12"/>
              </w:numPr>
              <w:pBdr>
                <w:top w:val="none" w:sz="0" w:space="0" w:color="auto"/>
                <w:left w:val="none" w:sz="0" w:space="0" w:color="auto"/>
                <w:bottom w:val="none" w:sz="0" w:space="0" w:color="auto"/>
                <w:right w:val="none" w:sz="0" w:space="0" w:color="auto"/>
                <w:between w:val="none" w:sz="0" w:space="0" w:color="auto"/>
              </w:pBdr>
              <w:tabs>
                <w:tab w:val="left" w:pos="350"/>
                <w:tab w:val="left" w:pos="634"/>
              </w:tabs>
              <w:jc w:val="both"/>
              <w:rPr>
                <w:rFonts w:cs="Calibri"/>
                <w:sz w:val="20"/>
                <w:szCs w:val="20"/>
              </w:rPr>
            </w:pPr>
            <w:r w:rsidRPr="00823F84">
              <w:rPr>
                <w:rFonts w:cs="Calibri"/>
                <w:sz w:val="20"/>
                <w:szCs w:val="20"/>
              </w:rPr>
              <w:t xml:space="preserve">Porty: 4xUSB z tyłu (2x USB 3.0 + 2xUSB 2.0), 2 x USB 3.0 z przodu, </w:t>
            </w:r>
            <w:proofErr w:type="spellStart"/>
            <w:r w:rsidRPr="00823F84">
              <w:rPr>
                <w:rFonts w:cs="Calibri"/>
                <w:sz w:val="20"/>
                <w:szCs w:val="20"/>
              </w:rPr>
              <w:t>DisplayPort</w:t>
            </w:r>
            <w:proofErr w:type="spellEnd"/>
            <w:r w:rsidRPr="00823F84">
              <w:rPr>
                <w:rFonts w:cs="Calibri"/>
                <w:sz w:val="20"/>
                <w:szCs w:val="20"/>
              </w:rPr>
              <w:t xml:space="preserve"> lub HDMI, DVI, LAN, audio WE/WY,</w:t>
            </w:r>
          </w:p>
          <w:p w14:paraId="27341917" w14:textId="77777777" w:rsidR="00D9642A" w:rsidRPr="00823F84" w:rsidRDefault="00D9642A" w:rsidP="00205571">
            <w:pPr>
              <w:pStyle w:val="Bezodstpw"/>
              <w:numPr>
                <w:ilvl w:val="0"/>
                <w:numId w:val="12"/>
              </w:numPr>
              <w:pBdr>
                <w:top w:val="none" w:sz="0" w:space="0" w:color="auto"/>
                <w:left w:val="none" w:sz="0" w:space="0" w:color="auto"/>
                <w:bottom w:val="none" w:sz="0" w:space="0" w:color="auto"/>
                <w:right w:val="none" w:sz="0" w:space="0" w:color="auto"/>
                <w:between w:val="none" w:sz="0" w:space="0" w:color="auto"/>
              </w:pBdr>
              <w:tabs>
                <w:tab w:val="left" w:pos="350"/>
                <w:tab w:val="left" w:pos="634"/>
              </w:tabs>
              <w:jc w:val="both"/>
              <w:rPr>
                <w:rFonts w:cs="Calibri"/>
                <w:sz w:val="20"/>
                <w:szCs w:val="20"/>
              </w:rPr>
            </w:pPr>
            <w:r w:rsidRPr="00823F84">
              <w:rPr>
                <w:rFonts w:cs="Calibri"/>
                <w:sz w:val="20"/>
                <w:szCs w:val="20"/>
              </w:rPr>
              <w:t>Mysz bezprzewodowa,</w:t>
            </w:r>
          </w:p>
          <w:p w14:paraId="14B345EC" w14:textId="77777777" w:rsidR="00D9642A" w:rsidRPr="00823F84" w:rsidRDefault="00D9642A" w:rsidP="00205571">
            <w:pPr>
              <w:pStyle w:val="Bezodstpw"/>
              <w:numPr>
                <w:ilvl w:val="0"/>
                <w:numId w:val="12"/>
              </w:numPr>
              <w:pBdr>
                <w:top w:val="none" w:sz="0" w:space="0" w:color="auto"/>
                <w:left w:val="none" w:sz="0" w:space="0" w:color="auto"/>
                <w:bottom w:val="none" w:sz="0" w:space="0" w:color="auto"/>
                <w:right w:val="none" w:sz="0" w:space="0" w:color="auto"/>
                <w:between w:val="none" w:sz="0" w:space="0" w:color="auto"/>
              </w:pBdr>
              <w:tabs>
                <w:tab w:val="left" w:pos="350"/>
                <w:tab w:val="left" w:pos="634"/>
              </w:tabs>
              <w:jc w:val="both"/>
              <w:rPr>
                <w:rFonts w:cs="Calibri"/>
                <w:sz w:val="20"/>
                <w:szCs w:val="20"/>
              </w:rPr>
            </w:pPr>
            <w:r w:rsidRPr="00823F84">
              <w:rPr>
                <w:rFonts w:cs="Calibri"/>
                <w:sz w:val="20"/>
                <w:szCs w:val="20"/>
              </w:rPr>
              <w:t xml:space="preserve">Klawiatura bezprzewodowa </w:t>
            </w:r>
            <w:proofErr w:type="spellStart"/>
            <w:r w:rsidRPr="00823F84">
              <w:rPr>
                <w:rFonts w:cs="Calibri"/>
                <w:sz w:val="20"/>
                <w:szCs w:val="20"/>
              </w:rPr>
              <w:t>pełnowyminarowa</w:t>
            </w:r>
            <w:proofErr w:type="spellEnd"/>
            <w:r w:rsidRPr="00823F84">
              <w:rPr>
                <w:rFonts w:cs="Calibri"/>
                <w:sz w:val="20"/>
                <w:szCs w:val="20"/>
              </w:rPr>
              <w:t xml:space="preserve">, </w:t>
            </w:r>
          </w:p>
          <w:p w14:paraId="3C8E3BE9" w14:textId="77777777" w:rsidR="00D9642A" w:rsidRPr="00823F84" w:rsidRDefault="00D9642A" w:rsidP="00205571">
            <w:pPr>
              <w:pStyle w:val="Bezodstpw"/>
              <w:numPr>
                <w:ilvl w:val="0"/>
                <w:numId w:val="12"/>
              </w:numPr>
              <w:pBdr>
                <w:top w:val="none" w:sz="0" w:space="0" w:color="auto"/>
                <w:left w:val="none" w:sz="0" w:space="0" w:color="auto"/>
                <w:bottom w:val="none" w:sz="0" w:space="0" w:color="auto"/>
                <w:right w:val="none" w:sz="0" w:space="0" w:color="auto"/>
                <w:between w:val="none" w:sz="0" w:space="0" w:color="auto"/>
              </w:pBdr>
              <w:tabs>
                <w:tab w:val="left" w:pos="350"/>
                <w:tab w:val="left" w:pos="634"/>
              </w:tabs>
              <w:jc w:val="both"/>
              <w:rPr>
                <w:rFonts w:cs="Calibri"/>
                <w:sz w:val="20"/>
                <w:szCs w:val="20"/>
              </w:rPr>
            </w:pPr>
            <w:r w:rsidRPr="00823F84">
              <w:rPr>
                <w:rFonts w:cs="Calibri"/>
                <w:sz w:val="20"/>
                <w:szCs w:val="20"/>
              </w:rPr>
              <w:t>Typ obudowy: mini o wymiarach nie większych niż 195x195x60 mm</w:t>
            </w:r>
          </w:p>
          <w:p w14:paraId="379D36EE" w14:textId="3217ADC4" w:rsidR="00D9642A" w:rsidRPr="00823F84" w:rsidRDefault="00D9642A" w:rsidP="00205571">
            <w:pPr>
              <w:pStyle w:val="Bezodstpw"/>
              <w:numPr>
                <w:ilvl w:val="0"/>
                <w:numId w:val="12"/>
              </w:numPr>
              <w:pBdr>
                <w:top w:val="none" w:sz="0" w:space="0" w:color="auto"/>
                <w:left w:val="none" w:sz="0" w:space="0" w:color="auto"/>
                <w:bottom w:val="none" w:sz="0" w:space="0" w:color="auto"/>
                <w:right w:val="none" w:sz="0" w:space="0" w:color="auto"/>
                <w:between w:val="none" w:sz="0" w:space="0" w:color="auto"/>
              </w:pBdr>
              <w:tabs>
                <w:tab w:val="left" w:pos="350"/>
                <w:tab w:val="left" w:pos="634"/>
              </w:tabs>
              <w:jc w:val="both"/>
              <w:rPr>
                <w:rFonts w:cs="Calibri"/>
                <w:sz w:val="20"/>
                <w:szCs w:val="20"/>
              </w:rPr>
            </w:pPr>
            <w:r w:rsidRPr="00823F84">
              <w:rPr>
                <w:rFonts w:cs="Calibri"/>
                <w:sz w:val="20"/>
                <w:szCs w:val="20"/>
              </w:rPr>
              <w:t>System operacyjny</w:t>
            </w:r>
            <w:r>
              <w:rPr>
                <w:rFonts w:cs="Calibri"/>
                <w:sz w:val="20"/>
                <w:szCs w:val="20"/>
              </w:rPr>
              <w:t xml:space="preserve"> Windows 10 Professional</w:t>
            </w:r>
            <w:r w:rsidRPr="00823F84">
              <w:rPr>
                <w:rFonts w:cs="Calibri"/>
                <w:sz w:val="20"/>
                <w:szCs w:val="20"/>
              </w:rPr>
              <w:t xml:space="preserve"> w wersji 64bit, w najnowszej stabilnej wersji w języku polskim, preinstalowany przez producenta sprzętu lub dostarczony na nośniku, (nie dopuszcza się systemu w wersji 32-bit)</w:t>
            </w:r>
          </w:p>
          <w:p w14:paraId="255127C6" w14:textId="77777777" w:rsidR="00D9642A" w:rsidRPr="00823F84" w:rsidRDefault="00D9642A" w:rsidP="00205571">
            <w:pPr>
              <w:pStyle w:val="Bezodstpw"/>
              <w:numPr>
                <w:ilvl w:val="0"/>
                <w:numId w:val="12"/>
              </w:numPr>
              <w:pBdr>
                <w:top w:val="none" w:sz="0" w:space="0" w:color="auto"/>
                <w:left w:val="none" w:sz="0" w:space="0" w:color="auto"/>
                <w:bottom w:val="none" w:sz="0" w:space="0" w:color="auto"/>
                <w:right w:val="none" w:sz="0" w:space="0" w:color="auto"/>
                <w:between w:val="none" w:sz="0" w:space="0" w:color="auto"/>
              </w:pBdr>
              <w:tabs>
                <w:tab w:val="left" w:pos="350"/>
                <w:tab w:val="left" w:pos="634"/>
              </w:tabs>
              <w:jc w:val="both"/>
              <w:rPr>
                <w:rFonts w:cs="Calibri"/>
                <w:sz w:val="20"/>
                <w:szCs w:val="20"/>
              </w:rPr>
            </w:pPr>
            <w:r w:rsidRPr="00823F84">
              <w:rPr>
                <w:rFonts w:cs="Calibri"/>
                <w:sz w:val="20"/>
                <w:szCs w:val="20"/>
              </w:rPr>
              <w:lastRenderedPageBreak/>
              <w:t>Komplet sterowników systemowych na nośniku CD/DVD lub  dostępny na stronie serwisowej producenta. System operacyjny do odtworzenia na stacji dostarczony na nośniku DVD sygnowany przez producenta sprzętu komputerowego. Nie dopuszcza się nośników kopiowanych i nie sygnowanych przez producenta sprzętu komputerowego.</w:t>
            </w:r>
          </w:p>
          <w:p w14:paraId="356F8C34" w14:textId="77777777" w:rsidR="00D9642A" w:rsidRPr="00823F84" w:rsidRDefault="00D9642A" w:rsidP="00205571">
            <w:pPr>
              <w:pStyle w:val="Bezodstpw"/>
              <w:numPr>
                <w:ilvl w:val="0"/>
                <w:numId w:val="12"/>
              </w:numPr>
              <w:pBdr>
                <w:top w:val="none" w:sz="0" w:space="0" w:color="auto"/>
                <w:left w:val="none" w:sz="0" w:space="0" w:color="auto"/>
                <w:bottom w:val="none" w:sz="0" w:space="0" w:color="auto"/>
                <w:right w:val="none" w:sz="0" w:space="0" w:color="auto"/>
                <w:between w:val="none" w:sz="0" w:space="0" w:color="auto"/>
              </w:pBdr>
              <w:tabs>
                <w:tab w:val="left" w:pos="350"/>
                <w:tab w:val="left" w:pos="634"/>
              </w:tabs>
              <w:jc w:val="both"/>
              <w:rPr>
                <w:rFonts w:cs="Calibri"/>
                <w:sz w:val="20"/>
                <w:szCs w:val="20"/>
              </w:rPr>
            </w:pPr>
            <w:r w:rsidRPr="00823F84">
              <w:rPr>
                <w:rFonts w:cs="Calibri"/>
                <w:sz w:val="20"/>
                <w:szCs w:val="20"/>
              </w:rPr>
              <w:t>Dostęp do internetowego archiwum producenta sprzętu dostępnego na stronie WWW zawierającej sterowniki do wybranego modelu, będącego przedmiotem zamówienia tzn. dostęp do najnowszych mikroprogramów (</w:t>
            </w:r>
            <w:proofErr w:type="spellStart"/>
            <w:r w:rsidRPr="00823F84">
              <w:rPr>
                <w:rFonts w:cs="Calibri"/>
                <w:sz w:val="20"/>
                <w:szCs w:val="20"/>
              </w:rPr>
              <w:t>firmware</w:t>
            </w:r>
            <w:proofErr w:type="spellEnd"/>
            <w:r w:rsidRPr="00823F84">
              <w:rPr>
                <w:rFonts w:cs="Calibri"/>
                <w:sz w:val="20"/>
                <w:szCs w:val="20"/>
              </w:rPr>
              <w:t>) producenta sprzętu oraz dla komponentów oferowanego sprzętu.</w:t>
            </w:r>
          </w:p>
          <w:p w14:paraId="1362865A" w14:textId="51720A06" w:rsidR="00D9642A" w:rsidRPr="00823F84" w:rsidRDefault="00D9642A" w:rsidP="00205571">
            <w:pPr>
              <w:pStyle w:val="Bezodstpw"/>
              <w:numPr>
                <w:ilvl w:val="0"/>
                <w:numId w:val="12"/>
              </w:numPr>
              <w:pBdr>
                <w:top w:val="none" w:sz="0" w:space="0" w:color="auto"/>
                <w:left w:val="none" w:sz="0" w:space="0" w:color="auto"/>
                <w:bottom w:val="none" w:sz="0" w:space="0" w:color="auto"/>
                <w:right w:val="none" w:sz="0" w:space="0" w:color="auto"/>
                <w:between w:val="none" w:sz="0" w:space="0" w:color="auto"/>
              </w:pBdr>
              <w:tabs>
                <w:tab w:val="left" w:pos="350"/>
                <w:tab w:val="left" w:pos="634"/>
              </w:tabs>
              <w:jc w:val="both"/>
              <w:rPr>
                <w:rFonts w:cs="Calibri"/>
                <w:sz w:val="20"/>
                <w:szCs w:val="20"/>
              </w:rPr>
            </w:pPr>
            <w:r w:rsidRPr="00823F84">
              <w:rPr>
                <w:rFonts w:cs="Calibri"/>
                <w:sz w:val="20"/>
                <w:szCs w:val="20"/>
              </w:rPr>
              <w:t>Gwarancja czasu naprawy sprzętu w dniu następnym roboczym do końca dnia.</w:t>
            </w:r>
          </w:p>
          <w:p w14:paraId="45C8EDE8" w14:textId="0D5D7233" w:rsidR="00D9642A" w:rsidRPr="00823F84" w:rsidRDefault="00D9642A" w:rsidP="00205571">
            <w:pPr>
              <w:pStyle w:val="Bezodstpw"/>
              <w:numPr>
                <w:ilvl w:val="0"/>
                <w:numId w:val="12"/>
              </w:numPr>
              <w:pBdr>
                <w:top w:val="none" w:sz="0" w:space="0" w:color="auto"/>
                <w:left w:val="none" w:sz="0" w:space="0" w:color="auto"/>
                <w:bottom w:val="none" w:sz="0" w:space="0" w:color="auto"/>
                <w:right w:val="none" w:sz="0" w:space="0" w:color="auto"/>
                <w:between w:val="none" w:sz="0" w:space="0" w:color="auto"/>
              </w:pBdr>
              <w:tabs>
                <w:tab w:val="left" w:pos="350"/>
                <w:tab w:val="left" w:pos="634"/>
              </w:tabs>
              <w:jc w:val="both"/>
              <w:rPr>
                <w:rFonts w:cs="Calibri"/>
                <w:sz w:val="20"/>
                <w:szCs w:val="20"/>
              </w:rPr>
            </w:pPr>
            <w:r w:rsidRPr="00823F84">
              <w:rPr>
                <w:rFonts w:cs="Calibri"/>
                <w:sz w:val="20"/>
                <w:szCs w:val="20"/>
              </w:rPr>
              <w:t xml:space="preserve">Pakiet oprogramowania biurowego </w:t>
            </w:r>
            <w:r>
              <w:rPr>
                <w:rFonts w:cs="Calibri"/>
                <w:sz w:val="20"/>
                <w:szCs w:val="20"/>
              </w:rPr>
              <w:t xml:space="preserve">MS Office 2019 </w:t>
            </w:r>
            <w:r w:rsidRPr="00823F84">
              <w:rPr>
                <w:rFonts w:cs="Calibri"/>
                <w:sz w:val="20"/>
                <w:szCs w:val="20"/>
              </w:rPr>
              <w:t>w najnowszej stabilnej wersji w postaci pakietu zintegrowanych aplikacji biurowych zawierający: edytor tekstu, arkusz kalkulacyjny, narzędzie do przygotowywania i prowadzenia prezentacji</w:t>
            </w:r>
          </w:p>
          <w:p w14:paraId="156B3E56" w14:textId="171F8A41" w:rsidR="00D9642A" w:rsidRDefault="00D9642A" w:rsidP="00205571">
            <w:pPr>
              <w:pStyle w:val="Bezodstpw"/>
              <w:numPr>
                <w:ilvl w:val="0"/>
                <w:numId w:val="12"/>
              </w:numPr>
              <w:pBdr>
                <w:top w:val="none" w:sz="0" w:space="0" w:color="auto"/>
                <w:left w:val="none" w:sz="0" w:space="0" w:color="auto"/>
                <w:bottom w:val="none" w:sz="0" w:space="0" w:color="auto"/>
                <w:right w:val="none" w:sz="0" w:space="0" w:color="auto"/>
                <w:between w:val="none" w:sz="0" w:space="0" w:color="auto"/>
              </w:pBdr>
              <w:tabs>
                <w:tab w:val="left" w:pos="350"/>
                <w:tab w:val="left" w:pos="634"/>
              </w:tabs>
              <w:jc w:val="both"/>
              <w:rPr>
                <w:rFonts w:cs="Calibri"/>
                <w:sz w:val="20"/>
                <w:szCs w:val="20"/>
              </w:rPr>
            </w:pPr>
            <w:r w:rsidRPr="00823F84">
              <w:rPr>
                <w:rFonts w:cs="Calibri"/>
                <w:sz w:val="20"/>
                <w:szCs w:val="20"/>
              </w:rPr>
              <w:t>Jako monitor podłączenie do monitora prezentacyjnego</w:t>
            </w:r>
            <w:r w:rsidR="00797B09">
              <w:rPr>
                <w:rFonts w:cs="Calibri"/>
                <w:sz w:val="20"/>
                <w:szCs w:val="20"/>
              </w:rPr>
              <w:t xml:space="preserve"> przez </w:t>
            </w:r>
            <w:proofErr w:type="spellStart"/>
            <w:r w:rsidR="00797B09">
              <w:rPr>
                <w:rFonts w:cs="Calibri"/>
                <w:sz w:val="20"/>
                <w:szCs w:val="20"/>
              </w:rPr>
              <w:t>skaler</w:t>
            </w:r>
            <w:proofErr w:type="spellEnd"/>
          </w:p>
          <w:p w14:paraId="485BB47F" w14:textId="6BE1C93D" w:rsidR="00D9642A" w:rsidRPr="00823F84" w:rsidRDefault="00D9642A" w:rsidP="00205571">
            <w:pPr>
              <w:pStyle w:val="Bezodstpw"/>
              <w:numPr>
                <w:ilvl w:val="0"/>
                <w:numId w:val="12"/>
              </w:numPr>
              <w:pBdr>
                <w:top w:val="none" w:sz="0" w:space="0" w:color="auto"/>
                <w:left w:val="none" w:sz="0" w:space="0" w:color="auto"/>
                <w:bottom w:val="none" w:sz="0" w:space="0" w:color="auto"/>
                <w:right w:val="none" w:sz="0" w:space="0" w:color="auto"/>
                <w:between w:val="none" w:sz="0" w:space="0" w:color="auto"/>
              </w:pBdr>
              <w:tabs>
                <w:tab w:val="left" w:pos="350"/>
                <w:tab w:val="left" w:pos="634"/>
              </w:tabs>
              <w:jc w:val="both"/>
              <w:rPr>
                <w:rFonts w:cs="Calibri"/>
                <w:sz w:val="20"/>
                <w:szCs w:val="20"/>
              </w:rPr>
            </w:pPr>
            <w:r>
              <w:rPr>
                <w:rFonts w:cs="Calibri"/>
                <w:sz w:val="20"/>
                <w:szCs w:val="20"/>
              </w:rPr>
              <w:t>Podłączona kamera IP zainstalowana nad stołem w przedziale D</w:t>
            </w:r>
            <w:r w:rsidRPr="00823F84">
              <w:rPr>
                <w:rFonts w:cs="Calibri"/>
                <w:sz w:val="20"/>
                <w:szCs w:val="20"/>
              </w:rPr>
              <w:t>.</w:t>
            </w:r>
          </w:p>
        </w:tc>
        <w:tc>
          <w:tcPr>
            <w:tcW w:w="2979" w:type="dxa"/>
          </w:tcPr>
          <w:p w14:paraId="01285677"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b/>
                <w:sz w:val="20"/>
                <w:szCs w:val="20"/>
              </w:rPr>
            </w:pPr>
            <w:r w:rsidRPr="00823F84">
              <w:rPr>
                <w:rFonts w:cs="Calibri"/>
                <w:b/>
                <w:sz w:val="20"/>
                <w:szCs w:val="20"/>
              </w:rPr>
              <w:lastRenderedPageBreak/>
              <w:t>Należy podać model oferowanego komputera oraz nazwę zainstalowanych systemów.</w:t>
            </w:r>
          </w:p>
          <w:p w14:paraId="0389BD0B"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b/>
                <w:sz w:val="20"/>
                <w:szCs w:val="20"/>
              </w:rPr>
            </w:pPr>
          </w:p>
          <w:p w14:paraId="5D2AD26C"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35939E0A" w14:textId="77777777" w:rsidTr="006344C3">
        <w:tc>
          <w:tcPr>
            <w:tcW w:w="775" w:type="dxa"/>
          </w:tcPr>
          <w:p w14:paraId="3A5D9ABE" w14:textId="77777777" w:rsidR="00D9642A" w:rsidRPr="00823F84" w:rsidRDefault="00D9642A" w:rsidP="00D9642A">
            <w:pPr>
              <w:pStyle w:val="Nagwek2"/>
            </w:pPr>
          </w:p>
        </w:tc>
        <w:tc>
          <w:tcPr>
            <w:tcW w:w="11481" w:type="dxa"/>
          </w:tcPr>
          <w:p w14:paraId="5D197D1F" w14:textId="77777777" w:rsidR="00D9642A" w:rsidRDefault="00D9642A" w:rsidP="00D9642A">
            <w:pPr>
              <w:pStyle w:val="Bezodstpw"/>
              <w:pBdr>
                <w:top w:val="none" w:sz="0" w:space="0" w:color="auto"/>
                <w:left w:val="none" w:sz="0" w:space="0" w:color="auto"/>
                <w:bottom w:val="none" w:sz="0" w:space="0" w:color="auto"/>
                <w:right w:val="none" w:sz="0" w:space="0" w:color="auto"/>
                <w:between w:val="none" w:sz="0" w:space="0" w:color="auto"/>
              </w:pBdr>
              <w:tabs>
                <w:tab w:val="left" w:pos="350"/>
                <w:tab w:val="left" w:pos="634"/>
              </w:tabs>
              <w:jc w:val="both"/>
              <w:rPr>
                <w:rFonts w:cs="Calibri"/>
                <w:sz w:val="20"/>
                <w:szCs w:val="20"/>
              </w:rPr>
            </w:pPr>
            <w:r w:rsidRPr="00797B09">
              <w:rPr>
                <w:rFonts w:cs="Calibri"/>
                <w:b/>
                <w:sz w:val="20"/>
                <w:szCs w:val="20"/>
              </w:rPr>
              <w:t>Kamera konferencyjna</w:t>
            </w:r>
            <w:r>
              <w:rPr>
                <w:rFonts w:cs="Calibri"/>
                <w:sz w:val="20"/>
                <w:szCs w:val="20"/>
              </w:rPr>
              <w:t>: 1 szt.,  podłączona do stacji komputerowej prezentacyjnej o minimalnych parametrach:</w:t>
            </w:r>
          </w:p>
          <w:p w14:paraId="4D88F331" w14:textId="638E53A3" w:rsidR="00D9642A" w:rsidRPr="00072032" w:rsidRDefault="00D9642A" w:rsidP="00205571">
            <w:pPr>
              <w:pStyle w:val="Bezodstpw"/>
              <w:numPr>
                <w:ilvl w:val="0"/>
                <w:numId w:val="12"/>
              </w:numPr>
              <w:pBdr>
                <w:top w:val="none" w:sz="0" w:space="0" w:color="auto"/>
                <w:left w:val="none" w:sz="0" w:space="0" w:color="auto"/>
                <w:bottom w:val="none" w:sz="0" w:space="0" w:color="auto"/>
                <w:right w:val="none" w:sz="0" w:space="0" w:color="auto"/>
                <w:between w:val="none" w:sz="0" w:space="0" w:color="auto"/>
              </w:pBdr>
              <w:tabs>
                <w:tab w:val="left" w:pos="350"/>
                <w:tab w:val="left" w:pos="634"/>
              </w:tabs>
              <w:jc w:val="both"/>
              <w:rPr>
                <w:rFonts w:cs="Calibri"/>
                <w:sz w:val="20"/>
                <w:szCs w:val="20"/>
              </w:rPr>
            </w:pPr>
            <w:r w:rsidRPr="00072032">
              <w:rPr>
                <w:rFonts w:cs="Calibri"/>
                <w:sz w:val="20"/>
                <w:szCs w:val="20"/>
              </w:rPr>
              <w:t>Połączenia: wideo w rozdzielczości Full HD 1080p (do 1920 × 1080 pikseli)</w:t>
            </w:r>
          </w:p>
          <w:p w14:paraId="7FC18636" w14:textId="43E665CE" w:rsidR="00D9642A" w:rsidRPr="00072032" w:rsidRDefault="00D9642A" w:rsidP="00205571">
            <w:pPr>
              <w:pStyle w:val="Bezodstpw"/>
              <w:numPr>
                <w:ilvl w:val="0"/>
                <w:numId w:val="12"/>
              </w:numPr>
              <w:pBdr>
                <w:top w:val="none" w:sz="0" w:space="0" w:color="auto"/>
                <w:left w:val="none" w:sz="0" w:space="0" w:color="auto"/>
                <w:bottom w:val="none" w:sz="0" w:space="0" w:color="auto"/>
                <w:right w:val="none" w:sz="0" w:space="0" w:color="auto"/>
                <w:between w:val="none" w:sz="0" w:space="0" w:color="auto"/>
              </w:pBdr>
              <w:tabs>
                <w:tab w:val="left" w:pos="350"/>
                <w:tab w:val="left" w:pos="634"/>
              </w:tabs>
              <w:jc w:val="both"/>
              <w:rPr>
                <w:rFonts w:cs="Calibri"/>
                <w:sz w:val="20"/>
                <w:szCs w:val="20"/>
              </w:rPr>
            </w:pPr>
            <w:r w:rsidRPr="00072032">
              <w:rPr>
                <w:rFonts w:cs="Calibri"/>
                <w:sz w:val="20"/>
                <w:szCs w:val="20"/>
              </w:rPr>
              <w:t>Pole widzenia: w poziomie min: 80°, w pion</w:t>
            </w:r>
            <w:r>
              <w:rPr>
                <w:rFonts w:cs="Calibri"/>
                <w:sz w:val="20"/>
                <w:szCs w:val="20"/>
              </w:rPr>
              <w:t>ie min</w:t>
            </w:r>
            <w:r w:rsidRPr="00072032">
              <w:rPr>
                <w:rFonts w:cs="Calibri"/>
                <w:sz w:val="20"/>
                <w:szCs w:val="20"/>
              </w:rPr>
              <w:t>: 5°</w:t>
            </w:r>
          </w:p>
          <w:p w14:paraId="5CB9FBDF" w14:textId="78DC7237" w:rsidR="00D9642A" w:rsidRPr="00072032" w:rsidRDefault="00D9642A" w:rsidP="00205571">
            <w:pPr>
              <w:pStyle w:val="Bezodstpw"/>
              <w:numPr>
                <w:ilvl w:val="0"/>
                <w:numId w:val="12"/>
              </w:numPr>
              <w:pBdr>
                <w:top w:val="none" w:sz="0" w:space="0" w:color="auto"/>
                <w:left w:val="none" w:sz="0" w:space="0" w:color="auto"/>
                <w:bottom w:val="none" w:sz="0" w:space="0" w:color="auto"/>
                <w:right w:val="none" w:sz="0" w:space="0" w:color="auto"/>
                <w:between w:val="none" w:sz="0" w:space="0" w:color="auto"/>
              </w:pBdr>
              <w:tabs>
                <w:tab w:val="left" w:pos="350"/>
                <w:tab w:val="left" w:pos="634"/>
              </w:tabs>
              <w:jc w:val="both"/>
              <w:rPr>
                <w:rFonts w:cs="Calibri"/>
                <w:sz w:val="20"/>
                <w:szCs w:val="20"/>
              </w:rPr>
            </w:pPr>
            <w:r w:rsidRPr="00072032">
              <w:rPr>
                <w:rFonts w:cs="Calibri"/>
                <w:sz w:val="20"/>
                <w:szCs w:val="20"/>
              </w:rPr>
              <w:t>Technologia zapewniająca wyraźny obraz w różnych warunkach oświetleniowych, nawet przy słabym oświetleniu</w:t>
            </w:r>
          </w:p>
          <w:p w14:paraId="05362842" w14:textId="77777777" w:rsidR="00D9642A" w:rsidRPr="00072032" w:rsidRDefault="00D9642A" w:rsidP="00205571">
            <w:pPr>
              <w:pStyle w:val="Bezodstpw"/>
              <w:numPr>
                <w:ilvl w:val="0"/>
                <w:numId w:val="12"/>
              </w:numPr>
              <w:pBdr>
                <w:top w:val="none" w:sz="0" w:space="0" w:color="auto"/>
                <w:left w:val="none" w:sz="0" w:space="0" w:color="auto"/>
                <w:bottom w:val="none" w:sz="0" w:space="0" w:color="auto"/>
                <w:right w:val="none" w:sz="0" w:space="0" w:color="auto"/>
                <w:between w:val="none" w:sz="0" w:space="0" w:color="auto"/>
              </w:pBdr>
              <w:tabs>
                <w:tab w:val="left" w:pos="350"/>
                <w:tab w:val="left" w:pos="634"/>
              </w:tabs>
              <w:jc w:val="both"/>
              <w:rPr>
                <w:rFonts w:cs="Calibri"/>
                <w:sz w:val="20"/>
                <w:szCs w:val="20"/>
              </w:rPr>
            </w:pPr>
            <w:r w:rsidRPr="00072032">
              <w:rPr>
                <w:rFonts w:cs="Calibri"/>
                <w:sz w:val="20"/>
                <w:szCs w:val="20"/>
              </w:rPr>
              <w:t>Dioda LED kamery wskazująca aktywne przesyłanie strumieniowe</w:t>
            </w:r>
          </w:p>
          <w:p w14:paraId="0EAA0E01" w14:textId="77777777" w:rsidR="00D9642A" w:rsidRPr="00072032" w:rsidRDefault="00D9642A" w:rsidP="00205571">
            <w:pPr>
              <w:pStyle w:val="Bezodstpw"/>
              <w:numPr>
                <w:ilvl w:val="0"/>
                <w:numId w:val="12"/>
              </w:numPr>
              <w:pBdr>
                <w:top w:val="none" w:sz="0" w:space="0" w:color="auto"/>
                <w:left w:val="none" w:sz="0" w:space="0" w:color="auto"/>
                <w:bottom w:val="none" w:sz="0" w:space="0" w:color="auto"/>
                <w:right w:val="none" w:sz="0" w:space="0" w:color="auto"/>
                <w:between w:val="none" w:sz="0" w:space="0" w:color="auto"/>
              </w:pBdr>
              <w:tabs>
                <w:tab w:val="left" w:pos="350"/>
                <w:tab w:val="left" w:pos="634"/>
              </w:tabs>
              <w:jc w:val="both"/>
              <w:rPr>
                <w:rFonts w:cs="Calibri"/>
                <w:sz w:val="20"/>
                <w:szCs w:val="20"/>
              </w:rPr>
            </w:pPr>
            <w:r w:rsidRPr="00072032">
              <w:rPr>
                <w:rFonts w:cs="Calibri"/>
                <w:sz w:val="20"/>
                <w:szCs w:val="20"/>
              </w:rPr>
              <w:t>Zintegrowany dwukierunkowy zestaw głośnomówiący z usuwaniem echa i niwelacją szumów</w:t>
            </w:r>
          </w:p>
          <w:p w14:paraId="58AF5F5D" w14:textId="21547BC0" w:rsidR="00D9642A" w:rsidRPr="00072032" w:rsidRDefault="00D9642A" w:rsidP="00205571">
            <w:pPr>
              <w:pStyle w:val="Bezodstpw"/>
              <w:numPr>
                <w:ilvl w:val="0"/>
                <w:numId w:val="12"/>
              </w:numPr>
              <w:pBdr>
                <w:top w:val="none" w:sz="0" w:space="0" w:color="auto"/>
                <w:left w:val="none" w:sz="0" w:space="0" w:color="auto"/>
                <w:bottom w:val="none" w:sz="0" w:space="0" w:color="auto"/>
                <w:right w:val="none" w:sz="0" w:space="0" w:color="auto"/>
                <w:between w:val="none" w:sz="0" w:space="0" w:color="auto"/>
              </w:pBdr>
              <w:tabs>
                <w:tab w:val="left" w:pos="350"/>
                <w:tab w:val="left" w:pos="634"/>
              </w:tabs>
              <w:jc w:val="both"/>
              <w:rPr>
                <w:rFonts w:cs="Calibri"/>
                <w:sz w:val="20"/>
                <w:szCs w:val="20"/>
              </w:rPr>
            </w:pPr>
            <w:r w:rsidRPr="00072032">
              <w:rPr>
                <w:rFonts w:cs="Calibri"/>
                <w:sz w:val="20"/>
                <w:szCs w:val="20"/>
              </w:rPr>
              <w:t>Obsługa technologii Bluetooth</w:t>
            </w:r>
          </w:p>
          <w:p w14:paraId="5AEA51DE" w14:textId="77777777" w:rsidR="00D9642A" w:rsidRPr="00072032" w:rsidRDefault="00D9642A" w:rsidP="00205571">
            <w:pPr>
              <w:pStyle w:val="Bezodstpw"/>
              <w:numPr>
                <w:ilvl w:val="0"/>
                <w:numId w:val="12"/>
              </w:numPr>
              <w:pBdr>
                <w:top w:val="none" w:sz="0" w:space="0" w:color="auto"/>
                <w:left w:val="none" w:sz="0" w:space="0" w:color="auto"/>
                <w:bottom w:val="none" w:sz="0" w:space="0" w:color="auto"/>
                <w:right w:val="none" w:sz="0" w:space="0" w:color="auto"/>
                <w:between w:val="none" w:sz="0" w:space="0" w:color="auto"/>
              </w:pBdr>
              <w:tabs>
                <w:tab w:val="left" w:pos="350"/>
                <w:tab w:val="left" w:pos="634"/>
              </w:tabs>
              <w:jc w:val="both"/>
              <w:rPr>
                <w:rFonts w:cs="Calibri"/>
                <w:sz w:val="20"/>
                <w:szCs w:val="20"/>
              </w:rPr>
            </w:pPr>
            <w:r w:rsidRPr="00072032">
              <w:rPr>
                <w:rFonts w:cs="Calibri"/>
                <w:sz w:val="20"/>
                <w:szCs w:val="20"/>
              </w:rPr>
              <w:t>Diody LED sygnalizujące przesyłanie strumieniowe z zestawu głośnomówiącego, wyciszenie, zawieszenie i parowanie przez Bluetooth</w:t>
            </w:r>
          </w:p>
          <w:p w14:paraId="6A539EBE" w14:textId="77777777" w:rsidR="00D9642A" w:rsidRPr="00072032" w:rsidRDefault="00D9642A" w:rsidP="00205571">
            <w:pPr>
              <w:pStyle w:val="Bezodstpw"/>
              <w:numPr>
                <w:ilvl w:val="0"/>
                <w:numId w:val="12"/>
              </w:numPr>
              <w:pBdr>
                <w:top w:val="none" w:sz="0" w:space="0" w:color="auto"/>
                <w:left w:val="none" w:sz="0" w:space="0" w:color="auto"/>
                <w:bottom w:val="none" w:sz="0" w:space="0" w:color="auto"/>
                <w:right w:val="none" w:sz="0" w:space="0" w:color="auto"/>
                <w:between w:val="none" w:sz="0" w:space="0" w:color="auto"/>
              </w:pBdr>
              <w:tabs>
                <w:tab w:val="left" w:pos="350"/>
                <w:tab w:val="left" w:pos="634"/>
              </w:tabs>
              <w:jc w:val="both"/>
              <w:rPr>
                <w:rFonts w:cs="Calibri"/>
                <w:sz w:val="20"/>
                <w:szCs w:val="20"/>
              </w:rPr>
            </w:pPr>
            <w:r w:rsidRPr="00072032">
              <w:rPr>
                <w:rFonts w:cs="Calibri"/>
                <w:sz w:val="20"/>
                <w:szCs w:val="20"/>
              </w:rPr>
              <w:t>Przyciski sterowania odbieraniem/kończeniem połączeń, regulacji głośności i wyciszania</w:t>
            </w:r>
          </w:p>
          <w:p w14:paraId="526C2127" w14:textId="411C3CD5" w:rsidR="00D9642A" w:rsidRPr="00072032" w:rsidRDefault="00D9642A" w:rsidP="00205571">
            <w:pPr>
              <w:pStyle w:val="Bezodstpw"/>
              <w:numPr>
                <w:ilvl w:val="0"/>
                <w:numId w:val="12"/>
              </w:numPr>
              <w:pBdr>
                <w:top w:val="none" w:sz="0" w:space="0" w:color="auto"/>
                <w:left w:val="none" w:sz="0" w:space="0" w:color="auto"/>
                <w:bottom w:val="none" w:sz="0" w:space="0" w:color="auto"/>
                <w:right w:val="none" w:sz="0" w:space="0" w:color="auto"/>
                <w:between w:val="none" w:sz="0" w:space="0" w:color="auto"/>
              </w:pBdr>
              <w:tabs>
                <w:tab w:val="left" w:pos="350"/>
                <w:tab w:val="left" w:pos="634"/>
              </w:tabs>
              <w:jc w:val="both"/>
              <w:rPr>
                <w:rFonts w:cs="Calibri"/>
                <w:sz w:val="20"/>
                <w:szCs w:val="20"/>
              </w:rPr>
            </w:pPr>
            <w:r w:rsidRPr="00072032">
              <w:rPr>
                <w:rFonts w:cs="Calibri"/>
                <w:sz w:val="20"/>
                <w:szCs w:val="20"/>
              </w:rPr>
              <w:t>Dwa wielokierunkowe mikrofony</w:t>
            </w:r>
          </w:p>
          <w:p w14:paraId="1940B095" w14:textId="77777777" w:rsidR="00D9642A" w:rsidRPr="00072032" w:rsidRDefault="00D9642A" w:rsidP="00205571">
            <w:pPr>
              <w:pStyle w:val="Bezodstpw"/>
              <w:numPr>
                <w:ilvl w:val="0"/>
                <w:numId w:val="12"/>
              </w:numPr>
              <w:pBdr>
                <w:top w:val="none" w:sz="0" w:space="0" w:color="auto"/>
                <w:left w:val="none" w:sz="0" w:space="0" w:color="auto"/>
                <w:bottom w:val="none" w:sz="0" w:space="0" w:color="auto"/>
                <w:right w:val="none" w:sz="0" w:space="0" w:color="auto"/>
                <w:between w:val="none" w:sz="0" w:space="0" w:color="auto"/>
              </w:pBdr>
              <w:tabs>
                <w:tab w:val="left" w:pos="350"/>
                <w:tab w:val="left" w:pos="634"/>
              </w:tabs>
              <w:jc w:val="both"/>
              <w:rPr>
                <w:rFonts w:cs="Calibri"/>
                <w:sz w:val="20"/>
                <w:szCs w:val="20"/>
              </w:rPr>
            </w:pPr>
            <w:r w:rsidRPr="00072032">
              <w:rPr>
                <w:rFonts w:cs="Calibri"/>
                <w:sz w:val="20"/>
                <w:szCs w:val="20"/>
              </w:rPr>
              <w:t xml:space="preserve">Pasmo przenoszenia: 100 </w:t>
            </w:r>
            <w:proofErr w:type="spellStart"/>
            <w:r w:rsidRPr="00072032">
              <w:rPr>
                <w:rFonts w:cs="Calibri"/>
                <w:sz w:val="20"/>
                <w:szCs w:val="20"/>
              </w:rPr>
              <w:t>Hz</w:t>
            </w:r>
            <w:proofErr w:type="spellEnd"/>
            <w:r w:rsidRPr="00072032">
              <w:rPr>
                <w:rFonts w:cs="Calibri"/>
                <w:sz w:val="20"/>
                <w:szCs w:val="20"/>
              </w:rPr>
              <w:t xml:space="preserve"> – 16 kHz</w:t>
            </w:r>
          </w:p>
          <w:p w14:paraId="143ABEA4" w14:textId="1281118B" w:rsidR="00D9642A" w:rsidRPr="00072032" w:rsidRDefault="00D9642A" w:rsidP="00205571">
            <w:pPr>
              <w:pStyle w:val="Bezodstpw"/>
              <w:numPr>
                <w:ilvl w:val="0"/>
                <w:numId w:val="12"/>
              </w:numPr>
              <w:pBdr>
                <w:top w:val="none" w:sz="0" w:space="0" w:color="auto"/>
                <w:left w:val="none" w:sz="0" w:space="0" w:color="auto"/>
                <w:bottom w:val="none" w:sz="0" w:space="0" w:color="auto"/>
                <w:right w:val="none" w:sz="0" w:space="0" w:color="auto"/>
                <w:between w:val="none" w:sz="0" w:space="0" w:color="auto"/>
              </w:pBdr>
              <w:tabs>
                <w:tab w:val="left" w:pos="350"/>
                <w:tab w:val="left" w:pos="634"/>
              </w:tabs>
              <w:jc w:val="both"/>
              <w:rPr>
                <w:rFonts w:cs="Calibri"/>
                <w:sz w:val="20"/>
                <w:szCs w:val="20"/>
              </w:rPr>
            </w:pPr>
            <w:r>
              <w:rPr>
                <w:rFonts w:cs="Calibri"/>
                <w:sz w:val="20"/>
                <w:szCs w:val="20"/>
              </w:rPr>
              <w:t>Zintegrowane g</w:t>
            </w:r>
            <w:r w:rsidRPr="00072032">
              <w:rPr>
                <w:rFonts w:cs="Calibri"/>
                <w:sz w:val="20"/>
                <w:szCs w:val="20"/>
              </w:rPr>
              <w:t>łośniki</w:t>
            </w:r>
            <w:r>
              <w:rPr>
                <w:rFonts w:cs="Calibri"/>
                <w:sz w:val="20"/>
                <w:szCs w:val="20"/>
              </w:rPr>
              <w:t xml:space="preserve"> stereo 2x1W</w:t>
            </w:r>
            <w:r w:rsidRPr="00072032">
              <w:rPr>
                <w:rFonts w:cs="Calibri"/>
                <w:sz w:val="20"/>
                <w:szCs w:val="20"/>
              </w:rPr>
              <w:t xml:space="preserve"> </w:t>
            </w:r>
          </w:p>
          <w:p w14:paraId="0735383E" w14:textId="1EB5A7F8" w:rsidR="00D9642A" w:rsidRPr="00072032" w:rsidRDefault="00D9642A" w:rsidP="00205571">
            <w:pPr>
              <w:pStyle w:val="Bezodstpw"/>
              <w:numPr>
                <w:ilvl w:val="0"/>
                <w:numId w:val="12"/>
              </w:numPr>
              <w:pBdr>
                <w:top w:val="none" w:sz="0" w:space="0" w:color="auto"/>
                <w:left w:val="none" w:sz="0" w:space="0" w:color="auto"/>
                <w:bottom w:val="none" w:sz="0" w:space="0" w:color="auto"/>
                <w:right w:val="none" w:sz="0" w:space="0" w:color="auto"/>
                <w:between w:val="none" w:sz="0" w:space="0" w:color="auto"/>
              </w:pBdr>
              <w:tabs>
                <w:tab w:val="left" w:pos="350"/>
                <w:tab w:val="left" w:pos="634"/>
              </w:tabs>
              <w:jc w:val="both"/>
              <w:rPr>
                <w:rFonts w:cs="Calibri"/>
                <w:sz w:val="20"/>
                <w:szCs w:val="20"/>
              </w:rPr>
            </w:pPr>
            <w:r w:rsidRPr="00072032">
              <w:rPr>
                <w:rFonts w:cs="Calibri"/>
                <w:sz w:val="20"/>
                <w:szCs w:val="20"/>
              </w:rPr>
              <w:t>Pilot</w:t>
            </w:r>
            <w:r>
              <w:rPr>
                <w:rFonts w:cs="Calibri"/>
                <w:sz w:val="20"/>
                <w:szCs w:val="20"/>
              </w:rPr>
              <w:t xml:space="preserve"> zdalnego sterowania</w:t>
            </w:r>
          </w:p>
          <w:p w14:paraId="7D8C6E37" w14:textId="0E83887F" w:rsidR="00D9642A" w:rsidRPr="00072032" w:rsidRDefault="00D9642A" w:rsidP="00205571">
            <w:pPr>
              <w:pStyle w:val="Bezodstpw"/>
              <w:numPr>
                <w:ilvl w:val="0"/>
                <w:numId w:val="12"/>
              </w:numPr>
              <w:pBdr>
                <w:top w:val="none" w:sz="0" w:space="0" w:color="auto"/>
                <w:left w:val="none" w:sz="0" w:space="0" w:color="auto"/>
                <w:bottom w:val="none" w:sz="0" w:space="0" w:color="auto"/>
                <w:right w:val="none" w:sz="0" w:space="0" w:color="auto"/>
                <w:between w:val="none" w:sz="0" w:space="0" w:color="auto"/>
              </w:pBdr>
              <w:tabs>
                <w:tab w:val="left" w:pos="350"/>
                <w:tab w:val="left" w:pos="634"/>
              </w:tabs>
              <w:jc w:val="both"/>
              <w:rPr>
                <w:rFonts w:cs="Calibri"/>
                <w:sz w:val="20"/>
                <w:szCs w:val="20"/>
              </w:rPr>
            </w:pPr>
            <w:r>
              <w:rPr>
                <w:rFonts w:cs="Calibri"/>
                <w:sz w:val="20"/>
                <w:szCs w:val="20"/>
              </w:rPr>
              <w:t>Zamontowana w taki sposób aby obejmowała stół konferencyjnym z możliwością łatwego demontażu i montażu na statywie od kamer monitoringu.</w:t>
            </w:r>
          </w:p>
        </w:tc>
        <w:tc>
          <w:tcPr>
            <w:tcW w:w="2979" w:type="dxa"/>
          </w:tcPr>
          <w:p w14:paraId="0F6D3430"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b/>
                <w:sz w:val="20"/>
                <w:szCs w:val="20"/>
              </w:rPr>
            </w:pPr>
            <w:r w:rsidRPr="00823F84">
              <w:rPr>
                <w:rFonts w:cs="Calibri"/>
                <w:b/>
                <w:sz w:val="20"/>
                <w:szCs w:val="20"/>
              </w:rPr>
              <w:t>Należy podać model oferowanego komputera oraz nazwę zainstalowanych systemów.</w:t>
            </w:r>
          </w:p>
          <w:p w14:paraId="6B77C0D2"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b/>
                <w:sz w:val="20"/>
                <w:szCs w:val="20"/>
              </w:rPr>
            </w:pPr>
          </w:p>
          <w:p w14:paraId="21EA538A"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1EE290E8" w14:textId="77777777" w:rsidTr="006344C3">
        <w:tc>
          <w:tcPr>
            <w:tcW w:w="775" w:type="dxa"/>
          </w:tcPr>
          <w:p w14:paraId="7B22B55A" w14:textId="77777777" w:rsidR="00D9642A" w:rsidRPr="00823F84" w:rsidRDefault="00D9642A" w:rsidP="00D9642A">
            <w:pPr>
              <w:pStyle w:val="Nagwek2"/>
            </w:pPr>
            <w:bookmarkStart w:id="42" w:name="_Ref79745518"/>
          </w:p>
        </w:tc>
        <w:bookmarkEnd w:id="42"/>
        <w:tc>
          <w:tcPr>
            <w:tcW w:w="11481" w:type="dxa"/>
          </w:tcPr>
          <w:p w14:paraId="7D944816"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797B09">
              <w:rPr>
                <w:rFonts w:cs="Calibri"/>
                <w:b/>
                <w:sz w:val="20"/>
                <w:szCs w:val="20"/>
              </w:rPr>
              <w:t>Drukarka</w:t>
            </w:r>
            <w:r w:rsidRPr="00823F84">
              <w:rPr>
                <w:rFonts w:cs="Calibri"/>
                <w:sz w:val="20"/>
                <w:szCs w:val="20"/>
              </w:rPr>
              <w:t xml:space="preserve"> z funkcją skanera, kopiarki (działająca bez włączonego komputera) zainstalowana w przedziale C lub D, wyposażona w port sieci LAN; zamontowana w uchwycie transportowym zabezpieczającym przed przemieszczaniem, wg następującej specyfikacji minimalnej: </w:t>
            </w:r>
          </w:p>
          <w:p w14:paraId="3C9E60B7" w14:textId="77777777" w:rsidR="00D9642A" w:rsidRPr="00823F84" w:rsidRDefault="00D9642A" w:rsidP="00205571">
            <w:pPr>
              <w:pStyle w:val="Bezodstpw"/>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podstawowe funkcje urządzenia: drukarka, kopiarka, skaner, faks; </w:t>
            </w:r>
          </w:p>
          <w:p w14:paraId="22F1158A" w14:textId="77777777" w:rsidR="00D9642A" w:rsidRPr="00823F84" w:rsidRDefault="00D9642A" w:rsidP="00205571">
            <w:pPr>
              <w:pStyle w:val="Bezodstpw"/>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technologia druku: laserowy, </w:t>
            </w:r>
          </w:p>
          <w:p w14:paraId="15D4066F" w14:textId="77777777" w:rsidR="00D9642A" w:rsidRPr="00823F84" w:rsidRDefault="00D9642A" w:rsidP="00205571">
            <w:pPr>
              <w:pStyle w:val="Bezodstpw"/>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rozmiar nośnika </w:t>
            </w:r>
            <w:r w:rsidRPr="00823F84">
              <w:rPr>
                <w:rFonts w:cs="Calibri"/>
                <w:sz w:val="20"/>
                <w:szCs w:val="20"/>
              </w:rPr>
              <w:noBreakHyphen/>
              <w:t xml:space="preserve"> min. A4, </w:t>
            </w:r>
          </w:p>
          <w:p w14:paraId="020785C1" w14:textId="77777777" w:rsidR="00D9642A" w:rsidRPr="00823F84" w:rsidRDefault="00D9642A" w:rsidP="00205571">
            <w:pPr>
              <w:pStyle w:val="Bezodstpw"/>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minimalna szybkość druku w trybie mono: 20 str./min., </w:t>
            </w:r>
          </w:p>
          <w:p w14:paraId="75A2DDC7" w14:textId="77777777" w:rsidR="00D9642A" w:rsidRPr="00823F84" w:rsidRDefault="00D9642A" w:rsidP="00205571">
            <w:pPr>
              <w:pStyle w:val="Bezodstpw"/>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możliwość druku w kolorze, </w:t>
            </w:r>
          </w:p>
          <w:p w14:paraId="042322FF" w14:textId="77777777" w:rsidR="00D9642A" w:rsidRPr="00823F84" w:rsidRDefault="00D9642A" w:rsidP="00205571">
            <w:pPr>
              <w:pStyle w:val="Bezodstpw"/>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minimalna szybkość druku w kolorze: 16 str./min., </w:t>
            </w:r>
          </w:p>
          <w:p w14:paraId="530232E1" w14:textId="77777777" w:rsidR="00D9642A" w:rsidRPr="00823F84" w:rsidRDefault="00D9642A" w:rsidP="00205571">
            <w:pPr>
              <w:pStyle w:val="Bezodstpw"/>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zainstalowana pamięć: min. 160 MB z możliwością jej rozszerzenia, </w:t>
            </w:r>
          </w:p>
          <w:p w14:paraId="1666BBF4" w14:textId="77777777" w:rsidR="00D9642A" w:rsidRPr="00823F84" w:rsidRDefault="00D9642A" w:rsidP="00205571">
            <w:pPr>
              <w:pStyle w:val="Bezodstpw"/>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minimalna rozdzielczość: w poziomie (mono): 600 </w:t>
            </w:r>
            <w:proofErr w:type="spellStart"/>
            <w:r w:rsidRPr="00823F84">
              <w:rPr>
                <w:rFonts w:cs="Calibri"/>
                <w:sz w:val="20"/>
                <w:szCs w:val="20"/>
              </w:rPr>
              <w:t>dpi</w:t>
            </w:r>
            <w:proofErr w:type="spellEnd"/>
            <w:r w:rsidRPr="00823F84">
              <w:rPr>
                <w:rFonts w:cs="Calibri"/>
                <w:sz w:val="20"/>
                <w:szCs w:val="20"/>
              </w:rPr>
              <w:t xml:space="preserve">, w pionie (mono): 600 </w:t>
            </w:r>
            <w:proofErr w:type="spellStart"/>
            <w:r w:rsidRPr="00823F84">
              <w:rPr>
                <w:rFonts w:cs="Calibri"/>
                <w:sz w:val="20"/>
                <w:szCs w:val="20"/>
              </w:rPr>
              <w:t>dpi</w:t>
            </w:r>
            <w:proofErr w:type="spellEnd"/>
            <w:r w:rsidRPr="00823F84">
              <w:rPr>
                <w:rFonts w:cs="Calibri"/>
                <w:sz w:val="20"/>
                <w:szCs w:val="20"/>
              </w:rPr>
              <w:t xml:space="preserve">, w poziomie (kolor): 600 </w:t>
            </w:r>
            <w:proofErr w:type="spellStart"/>
            <w:r w:rsidRPr="00823F84">
              <w:rPr>
                <w:rFonts w:cs="Calibri"/>
                <w:sz w:val="20"/>
                <w:szCs w:val="20"/>
              </w:rPr>
              <w:t>dpi</w:t>
            </w:r>
            <w:proofErr w:type="spellEnd"/>
            <w:r w:rsidRPr="00823F84">
              <w:rPr>
                <w:rFonts w:cs="Calibri"/>
                <w:sz w:val="20"/>
                <w:szCs w:val="20"/>
              </w:rPr>
              <w:t xml:space="preserve">, w pionie (kolor): 600 </w:t>
            </w:r>
            <w:proofErr w:type="spellStart"/>
            <w:r w:rsidRPr="00823F84">
              <w:rPr>
                <w:rFonts w:cs="Calibri"/>
                <w:sz w:val="20"/>
                <w:szCs w:val="20"/>
              </w:rPr>
              <w:t>dpi</w:t>
            </w:r>
            <w:proofErr w:type="spellEnd"/>
            <w:r w:rsidRPr="00823F84">
              <w:rPr>
                <w:rFonts w:cs="Calibri"/>
                <w:sz w:val="20"/>
                <w:szCs w:val="20"/>
              </w:rPr>
              <w:t xml:space="preserve">; </w:t>
            </w:r>
          </w:p>
          <w:p w14:paraId="7E454DCA" w14:textId="77777777" w:rsidR="00D9642A" w:rsidRPr="00823F84" w:rsidRDefault="00D9642A" w:rsidP="00205571">
            <w:pPr>
              <w:pStyle w:val="Bezodstpw"/>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lastRenderedPageBreak/>
              <w:t xml:space="preserve">pojemność podajnika papieru: min. 100 szt.; </w:t>
            </w:r>
          </w:p>
          <w:p w14:paraId="43C62988" w14:textId="77777777" w:rsidR="00D9642A" w:rsidRPr="00823F84" w:rsidRDefault="00D9642A" w:rsidP="00205571">
            <w:pPr>
              <w:pStyle w:val="Bezodstpw"/>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typ skanera: stolikowy, optyczna rozdzielczość skanowania: min. 1200 x 1200 </w:t>
            </w:r>
            <w:proofErr w:type="spellStart"/>
            <w:r w:rsidRPr="00823F84">
              <w:rPr>
                <w:rFonts w:cs="Calibri"/>
                <w:sz w:val="20"/>
                <w:szCs w:val="20"/>
              </w:rPr>
              <w:t>dpi</w:t>
            </w:r>
            <w:proofErr w:type="spellEnd"/>
            <w:r w:rsidRPr="00823F84">
              <w:rPr>
                <w:rFonts w:cs="Calibri"/>
                <w:sz w:val="20"/>
                <w:szCs w:val="20"/>
              </w:rPr>
              <w:t xml:space="preserve">, </w:t>
            </w:r>
          </w:p>
          <w:p w14:paraId="243416A8" w14:textId="77777777" w:rsidR="00D9642A" w:rsidRPr="00823F84" w:rsidRDefault="00D9642A" w:rsidP="00205571">
            <w:pPr>
              <w:pStyle w:val="Bezodstpw"/>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złącza zewnętrzne: USB 2.0, karta sieciowa Ethernet 10/100BaseTx, obsługa druku poprzez sieć bezprzewodową Wi-Fi</w:t>
            </w:r>
          </w:p>
          <w:p w14:paraId="7D55F31C" w14:textId="77777777" w:rsidR="00D9642A" w:rsidRPr="00823F84" w:rsidRDefault="00D9642A" w:rsidP="00205571">
            <w:pPr>
              <w:pStyle w:val="Bezodstpw"/>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automatyczny podajnik dokumentów, </w:t>
            </w:r>
          </w:p>
          <w:p w14:paraId="655C6F55" w14:textId="77777777" w:rsidR="00D9642A" w:rsidRPr="00823F84" w:rsidRDefault="00D9642A" w:rsidP="00205571">
            <w:pPr>
              <w:pStyle w:val="Bezodstpw"/>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moduł druku dwustronnego, </w:t>
            </w:r>
          </w:p>
          <w:p w14:paraId="2627FAF4" w14:textId="77777777" w:rsidR="00D9642A" w:rsidRPr="00823F84" w:rsidRDefault="00D9642A" w:rsidP="00205571">
            <w:pPr>
              <w:pStyle w:val="Bezodstpw"/>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czytnik kart pamięci typów co najmniej: SD, SDHC, MMC, </w:t>
            </w:r>
            <w:proofErr w:type="spellStart"/>
            <w:r w:rsidRPr="00823F84">
              <w:rPr>
                <w:rFonts w:cs="Calibri"/>
                <w:sz w:val="20"/>
                <w:szCs w:val="20"/>
              </w:rPr>
              <w:t>MemoryStick</w:t>
            </w:r>
            <w:proofErr w:type="spellEnd"/>
            <w:r w:rsidRPr="00823F84">
              <w:rPr>
                <w:rFonts w:cs="Calibri"/>
                <w:sz w:val="20"/>
                <w:szCs w:val="20"/>
              </w:rPr>
              <w:t xml:space="preserve">. Dopuszcza się zastosowanie czytnika zewnętrznego, niewbudowanego w drukarkę; </w:t>
            </w:r>
          </w:p>
          <w:p w14:paraId="66D32BC5" w14:textId="77777777" w:rsidR="00D9642A" w:rsidRPr="00823F84" w:rsidRDefault="00D9642A" w:rsidP="00205571">
            <w:pPr>
              <w:pStyle w:val="Bezodstpw"/>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oprogramowanie drukarki zainstalowane na zestawach komputerowych</w:t>
            </w:r>
          </w:p>
          <w:p w14:paraId="4E430932" w14:textId="77777777" w:rsidR="00D9642A" w:rsidRPr="00823F84" w:rsidRDefault="00D9642A" w:rsidP="00205571">
            <w:pPr>
              <w:pStyle w:val="Bezodstpw"/>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 xml:space="preserve">nośnik ze sterownikami i aplikacjami o obsługi urządzenia. </w:t>
            </w:r>
          </w:p>
        </w:tc>
        <w:tc>
          <w:tcPr>
            <w:tcW w:w="2979" w:type="dxa"/>
          </w:tcPr>
          <w:p w14:paraId="1D74A4CA"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124FDF2A" w14:textId="77777777" w:rsidTr="006344C3">
        <w:tc>
          <w:tcPr>
            <w:tcW w:w="15235" w:type="dxa"/>
            <w:gridSpan w:val="3"/>
            <w:shd w:val="clear" w:color="auto" w:fill="D9D9D9"/>
          </w:tcPr>
          <w:p w14:paraId="773A4AAE" w14:textId="63CA4D48" w:rsidR="00D9642A" w:rsidRPr="00823F84" w:rsidRDefault="00D9642A" w:rsidP="00D9642A">
            <w:pPr>
              <w:pStyle w:val="Nagwek1"/>
              <w:pBdr>
                <w:top w:val="none" w:sz="0" w:space="0" w:color="auto"/>
                <w:left w:val="none" w:sz="0" w:space="0" w:color="auto"/>
                <w:bottom w:val="none" w:sz="0" w:space="0" w:color="auto"/>
                <w:right w:val="none" w:sz="0" w:space="0" w:color="auto"/>
                <w:between w:val="none" w:sz="0" w:space="0" w:color="auto"/>
              </w:pBdr>
            </w:pPr>
            <w:bookmarkStart w:id="43" w:name="_Toc79745236"/>
            <w:bookmarkStart w:id="44" w:name="_Hlk507393768"/>
            <w:r>
              <w:t>Szkolenia</w:t>
            </w:r>
            <w:bookmarkEnd w:id="43"/>
          </w:p>
        </w:tc>
      </w:tr>
      <w:bookmarkEnd w:id="44"/>
      <w:tr w:rsidR="00D9642A" w:rsidRPr="00823F84" w14:paraId="4C1DF167" w14:textId="77777777" w:rsidTr="006344C3">
        <w:tc>
          <w:tcPr>
            <w:tcW w:w="775" w:type="dxa"/>
          </w:tcPr>
          <w:p w14:paraId="1D30FBBE" w14:textId="77777777" w:rsidR="00D9642A" w:rsidRPr="00823F84" w:rsidRDefault="00D9642A" w:rsidP="00D9642A">
            <w:pPr>
              <w:pStyle w:val="Nagwek2"/>
            </w:pPr>
          </w:p>
        </w:tc>
        <w:tc>
          <w:tcPr>
            <w:tcW w:w="11481" w:type="dxa"/>
          </w:tcPr>
          <w:p w14:paraId="7B366550" w14:textId="77777777"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W zakresie obsługi pojazdu i urządzeń w nim zamontowanych należy uwzględnić min. szkolenia:</w:t>
            </w:r>
          </w:p>
          <w:p w14:paraId="70D99E3A" w14:textId="77777777" w:rsidR="00D9642A" w:rsidRPr="00823F84" w:rsidRDefault="00D9642A" w:rsidP="00441A93">
            <w:pPr>
              <w:pStyle w:val="Bezodstpw"/>
              <w:numPr>
                <w:ilvl w:val="0"/>
                <w:numId w:val="2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obsługa techniczna pojazdu, omówienie elementów i instalacji zabudowy oraz wyposażenia – min. 3 osoby, 4 godz.</w:t>
            </w:r>
          </w:p>
          <w:p w14:paraId="67981420" w14:textId="77777777" w:rsidR="00D9642A" w:rsidRPr="00823F84" w:rsidRDefault="00D9642A" w:rsidP="00441A93">
            <w:pPr>
              <w:pStyle w:val="Bezodstpw"/>
              <w:numPr>
                <w:ilvl w:val="0"/>
                <w:numId w:val="2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konfiguracja i obsługa systemów radiowych – min. 3 osoby, min. 4 godz.</w:t>
            </w:r>
          </w:p>
          <w:p w14:paraId="191D014D" w14:textId="77777777" w:rsidR="00D9642A" w:rsidRPr="00823F84" w:rsidRDefault="00D9642A" w:rsidP="00441A93">
            <w:pPr>
              <w:pStyle w:val="Bezodstpw"/>
              <w:numPr>
                <w:ilvl w:val="0"/>
                <w:numId w:val="2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konfiguracja i obsługa systemów sieciowych – min. 3 osoby, min. 7 godz.</w:t>
            </w:r>
          </w:p>
          <w:p w14:paraId="08C7A158" w14:textId="77777777" w:rsidR="00D9642A" w:rsidRPr="00823F84" w:rsidRDefault="00D9642A" w:rsidP="00441A93">
            <w:pPr>
              <w:pStyle w:val="Bezodstpw"/>
              <w:numPr>
                <w:ilvl w:val="0"/>
                <w:numId w:val="2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konfiguracja i obsługa systemu monitoringu wideo – min. 3 osoby, min. 3 godz.</w:t>
            </w:r>
          </w:p>
          <w:p w14:paraId="33AEC61C" w14:textId="284AF977" w:rsidR="00D9642A" w:rsidRPr="00D55511" w:rsidRDefault="00D9642A" w:rsidP="00441A93">
            <w:pPr>
              <w:pStyle w:val="Bezodstpw"/>
              <w:numPr>
                <w:ilvl w:val="0"/>
                <w:numId w:val="2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konfiguracja i obsługa systemu wizualizacji – min. 3 osoby, min. 6 godz.</w:t>
            </w:r>
          </w:p>
        </w:tc>
        <w:tc>
          <w:tcPr>
            <w:tcW w:w="2979" w:type="dxa"/>
          </w:tcPr>
          <w:p w14:paraId="52F2EA93" w14:textId="4C0FA5AD"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9642A" w:rsidRPr="00823F84" w14:paraId="554EEBE3" w14:textId="77777777" w:rsidTr="006344C3">
        <w:tc>
          <w:tcPr>
            <w:tcW w:w="15235" w:type="dxa"/>
            <w:gridSpan w:val="3"/>
            <w:shd w:val="clear" w:color="auto" w:fill="D9D9D9"/>
          </w:tcPr>
          <w:p w14:paraId="33C2DAC1" w14:textId="77777777" w:rsidR="00D9642A" w:rsidRPr="00823F84" w:rsidRDefault="00D9642A" w:rsidP="00D9642A">
            <w:pPr>
              <w:pStyle w:val="Nagwek1"/>
              <w:pBdr>
                <w:top w:val="none" w:sz="0" w:space="0" w:color="auto"/>
                <w:left w:val="none" w:sz="0" w:space="0" w:color="auto"/>
                <w:bottom w:val="none" w:sz="0" w:space="0" w:color="auto"/>
                <w:right w:val="none" w:sz="0" w:space="0" w:color="auto"/>
                <w:between w:val="none" w:sz="0" w:space="0" w:color="auto"/>
              </w:pBdr>
            </w:pPr>
            <w:bookmarkStart w:id="45" w:name="_Toc79745237"/>
            <w:r w:rsidRPr="00823F84">
              <w:t>Pozostałe wymagania i dokumentacja</w:t>
            </w:r>
            <w:bookmarkStart w:id="46" w:name="_Hlk507393836"/>
            <w:bookmarkEnd w:id="45"/>
          </w:p>
        </w:tc>
      </w:tr>
      <w:tr w:rsidR="00D9642A" w:rsidRPr="00823F84" w14:paraId="29EAAFD6" w14:textId="77777777" w:rsidTr="006344C3">
        <w:tc>
          <w:tcPr>
            <w:tcW w:w="775" w:type="dxa"/>
          </w:tcPr>
          <w:p w14:paraId="4FBC5222" w14:textId="77777777" w:rsidR="00D9642A" w:rsidRPr="00823F84" w:rsidRDefault="00D9642A" w:rsidP="00D9642A">
            <w:pPr>
              <w:pStyle w:val="Nagwek2"/>
            </w:pPr>
          </w:p>
        </w:tc>
        <w:tc>
          <w:tcPr>
            <w:tcW w:w="11481" w:type="dxa"/>
          </w:tcPr>
          <w:p w14:paraId="06A7C70F" w14:textId="77777777" w:rsidR="00D9642A" w:rsidRDefault="00D9642A" w:rsidP="00441A93">
            <w:pPr>
              <w:pStyle w:val="Bezodstpw"/>
              <w:numPr>
                <w:ilvl w:val="0"/>
                <w:numId w:val="2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sidRPr="00823F84">
              <w:rPr>
                <w:rFonts w:cs="Calibri"/>
                <w:sz w:val="20"/>
                <w:szCs w:val="20"/>
              </w:rPr>
              <w:t>Wszystkie dostarczane systemy i urządzenia powinny być kompletne, sprawne i skonfigurowane, gotowe do pracy</w:t>
            </w:r>
            <w:r>
              <w:rPr>
                <w:rFonts w:cs="Calibri"/>
                <w:sz w:val="20"/>
                <w:szCs w:val="20"/>
              </w:rPr>
              <w:t>.</w:t>
            </w:r>
          </w:p>
          <w:p w14:paraId="6D8C42B8" w14:textId="7B6BD17B" w:rsidR="00D9642A" w:rsidRPr="00823F84" w:rsidRDefault="00D9642A" w:rsidP="00441A93">
            <w:pPr>
              <w:pStyle w:val="Bezodstpw"/>
              <w:numPr>
                <w:ilvl w:val="0"/>
                <w:numId w:val="2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Wszystkie dostarczane urządzenia powinny być nowe, nieużywane, rok produkcji nie starszy niż 2021.</w:t>
            </w:r>
          </w:p>
          <w:p w14:paraId="03BC65F4" w14:textId="61700C5F" w:rsidR="00D9642A" w:rsidRPr="00AB2E0C" w:rsidRDefault="00D9642A" w:rsidP="00441A93">
            <w:pPr>
              <w:pStyle w:val="Bezodstpw"/>
              <w:numPr>
                <w:ilvl w:val="0"/>
                <w:numId w:val="2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G</w:t>
            </w:r>
            <w:r w:rsidRPr="00823F84">
              <w:rPr>
                <w:rFonts w:cs="Calibri"/>
                <w:sz w:val="20"/>
                <w:szCs w:val="20"/>
              </w:rPr>
              <w:t xml:space="preserve">niazda sieci LAN </w:t>
            </w:r>
            <w:r w:rsidR="00A45466">
              <w:rPr>
                <w:rFonts w:cs="Calibri"/>
                <w:sz w:val="20"/>
                <w:szCs w:val="20"/>
              </w:rPr>
              <w:t xml:space="preserve">oraz złącza antenowe </w:t>
            </w:r>
            <w:r w:rsidRPr="00823F84">
              <w:rPr>
                <w:rFonts w:cs="Calibri"/>
                <w:sz w:val="20"/>
                <w:szCs w:val="20"/>
              </w:rPr>
              <w:t xml:space="preserve">oznaczone zgodnie z przyjętą numeracją w panelu </w:t>
            </w:r>
            <w:proofErr w:type="spellStart"/>
            <w:r w:rsidRPr="00823F84">
              <w:rPr>
                <w:rFonts w:cs="Calibri"/>
                <w:sz w:val="20"/>
                <w:szCs w:val="20"/>
              </w:rPr>
              <w:t>krosowniczym</w:t>
            </w:r>
            <w:proofErr w:type="spellEnd"/>
            <w:r>
              <w:rPr>
                <w:rFonts w:cs="Calibri"/>
                <w:sz w:val="20"/>
                <w:szCs w:val="20"/>
              </w:rPr>
              <w:t>.</w:t>
            </w:r>
          </w:p>
        </w:tc>
        <w:tc>
          <w:tcPr>
            <w:tcW w:w="2979" w:type="dxa"/>
          </w:tcPr>
          <w:p w14:paraId="6D9FE395" w14:textId="0F53B18C" w:rsidR="00D9642A" w:rsidRPr="00823F84" w:rsidRDefault="00D9642A"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A45466" w:rsidRPr="00823F84" w14:paraId="3E55C098" w14:textId="77777777" w:rsidTr="006344C3">
        <w:tc>
          <w:tcPr>
            <w:tcW w:w="775" w:type="dxa"/>
          </w:tcPr>
          <w:p w14:paraId="71DF28A9" w14:textId="77777777" w:rsidR="00A45466" w:rsidRPr="00823F84" w:rsidRDefault="00A45466" w:rsidP="00D9642A">
            <w:pPr>
              <w:pStyle w:val="Nagwek2"/>
            </w:pPr>
          </w:p>
        </w:tc>
        <w:tc>
          <w:tcPr>
            <w:tcW w:w="11481" w:type="dxa"/>
          </w:tcPr>
          <w:p w14:paraId="3E05B6E5" w14:textId="79650AD9" w:rsidR="00A45466" w:rsidRDefault="00A45466" w:rsidP="00A45466">
            <w:pPr>
              <w:pStyle w:val="Bezodstpw"/>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Na</w:t>
            </w:r>
            <w:r w:rsidRPr="00823F84">
              <w:rPr>
                <w:rFonts w:cs="Calibri"/>
                <w:sz w:val="20"/>
                <w:szCs w:val="20"/>
              </w:rPr>
              <w:t>jpóźniej w dniu odbioru</w:t>
            </w:r>
            <w:r>
              <w:rPr>
                <w:rFonts w:cs="Calibri"/>
                <w:sz w:val="20"/>
                <w:szCs w:val="20"/>
              </w:rPr>
              <w:t xml:space="preserve"> techniczn</w:t>
            </w:r>
            <w:r w:rsidR="00942926">
              <w:rPr>
                <w:rFonts w:cs="Calibri"/>
                <w:sz w:val="20"/>
                <w:szCs w:val="20"/>
              </w:rPr>
              <w:t>o-jakościow</w:t>
            </w:r>
            <w:r>
              <w:rPr>
                <w:rFonts w:cs="Calibri"/>
                <w:sz w:val="20"/>
                <w:szCs w:val="20"/>
              </w:rPr>
              <w:t xml:space="preserve">ego </w:t>
            </w:r>
            <w:r w:rsidR="004B69E0">
              <w:rPr>
                <w:rFonts w:cs="Calibri"/>
                <w:sz w:val="20"/>
                <w:szCs w:val="20"/>
              </w:rPr>
              <w:t>d</w:t>
            </w:r>
            <w:r w:rsidR="004B69E0" w:rsidRPr="00823F84">
              <w:rPr>
                <w:rFonts w:cs="Calibri"/>
                <w:sz w:val="20"/>
                <w:szCs w:val="20"/>
              </w:rPr>
              <w:t>la każdej instalacji powinna zostać wykonana i dostarczona dokumentacja zawierająca jej opis i schemat</w:t>
            </w:r>
            <w:r w:rsidR="004B69E0">
              <w:rPr>
                <w:rFonts w:cs="Calibri"/>
                <w:sz w:val="20"/>
                <w:szCs w:val="20"/>
              </w:rPr>
              <w:t xml:space="preserve"> w zakresie</w:t>
            </w:r>
            <w:r>
              <w:rPr>
                <w:rFonts w:cs="Calibri"/>
                <w:sz w:val="20"/>
                <w:szCs w:val="20"/>
              </w:rPr>
              <w:t xml:space="preserve"> co najmniej:</w:t>
            </w:r>
          </w:p>
          <w:p w14:paraId="2FD6C186" w14:textId="01E857B1" w:rsidR="00A45466" w:rsidRDefault="00A45466" w:rsidP="00441A93">
            <w:pPr>
              <w:pStyle w:val="Bezodstpw"/>
              <w:numPr>
                <w:ilvl w:val="0"/>
                <w:numId w:val="2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rozmieszczenie elementów w szafie RACK,</w:t>
            </w:r>
          </w:p>
          <w:p w14:paraId="35B89EAA" w14:textId="7A2271EA" w:rsidR="00A45466" w:rsidRDefault="00A45466" w:rsidP="00441A93">
            <w:pPr>
              <w:pStyle w:val="Bezodstpw"/>
              <w:numPr>
                <w:ilvl w:val="0"/>
                <w:numId w:val="2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trasy prowadzenia instalacji antenowych, HDMI i sieci strukturalnej LAN,</w:t>
            </w:r>
          </w:p>
          <w:p w14:paraId="4A099934" w14:textId="77777777" w:rsidR="00A45466" w:rsidRDefault="00A45466" w:rsidP="00441A93">
            <w:pPr>
              <w:pStyle w:val="Bezodstpw"/>
              <w:numPr>
                <w:ilvl w:val="0"/>
                <w:numId w:val="2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schematy instalacji elektrycznej uwzględniające wszystkie elementy wchodzące w skład systemu zasilania:</w:t>
            </w:r>
          </w:p>
          <w:p w14:paraId="3EE74F8C" w14:textId="77777777" w:rsidR="00A45466" w:rsidRDefault="00A45466" w:rsidP="00441A93">
            <w:pPr>
              <w:pStyle w:val="Bezodstpw"/>
              <w:numPr>
                <w:ilvl w:val="0"/>
                <w:numId w:val="61"/>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jednokreskowy</w:t>
            </w:r>
          </w:p>
          <w:p w14:paraId="63913FFD" w14:textId="62BF8B39" w:rsidR="00A45466" w:rsidRDefault="00A45466" w:rsidP="00441A93">
            <w:pPr>
              <w:pStyle w:val="Bezodstpw"/>
              <w:numPr>
                <w:ilvl w:val="0"/>
                <w:numId w:val="61"/>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blokowy</w:t>
            </w:r>
            <w:r w:rsidR="004B69E0">
              <w:rPr>
                <w:rFonts w:cs="Calibri"/>
                <w:sz w:val="20"/>
                <w:szCs w:val="20"/>
              </w:rPr>
              <w:t xml:space="preserve"> (ideowy)</w:t>
            </w:r>
          </w:p>
          <w:p w14:paraId="69EECAB7" w14:textId="77777777" w:rsidR="00A45466" w:rsidRDefault="004B69E0" w:rsidP="00441A93">
            <w:pPr>
              <w:pStyle w:val="Bezodstpw"/>
              <w:numPr>
                <w:ilvl w:val="0"/>
                <w:numId w:val="2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schemat instalacji sieci LAN</w:t>
            </w:r>
          </w:p>
          <w:p w14:paraId="759E5239" w14:textId="77777777" w:rsidR="004B69E0" w:rsidRDefault="004B69E0" w:rsidP="00441A93">
            <w:pPr>
              <w:pStyle w:val="Bezodstpw"/>
              <w:numPr>
                <w:ilvl w:val="0"/>
                <w:numId w:val="2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blokowy schemat sieci LAN pokazujący połączenia poszczególnych urządzeń w sieci LAN</w:t>
            </w:r>
          </w:p>
          <w:p w14:paraId="40D544A7" w14:textId="5F62BE0C" w:rsidR="004B69E0" w:rsidRDefault="004B69E0" w:rsidP="00441A93">
            <w:pPr>
              <w:pStyle w:val="Bezodstpw"/>
              <w:numPr>
                <w:ilvl w:val="0"/>
                <w:numId w:val="2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schemat układu automatyki</w:t>
            </w:r>
          </w:p>
          <w:p w14:paraId="1927C725" w14:textId="5097B846" w:rsidR="004B69E0" w:rsidRPr="00AB2E0C" w:rsidRDefault="009252B4" w:rsidP="00441A93">
            <w:pPr>
              <w:pStyle w:val="Bezodstpw"/>
              <w:numPr>
                <w:ilvl w:val="0"/>
                <w:numId w:val="29"/>
              </w:numPr>
              <w:pBdr>
                <w:top w:val="none" w:sz="0" w:space="0" w:color="auto"/>
                <w:left w:val="none" w:sz="0" w:space="0" w:color="auto"/>
                <w:bottom w:val="none" w:sz="0" w:space="0" w:color="auto"/>
                <w:right w:val="none" w:sz="0" w:space="0" w:color="auto"/>
                <w:between w:val="none" w:sz="0" w:space="0" w:color="auto"/>
              </w:pBdr>
              <w:jc w:val="both"/>
              <w:rPr>
                <w:rFonts w:cs="Calibri"/>
                <w:sz w:val="20"/>
                <w:szCs w:val="20"/>
              </w:rPr>
            </w:pPr>
            <w:r>
              <w:rPr>
                <w:rFonts w:cs="Calibri"/>
                <w:sz w:val="20"/>
                <w:szCs w:val="20"/>
              </w:rPr>
              <w:t xml:space="preserve">dla instalacji antenowych </w:t>
            </w:r>
            <w:r w:rsidRPr="00E5508B">
              <w:rPr>
                <w:rFonts w:cs="Calibri"/>
                <w:sz w:val="20"/>
                <w:szCs w:val="20"/>
              </w:rPr>
              <w:t>wykres z pomiaru współczynnika fali stojącej (WFS) wykonanego po montażu anten. Współczynnik fali stojącej kanału ogólnopolskiego PSP (B028) dla wykonanej instalacji antenowej nie większy niż 1,5.</w:t>
            </w:r>
          </w:p>
        </w:tc>
        <w:tc>
          <w:tcPr>
            <w:tcW w:w="2979" w:type="dxa"/>
          </w:tcPr>
          <w:p w14:paraId="260F91B6" w14:textId="77777777" w:rsidR="00A45466" w:rsidRPr="00823F84" w:rsidRDefault="00A45466"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55511" w:rsidRPr="00823F84" w14:paraId="41886C33" w14:textId="77777777" w:rsidTr="006344C3">
        <w:tc>
          <w:tcPr>
            <w:tcW w:w="775" w:type="dxa"/>
          </w:tcPr>
          <w:p w14:paraId="0C9AD935" w14:textId="77777777" w:rsidR="00D55511" w:rsidRPr="00823F84" w:rsidRDefault="00D55511" w:rsidP="00D9642A">
            <w:pPr>
              <w:pStyle w:val="Nagwek2"/>
            </w:pPr>
          </w:p>
        </w:tc>
        <w:tc>
          <w:tcPr>
            <w:tcW w:w="11481" w:type="dxa"/>
          </w:tcPr>
          <w:p w14:paraId="75A0F062" w14:textId="42134F90" w:rsidR="00D55511" w:rsidRDefault="00D55511" w:rsidP="00D55511">
            <w:pPr>
              <w:spacing w:after="0"/>
              <w:rPr>
                <w:rFonts w:eastAsia="Times New Roman"/>
                <w:sz w:val="20"/>
                <w:szCs w:val="20"/>
                <w:lang w:eastAsia="en-US"/>
              </w:rPr>
            </w:pPr>
            <w:r w:rsidRPr="00D55511">
              <w:rPr>
                <w:rFonts w:eastAsia="Times New Roman"/>
                <w:sz w:val="20"/>
                <w:szCs w:val="20"/>
                <w:lang w:eastAsia="en-US"/>
              </w:rPr>
              <w:t>Zamawiający wymaga objęcia pojazdu</w:t>
            </w:r>
            <w:r>
              <w:rPr>
                <w:rFonts w:eastAsia="Times New Roman"/>
                <w:sz w:val="20"/>
                <w:szCs w:val="20"/>
                <w:lang w:eastAsia="en-US"/>
              </w:rPr>
              <w:t>, elementów jego zabudowy</w:t>
            </w:r>
            <w:r w:rsidRPr="00D55511">
              <w:rPr>
                <w:rFonts w:eastAsia="Times New Roman"/>
                <w:sz w:val="20"/>
                <w:szCs w:val="20"/>
                <w:lang w:eastAsia="en-US"/>
              </w:rPr>
              <w:t xml:space="preserve"> oraz całości dostarczonego z nim wyposażenia minimalnym okresem gwarancji – 24 miesiące</w:t>
            </w:r>
            <w:r>
              <w:rPr>
                <w:rFonts w:eastAsia="Times New Roman"/>
                <w:sz w:val="20"/>
                <w:szCs w:val="20"/>
                <w:lang w:eastAsia="en-US"/>
              </w:rPr>
              <w:t>.</w:t>
            </w:r>
          </w:p>
          <w:p w14:paraId="2B8B7C21" w14:textId="50ED69ED" w:rsidR="00D55511" w:rsidRPr="00146E65" w:rsidRDefault="00D55511" w:rsidP="00D55511">
            <w:pPr>
              <w:spacing w:after="0"/>
              <w:rPr>
                <w:rFonts w:eastAsia="Times New Roman"/>
                <w:sz w:val="20"/>
                <w:szCs w:val="20"/>
                <w:lang w:eastAsia="en-US"/>
              </w:rPr>
            </w:pPr>
            <w:r>
              <w:rPr>
                <w:rFonts w:eastAsia="Times New Roman"/>
                <w:sz w:val="20"/>
                <w:szCs w:val="20"/>
                <w:lang w:eastAsia="en-US"/>
              </w:rPr>
              <w:t xml:space="preserve">Zaproponowany okres gwarancji musi być taki sam dla </w:t>
            </w:r>
            <w:r w:rsidRPr="00D55511">
              <w:rPr>
                <w:rFonts w:eastAsia="Times New Roman"/>
                <w:sz w:val="20"/>
                <w:szCs w:val="20"/>
                <w:lang w:eastAsia="en-US"/>
              </w:rPr>
              <w:t>pojazdu</w:t>
            </w:r>
            <w:r>
              <w:rPr>
                <w:rFonts w:eastAsia="Times New Roman"/>
                <w:sz w:val="20"/>
                <w:szCs w:val="20"/>
                <w:lang w:eastAsia="en-US"/>
              </w:rPr>
              <w:t>, elementów jego zabudowy</w:t>
            </w:r>
            <w:r w:rsidRPr="00D55511">
              <w:rPr>
                <w:rFonts w:eastAsia="Times New Roman"/>
                <w:sz w:val="20"/>
                <w:szCs w:val="20"/>
                <w:lang w:eastAsia="en-US"/>
              </w:rPr>
              <w:t xml:space="preserve"> oraz całoś</w:t>
            </w:r>
            <w:r>
              <w:rPr>
                <w:rFonts w:eastAsia="Times New Roman"/>
                <w:sz w:val="20"/>
                <w:szCs w:val="20"/>
                <w:lang w:eastAsia="en-US"/>
              </w:rPr>
              <w:t>ci</w:t>
            </w:r>
            <w:r w:rsidRPr="00D55511">
              <w:rPr>
                <w:rFonts w:eastAsia="Times New Roman"/>
                <w:sz w:val="20"/>
                <w:szCs w:val="20"/>
                <w:lang w:eastAsia="en-US"/>
              </w:rPr>
              <w:t xml:space="preserve"> dostarczonego z nim wyposażenia</w:t>
            </w:r>
            <w:r>
              <w:rPr>
                <w:rFonts w:eastAsia="Times New Roman"/>
                <w:sz w:val="20"/>
                <w:szCs w:val="20"/>
                <w:lang w:eastAsia="en-US"/>
              </w:rPr>
              <w:t>.</w:t>
            </w:r>
          </w:p>
        </w:tc>
        <w:tc>
          <w:tcPr>
            <w:tcW w:w="2979" w:type="dxa"/>
          </w:tcPr>
          <w:p w14:paraId="2125C878" w14:textId="13ED1940" w:rsidR="00D55511" w:rsidRPr="00C4773F" w:rsidRDefault="00C4773F"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b/>
                <w:bCs/>
                <w:sz w:val="20"/>
                <w:szCs w:val="20"/>
              </w:rPr>
            </w:pPr>
            <w:r w:rsidRPr="00C4773F">
              <w:rPr>
                <w:rFonts w:cs="Calibri"/>
                <w:b/>
                <w:bCs/>
                <w:sz w:val="20"/>
                <w:szCs w:val="20"/>
              </w:rPr>
              <w:t>Należy podać termin gwarancji</w:t>
            </w:r>
          </w:p>
        </w:tc>
      </w:tr>
      <w:tr w:rsidR="00146E65" w:rsidRPr="00823F84" w14:paraId="57582B9E" w14:textId="77777777" w:rsidTr="006344C3">
        <w:tc>
          <w:tcPr>
            <w:tcW w:w="775" w:type="dxa"/>
          </w:tcPr>
          <w:p w14:paraId="34ECA58F" w14:textId="77777777" w:rsidR="00146E65" w:rsidRPr="00823F84" w:rsidRDefault="00146E65" w:rsidP="00D9642A">
            <w:pPr>
              <w:pStyle w:val="Nagwek2"/>
            </w:pPr>
          </w:p>
        </w:tc>
        <w:tc>
          <w:tcPr>
            <w:tcW w:w="11481" w:type="dxa"/>
          </w:tcPr>
          <w:p w14:paraId="75982442" w14:textId="57E51942" w:rsidR="00146E65" w:rsidRPr="00146E65" w:rsidRDefault="00146E65" w:rsidP="00D55511">
            <w:pPr>
              <w:spacing w:after="0"/>
              <w:rPr>
                <w:rFonts w:eastAsia="Times New Roman"/>
                <w:sz w:val="20"/>
                <w:szCs w:val="20"/>
                <w:lang w:eastAsia="en-US"/>
              </w:rPr>
            </w:pPr>
            <w:r w:rsidRPr="00146E65">
              <w:rPr>
                <w:rFonts w:eastAsia="Times New Roman"/>
                <w:sz w:val="20"/>
                <w:szCs w:val="20"/>
                <w:lang w:eastAsia="en-US"/>
              </w:rPr>
              <w:t xml:space="preserve">W okresie gwarancji </w:t>
            </w:r>
            <w:r w:rsidR="00D55511">
              <w:rPr>
                <w:rFonts w:eastAsia="Times New Roman"/>
                <w:sz w:val="20"/>
                <w:szCs w:val="20"/>
                <w:lang w:eastAsia="en-US"/>
              </w:rPr>
              <w:t>wykonawca</w:t>
            </w:r>
            <w:r w:rsidRPr="00146E65">
              <w:rPr>
                <w:rFonts w:eastAsia="Times New Roman"/>
                <w:sz w:val="20"/>
                <w:szCs w:val="20"/>
                <w:lang w:eastAsia="en-US"/>
              </w:rPr>
              <w:t xml:space="preserve"> gwarantuje wykonanie we własnym zakresie i na własny koszt wszystkich czynności serwisowych wskazanych w książkach serwisowych, instrukcjach obsługi czy też innych dokumentach dotyczących samochodu i elementów jego </w:t>
            </w:r>
            <w:r w:rsidRPr="00146E65">
              <w:rPr>
                <w:rFonts w:eastAsia="Times New Roman"/>
                <w:sz w:val="20"/>
                <w:szCs w:val="20"/>
                <w:lang w:eastAsia="en-US"/>
              </w:rPr>
              <w:lastRenderedPageBreak/>
              <w:t xml:space="preserve">zabudowy oraz całego wyposażenia samochodu, obejmujących również wymianę materiałów, olejów i płynów eksploatacyjnych oraz innych elementów podlegających okresowej wymianie. Jednocześnie </w:t>
            </w:r>
            <w:r w:rsidR="00D55511">
              <w:rPr>
                <w:rFonts w:eastAsia="Times New Roman"/>
                <w:sz w:val="20"/>
                <w:szCs w:val="20"/>
                <w:lang w:eastAsia="en-US"/>
              </w:rPr>
              <w:t>wykonawca</w:t>
            </w:r>
            <w:r w:rsidRPr="00146E65">
              <w:rPr>
                <w:rFonts w:eastAsia="Times New Roman"/>
                <w:sz w:val="20"/>
                <w:szCs w:val="20"/>
                <w:lang w:eastAsia="en-US"/>
              </w:rPr>
              <w:t xml:space="preserve"> w okresie gwarancji zobowiązany jest do zachowania ważności licencji, tam gdzie jest ona wymagana. </w:t>
            </w:r>
          </w:p>
        </w:tc>
        <w:tc>
          <w:tcPr>
            <w:tcW w:w="2979" w:type="dxa"/>
          </w:tcPr>
          <w:p w14:paraId="68B3DDFD" w14:textId="77777777" w:rsidR="00146E65" w:rsidRPr="00823F84" w:rsidRDefault="00146E65"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tr w:rsidR="00D55511" w:rsidRPr="00823F84" w14:paraId="342D138A" w14:textId="77777777" w:rsidTr="006344C3">
        <w:tc>
          <w:tcPr>
            <w:tcW w:w="775" w:type="dxa"/>
          </w:tcPr>
          <w:p w14:paraId="07CE99E4" w14:textId="77777777" w:rsidR="00D55511" w:rsidRPr="00823F84" w:rsidRDefault="00D55511" w:rsidP="00D9642A">
            <w:pPr>
              <w:pStyle w:val="Nagwek2"/>
            </w:pPr>
          </w:p>
        </w:tc>
        <w:tc>
          <w:tcPr>
            <w:tcW w:w="11481" w:type="dxa"/>
          </w:tcPr>
          <w:p w14:paraId="1BF262AC" w14:textId="659462C7" w:rsidR="00D55511" w:rsidRPr="00146E65" w:rsidRDefault="00D55511" w:rsidP="00D55511">
            <w:pPr>
              <w:spacing w:after="0"/>
              <w:rPr>
                <w:rFonts w:eastAsia="Times New Roman"/>
                <w:sz w:val="20"/>
                <w:szCs w:val="20"/>
                <w:lang w:eastAsia="en-US"/>
              </w:rPr>
            </w:pPr>
            <w:r w:rsidRPr="00D55511">
              <w:rPr>
                <w:rFonts w:eastAsia="Times New Roman"/>
                <w:sz w:val="20"/>
                <w:szCs w:val="20"/>
                <w:lang w:eastAsia="en-US"/>
              </w:rPr>
              <w:t>Wykonawca dostarczy pojazd z pełnymi zbiornikami paliwa i płynów eksploatacyjnych.</w:t>
            </w:r>
          </w:p>
        </w:tc>
        <w:tc>
          <w:tcPr>
            <w:tcW w:w="2979" w:type="dxa"/>
          </w:tcPr>
          <w:p w14:paraId="3CC03138" w14:textId="77777777" w:rsidR="00D55511" w:rsidRPr="00823F84" w:rsidRDefault="00D55511" w:rsidP="00D9642A">
            <w:pPr>
              <w:pStyle w:val="Bezodstpw"/>
              <w:pBdr>
                <w:top w:val="none" w:sz="0" w:space="0" w:color="auto"/>
                <w:left w:val="none" w:sz="0" w:space="0" w:color="auto"/>
                <w:bottom w:val="none" w:sz="0" w:space="0" w:color="auto"/>
                <w:right w:val="none" w:sz="0" w:space="0" w:color="auto"/>
                <w:between w:val="none" w:sz="0" w:space="0" w:color="auto"/>
              </w:pBdr>
              <w:rPr>
                <w:rFonts w:cs="Calibri"/>
                <w:sz w:val="20"/>
                <w:szCs w:val="20"/>
              </w:rPr>
            </w:pPr>
          </w:p>
        </w:tc>
      </w:tr>
      <w:bookmarkEnd w:id="46"/>
    </w:tbl>
    <w:p w14:paraId="2B685D04" w14:textId="62962733" w:rsidR="006C31E5" w:rsidRDefault="006C31E5">
      <w:pPr>
        <w:pBdr>
          <w:top w:val="none" w:sz="0" w:space="0" w:color="auto"/>
          <w:left w:val="none" w:sz="0" w:space="0" w:color="auto"/>
          <w:bottom w:val="none" w:sz="0" w:space="0" w:color="auto"/>
          <w:right w:val="none" w:sz="0" w:space="0" w:color="auto"/>
          <w:between w:val="none" w:sz="0" w:space="0" w:color="auto"/>
        </w:pBdr>
        <w:rPr>
          <w:sz w:val="20"/>
          <w:szCs w:val="20"/>
        </w:rPr>
      </w:pPr>
    </w:p>
    <w:p w14:paraId="0534A9D9" w14:textId="77777777" w:rsidR="000653F5" w:rsidRPr="000653F5" w:rsidRDefault="000653F5" w:rsidP="000653F5">
      <w:pPr>
        <w:pBdr>
          <w:top w:val="none" w:sz="0" w:space="0" w:color="auto"/>
          <w:left w:val="none" w:sz="0" w:space="0" w:color="auto"/>
          <w:bottom w:val="none" w:sz="0" w:space="0" w:color="auto"/>
          <w:right w:val="none" w:sz="0" w:space="0" w:color="auto"/>
          <w:between w:val="none" w:sz="0" w:space="0" w:color="auto"/>
        </w:pBdr>
        <w:rPr>
          <w:sz w:val="20"/>
          <w:szCs w:val="20"/>
        </w:rPr>
      </w:pPr>
      <w:r w:rsidRPr="000653F5">
        <w:rPr>
          <w:sz w:val="20"/>
          <w:szCs w:val="20"/>
        </w:rPr>
        <w:t>* Uwaga:</w:t>
      </w:r>
    </w:p>
    <w:p w14:paraId="50648EFF" w14:textId="77777777" w:rsidR="000653F5" w:rsidRPr="000653F5" w:rsidRDefault="000653F5" w:rsidP="000653F5">
      <w:pPr>
        <w:pBdr>
          <w:top w:val="none" w:sz="0" w:space="0" w:color="auto"/>
          <w:left w:val="none" w:sz="0" w:space="0" w:color="auto"/>
          <w:bottom w:val="none" w:sz="0" w:space="0" w:color="auto"/>
          <w:right w:val="none" w:sz="0" w:space="0" w:color="auto"/>
          <w:between w:val="none" w:sz="0" w:space="0" w:color="auto"/>
        </w:pBdr>
        <w:rPr>
          <w:sz w:val="20"/>
          <w:szCs w:val="20"/>
        </w:rPr>
      </w:pPr>
      <w:r w:rsidRPr="000653F5">
        <w:rPr>
          <w:sz w:val="20"/>
          <w:szCs w:val="20"/>
        </w:rPr>
        <w:t>Wykonawca wypełnia kolumnę „Propozycje Wykonawcy”, podając konkretny parametr lub wpisując np. wersję rozwiązania lub wyraz „spełnia”.</w:t>
      </w:r>
    </w:p>
    <w:p w14:paraId="3CCEAA13" w14:textId="77777777" w:rsidR="000653F5" w:rsidRPr="000653F5" w:rsidRDefault="000653F5" w:rsidP="000653F5">
      <w:pPr>
        <w:pBdr>
          <w:top w:val="none" w:sz="0" w:space="0" w:color="auto"/>
          <w:left w:val="none" w:sz="0" w:space="0" w:color="auto"/>
          <w:bottom w:val="none" w:sz="0" w:space="0" w:color="auto"/>
          <w:right w:val="none" w:sz="0" w:space="0" w:color="auto"/>
          <w:between w:val="none" w:sz="0" w:space="0" w:color="auto"/>
        </w:pBdr>
        <w:rPr>
          <w:sz w:val="20"/>
          <w:szCs w:val="20"/>
        </w:rPr>
      </w:pPr>
    </w:p>
    <w:sectPr w:rsidR="000653F5" w:rsidRPr="000653F5" w:rsidSect="001E7B09">
      <w:headerReference w:type="default" r:id="rId11"/>
      <w:footerReference w:type="default" r:id="rId12"/>
      <w:pgSz w:w="16838" w:h="11906" w:orient="landscape"/>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3ED26" w14:textId="77777777" w:rsidR="00196840" w:rsidRDefault="00196840">
      <w:pPr>
        <w:pBdr>
          <w:top w:val="none" w:sz="0" w:space="0" w:color="auto"/>
          <w:left w:val="none" w:sz="0" w:space="0" w:color="auto"/>
          <w:bottom w:val="none" w:sz="0" w:space="0" w:color="auto"/>
          <w:right w:val="none" w:sz="0" w:space="0" w:color="auto"/>
          <w:between w:val="none" w:sz="0" w:space="0" w:color="auto"/>
        </w:pBdr>
        <w:spacing w:after="0" w:line="240" w:lineRule="auto"/>
      </w:pPr>
      <w:r>
        <w:separator/>
      </w:r>
    </w:p>
  </w:endnote>
  <w:endnote w:type="continuationSeparator" w:id="0">
    <w:p w14:paraId="26171049" w14:textId="77777777" w:rsidR="00196840" w:rsidRDefault="00196840">
      <w:pPr>
        <w:pBdr>
          <w:top w:val="none" w:sz="0" w:space="0" w:color="auto"/>
          <w:left w:val="none" w:sz="0" w:space="0" w:color="auto"/>
          <w:bottom w:val="none" w:sz="0" w:space="0" w:color="auto"/>
          <w:right w:val="none" w:sz="0" w:space="0" w:color="auto"/>
          <w:between w:val="none" w:sz="0" w:space="0" w:color="auto"/>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DDAF" w14:textId="77777777" w:rsidR="00196840" w:rsidRPr="00FF2C89" w:rsidRDefault="00196840">
    <w:pPr>
      <w:pStyle w:val="Stopka"/>
      <w:pBdr>
        <w:top w:val="none" w:sz="0" w:space="0" w:color="auto"/>
        <w:left w:val="none" w:sz="0" w:space="0" w:color="auto"/>
        <w:bottom w:val="none" w:sz="0" w:space="0" w:color="auto"/>
        <w:right w:val="none" w:sz="0" w:space="0" w:color="auto"/>
        <w:between w:val="none" w:sz="0" w:space="0" w:color="auto"/>
      </w:pBdr>
      <w:jc w:val="right"/>
      <w:rPr>
        <w:sz w:val="16"/>
      </w:rPr>
    </w:pPr>
    <w:r w:rsidRPr="00FF2C89">
      <w:rPr>
        <w:sz w:val="16"/>
      </w:rPr>
      <w:t xml:space="preserve">Strona </w:t>
    </w:r>
    <w:r w:rsidRPr="00FF2C89">
      <w:rPr>
        <w:bCs/>
        <w:sz w:val="16"/>
      </w:rPr>
      <w:fldChar w:fldCharType="begin"/>
    </w:r>
    <w:r w:rsidRPr="00FF2C89">
      <w:rPr>
        <w:bCs/>
        <w:sz w:val="16"/>
      </w:rPr>
      <w:instrText>PAGE</w:instrText>
    </w:r>
    <w:r w:rsidRPr="00FF2C89">
      <w:rPr>
        <w:bCs/>
        <w:sz w:val="16"/>
      </w:rPr>
      <w:fldChar w:fldCharType="separate"/>
    </w:r>
    <w:r w:rsidR="001E333B">
      <w:rPr>
        <w:bCs/>
        <w:noProof/>
        <w:sz w:val="16"/>
      </w:rPr>
      <w:t>21</w:t>
    </w:r>
    <w:r w:rsidRPr="00FF2C89">
      <w:rPr>
        <w:bCs/>
        <w:sz w:val="16"/>
      </w:rPr>
      <w:fldChar w:fldCharType="end"/>
    </w:r>
    <w:r w:rsidRPr="00FF2C89">
      <w:rPr>
        <w:sz w:val="16"/>
      </w:rPr>
      <w:t xml:space="preserve"> z </w:t>
    </w:r>
    <w:r w:rsidRPr="00FF2C89">
      <w:rPr>
        <w:bCs/>
        <w:sz w:val="16"/>
      </w:rPr>
      <w:fldChar w:fldCharType="begin"/>
    </w:r>
    <w:r w:rsidRPr="00FF2C89">
      <w:rPr>
        <w:bCs/>
        <w:sz w:val="16"/>
      </w:rPr>
      <w:instrText>NUMPAGES</w:instrText>
    </w:r>
    <w:r w:rsidRPr="00FF2C89">
      <w:rPr>
        <w:bCs/>
        <w:sz w:val="16"/>
      </w:rPr>
      <w:fldChar w:fldCharType="separate"/>
    </w:r>
    <w:r w:rsidR="001E333B">
      <w:rPr>
        <w:bCs/>
        <w:noProof/>
        <w:sz w:val="16"/>
      </w:rPr>
      <w:t>48</w:t>
    </w:r>
    <w:r w:rsidRPr="00FF2C89">
      <w:rPr>
        <w:bCs/>
        <w:sz w:val="16"/>
      </w:rPr>
      <w:fldChar w:fldCharType="end"/>
    </w:r>
  </w:p>
  <w:p w14:paraId="0E924E1B" w14:textId="77777777" w:rsidR="00196840" w:rsidRDefault="00196840">
    <w:pPr>
      <w:pStyle w:val="Stopka"/>
      <w:pBdr>
        <w:top w:val="none" w:sz="0" w:space="0" w:color="auto"/>
        <w:left w:val="none" w:sz="0" w:space="0" w:color="auto"/>
        <w:bottom w:val="none" w:sz="0" w:space="0" w:color="auto"/>
        <w:right w:val="none" w:sz="0" w:space="0" w:color="auto"/>
        <w:between w:val="none" w:sz="0" w:space="0" w:color="auto"/>
      </w:pBdr>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EC1AB" w14:textId="77777777" w:rsidR="00196840" w:rsidRDefault="00196840">
      <w:pPr>
        <w:pBdr>
          <w:top w:val="none" w:sz="0" w:space="0" w:color="auto"/>
          <w:left w:val="none" w:sz="0" w:space="0" w:color="auto"/>
          <w:bottom w:val="none" w:sz="0" w:space="0" w:color="auto"/>
          <w:right w:val="none" w:sz="0" w:space="0" w:color="auto"/>
          <w:between w:val="none" w:sz="0" w:space="0" w:color="auto"/>
        </w:pBdr>
        <w:spacing w:after="0" w:line="240" w:lineRule="auto"/>
      </w:pPr>
      <w:r>
        <w:separator/>
      </w:r>
    </w:p>
  </w:footnote>
  <w:footnote w:type="continuationSeparator" w:id="0">
    <w:p w14:paraId="755F7ADC" w14:textId="77777777" w:rsidR="00196840" w:rsidRDefault="00196840">
      <w:pPr>
        <w:pBdr>
          <w:top w:val="none" w:sz="0" w:space="0" w:color="auto"/>
          <w:left w:val="none" w:sz="0" w:space="0" w:color="auto"/>
          <w:bottom w:val="none" w:sz="0" w:space="0" w:color="auto"/>
          <w:right w:val="none" w:sz="0" w:space="0" w:color="auto"/>
          <w:between w:val="none" w:sz="0" w:space="0" w:color="auto"/>
        </w:pBd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2136" w14:textId="642A2969" w:rsidR="00196840" w:rsidRPr="00C4773F" w:rsidRDefault="00196840" w:rsidP="00C4773F">
    <w:pPr>
      <w:pStyle w:val="Standard"/>
      <w:jc w:val="right"/>
      <w:rPr>
        <w:rFonts w:ascii="Arial" w:eastAsia="Arial Unicode MS" w:hAnsi="Arial" w:cs="Arial"/>
        <w:iCs/>
        <w:kern w:val="2"/>
        <w:sz w:val="20"/>
        <w:szCs w:val="20"/>
        <w:lang w:bidi="hi-IN"/>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bookmarkStart w:id="47" w:name="_Hlk69292312"/>
    <w:bookmarkStart w:id="48" w:name="_Hlk69292313"/>
    <w:r w:rsidR="00C4773F">
      <w:rPr>
        <w:rFonts w:ascii="Arial" w:hAnsi="Arial" w:cs="Arial"/>
        <w:iCs/>
        <w:sz w:val="20"/>
        <w:szCs w:val="20"/>
      </w:rPr>
      <w:t>Załącznik nr 1 do SWZ / nr 1 do umowy</w:t>
    </w:r>
    <w:bookmarkEnd w:id="47"/>
    <w:bookmarkEnd w:id="4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69A"/>
    <w:multiLevelType w:val="hybridMultilevel"/>
    <w:tmpl w:val="2F206414"/>
    <w:lvl w:ilvl="0" w:tplc="AC40A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461C00"/>
    <w:multiLevelType w:val="hybridMultilevel"/>
    <w:tmpl w:val="AC00ED96"/>
    <w:lvl w:ilvl="0" w:tplc="0A70E1CE">
      <w:start w:val="1"/>
      <w:numFmt w:val="bullet"/>
      <w:lvlText w:val=""/>
      <w:lvlJc w:val="left"/>
      <w:pPr>
        <w:ind w:left="357" w:hanging="357"/>
      </w:pPr>
      <w:rPr>
        <w:rFonts w:ascii="Symbol" w:hAnsi="Symbol" w:hint="default"/>
      </w:rPr>
    </w:lvl>
    <w:lvl w:ilvl="1" w:tplc="DF3EDBC2">
      <w:start w:val="1"/>
      <w:numFmt w:val="bullet"/>
      <w:lvlText w:val=""/>
      <w:lvlJc w:val="left"/>
      <w:pPr>
        <w:ind w:left="1077" w:hanging="357"/>
      </w:pPr>
      <w:rPr>
        <w:rFonts w:ascii="Symbol" w:hAnsi="Symbol" w:hint="default"/>
      </w:rPr>
    </w:lvl>
    <w:lvl w:ilvl="2" w:tplc="8FE86132">
      <w:start w:val="1"/>
      <w:numFmt w:val="bullet"/>
      <w:lvlText w:val=""/>
      <w:lvlJc w:val="left"/>
      <w:pPr>
        <w:ind w:left="1797" w:hanging="357"/>
      </w:pPr>
      <w:rPr>
        <w:rFonts w:ascii="Wingdings" w:hAnsi="Wingdings" w:hint="default"/>
      </w:rPr>
    </w:lvl>
    <w:lvl w:ilvl="3" w:tplc="36D0310C">
      <w:start w:val="1"/>
      <w:numFmt w:val="bullet"/>
      <w:lvlText w:val=""/>
      <w:lvlJc w:val="left"/>
      <w:pPr>
        <w:ind w:left="2517" w:hanging="357"/>
      </w:pPr>
      <w:rPr>
        <w:rFonts w:ascii="Symbol" w:hAnsi="Symbol" w:hint="default"/>
      </w:rPr>
    </w:lvl>
    <w:lvl w:ilvl="4" w:tplc="214A5D98">
      <w:start w:val="1"/>
      <w:numFmt w:val="bullet"/>
      <w:lvlText w:val="o"/>
      <w:lvlJc w:val="left"/>
      <w:pPr>
        <w:ind w:left="3237" w:hanging="357"/>
      </w:pPr>
      <w:rPr>
        <w:rFonts w:ascii="Courier New" w:hAnsi="Courier New" w:hint="default"/>
      </w:rPr>
    </w:lvl>
    <w:lvl w:ilvl="5" w:tplc="240C3D4A">
      <w:start w:val="1"/>
      <w:numFmt w:val="bullet"/>
      <w:lvlText w:val=""/>
      <w:lvlJc w:val="left"/>
      <w:pPr>
        <w:ind w:left="3957" w:hanging="357"/>
      </w:pPr>
      <w:rPr>
        <w:rFonts w:ascii="Wingdings" w:hAnsi="Wingdings" w:hint="default"/>
      </w:rPr>
    </w:lvl>
    <w:lvl w:ilvl="6" w:tplc="B714F960">
      <w:start w:val="1"/>
      <w:numFmt w:val="bullet"/>
      <w:lvlText w:val=""/>
      <w:lvlJc w:val="left"/>
      <w:pPr>
        <w:ind w:left="4677" w:hanging="357"/>
      </w:pPr>
      <w:rPr>
        <w:rFonts w:ascii="Symbol" w:hAnsi="Symbol" w:hint="default"/>
      </w:rPr>
    </w:lvl>
    <w:lvl w:ilvl="7" w:tplc="88E8BC3A">
      <w:start w:val="1"/>
      <w:numFmt w:val="bullet"/>
      <w:lvlText w:val="o"/>
      <w:lvlJc w:val="left"/>
      <w:pPr>
        <w:ind w:left="5397" w:hanging="357"/>
      </w:pPr>
      <w:rPr>
        <w:rFonts w:ascii="Courier New" w:hAnsi="Courier New" w:hint="default"/>
      </w:rPr>
    </w:lvl>
    <w:lvl w:ilvl="8" w:tplc="A0E84FF0">
      <w:start w:val="1"/>
      <w:numFmt w:val="bullet"/>
      <w:lvlText w:val=""/>
      <w:lvlJc w:val="left"/>
      <w:pPr>
        <w:ind w:left="6117" w:hanging="357"/>
      </w:pPr>
      <w:rPr>
        <w:rFonts w:ascii="Wingdings" w:hAnsi="Wingdings" w:hint="default"/>
      </w:rPr>
    </w:lvl>
  </w:abstractNum>
  <w:abstractNum w:abstractNumId="2" w15:restartNumberingAfterBreak="0">
    <w:nsid w:val="06FB7759"/>
    <w:multiLevelType w:val="hybridMultilevel"/>
    <w:tmpl w:val="AEA8E85A"/>
    <w:lvl w:ilvl="0" w:tplc="DF3EDB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FD26DF"/>
    <w:multiLevelType w:val="hybridMultilevel"/>
    <w:tmpl w:val="0692471C"/>
    <w:lvl w:ilvl="0" w:tplc="DF3EDBC2">
      <w:start w:val="1"/>
      <w:numFmt w:val="bullet"/>
      <w:lvlText w:val=""/>
      <w:lvlJc w:val="left"/>
      <w:pPr>
        <w:ind w:left="1080" w:hanging="360"/>
      </w:pPr>
      <w:rPr>
        <w:rFonts w:ascii="Symbol" w:hAnsi="Symbol" w:hint="default"/>
      </w:rPr>
    </w:lvl>
    <w:lvl w:ilvl="1" w:tplc="DF3EDBC2">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B5278F"/>
    <w:multiLevelType w:val="hybridMultilevel"/>
    <w:tmpl w:val="8A2071A8"/>
    <w:lvl w:ilvl="0" w:tplc="BD68CE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BD68CEDE">
      <w:start w:val="1"/>
      <w:numFmt w:val="bullet"/>
      <w:lvlText w:val=""/>
      <w:lvlJc w:val="left"/>
      <w:pPr>
        <w:ind w:left="4320" w:hanging="360"/>
      </w:pPr>
      <w:rPr>
        <w:rFonts w:ascii="Symbol" w:hAnsi="Symbol"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FB5D50"/>
    <w:multiLevelType w:val="hybridMultilevel"/>
    <w:tmpl w:val="32E60D6C"/>
    <w:lvl w:ilvl="0" w:tplc="DF3EDBC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C053B75"/>
    <w:multiLevelType w:val="hybridMultilevel"/>
    <w:tmpl w:val="5216B052"/>
    <w:lvl w:ilvl="0" w:tplc="AC40AECE">
      <w:start w:val="1"/>
      <w:numFmt w:val="bullet"/>
      <w:lvlText w:val=""/>
      <w:lvlJc w:val="left"/>
      <w:pPr>
        <w:ind w:left="717" w:hanging="357"/>
      </w:pPr>
      <w:rPr>
        <w:rFonts w:ascii="Symbol" w:hAnsi="Symbol" w:hint="default"/>
      </w:rPr>
    </w:lvl>
    <w:lvl w:ilvl="1" w:tplc="D2080DB2">
      <w:start w:val="1"/>
      <w:numFmt w:val="bullet"/>
      <w:lvlText w:val="o"/>
      <w:lvlJc w:val="left"/>
      <w:pPr>
        <w:ind w:left="1437" w:hanging="357"/>
      </w:pPr>
      <w:rPr>
        <w:rFonts w:ascii="Courier New" w:hAnsi="Courier New" w:hint="default"/>
      </w:rPr>
    </w:lvl>
    <w:lvl w:ilvl="2" w:tplc="C352BFF0">
      <w:start w:val="1"/>
      <w:numFmt w:val="bullet"/>
      <w:lvlText w:val=""/>
      <w:lvlJc w:val="left"/>
      <w:pPr>
        <w:ind w:left="2157" w:hanging="357"/>
      </w:pPr>
      <w:rPr>
        <w:rFonts w:ascii="Wingdings" w:hAnsi="Wingdings" w:hint="default"/>
      </w:rPr>
    </w:lvl>
    <w:lvl w:ilvl="3" w:tplc="E94E0848">
      <w:start w:val="1"/>
      <w:numFmt w:val="bullet"/>
      <w:lvlText w:val=""/>
      <w:lvlJc w:val="left"/>
      <w:pPr>
        <w:ind w:left="2877" w:hanging="357"/>
      </w:pPr>
      <w:rPr>
        <w:rFonts w:ascii="Symbol" w:hAnsi="Symbol" w:hint="default"/>
      </w:rPr>
    </w:lvl>
    <w:lvl w:ilvl="4" w:tplc="F6BC2A70">
      <w:start w:val="1"/>
      <w:numFmt w:val="bullet"/>
      <w:lvlText w:val="o"/>
      <w:lvlJc w:val="left"/>
      <w:pPr>
        <w:ind w:left="3597" w:hanging="357"/>
      </w:pPr>
      <w:rPr>
        <w:rFonts w:ascii="Courier New" w:hAnsi="Courier New" w:hint="default"/>
      </w:rPr>
    </w:lvl>
    <w:lvl w:ilvl="5" w:tplc="8A4AA0E4">
      <w:start w:val="1"/>
      <w:numFmt w:val="bullet"/>
      <w:lvlText w:val=""/>
      <w:lvlJc w:val="left"/>
      <w:pPr>
        <w:ind w:left="4317" w:hanging="357"/>
      </w:pPr>
      <w:rPr>
        <w:rFonts w:ascii="Wingdings" w:hAnsi="Wingdings" w:hint="default"/>
      </w:rPr>
    </w:lvl>
    <w:lvl w:ilvl="6" w:tplc="C04E2554">
      <w:start w:val="1"/>
      <w:numFmt w:val="bullet"/>
      <w:lvlText w:val=""/>
      <w:lvlJc w:val="left"/>
      <w:pPr>
        <w:ind w:left="5037" w:hanging="357"/>
      </w:pPr>
      <w:rPr>
        <w:rFonts w:ascii="Symbol" w:hAnsi="Symbol" w:hint="default"/>
      </w:rPr>
    </w:lvl>
    <w:lvl w:ilvl="7" w:tplc="75F4761E">
      <w:start w:val="1"/>
      <w:numFmt w:val="bullet"/>
      <w:lvlText w:val="o"/>
      <w:lvlJc w:val="left"/>
      <w:pPr>
        <w:ind w:left="5757" w:hanging="357"/>
      </w:pPr>
      <w:rPr>
        <w:rFonts w:ascii="Courier New" w:hAnsi="Courier New" w:hint="default"/>
      </w:rPr>
    </w:lvl>
    <w:lvl w:ilvl="8" w:tplc="FFBA1B28">
      <w:start w:val="1"/>
      <w:numFmt w:val="bullet"/>
      <w:lvlText w:val=""/>
      <w:lvlJc w:val="left"/>
      <w:pPr>
        <w:ind w:left="6477" w:hanging="357"/>
      </w:pPr>
      <w:rPr>
        <w:rFonts w:ascii="Wingdings" w:hAnsi="Wingdings" w:hint="default"/>
      </w:rPr>
    </w:lvl>
  </w:abstractNum>
  <w:abstractNum w:abstractNumId="7" w15:restartNumberingAfterBreak="0">
    <w:nsid w:val="0C746E37"/>
    <w:multiLevelType w:val="hybridMultilevel"/>
    <w:tmpl w:val="C14C36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1B079A"/>
    <w:multiLevelType w:val="hybridMultilevel"/>
    <w:tmpl w:val="91F016BA"/>
    <w:lvl w:ilvl="0" w:tplc="AC40A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795D79"/>
    <w:multiLevelType w:val="hybridMultilevel"/>
    <w:tmpl w:val="5F4AFA06"/>
    <w:lvl w:ilvl="0" w:tplc="BD68CED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00B1FE3"/>
    <w:multiLevelType w:val="hybridMultilevel"/>
    <w:tmpl w:val="291A4E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48174E"/>
    <w:multiLevelType w:val="hybridMultilevel"/>
    <w:tmpl w:val="80941BE8"/>
    <w:lvl w:ilvl="0" w:tplc="DF3EDBC2">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29752B7"/>
    <w:multiLevelType w:val="hybridMultilevel"/>
    <w:tmpl w:val="3E84D446"/>
    <w:lvl w:ilvl="0" w:tplc="BD68CE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33C1B96"/>
    <w:multiLevelType w:val="hybridMultilevel"/>
    <w:tmpl w:val="E1EEE18A"/>
    <w:lvl w:ilvl="0" w:tplc="213C6860">
      <w:start w:val="1"/>
      <w:numFmt w:val="bullet"/>
      <w:lvlText w:val=""/>
      <w:lvlJc w:val="left"/>
      <w:pPr>
        <w:ind w:left="360" w:hanging="357"/>
      </w:pPr>
      <w:rPr>
        <w:rFonts w:ascii="Symbol" w:hAnsi="Symbol" w:hint="default"/>
      </w:rPr>
    </w:lvl>
    <w:lvl w:ilvl="1" w:tplc="9372E70A">
      <w:start w:val="1"/>
      <w:numFmt w:val="bullet"/>
      <w:lvlText w:val="o"/>
      <w:lvlJc w:val="left"/>
      <w:pPr>
        <w:ind w:left="1080" w:hanging="357"/>
      </w:pPr>
      <w:rPr>
        <w:rFonts w:ascii="Courier New" w:hAnsi="Courier New" w:hint="default"/>
      </w:rPr>
    </w:lvl>
    <w:lvl w:ilvl="2" w:tplc="1D849592">
      <w:start w:val="1"/>
      <w:numFmt w:val="bullet"/>
      <w:lvlText w:val=""/>
      <w:lvlJc w:val="left"/>
      <w:pPr>
        <w:ind w:left="1800" w:hanging="357"/>
      </w:pPr>
      <w:rPr>
        <w:rFonts w:ascii="Wingdings" w:hAnsi="Wingdings" w:hint="default"/>
      </w:rPr>
    </w:lvl>
    <w:lvl w:ilvl="3" w:tplc="B0203F8C">
      <w:start w:val="1"/>
      <w:numFmt w:val="bullet"/>
      <w:lvlText w:val=""/>
      <w:lvlJc w:val="left"/>
      <w:pPr>
        <w:ind w:left="2520" w:hanging="357"/>
      </w:pPr>
      <w:rPr>
        <w:rFonts w:ascii="Symbol" w:hAnsi="Symbol" w:hint="default"/>
      </w:rPr>
    </w:lvl>
    <w:lvl w:ilvl="4" w:tplc="45EA861E">
      <w:start w:val="1"/>
      <w:numFmt w:val="bullet"/>
      <w:lvlText w:val="o"/>
      <w:lvlJc w:val="left"/>
      <w:pPr>
        <w:ind w:left="3240" w:hanging="357"/>
      </w:pPr>
      <w:rPr>
        <w:rFonts w:ascii="Courier New" w:hAnsi="Courier New" w:hint="default"/>
      </w:rPr>
    </w:lvl>
    <w:lvl w:ilvl="5" w:tplc="AB04436E">
      <w:start w:val="1"/>
      <w:numFmt w:val="bullet"/>
      <w:lvlText w:val=""/>
      <w:lvlJc w:val="left"/>
      <w:pPr>
        <w:ind w:left="3960" w:hanging="357"/>
      </w:pPr>
      <w:rPr>
        <w:rFonts w:ascii="Wingdings" w:hAnsi="Wingdings" w:hint="default"/>
      </w:rPr>
    </w:lvl>
    <w:lvl w:ilvl="6" w:tplc="3760C29A">
      <w:start w:val="1"/>
      <w:numFmt w:val="bullet"/>
      <w:lvlText w:val=""/>
      <w:lvlJc w:val="left"/>
      <w:pPr>
        <w:ind w:left="4680" w:hanging="357"/>
      </w:pPr>
      <w:rPr>
        <w:rFonts w:ascii="Symbol" w:hAnsi="Symbol" w:hint="default"/>
      </w:rPr>
    </w:lvl>
    <w:lvl w:ilvl="7" w:tplc="496E79FA">
      <w:start w:val="1"/>
      <w:numFmt w:val="bullet"/>
      <w:lvlText w:val="o"/>
      <w:lvlJc w:val="left"/>
      <w:pPr>
        <w:ind w:left="5400" w:hanging="357"/>
      </w:pPr>
      <w:rPr>
        <w:rFonts w:ascii="Courier New" w:hAnsi="Courier New" w:hint="default"/>
      </w:rPr>
    </w:lvl>
    <w:lvl w:ilvl="8" w:tplc="E06669D0">
      <w:start w:val="1"/>
      <w:numFmt w:val="bullet"/>
      <w:lvlText w:val=""/>
      <w:lvlJc w:val="left"/>
      <w:pPr>
        <w:ind w:left="6120" w:hanging="357"/>
      </w:pPr>
      <w:rPr>
        <w:rFonts w:ascii="Wingdings" w:hAnsi="Wingdings" w:hint="default"/>
      </w:rPr>
    </w:lvl>
  </w:abstractNum>
  <w:abstractNum w:abstractNumId="14" w15:restartNumberingAfterBreak="0">
    <w:nsid w:val="16B727C3"/>
    <w:multiLevelType w:val="hybridMultilevel"/>
    <w:tmpl w:val="5754B09A"/>
    <w:lvl w:ilvl="0" w:tplc="AC40AE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7136CB4"/>
    <w:multiLevelType w:val="hybridMultilevel"/>
    <w:tmpl w:val="F7F2AFAC"/>
    <w:lvl w:ilvl="0" w:tplc="DF3EDBC2">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7386B1E"/>
    <w:multiLevelType w:val="hybridMultilevel"/>
    <w:tmpl w:val="49A4B0B8"/>
    <w:lvl w:ilvl="0" w:tplc="04150019">
      <w:start w:val="1"/>
      <w:numFmt w:val="lowerLetter"/>
      <w:lvlText w:val="%1."/>
      <w:lvlJc w:val="left"/>
      <w:pPr>
        <w:ind w:left="360" w:hanging="360"/>
      </w:pPr>
      <w:rPr>
        <w:rFonts w:cs="Times New Roman"/>
      </w:rPr>
    </w:lvl>
    <w:lvl w:ilvl="1" w:tplc="04150003">
      <w:start w:val="1"/>
      <w:numFmt w:val="bullet"/>
      <w:lvlText w:val="o"/>
      <w:lvlJc w:val="left"/>
      <w:pPr>
        <w:ind w:left="1080" w:hanging="360"/>
      </w:pPr>
      <w:rPr>
        <w:rFonts w:ascii="Courier New" w:hAnsi="Courier New"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17C935DD"/>
    <w:multiLevelType w:val="hybridMultilevel"/>
    <w:tmpl w:val="2764964A"/>
    <w:lvl w:ilvl="0" w:tplc="0A70E1CE">
      <w:start w:val="1"/>
      <w:numFmt w:val="bullet"/>
      <w:lvlText w:val=""/>
      <w:lvlJc w:val="left"/>
      <w:pPr>
        <w:ind w:left="720" w:hanging="357"/>
      </w:pPr>
      <w:rPr>
        <w:rFonts w:ascii="Symbol" w:hAnsi="Symbol" w:hint="default"/>
      </w:rPr>
    </w:lvl>
    <w:lvl w:ilvl="1" w:tplc="BACC9D7A">
      <w:start w:val="1"/>
      <w:numFmt w:val="lowerLetter"/>
      <w:lvlText w:val="%2."/>
      <w:lvlJc w:val="left"/>
      <w:pPr>
        <w:ind w:left="1440" w:hanging="357"/>
      </w:pPr>
      <w:rPr>
        <w:rFonts w:cs="Times New Roman"/>
      </w:rPr>
    </w:lvl>
    <w:lvl w:ilvl="2" w:tplc="BE4AB764">
      <w:start w:val="1"/>
      <w:numFmt w:val="lowerRoman"/>
      <w:lvlText w:val="%3."/>
      <w:lvlJc w:val="right"/>
      <w:pPr>
        <w:ind w:left="2160" w:hanging="177"/>
      </w:pPr>
      <w:rPr>
        <w:rFonts w:cs="Times New Roman"/>
      </w:rPr>
    </w:lvl>
    <w:lvl w:ilvl="3" w:tplc="FF0C2E66">
      <w:start w:val="1"/>
      <w:numFmt w:val="decimal"/>
      <w:lvlText w:val="%4."/>
      <w:lvlJc w:val="left"/>
      <w:pPr>
        <w:ind w:left="2880" w:hanging="357"/>
      </w:pPr>
      <w:rPr>
        <w:rFonts w:cs="Times New Roman"/>
      </w:rPr>
    </w:lvl>
    <w:lvl w:ilvl="4" w:tplc="434C07A8">
      <w:start w:val="1"/>
      <w:numFmt w:val="lowerLetter"/>
      <w:lvlText w:val="%5."/>
      <w:lvlJc w:val="left"/>
      <w:pPr>
        <w:ind w:left="3600" w:hanging="357"/>
      </w:pPr>
      <w:rPr>
        <w:rFonts w:cs="Times New Roman"/>
      </w:rPr>
    </w:lvl>
    <w:lvl w:ilvl="5" w:tplc="2B2209A2">
      <w:start w:val="1"/>
      <w:numFmt w:val="lowerRoman"/>
      <w:lvlText w:val="%6."/>
      <w:lvlJc w:val="right"/>
      <w:pPr>
        <w:ind w:left="4320" w:hanging="177"/>
      </w:pPr>
      <w:rPr>
        <w:rFonts w:cs="Times New Roman"/>
      </w:rPr>
    </w:lvl>
    <w:lvl w:ilvl="6" w:tplc="0792C900">
      <w:start w:val="1"/>
      <w:numFmt w:val="decimal"/>
      <w:lvlText w:val="%7."/>
      <w:lvlJc w:val="left"/>
      <w:pPr>
        <w:ind w:left="5040" w:hanging="357"/>
      </w:pPr>
      <w:rPr>
        <w:rFonts w:cs="Times New Roman"/>
      </w:rPr>
    </w:lvl>
    <w:lvl w:ilvl="7" w:tplc="B93E2C7E">
      <w:start w:val="1"/>
      <w:numFmt w:val="lowerLetter"/>
      <w:lvlText w:val="%8."/>
      <w:lvlJc w:val="left"/>
      <w:pPr>
        <w:ind w:left="5760" w:hanging="357"/>
      </w:pPr>
      <w:rPr>
        <w:rFonts w:cs="Times New Roman"/>
      </w:rPr>
    </w:lvl>
    <w:lvl w:ilvl="8" w:tplc="6202403A">
      <w:start w:val="1"/>
      <w:numFmt w:val="lowerRoman"/>
      <w:lvlText w:val="%9."/>
      <w:lvlJc w:val="right"/>
      <w:pPr>
        <w:ind w:left="6480" w:hanging="177"/>
      </w:pPr>
      <w:rPr>
        <w:rFonts w:cs="Times New Roman"/>
      </w:rPr>
    </w:lvl>
  </w:abstractNum>
  <w:abstractNum w:abstractNumId="18" w15:restartNumberingAfterBreak="0">
    <w:nsid w:val="1B6D648F"/>
    <w:multiLevelType w:val="hybridMultilevel"/>
    <w:tmpl w:val="0324BEA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2273C8"/>
    <w:multiLevelType w:val="hybridMultilevel"/>
    <w:tmpl w:val="1B16857E"/>
    <w:lvl w:ilvl="0" w:tplc="0A70E1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DCB1FA5"/>
    <w:multiLevelType w:val="hybridMultilevel"/>
    <w:tmpl w:val="662AF512"/>
    <w:lvl w:ilvl="0" w:tplc="BD68CE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DEF090B"/>
    <w:multiLevelType w:val="hybridMultilevel"/>
    <w:tmpl w:val="291A4E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3D73AC"/>
    <w:multiLevelType w:val="hybridMultilevel"/>
    <w:tmpl w:val="B5ACFDBC"/>
    <w:lvl w:ilvl="0" w:tplc="AC40AECE">
      <w:start w:val="1"/>
      <w:numFmt w:val="bullet"/>
      <w:lvlText w:val=""/>
      <w:lvlJc w:val="left"/>
      <w:pPr>
        <w:ind w:left="720" w:hanging="360"/>
      </w:pPr>
      <w:rPr>
        <w:rFonts w:ascii="Symbol" w:hAnsi="Symbol" w:hint="default"/>
      </w:rPr>
    </w:lvl>
    <w:lvl w:ilvl="1" w:tplc="AC40AEC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0B74E32"/>
    <w:multiLevelType w:val="hybridMultilevel"/>
    <w:tmpl w:val="48D69B60"/>
    <w:lvl w:ilvl="0" w:tplc="0A70E1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1E7611A"/>
    <w:multiLevelType w:val="hybridMultilevel"/>
    <w:tmpl w:val="B996336A"/>
    <w:lvl w:ilvl="0" w:tplc="F12232E0">
      <w:start w:val="1"/>
      <w:numFmt w:val="bullet"/>
      <w:lvlText w:val=""/>
      <w:lvlJc w:val="left"/>
      <w:pPr>
        <w:ind w:left="360" w:hanging="357"/>
      </w:pPr>
      <w:rPr>
        <w:rFonts w:ascii="Symbol" w:hAnsi="Symbol" w:hint="default"/>
      </w:rPr>
    </w:lvl>
    <w:lvl w:ilvl="1" w:tplc="189C7C6E">
      <w:start w:val="1"/>
      <w:numFmt w:val="bullet"/>
      <w:lvlText w:val="o"/>
      <w:lvlJc w:val="left"/>
      <w:pPr>
        <w:ind w:left="1080" w:hanging="357"/>
      </w:pPr>
      <w:rPr>
        <w:rFonts w:ascii="Courier New" w:hAnsi="Courier New" w:hint="default"/>
      </w:rPr>
    </w:lvl>
    <w:lvl w:ilvl="2" w:tplc="23BAF1D0">
      <w:start w:val="1"/>
      <w:numFmt w:val="bullet"/>
      <w:lvlText w:val=""/>
      <w:lvlJc w:val="left"/>
      <w:pPr>
        <w:ind w:left="1800" w:hanging="357"/>
      </w:pPr>
      <w:rPr>
        <w:rFonts w:ascii="Wingdings" w:hAnsi="Wingdings" w:hint="default"/>
      </w:rPr>
    </w:lvl>
    <w:lvl w:ilvl="3" w:tplc="5A1655D0">
      <w:start w:val="1"/>
      <w:numFmt w:val="bullet"/>
      <w:lvlText w:val=""/>
      <w:lvlJc w:val="left"/>
      <w:pPr>
        <w:ind w:left="2520" w:hanging="357"/>
      </w:pPr>
      <w:rPr>
        <w:rFonts w:ascii="Symbol" w:hAnsi="Symbol" w:hint="default"/>
      </w:rPr>
    </w:lvl>
    <w:lvl w:ilvl="4" w:tplc="9C563490">
      <w:start w:val="1"/>
      <w:numFmt w:val="bullet"/>
      <w:lvlText w:val="o"/>
      <w:lvlJc w:val="left"/>
      <w:pPr>
        <w:ind w:left="3240" w:hanging="357"/>
      </w:pPr>
      <w:rPr>
        <w:rFonts w:ascii="Courier New" w:hAnsi="Courier New" w:hint="default"/>
      </w:rPr>
    </w:lvl>
    <w:lvl w:ilvl="5" w:tplc="FC04D620">
      <w:start w:val="1"/>
      <w:numFmt w:val="bullet"/>
      <w:lvlText w:val=""/>
      <w:lvlJc w:val="left"/>
      <w:pPr>
        <w:ind w:left="3960" w:hanging="357"/>
      </w:pPr>
      <w:rPr>
        <w:rFonts w:ascii="Wingdings" w:hAnsi="Wingdings" w:hint="default"/>
      </w:rPr>
    </w:lvl>
    <w:lvl w:ilvl="6" w:tplc="196A3D56">
      <w:start w:val="1"/>
      <w:numFmt w:val="bullet"/>
      <w:lvlText w:val=""/>
      <w:lvlJc w:val="left"/>
      <w:pPr>
        <w:ind w:left="4680" w:hanging="357"/>
      </w:pPr>
      <w:rPr>
        <w:rFonts w:ascii="Symbol" w:hAnsi="Symbol" w:hint="default"/>
      </w:rPr>
    </w:lvl>
    <w:lvl w:ilvl="7" w:tplc="956E24C8">
      <w:start w:val="1"/>
      <w:numFmt w:val="bullet"/>
      <w:lvlText w:val="o"/>
      <w:lvlJc w:val="left"/>
      <w:pPr>
        <w:ind w:left="5400" w:hanging="357"/>
      </w:pPr>
      <w:rPr>
        <w:rFonts w:ascii="Courier New" w:hAnsi="Courier New" w:hint="default"/>
      </w:rPr>
    </w:lvl>
    <w:lvl w:ilvl="8" w:tplc="5148B062">
      <w:start w:val="1"/>
      <w:numFmt w:val="bullet"/>
      <w:lvlText w:val=""/>
      <w:lvlJc w:val="left"/>
      <w:pPr>
        <w:ind w:left="6120" w:hanging="357"/>
      </w:pPr>
      <w:rPr>
        <w:rFonts w:ascii="Wingdings" w:hAnsi="Wingdings" w:hint="default"/>
      </w:rPr>
    </w:lvl>
  </w:abstractNum>
  <w:abstractNum w:abstractNumId="25" w15:restartNumberingAfterBreak="0">
    <w:nsid w:val="220F4B29"/>
    <w:multiLevelType w:val="hybridMultilevel"/>
    <w:tmpl w:val="469AEFEA"/>
    <w:lvl w:ilvl="0" w:tplc="AC40AE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278E3AC6"/>
    <w:multiLevelType w:val="hybridMultilevel"/>
    <w:tmpl w:val="03AC2898"/>
    <w:lvl w:ilvl="0" w:tplc="AC40AE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2AFA763F"/>
    <w:multiLevelType w:val="hybridMultilevel"/>
    <w:tmpl w:val="57248E7C"/>
    <w:lvl w:ilvl="0" w:tplc="DF3EDBC2">
      <w:start w:val="1"/>
      <w:numFmt w:val="bullet"/>
      <w:lvlText w:val=""/>
      <w:lvlJc w:val="left"/>
      <w:pPr>
        <w:ind w:left="360" w:hanging="360"/>
      </w:pPr>
      <w:rPr>
        <w:rFonts w:ascii="Symbol" w:hAnsi="Symbol" w:hint="default"/>
      </w:rPr>
    </w:lvl>
    <w:lvl w:ilvl="1" w:tplc="DF3EDBC2">
      <w:start w:val="1"/>
      <w:numFmt w:val="bullet"/>
      <w:lvlText w:val=""/>
      <w:lvlJc w:val="left"/>
      <w:pPr>
        <w:ind w:left="1080" w:hanging="360"/>
      </w:pPr>
      <w:rPr>
        <w:rFonts w:ascii="Symbol" w:hAnsi="Symbol" w:hint="default"/>
      </w:rPr>
    </w:lvl>
    <w:lvl w:ilvl="2" w:tplc="7016634E">
      <w:start w:val="1"/>
      <w:numFmt w:val="lowerLetter"/>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2B2E486C"/>
    <w:multiLevelType w:val="hybridMultilevel"/>
    <w:tmpl w:val="23A6E6A0"/>
    <w:lvl w:ilvl="0" w:tplc="BD68CED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2BA47E0B"/>
    <w:multiLevelType w:val="hybridMultilevel"/>
    <w:tmpl w:val="85BC0E58"/>
    <w:lvl w:ilvl="0" w:tplc="AC40A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D025E9E"/>
    <w:multiLevelType w:val="hybridMultilevel"/>
    <w:tmpl w:val="416C4D00"/>
    <w:lvl w:ilvl="0" w:tplc="04150003">
      <w:start w:val="1"/>
      <w:numFmt w:val="bullet"/>
      <w:lvlText w:val="o"/>
      <w:lvlJc w:val="left"/>
      <w:pPr>
        <w:ind w:left="1080" w:hanging="360"/>
      </w:pPr>
      <w:rPr>
        <w:rFonts w:ascii="Courier New" w:hAnsi="Courier New" w:hint="default"/>
      </w:rPr>
    </w:lvl>
    <w:lvl w:ilvl="1" w:tplc="04150003">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30E87ADA"/>
    <w:multiLevelType w:val="hybridMultilevel"/>
    <w:tmpl w:val="96AAA0F8"/>
    <w:lvl w:ilvl="0" w:tplc="BD68CE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1096B21"/>
    <w:multiLevelType w:val="hybridMultilevel"/>
    <w:tmpl w:val="20F471E8"/>
    <w:lvl w:ilvl="0" w:tplc="AC40AE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33630E1F"/>
    <w:multiLevelType w:val="hybridMultilevel"/>
    <w:tmpl w:val="4C4EB9F6"/>
    <w:lvl w:ilvl="0" w:tplc="04150019">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3891488C"/>
    <w:multiLevelType w:val="hybridMultilevel"/>
    <w:tmpl w:val="E7AAFAFA"/>
    <w:lvl w:ilvl="0" w:tplc="DF3EDBC2">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CD3282A"/>
    <w:multiLevelType w:val="hybridMultilevel"/>
    <w:tmpl w:val="309C3FC0"/>
    <w:lvl w:ilvl="0" w:tplc="AC40AE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3DE54BA8"/>
    <w:multiLevelType w:val="hybridMultilevel"/>
    <w:tmpl w:val="73DC484A"/>
    <w:lvl w:ilvl="0" w:tplc="BD68CE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DFF215B"/>
    <w:multiLevelType w:val="hybridMultilevel"/>
    <w:tmpl w:val="ABA0BF84"/>
    <w:lvl w:ilvl="0" w:tplc="BD68CED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3E091AC7"/>
    <w:multiLevelType w:val="hybridMultilevel"/>
    <w:tmpl w:val="CF0441E0"/>
    <w:lvl w:ilvl="0" w:tplc="BD68CE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E4D3EAA"/>
    <w:multiLevelType w:val="hybridMultilevel"/>
    <w:tmpl w:val="8BF0EEC2"/>
    <w:lvl w:ilvl="0" w:tplc="DF3EDB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E5D2BCD"/>
    <w:multiLevelType w:val="hybridMultilevel"/>
    <w:tmpl w:val="45C62DD0"/>
    <w:lvl w:ilvl="0" w:tplc="0A70E1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E923AFC"/>
    <w:multiLevelType w:val="hybridMultilevel"/>
    <w:tmpl w:val="27A69082"/>
    <w:lvl w:ilvl="0" w:tplc="BD68CE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EAC0E48"/>
    <w:multiLevelType w:val="hybridMultilevel"/>
    <w:tmpl w:val="0E924D80"/>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3EED451B"/>
    <w:multiLevelType w:val="hybridMultilevel"/>
    <w:tmpl w:val="C14C36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9A4568"/>
    <w:multiLevelType w:val="hybridMultilevel"/>
    <w:tmpl w:val="C67ABBDA"/>
    <w:lvl w:ilvl="0" w:tplc="BD68CE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FA31F9B"/>
    <w:multiLevelType w:val="hybridMultilevel"/>
    <w:tmpl w:val="78468FF4"/>
    <w:lvl w:ilvl="0" w:tplc="BD68CE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3AB4694"/>
    <w:multiLevelType w:val="hybridMultilevel"/>
    <w:tmpl w:val="E1CE189E"/>
    <w:lvl w:ilvl="0" w:tplc="BD68CE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6421968"/>
    <w:multiLevelType w:val="hybridMultilevel"/>
    <w:tmpl w:val="A49692CA"/>
    <w:lvl w:ilvl="0" w:tplc="AC40AE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664288F"/>
    <w:multiLevelType w:val="hybridMultilevel"/>
    <w:tmpl w:val="4DECA4B0"/>
    <w:lvl w:ilvl="0" w:tplc="AC40AE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47605F5A"/>
    <w:multiLevelType w:val="hybridMultilevel"/>
    <w:tmpl w:val="96DCF774"/>
    <w:lvl w:ilvl="0" w:tplc="BD68CE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A026162"/>
    <w:multiLevelType w:val="hybridMultilevel"/>
    <w:tmpl w:val="80188650"/>
    <w:lvl w:ilvl="0" w:tplc="04150019">
      <w:start w:val="1"/>
      <w:numFmt w:val="lowerLetter"/>
      <w:lvlText w:val="%1."/>
      <w:lvlJc w:val="left"/>
      <w:pPr>
        <w:ind w:left="720" w:hanging="357"/>
      </w:pPr>
      <w:rPr>
        <w:rFonts w:hint="default"/>
      </w:rPr>
    </w:lvl>
    <w:lvl w:ilvl="1" w:tplc="DF3EDBC2">
      <w:start w:val="1"/>
      <w:numFmt w:val="bullet"/>
      <w:lvlText w:val=""/>
      <w:lvlJc w:val="left"/>
      <w:pPr>
        <w:ind w:left="1440" w:hanging="357"/>
      </w:pPr>
      <w:rPr>
        <w:rFonts w:ascii="Symbol" w:hAnsi="Symbol" w:hint="default"/>
      </w:rPr>
    </w:lvl>
    <w:lvl w:ilvl="2" w:tplc="C2CA5A54">
      <w:start w:val="1"/>
      <w:numFmt w:val="bullet"/>
      <w:lvlText w:val=""/>
      <w:lvlJc w:val="left"/>
      <w:pPr>
        <w:ind w:left="2160" w:hanging="357"/>
      </w:pPr>
      <w:rPr>
        <w:rFonts w:ascii="Wingdings" w:hAnsi="Wingdings" w:hint="default"/>
      </w:rPr>
    </w:lvl>
    <w:lvl w:ilvl="3" w:tplc="B9BE6192">
      <w:start w:val="1"/>
      <w:numFmt w:val="bullet"/>
      <w:lvlText w:val=""/>
      <w:lvlJc w:val="left"/>
      <w:pPr>
        <w:ind w:left="2880" w:hanging="357"/>
      </w:pPr>
      <w:rPr>
        <w:rFonts w:ascii="Symbol" w:hAnsi="Symbol" w:hint="default"/>
      </w:rPr>
    </w:lvl>
    <w:lvl w:ilvl="4" w:tplc="80E40B12">
      <w:start w:val="1"/>
      <w:numFmt w:val="bullet"/>
      <w:lvlText w:val="o"/>
      <w:lvlJc w:val="left"/>
      <w:pPr>
        <w:ind w:left="3600" w:hanging="357"/>
      </w:pPr>
      <w:rPr>
        <w:rFonts w:ascii="Courier New" w:hAnsi="Courier New" w:hint="default"/>
      </w:rPr>
    </w:lvl>
    <w:lvl w:ilvl="5" w:tplc="3752B862">
      <w:start w:val="1"/>
      <w:numFmt w:val="bullet"/>
      <w:lvlText w:val=""/>
      <w:lvlJc w:val="left"/>
      <w:pPr>
        <w:ind w:left="4320" w:hanging="357"/>
      </w:pPr>
      <w:rPr>
        <w:rFonts w:ascii="Wingdings" w:hAnsi="Wingdings" w:hint="default"/>
      </w:rPr>
    </w:lvl>
    <w:lvl w:ilvl="6" w:tplc="2B467FB4">
      <w:start w:val="1"/>
      <w:numFmt w:val="bullet"/>
      <w:lvlText w:val=""/>
      <w:lvlJc w:val="left"/>
      <w:pPr>
        <w:ind w:left="5040" w:hanging="357"/>
      </w:pPr>
      <w:rPr>
        <w:rFonts w:ascii="Symbol" w:hAnsi="Symbol" w:hint="default"/>
      </w:rPr>
    </w:lvl>
    <w:lvl w:ilvl="7" w:tplc="96908BAA">
      <w:start w:val="1"/>
      <w:numFmt w:val="bullet"/>
      <w:lvlText w:val="o"/>
      <w:lvlJc w:val="left"/>
      <w:pPr>
        <w:ind w:left="5760" w:hanging="357"/>
      </w:pPr>
      <w:rPr>
        <w:rFonts w:ascii="Courier New" w:hAnsi="Courier New" w:hint="default"/>
      </w:rPr>
    </w:lvl>
    <w:lvl w:ilvl="8" w:tplc="5F06BEDC">
      <w:start w:val="1"/>
      <w:numFmt w:val="bullet"/>
      <w:lvlText w:val=""/>
      <w:lvlJc w:val="left"/>
      <w:pPr>
        <w:ind w:left="6480" w:hanging="357"/>
      </w:pPr>
      <w:rPr>
        <w:rFonts w:ascii="Wingdings" w:hAnsi="Wingdings" w:hint="default"/>
      </w:rPr>
    </w:lvl>
  </w:abstractNum>
  <w:abstractNum w:abstractNumId="51" w15:restartNumberingAfterBreak="0">
    <w:nsid w:val="4DAD236E"/>
    <w:multiLevelType w:val="hybridMultilevel"/>
    <w:tmpl w:val="CE2635B4"/>
    <w:lvl w:ilvl="0" w:tplc="AC40AE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50773139"/>
    <w:multiLevelType w:val="hybridMultilevel"/>
    <w:tmpl w:val="44805A40"/>
    <w:lvl w:ilvl="0" w:tplc="BD68CE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2D031D1"/>
    <w:multiLevelType w:val="hybridMultilevel"/>
    <w:tmpl w:val="D910BDDE"/>
    <w:lvl w:ilvl="0" w:tplc="61264F50">
      <w:start w:val="1"/>
      <w:numFmt w:val="bullet"/>
      <w:lvlText w:val=""/>
      <w:lvlJc w:val="left"/>
      <w:pPr>
        <w:ind w:left="360" w:hanging="357"/>
      </w:pPr>
      <w:rPr>
        <w:rFonts w:ascii="Symbol" w:hAnsi="Symbol" w:hint="default"/>
      </w:rPr>
    </w:lvl>
    <w:lvl w:ilvl="1" w:tplc="11404C20">
      <w:start w:val="1"/>
      <w:numFmt w:val="bullet"/>
      <w:lvlText w:val="o"/>
      <w:lvlJc w:val="left"/>
      <w:pPr>
        <w:ind w:left="1080" w:hanging="357"/>
      </w:pPr>
      <w:rPr>
        <w:rFonts w:ascii="Courier New" w:hAnsi="Courier New" w:hint="default"/>
      </w:rPr>
    </w:lvl>
    <w:lvl w:ilvl="2" w:tplc="F6A49A56">
      <w:start w:val="1"/>
      <w:numFmt w:val="bullet"/>
      <w:lvlText w:val=""/>
      <w:lvlJc w:val="left"/>
      <w:pPr>
        <w:ind w:left="1800" w:hanging="357"/>
      </w:pPr>
      <w:rPr>
        <w:rFonts w:ascii="Wingdings" w:hAnsi="Wingdings" w:hint="default"/>
      </w:rPr>
    </w:lvl>
    <w:lvl w:ilvl="3" w:tplc="7CF2D0DA">
      <w:start w:val="1"/>
      <w:numFmt w:val="bullet"/>
      <w:lvlText w:val=""/>
      <w:lvlJc w:val="left"/>
      <w:pPr>
        <w:ind w:left="2520" w:hanging="357"/>
      </w:pPr>
      <w:rPr>
        <w:rFonts w:ascii="Symbol" w:hAnsi="Symbol" w:hint="default"/>
      </w:rPr>
    </w:lvl>
    <w:lvl w:ilvl="4" w:tplc="F61E8188">
      <w:start w:val="1"/>
      <w:numFmt w:val="bullet"/>
      <w:lvlText w:val="o"/>
      <w:lvlJc w:val="left"/>
      <w:pPr>
        <w:ind w:left="3240" w:hanging="357"/>
      </w:pPr>
      <w:rPr>
        <w:rFonts w:ascii="Courier New" w:hAnsi="Courier New" w:hint="default"/>
      </w:rPr>
    </w:lvl>
    <w:lvl w:ilvl="5" w:tplc="AC826E40">
      <w:start w:val="1"/>
      <w:numFmt w:val="bullet"/>
      <w:lvlText w:val=""/>
      <w:lvlJc w:val="left"/>
      <w:pPr>
        <w:ind w:left="3960" w:hanging="357"/>
      </w:pPr>
      <w:rPr>
        <w:rFonts w:ascii="Wingdings" w:hAnsi="Wingdings" w:hint="default"/>
      </w:rPr>
    </w:lvl>
    <w:lvl w:ilvl="6" w:tplc="20C8244C">
      <w:start w:val="1"/>
      <w:numFmt w:val="bullet"/>
      <w:lvlText w:val=""/>
      <w:lvlJc w:val="left"/>
      <w:pPr>
        <w:ind w:left="4680" w:hanging="357"/>
      </w:pPr>
      <w:rPr>
        <w:rFonts w:ascii="Symbol" w:hAnsi="Symbol" w:hint="default"/>
      </w:rPr>
    </w:lvl>
    <w:lvl w:ilvl="7" w:tplc="C1B27BB2">
      <w:start w:val="1"/>
      <w:numFmt w:val="bullet"/>
      <w:lvlText w:val="o"/>
      <w:lvlJc w:val="left"/>
      <w:pPr>
        <w:ind w:left="5400" w:hanging="357"/>
      </w:pPr>
      <w:rPr>
        <w:rFonts w:ascii="Courier New" w:hAnsi="Courier New" w:hint="default"/>
      </w:rPr>
    </w:lvl>
    <w:lvl w:ilvl="8" w:tplc="F00A3E38">
      <w:start w:val="1"/>
      <w:numFmt w:val="bullet"/>
      <w:lvlText w:val=""/>
      <w:lvlJc w:val="left"/>
      <w:pPr>
        <w:ind w:left="6120" w:hanging="357"/>
      </w:pPr>
      <w:rPr>
        <w:rFonts w:ascii="Wingdings" w:hAnsi="Wingdings" w:hint="default"/>
      </w:rPr>
    </w:lvl>
  </w:abstractNum>
  <w:abstractNum w:abstractNumId="54" w15:restartNumberingAfterBreak="0">
    <w:nsid w:val="53C90637"/>
    <w:multiLevelType w:val="hybridMultilevel"/>
    <w:tmpl w:val="50AAEFD0"/>
    <w:lvl w:ilvl="0" w:tplc="BD68CE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51B2CF4"/>
    <w:multiLevelType w:val="hybridMultilevel"/>
    <w:tmpl w:val="6E008236"/>
    <w:lvl w:ilvl="0" w:tplc="04150003">
      <w:start w:val="1"/>
      <w:numFmt w:val="bullet"/>
      <w:lvlText w:val="o"/>
      <w:lvlJc w:val="left"/>
      <w:pPr>
        <w:ind w:left="1080" w:hanging="360"/>
      </w:pPr>
      <w:rPr>
        <w:rFonts w:ascii="Courier New" w:hAnsi="Courier New" w:hint="default"/>
      </w:rPr>
    </w:lvl>
    <w:lvl w:ilvl="1" w:tplc="04150003">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55A72917"/>
    <w:multiLevelType w:val="hybridMultilevel"/>
    <w:tmpl w:val="B75CE4DA"/>
    <w:lvl w:ilvl="0" w:tplc="DF3EDBC2">
      <w:start w:val="1"/>
      <w:numFmt w:val="bullet"/>
      <w:lvlText w:val=""/>
      <w:lvlJc w:val="left"/>
      <w:pPr>
        <w:ind w:left="720" w:hanging="360"/>
      </w:pPr>
      <w:rPr>
        <w:rFonts w:ascii="Symbol" w:hAnsi="Symbol" w:hint="default"/>
      </w:rPr>
    </w:lvl>
    <w:lvl w:ilvl="1" w:tplc="DF3EDBC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82413E6"/>
    <w:multiLevelType w:val="hybridMultilevel"/>
    <w:tmpl w:val="2FDC5F8A"/>
    <w:lvl w:ilvl="0" w:tplc="AC40AECE">
      <w:start w:val="1"/>
      <w:numFmt w:val="bullet"/>
      <w:lvlText w:val=""/>
      <w:lvlJc w:val="left"/>
      <w:pPr>
        <w:ind w:left="360" w:hanging="357"/>
      </w:pPr>
      <w:rPr>
        <w:rFonts w:ascii="Symbol" w:hAnsi="Symbol" w:hint="default"/>
      </w:rPr>
    </w:lvl>
    <w:lvl w:ilvl="1" w:tplc="BF00E408">
      <w:start w:val="1"/>
      <w:numFmt w:val="bullet"/>
      <w:lvlText w:val="o"/>
      <w:lvlJc w:val="left"/>
      <w:pPr>
        <w:ind w:left="1080" w:hanging="357"/>
      </w:pPr>
      <w:rPr>
        <w:rFonts w:ascii="Courier New" w:hAnsi="Courier New" w:hint="default"/>
      </w:rPr>
    </w:lvl>
    <w:lvl w:ilvl="2" w:tplc="83422506">
      <w:start w:val="1"/>
      <w:numFmt w:val="bullet"/>
      <w:lvlText w:val=""/>
      <w:lvlJc w:val="left"/>
      <w:pPr>
        <w:ind w:left="1800" w:hanging="357"/>
      </w:pPr>
      <w:rPr>
        <w:rFonts w:ascii="Wingdings" w:hAnsi="Wingdings" w:hint="default"/>
      </w:rPr>
    </w:lvl>
    <w:lvl w:ilvl="3" w:tplc="D87A63B8">
      <w:start w:val="1"/>
      <w:numFmt w:val="bullet"/>
      <w:lvlText w:val=""/>
      <w:lvlJc w:val="left"/>
      <w:pPr>
        <w:ind w:left="2520" w:hanging="357"/>
      </w:pPr>
      <w:rPr>
        <w:rFonts w:ascii="Symbol" w:hAnsi="Symbol" w:hint="default"/>
      </w:rPr>
    </w:lvl>
    <w:lvl w:ilvl="4" w:tplc="125A7CD8">
      <w:start w:val="1"/>
      <w:numFmt w:val="bullet"/>
      <w:lvlText w:val="o"/>
      <w:lvlJc w:val="left"/>
      <w:pPr>
        <w:ind w:left="3240" w:hanging="357"/>
      </w:pPr>
      <w:rPr>
        <w:rFonts w:ascii="Courier New" w:hAnsi="Courier New" w:hint="default"/>
      </w:rPr>
    </w:lvl>
    <w:lvl w:ilvl="5" w:tplc="D0644508">
      <w:start w:val="1"/>
      <w:numFmt w:val="bullet"/>
      <w:lvlText w:val=""/>
      <w:lvlJc w:val="left"/>
      <w:pPr>
        <w:ind w:left="3960" w:hanging="357"/>
      </w:pPr>
      <w:rPr>
        <w:rFonts w:ascii="Wingdings" w:hAnsi="Wingdings" w:hint="default"/>
      </w:rPr>
    </w:lvl>
    <w:lvl w:ilvl="6" w:tplc="BBCACDC6">
      <w:start w:val="1"/>
      <w:numFmt w:val="bullet"/>
      <w:lvlText w:val=""/>
      <w:lvlJc w:val="left"/>
      <w:pPr>
        <w:ind w:left="4680" w:hanging="357"/>
      </w:pPr>
      <w:rPr>
        <w:rFonts w:ascii="Symbol" w:hAnsi="Symbol" w:hint="default"/>
      </w:rPr>
    </w:lvl>
    <w:lvl w:ilvl="7" w:tplc="BAD29944">
      <w:start w:val="1"/>
      <w:numFmt w:val="bullet"/>
      <w:lvlText w:val="o"/>
      <w:lvlJc w:val="left"/>
      <w:pPr>
        <w:ind w:left="5400" w:hanging="357"/>
      </w:pPr>
      <w:rPr>
        <w:rFonts w:ascii="Courier New" w:hAnsi="Courier New" w:hint="default"/>
      </w:rPr>
    </w:lvl>
    <w:lvl w:ilvl="8" w:tplc="305A535C">
      <w:start w:val="1"/>
      <w:numFmt w:val="bullet"/>
      <w:lvlText w:val=""/>
      <w:lvlJc w:val="left"/>
      <w:pPr>
        <w:ind w:left="6120" w:hanging="357"/>
      </w:pPr>
      <w:rPr>
        <w:rFonts w:ascii="Wingdings" w:hAnsi="Wingdings" w:hint="default"/>
      </w:rPr>
    </w:lvl>
  </w:abstractNum>
  <w:abstractNum w:abstractNumId="58" w15:restartNumberingAfterBreak="0">
    <w:nsid w:val="599A20E1"/>
    <w:multiLevelType w:val="hybridMultilevel"/>
    <w:tmpl w:val="076E7DA6"/>
    <w:lvl w:ilvl="0" w:tplc="BD68CED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5A180F49"/>
    <w:multiLevelType w:val="hybridMultilevel"/>
    <w:tmpl w:val="126E62DA"/>
    <w:lvl w:ilvl="0" w:tplc="0A70E1CE">
      <w:start w:val="1"/>
      <w:numFmt w:val="bullet"/>
      <w:lvlText w:val=""/>
      <w:lvlJc w:val="left"/>
      <w:pPr>
        <w:ind w:left="360" w:hanging="357"/>
      </w:pPr>
      <w:rPr>
        <w:rFonts w:ascii="Symbol" w:hAnsi="Symbol" w:hint="default"/>
      </w:rPr>
    </w:lvl>
    <w:lvl w:ilvl="1" w:tplc="0A70E1CE">
      <w:start w:val="1"/>
      <w:numFmt w:val="bullet"/>
      <w:lvlText w:val=""/>
      <w:lvlJc w:val="left"/>
      <w:pPr>
        <w:ind w:left="1080" w:hanging="357"/>
      </w:pPr>
      <w:rPr>
        <w:rFonts w:ascii="Symbol" w:hAnsi="Symbol" w:hint="default"/>
      </w:rPr>
    </w:lvl>
    <w:lvl w:ilvl="2" w:tplc="8FE86132">
      <w:start w:val="1"/>
      <w:numFmt w:val="bullet"/>
      <w:lvlText w:val=""/>
      <w:lvlJc w:val="left"/>
      <w:pPr>
        <w:ind w:left="1800" w:hanging="357"/>
      </w:pPr>
      <w:rPr>
        <w:rFonts w:ascii="Wingdings" w:hAnsi="Wingdings" w:hint="default"/>
      </w:rPr>
    </w:lvl>
    <w:lvl w:ilvl="3" w:tplc="36D0310C">
      <w:start w:val="1"/>
      <w:numFmt w:val="bullet"/>
      <w:lvlText w:val=""/>
      <w:lvlJc w:val="left"/>
      <w:pPr>
        <w:ind w:left="2520" w:hanging="357"/>
      </w:pPr>
      <w:rPr>
        <w:rFonts w:ascii="Symbol" w:hAnsi="Symbol" w:hint="default"/>
      </w:rPr>
    </w:lvl>
    <w:lvl w:ilvl="4" w:tplc="214A5D98">
      <w:start w:val="1"/>
      <w:numFmt w:val="bullet"/>
      <w:lvlText w:val="o"/>
      <w:lvlJc w:val="left"/>
      <w:pPr>
        <w:ind w:left="3240" w:hanging="357"/>
      </w:pPr>
      <w:rPr>
        <w:rFonts w:ascii="Courier New" w:hAnsi="Courier New" w:hint="default"/>
      </w:rPr>
    </w:lvl>
    <w:lvl w:ilvl="5" w:tplc="240C3D4A">
      <w:start w:val="1"/>
      <w:numFmt w:val="bullet"/>
      <w:lvlText w:val=""/>
      <w:lvlJc w:val="left"/>
      <w:pPr>
        <w:ind w:left="3960" w:hanging="357"/>
      </w:pPr>
      <w:rPr>
        <w:rFonts w:ascii="Wingdings" w:hAnsi="Wingdings" w:hint="default"/>
      </w:rPr>
    </w:lvl>
    <w:lvl w:ilvl="6" w:tplc="B714F960">
      <w:start w:val="1"/>
      <w:numFmt w:val="bullet"/>
      <w:lvlText w:val=""/>
      <w:lvlJc w:val="left"/>
      <w:pPr>
        <w:ind w:left="4680" w:hanging="357"/>
      </w:pPr>
      <w:rPr>
        <w:rFonts w:ascii="Symbol" w:hAnsi="Symbol" w:hint="default"/>
      </w:rPr>
    </w:lvl>
    <w:lvl w:ilvl="7" w:tplc="88E8BC3A">
      <w:start w:val="1"/>
      <w:numFmt w:val="bullet"/>
      <w:lvlText w:val="o"/>
      <w:lvlJc w:val="left"/>
      <w:pPr>
        <w:ind w:left="5400" w:hanging="357"/>
      </w:pPr>
      <w:rPr>
        <w:rFonts w:ascii="Courier New" w:hAnsi="Courier New" w:hint="default"/>
      </w:rPr>
    </w:lvl>
    <w:lvl w:ilvl="8" w:tplc="A0E84FF0">
      <w:start w:val="1"/>
      <w:numFmt w:val="bullet"/>
      <w:lvlText w:val=""/>
      <w:lvlJc w:val="left"/>
      <w:pPr>
        <w:ind w:left="6120" w:hanging="357"/>
      </w:pPr>
      <w:rPr>
        <w:rFonts w:ascii="Wingdings" w:hAnsi="Wingdings" w:hint="default"/>
      </w:rPr>
    </w:lvl>
  </w:abstractNum>
  <w:abstractNum w:abstractNumId="60" w15:restartNumberingAfterBreak="0">
    <w:nsid w:val="5AA35F9C"/>
    <w:multiLevelType w:val="hybridMultilevel"/>
    <w:tmpl w:val="C14C36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3C57C7"/>
    <w:multiLevelType w:val="hybridMultilevel"/>
    <w:tmpl w:val="55A29F1A"/>
    <w:lvl w:ilvl="0" w:tplc="BD68CED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5C6B462C"/>
    <w:multiLevelType w:val="hybridMultilevel"/>
    <w:tmpl w:val="989C3B90"/>
    <w:lvl w:ilvl="0" w:tplc="DF3EDBC2">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3" w15:restartNumberingAfterBreak="0">
    <w:nsid w:val="5D34588A"/>
    <w:multiLevelType w:val="hybridMultilevel"/>
    <w:tmpl w:val="E6B06F5E"/>
    <w:lvl w:ilvl="0" w:tplc="DF3EDBC2">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DAB3E02"/>
    <w:multiLevelType w:val="hybridMultilevel"/>
    <w:tmpl w:val="12DCEA6C"/>
    <w:lvl w:ilvl="0" w:tplc="AC40A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EDE4114"/>
    <w:multiLevelType w:val="hybridMultilevel"/>
    <w:tmpl w:val="BEA2DFA6"/>
    <w:lvl w:ilvl="0" w:tplc="BD68CEDE">
      <w:start w:val="1"/>
      <w:numFmt w:val="bullet"/>
      <w:lvlText w:val=""/>
      <w:lvlJc w:val="left"/>
      <w:pPr>
        <w:ind w:left="720" w:hanging="360"/>
      </w:pPr>
      <w:rPr>
        <w:rFonts w:ascii="Symbol" w:hAnsi="Symbol" w:hint="default"/>
      </w:rPr>
    </w:lvl>
    <w:lvl w:ilvl="1" w:tplc="AC40AEC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EE25106"/>
    <w:multiLevelType w:val="hybridMultilevel"/>
    <w:tmpl w:val="12466230"/>
    <w:lvl w:ilvl="0" w:tplc="AC40AECE">
      <w:start w:val="1"/>
      <w:numFmt w:val="bullet"/>
      <w:lvlText w:val=""/>
      <w:lvlJc w:val="left"/>
      <w:pPr>
        <w:ind w:left="360" w:hanging="360"/>
      </w:pPr>
      <w:rPr>
        <w:rFonts w:ascii="Symbol" w:hAnsi="Symbol" w:hint="default"/>
      </w:rPr>
    </w:lvl>
    <w:lvl w:ilvl="1" w:tplc="DF3EDBC2">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FF62BA4"/>
    <w:multiLevelType w:val="hybridMultilevel"/>
    <w:tmpl w:val="DFC0616A"/>
    <w:lvl w:ilvl="0" w:tplc="BD68CE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0306C9B"/>
    <w:multiLevelType w:val="hybridMultilevel"/>
    <w:tmpl w:val="A0820BB4"/>
    <w:lvl w:ilvl="0" w:tplc="BD68CED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3365C66"/>
    <w:multiLevelType w:val="hybridMultilevel"/>
    <w:tmpl w:val="06867D64"/>
    <w:lvl w:ilvl="0" w:tplc="BD68CE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3CE2CA0"/>
    <w:multiLevelType w:val="hybridMultilevel"/>
    <w:tmpl w:val="55E6B960"/>
    <w:lvl w:ilvl="0" w:tplc="BD68CE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4125F75"/>
    <w:multiLevelType w:val="hybridMultilevel"/>
    <w:tmpl w:val="A3407FF4"/>
    <w:lvl w:ilvl="0" w:tplc="BD68CEDE">
      <w:start w:val="1"/>
      <w:numFmt w:val="bullet"/>
      <w:lvlText w:val=""/>
      <w:lvlJc w:val="left"/>
      <w:pPr>
        <w:ind w:left="720" w:hanging="360"/>
      </w:pPr>
      <w:rPr>
        <w:rFonts w:ascii="Symbol" w:hAnsi="Symbol" w:hint="default"/>
      </w:rPr>
    </w:lvl>
    <w:lvl w:ilvl="1" w:tplc="BD68CEDE">
      <w:start w:val="1"/>
      <w:numFmt w:val="bullet"/>
      <w:lvlText w:val=""/>
      <w:lvlJc w:val="left"/>
      <w:pPr>
        <w:ind w:left="1800" w:hanging="72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52874EB"/>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73" w15:restartNumberingAfterBreak="0">
    <w:nsid w:val="659B43F9"/>
    <w:multiLevelType w:val="hybridMultilevel"/>
    <w:tmpl w:val="B3FEC4CE"/>
    <w:lvl w:ilvl="0" w:tplc="D070E6F4">
      <w:start w:val="1"/>
      <w:numFmt w:val="bullet"/>
      <w:lvlText w:val=""/>
      <w:lvlJc w:val="left"/>
      <w:pPr>
        <w:ind w:left="357" w:hanging="357"/>
      </w:pPr>
      <w:rPr>
        <w:rFonts w:ascii="Symbol" w:hAnsi="Symbol" w:hint="default"/>
      </w:rPr>
    </w:lvl>
    <w:lvl w:ilvl="1" w:tplc="9EE89706">
      <w:start w:val="1"/>
      <w:numFmt w:val="bullet"/>
      <w:lvlText w:val="o"/>
      <w:lvlJc w:val="left"/>
      <w:pPr>
        <w:ind w:left="1077" w:hanging="357"/>
      </w:pPr>
      <w:rPr>
        <w:rFonts w:ascii="Courier New" w:hAnsi="Courier New" w:hint="default"/>
      </w:rPr>
    </w:lvl>
    <w:lvl w:ilvl="2" w:tplc="57F84DC8">
      <w:start w:val="1"/>
      <w:numFmt w:val="bullet"/>
      <w:lvlText w:val=""/>
      <w:lvlJc w:val="left"/>
      <w:pPr>
        <w:ind w:left="1797" w:hanging="357"/>
      </w:pPr>
      <w:rPr>
        <w:rFonts w:ascii="Wingdings" w:hAnsi="Wingdings" w:hint="default"/>
      </w:rPr>
    </w:lvl>
    <w:lvl w:ilvl="3" w:tplc="5E600314">
      <w:start w:val="1"/>
      <w:numFmt w:val="bullet"/>
      <w:lvlText w:val=""/>
      <w:lvlJc w:val="left"/>
      <w:pPr>
        <w:ind w:left="2517" w:hanging="357"/>
      </w:pPr>
      <w:rPr>
        <w:rFonts w:ascii="Symbol" w:hAnsi="Symbol" w:hint="default"/>
      </w:rPr>
    </w:lvl>
    <w:lvl w:ilvl="4" w:tplc="61485B44">
      <w:start w:val="1"/>
      <w:numFmt w:val="bullet"/>
      <w:lvlText w:val="o"/>
      <w:lvlJc w:val="left"/>
      <w:pPr>
        <w:ind w:left="3237" w:hanging="357"/>
      </w:pPr>
      <w:rPr>
        <w:rFonts w:ascii="Courier New" w:hAnsi="Courier New" w:hint="default"/>
      </w:rPr>
    </w:lvl>
    <w:lvl w:ilvl="5" w:tplc="B4F6D2AE">
      <w:start w:val="1"/>
      <w:numFmt w:val="bullet"/>
      <w:lvlText w:val=""/>
      <w:lvlJc w:val="left"/>
      <w:pPr>
        <w:ind w:left="3957" w:hanging="357"/>
      </w:pPr>
      <w:rPr>
        <w:rFonts w:ascii="Wingdings" w:hAnsi="Wingdings" w:hint="default"/>
      </w:rPr>
    </w:lvl>
    <w:lvl w:ilvl="6" w:tplc="E40ADF34">
      <w:start w:val="1"/>
      <w:numFmt w:val="bullet"/>
      <w:lvlText w:val=""/>
      <w:lvlJc w:val="left"/>
      <w:pPr>
        <w:ind w:left="4677" w:hanging="357"/>
      </w:pPr>
      <w:rPr>
        <w:rFonts w:ascii="Symbol" w:hAnsi="Symbol" w:hint="default"/>
      </w:rPr>
    </w:lvl>
    <w:lvl w:ilvl="7" w:tplc="58CE3864">
      <w:start w:val="1"/>
      <w:numFmt w:val="bullet"/>
      <w:lvlText w:val="o"/>
      <w:lvlJc w:val="left"/>
      <w:pPr>
        <w:ind w:left="5397" w:hanging="357"/>
      </w:pPr>
      <w:rPr>
        <w:rFonts w:ascii="Courier New" w:hAnsi="Courier New" w:hint="default"/>
      </w:rPr>
    </w:lvl>
    <w:lvl w:ilvl="8" w:tplc="D5A48594">
      <w:start w:val="1"/>
      <w:numFmt w:val="bullet"/>
      <w:lvlText w:val=""/>
      <w:lvlJc w:val="left"/>
      <w:pPr>
        <w:ind w:left="6117" w:hanging="357"/>
      </w:pPr>
      <w:rPr>
        <w:rFonts w:ascii="Wingdings" w:hAnsi="Wingdings" w:hint="default"/>
      </w:rPr>
    </w:lvl>
  </w:abstractNum>
  <w:abstractNum w:abstractNumId="74" w15:restartNumberingAfterBreak="0">
    <w:nsid w:val="682A589F"/>
    <w:multiLevelType w:val="hybridMultilevel"/>
    <w:tmpl w:val="17D6BCB4"/>
    <w:lvl w:ilvl="0" w:tplc="AC40AECE">
      <w:start w:val="1"/>
      <w:numFmt w:val="bullet"/>
      <w:lvlText w:val=""/>
      <w:lvlJc w:val="left"/>
      <w:pPr>
        <w:ind w:left="720" w:hanging="360"/>
      </w:pPr>
      <w:rPr>
        <w:rFonts w:ascii="Symbol" w:hAnsi="Symbol" w:hint="default"/>
      </w:rPr>
    </w:lvl>
    <w:lvl w:ilvl="1" w:tplc="AC40AEC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98E40E5"/>
    <w:multiLevelType w:val="hybridMultilevel"/>
    <w:tmpl w:val="BC72DCAA"/>
    <w:lvl w:ilvl="0" w:tplc="AC40AECE">
      <w:start w:val="1"/>
      <w:numFmt w:val="bullet"/>
      <w:lvlText w:val=""/>
      <w:lvlJc w:val="left"/>
      <w:pPr>
        <w:ind w:left="360" w:hanging="360"/>
      </w:pPr>
      <w:rPr>
        <w:rFonts w:ascii="Symbol" w:hAnsi="Symbol" w:hint="default"/>
      </w:rPr>
    </w:lvl>
    <w:lvl w:ilvl="1" w:tplc="AC40AEC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70A95F2A"/>
    <w:multiLevelType w:val="hybridMultilevel"/>
    <w:tmpl w:val="3CB41CF6"/>
    <w:lvl w:ilvl="0" w:tplc="DF3EDBC2">
      <w:start w:val="1"/>
      <w:numFmt w:val="bullet"/>
      <w:lvlText w:val=""/>
      <w:lvlJc w:val="left"/>
      <w:pPr>
        <w:ind w:left="1080" w:hanging="360"/>
      </w:pPr>
      <w:rPr>
        <w:rFonts w:ascii="Symbol" w:hAnsi="Symbol" w:hint="default"/>
      </w:rPr>
    </w:lvl>
    <w:lvl w:ilvl="1" w:tplc="DF3EDBC2">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71F51B01"/>
    <w:multiLevelType w:val="hybridMultilevel"/>
    <w:tmpl w:val="64BCF86C"/>
    <w:lvl w:ilvl="0" w:tplc="DF3EDBC2">
      <w:start w:val="1"/>
      <w:numFmt w:val="bullet"/>
      <w:lvlText w:val=""/>
      <w:lvlJc w:val="left"/>
      <w:pPr>
        <w:ind w:left="717" w:hanging="357"/>
      </w:pPr>
      <w:rPr>
        <w:rFonts w:ascii="Symbol" w:hAnsi="Symbol" w:hint="default"/>
      </w:rPr>
    </w:lvl>
    <w:lvl w:ilvl="1" w:tplc="5A8C068A">
      <w:start w:val="1"/>
      <w:numFmt w:val="bullet"/>
      <w:lvlText w:val="o"/>
      <w:lvlJc w:val="left"/>
      <w:pPr>
        <w:ind w:left="1437" w:hanging="357"/>
      </w:pPr>
      <w:rPr>
        <w:rFonts w:ascii="Courier New" w:hAnsi="Courier New" w:hint="default"/>
      </w:rPr>
    </w:lvl>
    <w:lvl w:ilvl="2" w:tplc="36DA9AA4">
      <w:start w:val="1"/>
      <w:numFmt w:val="bullet"/>
      <w:lvlText w:val=""/>
      <w:lvlJc w:val="left"/>
      <w:pPr>
        <w:ind w:left="2157" w:hanging="357"/>
      </w:pPr>
      <w:rPr>
        <w:rFonts w:ascii="Wingdings" w:hAnsi="Wingdings" w:hint="default"/>
      </w:rPr>
    </w:lvl>
    <w:lvl w:ilvl="3" w:tplc="EC366034">
      <w:start w:val="1"/>
      <w:numFmt w:val="bullet"/>
      <w:lvlText w:val=""/>
      <w:lvlJc w:val="left"/>
      <w:pPr>
        <w:ind w:left="2877" w:hanging="357"/>
      </w:pPr>
      <w:rPr>
        <w:rFonts w:ascii="Symbol" w:hAnsi="Symbol" w:hint="default"/>
      </w:rPr>
    </w:lvl>
    <w:lvl w:ilvl="4" w:tplc="09FEA22E">
      <w:start w:val="1"/>
      <w:numFmt w:val="bullet"/>
      <w:lvlText w:val="o"/>
      <w:lvlJc w:val="left"/>
      <w:pPr>
        <w:ind w:left="3597" w:hanging="357"/>
      </w:pPr>
      <w:rPr>
        <w:rFonts w:ascii="Courier New" w:hAnsi="Courier New" w:hint="default"/>
      </w:rPr>
    </w:lvl>
    <w:lvl w:ilvl="5" w:tplc="6DBE8858">
      <w:start w:val="1"/>
      <w:numFmt w:val="bullet"/>
      <w:lvlText w:val=""/>
      <w:lvlJc w:val="left"/>
      <w:pPr>
        <w:ind w:left="4317" w:hanging="357"/>
      </w:pPr>
      <w:rPr>
        <w:rFonts w:ascii="Wingdings" w:hAnsi="Wingdings" w:hint="default"/>
      </w:rPr>
    </w:lvl>
    <w:lvl w:ilvl="6" w:tplc="069607A2">
      <w:start w:val="1"/>
      <w:numFmt w:val="bullet"/>
      <w:lvlText w:val=""/>
      <w:lvlJc w:val="left"/>
      <w:pPr>
        <w:ind w:left="5037" w:hanging="357"/>
      </w:pPr>
      <w:rPr>
        <w:rFonts w:ascii="Symbol" w:hAnsi="Symbol" w:hint="default"/>
      </w:rPr>
    </w:lvl>
    <w:lvl w:ilvl="7" w:tplc="485A31EC">
      <w:start w:val="1"/>
      <w:numFmt w:val="bullet"/>
      <w:lvlText w:val="o"/>
      <w:lvlJc w:val="left"/>
      <w:pPr>
        <w:ind w:left="5757" w:hanging="357"/>
      </w:pPr>
      <w:rPr>
        <w:rFonts w:ascii="Courier New" w:hAnsi="Courier New" w:hint="default"/>
      </w:rPr>
    </w:lvl>
    <w:lvl w:ilvl="8" w:tplc="B63EEDD2">
      <w:start w:val="1"/>
      <w:numFmt w:val="bullet"/>
      <w:lvlText w:val=""/>
      <w:lvlJc w:val="left"/>
      <w:pPr>
        <w:ind w:left="6477" w:hanging="357"/>
      </w:pPr>
      <w:rPr>
        <w:rFonts w:ascii="Wingdings" w:hAnsi="Wingdings" w:hint="default"/>
      </w:rPr>
    </w:lvl>
  </w:abstractNum>
  <w:abstractNum w:abstractNumId="78" w15:restartNumberingAfterBreak="0">
    <w:nsid w:val="749B3E81"/>
    <w:multiLevelType w:val="hybridMultilevel"/>
    <w:tmpl w:val="2D2C5148"/>
    <w:lvl w:ilvl="0" w:tplc="BD68CE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5D42404"/>
    <w:multiLevelType w:val="hybridMultilevel"/>
    <w:tmpl w:val="BCAA42A2"/>
    <w:lvl w:ilvl="0" w:tplc="BD68CE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6E871F4"/>
    <w:multiLevelType w:val="hybridMultilevel"/>
    <w:tmpl w:val="DBF035BE"/>
    <w:lvl w:ilvl="0" w:tplc="BD68CE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79D07C9"/>
    <w:multiLevelType w:val="hybridMultilevel"/>
    <w:tmpl w:val="96D4BA22"/>
    <w:lvl w:ilvl="0" w:tplc="DF3EDBC2">
      <w:start w:val="1"/>
      <w:numFmt w:val="bullet"/>
      <w:lvlText w:val=""/>
      <w:lvlJc w:val="left"/>
      <w:pPr>
        <w:ind w:left="360" w:hanging="360"/>
      </w:pPr>
      <w:rPr>
        <w:rFonts w:ascii="Symbol" w:hAnsi="Symbol" w:hint="default"/>
      </w:rPr>
    </w:lvl>
    <w:lvl w:ilvl="1" w:tplc="DF3EDBC2">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2" w15:restartNumberingAfterBreak="0">
    <w:nsid w:val="77FF53C0"/>
    <w:multiLevelType w:val="hybridMultilevel"/>
    <w:tmpl w:val="4FF02230"/>
    <w:lvl w:ilvl="0" w:tplc="DF3EDBC2">
      <w:start w:val="1"/>
      <w:numFmt w:val="bullet"/>
      <w:lvlText w:val=""/>
      <w:lvlJc w:val="left"/>
      <w:pPr>
        <w:ind w:left="360" w:hanging="360"/>
      </w:pPr>
      <w:rPr>
        <w:rFonts w:ascii="Symbol" w:hAnsi="Symbol" w:hint="default"/>
      </w:rPr>
    </w:lvl>
    <w:lvl w:ilvl="1" w:tplc="DF3EDBC2">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789E0DD4"/>
    <w:multiLevelType w:val="hybridMultilevel"/>
    <w:tmpl w:val="468619F6"/>
    <w:lvl w:ilvl="0" w:tplc="BD68CE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9CC580D"/>
    <w:multiLevelType w:val="hybridMultilevel"/>
    <w:tmpl w:val="798A2A5A"/>
    <w:lvl w:ilvl="0" w:tplc="DF3EDBC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5" w15:restartNumberingAfterBreak="0">
    <w:nsid w:val="7B24709F"/>
    <w:multiLevelType w:val="hybridMultilevel"/>
    <w:tmpl w:val="9EC0A62E"/>
    <w:lvl w:ilvl="0" w:tplc="DC0E853E">
      <w:start w:val="1"/>
      <w:numFmt w:val="bullet"/>
      <w:lvlText w:val=""/>
      <w:lvlJc w:val="left"/>
      <w:pPr>
        <w:ind w:left="714" w:hanging="357"/>
      </w:pPr>
      <w:rPr>
        <w:rFonts w:ascii="Symbol" w:hAnsi="Symbol" w:hint="default"/>
      </w:rPr>
    </w:lvl>
    <w:lvl w:ilvl="1" w:tplc="17D23576">
      <w:start w:val="1"/>
      <w:numFmt w:val="bullet"/>
      <w:lvlText w:val="o"/>
      <w:lvlJc w:val="left"/>
      <w:pPr>
        <w:ind w:left="1434" w:hanging="357"/>
      </w:pPr>
      <w:rPr>
        <w:rFonts w:ascii="Courier New" w:hAnsi="Courier New" w:hint="default"/>
      </w:rPr>
    </w:lvl>
    <w:lvl w:ilvl="2" w:tplc="3D404C9E">
      <w:start w:val="1"/>
      <w:numFmt w:val="bullet"/>
      <w:lvlText w:val=""/>
      <w:lvlJc w:val="left"/>
      <w:pPr>
        <w:ind w:left="2154" w:hanging="357"/>
      </w:pPr>
      <w:rPr>
        <w:rFonts w:ascii="Wingdings" w:hAnsi="Wingdings" w:hint="default"/>
      </w:rPr>
    </w:lvl>
    <w:lvl w:ilvl="3" w:tplc="B5AC105A">
      <w:start w:val="1"/>
      <w:numFmt w:val="bullet"/>
      <w:lvlText w:val=""/>
      <w:lvlJc w:val="left"/>
      <w:pPr>
        <w:ind w:left="2874" w:hanging="357"/>
      </w:pPr>
      <w:rPr>
        <w:rFonts w:ascii="Symbol" w:hAnsi="Symbol" w:hint="default"/>
      </w:rPr>
    </w:lvl>
    <w:lvl w:ilvl="4" w:tplc="CBA06E32">
      <w:start w:val="1"/>
      <w:numFmt w:val="bullet"/>
      <w:lvlText w:val="o"/>
      <w:lvlJc w:val="left"/>
      <w:pPr>
        <w:ind w:left="3594" w:hanging="357"/>
      </w:pPr>
      <w:rPr>
        <w:rFonts w:ascii="Courier New" w:hAnsi="Courier New" w:hint="default"/>
      </w:rPr>
    </w:lvl>
    <w:lvl w:ilvl="5" w:tplc="F92489F8">
      <w:start w:val="1"/>
      <w:numFmt w:val="bullet"/>
      <w:lvlText w:val=""/>
      <w:lvlJc w:val="left"/>
      <w:pPr>
        <w:ind w:left="4314" w:hanging="357"/>
      </w:pPr>
      <w:rPr>
        <w:rFonts w:ascii="Wingdings" w:hAnsi="Wingdings" w:hint="default"/>
      </w:rPr>
    </w:lvl>
    <w:lvl w:ilvl="6" w:tplc="6FF207BA">
      <w:start w:val="1"/>
      <w:numFmt w:val="bullet"/>
      <w:lvlText w:val=""/>
      <w:lvlJc w:val="left"/>
      <w:pPr>
        <w:ind w:left="5034" w:hanging="357"/>
      </w:pPr>
      <w:rPr>
        <w:rFonts w:ascii="Symbol" w:hAnsi="Symbol" w:hint="default"/>
      </w:rPr>
    </w:lvl>
    <w:lvl w:ilvl="7" w:tplc="C4A45010">
      <w:start w:val="1"/>
      <w:numFmt w:val="bullet"/>
      <w:lvlText w:val="o"/>
      <w:lvlJc w:val="left"/>
      <w:pPr>
        <w:ind w:left="5754" w:hanging="357"/>
      </w:pPr>
      <w:rPr>
        <w:rFonts w:ascii="Courier New" w:hAnsi="Courier New" w:hint="default"/>
      </w:rPr>
    </w:lvl>
    <w:lvl w:ilvl="8" w:tplc="D45A0042">
      <w:start w:val="1"/>
      <w:numFmt w:val="bullet"/>
      <w:lvlText w:val=""/>
      <w:lvlJc w:val="left"/>
      <w:pPr>
        <w:ind w:left="6474" w:hanging="357"/>
      </w:pPr>
      <w:rPr>
        <w:rFonts w:ascii="Wingdings" w:hAnsi="Wingdings" w:hint="default"/>
      </w:rPr>
    </w:lvl>
  </w:abstractNum>
  <w:abstractNum w:abstractNumId="86" w15:restartNumberingAfterBreak="0">
    <w:nsid w:val="7FC33C81"/>
    <w:multiLevelType w:val="hybridMultilevel"/>
    <w:tmpl w:val="D9C0364E"/>
    <w:lvl w:ilvl="0" w:tplc="BA8AD5D4">
      <w:start w:val="1"/>
      <w:numFmt w:val="bullet"/>
      <w:lvlText w:val=""/>
      <w:lvlJc w:val="left"/>
      <w:pPr>
        <w:ind w:left="360" w:hanging="357"/>
      </w:pPr>
      <w:rPr>
        <w:rFonts w:ascii="Symbol" w:hAnsi="Symbol" w:hint="default"/>
      </w:rPr>
    </w:lvl>
    <w:lvl w:ilvl="1" w:tplc="CAF472D6">
      <w:start w:val="1"/>
      <w:numFmt w:val="bullet"/>
      <w:lvlText w:val="o"/>
      <w:lvlJc w:val="left"/>
      <w:pPr>
        <w:ind w:left="1080" w:hanging="357"/>
      </w:pPr>
      <w:rPr>
        <w:rFonts w:ascii="Courier New" w:hAnsi="Courier New" w:hint="default"/>
      </w:rPr>
    </w:lvl>
    <w:lvl w:ilvl="2" w:tplc="D842EAFE">
      <w:start w:val="1"/>
      <w:numFmt w:val="bullet"/>
      <w:lvlText w:val=""/>
      <w:lvlJc w:val="left"/>
      <w:pPr>
        <w:ind w:left="1800" w:hanging="357"/>
      </w:pPr>
      <w:rPr>
        <w:rFonts w:ascii="Wingdings" w:hAnsi="Wingdings" w:hint="default"/>
      </w:rPr>
    </w:lvl>
    <w:lvl w:ilvl="3" w:tplc="A9B2B0F2">
      <w:start w:val="1"/>
      <w:numFmt w:val="bullet"/>
      <w:lvlText w:val=""/>
      <w:lvlJc w:val="left"/>
      <w:pPr>
        <w:ind w:left="2520" w:hanging="357"/>
      </w:pPr>
      <w:rPr>
        <w:rFonts w:ascii="Symbol" w:hAnsi="Symbol" w:hint="default"/>
      </w:rPr>
    </w:lvl>
    <w:lvl w:ilvl="4" w:tplc="DEE0D992">
      <w:start w:val="1"/>
      <w:numFmt w:val="bullet"/>
      <w:lvlText w:val="o"/>
      <w:lvlJc w:val="left"/>
      <w:pPr>
        <w:ind w:left="3240" w:hanging="357"/>
      </w:pPr>
      <w:rPr>
        <w:rFonts w:ascii="Courier New" w:hAnsi="Courier New" w:hint="default"/>
      </w:rPr>
    </w:lvl>
    <w:lvl w:ilvl="5" w:tplc="2EC0D7B4">
      <w:start w:val="1"/>
      <w:numFmt w:val="bullet"/>
      <w:lvlText w:val=""/>
      <w:lvlJc w:val="left"/>
      <w:pPr>
        <w:ind w:left="3960" w:hanging="357"/>
      </w:pPr>
      <w:rPr>
        <w:rFonts w:ascii="Wingdings" w:hAnsi="Wingdings" w:hint="default"/>
      </w:rPr>
    </w:lvl>
    <w:lvl w:ilvl="6" w:tplc="CB065034">
      <w:start w:val="1"/>
      <w:numFmt w:val="bullet"/>
      <w:lvlText w:val=""/>
      <w:lvlJc w:val="left"/>
      <w:pPr>
        <w:ind w:left="4680" w:hanging="357"/>
      </w:pPr>
      <w:rPr>
        <w:rFonts w:ascii="Symbol" w:hAnsi="Symbol" w:hint="default"/>
      </w:rPr>
    </w:lvl>
    <w:lvl w:ilvl="7" w:tplc="4D08AFF8">
      <w:start w:val="1"/>
      <w:numFmt w:val="bullet"/>
      <w:lvlText w:val="o"/>
      <w:lvlJc w:val="left"/>
      <w:pPr>
        <w:ind w:left="5400" w:hanging="357"/>
      </w:pPr>
      <w:rPr>
        <w:rFonts w:ascii="Courier New" w:hAnsi="Courier New" w:hint="default"/>
      </w:rPr>
    </w:lvl>
    <w:lvl w:ilvl="8" w:tplc="500657CE">
      <w:start w:val="1"/>
      <w:numFmt w:val="bullet"/>
      <w:lvlText w:val=""/>
      <w:lvlJc w:val="left"/>
      <w:pPr>
        <w:ind w:left="6120" w:hanging="357"/>
      </w:pPr>
      <w:rPr>
        <w:rFonts w:ascii="Wingdings" w:hAnsi="Wingdings" w:hint="default"/>
      </w:rPr>
    </w:lvl>
  </w:abstractNum>
  <w:num w:numId="1">
    <w:abstractNumId w:val="77"/>
  </w:num>
  <w:num w:numId="2">
    <w:abstractNumId w:val="57"/>
  </w:num>
  <w:num w:numId="3">
    <w:abstractNumId w:val="13"/>
  </w:num>
  <w:num w:numId="4">
    <w:abstractNumId w:val="53"/>
  </w:num>
  <w:num w:numId="5">
    <w:abstractNumId w:val="24"/>
  </w:num>
  <w:num w:numId="6">
    <w:abstractNumId w:val="73"/>
  </w:num>
  <w:num w:numId="7">
    <w:abstractNumId w:val="86"/>
  </w:num>
  <w:num w:numId="8">
    <w:abstractNumId w:val="85"/>
  </w:num>
  <w:num w:numId="9">
    <w:abstractNumId w:val="37"/>
  </w:num>
  <w:num w:numId="10">
    <w:abstractNumId w:val="61"/>
  </w:num>
  <w:num w:numId="11">
    <w:abstractNumId w:val="68"/>
  </w:num>
  <w:num w:numId="12">
    <w:abstractNumId w:val="12"/>
  </w:num>
  <w:num w:numId="13">
    <w:abstractNumId w:val="54"/>
  </w:num>
  <w:num w:numId="14">
    <w:abstractNumId w:val="33"/>
  </w:num>
  <w:num w:numId="15">
    <w:abstractNumId w:val="78"/>
  </w:num>
  <w:num w:numId="16">
    <w:abstractNumId w:val="31"/>
  </w:num>
  <w:num w:numId="17">
    <w:abstractNumId w:val="67"/>
  </w:num>
  <w:num w:numId="18">
    <w:abstractNumId w:val="49"/>
  </w:num>
  <w:num w:numId="19">
    <w:abstractNumId w:val="52"/>
  </w:num>
  <w:num w:numId="20">
    <w:abstractNumId w:val="38"/>
  </w:num>
  <w:num w:numId="21">
    <w:abstractNumId w:val="71"/>
  </w:num>
  <w:num w:numId="22">
    <w:abstractNumId w:val="83"/>
  </w:num>
  <w:num w:numId="23">
    <w:abstractNumId w:val="70"/>
  </w:num>
  <w:num w:numId="24">
    <w:abstractNumId w:val="44"/>
  </w:num>
  <w:num w:numId="25">
    <w:abstractNumId w:val="41"/>
  </w:num>
  <w:num w:numId="26">
    <w:abstractNumId w:val="69"/>
  </w:num>
  <w:num w:numId="27">
    <w:abstractNumId w:val="28"/>
  </w:num>
  <w:num w:numId="28">
    <w:abstractNumId w:val="45"/>
  </w:num>
  <w:num w:numId="29">
    <w:abstractNumId w:val="58"/>
  </w:num>
  <w:num w:numId="30">
    <w:abstractNumId w:val="20"/>
  </w:num>
  <w:num w:numId="31">
    <w:abstractNumId w:val="80"/>
  </w:num>
  <w:num w:numId="32">
    <w:abstractNumId w:val="79"/>
  </w:num>
  <w:num w:numId="33">
    <w:abstractNumId w:val="4"/>
  </w:num>
  <w:num w:numId="34">
    <w:abstractNumId w:val="36"/>
  </w:num>
  <w:num w:numId="35">
    <w:abstractNumId w:val="9"/>
  </w:num>
  <w:num w:numId="36">
    <w:abstractNumId w:val="23"/>
  </w:num>
  <w:num w:numId="37">
    <w:abstractNumId w:val="17"/>
  </w:num>
  <w:num w:numId="38">
    <w:abstractNumId w:val="1"/>
  </w:num>
  <w:num w:numId="39">
    <w:abstractNumId w:val="5"/>
  </w:num>
  <w:num w:numId="40">
    <w:abstractNumId w:val="72"/>
  </w:num>
  <w:num w:numId="41">
    <w:abstractNumId w:val="50"/>
  </w:num>
  <w:num w:numId="42">
    <w:abstractNumId w:val="84"/>
  </w:num>
  <w:num w:numId="43">
    <w:abstractNumId w:val="56"/>
  </w:num>
  <w:num w:numId="44">
    <w:abstractNumId w:val="27"/>
  </w:num>
  <w:num w:numId="45">
    <w:abstractNumId w:val="62"/>
  </w:num>
  <w:num w:numId="46">
    <w:abstractNumId w:val="82"/>
  </w:num>
  <w:num w:numId="47">
    <w:abstractNumId w:val="39"/>
  </w:num>
  <w:num w:numId="48">
    <w:abstractNumId w:val="74"/>
  </w:num>
  <w:num w:numId="49">
    <w:abstractNumId w:val="22"/>
  </w:num>
  <w:num w:numId="50">
    <w:abstractNumId w:val="6"/>
  </w:num>
  <w:num w:numId="51">
    <w:abstractNumId w:val="40"/>
  </w:num>
  <w:num w:numId="52">
    <w:abstractNumId w:val="59"/>
  </w:num>
  <w:num w:numId="53">
    <w:abstractNumId w:val="19"/>
  </w:num>
  <w:num w:numId="54">
    <w:abstractNumId w:val="42"/>
  </w:num>
  <w:num w:numId="55">
    <w:abstractNumId w:val="8"/>
  </w:num>
  <w:num w:numId="56">
    <w:abstractNumId w:val="0"/>
  </w:num>
  <w:num w:numId="57">
    <w:abstractNumId w:val="26"/>
  </w:num>
  <w:num w:numId="58">
    <w:abstractNumId w:val="14"/>
  </w:num>
  <w:num w:numId="59">
    <w:abstractNumId w:val="66"/>
  </w:num>
  <w:num w:numId="60">
    <w:abstractNumId w:val="25"/>
  </w:num>
  <w:num w:numId="61">
    <w:abstractNumId w:val="65"/>
  </w:num>
  <w:num w:numId="62">
    <w:abstractNumId w:val="75"/>
  </w:num>
  <w:num w:numId="63">
    <w:abstractNumId w:val="47"/>
  </w:num>
  <w:num w:numId="64">
    <w:abstractNumId w:val="48"/>
  </w:num>
  <w:num w:numId="65">
    <w:abstractNumId w:val="35"/>
  </w:num>
  <w:num w:numId="66">
    <w:abstractNumId w:val="29"/>
  </w:num>
  <w:num w:numId="67">
    <w:abstractNumId w:val="51"/>
  </w:num>
  <w:num w:numId="68">
    <w:abstractNumId w:val="32"/>
  </w:num>
  <w:num w:numId="69">
    <w:abstractNumId w:val="64"/>
  </w:num>
  <w:num w:numId="70">
    <w:abstractNumId w:val="43"/>
  </w:num>
  <w:num w:numId="71">
    <w:abstractNumId w:val="60"/>
  </w:num>
  <w:num w:numId="72">
    <w:abstractNumId w:val="81"/>
  </w:num>
  <w:num w:numId="73">
    <w:abstractNumId w:val="11"/>
  </w:num>
  <w:num w:numId="74">
    <w:abstractNumId w:val="7"/>
  </w:num>
  <w:num w:numId="75">
    <w:abstractNumId w:val="18"/>
  </w:num>
  <w:num w:numId="76">
    <w:abstractNumId w:val="3"/>
  </w:num>
  <w:num w:numId="77">
    <w:abstractNumId w:val="2"/>
  </w:num>
  <w:num w:numId="78">
    <w:abstractNumId w:val="63"/>
  </w:num>
  <w:num w:numId="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6"/>
  </w:num>
  <w:num w:numId="8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0"/>
  </w:num>
  <w:num w:numId="88">
    <w:abstractNumId w:val="5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E31"/>
    <w:rsid w:val="0000044B"/>
    <w:rsid w:val="000036D1"/>
    <w:rsid w:val="00007EAE"/>
    <w:rsid w:val="00011DB4"/>
    <w:rsid w:val="00012679"/>
    <w:rsid w:val="00012CE5"/>
    <w:rsid w:val="000205CF"/>
    <w:rsid w:val="000208F6"/>
    <w:rsid w:val="000211E0"/>
    <w:rsid w:val="00021A26"/>
    <w:rsid w:val="00024358"/>
    <w:rsid w:val="000251CA"/>
    <w:rsid w:val="000253B7"/>
    <w:rsid w:val="000275E1"/>
    <w:rsid w:val="00030CCB"/>
    <w:rsid w:val="000313B6"/>
    <w:rsid w:val="000335E7"/>
    <w:rsid w:val="00035023"/>
    <w:rsid w:val="000373FF"/>
    <w:rsid w:val="00044940"/>
    <w:rsid w:val="000511B1"/>
    <w:rsid w:val="000613C7"/>
    <w:rsid w:val="000653F5"/>
    <w:rsid w:val="00071D02"/>
    <w:rsid w:val="00072032"/>
    <w:rsid w:val="000738EB"/>
    <w:rsid w:val="00075EC7"/>
    <w:rsid w:val="00076403"/>
    <w:rsid w:val="00077744"/>
    <w:rsid w:val="000809A4"/>
    <w:rsid w:val="00083C77"/>
    <w:rsid w:val="00084E05"/>
    <w:rsid w:val="0009489E"/>
    <w:rsid w:val="00095201"/>
    <w:rsid w:val="00096379"/>
    <w:rsid w:val="000A3403"/>
    <w:rsid w:val="000A37EA"/>
    <w:rsid w:val="000A3E23"/>
    <w:rsid w:val="000A436C"/>
    <w:rsid w:val="000A5144"/>
    <w:rsid w:val="000B1792"/>
    <w:rsid w:val="000B6E38"/>
    <w:rsid w:val="000C145F"/>
    <w:rsid w:val="000C1B2C"/>
    <w:rsid w:val="000C2375"/>
    <w:rsid w:val="000C2995"/>
    <w:rsid w:val="000C40B4"/>
    <w:rsid w:val="000C59B1"/>
    <w:rsid w:val="000D0C58"/>
    <w:rsid w:val="000D6931"/>
    <w:rsid w:val="000D778A"/>
    <w:rsid w:val="000E2763"/>
    <w:rsid w:val="000E2765"/>
    <w:rsid w:val="000E4556"/>
    <w:rsid w:val="000E68FB"/>
    <w:rsid w:val="000F661B"/>
    <w:rsid w:val="000F717E"/>
    <w:rsid w:val="000F765C"/>
    <w:rsid w:val="00100933"/>
    <w:rsid w:val="00101D6F"/>
    <w:rsid w:val="001061A0"/>
    <w:rsid w:val="0010690A"/>
    <w:rsid w:val="001103E4"/>
    <w:rsid w:val="001109E8"/>
    <w:rsid w:val="00111C1B"/>
    <w:rsid w:val="00114855"/>
    <w:rsid w:val="001258D5"/>
    <w:rsid w:val="00125B4A"/>
    <w:rsid w:val="001332FD"/>
    <w:rsid w:val="00133BD0"/>
    <w:rsid w:val="00134CA1"/>
    <w:rsid w:val="00136C43"/>
    <w:rsid w:val="00140779"/>
    <w:rsid w:val="00142B11"/>
    <w:rsid w:val="00146E65"/>
    <w:rsid w:val="001503FE"/>
    <w:rsid w:val="001505D0"/>
    <w:rsid w:val="001536A6"/>
    <w:rsid w:val="0015598E"/>
    <w:rsid w:val="00160BF5"/>
    <w:rsid w:val="00165450"/>
    <w:rsid w:val="001742F7"/>
    <w:rsid w:val="00177147"/>
    <w:rsid w:val="00177A73"/>
    <w:rsid w:val="00177BEC"/>
    <w:rsid w:val="00180BCB"/>
    <w:rsid w:val="0018107B"/>
    <w:rsid w:val="0018144D"/>
    <w:rsid w:val="001847D3"/>
    <w:rsid w:val="00184BFE"/>
    <w:rsid w:val="001856C7"/>
    <w:rsid w:val="00190B16"/>
    <w:rsid w:val="00192DEC"/>
    <w:rsid w:val="0019420A"/>
    <w:rsid w:val="00196840"/>
    <w:rsid w:val="001A4A6A"/>
    <w:rsid w:val="001A7697"/>
    <w:rsid w:val="001B1449"/>
    <w:rsid w:val="001B2093"/>
    <w:rsid w:val="001B42B9"/>
    <w:rsid w:val="001B693A"/>
    <w:rsid w:val="001C13F1"/>
    <w:rsid w:val="001C1886"/>
    <w:rsid w:val="001C27D4"/>
    <w:rsid w:val="001D4FBD"/>
    <w:rsid w:val="001D6A8D"/>
    <w:rsid w:val="001E1F23"/>
    <w:rsid w:val="001E300D"/>
    <w:rsid w:val="001E333B"/>
    <w:rsid w:val="001E46A5"/>
    <w:rsid w:val="001E4BA6"/>
    <w:rsid w:val="001E7381"/>
    <w:rsid w:val="001E7B09"/>
    <w:rsid w:val="001F0BF7"/>
    <w:rsid w:val="001F15B8"/>
    <w:rsid w:val="001F351E"/>
    <w:rsid w:val="001F3EC5"/>
    <w:rsid w:val="001F43BB"/>
    <w:rsid w:val="00200E7A"/>
    <w:rsid w:val="00201B66"/>
    <w:rsid w:val="00205571"/>
    <w:rsid w:val="0021205E"/>
    <w:rsid w:val="00220EF7"/>
    <w:rsid w:val="00221C74"/>
    <w:rsid w:val="0022379A"/>
    <w:rsid w:val="00224509"/>
    <w:rsid w:val="00224D62"/>
    <w:rsid w:val="002306FB"/>
    <w:rsid w:val="0023338D"/>
    <w:rsid w:val="00234796"/>
    <w:rsid w:val="00234DB3"/>
    <w:rsid w:val="00236165"/>
    <w:rsid w:val="00244658"/>
    <w:rsid w:val="00245E6D"/>
    <w:rsid w:val="00247889"/>
    <w:rsid w:val="002506F5"/>
    <w:rsid w:val="00253ACE"/>
    <w:rsid w:val="00257B48"/>
    <w:rsid w:val="00261672"/>
    <w:rsid w:val="002674A8"/>
    <w:rsid w:val="00267EC3"/>
    <w:rsid w:val="00275807"/>
    <w:rsid w:val="00281560"/>
    <w:rsid w:val="00283AA7"/>
    <w:rsid w:val="00286344"/>
    <w:rsid w:val="0028763C"/>
    <w:rsid w:val="002941E6"/>
    <w:rsid w:val="002A210C"/>
    <w:rsid w:val="002A622E"/>
    <w:rsid w:val="002B235B"/>
    <w:rsid w:val="002B2EC4"/>
    <w:rsid w:val="002B5C97"/>
    <w:rsid w:val="002B798F"/>
    <w:rsid w:val="002C278B"/>
    <w:rsid w:val="002C52D9"/>
    <w:rsid w:val="002D16F6"/>
    <w:rsid w:val="002D2D7E"/>
    <w:rsid w:val="002D3A58"/>
    <w:rsid w:val="002E0E31"/>
    <w:rsid w:val="002E10F5"/>
    <w:rsid w:val="002E1205"/>
    <w:rsid w:val="002E5824"/>
    <w:rsid w:val="002F283E"/>
    <w:rsid w:val="002F49B5"/>
    <w:rsid w:val="002F5309"/>
    <w:rsid w:val="002F5B49"/>
    <w:rsid w:val="002F6C65"/>
    <w:rsid w:val="00306B36"/>
    <w:rsid w:val="00307833"/>
    <w:rsid w:val="0031044F"/>
    <w:rsid w:val="00314E31"/>
    <w:rsid w:val="003179A9"/>
    <w:rsid w:val="00317BE0"/>
    <w:rsid w:val="003350A4"/>
    <w:rsid w:val="00335F56"/>
    <w:rsid w:val="00343215"/>
    <w:rsid w:val="00344C4A"/>
    <w:rsid w:val="00347665"/>
    <w:rsid w:val="00350F94"/>
    <w:rsid w:val="00361640"/>
    <w:rsid w:val="00362867"/>
    <w:rsid w:val="00363990"/>
    <w:rsid w:val="00364042"/>
    <w:rsid w:val="00366EAD"/>
    <w:rsid w:val="00367457"/>
    <w:rsid w:val="00367793"/>
    <w:rsid w:val="003764C6"/>
    <w:rsid w:val="0037715E"/>
    <w:rsid w:val="00377A1A"/>
    <w:rsid w:val="003825B1"/>
    <w:rsid w:val="003832B4"/>
    <w:rsid w:val="003835D5"/>
    <w:rsid w:val="00384613"/>
    <w:rsid w:val="00385470"/>
    <w:rsid w:val="003867A1"/>
    <w:rsid w:val="003925AA"/>
    <w:rsid w:val="003928F6"/>
    <w:rsid w:val="003A267F"/>
    <w:rsid w:val="003A2CC1"/>
    <w:rsid w:val="003A5FA4"/>
    <w:rsid w:val="003B0931"/>
    <w:rsid w:val="003B28D7"/>
    <w:rsid w:val="003B33D4"/>
    <w:rsid w:val="003B3A85"/>
    <w:rsid w:val="003B54B7"/>
    <w:rsid w:val="003C0F43"/>
    <w:rsid w:val="003C2824"/>
    <w:rsid w:val="003C5A71"/>
    <w:rsid w:val="003C656A"/>
    <w:rsid w:val="003C767C"/>
    <w:rsid w:val="003D0C39"/>
    <w:rsid w:val="003D374F"/>
    <w:rsid w:val="003D454D"/>
    <w:rsid w:val="003E2169"/>
    <w:rsid w:val="003E2297"/>
    <w:rsid w:val="003E79F5"/>
    <w:rsid w:val="003E7AF8"/>
    <w:rsid w:val="003F3CCF"/>
    <w:rsid w:val="00400949"/>
    <w:rsid w:val="00400D01"/>
    <w:rsid w:val="004029CA"/>
    <w:rsid w:val="00403BF5"/>
    <w:rsid w:val="00405DC2"/>
    <w:rsid w:val="004150EF"/>
    <w:rsid w:val="00415AC6"/>
    <w:rsid w:val="004322A1"/>
    <w:rsid w:val="004358B3"/>
    <w:rsid w:val="00441A93"/>
    <w:rsid w:val="0044295C"/>
    <w:rsid w:val="0044370F"/>
    <w:rsid w:val="004447B5"/>
    <w:rsid w:val="0044573C"/>
    <w:rsid w:val="004502DA"/>
    <w:rsid w:val="00451AE9"/>
    <w:rsid w:val="00452691"/>
    <w:rsid w:val="004537D5"/>
    <w:rsid w:val="00455F91"/>
    <w:rsid w:val="00456D51"/>
    <w:rsid w:val="00456E59"/>
    <w:rsid w:val="004623F0"/>
    <w:rsid w:val="00464AB5"/>
    <w:rsid w:val="00464CA1"/>
    <w:rsid w:val="00467A02"/>
    <w:rsid w:val="00473794"/>
    <w:rsid w:val="004749FB"/>
    <w:rsid w:val="00480C4D"/>
    <w:rsid w:val="00484AC0"/>
    <w:rsid w:val="00486A96"/>
    <w:rsid w:val="00487671"/>
    <w:rsid w:val="00490AFB"/>
    <w:rsid w:val="00496B23"/>
    <w:rsid w:val="00496DCD"/>
    <w:rsid w:val="004A02EF"/>
    <w:rsid w:val="004A0B53"/>
    <w:rsid w:val="004A4668"/>
    <w:rsid w:val="004A79B8"/>
    <w:rsid w:val="004B69E0"/>
    <w:rsid w:val="004B7421"/>
    <w:rsid w:val="004B75F0"/>
    <w:rsid w:val="004B7984"/>
    <w:rsid w:val="004C0AF6"/>
    <w:rsid w:val="004C1654"/>
    <w:rsid w:val="004C707B"/>
    <w:rsid w:val="004D3160"/>
    <w:rsid w:val="004D432F"/>
    <w:rsid w:val="004D473F"/>
    <w:rsid w:val="004D5D23"/>
    <w:rsid w:val="004D643B"/>
    <w:rsid w:val="004E0B30"/>
    <w:rsid w:val="004E0D74"/>
    <w:rsid w:val="004E206C"/>
    <w:rsid w:val="004E2F00"/>
    <w:rsid w:val="004F61CF"/>
    <w:rsid w:val="004F66B0"/>
    <w:rsid w:val="00505ED1"/>
    <w:rsid w:val="0050758B"/>
    <w:rsid w:val="005147E1"/>
    <w:rsid w:val="005178A6"/>
    <w:rsid w:val="005209A8"/>
    <w:rsid w:val="00520CB7"/>
    <w:rsid w:val="00523A21"/>
    <w:rsid w:val="00524E94"/>
    <w:rsid w:val="0052545D"/>
    <w:rsid w:val="00525F03"/>
    <w:rsid w:val="005274EB"/>
    <w:rsid w:val="0053362A"/>
    <w:rsid w:val="00533F30"/>
    <w:rsid w:val="00536522"/>
    <w:rsid w:val="00537373"/>
    <w:rsid w:val="005375E5"/>
    <w:rsid w:val="0054005C"/>
    <w:rsid w:val="0054056A"/>
    <w:rsid w:val="00545CBA"/>
    <w:rsid w:val="00547842"/>
    <w:rsid w:val="00552CB1"/>
    <w:rsid w:val="00564157"/>
    <w:rsid w:val="0056434A"/>
    <w:rsid w:val="00564981"/>
    <w:rsid w:val="005725F6"/>
    <w:rsid w:val="00572678"/>
    <w:rsid w:val="00574961"/>
    <w:rsid w:val="005752EF"/>
    <w:rsid w:val="00576942"/>
    <w:rsid w:val="005800DF"/>
    <w:rsid w:val="005808B9"/>
    <w:rsid w:val="00580A98"/>
    <w:rsid w:val="00580E57"/>
    <w:rsid w:val="00586B7F"/>
    <w:rsid w:val="00592BA8"/>
    <w:rsid w:val="0059310E"/>
    <w:rsid w:val="005A3873"/>
    <w:rsid w:val="005A5BE8"/>
    <w:rsid w:val="005B004A"/>
    <w:rsid w:val="005B6643"/>
    <w:rsid w:val="005B78BF"/>
    <w:rsid w:val="005C4906"/>
    <w:rsid w:val="005C64DE"/>
    <w:rsid w:val="005C652A"/>
    <w:rsid w:val="005D01E7"/>
    <w:rsid w:val="005D199F"/>
    <w:rsid w:val="005D2951"/>
    <w:rsid w:val="005D3FFD"/>
    <w:rsid w:val="005D6020"/>
    <w:rsid w:val="005D7CDC"/>
    <w:rsid w:val="005E109C"/>
    <w:rsid w:val="005E297B"/>
    <w:rsid w:val="005E36AB"/>
    <w:rsid w:val="005E3F9E"/>
    <w:rsid w:val="005E4F41"/>
    <w:rsid w:val="005E7563"/>
    <w:rsid w:val="005F1ED9"/>
    <w:rsid w:val="005F406B"/>
    <w:rsid w:val="005F633D"/>
    <w:rsid w:val="005F6437"/>
    <w:rsid w:val="00600C91"/>
    <w:rsid w:val="00601DC8"/>
    <w:rsid w:val="00601E0B"/>
    <w:rsid w:val="00601EF9"/>
    <w:rsid w:val="0060566A"/>
    <w:rsid w:val="00605929"/>
    <w:rsid w:val="006063B8"/>
    <w:rsid w:val="00610181"/>
    <w:rsid w:val="00611222"/>
    <w:rsid w:val="006119D4"/>
    <w:rsid w:val="00611EA4"/>
    <w:rsid w:val="00613E57"/>
    <w:rsid w:val="00614F16"/>
    <w:rsid w:val="00632D5E"/>
    <w:rsid w:val="006340F0"/>
    <w:rsid w:val="006344C3"/>
    <w:rsid w:val="00634E82"/>
    <w:rsid w:val="00642F43"/>
    <w:rsid w:val="0064421E"/>
    <w:rsid w:val="006476B9"/>
    <w:rsid w:val="00650742"/>
    <w:rsid w:val="00651B31"/>
    <w:rsid w:val="00652948"/>
    <w:rsid w:val="006546F7"/>
    <w:rsid w:val="00656052"/>
    <w:rsid w:val="00656AE8"/>
    <w:rsid w:val="00661D1B"/>
    <w:rsid w:val="0066213C"/>
    <w:rsid w:val="006637BA"/>
    <w:rsid w:val="006646AE"/>
    <w:rsid w:val="006649CD"/>
    <w:rsid w:val="00665449"/>
    <w:rsid w:val="00667C2E"/>
    <w:rsid w:val="006700B8"/>
    <w:rsid w:val="00670CB4"/>
    <w:rsid w:val="00671BAD"/>
    <w:rsid w:val="0067244D"/>
    <w:rsid w:val="0067437E"/>
    <w:rsid w:val="00676384"/>
    <w:rsid w:val="00680363"/>
    <w:rsid w:val="006864A0"/>
    <w:rsid w:val="00695EAE"/>
    <w:rsid w:val="00696019"/>
    <w:rsid w:val="006A05BE"/>
    <w:rsid w:val="006A2826"/>
    <w:rsid w:val="006A2FEC"/>
    <w:rsid w:val="006A467A"/>
    <w:rsid w:val="006A6713"/>
    <w:rsid w:val="006B1DE5"/>
    <w:rsid w:val="006B2AFE"/>
    <w:rsid w:val="006B3203"/>
    <w:rsid w:val="006B3CCF"/>
    <w:rsid w:val="006B73A4"/>
    <w:rsid w:val="006B75C3"/>
    <w:rsid w:val="006C03D6"/>
    <w:rsid w:val="006C31E5"/>
    <w:rsid w:val="006C48C9"/>
    <w:rsid w:val="006C4FFA"/>
    <w:rsid w:val="006C56A9"/>
    <w:rsid w:val="006C5B52"/>
    <w:rsid w:val="006D24E1"/>
    <w:rsid w:val="006D6319"/>
    <w:rsid w:val="006D7859"/>
    <w:rsid w:val="006E2328"/>
    <w:rsid w:val="006E2D2C"/>
    <w:rsid w:val="006E3779"/>
    <w:rsid w:val="006E5B6C"/>
    <w:rsid w:val="006F1387"/>
    <w:rsid w:val="006F7D6C"/>
    <w:rsid w:val="007015B2"/>
    <w:rsid w:val="007030D5"/>
    <w:rsid w:val="007033D2"/>
    <w:rsid w:val="00704A97"/>
    <w:rsid w:val="00704BF9"/>
    <w:rsid w:val="007075F7"/>
    <w:rsid w:val="00710090"/>
    <w:rsid w:val="00712A19"/>
    <w:rsid w:val="00716A33"/>
    <w:rsid w:val="00716D83"/>
    <w:rsid w:val="007225BB"/>
    <w:rsid w:val="00722DAF"/>
    <w:rsid w:val="007230C5"/>
    <w:rsid w:val="0072567F"/>
    <w:rsid w:val="00732ABE"/>
    <w:rsid w:val="00734143"/>
    <w:rsid w:val="007350B3"/>
    <w:rsid w:val="00743653"/>
    <w:rsid w:val="00745991"/>
    <w:rsid w:val="00746813"/>
    <w:rsid w:val="00752E3C"/>
    <w:rsid w:val="00753137"/>
    <w:rsid w:val="00753584"/>
    <w:rsid w:val="0075375B"/>
    <w:rsid w:val="00754D85"/>
    <w:rsid w:val="007551F7"/>
    <w:rsid w:val="00755E47"/>
    <w:rsid w:val="00760EB1"/>
    <w:rsid w:val="00764393"/>
    <w:rsid w:val="007670D3"/>
    <w:rsid w:val="007677B7"/>
    <w:rsid w:val="0077450B"/>
    <w:rsid w:val="007752A2"/>
    <w:rsid w:val="00781923"/>
    <w:rsid w:val="007831BE"/>
    <w:rsid w:val="007849D0"/>
    <w:rsid w:val="007849EB"/>
    <w:rsid w:val="00786A5C"/>
    <w:rsid w:val="00787774"/>
    <w:rsid w:val="00791C38"/>
    <w:rsid w:val="0079337B"/>
    <w:rsid w:val="00794399"/>
    <w:rsid w:val="007971F8"/>
    <w:rsid w:val="00797B09"/>
    <w:rsid w:val="007A72F4"/>
    <w:rsid w:val="007A7CD8"/>
    <w:rsid w:val="007B4EC9"/>
    <w:rsid w:val="007B6FC0"/>
    <w:rsid w:val="007B7590"/>
    <w:rsid w:val="007B7D52"/>
    <w:rsid w:val="007C148C"/>
    <w:rsid w:val="007C67F2"/>
    <w:rsid w:val="007D4B8B"/>
    <w:rsid w:val="007E0755"/>
    <w:rsid w:val="007E30EC"/>
    <w:rsid w:val="007E31F6"/>
    <w:rsid w:val="007E339A"/>
    <w:rsid w:val="007E3CDF"/>
    <w:rsid w:val="007E6610"/>
    <w:rsid w:val="007F41EA"/>
    <w:rsid w:val="007F7C42"/>
    <w:rsid w:val="00801612"/>
    <w:rsid w:val="008024BD"/>
    <w:rsid w:val="008031C6"/>
    <w:rsid w:val="00805FD6"/>
    <w:rsid w:val="00811253"/>
    <w:rsid w:val="00811F78"/>
    <w:rsid w:val="0081548C"/>
    <w:rsid w:val="0081657F"/>
    <w:rsid w:val="008166E1"/>
    <w:rsid w:val="008179DC"/>
    <w:rsid w:val="0082175D"/>
    <w:rsid w:val="00823F84"/>
    <w:rsid w:val="00825290"/>
    <w:rsid w:val="00830C42"/>
    <w:rsid w:val="00832124"/>
    <w:rsid w:val="0083298D"/>
    <w:rsid w:val="008334C7"/>
    <w:rsid w:val="0083455B"/>
    <w:rsid w:val="008354FA"/>
    <w:rsid w:val="00835931"/>
    <w:rsid w:val="00835B30"/>
    <w:rsid w:val="00837987"/>
    <w:rsid w:val="0083798A"/>
    <w:rsid w:val="00842214"/>
    <w:rsid w:val="00842BB7"/>
    <w:rsid w:val="0084415F"/>
    <w:rsid w:val="00851728"/>
    <w:rsid w:val="00861EF7"/>
    <w:rsid w:val="0086280B"/>
    <w:rsid w:val="0086292A"/>
    <w:rsid w:val="0086358D"/>
    <w:rsid w:val="00866BC8"/>
    <w:rsid w:val="00872AA6"/>
    <w:rsid w:val="00875B77"/>
    <w:rsid w:val="00877DBD"/>
    <w:rsid w:val="00880942"/>
    <w:rsid w:val="00880E85"/>
    <w:rsid w:val="00881234"/>
    <w:rsid w:val="00885C51"/>
    <w:rsid w:val="008864D9"/>
    <w:rsid w:val="0088699B"/>
    <w:rsid w:val="00886C54"/>
    <w:rsid w:val="00892504"/>
    <w:rsid w:val="0089294A"/>
    <w:rsid w:val="00892AB3"/>
    <w:rsid w:val="00895509"/>
    <w:rsid w:val="00896C2B"/>
    <w:rsid w:val="0089702A"/>
    <w:rsid w:val="008975FF"/>
    <w:rsid w:val="008A2F9F"/>
    <w:rsid w:val="008A582B"/>
    <w:rsid w:val="008A7F9F"/>
    <w:rsid w:val="008B4BAB"/>
    <w:rsid w:val="008B4D6E"/>
    <w:rsid w:val="008B5769"/>
    <w:rsid w:val="008B5964"/>
    <w:rsid w:val="008B7BAB"/>
    <w:rsid w:val="008C3195"/>
    <w:rsid w:val="008D1517"/>
    <w:rsid w:val="008E1AB7"/>
    <w:rsid w:val="008E1BCA"/>
    <w:rsid w:val="008E60BC"/>
    <w:rsid w:val="008E65F4"/>
    <w:rsid w:val="008E7B9E"/>
    <w:rsid w:val="008F4F7B"/>
    <w:rsid w:val="008F7609"/>
    <w:rsid w:val="00900B49"/>
    <w:rsid w:val="00901ABA"/>
    <w:rsid w:val="00902AD7"/>
    <w:rsid w:val="00903D84"/>
    <w:rsid w:val="00904C6E"/>
    <w:rsid w:val="00907A00"/>
    <w:rsid w:val="00910DDB"/>
    <w:rsid w:val="00910E67"/>
    <w:rsid w:val="0091228D"/>
    <w:rsid w:val="009172FC"/>
    <w:rsid w:val="00924B59"/>
    <w:rsid w:val="009252B4"/>
    <w:rsid w:val="0093051C"/>
    <w:rsid w:val="00931FC7"/>
    <w:rsid w:val="00933A98"/>
    <w:rsid w:val="00935379"/>
    <w:rsid w:val="00935A30"/>
    <w:rsid w:val="00942926"/>
    <w:rsid w:val="00944407"/>
    <w:rsid w:val="0095092E"/>
    <w:rsid w:val="00953696"/>
    <w:rsid w:val="009536A2"/>
    <w:rsid w:val="00963DAB"/>
    <w:rsid w:val="0097012E"/>
    <w:rsid w:val="00974C2F"/>
    <w:rsid w:val="00974E0F"/>
    <w:rsid w:val="00981FB1"/>
    <w:rsid w:val="0098358F"/>
    <w:rsid w:val="0098409B"/>
    <w:rsid w:val="00985ACF"/>
    <w:rsid w:val="00987092"/>
    <w:rsid w:val="00995E5C"/>
    <w:rsid w:val="009A09A7"/>
    <w:rsid w:val="009A1099"/>
    <w:rsid w:val="009A3469"/>
    <w:rsid w:val="009A36D8"/>
    <w:rsid w:val="009A41DC"/>
    <w:rsid w:val="009A525D"/>
    <w:rsid w:val="009A62FF"/>
    <w:rsid w:val="009A6A81"/>
    <w:rsid w:val="009B001D"/>
    <w:rsid w:val="009B0537"/>
    <w:rsid w:val="009B063E"/>
    <w:rsid w:val="009B1224"/>
    <w:rsid w:val="009B20F8"/>
    <w:rsid w:val="009B342B"/>
    <w:rsid w:val="009B49E7"/>
    <w:rsid w:val="009B62EA"/>
    <w:rsid w:val="009C17E5"/>
    <w:rsid w:val="009C2CFB"/>
    <w:rsid w:val="009C329D"/>
    <w:rsid w:val="009C4587"/>
    <w:rsid w:val="009C49CC"/>
    <w:rsid w:val="009D0FDD"/>
    <w:rsid w:val="009E0458"/>
    <w:rsid w:val="009E2A43"/>
    <w:rsid w:val="009F0B8B"/>
    <w:rsid w:val="009F17B3"/>
    <w:rsid w:val="009F6212"/>
    <w:rsid w:val="00A002FE"/>
    <w:rsid w:val="00A058F2"/>
    <w:rsid w:val="00A07129"/>
    <w:rsid w:val="00A0757E"/>
    <w:rsid w:val="00A07848"/>
    <w:rsid w:val="00A11884"/>
    <w:rsid w:val="00A13782"/>
    <w:rsid w:val="00A176BC"/>
    <w:rsid w:val="00A17B52"/>
    <w:rsid w:val="00A2209F"/>
    <w:rsid w:val="00A22D9C"/>
    <w:rsid w:val="00A23998"/>
    <w:rsid w:val="00A2429E"/>
    <w:rsid w:val="00A24749"/>
    <w:rsid w:val="00A255CA"/>
    <w:rsid w:val="00A25F38"/>
    <w:rsid w:val="00A36AF3"/>
    <w:rsid w:val="00A37FDA"/>
    <w:rsid w:val="00A40896"/>
    <w:rsid w:val="00A42DDC"/>
    <w:rsid w:val="00A43D4F"/>
    <w:rsid w:val="00A44B92"/>
    <w:rsid w:val="00A44CB7"/>
    <w:rsid w:val="00A45466"/>
    <w:rsid w:val="00A509FC"/>
    <w:rsid w:val="00A519DD"/>
    <w:rsid w:val="00A53CFA"/>
    <w:rsid w:val="00A57729"/>
    <w:rsid w:val="00A61316"/>
    <w:rsid w:val="00A61500"/>
    <w:rsid w:val="00A616CD"/>
    <w:rsid w:val="00A651EE"/>
    <w:rsid w:val="00A652B8"/>
    <w:rsid w:val="00A66902"/>
    <w:rsid w:val="00A70245"/>
    <w:rsid w:val="00A71361"/>
    <w:rsid w:val="00A760D1"/>
    <w:rsid w:val="00A80574"/>
    <w:rsid w:val="00A838B0"/>
    <w:rsid w:val="00A84BFA"/>
    <w:rsid w:val="00A85771"/>
    <w:rsid w:val="00A86382"/>
    <w:rsid w:val="00A91DF4"/>
    <w:rsid w:val="00A93590"/>
    <w:rsid w:val="00A93775"/>
    <w:rsid w:val="00A95FD3"/>
    <w:rsid w:val="00AA1746"/>
    <w:rsid w:val="00AA1975"/>
    <w:rsid w:val="00AA3992"/>
    <w:rsid w:val="00AA5544"/>
    <w:rsid w:val="00AB2E0C"/>
    <w:rsid w:val="00AB3290"/>
    <w:rsid w:val="00AB6E50"/>
    <w:rsid w:val="00AB76B5"/>
    <w:rsid w:val="00AB7AFC"/>
    <w:rsid w:val="00AC04B8"/>
    <w:rsid w:val="00AC15A0"/>
    <w:rsid w:val="00AC4C7F"/>
    <w:rsid w:val="00AD2B93"/>
    <w:rsid w:val="00AD6762"/>
    <w:rsid w:val="00AE42D5"/>
    <w:rsid w:val="00AE61AE"/>
    <w:rsid w:val="00AE6E0F"/>
    <w:rsid w:val="00AF1FF6"/>
    <w:rsid w:val="00AF4450"/>
    <w:rsid w:val="00B00FBD"/>
    <w:rsid w:val="00B01DEF"/>
    <w:rsid w:val="00B02F40"/>
    <w:rsid w:val="00B033B8"/>
    <w:rsid w:val="00B04015"/>
    <w:rsid w:val="00B13EEE"/>
    <w:rsid w:val="00B21F50"/>
    <w:rsid w:val="00B231CF"/>
    <w:rsid w:val="00B263BE"/>
    <w:rsid w:val="00B32306"/>
    <w:rsid w:val="00B43C35"/>
    <w:rsid w:val="00B47BF3"/>
    <w:rsid w:val="00B52A33"/>
    <w:rsid w:val="00B52FF8"/>
    <w:rsid w:val="00B56735"/>
    <w:rsid w:val="00B601D8"/>
    <w:rsid w:val="00B60BFE"/>
    <w:rsid w:val="00B627D8"/>
    <w:rsid w:val="00B63540"/>
    <w:rsid w:val="00B66C68"/>
    <w:rsid w:val="00B67D3E"/>
    <w:rsid w:val="00B72516"/>
    <w:rsid w:val="00B726B3"/>
    <w:rsid w:val="00B76957"/>
    <w:rsid w:val="00B802A2"/>
    <w:rsid w:val="00B82102"/>
    <w:rsid w:val="00B82D69"/>
    <w:rsid w:val="00B85EC8"/>
    <w:rsid w:val="00B929B7"/>
    <w:rsid w:val="00B93BC2"/>
    <w:rsid w:val="00B97C55"/>
    <w:rsid w:val="00BA167C"/>
    <w:rsid w:val="00BA2607"/>
    <w:rsid w:val="00BA2E13"/>
    <w:rsid w:val="00BA37E5"/>
    <w:rsid w:val="00BB1B28"/>
    <w:rsid w:val="00BB4704"/>
    <w:rsid w:val="00BB7CFC"/>
    <w:rsid w:val="00BC0FFE"/>
    <w:rsid w:val="00BC1E46"/>
    <w:rsid w:val="00BE0EC3"/>
    <w:rsid w:val="00BE2E31"/>
    <w:rsid w:val="00BE429E"/>
    <w:rsid w:val="00BF0290"/>
    <w:rsid w:val="00BF2B15"/>
    <w:rsid w:val="00BF5742"/>
    <w:rsid w:val="00BF678C"/>
    <w:rsid w:val="00C02111"/>
    <w:rsid w:val="00C02282"/>
    <w:rsid w:val="00C025B3"/>
    <w:rsid w:val="00C02F5A"/>
    <w:rsid w:val="00C04B5F"/>
    <w:rsid w:val="00C1416C"/>
    <w:rsid w:val="00C14ED8"/>
    <w:rsid w:val="00C1663A"/>
    <w:rsid w:val="00C17BA6"/>
    <w:rsid w:val="00C2324F"/>
    <w:rsid w:val="00C27C61"/>
    <w:rsid w:val="00C32E7C"/>
    <w:rsid w:val="00C33656"/>
    <w:rsid w:val="00C34F8D"/>
    <w:rsid w:val="00C4225C"/>
    <w:rsid w:val="00C43456"/>
    <w:rsid w:val="00C437F2"/>
    <w:rsid w:val="00C47691"/>
    <w:rsid w:val="00C4773F"/>
    <w:rsid w:val="00C47C8A"/>
    <w:rsid w:val="00C502E8"/>
    <w:rsid w:val="00C54F1F"/>
    <w:rsid w:val="00C615BE"/>
    <w:rsid w:val="00C6450F"/>
    <w:rsid w:val="00C670EB"/>
    <w:rsid w:val="00C71B3F"/>
    <w:rsid w:val="00C72960"/>
    <w:rsid w:val="00C73668"/>
    <w:rsid w:val="00C73B9E"/>
    <w:rsid w:val="00C75373"/>
    <w:rsid w:val="00C766B7"/>
    <w:rsid w:val="00C8100E"/>
    <w:rsid w:val="00C81C6A"/>
    <w:rsid w:val="00C826E4"/>
    <w:rsid w:val="00C83AD6"/>
    <w:rsid w:val="00C852EB"/>
    <w:rsid w:val="00C96680"/>
    <w:rsid w:val="00C971A2"/>
    <w:rsid w:val="00CA22B2"/>
    <w:rsid w:val="00CA559E"/>
    <w:rsid w:val="00CA6B9F"/>
    <w:rsid w:val="00CB08D3"/>
    <w:rsid w:val="00CB150B"/>
    <w:rsid w:val="00CC125F"/>
    <w:rsid w:val="00CD4766"/>
    <w:rsid w:val="00CE027F"/>
    <w:rsid w:val="00CE40F9"/>
    <w:rsid w:val="00CF20D1"/>
    <w:rsid w:val="00CF4D81"/>
    <w:rsid w:val="00D00232"/>
    <w:rsid w:val="00D010AF"/>
    <w:rsid w:val="00D0253E"/>
    <w:rsid w:val="00D02740"/>
    <w:rsid w:val="00D03243"/>
    <w:rsid w:val="00D04B0F"/>
    <w:rsid w:val="00D056B9"/>
    <w:rsid w:val="00D05833"/>
    <w:rsid w:val="00D05D74"/>
    <w:rsid w:val="00D140FB"/>
    <w:rsid w:val="00D21E0E"/>
    <w:rsid w:val="00D23803"/>
    <w:rsid w:val="00D427FF"/>
    <w:rsid w:val="00D53F28"/>
    <w:rsid w:val="00D54C2A"/>
    <w:rsid w:val="00D55356"/>
    <w:rsid w:val="00D55511"/>
    <w:rsid w:val="00D56D5C"/>
    <w:rsid w:val="00D62997"/>
    <w:rsid w:val="00D638E4"/>
    <w:rsid w:val="00D6390C"/>
    <w:rsid w:val="00D64F03"/>
    <w:rsid w:val="00D81403"/>
    <w:rsid w:val="00D82A4E"/>
    <w:rsid w:val="00D85414"/>
    <w:rsid w:val="00D90819"/>
    <w:rsid w:val="00D911A2"/>
    <w:rsid w:val="00D914F7"/>
    <w:rsid w:val="00D91C4F"/>
    <w:rsid w:val="00D930E3"/>
    <w:rsid w:val="00D93765"/>
    <w:rsid w:val="00D9642A"/>
    <w:rsid w:val="00D96B0A"/>
    <w:rsid w:val="00DA0772"/>
    <w:rsid w:val="00DA2524"/>
    <w:rsid w:val="00DA3A81"/>
    <w:rsid w:val="00DB366B"/>
    <w:rsid w:val="00DB36F2"/>
    <w:rsid w:val="00DB3779"/>
    <w:rsid w:val="00DB39FC"/>
    <w:rsid w:val="00DB77C1"/>
    <w:rsid w:val="00DC1003"/>
    <w:rsid w:val="00DC12AA"/>
    <w:rsid w:val="00DC14E2"/>
    <w:rsid w:val="00DC5E3C"/>
    <w:rsid w:val="00DD02A9"/>
    <w:rsid w:val="00DD0A1A"/>
    <w:rsid w:val="00DD1067"/>
    <w:rsid w:val="00DD51E8"/>
    <w:rsid w:val="00DD6ABA"/>
    <w:rsid w:val="00DD7516"/>
    <w:rsid w:val="00DE0584"/>
    <w:rsid w:val="00DE0F55"/>
    <w:rsid w:val="00DE5D6C"/>
    <w:rsid w:val="00DE5F1F"/>
    <w:rsid w:val="00DE6A0C"/>
    <w:rsid w:val="00DE7A62"/>
    <w:rsid w:val="00DE7BE9"/>
    <w:rsid w:val="00DF36B3"/>
    <w:rsid w:val="00DF48A4"/>
    <w:rsid w:val="00DF60FA"/>
    <w:rsid w:val="00DF7FFC"/>
    <w:rsid w:val="00E0352A"/>
    <w:rsid w:val="00E0424D"/>
    <w:rsid w:val="00E0427F"/>
    <w:rsid w:val="00E05DF7"/>
    <w:rsid w:val="00E0642D"/>
    <w:rsid w:val="00E06A9B"/>
    <w:rsid w:val="00E11070"/>
    <w:rsid w:val="00E11DA1"/>
    <w:rsid w:val="00E12EFB"/>
    <w:rsid w:val="00E14795"/>
    <w:rsid w:val="00E20134"/>
    <w:rsid w:val="00E23B7C"/>
    <w:rsid w:val="00E2611A"/>
    <w:rsid w:val="00E26E6C"/>
    <w:rsid w:val="00E270C2"/>
    <w:rsid w:val="00E328C5"/>
    <w:rsid w:val="00E34509"/>
    <w:rsid w:val="00E35126"/>
    <w:rsid w:val="00E406F5"/>
    <w:rsid w:val="00E427C3"/>
    <w:rsid w:val="00E54AC7"/>
    <w:rsid w:val="00E57B0C"/>
    <w:rsid w:val="00E61A2C"/>
    <w:rsid w:val="00E65F81"/>
    <w:rsid w:val="00E708D6"/>
    <w:rsid w:val="00E72A83"/>
    <w:rsid w:val="00E74499"/>
    <w:rsid w:val="00E832E4"/>
    <w:rsid w:val="00E873B4"/>
    <w:rsid w:val="00E917EF"/>
    <w:rsid w:val="00E94AB9"/>
    <w:rsid w:val="00EA15C6"/>
    <w:rsid w:val="00EB2487"/>
    <w:rsid w:val="00EB337C"/>
    <w:rsid w:val="00EB40DD"/>
    <w:rsid w:val="00EB47ED"/>
    <w:rsid w:val="00EB492E"/>
    <w:rsid w:val="00EC11F4"/>
    <w:rsid w:val="00EC1A89"/>
    <w:rsid w:val="00EC1F15"/>
    <w:rsid w:val="00EC296F"/>
    <w:rsid w:val="00EC5A8D"/>
    <w:rsid w:val="00EC5DEF"/>
    <w:rsid w:val="00EC5EF9"/>
    <w:rsid w:val="00EC633D"/>
    <w:rsid w:val="00ED4236"/>
    <w:rsid w:val="00ED6E4A"/>
    <w:rsid w:val="00ED781F"/>
    <w:rsid w:val="00EE03B9"/>
    <w:rsid w:val="00EE13E8"/>
    <w:rsid w:val="00EE3EA6"/>
    <w:rsid w:val="00EE51F8"/>
    <w:rsid w:val="00EE770D"/>
    <w:rsid w:val="00EF2AD7"/>
    <w:rsid w:val="00F01ACB"/>
    <w:rsid w:val="00F02AA3"/>
    <w:rsid w:val="00F04437"/>
    <w:rsid w:val="00F1156A"/>
    <w:rsid w:val="00F14773"/>
    <w:rsid w:val="00F15BBC"/>
    <w:rsid w:val="00F16A07"/>
    <w:rsid w:val="00F1728A"/>
    <w:rsid w:val="00F17D89"/>
    <w:rsid w:val="00F23823"/>
    <w:rsid w:val="00F27DDD"/>
    <w:rsid w:val="00F35217"/>
    <w:rsid w:val="00F438A4"/>
    <w:rsid w:val="00F44514"/>
    <w:rsid w:val="00F45658"/>
    <w:rsid w:val="00F53D60"/>
    <w:rsid w:val="00F6152B"/>
    <w:rsid w:val="00F62359"/>
    <w:rsid w:val="00F6383E"/>
    <w:rsid w:val="00F72DE1"/>
    <w:rsid w:val="00F80379"/>
    <w:rsid w:val="00F833E2"/>
    <w:rsid w:val="00F84F08"/>
    <w:rsid w:val="00F86C77"/>
    <w:rsid w:val="00F87A94"/>
    <w:rsid w:val="00F87DFD"/>
    <w:rsid w:val="00F91155"/>
    <w:rsid w:val="00F9277A"/>
    <w:rsid w:val="00F9558E"/>
    <w:rsid w:val="00FA5AF0"/>
    <w:rsid w:val="00FA63EF"/>
    <w:rsid w:val="00FC0577"/>
    <w:rsid w:val="00FC1E66"/>
    <w:rsid w:val="00FC439D"/>
    <w:rsid w:val="00FD1C76"/>
    <w:rsid w:val="00FD315B"/>
    <w:rsid w:val="00FD53C2"/>
    <w:rsid w:val="00FD7380"/>
    <w:rsid w:val="00FE37B8"/>
    <w:rsid w:val="00FF2779"/>
    <w:rsid w:val="00FF2C89"/>
    <w:rsid w:val="00FF3E6E"/>
    <w:rsid w:val="00FF5FF2"/>
    <w:rsid w:val="00FF667A"/>
    <w:rsid w:val="00FF7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3FB7C3"/>
  <w15:docId w15:val="{1919B1C9-E237-4BE0-9A5F-A4624568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02FE"/>
    <w:pPr>
      <w:pBdr>
        <w:top w:val="none" w:sz="4" w:space="0" w:color="000000"/>
        <w:left w:val="none" w:sz="4" w:space="0" w:color="000000"/>
        <w:bottom w:val="none" w:sz="4" w:space="0" w:color="000000"/>
        <w:right w:val="none" w:sz="4" w:space="0" w:color="000000"/>
        <w:between w:val="none" w:sz="4" w:space="0" w:color="000000"/>
      </w:pBdr>
      <w:spacing w:after="160" w:line="259" w:lineRule="auto"/>
    </w:pPr>
    <w:rPr>
      <w:rFonts w:cs="Calibri"/>
    </w:rPr>
  </w:style>
  <w:style w:type="paragraph" w:styleId="Nagwek1">
    <w:name w:val="heading 1"/>
    <w:basedOn w:val="Normalny"/>
    <w:next w:val="Normalny"/>
    <w:link w:val="Nagwek1Znak1"/>
    <w:uiPriority w:val="99"/>
    <w:qFormat/>
    <w:rsid w:val="00E917EF"/>
    <w:pPr>
      <w:keepNext/>
      <w:numPr>
        <w:numId w:val="40"/>
      </w:numPr>
      <w:tabs>
        <w:tab w:val="left" w:pos="1872"/>
        <w:tab w:val="right" w:pos="8953"/>
      </w:tabs>
      <w:spacing w:after="0" w:line="240" w:lineRule="atLeast"/>
      <w:outlineLvl w:val="0"/>
    </w:pPr>
    <w:rPr>
      <w:b/>
      <w:szCs w:val="20"/>
    </w:rPr>
  </w:style>
  <w:style w:type="paragraph" w:styleId="Nagwek2">
    <w:name w:val="heading 2"/>
    <w:basedOn w:val="Bezodstpw"/>
    <w:next w:val="Normalny"/>
    <w:link w:val="Nagwek2Znak1"/>
    <w:uiPriority w:val="99"/>
    <w:qFormat/>
    <w:rsid w:val="00574961"/>
    <w:pPr>
      <w:numPr>
        <w:ilvl w:val="1"/>
        <w:numId w:val="40"/>
      </w:numPr>
      <w:jc w:val="both"/>
      <w:outlineLvl w:val="1"/>
    </w:pPr>
    <w:rPr>
      <w:rFonts w:cs="Calibri"/>
      <w:szCs w:val="21"/>
    </w:rPr>
  </w:style>
  <w:style w:type="paragraph" w:styleId="Nagwek3">
    <w:name w:val="heading 3"/>
    <w:basedOn w:val="Normalny"/>
    <w:next w:val="Normalny"/>
    <w:link w:val="Nagwek3Znak"/>
    <w:uiPriority w:val="99"/>
    <w:qFormat/>
    <w:rsid w:val="00F833E2"/>
    <w:pPr>
      <w:numPr>
        <w:ilvl w:val="2"/>
        <w:numId w:val="40"/>
      </w:numPr>
      <w:spacing w:after="0"/>
      <w:outlineLvl w:val="2"/>
    </w:pPr>
    <w:rPr>
      <w:rFonts w:asciiTheme="minorHAnsi" w:hAnsiTheme="minorHAnsi" w:cs="Arial"/>
      <w:bCs/>
      <w:iCs/>
      <w:szCs w:val="36"/>
    </w:rPr>
  </w:style>
  <w:style w:type="paragraph" w:styleId="Nagwek4">
    <w:name w:val="heading 4"/>
    <w:basedOn w:val="Normalny"/>
    <w:next w:val="Normalny"/>
    <w:link w:val="Nagwek4Znak"/>
    <w:uiPriority w:val="99"/>
    <w:qFormat/>
    <w:rsid w:val="00A002FE"/>
    <w:pPr>
      <w:keepNext/>
      <w:keepLines/>
      <w:numPr>
        <w:ilvl w:val="3"/>
        <w:numId w:val="40"/>
      </w:numPr>
      <w:spacing w:before="200" w:after="0"/>
      <w:outlineLvl w:val="3"/>
    </w:pPr>
    <w:rPr>
      <w:rFonts w:ascii="Arial" w:hAnsi="Arial" w:cs="Arial"/>
      <w:color w:val="232323"/>
      <w:sz w:val="32"/>
      <w:szCs w:val="32"/>
    </w:rPr>
  </w:style>
  <w:style w:type="paragraph" w:styleId="Nagwek5">
    <w:name w:val="heading 5"/>
    <w:basedOn w:val="Normalny"/>
    <w:next w:val="Normalny"/>
    <w:link w:val="Nagwek5Znak"/>
    <w:uiPriority w:val="99"/>
    <w:qFormat/>
    <w:rsid w:val="00A002FE"/>
    <w:pPr>
      <w:keepNext/>
      <w:keepLines/>
      <w:numPr>
        <w:ilvl w:val="4"/>
        <w:numId w:val="40"/>
      </w:numPr>
      <w:spacing w:before="200" w:after="0"/>
      <w:outlineLvl w:val="4"/>
    </w:pPr>
    <w:rPr>
      <w:rFonts w:ascii="Arial" w:hAnsi="Arial" w:cs="Arial"/>
      <w:b/>
      <w:bCs/>
      <w:color w:val="444444"/>
      <w:sz w:val="28"/>
      <w:szCs w:val="28"/>
    </w:rPr>
  </w:style>
  <w:style w:type="paragraph" w:styleId="Nagwek6">
    <w:name w:val="heading 6"/>
    <w:basedOn w:val="Normalny"/>
    <w:next w:val="Normalny"/>
    <w:link w:val="Nagwek6Znak"/>
    <w:uiPriority w:val="99"/>
    <w:qFormat/>
    <w:rsid w:val="00A002FE"/>
    <w:pPr>
      <w:keepNext/>
      <w:keepLines/>
      <w:numPr>
        <w:ilvl w:val="5"/>
        <w:numId w:val="40"/>
      </w:numPr>
      <w:spacing w:before="200" w:after="0"/>
      <w:outlineLvl w:val="5"/>
    </w:pPr>
    <w:rPr>
      <w:rFonts w:ascii="Arial" w:hAnsi="Arial" w:cs="Arial"/>
      <w:i/>
      <w:iCs/>
      <w:color w:val="232323"/>
      <w:sz w:val="28"/>
      <w:szCs w:val="28"/>
    </w:rPr>
  </w:style>
  <w:style w:type="paragraph" w:styleId="Nagwek7">
    <w:name w:val="heading 7"/>
    <w:basedOn w:val="Normalny"/>
    <w:next w:val="Normalny"/>
    <w:link w:val="Nagwek7Znak"/>
    <w:uiPriority w:val="99"/>
    <w:qFormat/>
    <w:rsid w:val="00A002FE"/>
    <w:pPr>
      <w:keepNext/>
      <w:keepLines/>
      <w:numPr>
        <w:ilvl w:val="6"/>
        <w:numId w:val="40"/>
      </w:numPr>
      <w:spacing w:before="200" w:after="0"/>
      <w:outlineLvl w:val="6"/>
    </w:pPr>
    <w:rPr>
      <w:rFonts w:ascii="Arial" w:hAnsi="Arial" w:cs="Arial"/>
      <w:b/>
      <w:bCs/>
      <w:color w:val="606060"/>
      <w:sz w:val="24"/>
      <w:szCs w:val="24"/>
    </w:rPr>
  </w:style>
  <w:style w:type="paragraph" w:styleId="Nagwek8">
    <w:name w:val="heading 8"/>
    <w:basedOn w:val="Normalny"/>
    <w:next w:val="Normalny"/>
    <w:link w:val="Nagwek8Znak"/>
    <w:uiPriority w:val="99"/>
    <w:qFormat/>
    <w:rsid w:val="00A002FE"/>
    <w:pPr>
      <w:keepNext/>
      <w:keepLines/>
      <w:numPr>
        <w:ilvl w:val="7"/>
        <w:numId w:val="40"/>
      </w:numPr>
      <w:spacing w:before="200" w:after="0"/>
      <w:outlineLvl w:val="7"/>
    </w:pPr>
    <w:rPr>
      <w:rFonts w:ascii="Arial" w:hAnsi="Arial" w:cs="Arial"/>
      <w:color w:val="444444"/>
      <w:sz w:val="24"/>
      <w:szCs w:val="24"/>
    </w:rPr>
  </w:style>
  <w:style w:type="paragraph" w:styleId="Nagwek9">
    <w:name w:val="heading 9"/>
    <w:basedOn w:val="Normalny"/>
    <w:next w:val="Normalny"/>
    <w:link w:val="Nagwek9Znak"/>
    <w:uiPriority w:val="99"/>
    <w:qFormat/>
    <w:rsid w:val="00A002FE"/>
    <w:pPr>
      <w:keepNext/>
      <w:keepLines/>
      <w:numPr>
        <w:ilvl w:val="8"/>
        <w:numId w:val="40"/>
      </w:numPr>
      <w:spacing w:before="200" w:after="0"/>
      <w:outlineLvl w:val="8"/>
    </w:pPr>
    <w:rPr>
      <w:rFonts w:ascii="Arial" w:hAnsi="Arial" w:cs="Arial"/>
      <w:i/>
      <w:iCs/>
      <w:color w:val="444444"/>
      <w:sz w:val="23"/>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E917EF"/>
    <w:rPr>
      <w:rFonts w:cs="Calibri"/>
      <w:b/>
      <w:szCs w:val="20"/>
    </w:rPr>
  </w:style>
  <w:style w:type="character" w:customStyle="1" w:styleId="Nagwek2Znak1">
    <w:name w:val="Nagłówek 2 Znak1"/>
    <w:basedOn w:val="Domylnaczcionkaakapitu"/>
    <w:link w:val="Nagwek2"/>
    <w:uiPriority w:val="99"/>
    <w:locked/>
    <w:rsid w:val="00574961"/>
    <w:rPr>
      <w:rFonts w:eastAsia="Times New Roman" w:cs="Calibri"/>
      <w:szCs w:val="21"/>
      <w:lang w:eastAsia="en-US"/>
    </w:rPr>
  </w:style>
  <w:style w:type="character" w:customStyle="1" w:styleId="Nagwek3Znak">
    <w:name w:val="Nagłówek 3 Znak"/>
    <w:basedOn w:val="Domylnaczcionkaakapitu"/>
    <w:link w:val="Nagwek3"/>
    <w:uiPriority w:val="99"/>
    <w:locked/>
    <w:rsid w:val="00F833E2"/>
    <w:rPr>
      <w:rFonts w:asciiTheme="minorHAnsi" w:hAnsiTheme="minorHAnsi" w:cs="Arial"/>
      <w:bCs/>
      <w:iCs/>
      <w:szCs w:val="36"/>
    </w:rPr>
  </w:style>
  <w:style w:type="character" w:customStyle="1" w:styleId="Nagwek4Znak">
    <w:name w:val="Nagłówek 4 Znak"/>
    <w:basedOn w:val="Domylnaczcionkaakapitu"/>
    <w:link w:val="Nagwek4"/>
    <w:uiPriority w:val="99"/>
    <w:locked/>
    <w:rPr>
      <w:rFonts w:ascii="Arial" w:hAnsi="Arial" w:cs="Arial"/>
      <w:color w:val="232323"/>
      <w:sz w:val="32"/>
      <w:szCs w:val="32"/>
    </w:rPr>
  </w:style>
  <w:style w:type="character" w:customStyle="1" w:styleId="Nagwek5Znak">
    <w:name w:val="Nagłówek 5 Znak"/>
    <w:basedOn w:val="Domylnaczcionkaakapitu"/>
    <w:link w:val="Nagwek5"/>
    <w:uiPriority w:val="99"/>
    <w:locked/>
    <w:rPr>
      <w:rFonts w:ascii="Arial" w:hAnsi="Arial" w:cs="Arial"/>
      <w:b/>
      <w:bCs/>
      <w:color w:val="444444"/>
      <w:sz w:val="28"/>
      <w:szCs w:val="28"/>
    </w:rPr>
  </w:style>
  <w:style w:type="character" w:customStyle="1" w:styleId="Nagwek6Znak">
    <w:name w:val="Nagłówek 6 Znak"/>
    <w:basedOn w:val="Domylnaczcionkaakapitu"/>
    <w:link w:val="Nagwek6"/>
    <w:uiPriority w:val="99"/>
    <w:locked/>
    <w:rPr>
      <w:rFonts w:ascii="Arial" w:hAnsi="Arial" w:cs="Arial"/>
      <w:i/>
      <w:iCs/>
      <w:color w:val="232323"/>
      <w:sz w:val="28"/>
      <w:szCs w:val="28"/>
    </w:rPr>
  </w:style>
  <w:style w:type="character" w:customStyle="1" w:styleId="Nagwek7Znak">
    <w:name w:val="Nagłówek 7 Znak"/>
    <w:basedOn w:val="Domylnaczcionkaakapitu"/>
    <w:link w:val="Nagwek7"/>
    <w:uiPriority w:val="99"/>
    <w:locked/>
    <w:rPr>
      <w:rFonts w:ascii="Arial" w:hAnsi="Arial" w:cs="Arial"/>
      <w:b/>
      <w:bCs/>
      <w:color w:val="606060"/>
      <w:sz w:val="24"/>
      <w:szCs w:val="24"/>
    </w:rPr>
  </w:style>
  <w:style w:type="character" w:customStyle="1" w:styleId="Nagwek8Znak">
    <w:name w:val="Nagłówek 8 Znak"/>
    <w:basedOn w:val="Domylnaczcionkaakapitu"/>
    <w:link w:val="Nagwek8"/>
    <w:uiPriority w:val="99"/>
    <w:locked/>
    <w:rPr>
      <w:rFonts w:ascii="Arial" w:hAnsi="Arial" w:cs="Arial"/>
      <w:color w:val="444444"/>
      <w:sz w:val="24"/>
      <w:szCs w:val="24"/>
    </w:rPr>
  </w:style>
  <w:style w:type="character" w:customStyle="1" w:styleId="Nagwek9Znak">
    <w:name w:val="Nagłówek 9 Znak"/>
    <w:basedOn w:val="Domylnaczcionkaakapitu"/>
    <w:link w:val="Nagwek9"/>
    <w:uiPriority w:val="99"/>
    <w:locked/>
    <w:rPr>
      <w:rFonts w:ascii="Arial" w:hAnsi="Arial" w:cs="Arial"/>
      <w:i/>
      <w:iCs/>
      <w:color w:val="444444"/>
      <w:sz w:val="23"/>
      <w:szCs w:val="23"/>
    </w:rPr>
  </w:style>
  <w:style w:type="paragraph" w:styleId="Tytu">
    <w:name w:val="Title"/>
    <w:basedOn w:val="Normalny"/>
    <w:next w:val="Normalny"/>
    <w:link w:val="TytuZnak"/>
    <w:uiPriority w:val="99"/>
    <w:qFormat/>
    <w:rsid w:val="00A002FE"/>
    <w:pPr>
      <w:pBdr>
        <w:top w:val="none" w:sz="0" w:space="0" w:color="auto"/>
        <w:left w:val="none" w:sz="0" w:space="0" w:color="auto"/>
        <w:bottom w:val="none" w:sz="0" w:space="0" w:color="auto"/>
        <w:right w:val="none" w:sz="0" w:space="0" w:color="auto"/>
        <w:between w:val="none" w:sz="0" w:space="0" w:color="auto"/>
      </w:pBdr>
      <w:spacing w:before="300" w:after="80" w:line="240" w:lineRule="auto"/>
      <w:jc w:val="center"/>
    </w:pPr>
    <w:rPr>
      <w:b/>
      <w:color w:val="000000"/>
      <w:sz w:val="32"/>
    </w:rPr>
  </w:style>
  <w:style w:type="character" w:customStyle="1" w:styleId="TytuZnak">
    <w:name w:val="Tytuł Znak"/>
    <w:basedOn w:val="Domylnaczcionkaakapitu"/>
    <w:link w:val="Tytu"/>
    <w:uiPriority w:val="99"/>
    <w:locked/>
    <w:rPr>
      <w:rFonts w:ascii="Cambria" w:hAnsi="Cambria" w:cs="Times New Roman"/>
      <w:b/>
      <w:bCs/>
      <w:kern w:val="28"/>
      <w:sz w:val="32"/>
      <w:szCs w:val="32"/>
    </w:rPr>
  </w:style>
  <w:style w:type="paragraph" w:styleId="Podtytu">
    <w:name w:val="Subtitle"/>
    <w:basedOn w:val="Normalny"/>
    <w:next w:val="Normalny"/>
    <w:link w:val="PodtytuZnak"/>
    <w:uiPriority w:val="99"/>
    <w:qFormat/>
    <w:rsid w:val="00A002FE"/>
    <w:pPr>
      <w:spacing w:line="240" w:lineRule="auto"/>
    </w:pPr>
    <w:rPr>
      <w:i/>
      <w:color w:val="444444"/>
      <w:sz w:val="52"/>
    </w:rPr>
  </w:style>
  <w:style w:type="character" w:customStyle="1" w:styleId="PodtytuZnak">
    <w:name w:val="Podtytuł Znak"/>
    <w:basedOn w:val="Domylnaczcionkaakapitu"/>
    <w:link w:val="Podtytu"/>
    <w:uiPriority w:val="99"/>
    <w:locked/>
    <w:rPr>
      <w:rFonts w:ascii="Cambria" w:hAnsi="Cambria" w:cs="Times New Roman"/>
      <w:sz w:val="24"/>
      <w:szCs w:val="24"/>
    </w:rPr>
  </w:style>
  <w:style w:type="paragraph" w:styleId="Cytat">
    <w:name w:val="Quote"/>
    <w:basedOn w:val="Normalny"/>
    <w:next w:val="Normalny"/>
    <w:link w:val="CytatZnak"/>
    <w:uiPriority w:val="99"/>
    <w:qFormat/>
    <w:rsid w:val="00A002FE"/>
    <w:pPr>
      <w:pBdr>
        <w:left w:val="single" w:sz="12" w:space="11" w:color="A6A6A6"/>
        <w:bottom w:val="single" w:sz="12" w:space="3" w:color="A6A6A6"/>
      </w:pBdr>
      <w:ind w:left="3402"/>
    </w:pPr>
    <w:rPr>
      <w:i/>
      <w:color w:val="373737"/>
      <w:sz w:val="18"/>
    </w:rPr>
  </w:style>
  <w:style w:type="character" w:customStyle="1" w:styleId="CytatZnak">
    <w:name w:val="Cytat Znak"/>
    <w:basedOn w:val="Domylnaczcionkaakapitu"/>
    <w:link w:val="Cytat"/>
    <w:uiPriority w:val="99"/>
    <w:locked/>
    <w:rPr>
      <w:rFonts w:cs="Calibri"/>
      <w:i/>
      <w:iCs/>
      <w:color w:val="000000"/>
    </w:rPr>
  </w:style>
  <w:style w:type="paragraph" w:styleId="Cytatintensywny">
    <w:name w:val="Intense Quote"/>
    <w:basedOn w:val="Normalny"/>
    <w:next w:val="Normalny"/>
    <w:link w:val="CytatintensywnyZnak"/>
    <w:uiPriority w:val="99"/>
    <w:qFormat/>
    <w:rsid w:val="00A002FE"/>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character" w:customStyle="1" w:styleId="CytatintensywnyZnak">
    <w:name w:val="Cytat intensywny Znak"/>
    <w:basedOn w:val="Domylnaczcionkaakapitu"/>
    <w:link w:val="Cytatintensywny"/>
    <w:uiPriority w:val="99"/>
    <w:locked/>
    <w:rPr>
      <w:rFonts w:cs="Calibri"/>
      <w:b/>
      <w:bCs/>
      <w:i/>
      <w:iCs/>
      <w:color w:val="4F81BD"/>
    </w:rPr>
  </w:style>
  <w:style w:type="table" w:styleId="Tabela-Siatka">
    <w:name w:val="Table Grid"/>
    <w:basedOn w:val="Standardowy"/>
    <w:uiPriority w:val="99"/>
    <w:rsid w:val="00A002F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uiPriority w:val="99"/>
    <w:rsid w:val="00A002FE"/>
    <w:rPr>
      <w:color w:val="404040"/>
      <w:sz w:val="20"/>
      <w:szCs w:val="20"/>
    </w:rPr>
    <w:tblPr>
      <w:tblStyleRowBandSize w:val="1"/>
      <w:tblStyleColBandSize w:val="1"/>
      <w:tblInd w:w="0" w:type="dxa"/>
      <w:tblCellMar>
        <w:top w:w="96" w:type="dxa"/>
        <w:left w:w="170" w:type="dxa"/>
        <w:bottom w:w="96" w:type="dxa"/>
        <w:right w:w="170" w:type="dxa"/>
      </w:tblCellMar>
    </w:tblPr>
  </w:style>
  <w:style w:type="table" w:customStyle="1" w:styleId="Lined-Accent1">
    <w:name w:val="Lined - Accent 1"/>
    <w:uiPriority w:val="99"/>
    <w:rsid w:val="00A002FE"/>
    <w:rPr>
      <w:color w:val="404040"/>
      <w:sz w:val="20"/>
      <w:szCs w:val="20"/>
    </w:rPr>
    <w:tblPr>
      <w:tblStyleRowBandSize w:val="1"/>
      <w:tblStyleColBandSize w:val="1"/>
      <w:tblInd w:w="0" w:type="dxa"/>
      <w:tblCellMar>
        <w:top w:w="96" w:type="dxa"/>
        <w:left w:w="170" w:type="dxa"/>
        <w:bottom w:w="96" w:type="dxa"/>
        <w:right w:w="170" w:type="dxa"/>
      </w:tblCellMar>
    </w:tblPr>
  </w:style>
  <w:style w:type="table" w:customStyle="1" w:styleId="Lined-Accent2">
    <w:name w:val="Lined - Accent 2"/>
    <w:uiPriority w:val="99"/>
    <w:rsid w:val="00A002FE"/>
    <w:rPr>
      <w:color w:val="404040"/>
      <w:sz w:val="20"/>
      <w:szCs w:val="20"/>
    </w:rPr>
    <w:tblPr>
      <w:tblStyleRowBandSize w:val="1"/>
      <w:tblStyleColBandSize w:val="1"/>
      <w:tblInd w:w="0" w:type="dxa"/>
      <w:tblCellMar>
        <w:top w:w="96" w:type="dxa"/>
        <w:left w:w="170" w:type="dxa"/>
        <w:bottom w:w="96" w:type="dxa"/>
        <w:right w:w="170" w:type="dxa"/>
      </w:tblCellMar>
    </w:tblPr>
  </w:style>
  <w:style w:type="table" w:customStyle="1" w:styleId="Lined-Accent3">
    <w:name w:val="Lined - Accent 3"/>
    <w:uiPriority w:val="99"/>
    <w:rsid w:val="00A002FE"/>
    <w:rPr>
      <w:color w:val="404040"/>
      <w:sz w:val="20"/>
      <w:szCs w:val="20"/>
    </w:rPr>
    <w:tblPr>
      <w:tblStyleRowBandSize w:val="1"/>
      <w:tblStyleColBandSize w:val="1"/>
      <w:tblInd w:w="0" w:type="dxa"/>
      <w:tblCellMar>
        <w:top w:w="96" w:type="dxa"/>
        <w:left w:w="170" w:type="dxa"/>
        <w:bottom w:w="96" w:type="dxa"/>
        <w:right w:w="170" w:type="dxa"/>
      </w:tblCellMar>
    </w:tblPr>
  </w:style>
  <w:style w:type="table" w:customStyle="1" w:styleId="Lined-Accent4">
    <w:name w:val="Lined - Accent 4"/>
    <w:uiPriority w:val="99"/>
    <w:rsid w:val="00A002FE"/>
    <w:rPr>
      <w:color w:val="404040"/>
      <w:sz w:val="20"/>
      <w:szCs w:val="20"/>
    </w:rPr>
    <w:tblPr>
      <w:tblStyleRowBandSize w:val="1"/>
      <w:tblStyleColBandSize w:val="1"/>
      <w:tblInd w:w="0" w:type="dxa"/>
      <w:tblCellMar>
        <w:top w:w="96" w:type="dxa"/>
        <w:left w:w="170" w:type="dxa"/>
        <w:bottom w:w="96" w:type="dxa"/>
        <w:right w:w="170" w:type="dxa"/>
      </w:tblCellMar>
    </w:tblPr>
  </w:style>
  <w:style w:type="table" w:customStyle="1" w:styleId="Lined-Accent5">
    <w:name w:val="Lined - Accent 5"/>
    <w:uiPriority w:val="99"/>
    <w:rsid w:val="00A002FE"/>
    <w:rPr>
      <w:color w:val="404040"/>
      <w:sz w:val="20"/>
      <w:szCs w:val="20"/>
    </w:rPr>
    <w:tblPr>
      <w:tblStyleRowBandSize w:val="1"/>
      <w:tblStyleColBandSize w:val="1"/>
      <w:tblInd w:w="0" w:type="dxa"/>
      <w:tblCellMar>
        <w:top w:w="96" w:type="dxa"/>
        <w:left w:w="170" w:type="dxa"/>
        <w:bottom w:w="96" w:type="dxa"/>
        <w:right w:w="170" w:type="dxa"/>
      </w:tblCellMar>
    </w:tblPr>
  </w:style>
  <w:style w:type="table" w:customStyle="1" w:styleId="Lined-Accent6">
    <w:name w:val="Lined - Accent 6"/>
    <w:uiPriority w:val="99"/>
    <w:rsid w:val="00A002FE"/>
    <w:rPr>
      <w:color w:val="404040"/>
      <w:sz w:val="20"/>
      <w:szCs w:val="20"/>
    </w:rPr>
    <w:tblPr>
      <w:tblStyleRowBandSize w:val="1"/>
      <w:tblStyleColBandSize w:val="1"/>
      <w:tblInd w:w="0" w:type="dxa"/>
      <w:tblCellMar>
        <w:top w:w="96" w:type="dxa"/>
        <w:left w:w="170" w:type="dxa"/>
        <w:bottom w:w="96" w:type="dxa"/>
        <w:right w:w="170" w:type="dxa"/>
      </w:tblCellMar>
    </w:tblPr>
  </w:style>
  <w:style w:type="table" w:customStyle="1" w:styleId="Bordered">
    <w:name w:val="Bordered"/>
    <w:uiPriority w:val="99"/>
    <w:rsid w:val="00A002FE"/>
    <w:rPr>
      <w:sz w:val="20"/>
      <w:szCs w:val="20"/>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style>
  <w:style w:type="table" w:customStyle="1" w:styleId="Bordered-Accent1">
    <w:name w:val="Bordered - Accent 1"/>
    <w:uiPriority w:val="99"/>
    <w:rsid w:val="00A002FE"/>
    <w:rPr>
      <w:sz w:val="20"/>
      <w:szCs w:val="20"/>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style>
  <w:style w:type="table" w:customStyle="1" w:styleId="Bordered-Accent2">
    <w:name w:val="Bordered - Accent 2"/>
    <w:uiPriority w:val="99"/>
    <w:rsid w:val="00A002FE"/>
    <w:rPr>
      <w:sz w:val="20"/>
      <w:szCs w:val="20"/>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style>
  <w:style w:type="table" w:customStyle="1" w:styleId="Bordered-Accent3">
    <w:name w:val="Bordered - Accent 3"/>
    <w:uiPriority w:val="99"/>
    <w:rsid w:val="00A002FE"/>
    <w:rPr>
      <w:sz w:val="20"/>
      <w:szCs w:val="20"/>
    </w:r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style>
  <w:style w:type="table" w:customStyle="1" w:styleId="Bordered-Accent4">
    <w:name w:val="Bordered - Accent 4"/>
    <w:uiPriority w:val="99"/>
    <w:rsid w:val="00A002FE"/>
    <w:rPr>
      <w:sz w:val="20"/>
      <w:szCs w:val="20"/>
    </w:r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style>
  <w:style w:type="table" w:customStyle="1" w:styleId="Bordered-Accent5">
    <w:name w:val="Bordered - Accent 5"/>
    <w:uiPriority w:val="99"/>
    <w:rsid w:val="00A002FE"/>
    <w:rPr>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style>
  <w:style w:type="table" w:customStyle="1" w:styleId="Bordered-Accent6">
    <w:name w:val="Bordered - Accent 6"/>
    <w:uiPriority w:val="99"/>
    <w:rsid w:val="00A002FE"/>
    <w:rPr>
      <w:sz w:val="20"/>
      <w:szCs w:val="20"/>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style>
  <w:style w:type="table" w:customStyle="1" w:styleId="BorderedLined">
    <w:name w:val="Bordered &amp; Lined"/>
    <w:uiPriority w:val="99"/>
    <w:rsid w:val="00A002FE"/>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style>
  <w:style w:type="table" w:customStyle="1" w:styleId="BorderedLined-Accent1">
    <w:name w:val="Bordered &amp; Lined - Accent 1"/>
    <w:uiPriority w:val="99"/>
    <w:rsid w:val="00A002FE"/>
    <w:rPr>
      <w:color w:val="404040"/>
      <w:sz w:val="20"/>
      <w:szCs w:val="2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style>
  <w:style w:type="table" w:customStyle="1" w:styleId="BorderedLined-Accent2">
    <w:name w:val="Bordered &amp; Lined - Accent 2"/>
    <w:uiPriority w:val="99"/>
    <w:rsid w:val="00A002FE"/>
    <w:rPr>
      <w:color w:val="404040"/>
      <w:sz w:val="2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style>
  <w:style w:type="table" w:customStyle="1" w:styleId="BorderedLined-Accent3">
    <w:name w:val="Bordered &amp; Lined - Accent 3"/>
    <w:uiPriority w:val="99"/>
    <w:rsid w:val="00A002FE"/>
    <w:rPr>
      <w:color w:val="404040"/>
      <w:sz w:val="2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style>
  <w:style w:type="table" w:customStyle="1" w:styleId="BorderedLined-Accent4">
    <w:name w:val="Bordered &amp; Lined - Accent 4"/>
    <w:uiPriority w:val="99"/>
    <w:rsid w:val="00A002FE"/>
    <w:rPr>
      <w:color w:val="404040"/>
      <w:sz w:val="2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style>
  <w:style w:type="table" w:customStyle="1" w:styleId="BorderedLined-Accent5">
    <w:name w:val="Bordered &amp; Lined - Accent 5"/>
    <w:uiPriority w:val="99"/>
    <w:rsid w:val="00A002FE"/>
    <w:rPr>
      <w:color w:val="404040"/>
      <w:sz w:val="2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style>
  <w:style w:type="table" w:customStyle="1" w:styleId="BorderedLined-Accent6">
    <w:name w:val="Bordered &amp; Lined - Accent 6"/>
    <w:uiPriority w:val="99"/>
    <w:rsid w:val="00A002FE"/>
    <w:rPr>
      <w:color w:val="404040"/>
      <w:sz w:val="20"/>
      <w:szCs w:val="2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style>
  <w:style w:type="character" w:styleId="Hipercze">
    <w:name w:val="Hyperlink"/>
    <w:basedOn w:val="Domylnaczcionkaakapitu"/>
    <w:uiPriority w:val="99"/>
    <w:rsid w:val="00A002FE"/>
    <w:rPr>
      <w:rFonts w:cs="Times New Roman"/>
      <w:color w:val="0563C1"/>
      <w:u w:val="single"/>
    </w:rPr>
  </w:style>
  <w:style w:type="paragraph" w:styleId="Tekstprzypisudolnego">
    <w:name w:val="footnote text"/>
    <w:basedOn w:val="Normalny"/>
    <w:link w:val="TekstprzypisudolnegoZnak"/>
    <w:uiPriority w:val="99"/>
    <w:semiHidden/>
    <w:rsid w:val="00A002FE"/>
    <w:pPr>
      <w:spacing w:after="0" w:line="240" w:lineRule="auto"/>
    </w:pPr>
    <w:rPr>
      <w:sz w:val="20"/>
    </w:rPr>
  </w:style>
  <w:style w:type="character" w:customStyle="1" w:styleId="TekstprzypisudolnegoZnak">
    <w:name w:val="Tekst przypisu dolnego Znak"/>
    <w:basedOn w:val="Domylnaczcionkaakapitu"/>
    <w:link w:val="Tekstprzypisudolnego"/>
    <w:uiPriority w:val="99"/>
    <w:semiHidden/>
    <w:locked/>
    <w:rsid w:val="00A002FE"/>
    <w:rPr>
      <w:rFonts w:cs="Times New Roman"/>
      <w:sz w:val="20"/>
    </w:rPr>
  </w:style>
  <w:style w:type="character" w:styleId="Odwoanieprzypisudolnego">
    <w:name w:val="footnote reference"/>
    <w:basedOn w:val="Domylnaczcionkaakapitu"/>
    <w:uiPriority w:val="99"/>
    <w:semiHidden/>
    <w:rsid w:val="00A002FE"/>
    <w:rPr>
      <w:rFonts w:cs="Times New Roman"/>
      <w:vertAlign w:val="superscript"/>
    </w:rPr>
  </w:style>
  <w:style w:type="character" w:customStyle="1" w:styleId="Nagwek1Znak">
    <w:name w:val="Nagłówek 1 Znak"/>
    <w:basedOn w:val="Domylnaczcionkaakapitu"/>
    <w:uiPriority w:val="99"/>
    <w:rsid w:val="00A002FE"/>
    <w:rPr>
      <w:rFonts w:ascii="Arial" w:hAnsi="Arial" w:cs="Arial"/>
      <w:b/>
      <w:sz w:val="24"/>
      <w:szCs w:val="24"/>
    </w:rPr>
  </w:style>
  <w:style w:type="character" w:customStyle="1" w:styleId="Nagwek2Znak">
    <w:name w:val="Nagłówek 2 Znak"/>
    <w:basedOn w:val="Domylnaczcionkaakapitu"/>
    <w:uiPriority w:val="99"/>
    <w:rsid w:val="00A002FE"/>
    <w:rPr>
      <w:rFonts w:ascii="Calibri Light" w:hAnsi="Calibri Light" w:cs="Times New Roman"/>
      <w:b/>
      <w:bCs/>
      <w:color w:val="5B9BD5"/>
      <w:sz w:val="26"/>
      <w:szCs w:val="26"/>
      <w:lang w:eastAsia="en-US"/>
    </w:rPr>
  </w:style>
  <w:style w:type="paragraph" w:styleId="Tekstpodstawowy">
    <w:name w:val="Body Text"/>
    <w:basedOn w:val="Normalny"/>
    <w:link w:val="TekstpodstawowyZnak1"/>
    <w:uiPriority w:val="99"/>
    <w:rsid w:val="00A002FE"/>
    <w:pPr>
      <w:spacing w:after="0" w:line="240" w:lineRule="auto"/>
    </w:pPr>
    <w:rPr>
      <w:rFonts w:ascii="Arial" w:hAnsi="Arial" w:cs="Times New Roman"/>
      <w:sz w:val="24"/>
      <w:szCs w:val="20"/>
    </w:rPr>
  </w:style>
  <w:style w:type="character" w:customStyle="1" w:styleId="TekstpodstawowyZnak1">
    <w:name w:val="Tekst podstawowy Znak1"/>
    <w:basedOn w:val="Domylnaczcionkaakapitu"/>
    <w:link w:val="Tekstpodstawowy"/>
    <w:uiPriority w:val="99"/>
    <w:semiHidden/>
    <w:locked/>
    <w:rPr>
      <w:rFonts w:cs="Calibri"/>
    </w:rPr>
  </w:style>
  <w:style w:type="character" w:customStyle="1" w:styleId="TekstpodstawowyZnak">
    <w:name w:val="Tekst podstawowy Znak"/>
    <w:basedOn w:val="Domylnaczcionkaakapitu"/>
    <w:uiPriority w:val="99"/>
    <w:rsid w:val="00A002FE"/>
    <w:rPr>
      <w:rFonts w:ascii="Arial" w:hAnsi="Arial" w:cs="Times New Roman"/>
      <w:sz w:val="20"/>
      <w:szCs w:val="20"/>
    </w:rPr>
  </w:style>
  <w:style w:type="paragraph" w:customStyle="1" w:styleId="Tekstpodstawowy21">
    <w:name w:val="Tekst podstawowy 21"/>
    <w:basedOn w:val="Normalny"/>
    <w:uiPriority w:val="99"/>
    <w:rsid w:val="00A002FE"/>
    <w:pPr>
      <w:spacing w:after="0" w:line="240" w:lineRule="auto"/>
    </w:pPr>
    <w:rPr>
      <w:rFonts w:ascii="Times New Roman" w:hAnsi="Times New Roman" w:cs="Times New Roman"/>
      <w:b/>
      <w:sz w:val="24"/>
      <w:szCs w:val="20"/>
    </w:rPr>
  </w:style>
  <w:style w:type="paragraph" w:styleId="Nagwek">
    <w:name w:val="header"/>
    <w:basedOn w:val="Normalny"/>
    <w:link w:val="NagwekZnak1"/>
    <w:uiPriority w:val="99"/>
    <w:rsid w:val="00A002FE"/>
    <w:pPr>
      <w:tabs>
        <w:tab w:val="center" w:pos="4536"/>
        <w:tab w:val="right" w:pos="9072"/>
      </w:tabs>
      <w:spacing w:after="0" w:line="240" w:lineRule="auto"/>
    </w:pPr>
    <w:rPr>
      <w:rFonts w:ascii="Times New Roman" w:hAnsi="Times New Roman" w:cs="Times New Roman"/>
      <w:sz w:val="24"/>
      <w:szCs w:val="24"/>
    </w:rPr>
  </w:style>
  <w:style w:type="character" w:customStyle="1" w:styleId="NagwekZnak1">
    <w:name w:val="Nagłówek Znak1"/>
    <w:basedOn w:val="Domylnaczcionkaakapitu"/>
    <w:link w:val="Nagwek"/>
    <w:uiPriority w:val="99"/>
    <w:semiHidden/>
    <w:locked/>
    <w:rPr>
      <w:rFonts w:cs="Calibri"/>
    </w:rPr>
  </w:style>
  <w:style w:type="character" w:customStyle="1" w:styleId="NagwekZnak">
    <w:name w:val="Nagłówek Znak"/>
    <w:basedOn w:val="Domylnaczcionkaakapitu"/>
    <w:uiPriority w:val="99"/>
    <w:rsid w:val="00A002FE"/>
    <w:rPr>
      <w:rFonts w:ascii="Times New Roman" w:hAnsi="Times New Roman" w:cs="Times New Roman"/>
      <w:sz w:val="24"/>
      <w:szCs w:val="24"/>
    </w:rPr>
  </w:style>
  <w:style w:type="paragraph" w:styleId="Stopka">
    <w:name w:val="footer"/>
    <w:basedOn w:val="Normalny"/>
    <w:link w:val="StopkaZnak1"/>
    <w:uiPriority w:val="99"/>
    <w:rsid w:val="00A002FE"/>
    <w:pPr>
      <w:tabs>
        <w:tab w:val="center" w:pos="4536"/>
        <w:tab w:val="right" w:pos="9072"/>
      </w:tabs>
      <w:spacing w:after="0" w:line="240" w:lineRule="auto"/>
    </w:pPr>
    <w:rPr>
      <w:rFonts w:ascii="Times New Roman" w:hAnsi="Times New Roman" w:cs="Times New Roman"/>
      <w:sz w:val="24"/>
      <w:szCs w:val="24"/>
    </w:rPr>
  </w:style>
  <w:style w:type="character" w:customStyle="1" w:styleId="StopkaZnak1">
    <w:name w:val="Stopka Znak1"/>
    <w:basedOn w:val="Domylnaczcionkaakapitu"/>
    <w:link w:val="Stopka"/>
    <w:uiPriority w:val="99"/>
    <w:semiHidden/>
    <w:locked/>
    <w:rPr>
      <w:rFonts w:cs="Calibri"/>
    </w:rPr>
  </w:style>
  <w:style w:type="character" w:customStyle="1" w:styleId="StopkaZnak">
    <w:name w:val="Stopka Znak"/>
    <w:basedOn w:val="Domylnaczcionkaakapitu"/>
    <w:uiPriority w:val="99"/>
    <w:rsid w:val="00A002FE"/>
    <w:rPr>
      <w:rFonts w:ascii="Times New Roman" w:hAnsi="Times New Roman" w:cs="Times New Roman"/>
      <w:sz w:val="24"/>
      <w:szCs w:val="24"/>
    </w:rPr>
  </w:style>
  <w:style w:type="paragraph" w:styleId="Tekstdymka">
    <w:name w:val="Balloon Text"/>
    <w:basedOn w:val="Normalny"/>
    <w:link w:val="TekstdymkaZnak1"/>
    <w:uiPriority w:val="99"/>
    <w:semiHidden/>
    <w:rsid w:val="00A002FE"/>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locked/>
    <w:rPr>
      <w:rFonts w:ascii="Times New Roman" w:hAnsi="Times New Roman" w:cs="Calibri"/>
      <w:sz w:val="2"/>
    </w:rPr>
  </w:style>
  <w:style w:type="character" w:customStyle="1" w:styleId="TekstdymkaZnak">
    <w:name w:val="Tekst dymka Znak"/>
    <w:basedOn w:val="Domylnaczcionkaakapitu"/>
    <w:uiPriority w:val="99"/>
    <w:semiHidden/>
    <w:rsid w:val="00A002FE"/>
    <w:rPr>
      <w:rFonts w:ascii="Tahoma" w:hAnsi="Tahoma" w:cs="Tahoma"/>
      <w:sz w:val="16"/>
      <w:szCs w:val="16"/>
    </w:rPr>
  </w:style>
  <w:style w:type="character" w:customStyle="1" w:styleId="FontStyle29">
    <w:name w:val="Font Style29"/>
    <w:uiPriority w:val="99"/>
    <w:rsid w:val="00A002FE"/>
    <w:rPr>
      <w:rFonts w:ascii="Garamond" w:hAnsi="Garamond"/>
      <w:sz w:val="24"/>
    </w:rPr>
  </w:style>
  <w:style w:type="paragraph" w:styleId="Bezodstpw">
    <w:name w:val="No Spacing"/>
    <w:uiPriority w:val="99"/>
    <w:qFormat/>
    <w:rsid w:val="00A002FE"/>
    <w:pPr>
      <w:pBdr>
        <w:top w:val="none" w:sz="4" w:space="0" w:color="000000"/>
        <w:left w:val="none" w:sz="4" w:space="0" w:color="000000"/>
        <w:bottom w:val="none" w:sz="4" w:space="0" w:color="000000"/>
        <w:right w:val="none" w:sz="4" w:space="0" w:color="000000"/>
        <w:between w:val="none" w:sz="4" w:space="0" w:color="000000"/>
      </w:pBdr>
    </w:pPr>
    <w:rPr>
      <w:rFonts w:eastAsia="Times New Roman"/>
      <w:lang w:eastAsia="en-US"/>
    </w:rPr>
  </w:style>
  <w:style w:type="character" w:customStyle="1" w:styleId="BezodstpwZnak">
    <w:name w:val="Bez odstępów Znak"/>
    <w:uiPriority w:val="99"/>
    <w:rsid w:val="00A002FE"/>
    <w:rPr>
      <w:rFonts w:ascii="Calibri" w:hAnsi="Calibri"/>
      <w:lang w:eastAsia="en-US"/>
    </w:rPr>
  </w:style>
  <w:style w:type="paragraph" w:customStyle="1" w:styleId="Zwykytekst1">
    <w:name w:val="Zwykły tekst1"/>
    <w:basedOn w:val="Normalny"/>
    <w:uiPriority w:val="99"/>
    <w:rsid w:val="00A002FE"/>
    <w:pPr>
      <w:spacing w:after="0" w:line="240" w:lineRule="auto"/>
    </w:pPr>
    <w:rPr>
      <w:rFonts w:ascii="Courier New" w:hAnsi="Courier New" w:cs="Courier New"/>
      <w:sz w:val="20"/>
      <w:szCs w:val="20"/>
      <w:lang w:eastAsia="ar-SA"/>
    </w:rPr>
  </w:style>
  <w:style w:type="paragraph" w:styleId="NormalnyWeb">
    <w:name w:val="Normal (Web)"/>
    <w:basedOn w:val="Normalny"/>
    <w:uiPriority w:val="99"/>
    <w:rsid w:val="00A002FE"/>
    <w:pPr>
      <w:spacing w:before="280" w:after="280" w:line="240" w:lineRule="auto"/>
    </w:pPr>
    <w:rPr>
      <w:rFonts w:ascii="Times New Roman" w:hAnsi="Times New Roman" w:cs="Times New Roman"/>
      <w:sz w:val="24"/>
      <w:szCs w:val="24"/>
      <w:lang w:eastAsia="ar-SA"/>
    </w:rPr>
  </w:style>
  <w:style w:type="character" w:styleId="Odwoaniedokomentarza">
    <w:name w:val="annotation reference"/>
    <w:basedOn w:val="Domylnaczcionkaakapitu"/>
    <w:uiPriority w:val="99"/>
    <w:rsid w:val="00A002FE"/>
    <w:rPr>
      <w:rFonts w:cs="Times New Roman"/>
      <w:sz w:val="16"/>
    </w:rPr>
  </w:style>
  <w:style w:type="paragraph" w:styleId="Tekstkomentarza">
    <w:name w:val="annotation text"/>
    <w:basedOn w:val="Normalny"/>
    <w:link w:val="TekstkomentarzaZnak1"/>
    <w:uiPriority w:val="99"/>
    <w:rsid w:val="00A002FE"/>
    <w:pPr>
      <w:spacing w:after="0" w:line="240" w:lineRule="auto"/>
    </w:pPr>
    <w:rPr>
      <w:rFonts w:ascii="Times New Roman" w:hAnsi="Times New Roman" w:cs="Times New Roman"/>
      <w:sz w:val="20"/>
      <w:szCs w:val="20"/>
    </w:rPr>
  </w:style>
  <w:style w:type="character" w:customStyle="1" w:styleId="TekstkomentarzaZnak1">
    <w:name w:val="Tekst komentarza Znak1"/>
    <w:basedOn w:val="Domylnaczcionkaakapitu"/>
    <w:link w:val="Tekstkomentarza"/>
    <w:uiPriority w:val="99"/>
    <w:locked/>
    <w:rPr>
      <w:rFonts w:cs="Calibri"/>
      <w:sz w:val="20"/>
      <w:szCs w:val="20"/>
    </w:rPr>
  </w:style>
  <w:style w:type="character" w:customStyle="1" w:styleId="TekstkomentarzaZnak">
    <w:name w:val="Tekst komentarza Znak"/>
    <w:basedOn w:val="Domylnaczcionkaakapitu"/>
    <w:uiPriority w:val="99"/>
    <w:rsid w:val="00A002FE"/>
    <w:rPr>
      <w:rFonts w:ascii="Times New Roman" w:hAnsi="Times New Roman" w:cs="Times New Roman"/>
      <w:sz w:val="20"/>
      <w:szCs w:val="20"/>
    </w:rPr>
  </w:style>
  <w:style w:type="paragraph" w:styleId="Tekstprzypisukocowego">
    <w:name w:val="endnote text"/>
    <w:basedOn w:val="Normalny"/>
    <w:link w:val="TekstprzypisukocowegoZnak1"/>
    <w:uiPriority w:val="99"/>
    <w:semiHidden/>
    <w:rsid w:val="00A002FE"/>
    <w:pPr>
      <w:spacing w:after="0" w:line="240" w:lineRule="auto"/>
    </w:pPr>
    <w:rPr>
      <w:rFonts w:ascii="Times New Roman" w:hAnsi="Times New Roman" w:cs="Times New Roman"/>
      <w:sz w:val="20"/>
      <w:szCs w:val="20"/>
    </w:rPr>
  </w:style>
  <w:style w:type="character" w:customStyle="1" w:styleId="TekstprzypisukocowegoZnak1">
    <w:name w:val="Tekst przypisu końcowego Znak1"/>
    <w:basedOn w:val="Domylnaczcionkaakapitu"/>
    <w:link w:val="Tekstprzypisukocowego"/>
    <w:uiPriority w:val="99"/>
    <w:semiHidden/>
    <w:locked/>
    <w:rPr>
      <w:rFonts w:cs="Calibri"/>
      <w:sz w:val="20"/>
      <w:szCs w:val="20"/>
    </w:rPr>
  </w:style>
  <w:style w:type="character" w:customStyle="1" w:styleId="TekstprzypisukocowegoZnak">
    <w:name w:val="Tekst przypisu końcowego Znak"/>
    <w:basedOn w:val="Domylnaczcionkaakapitu"/>
    <w:uiPriority w:val="99"/>
    <w:semiHidden/>
    <w:rsid w:val="00A002FE"/>
    <w:rPr>
      <w:rFonts w:ascii="Times New Roman" w:hAnsi="Times New Roman" w:cs="Times New Roman"/>
      <w:sz w:val="20"/>
      <w:szCs w:val="20"/>
    </w:rPr>
  </w:style>
  <w:style w:type="character" w:styleId="Odwoanieprzypisukocowego">
    <w:name w:val="endnote reference"/>
    <w:basedOn w:val="Domylnaczcionkaakapitu"/>
    <w:uiPriority w:val="99"/>
    <w:semiHidden/>
    <w:rsid w:val="00A002FE"/>
    <w:rPr>
      <w:rFonts w:cs="Times New Roman"/>
      <w:vertAlign w:val="superscript"/>
    </w:rPr>
  </w:style>
  <w:style w:type="paragraph" w:customStyle="1" w:styleId="Nagwek10">
    <w:name w:val="Nagłówek1"/>
    <w:basedOn w:val="Normalny"/>
    <w:next w:val="Tekstpodstawowy"/>
    <w:uiPriority w:val="99"/>
    <w:rsid w:val="00A002FE"/>
    <w:pPr>
      <w:spacing w:after="0" w:line="240" w:lineRule="auto"/>
      <w:jc w:val="center"/>
    </w:pPr>
    <w:rPr>
      <w:rFonts w:ascii="Times New Roman" w:hAnsi="Times New Roman" w:cs="Times New Roman"/>
      <w:b/>
      <w:sz w:val="24"/>
      <w:szCs w:val="24"/>
      <w:lang w:eastAsia="ar-SA"/>
    </w:rPr>
  </w:style>
  <w:style w:type="character" w:customStyle="1" w:styleId="st1">
    <w:name w:val="st1"/>
    <w:uiPriority w:val="99"/>
    <w:rsid w:val="00A002FE"/>
  </w:style>
  <w:style w:type="paragraph" w:styleId="Akapitzlist">
    <w:name w:val="List Paragraph"/>
    <w:basedOn w:val="Normalny"/>
    <w:uiPriority w:val="99"/>
    <w:qFormat/>
    <w:rsid w:val="00A002FE"/>
    <w:pPr>
      <w:spacing w:after="0" w:line="240" w:lineRule="auto"/>
      <w:ind w:left="720"/>
    </w:pPr>
    <w:rPr>
      <w:rFonts w:ascii="Times New Roman" w:hAnsi="Times New Roman" w:cs="Times New Roman"/>
      <w:sz w:val="24"/>
      <w:szCs w:val="24"/>
      <w:lang w:eastAsia="ar-SA"/>
    </w:rPr>
  </w:style>
  <w:style w:type="character" w:styleId="Uwydatnienie">
    <w:name w:val="Emphasis"/>
    <w:basedOn w:val="Domylnaczcionkaakapitu"/>
    <w:uiPriority w:val="99"/>
    <w:qFormat/>
    <w:rsid w:val="00A002FE"/>
    <w:rPr>
      <w:rFonts w:cs="Times New Roman"/>
      <w:b/>
    </w:rPr>
  </w:style>
  <w:style w:type="character" w:customStyle="1" w:styleId="WW8Num1z0">
    <w:name w:val="WW8Num1z0"/>
    <w:uiPriority w:val="99"/>
    <w:rsid w:val="00A002FE"/>
    <w:rPr>
      <w:rFonts w:ascii="Wingdings" w:hAnsi="Wingdings"/>
    </w:rPr>
  </w:style>
  <w:style w:type="paragraph" w:styleId="Zwykytekst">
    <w:name w:val="Plain Text"/>
    <w:basedOn w:val="Normalny"/>
    <w:link w:val="ZwykytekstZnak1"/>
    <w:uiPriority w:val="99"/>
    <w:rsid w:val="00A002FE"/>
    <w:pPr>
      <w:spacing w:after="0" w:line="240" w:lineRule="auto"/>
    </w:pPr>
    <w:rPr>
      <w:rFonts w:cs="Times New Roman"/>
      <w:szCs w:val="21"/>
    </w:rPr>
  </w:style>
  <w:style w:type="character" w:customStyle="1" w:styleId="ZwykytekstZnak1">
    <w:name w:val="Zwykły tekst Znak1"/>
    <w:basedOn w:val="Domylnaczcionkaakapitu"/>
    <w:link w:val="Zwykytekst"/>
    <w:uiPriority w:val="99"/>
    <w:semiHidden/>
    <w:locked/>
    <w:rPr>
      <w:rFonts w:ascii="Courier New" w:hAnsi="Courier New" w:cs="Courier New"/>
      <w:sz w:val="20"/>
      <w:szCs w:val="20"/>
    </w:rPr>
  </w:style>
  <w:style w:type="character" w:customStyle="1" w:styleId="ZwykytekstZnak">
    <w:name w:val="Zwykły tekst Znak"/>
    <w:basedOn w:val="Domylnaczcionkaakapitu"/>
    <w:uiPriority w:val="99"/>
    <w:rsid w:val="00A002FE"/>
    <w:rPr>
      <w:rFonts w:ascii="Calibri" w:hAnsi="Calibri" w:cs="Times New Roman"/>
      <w:sz w:val="21"/>
      <w:szCs w:val="21"/>
    </w:rPr>
  </w:style>
  <w:style w:type="paragraph" w:customStyle="1" w:styleId="Default">
    <w:name w:val="Default"/>
    <w:uiPriority w:val="99"/>
    <w:rsid w:val="00A002FE"/>
    <w:pPr>
      <w:pBdr>
        <w:top w:val="none" w:sz="4" w:space="0" w:color="000000"/>
        <w:left w:val="none" w:sz="4" w:space="0" w:color="000000"/>
        <w:bottom w:val="none" w:sz="4" w:space="0" w:color="000000"/>
        <w:right w:val="none" w:sz="4" w:space="0" w:color="000000"/>
        <w:between w:val="none" w:sz="4" w:space="0" w:color="000000"/>
      </w:pBdr>
    </w:pPr>
    <w:rPr>
      <w:rFonts w:ascii="Arial" w:eastAsia="Times New Roman" w:hAnsi="Arial" w:cs="Arial"/>
      <w:color w:val="000000"/>
      <w:sz w:val="24"/>
      <w:szCs w:val="24"/>
      <w:lang w:eastAsia="en-US"/>
    </w:rPr>
  </w:style>
  <w:style w:type="character" w:styleId="Pogrubienie">
    <w:name w:val="Strong"/>
    <w:basedOn w:val="Domylnaczcionkaakapitu"/>
    <w:uiPriority w:val="99"/>
    <w:qFormat/>
    <w:rsid w:val="00A002FE"/>
    <w:rPr>
      <w:rFonts w:cs="Times New Roman"/>
      <w:b/>
    </w:rPr>
  </w:style>
  <w:style w:type="character" w:customStyle="1" w:styleId="apple-converted-space">
    <w:name w:val="apple-converted-space"/>
    <w:uiPriority w:val="99"/>
    <w:rsid w:val="00A002FE"/>
  </w:style>
  <w:style w:type="paragraph" w:styleId="HTML-wstpniesformatowany">
    <w:name w:val="HTML Preformatted"/>
    <w:basedOn w:val="Normalny"/>
    <w:link w:val="HTML-wstpniesformatowanyZnak1"/>
    <w:uiPriority w:val="99"/>
    <w:semiHidden/>
    <w:rsid w:val="00A0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1">
    <w:name w:val="HTML - wstępnie sformatowany Znak1"/>
    <w:basedOn w:val="Domylnaczcionkaakapitu"/>
    <w:link w:val="HTML-wstpniesformatowany"/>
    <w:uiPriority w:val="99"/>
    <w:semiHidden/>
    <w:locked/>
    <w:rPr>
      <w:rFonts w:ascii="Courier New" w:hAnsi="Courier New" w:cs="Courier New"/>
      <w:sz w:val="20"/>
      <w:szCs w:val="20"/>
    </w:rPr>
  </w:style>
  <w:style w:type="character" w:customStyle="1" w:styleId="HTML-wstpniesformatowanyZnak">
    <w:name w:val="HTML - wstępnie sformatowany Znak"/>
    <w:basedOn w:val="Domylnaczcionkaakapitu"/>
    <w:uiPriority w:val="99"/>
    <w:semiHidden/>
    <w:rsid w:val="00A002FE"/>
    <w:rPr>
      <w:rFonts w:ascii="Courier New" w:hAnsi="Courier New" w:cs="Courier New"/>
      <w:sz w:val="20"/>
      <w:szCs w:val="20"/>
    </w:rPr>
  </w:style>
  <w:style w:type="character" w:customStyle="1" w:styleId="content">
    <w:name w:val="content"/>
    <w:uiPriority w:val="99"/>
    <w:rsid w:val="00A002FE"/>
  </w:style>
  <w:style w:type="character" w:customStyle="1" w:styleId="StyleBoldItalicRed">
    <w:name w:val="Style Bold Italic Red"/>
    <w:uiPriority w:val="99"/>
    <w:rsid w:val="00A002FE"/>
    <w:rPr>
      <w:b/>
      <w:color w:val="FF0000"/>
      <w:sz w:val="18"/>
    </w:rPr>
  </w:style>
  <w:style w:type="paragraph" w:styleId="Tematkomentarza">
    <w:name w:val="annotation subject"/>
    <w:basedOn w:val="Tekstkomentarza"/>
    <w:next w:val="Tekstkomentarza"/>
    <w:link w:val="TematkomentarzaZnak1"/>
    <w:uiPriority w:val="99"/>
    <w:semiHidden/>
    <w:rsid w:val="00A002FE"/>
    <w:rPr>
      <w:b/>
      <w:bCs/>
    </w:rPr>
  </w:style>
  <w:style w:type="character" w:customStyle="1" w:styleId="TematkomentarzaZnak1">
    <w:name w:val="Temat komentarza Znak1"/>
    <w:basedOn w:val="TekstkomentarzaZnak1"/>
    <w:link w:val="Tematkomentarza"/>
    <w:uiPriority w:val="99"/>
    <w:semiHidden/>
    <w:locked/>
    <w:rPr>
      <w:rFonts w:cs="Calibri"/>
      <w:b/>
      <w:bCs/>
      <w:sz w:val="20"/>
      <w:szCs w:val="20"/>
    </w:rPr>
  </w:style>
  <w:style w:type="character" w:customStyle="1" w:styleId="TematkomentarzaZnak">
    <w:name w:val="Temat komentarza Znak"/>
    <w:basedOn w:val="TekstkomentarzaZnak"/>
    <w:uiPriority w:val="99"/>
    <w:semiHidden/>
    <w:rsid w:val="00A002FE"/>
    <w:rPr>
      <w:rFonts w:ascii="Times New Roman" w:hAnsi="Times New Roman" w:cs="Times New Roman"/>
      <w:b/>
      <w:bCs/>
      <w:sz w:val="20"/>
      <w:szCs w:val="20"/>
    </w:rPr>
  </w:style>
  <w:style w:type="paragraph" w:styleId="Spistreci1">
    <w:name w:val="toc 1"/>
    <w:basedOn w:val="Normalny"/>
    <w:next w:val="Normalny"/>
    <w:uiPriority w:val="39"/>
    <w:rsid w:val="00A002FE"/>
    <w:pPr>
      <w:spacing w:after="100"/>
    </w:pPr>
  </w:style>
  <w:style w:type="paragraph" w:styleId="Nagwekspisutreci">
    <w:name w:val="TOC Heading"/>
    <w:basedOn w:val="Nagwek1"/>
    <w:next w:val="Normalny"/>
    <w:uiPriority w:val="99"/>
    <w:qFormat/>
    <w:rsid w:val="006B3CCF"/>
    <w:pPr>
      <w:keepLines/>
      <w:numPr>
        <w:numId w:val="0"/>
      </w:numPr>
      <w:pBdr>
        <w:top w:val="none" w:sz="0" w:space="0" w:color="auto"/>
        <w:left w:val="none" w:sz="0" w:space="0" w:color="auto"/>
        <w:bottom w:val="none" w:sz="0" w:space="0" w:color="auto"/>
        <w:right w:val="none" w:sz="0" w:space="0" w:color="auto"/>
        <w:between w:val="none" w:sz="0" w:space="0" w:color="auto"/>
      </w:pBdr>
      <w:tabs>
        <w:tab w:val="clear" w:pos="1872"/>
        <w:tab w:val="clear" w:pos="8953"/>
      </w:tabs>
      <w:spacing w:before="240" w:line="259" w:lineRule="auto"/>
      <w:outlineLvl w:val="9"/>
    </w:pPr>
    <w:rPr>
      <w:rFonts w:ascii="Calibri Light" w:hAnsi="Calibri Light" w:cs="Times New Roman"/>
      <w:b w:val="0"/>
      <w:color w:val="2E74B5"/>
      <w:sz w:val="32"/>
      <w:szCs w:val="32"/>
    </w:rPr>
  </w:style>
  <w:style w:type="paragraph" w:styleId="Spistreci2">
    <w:name w:val="toc 2"/>
    <w:basedOn w:val="Normalny"/>
    <w:next w:val="Normalny"/>
    <w:autoRedefine/>
    <w:uiPriority w:val="39"/>
    <w:rsid w:val="006B3CCF"/>
    <w:pPr>
      <w:pBdr>
        <w:top w:val="none" w:sz="0" w:space="0" w:color="auto"/>
        <w:left w:val="none" w:sz="0" w:space="0" w:color="auto"/>
        <w:bottom w:val="none" w:sz="0" w:space="0" w:color="auto"/>
        <w:right w:val="none" w:sz="0" w:space="0" w:color="auto"/>
        <w:between w:val="none" w:sz="0" w:space="0" w:color="auto"/>
      </w:pBdr>
      <w:spacing w:after="100"/>
      <w:ind w:left="220"/>
    </w:pPr>
    <w:rPr>
      <w:rFonts w:cs="Times New Roman"/>
    </w:rPr>
  </w:style>
  <w:style w:type="paragraph" w:styleId="Spistreci3">
    <w:name w:val="toc 3"/>
    <w:basedOn w:val="Normalny"/>
    <w:next w:val="Normalny"/>
    <w:autoRedefine/>
    <w:uiPriority w:val="39"/>
    <w:rsid w:val="006B3CCF"/>
    <w:pPr>
      <w:pBdr>
        <w:top w:val="none" w:sz="0" w:space="0" w:color="auto"/>
        <w:left w:val="none" w:sz="0" w:space="0" w:color="auto"/>
        <w:bottom w:val="none" w:sz="0" w:space="0" w:color="auto"/>
        <w:right w:val="none" w:sz="0" w:space="0" w:color="auto"/>
        <w:between w:val="none" w:sz="0" w:space="0" w:color="auto"/>
      </w:pBdr>
      <w:spacing w:after="100"/>
      <w:ind w:left="440"/>
    </w:pPr>
    <w:rPr>
      <w:rFonts w:cs="Times New Roman"/>
    </w:rPr>
  </w:style>
  <w:style w:type="character" w:customStyle="1" w:styleId="Nierozpoznanawzmianka1">
    <w:name w:val="Nierozpoznana wzmianka1"/>
    <w:basedOn w:val="Domylnaczcionkaakapitu"/>
    <w:uiPriority w:val="99"/>
    <w:semiHidden/>
    <w:rsid w:val="0098358F"/>
    <w:rPr>
      <w:rFonts w:cs="Times New Roman"/>
      <w:color w:val="808080"/>
      <w:shd w:val="clear" w:color="auto" w:fill="E6E6E6"/>
    </w:rPr>
  </w:style>
  <w:style w:type="character" w:styleId="UyteHipercze">
    <w:name w:val="FollowedHyperlink"/>
    <w:basedOn w:val="Domylnaczcionkaakapitu"/>
    <w:uiPriority w:val="99"/>
    <w:semiHidden/>
    <w:rsid w:val="00314E31"/>
    <w:rPr>
      <w:rFonts w:cs="Times New Roman"/>
      <w:color w:val="954F72"/>
      <w:u w:val="single"/>
    </w:rPr>
  </w:style>
  <w:style w:type="paragraph" w:customStyle="1" w:styleId="docdata">
    <w:name w:val="docdata"/>
    <w:aliases w:val="docy,v5,1831,baiaagaaboqcaaadxquaaavrbqaaaaaaaaaaaaaaaaaaaaaaaaaaaaaaaaaaaaaaaaaaaaaaaaaaaaaaaaaaaaaaaaaaaaaaaaaaaaaaaaaaaaaaaaaaaaaaaaaaaaaaaaaaaaaaaaaaaaaaaaaaaaaaaaaaaaaaaaaaaaaaaaaaaaaaaaaaaaaaaaaaaaaaaaaaaaaaaaaaaaaaaaaaaaaaaaaaaaaaaaaaaaa"/>
    <w:basedOn w:val="Normalny"/>
    <w:uiPriority w:val="99"/>
    <w:rsid w:val="00931FC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styleId="Poprawka">
    <w:name w:val="Revision"/>
    <w:hidden/>
    <w:uiPriority w:val="99"/>
    <w:semiHidden/>
    <w:rsid w:val="00642F43"/>
    <w:rPr>
      <w:rFonts w:cs="Calibri"/>
    </w:rPr>
  </w:style>
  <w:style w:type="paragraph" w:customStyle="1" w:styleId="Standard">
    <w:name w:val="Standard"/>
    <w:qFormat/>
    <w:rsid w:val="00C4773F"/>
    <w:pPr>
      <w:suppressAutoHyphens/>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331502">
      <w:bodyDiv w:val="1"/>
      <w:marLeft w:val="0"/>
      <w:marRight w:val="0"/>
      <w:marTop w:val="0"/>
      <w:marBottom w:val="0"/>
      <w:divBdr>
        <w:top w:val="none" w:sz="0" w:space="0" w:color="auto"/>
        <w:left w:val="none" w:sz="0" w:space="0" w:color="auto"/>
        <w:bottom w:val="none" w:sz="0" w:space="0" w:color="auto"/>
        <w:right w:val="none" w:sz="0" w:space="0" w:color="auto"/>
      </w:divBdr>
    </w:div>
    <w:div w:id="356544356">
      <w:bodyDiv w:val="1"/>
      <w:marLeft w:val="0"/>
      <w:marRight w:val="0"/>
      <w:marTop w:val="0"/>
      <w:marBottom w:val="0"/>
      <w:divBdr>
        <w:top w:val="none" w:sz="0" w:space="0" w:color="auto"/>
        <w:left w:val="none" w:sz="0" w:space="0" w:color="auto"/>
        <w:bottom w:val="none" w:sz="0" w:space="0" w:color="auto"/>
        <w:right w:val="none" w:sz="0" w:space="0" w:color="auto"/>
      </w:divBdr>
    </w:div>
    <w:div w:id="384959298">
      <w:bodyDiv w:val="1"/>
      <w:marLeft w:val="0"/>
      <w:marRight w:val="0"/>
      <w:marTop w:val="0"/>
      <w:marBottom w:val="0"/>
      <w:divBdr>
        <w:top w:val="none" w:sz="0" w:space="0" w:color="auto"/>
        <w:left w:val="none" w:sz="0" w:space="0" w:color="auto"/>
        <w:bottom w:val="none" w:sz="0" w:space="0" w:color="auto"/>
        <w:right w:val="none" w:sz="0" w:space="0" w:color="auto"/>
      </w:divBdr>
    </w:div>
    <w:div w:id="403190464">
      <w:bodyDiv w:val="1"/>
      <w:marLeft w:val="0"/>
      <w:marRight w:val="0"/>
      <w:marTop w:val="0"/>
      <w:marBottom w:val="0"/>
      <w:divBdr>
        <w:top w:val="none" w:sz="0" w:space="0" w:color="auto"/>
        <w:left w:val="none" w:sz="0" w:space="0" w:color="auto"/>
        <w:bottom w:val="none" w:sz="0" w:space="0" w:color="auto"/>
        <w:right w:val="none" w:sz="0" w:space="0" w:color="auto"/>
      </w:divBdr>
    </w:div>
    <w:div w:id="560793150">
      <w:bodyDiv w:val="1"/>
      <w:marLeft w:val="0"/>
      <w:marRight w:val="0"/>
      <w:marTop w:val="0"/>
      <w:marBottom w:val="0"/>
      <w:divBdr>
        <w:top w:val="none" w:sz="0" w:space="0" w:color="auto"/>
        <w:left w:val="none" w:sz="0" w:space="0" w:color="auto"/>
        <w:bottom w:val="none" w:sz="0" w:space="0" w:color="auto"/>
        <w:right w:val="none" w:sz="0" w:space="0" w:color="auto"/>
      </w:divBdr>
    </w:div>
    <w:div w:id="561015534">
      <w:bodyDiv w:val="1"/>
      <w:marLeft w:val="0"/>
      <w:marRight w:val="0"/>
      <w:marTop w:val="0"/>
      <w:marBottom w:val="0"/>
      <w:divBdr>
        <w:top w:val="none" w:sz="0" w:space="0" w:color="auto"/>
        <w:left w:val="none" w:sz="0" w:space="0" w:color="auto"/>
        <w:bottom w:val="none" w:sz="0" w:space="0" w:color="auto"/>
        <w:right w:val="none" w:sz="0" w:space="0" w:color="auto"/>
      </w:divBdr>
    </w:div>
    <w:div w:id="609095418">
      <w:bodyDiv w:val="1"/>
      <w:marLeft w:val="0"/>
      <w:marRight w:val="0"/>
      <w:marTop w:val="0"/>
      <w:marBottom w:val="0"/>
      <w:divBdr>
        <w:top w:val="none" w:sz="0" w:space="0" w:color="auto"/>
        <w:left w:val="none" w:sz="0" w:space="0" w:color="auto"/>
        <w:bottom w:val="none" w:sz="0" w:space="0" w:color="auto"/>
        <w:right w:val="none" w:sz="0" w:space="0" w:color="auto"/>
      </w:divBdr>
    </w:div>
    <w:div w:id="782307707">
      <w:bodyDiv w:val="1"/>
      <w:marLeft w:val="0"/>
      <w:marRight w:val="0"/>
      <w:marTop w:val="0"/>
      <w:marBottom w:val="0"/>
      <w:divBdr>
        <w:top w:val="none" w:sz="0" w:space="0" w:color="auto"/>
        <w:left w:val="none" w:sz="0" w:space="0" w:color="auto"/>
        <w:bottom w:val="none" w:sz="0" w:space="0" w:color="auto"/>
        <w:right w:val="none" w:sz="0" w:space="0" w:color="auto"/>
      </w:divBdr>
    </w:div>
    <w:div w:id="920061152">
      <w:bodyDiv w:val="1"/>
      <w:marLeft w:val="0"/>
      <w:marRight w:val="0"/>
      <w:marTop w:val="0"/>
      <w:marBottom w:val="0"/>
      <w:divBdr>
        <w:top w:val="none" w:sz="0" w:space="0" w:color="auto"/>
        <w:left w:val="none" w:sz="0" w:space="0" w:color="auto"/>
        <w:bottom w:val="none" w:sz="0" w:space="0" w:color="auto"/>
        <w:right w:val="none" w:sz="0" w:space="0" w:color="auto"/>
      </w:divBdr>
    </w:div>
    <w:div w:id="1112430948">
      <w:bodyDiv w:val="1"/>
      <w:marLeft w:val="0"/>
      <w:marRight w:val="0"/>
      <w:marTop w:val="0"/>
      <w:marBottom w:val="0"/>
      <w:divBdr>
        <w:top w:val="none" w:sz="0" w:space="0" w:color="auto"/>
        <w:left w:val="none" w:sz="0" w:space="0" w:color="auto"/>
        <w:bottom w:val="none" w:sz="0" w:space="0" w:color="auto"/>
        <w:right w:val="none" w:sz="0" w:space="0" w:color="auto"/>
      </w:divBdr>
      <w:divsChild>
        <w:div w:id="1824927585">
          <w:marLeft w:val="0"/>
          <w:marRight w:val="0"/>
          <w:marTop w:val="0"/>
          <w:marBottom w:val="0"/>
          <w:divBdr>
            <w:top w:val="none" w:sz="0" w:space="0" w:color="auto"/>
            <w:left w:val="none" w:sz="0" w:space="0" w:color="auto"/>
            <w:bottom w:val="none" w:sz="0" w:space="0" w:color="auto"/>
            <w:right w:val="none" w:sz="0" w:space="0" w:color="auto"/>
          </w:divBdr>
          <w:divsChild>
            <w:div w:id="336537698">
              <w:marLeft w:val="0"/>
              <w:marRight w:val="0"/>
              <w:marTop w:val="0"/>
              <w:marBottom w:val="0"/>
              <w:divBdr>
                <w:top w:val="none" w:sz="0" w:space="0" w:color="auto"/>
                <w:left w:val="none" w:sz="0" w:space="0" w:color="auto"/>
                <w:bottom w:val="none" w:sz="0" w:space="0" w:color="auto"/>
                <w:right w:val="none" w:sz="0" w:space="0" w:color="auto"/>
              </w:divBdr>
              <w:divsChild>
                <w:div w:id="1476336883">
                  <w:marLeft w:val="0"/>
                  <w:marRight w:val="0"/>
                  <w:marTop w:val="0"/>
                  <w:marBottom w:val="0"/>
                  <w:divBdr>
                    <w:top w:val="none" w:sz="0" w:space="0" w:color="auto"/>
                    <w:left w:val="none" w:sz="0" w:space="0" w:color="auto"/>
                    <w:bottom w:val="none" w:sz="0" w:space="0" w:color="auto"/>
                    <w:right w:val="none" w:sz="0" w:space="0" w:color="auto"/>
                  </w:divBdr>
                </w:div>
              </w:divsChild>
            </w:div>
            <w:div w:id="1055933221">
              <w:marLeft w:val="0"/>
              <w:marRight w:val="0"/>
              <w:marTop w:val="0"/>
              <w:marBottom w:val="0"/>
              <w:divBdr>
                <w:top w:val="none" w:sz="0" w:space="0" w:color="auto"/>
                <w:left w:val="none" w:sz="0" w:space="0" w:color="auto"/>
                <w:bottom w:val="none" w:sz="0" w:space="0" w:color="auto"/>
                <w:right w:val="none" w:sz="0" w:space="0" w:color="auto"/>
              </w:divBdr>
              <w:divsChild>
                <w:div w:id="2088064671">
                  <w:marLeft w:val="0"/>
                  <w:marRight w:val="0"/>
                  <w:marTop w:val="0"/>
                  <w:marBottom w:val="0"/>
                  <w:divBdr>
                    <w:top w:val="none" w:sz="0" w:space="0" w:color="auto"/>
                    <w:left w:val="none" w:sz="0" w:space="0" w:color="auto"/>
                    <w:bottom w:val="none" w:sz="0" w:space="0" w:color="auto"/>
                    <w:right w:val="none" w:sz="0" w:space="0" w:color="auto"/>
                  </w:divBdr>
                  <w:divsChild>
                    <w:div w:id="449709193">
                      <w:marLeft w:val="0"/>
                      <w:marRight w:val="0"/>
                      <w:marTop w:val="0"/>
                      <w:marBottom w:val="0"/>
                      <w:divBdr>
                        <w:top w:val="none" w:sz="0" w:space="0" w:color="auto"/>
                        <w:left w:val="none" w:sz="0" w:space="0" w:color="auto"/>
                        <w:bottom w:val="none" w:sz="0" w:space="0" w:color="auto"/>
                        <w:right w:val="none" w:sz="0" w:space="0" w:color="auto"/>
                      </w:divBdr>
                      <w:divsChild>
                        <w:div w:id="11782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825152">
          <w:marLeft w:val="0"/>
          <w:marRight w:val="0"/>
          <w:marTop w:val="0"/>
          <w:marBottom w:val="0"/>
          <w:divBdr>
            <w:top w:val="none" w:sz="0" w:space="0" w:color="auto"/>
            <w:left w:val="none" w:sz="0" w:space="0" w:color="auto"/>
            <w:bottom w:val="none" w:sz="0" w:space="0" w:color="auto"/>
            <w:right w:val="none" w:sz="0" w:space="0" w:color="auto"/>
          </w:divBdr>
          <w:divsChild>
            <w:div w:id="2142847181">
              <w:marLeft w:val="0"/>
              <w:marRight w:val="0"/>
              <w:marTop w:val="0"/>
              <w:marBottom w:val="0"/>
              <w:divBdr>
                <w:top w:val="none" w:sz="0" w:space="0" w:color="auto"/>
                <w:left w:val="none" w:sz="0" w:space="0" w:color="auto"/>
                <w:bottom w:val="none" w:sz="0" w:space="0" w:color="auto"/>
                <w:right w:val="none" w:sz="0" w:space="0" w:color="auto"/>
              </w:divBdr>
              <w:divsChild>
                <w:div w:id="1734350789">
                  <w:marLeft w:val="0"/>
                  <w:marRight w:val="0"/>
                  <w:marTop w:val="0"/>
                  <w:marBottom w:val="0"/>
                  <w:divBdr>
                    <w:top w:val="none" w:sz="0" w:space="0" w:color="auto"/>
                    <w:left w:val="none" w:sz="0" w:space="0" w:color="auto"/>
                    <w:bottom w:val="none" w:sz="0" w:space="0" w:color="auto"/>
                    <w:right w:val="none" w:sz="0" w:space="0" w:color="auto"/>
                  </w:divBdr>
                </w:div>
              </w:divsChild>
            </w:div>
            <w:div w:id="1579710415">
              <w:marLeft w:val="0"/>
              <w:marRight w:val="0"/>
              <w:marTop w:val="0"/>
              <w:marBottom w:val="0"/>
              <w:divBdr>
                <w:top w:val="none" w:sz="0" w:space="0" w:color="auto"/>
                <w:left w:val="none" w:sz="0" w:space="0" w:color="auto"/>
                <w:bottom w:val="none" w:sz="0" w:space="0" w:color="auto"/>
                <w:right w:val="none" w:sz="0" w:space="0" w:color="auto"/>
              </w:divBdr>
              <w:divsChild>
                <w:div w:id="428812503">
                  <w:marLeft w:val="0"/>
                  <w:marRight w:val="0"/>
                  <w:marTop w:val="0"/>
                  <w:marBottom w:val="0"/>
                  <w:divBdr>
                    <w:top w:val="none" w:sz="0" w:space="0" w:color="auto"/>
                    <w:left w:val="none" w:sz="0" w:space="0" w:color="auto"/>
                    <w:bottom w:val="none" w:sz="0" w:space="0" w:color="auto"/>
                    <w:right w:val="none" w:sz="0" w:space="0" w:color="auto"/>
                  </w:divBdr>
                  <w:divsChild>
                    <w:div w:id="1814564715">
                      <w:marLeft w:val="0"/>
                      <w:marRight w:val="0"/>
                      <w:marTop w:val="0"/>
                      <w:marBottom w:val="0"/>
                      <w:divBdr>
                        <w:top w:val="none" w:sz="0" w:space="0" w:color="auto"/>
                        <w:left w:val="none" w:sz="0" w:space="0" w:color="auto"/>
                        <w:bottom w:val="none" w:sz="0" w:space="0" w:color="auto"/>
                        <w:right w:val="none" w:sz="0" w:space="0" w:color="auto"/>
                      </w:divBdr>
                      <w:divsChild>
                        <w:div w:id="34879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225849">
          <w:marLeft w:val="0"/>
          <w:marRight w:val="0"/>
          <w:marTop w:val="0"/>
          <w:marBottom w:val="0"/>
          <w:divBdr>
            <w:top w:val="none" w:sz="0" w:space="0" w:color="auto"/>
            <w:left w:val="none" w:sz="0" w:space="0" w:color="auto"/>
            <w:bottom w:val="none" w:sz="0" w:space="0" w:color="auto"/>
            <w:right w:val="none" w:sz="0" w:space="0" w:color="auto"/>
          </w:divBdr>
          <w:divsChild>
            <w:div w:id="32928897">
              <w:marLeft w:val="0"/>
              <w:marRight w:val="0"/>
              <w:marTop w:val="0"/>
              <w:marBottom w:val="0"/>
              <w:divBdr>
                <w:top w:val="none" w:sz="0" w:space="0" w:color="auto"/>
                <w:left w:val="none" w:sz="0" w:space="0" w:color="auto"/>
                <w:bottom w:val="none" w:sz="0" w:space="0" w:color="auto"/>
                <w:right w:val="none" w:sz="0" w:space="0" w:color="auto"/>
              </w:divBdr>
              <w:divsChild>
                <w:div w:id="131598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68749">
      <w:bodyDiv w:val="1"/>
      <w:marLeft w:val="0"/>
      <w:marRight w:val="0"/>
      <w:marTop w:val="0"/>
      <w:marBottom w:val="0"/>
      <w:divBdr>
        <w:top w:val="none" w:sz="0" w:space="0" w:color="auto"/>
        <w:left w:val="none" w:sz="0" w:space="0" w:color="auto"/>
        <w:bottom w:val="none" w:sz="0" w:space="0" w:color="auto"/>
        <w:right w:val="none" w:sz="0" w:space="0" w:color="auto"/>
      </w:divBdr>
    </w:div>
    <w:div w:id="1179782682">
      <w:bodyDiv w:val="1"/>
      <w:marLeft w:val="0"/>
      <w:marRight w:val="0"/>
      <w:marTop w:val="0"/>
      <w:marBottom w:val="0"/>
      <w:divBdr>
        <w:top w:val="none" w:sz="0" w:space="0" w:color="auto"/>
        <w:left w:val="none" w:sz="0" w:space="0" w:color="auto"/>
        <w:bottom w:val="none" w:sz="0" w:space="0" w:color="auto"/>
        <w:right w:val="none" w:sz="0" w:space="0" w:color="auto"/>
      </w:divBdr>
    </w:div>
    <w:div w:id="1407458462">
      <w:bodyDiv w:val="1"/>
      <w:marLeft w:val="0"/>
      <w:marRight w:val="0"/>
      <w:marTop w:val="0"/>
      <w:marBottom w:val="0"/>
      <w:divBdr>
        <w:top w:val="none" w:sz="0" w:space="0" w:color="auto"/>
        <w:left w:val="none" w:sz="0" w:space="0" w:color="auto"/>
        <w:bottom w:val="none" w:sz="0" w:space="0" w:color="auto"/>
        <w:right w:val="none" w:sz="0" w:space="0" w:color="auto"/>
      </w:divBdr>
    </w:div>
    <w:div w:id="1738942943">
      <w:bodyDiv w:val="1"/>
      <w:marLeft w:val="0"/>
      <w:marRight w:val="0"/>
      <w:marTop w:val="0"/>
      <w:marBottom w:val="0"/>
      <w:divBdr>
        <w:top w:val="none" w:sz="0" w:space="0" w:color="auto"/>
        <w:left w:val="none" w:sz="0" w:space="0" w:color="auto"/>
        <w:bottom w:val="none" w:sz="0" w:space="0" w:color="auto"/>
        <w:right w:val="none" w:sz="0" w:space="0" w:color="auto"/>
      </w:divBdr>
    </w:div>
    <w:div w:id="1743327601">
      <w:marLeft w:val="0"/>
      <w:marRight w:val="0"/>
      <w:marTop w:val="0"/>
      <w:marBottom w:val="0"/>
      <w:divBdr>
        <w:top w:val="none" w:sz="0" w:space="0" w:color="auto"/>
        <w:left w:val="none" w:sz="0" w:space="0" w:color="auto"/>
        <w:bottom w:val="none" w:sz="0" w:space="0" w:color="auto"/>
        <w:right w:val="none" w:sz="0" w:space="0" w:color="auto"/>
      </w:divBdr>
    </w:div>
    <w:div w:id="1743327602">
      <w:marLeft w:val="0"/>
      <w:marRight w:val="0"/>
      <w:marTop w:val="0"/>
      <w:marBottom w:val="0"/>
      <w:divBdr>
        <w:top w:val="none" w:sz="0" w:space="0" w:color="auto"/>
        <w:left w:val="none" w:sz="0" w:space="0" w:color="auto"/>
        <w:bottom w:val="none" w:sz="0" w:space="0" w:color="auto"/>
        <w:right w:val="none" w:sz="0" w:space="0" w:color="auto"/>
      </w:divBdr>
    </w:div>
    <w:div w:id="1743327603">
      <w:marLeft w:val="0"/>
      <w:marRight w:val="0"/>
      <w:marTop w:val="0"/>
      <w:marBottom w:val="0"/>
      <w:divBdr>
        <w:top w:val="none" w:sz="0" w:space="0" w:color="auto"/>
        <w:left w:val="none" w:sz="0" w:space="0" w:color="auto"/>
        <w:bottom w:val="none" w:sz="0" w:space="0" w:color="auto"/>
        <w:right w:val="none" w:sz="0" w:space="0" w:color="auto"/>
      </w:divBdr>
    </w:div>
    <w:div w:id="1743327604">
      <w:marLeft w:val="0"/>
      <w:marRight w:val="0"/>
      <w:marTop w:val="0"/>
      <w:marBottom w:val="0"/>
      <w:divBdr>
        <w:top w:val="none" w:sz="0" w:space="0" w:color="auto"/>
        <w:left w:val="none" w:sz="0" w:space="0" w:color="auto"/>
        <w:bottom w:val="none" w:sz="0" w:space="0" w:color="auto"/>
        <w:right w:val="none" w:sz="0" w:space="0" w:color="auto"/>
      </w:divBdr>
    </w:div>
    <w:div w:id="1743327607">
      <w:marLeft w:val="0"/>
      <w:marRight w:val="0"/>
      <w:marTop w:val="0"/>
      <w:marBottom w:val="0"/>
      <w:divBdr>
        <w:top w:val="none" w:sz="0" w:space="0" w:color="auto"/>
        <w:left w:val="none" w:sz="0" w:space="0" w:color="auto"/>
        <w:bottom w:val="none" w:sz="0" w:space="0" w:color="auto"/>
        <w:right w:val="none" w:sz="0" w:space="0" w:color="auto"/>
      </w:divBdr>
    </w:div>
    <w:div w:id="1743327609">
      <w:marLeft w:val="0"/>
      <w:marRight w:val="0"/>
      <w:marTop w:val="0"/>
      <w:marBottom w:val="0"/>
      <w:divBdr>
        <w:top w:val="none" w:sz="0" w:space="0" w:color="auto"/>
        <w:left w:val="none" w:sz="0" w:space="0" w:color="auto"/>
        <w:bottom w:val="none" w:sz="0" w:space="0" w:color="auto"/>
        <w:right w:val="none" w:sz="0" w:space="0" w:color="auto"/>
      </w:divBdr>
    </w:div>
    <w:div w:id="1743327611">
      <w:marLeft w:val="0"/>
      <w:marRight w:val="0"/>
      <w:marTop w:val="0"/>
      <w:marBottom w:val="0"/>
      <w:divBdr>
        <w:top w:val="none" w:sz="0" w:space="0" w:color="auto"/>
        <w:left w:val="none" w:sz="0" w:space="0" w:color="auto"/>
        <w:bottom w:val="none" w:sz="0" w:space="0" w:color="auto"/>
        <w:right w:val="none" w:sz="0" w:space="0" w:color="auto"/>
      </w:divBdr>
    </w:div>
    <w:div w:id="1743327612">
      <w:marLeft w:val="0"/>
      <w:marRight w:val="0"/>
      <w:marTop w:val="0"/>
      <w:marBottom w:val="0"/>
      <w:divBdr>
        <w:top w:val="none" w:sz="0" w:space="0" w:color="auto"/>
        <w:left w:val="none" w:sz="0" w:space="0" w:color="auto"/>
        <w:bottom w:val="none" w:sz="0" w:space="0" w:color="auto"/>
        <w:right w:val="none" w:sz="0" w:space="0" w:color="auto"/>
      </w:divBdr>
    </w:div>
    <w:div w:id="1743327613">
      <w:marLeft w:val="0"/>
      <w:marRight w:val="0"/>
      <w:marTop w:val="0"/>
      <w:marBottom w:val="0"/>
      <w:divBdr>
        <w:top w:val="none" w:sz="0" w:space="0" w:color="auto"/>
        <w:left w:val="none" w:sz="0" w:space="0" w:color="auto"/>
        <w:bottom w:val="none" w:sz="0" w:space="0" w:color="auto"/>
        <w:right w:val="none" w:sz="0" w:space="0" w:color="auto"/>
      </w:divBdr>
      <w:divsChild>
        <w:div w:id="1743327610">
          <w:marLeft w:val="0"/>
          <w:marRight w:val="0"/>
          <w:marTop w:val="0"/>
          <w:marBottom w:val="0"/>
          <w:divBdr>
            <w:top w:val="none" w:sz="0" w:space="0" w:color="auto"/>
            <w:left w:val="none" w:sz="0" w:space="0" w:color="auto"/>
            <w:bottom w:val="none" w:sz="0" w:space="0" w:color="auto"/>
            <w:right w:val="none" w:sz="0" w:space="0" w:color="auto"/>
          </w:divBdr>
          <w:divsChild>
            <w:div w:id="1743327598">
              <w:marLeft w:val="0"/>
              <w:marRight w:val="0"/>
              <w:marTop w:val="0"/>
              <w:marBottom w:val="0"/>
              <w:divBdr>
                <w:top w:val="none" w:sz="0" w:space="0" w:color="auto"/>
                <w:left w:val="none" w:sz="0" w:space="0" w:color="auto"/>
                <w:bottom w:val="none" w:sz="0" w:space="0" w:color="auto"/>
                <w:right w:val="none" w:sz="0" w:space="0" w:color="auto"/>
              </w:divBdr>
              <w:divsChild>
                <w:div w:id="1743327606">
                  <w:marLeft w:val="0"/>
                  <w:marRight w:val="0"/>
                  <w:marTop w:val="0"/>
                  <w:marBottom w:val="0"/>
                  <w:divBdr>
                    <w:top w:val="none" w:sz="0" w:space="0" w:color="auto"/>
                    <w:left w:val="none" w:sz="0" w:space="0" w:color="auto"/>
                    <w:bottom w:val="none" w:sz="0" w:space="0" w:color="auto"/>
                    <w:right w:val="none" w:sz="0" w:space="0" w:color="auto"/>
                  </w:divBdr>
                  <w:divsChild>
                    <w:div w:id="1743327605">
                      <w:marLeft w:val="0"/>
                      <w:marRight w:val="0"/>
                      <w:marTop w:val="0"/>
                      <w:marBottom w:val="0"/>
                      <w:divBdr>
                        <w:top w:val="none" w:sz="0" w:space="0" w:color="auto"/>
                        <w:left w:val="none" w:sz="0" w:space="0" w:color="auto"/>
                        <w:bottom w:val="none" w:sz="0" w:space="0" w:color="auto"/>
                        <w:right w:val="none" w:sz="0" w:space="0" w:color="auto"/>
                      </w:divBdr>
                      <w:divsChild>
                        <w:div w:id="1743327600">
                          <w:marLeft w:val="0"/>
                          <w:marRight w:val="0"/>
                          <w:marTop w:val="300"/>
                          <w:marBottom w:val="0"/>
                          <w:divBdr>
                            <w:top w:val="none" w:sz="0" w:space="0" w:color="auto"/>
                            <w:left w:val="none" w:sz="0" w:space="0" w:color="auto"/>
                            <w:bottom w:val="none" w:sz="0" w:space="0" w:color="auto"/>
                            <w:right w:val="none" w:sz="0" w:space="0" w:color="auto"/>
                          </w:divBdr>
                          <w:divsChild>
                            <w:div w:id="1743327608">
                              <w:marLeft w:val="0"/>
                              <w:marRight w:val="0"/>
                              <w:marTop w:val="0"/>
                              <w:marBottom w:val="0"/>
                              <w:divBdr>
                                <w:top w:val="none" w:sz="0" w:space="0" w:color="auto"/>
                                <w:left w:val="none" w:sz="0" w:space="0" w:color="auto"/>
                                <w:bottom w:val="none" w:sz="0" w:space="0" w:color="auto"/>
                                <w:right w:val="none" w:sz="0" w:space="0" w:color="auto"/>
                              </w:divBdr>
                              <w:divsChild>
                                <w:div w:id="1743327597">
                                  <w:marLeft w:val="0"/>
                                  <w:marRight w:val="0"/>
                                  <w:marTop w:val="0"/>
                                  <w:marBottom w:val="0"/>
                                  <w:divBdr>
                                    <w:top w:val="none" w:sz="0" w:space="0" w:color="auto"/>
                                    <w:left w:val="none" w:sz="0" w:space="0" w:color="auto"/>
                                    <w:bottom w:val="none" w:sz="0" w:space="0" w:color="auto"/>
                                    <w:right w:val="none" w:sz="0" w:space="0" w:color="auto"/>
                                  </w:divBdr>
                                  <w:divsChild>
                                    <w:div w:id="1743327599">
                                      <w:marLeft w:val="0"/>
                                      <w:marRight w:val="0"/>
                                      <w:marTop w:val="0"/>
                                      <w:marBottom w:val="0"/>
                                      <w:divBdr>
                                        <w:top w:val="none" w:sz="0" w:space="0" w:color="auto"/>
                                        <w:left w:val="none" w:sz="0" w:space="0" w:color="auto"/>
                                        <w:bottom w:val="none" w:sz="0" w:space="0" w:color="auto"/>
                                        <w:right w:val="none" w:sz="0" w:space="0" w:color="auto"/>
                                      </w:divBdr>
                                      <w:divsChild>
                                        <w:div w:id="1743327614">
                                          <w:marLeft w:val="0"/>
                                          <w:marRight w:val="0"/>
                                          <w:marTop w:val="0"/>
                                          <w:marBottom w:val="0"/>
                                          <w:divBdr>
                                            <w:top w:val="single" w:sz="6" w:space="15" w:color="DDDDDD"/>
                                            <w:left w:val="single" w:sz="6" w:space="15" w:color="DDDDDD"/>
                                            <w:bottom w:val="single" w:sz="6" w:space="15" w:color="DDDDDD"/>
                                            <w:right w:val="single" w:sz="6" w:space="15" w:color="DDDDDD"/>
                                          </w:divBdr>
                                        </w:div>
                                      </w:divsChild>
                                    </w:div>
                                  </w:divsChild>
                                </w:div>
                              </w:divsChild>
                            </w:div>
                          </w:divsChild>
                        </w:div>
                      </w:divsChild>
                    </w:div>
                  </w:divsChild>
                </w:div>
              </w:divsChild>
            </w:div>
          </w:divsChild>
        </w:div>
      </w:divsChild>
    </w:div>
    <w:div w:id="1828208137">
      <w:bodyDiv w:val="1"/>
      <w:marLeft w:val="0"/>
      <w:marRight w:val="0"/>
      <w:marTop w:val="0"/>
      <w:marBottom w:val="0"/>
      <w:divBdr>
        <w:top w:val="none" w:sz="0" w:space="0" w:color="auto"/>
        <w:left w:val="none" w:sz="0" w:space="0" w:color="auto"/>
        <w:bottom w:val="none" w:sz="0" w:space="0" w:color="auto"/>
        <w:right w:val="none" w:sz="0" w:space="0" w:color="auto"/>
      </w:divBdr>
    </w:div>
    <w:div w:id="1872110502">
      <w:bodyDiv w:val="1"/>
      <w:marLeft w:val="0"/>
      <w:marRight w:val="0"/>
      <w:marTop w:val="0"/>
      <w:marBottom w:val="0"/>
      <w:divBdr>
        <w:top w:val="none" w:sz="0" w:space="0" w:color="auto"/>
        <w:left w:val="none" w:sz="0" w:space="0" w:color="auto"/>
        <w:bottom w:val="none" w:sz="0" w:space="0" w:color="auto"/>
        <w:right w:val="none" w:sz="0" w:space="0" w:color="auto"/>
      </w:divBdr>
    </w:div>
    <w:div w:id="206151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plink.com/technology/unbreakable-vp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pubenchmark.net/high_end_cpus.html" TargetMode="External"/><Relationship Id="rId4" Type="http://schemas.openxmlformats.org/officeDocument/2006/relationships/settings" Target="settings.xml"/><Relationship Id="rId9" Type="http://schemas.openxmlformats.org/officeDocument/2006/relationships/hyperlink" Target="https://www.cpubenchmark.net/high_end_cpu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A902D-F886-45DC-8B0A-AA125254E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43</Pages>
  <Words>14092</Words>
  <Characters>88872</Characters>
  <Application>Microsoft Office Word</Application>
  <DocSecurity>0</DocSecurity>
  <Lines>740</Lines>
  <Paragraphs>205</Paragraphs>
  <ScaleCrop>false</ScaleCrop>
  <HeadingPairs>
    <vt:vector size="2" baseType="variant">
      <vt:variant>
        <vt:lpstr>Tytuł</vt:lpstr>
      </vt:variant>
      <vt:variant>
        <vt:i4>1</vt:i4>
      </vt:variant>
    </vt:vector>
  </HeadingPairs>
  <TitlesOfParts>
    <vt:vector size="1" baseType="lpstr">
      <vt:lpstr>Opis przedmiotu zamówienia</vt:lpstr>
    </vt:vector>
  </TitlesOfParts>
  <Company/>
  <LinksUpToDate>false</LinksUpToDate>
  <CharactersWithSpaces>102759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dc:title>
  <dc:subject/>
  <dc:creator>Piotr Piluś</dc:creator>
  <cp:keywords/>
  <dc:description/>
  <cp:lastModifiedBy>K.Jurczyński (KW Opole)</cp:lastModifiedBy>
  <cp:revision>12</cp:revision>
  <cp:lastPrinted>2021-08-13T08:04:00Z</cp:lastPrinted>
  <dcterms:created xsi:type="dcterms:W3CDTF">2021-08-13T13:04:00Z</dcterms:created>
  <dcterms:modified xsi:type="dcterms:W3CDTF">2021-08-17T07:59:00Z</dcterms:modified>
</cp:coreProperties>
</file>