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89D3F" w14:textId="77777777" w:rsidR="0007778B" w:rsidRDefault="0007778B">
      <w:pPr>
        <w:spacing w:after="0" w:line="480" w:lineRule="auto"/>
        <w:rPr>
          <w:rFonts w:ascii="Arial" w:hAnsi="Arial" w:cs="Arial"/>
          <w:sz w:val="20"/>
          <w:szCs w:val="20"/>
        </w:rPr>
      </w:pPr>
      <w:bookmarkStart w:id="0" w:name="_Hlk129262082"/>
    </w:p>
    <w:p w14:paraId="31B6B3DE" w14:textId="59058A54" w:rsidR="00FD4257" w:rsidRDefault="00D65E6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Z.271.</w:t>
      </w:r>
      <w:r w:rsidR="0069343D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>.202</w:t>
      </w:r>
      <w:r w:rsidR="001D678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14AAF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91F1D9F" w14:textId="04F0355B" w:rsidR="00FD4257" w:rsidRDefault="006737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Zamawiający: </w:t>
      </w:r>
    </w:p>
    <w:p w14:paraId="49C02BA9" w14:textId="77777777" w:rsidR="00FD4257" w:rsidRDefault="00D65E6B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6C57D67F" w14:textId="1CDB4F58" w:rsidR="00FD4257" w:rsidRDefault="00D65E6B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  <w:r w:rsidR="006737C3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96-330 Puszcza Mariańska</w:t>
      </w:r>
    </w:p>
    <w:p w14:paraId="00CCB9C1" w14:textId="77777777" w:rsidR="00FD4257" w:rsidRDefault="00D65E6B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ul. Stanisława Papczyńskiego 1</w:t>
      </w:r>
    </w:p>
    <w:p w14:paraId="48FEDF14" w14:textId="7033FB6C" w:rsidR="00FD4257" w:rsidRPr="006737C3" w:rsidRDefault="00D65E6B">
      <w:pPr>
        <w:rPr>
          <w:rFonts w:ascii="Arial" w:hAnsi="Arial" w:cs="Arial"/>
          <w:i/>
          <w:sz w:val="16"/>
          <w:szCs w:val="16"/>
        </w:rPr>
      </w:pPr>
      <w:r w:rsidRPr="006737C3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</w:t>
      </w:r>
      <w:r w:rsidR="006737C3">
        <w:rPr>
          <w:rFonts w:ascii="Arial" w:hAnsi="Arial" w:cs="Arial"/>
          <w:i/>
          <w:sz w:val="14"/>
          <w:szCs w:val="14"/>
        </w:rPr>
        <w:t xml:space="preserve">                                            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="006737C3"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6"/>
          <w:szCs w:val="16"/>
        </w:rPr>
        <w:t>(pełna nazwa/firma, adres)</w:t>
      </w:r>
    </w:p>
    <w:p w14:paraId="74C0E46C" w14:textId="14C37500" w:rsidR="00FD4257" w:rsidRPr="006737C3" w:rsidRDefault="00324E3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2707E697" w14:textId="77777777" w:rsidR="00FD4257" w:rsidRDefault="00D65E6B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26034C" w14:textId="77777777" w:rsidR="00FD4257" w:rsidRDefault="00D65E6B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E596FA6" w14:textId="77777777" w:rsidR="00FD4257" w:rsidRDefault="00D65E6B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1D02A7" w14:textId="77777777" w:rsidR="00FD4257" w:rsidRDefault="00D65E6B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83051E" w14:textId="34D5711A" w:rsidR="00FD4257" w:rsidRDefault="00D65E6B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</w:t>
      </w:r>
      <w:r>
        <w:rPr>
          <w:rFonts w:ascii="Arial" w:hAnsi="Arial" w:cs="Arial"/>
          <w:i/>
          <w:sz w:val="16"/>
          <w:szCs w:val="16"/>
        </w:rPr>
        <w:t>eprezentacji)</w:t>
      </w:r>
    </w:p>
    <w:p w14:paraId="7B60B128" w14:textId="72BBE9B7" w:rsidR="0007778B" w:rsidRDefault="0007778B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71A896AE" w14:textId="77777777" w:rsidR="0007778B" w:rsidRPr="000613F0" w:rsidRDefault="0007778B" w:rsidP="0007778B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763A7C">
        <w:rPr>
          <w:rFonts w:eastAsia="Times New Roman" w:cstheme="minorHAns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</w:t>
      </w:r>
      <w:r>
        <w:rPr>
          <w:rFonts w:eastAsia="Times New Roman" w:cstheme="minorHAnsi"/>
          <w:b/>
          <w:bCs/>
          <w:color w:val="FF0000"/>
          <w:u w:val="single"/>
          <w:lang w:eastAsia="pl-PL"/>
        </w:rPr>
        <w:t>.</w:t>
      </w:r>
    </w:p>
    <w:p w14:paraId="2E021475" w14:textId="77777777" w:rsidR="0007778B" w:rsidRPr="00B628BF" w:rsidRDefault="0007778B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bookmarkEnd w:id="0"/>
    <w:p w14:paraId="670900ED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822B3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5F757071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składane na podstawie art. 117 ust. 4 ustawy z dnia 11 września 2019 r. </w:t>
      </w:r>
    </w:p>
    <w:p w14:paraId="1B55A94F" w14:textId="00E093BA" w:rsid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D822B3">
        <w:rPr>
          <w:rFonts w:ascii="Arial" w:hAnsi="Arial" w:cs="Arial"/>
          <w:b/>
        </w:rPr>
        <w:t>Pzp</w:t>
      </w:r>
      <w:proofErr w:type="spellEnd"/>
      <w:r w:rsidRPr="00D822B3">
        <w:rPr>
          <w:rFonts w:ascii="Arial" w:hAnsi="Arial" w:cs="Arial"/>
          <w:b/>
        </w:rPr>
        <w:t xml:space="preserve">) </w:t>
      </w:r>
    </w:p>
    <w:p w14:paraId="2C923AA5" w14:textId="77777777" w:rsidR="00041CD2" w:rsidRDefault="00041CD2" w:rsidP="00D822B3">
      <w:pPr>
        <w:spacing w:after="0" w:line="240" w:lineRule="auto"/>
        <w:jc w:val="center"/>
        <w:rPr>
          <w:rFonts w:ascii="Arial" w:hAnsi="Arial" w:cs="Arial"/>
          <w:b/>
        </w:rPr>
      </w:pPr>
    </w:p>
    <w:p w14:paraId="2C491A75" w14:textId="53D9B775" w:rsidR="00D822B3" w:rsidRPr="0007778B" w:rsidRDefault="00D822B3" w:rsidP="0007778B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63215BC7" w14:textId="01418C81" w:rsidR="00D822B3" w:rsidRPr="0007778B" w:rsidRDefault="00D822B3" w:rsidP="00D822B3">
      <w:pPr>
        <w:jc w:val="both"/>
        <w:rPr>
          <w:rFonts w:ascii="Arial" w:hAnsi="Arial" w:cs="Arial"/>
          <w:i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6F3454" w:rsidRPr="00E30D6F">
        <w:rPr>
          <w:rFonts w:ascii="Arial" w:hAnsi="Arial" w:cs="Arial"/>
          <w:bCs/>
          <w:sz w:val="20"/>
        </w:rPr>
        <w:t>„</w:t>
      </w:r>
      <w:r w:rsidR="0069343D" w:rsidRPr="00A04AF3">
        <w:rPr>
          <w:rFonts w:ascii="Arial" w:eastAsia="Calibri" w:hAnsi="Arial" w:cs="Arial"/>
          <w:b/>
          <w:bCs/>
          <w:sz w:val="20"/>
          <w:szCs w:val="24"/>
        </w:rPr>
        <w:t>Nadzór inwestorski</w:t>
      </w:r>
      <w:r w:rsidR="0069343D" w:rsidRPr="00A04AF3">
        <w:rPr>
          <w:rFonts w:ascii="Arial" w:eastAsia="Yu Gothic" w:hAnsi="Arial" w:cs="Arial"/>
          <w:b/>
          <w:bCs/>
          <w:sz w:val="20"/>
          <w:szCs w:val="24"/>
        </w:rPr>
        <w:t xml:space="preserve"> nad realizacją budowy </w:t>
      </w:r>
      <w:r w:rsidR="0069343D" w:rsidRPr="00A04AF3">
        <w:rPr>
          <w:rFonts w:ascii="Arial" w:eastAsia="Calibri" w:hAnsi="Arial" w:cs="Arial"/>
          <w:b/>
          <w:bCs/>
          <w:kern w:val="2"/>
          <w:sz w:val="20"/>
          <w:szCs w:val="24"/>
        </w:rPr>
        <w:t>strefy aktywności fizycznej w miejscowości Radziwiłłów</w:t>
      </w:r>
      <w:r w:rsidR="006F3454" w:rsidRPr="00D01134">
        <w:rPr>
          <w:rFonts w:ascii="Arial" w:hAnsi="Arial" w:cs="Arial"/>
          <w:b/>
          <w:bCs/>
          <w:sz w:val="20"/>
        </w:rPr>
        <w:t>”</w:t>
      </w:r>
      <w:r w:rsidRPr="000870BC">
        <w:rPr>
          <w:rFonts w:ascii="Arial" w:hAnsi="Arial" w:cs="Arial"/>
          <w:bCs/>
          <w:sz w:val="20"/>
        </w:rPr>
        <w:t>, nr sprawy Z.271.</w:t>
      </w:r>
      <w:r w:rsidR="0069343D">
        <w:rPr>
          <w:rFonts w:ascii="Arial" w:hAnsi="Arial" w:cs="Arial"/>
          <w:bCs/>
          <w:sz w:val="20"/>
        </w:rPr>
        <w:t>12</w:t>
      </w:r>
      <w:bookmarkStart w:id="1" w:name="_GoBack"/>
      <w:bookmarkEnd w:id="1"/>
      <w:r w:rsidRPr="000870BC">
        <w:rPr>
          <w:rFonts w:ascii="Arial" w:hAnsi="Arial" w:cs="Arial"/>
          <w:bCs/>
          <w:sz w:val="20"/>
        </w:rPr>
        <w:t>.2023</w:t>
      </w:r>
      <w:r w:rsidRPr="000870BC">
        <w:rPr>
          <w:rFonts w:ascii="Arial" w:hAnsi="Arial" w:cs="Arial"/>
          <w:sz w:val="20"/>
        </w:rPr>
        <w:t xml:space="preserve">, prowadzonego przez </w:t>
      </w:r>
      <w:r w:rsidRPr="000870BC"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/>
          <w:sz w:val="20"/>
        </w:rPr>
        <w:t>,</w:t>
      </w:r>
      <w:r w:rsidRPr="00D822B3">
        <w:rPr>
          <w:rFonts w:ascii="Arial" w:hAnsi="Arial" w:cs="Arial"/>
          <w:i/>
          <w:sz w:val="20"/>
          <w:szCs w:val="20"/>
        </w:rPr>
        <w:t xml:space="preserve"> </w:t>
      </w:r>
      <w:r w:rsidRPr="00D822B3">
        <w:rPr>
          <w:rFonts w:ascii="Arial" w:hAnsi="Arial" w:cs="Arial"/>
          <w:sz w:val="20"/>
          <w:szCs w:val="20"/>
        </w:rPr>
        <w:t>oświadczamy, że roboty budowlane, dostawy lub usługi wykonają poszczególni Wykonawcy zgodnie z poniższym wykazem: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85"/>
        <w:gridCol w:w="5571"/>
      </w:tblGrid>
      <w:tr w:rsidR="00D822B3" w:rsidRPr="00D822B3" w14:paraId="382F106D" w14:textId="77777777" w:rsidTr="004631CB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ABA16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2B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519AD6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2B3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ADCA1A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2B3">
              <w:rPr>
                <w:rFonts w:ascii="Arial" w:hAnsi="Arial" w:cs="Arial"/>
                <w:b/>
                <w:sz w:val="20"/>
                <w:szCs w:val="20"/>
              </w:rPr>
              <w:t>Zakres realizowanych robót budowlanych, dostaw lub usług</w:t>
            </w:r>
          </w:p>
        </w:tc>
      </w:tr>
      <w:tr w:rsidR="00D822B3" w:rsidRPr="00D822B3" w14:paraId="47759BC6" w14:textId="77777777" w:rsidTr="004631CB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FC4B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82CB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6C68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2B3" w:rsidRPr="00D822B3" w14:paraId="3F4A4DDD" w14:textId="77777777" w:rsidTr="004631CB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CFC1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C3E7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55E0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99E8CF" w14:textId="77777777" w:rsidR="00D822B3" w:rsidRPr="00D822B3" w:rsidRDefault="00D822B3" w:rsidP="00D822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C4200A8" w14:textId="0B88C224" w:rsidR="00FD4257" w:rsidRPr="00D822B3" w:rsidRDefault="00D822B3" w:rsidP="00D822B3">
      <w:pPr>
        <w:jc w:val="both"/>
        <w:rPr>
          <w:rFonts w:ascii="Arial" w:hAnsi="Arial" w:cs="Arial"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822B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FD4257" w:rsidRPr="00D822B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7D894" w14:textId="77777777" w:rsidR="00D65E6B" w:rsidRDefault="00D65E6B">
      <w:pPr>
        <w:spacing w:after="0" w:line="240" w:lineRule="auto"/>
      </w:pPr>
      <w:r>
        <w:separator/>
      </w:r>
    </w:p>
  </w:endnote>
  <w:endnote w:type="continuationSeparator" w:id="0">
    <w:p w14:paraId="559264D6" w14:textId="77777777" w:rsidR="00D65E6B" w:rsidRDefault="00D6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A6C4A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EBEAA" w14:textId="77777777" w:rsidR="00D65E6B" w:rsidRDefault="00D65E6B">
      <w:pPr>
        <w:spacing w:after="0" w:line="240" w:lineRule="auto"/>
      </w:pPr>
      <w:r>
        <w:separator/>
      </w:r>
    </w:p>
  </w:footnote>
  <w:footnote w:type="continuationSeparator" w:id="0">
    <w:p w14:paraId="14CEFB9D" w14:textId="77777777" w:rsidR="00D65E6B" w:rsidRDefault="00D65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57"/>
    <w:rsid w:val="000378A3"/>
    <w:rsid w:val="00041CD2"/>
    <w:rsid w:val="000613F0"/>
    <w:rsid w:val="0007778B"/>
    <w:rsid w:val="000E7B91"/>
    <w:rsid w:val="00130115"/>
    <w:rsid w:val="001848A6"/>
    <w:rsid w:val="001D678C"/>
    <w:rsid w:val="00210806"/>
    <w:rsid w:val="0022766D"/>
    <w:rsid w:val="0030111B"/>
    <w:rsid w:val="00324E3D"/>
    <w:rsid w:val="00333114"/>
    <w:rsid w:val="003923EA"/>
    <w:rsid w:val="004A18B0"/>
    <w:rsid w:val="00514AAF"/>
    <w:rsid w:val="00596D4D"/>
    <w:rsid w:val="005B49B3"/>
    <w:rsid w:val="005B4C19"/>
    <w:rsid w:val="005B505B"/>
    <w:rsid w:val="006737C3"/>
    <w:rsid w:val="0069343D"/>
    <w:rsid w:val="006E2DB5"/>
    <w:rsid w:val="006F3454"/>
    <w:rsid w:val="00755EBF"/>
    <w:rsid w:val="007A5306"/>
    <w:rsid w:val="00836763"/>
    <w:rsid w:val="00894FF8"/>
    <w:rsid w:val="008E2DA0"/>
    <w:rsid w:val="009B773E"/>
    <w:rsid w:val="00A64DB8"/>
    <w:rsid w:val="00A7179B"/>
    <w:rsid w:val="00AA1EC3"/>
    <w:rsid w:val="00B16C42"/>
    <w:rsid w:val="00B628BF"/>
    <w:rsid w:val="00BD1A86"/>
    <w:rsid w:val="00C0611B"/>
    <w:rsid w:val="00C62FF0"/>
    <w:rsid w:val="00D3152E"/>
    <w:rsid w:val="00D65E6B"/>
    <w:rsid w:val="00D822B3"/>
    <w:rsid w:val="00DC1E5C"/>
    <w:rsid w:val="00DF6E31"/>
    <w:rsid w:val="00E00412"/>
    <w:rsid w:val="00E91B8B"/>
    <w:rsid w:val="00EA3873"/>
    <w:rsid w:val="00EA7A1C"/>
    <w:rsid w:val="00F0424E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5980"/>
  <w15:docId w15:val="{9C6A4751-2F3E-430F-BF43-925EC7A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55E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DE7C-AC1A-4D4B-8184-E9ADACCE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Waldemar Iwanowicz</cp:lastModifiedBy>
  <cp:revision>4</cp:revision>
  <cp:lastPrinted>2016-07-26T10:32:00Z</cp:lastPrinted>
  <dcterms:created xsi:type="dcterms:W3CDTF">2023-05-26T08:20:00Z</dcterms:created>
  <dcterms:modified xsi:type="dcterms:W3CDTF">2023-08-25T10:08:00Z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