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40C3" w14:textId="025ADB7D" w:rsidR="00B70FCF" w:rsidRPr="00B70FCF" w:rsidRDefault="00B70FCF" w:rsidP="00B70FCF">
      <w:pPr>
        <w:spacing w:line="276" w:lineRule="auto"/>
        <w:ind w:left="5664" w:firstLine="708"/>
        <w:jc w:val="center"/>
        <w:rPr>
          <w:sz w:val="22"/>
          <w:szCs w:val="22"/>
        </w:rPr>
      </w:pPr>
      <w:bookmarkStart w:id="0" w:name="_GoBack"/>
      <w:bookmarkEnd w:id="0"/>
      <w:r w:rsidRPr="00B70FCF">
        <w:rPr>
          <w:sz w:val="22"/>
          <w:szCs w:val="22"/>
        </w:rPr>
        <w:t>Załącznik nr 6 do SWZ</w:t>
      </w:r>
    </w:p>
    <w:p w14:paraId="72A2F33E" w14:textId="77777777" w:rsidR="00B70FCF" w:rsidRDefault="00B70FCF" w:rsidP="008963F0">
      <w:pPr>
        <w:spacing w:line="276" w:lineRule="auto"/>
        <w:jc w:val="center"/>
        <w:rPr>
          <w:b/>
          <w:sz w:val="22"/>
          <w:szCs w:val="22"/>
        </w:rPr>
      </w:pPr>
    </w:p>
    <w:p w14:paraId="1F75C473" w14:textId="0A478281" w:rsidR="00057710" w:rsidRPr="00057710" w:rsidRDefault="00B70FCF" w:rsidP="008963F0">
      <w:pPr>
        <w:spacing w:line="276" w:lineRule="auto"/>
        <w:jc w:val="center"/>
        <w:rPr>
          <w:b/>
          <w:sz w:val="22"/>
          <w:szCs w:val="22"/>
        </w:rPr>
      </w:pPr>
      <w:r>
        <w:rPr>
          <w:b/>
          <w:sz w:val="22"/>
          <w:szCs w:val="22"/>
        </w:rPr>
        <w:t>PROJEKT UMOWY</w:t>
      </w:r>
      <w:r w:rsidR="00057710" w:rsidRPr="00057710">
        <w:rPr>
          <w:b/>
          <w:sz w:val="22"/>
          <w:szCs w:val="22"/>
        </w:rPr>
        <w:t xml:space="preserve"> Nr </w:t>
      </w:r>
      <w:r w:rsidR="00EA7254" w:rsidRPr="00EA7254">
        <w:rPr>
          <w:b/>
          <w:sz w:val="22"/>
          <w:szCs w:val="22"/>
        </w:rPr>
        <w:t>WIPP.BZPiFZ</w:t>
      </w:r>
      <w:r w:rsidR="00FC7528">
        <w:rPr>
          <w:b/>
          <w:sz w:val="22"/>
          <w:szCs w:val="22"/>
        </w:rPr>
        <w:t>….</w:t>
      </w:r>
    </w:p>
    <w:p w14:paraId="03FE2222" w14:textId="77777777" w:rsidR="00057710" w:rsidRPr="00057710" w:rsidRDefault="00057710" w:rsidP="008963F0">
      <w:pPr>
        <w:spacing w:line="276" w:lineRule="auto"/>
        <w:jc w:val="center"/>
        <w:rPr>
          <w:b/>
          <w:sz w:val="22"/>
          <w:szCs w:val="22"/>
        </w:rPr>
      </w:pPr>
      <w:r w:rsidRPr="00057710">
        <w:rPr>
          <w:b/>
          <w:sz w:val="22"/>
          <w:szCs w:val="22"/>
        </w:rPr>
        <w:t>RGT</w:t>
      </w:r>
      <w:r w:rsidR="00172169">
        <w:rPr>
          <w:b/>
          <w:sz w:val="22"/>
          <w:szCs w:val="22"/>
        </w:rPr>
        <w:t>.2510.1</w:t>
      </w:r>
      <w:r w:rsidR="00FC7528">
        <w:rPr>
          <w:b/>
          <w:sz w:val="22"/>
          <w:szCs w:val="22"/>
        </w:rPr>
        <w:t>….</w:t>
      </w:r>
      <w:r w:rsidR="00172169">
        <w:rPr>
          <w:b/>
          <w:sz w:val="22"/>
          <w:szCs w:val="22"/>
        </w:rPr>
        <w:t>.202</w:t>
      </w:r>
      <w:r w:rsidR="0014153F">
        <w:rPr>
          <w:b/>
          <w:sz w:val="22"/>
          <w:szCs w:val="22"/>
        </w:rPr>
        <w:t>4</w:t>
      </w:r>
    </w:p>
    <w:p w14:paraId="4770283A" w14:textId="77777777" w:rsidR="00057710" w:rsidRPr="00057710" w:rsidRDefault="00057710" w:rsidP="008963F0">
      <w:pPr>
        <w:spacing w:line="276" w:lineRule="auto"/>
        <w:jc w:val="center"/>
        <w:rPr>
          <w:b/>
          <w:sz w:val="22"/>
          <w:szCs w:val="22"/>
        </w:rPr>
      </w:pPr>
    </w:p>
    <w:p w14:paraId="34C4038D" w14:textId="77777777" w:rsidR="00057710" w:rsidRPr="00057710" w:rsidRDefault="00EA7254" w:rsidP="008963F0">
      <w:pPr>
        <w:spacing w:line="276" w:lineRule="auto"/>
        <w:jc w:val="both"/>
        <w:rPr>
          <w:sz w:val="22"/>
          <w:szCs w:val="22"/>
        </w:rPr>
      </w:pPr>
      <w:r>
        <w:rPr>
          <w:sz w:val="22"/>
          <w:szCs w:val="22"/>
        </w:rPr>
        <w:t xml:space="preserve">zawarta w dniu  </w:t>
      </w:r>
      <w:r w:rsidR="00FC7528">
        <w:rPr>
          <w:sz w:val="22"/>
          <w:szCs w:val="22"/>
        </w:rPr>
        <w:t>…….</w:t>
      </w:r>
      <w:r w:rsidR="00172169">
        <w:rPr>
          <w:sz w:val="22"/>
          <w:szCs w:val="22"/>
        </w:rPr>
        <w:t>202</w:t>
      </w:r>
      <w:r w:rsidR="00E62539">
        <w:rPr>
          <w:sz w:val="22"/>
          <w:szCs w:val="22"/>
        </w:rPr>
        <w:t>4</w:t>
      </w:r>
      <w:r w:rsidR="001C5E7B">
        <w:rPr>
          <w:sz w:val="22"/>
          <w:szCs w:val="22"/>
        </w:rPr>
        <w:t xml:space="preserve"> </w:t>
      </w:r>
      <w:r w:rsidR="00057710" w:rsidRPr="00057710">
        <w:rPr>
          <w:sz w:val="22"/>
          <w:szCs w:val="22"/>
        </w:rPr>
        <w:t>r. w Solcu Kujawskim pomiędzy:</w:t>
      </w:r>
    </w:p>
    <w:p w14:paraId="5EC900D4" w14:textId="77777777" w:rsidR="00057710" w:rsidRPr="00057710" w:rsidRDefault="00057710" w:rsidP="008963F0">
      <w:pPr>
        <w:spacing w:line="276" w:lineRule="auto"/>
        <w:jc w:val="both"/>
        <w:rPr>
          <w:sz w:val="22"/>
          <w:szCs w:val="22"/>
        </w:rPr>
      </w:pPr>
      <w:r w:rsidRPr="00057710">
        <w:rPr>
          <w:b/>
          <w:sz w:val="22"/>
          <w:szCs w:val="22"/>
        </w:rPr>
        <w:t>Gminą Solec Kujawski</w:t>
      </w:r>
      <w:r w:rsidRPr="00057710">
        <w:rPr>
          <w:sz w:val="22"/>
          <w:szCs w:val="22"/>
        </w:rPr>
        <w:t xml:space="preserve"> z siedzibą Urzędu Miejskiego w Solcu Kujawskim, ul. 23 Stycznia nr 7, </w:t>
      </w:r>
      <w:r w:rsidR="00AE49BA">
        <w:rPr>
          <w:sz w:val="22"/>
          <w:szCs w:val="22"/>
        </w:rPr>
        <w:br/>
      </w:r>
      <w:r w:rsidRPr="00057710">
        <w:rPr>
          <w:sz w:val="22"/>
          <w:szCs w:val="22"/>
        </w:rPr>
        <w:t xml:space="preserve">86-050 Solec Kujawski, NIP 554-28-92-492, REGON 092350702, zwaną dalej </w:t>
      </w:r>
      <w:r w:rsidRPr="00057710">
        <w:rPr>
          <w:b/>
          <w:sz w:val="22"/>
          <w:szCs w:val="22"/>
        </w:rPr>
        <w:t>,,Zamawiającym”</w:t>
      </w:r>
      <w:r w:rsidRPr="00057710">
        <w:rPr>
          <w:bCs/>
          <w:sz w:val="22"/>
          <w:szCs w:val="22"/>
        </w:rPr>
        <w:t xml:space="preserve">, </w:t>
      </w:r>
      <w:r w:rsidRPr="00057710">
        <w:rPr>
          <w:sz w:val="22"/>
          <w:szCs w:val="22"/>
        </w:rPr>
        <w:t xml:space="preserve">reprezentowaną przez: </w:t>
      </w:r>
    </w:p>
    <w:p w14:paraId="60319F3A" w14:textId="77777777" w:rsidR="00057710" w:rsidRPr="00057710" w:rsidRDefault="00695EB8" w:rsidP="008963F0">
      <w:pPr>
        <w:spacing w:line="276" w:lineRule="auto"/>
        <w:jc w:val="both"/>
        <w:rPr>
          <w:sz w:val="22"/>
          <w:szCs w:val="22"/>
        </w:rPr>
      </w:pPr>
      <w:r>
        <w:rPr>
          <w:sz w:val="22"/>
          <w:szCs w:val="22"/>
        </w:rPr>
        <w:t xml:space="preserve">Teresę Substyk  - </w:t>
      </w:r>
      <w:r w:rsidR="00057710" w:rsidRPr="00057710">
        <w:rPr>
          <w:sz w:val="22"/>
          <w:szCs w:val="22"/>
        </w:rPr>
        <w:t xml:space="preserve">Burmistrza Solca Kujawskiego   </w:t>
      </w:r>
    </w:p>
    <w:p w14:paraId="6AB66895" w14:textId="77777777" w:rsidR="00057710" w:rsidRPr="00057710" w:rsidRDefault="00057710" w:rsidP="008963F0">
      <w:pPr>
        <w:spacing w:line="276" w:lineRule="auto"/>
        <w:jc w:val="both"/>
        <w:rPr>
          <w:sz w:val="22"/>
          <w:szCs w:val="22"/>
        </w:rPr>
      </w:pPr>
      <w:r w:rsidRPr="00057710">
        <w:rPr>
          <w:sz w:val="22"/>
          <w:szCs w:val="22"/>
        </w:rPr>
        <w:t xml:space="preserve">przy kontrasygnacie Aliny Kowalskiej - Skarbnika  Gminy Solec Kujawski, </w:t>
      </w:r>
    </w:p>
    <w:p w14:paraId="72D70746" w14:textId="77777777" w:rsidR="00057710" w:rsidRPr="00057710" w:rsidRDefault="00057710" w:rsidP="008963F0">
      <w:pPr>
        <w:spacing w:line="276" w:lineRule="auto"/>
        <w:jc w:val="both"/>
        <w:rPr>
          <w:sz w:val="22"/>
          <w:szCs w:val="22"/>
        </w:rPr>
      </w:pPr>
      <w:r w:rsidRPr="00057710">
        <w:rPr>
          <w:sz w:val="22"/>
          <w:szCs w:val="22"/>
        </w:rPr>
        <w:t>a</w:t>
      </w:r>
    </w:p>
    <w:p w14:paraId="3E3EFEE4" w14:textId="77777777" w:rsidR="00057710" w:rsidRPr="00057710" w:rsidRDefault="00CD07E5" w:rsidP="008963F0">
      <w:pPr>
        <w:spacing w:line="276" w:lineRule="auto"/>
        <w:jc w:val="both"/>
        <w:rPr>
          <w:sz w:val="22"/>
          <w:szCs w:val="22"/>
        </w:rPr>
      </w:pPr>
      <w:r>
        <w:rPr>
          <w:b/>
          <w:bCs/>
          <w:sz w:val="22"/>
          <w:szCs w:val="22"/>
        </w:rPr>
        <w:t>Panią</w:t>
      </w:r>
      <w:r w:rsidR="00FC7528">
        <w:rPr>
          <w:b/>
          <w:bCs/>
          <w:sz w:val="22"/>
          <w:szCs w:val="22"/>
        </w:rPr>
        <w:t>/ Panem</w:t>
      </w:r>
      <w:r>
        <w:rPr>
          <w:b/>
          <w:bCs/>
          <w:sz w:val="22"/>
          <w:szCs w:val="22"/>
        </w:rPr>
        <w:t xml:space="preserve"> </w:t>
      </w:r>
      <w:r w:rsidR="00FC7528">
        <w:rPr>
          <w:b/>
          <w:bCs/>
          <w:sz w:val="22"/>
          <w:szCs w:val="22"/>
        </w:rPr>
        <w:t>…</w:t>
      </w:r>
      <w:r w:rsidR="00FC7528">
        <w:rPr>
          <w:sz w:val="22"/>
          <w:szCs w:val="22"/>
        </w:rPr>
        <w:t>, prowadzącą/ cym</w:t>
      </w:r>
      <w:r w:rsidR="00057710" w:rsidRPr="00057710">
        <w:rPr>
          <w:sz w:val="22"/>
          <w:szCs w:val="22"/>
        </w:rPr>
        <w:t xml:space="preserve"> działalność gospodarczą pod firmą </w:t>
      </w:r>
      <w:r w:rsidR="00FC7528">
        <w:rPr>
          <w:b/>
          <w:sz w:val="22"/>
          <w:szCs w:val="22"/>
        </w:rPr>
        <w:t>….</w:t>
      </w:r>
      <w:r>
        <w:rPr>
          <w:sz w:val="22"/>
          <w:szCs w:val="22"/>
        </w:rPr>
        <w:t xml:space="preserve">z siedzibą w </w:t>
      </w:r>
      <w:r w:rsidR="00FC7528">
        <w:rPr>
          <w:sz w:val="22"/>
          <w:szCs w:val="22"/>
        </w:rPr>
        <w:t>….</w:t>
      </w:r>
      <w:r w:rsidR="00057710" w:rsidRPr="00057710">
        <w:rPr>
          <w:sz w:val="22"/>
          <w:szCs w:val="22"/>
        </w:rPr>
        <w:t xml:space="preserve"> wpisaną do Centralnej Ewidencji i</w:t>
      </w:r>
      <w:r w:rsidR="00057710" w:rsidRPr="00057710">
        <w:rPr>
          <w:color w:val="FF0000"/>
          <w:sz w:val="22"/>
          <w:szCs w:val="22"/>
        </w:rPr>
        <w:t xml:space="preserve"> </w:t>
      </w:r>
      <w:r w:rsidR="00057710" w:rsidRPr="00057710">
        <w:rPr>
          <w:sz w:val="22"/>
          <w:szCs w:val="22"/>
        </w:rPr>
        <w:t xml:space="preserve">Informacji o Działalności Gospodarczej, NIP </w:t>
      </w:r>
      <w:r w:rsidR="00FC7528">
        <w:rPr>
          <w:sz w:val="22"/>
          <w:szCs w:val="22"/>
        </w:rPr>
        <w:t>…</w:t>
      </w:r>
      <w:r w:rsidR="00057710" w:rsidRPr="00057710">
        <w:rPr>
          <w:sz w:val="22"/>
          <w:szCs w:val="22"/>
        </w:rPr>
        <w:t xml:space="preserve">, </w:t>
      </w:r>
      <w:r>
        <w:rPr>
          <w:sz w:val="22"/>
          <w:szCs w:val="22"/>
        </w:rPr>
        <w:t xml:space="preserve">REGON </w:t>
      </w:r>
      <w:r w:rsidR="00FC7528">
        <w:rPr>
          <w:sz w:val="22"/>
          <w:szCs w:val="22"/>
        </w:rPr>
        <w:t>…</w:t>
      </w:r>
      <w:r>
        <w:rPr>
          <w:sz w:val="22"/>
          <w:szCs w:val="22"/>
        </w:rPr>
        <w:t xml:space="preserve">, </w:t>
      </w:r>
      <w:r w:rsidR="00057710" w:rsidRPr="00057710">
        <w:rPr>
          <w:snapToGrid w:val="0"/>
          <w:sz w:val="22"/>
          <w:szCs w:val="22"/>
        </w:rPr>
        <w:t xml:space="preserve">zwaną dalej </w:t>
      </w:r>
      <w:r w:rsidR="00057710" w:rsidRPr="00057710">
        <w:rPr>
          <w:b/>
          <w:snapToGrid w:val="0"/>
          <w:sz w:val="22"/>
          <w:szCs w:val="22"/>
        </w:rPr>
        <w:t>„Wykonawcą”</w:t>
      </w:r>
      <w:r w:rsidR="00057710" w:rsidRPr="00057710">
        <w:rPr>
          <w:snapToGrid w:val="0"/>
          <w:sz w:val="22"/>
          <w:szCs w:val="22"/>
        </w:rPr>
        <w:t>,</w:t>
      </w:r>
    </w:p>
    <w:p w14:paraId="11C5516A" w14:textId="440E7207" w:rsidR="00057710" w:rsidRPr="00057710" w:rsidRDefault="00057710" w:rsidP="008963F0">
      <w:pPr>
        <w:spacing w:line="276" w:lineRule="auto"/>
        <w:jc w:val="both"/>
        <w:rPr>
          <w:sz w:val="22"/>
          <w:szCs w:val="22"/>
        </w:rPr>
      </w:pPr>
      <w:r w:rsidRPr="00057710">
        <w:rPr>
          <w:sz w:val="22"/>
          <w:szCs w:val="22"/>
        </w:rPr>
        <w:t>zwanymi łącznie w treści umowy Stronami, na podstawie udzielonego  przez Zamawiającego zamówienia klasycznego w trybie podstawowym bez n</w:t>
      </w:r>
      <w:r w:rsidR="00AE49BA">
        <w:rPr>
          <w:sz w:val="22"/>
          <w:szCs w:val="22"/>
        </w:rPr>
        <w:t>e</w:t>
      </w:r>
      <w:r w:rsidRPr="00057710">
        <w:rPr>
          <w:sz w:val="22"/>
          <w:szCs w:val="22"/>
        </w:rPr>
        <w:t>go</w:t>
      </w:r>
      <w:r w:rsidR="007563C9">
        <w:rPr>
          <w:sz w:val="22"/>
          <w:szCs w:val="22"/>
        </w:rPr>
        <w:t xml:space="preserve">cjacji zgodnie z ustawą z dnia </w:t>
      </w:r>
      <w:r w:rsidRPr="00057710">
        <w:rPr>
          <w:sz w:val="22"/>
          <w:szCs w:val="22"/>
        </w:rPr>
        <w:t>11 września 2019 r. Prawo zamówień publiczn</w:t>
      </w:r>
      <w:r w:rsidR="00934A75">
        <w:rPr>
          <w:sz w:val="22"/>
          <w:szCs w:val="22"/>
        </w:rPr>
        <w:t>ych (</w:t>
      </w:r>
      <w:r w:rsidR="00CD07E5">
        <w:rPr>
          <w:sz w:val="22"/>
          <w:szCs w:val="22"/>
        </w:rPr>
        <w:t xml:space="preserve">tekst jednolity </w:t>
      </w:r>
      <w:r w:rsidR="00934A75">
        <w:rPr>
          <w:sz w:val="22"/>
          <w:szCs w:val="22"/>
        </w:rPr>
        <w:t>Dz. U. z 202</w:t>
      </w:r>
      <w:r w:rsidR="00ED2487">
        <w:rPr>
          <w:sz w:val="22"/>
          <w:szCs w:val="22"/>
        </w:rPr>
        <w:t>3</w:t>
      </w:r>
      <w:r w:rsidR="00934A75">
        <w:rPr>
          <w:sz w:val="22"/>
          <w:szCs w:val="22"/>
        </w:rPr>
        <w:t xml:space="preserve"> r. poz.</w:t>
      </w:r>
      <w:r w:rsidR="00ED2487">
        <w:rPr>
          <w:sz w:val="22"/>
          <w:szCs w:val="22"/>
        </w:rPr>
        <w:t>1605</w:t>
      </w:r>
      <w:r w:rsidR="00CD07E5">
        <w:rPr>
          <w:sz w:val="22"/>
          <w:szCs w:val="22"/>
        </w:rPr>
        <w:t xml:space="preserve">) </w:t>
      </w:r>
      <w:r w:rsidRPr="00057710">
        <w:rPr>
          <w:sz w:val="22"/>
          <w:szCs w:val="22"/>
        </w:rPr>
        <w:t xml:space="preserve">ogłoszonego w Biuletynie Zamówień Publicznych pod  nr </w:t>
      </w:r>
      <w:r w:rsidR="00FC7528">
        <w:rPr>
          <w:sz w:val="22"/>
          <w:szCs w:val="22"/>
        </w:rPr>
        <w:t>….</w:t>
      </w:r>
      <w:r w:rsidRPr="00057710">
        <w:rPr>
          <w:sz w:val="22"/>
          <w:szCs w:val="22"/>
        </w:rPr>
        <w:t xml:space="preserve"> z dnia </w:t>
      </w:r>
      <w:r w:rsidR="00FC7528">
        <w:rPr>
          <w:sz w:val="22"/>
          <w:szCs w:val="22"/>
        </w:rPr>
        <w:t>….</w:t>
      </w:r>
      <w:r w:rsidRPr="00057710">
        <w:rPr>
          <w:sz w:val="22"/>
          <w:szCs w:val="22"/>
        </w:rPr>
        <w:t xml:space="preserve"> r.</w:t>
      </w:r>
      <w:r w:rsidR="001C5E7B">
        <w:rPr>
          <w:sz w:val="22"/>
          <w:szCs w:val="22"/>
        </w:rPr>
        <w:t xml:space="preserve">, </w:t>
      </w:r>
      <w:r w:rsidRPr="00057710">
        <w:rPr>
          <w:sz w:val="22"/>
          <w:szCs w:val="22"/>
        </w:rPr>
        <w:t>o następującej treści:</w:t>
      </w:r>
    </w:p>
    <w:p w14:paraId="59D10827" w14:textId="77777777" w:rsidR="00057710" w:rsidRPr="00057710" w:rsidRDefault="00057710" w:rsidP="008963F0">
      <w:pPr>
        <w:spacing w:line="276" w:lineRule="auto"/>
        <w:rPr>
          <w:sz w:val="22"/>
          <w:szCs w:val="22"/>
        </w:rPr>
      </w:pPr>
    </w:p>
    <w:p w14:paraId="4332A64C" w14:textId="77777777" w:rsidR="00057710" w:rsidRPr="00057710" w:rsidRDefault="00057710" w:rsidP="008963F0">
      <w:pPr>
        <w:spacing w:line="276" w:lineRule="auto"/>
        <w:jc w:val="center"/>
        <w:rPr>
          <w:b/>
          <w:sz w:val="22"/>
          <w:szCs w:val="22"/>
        </w:rPr>
      </w:pPr>
      <w:r w:rsidRPr="00057710">
        <w:rPr>
          <w:b/>
          <w:sz w:val="22"/>
          <w:szCs w:val="22"/>
        </w:rPr>
        <w:t>§ 1</w:t>
      </w:r>
    </w:p>
    <w:p w14:paraId="09227B31" w14:textId="77777777" w:rsidR="00057710" w:rsidRPr="00057710" w:rsidRDefault="00057710" w:rsidP="008963F0">
      <w:pPr>
        <w:spacing w:line="276" w:lineRule="auto"/>
        <w:jc w:val="center"/>
        <w:rPr>
          <w:b/>
          <w:sz w:val="22"/>
          <w:szCs w:val="22"/>
        </w:rPr>
      </w:pPr>
      <w:r w:rsidRPr="00057710">
        <w:rPr>
          <w:b/>
          <w:sz w:val="22"/>
          <w:szCs w:val="22"/>
        </w:rPr>
        <w:t>Przedmiot zamówienia</w:t>
      </w:r>
    </w:p>
    <w:p w14:paraId="0ADCC884" w14:textId="77777777" w:rsidR="00057710" w:rsidRPr="00B70FCF" w:rsidRDefault="00057710" w:rsidP="008963F0">
      <w:pPr>
        <w:spacing w:line="276" w:lineRule="auto"/>
        <w:jc w:val="center"/>
        <w:rPr>
          <w:b/>
          <w:sz w:val="22"/>
          <w:szCs w:val="22"/>
        </w:rPr>
      </w:pPr>
    </w:p>
    <w:p w14:paraId="53052EE4" w14:textId="0E689165" w:rsidR="00057710" w:rsidRPr="00B70FCF" w:rsidRDefault="00057710" w:rsidP="00B70FCF">
      <w:pPr>
        <w:pStyle w:val="Akapitzlist"/>
        <w:numPr>
          <w:ilvl w:val="0"/>
          <w:numId w:val="17"/>
        </w:numPr>
        <w:spacing w:line="276" w:lineRule="auto"/>
        <w:ind w:left="426" w:hanging="426"/>
        <w:jc w:val="both"/>
        <w:rPr>
          <w:rFonts w:ascii="Times New Roman" w:hAnsi="Times New Roman" w:cs="Times New Roman"/>
          <w:szCs w:val="22"/>
        </w:rPr>
      </w:pPr>
      <w:r w:rsidRPr="00B70FCF">
        <w:rPr>
          <w:rFonts w:ascii="Times New Roman" w:hAnsi="Times New Roman" w:cs="Times New Roman"/>
          <w:b/>
          <w:szCs w:val="22"/>
        </w:rPr>
        <w:t>Zamawiający zleca, a Wykonawca przyjmuje do w</w:t>
      </w:r>
      <w:r w:rsidRPr="00B70FCF">
        <w:rPr>
          <w:rFonts w:ascii="Times New Roman" w:hAnsi="Times New Roman" w:cs="Times New Roman"/>
          <w:b/>
          <w:snapToGrid w:val="0"/>
          <w:szCs w:val="22"/>
        </w:rPr>
        <w:t xml:space="preserve">ykonania </w:t>
      </w:r>
      <w:r w:rsidR="00AD2A96" w:rsidRPr="00B70FCF">
        <w:rPr>
          <w:rFonts w:ascii="Times New Roman" w:hAnsi="Times New Roman" w:cs="Times New Roman"/>
          <w:b/>
          <w:snapToGrid w:val="0"/>
          <w:szCs w:val="22"/>
        </w:rPr>
        <w:t xml:space="preserve">roboty </w:t>
      </w:r>
      <w:r w:rsidR="00E62539" w:rsidRPr="00B70FCF">
        <w:rPr>
          <w:rFonts w:ascii="Times New Roman" w:hAnsi="Times New Roman" w:cs="Times New Roman"/>
          <w:b/>
          <w:snapToGrid w:val="0"/>
          <w:szCs w:val="22"/>
        </w:rPr>
        <w:t xml:space="preserve">budowalne </w:t>
      </w:r>
      <w:r w:rsidR="00AD2A96" w:rsidRPr="00B70FCF">
        <w:rPr>
          <w:rFonts w:ascii="Times New Roman" w:hAnsi="Times New Roman" w:cs="Times New Roman"/>
          <w:b/>
          <w:snapToGrid w:val="0"/>
          <w:szCs w:val="22"/>
        </w:rPr>
        <w:t xml:space="preserve">polegające na rozbiórce łącznika (wraz z istniejącymi instalacjami, zabezpieczeniem elewacji i dachu) pomiędzy budynkiem nr 1 i budynkiem nr 2, przy Zespole Szkół Ogólnokształcących i Zawodowych w Solcu Kujawskim, ul. 29 listopada 7, na działce ewidencyjnej nr 732/7 w miejscowości Solec Kujawski, zgodnie z dokumentacją – projektem rozbiórki i decyzją zatwierdzającą projekt rozbiórki </w:t>
      </w:r>
      <w:r w:rsidR="00973EDF" w:rsidRPr="00B70FCF">
        <w:rPr>
          <w:rFonts w:ascii="Times New Roman" w:hAnsi="Times New Roman" w:cs="Times New Roman"/>
          <w:b/>
          <w:snapToGrid w:val="0"/>
          <w:szCs w:val="22"/>
        </w:rPr>
        <w:br/>
      </w:r>
      <w:r w:rsidR="00AD2A96" w:rsidRPr="00B70FCF">
        <w:rPr>
          <w:rFonts w:ascii="Times New Roman" w:hAnsi="Times New Roman" w:cs="Times New Roman"/>
          <w:b/>
          <w:snapToGrid w:val="0"/>
          <w:szCs w:val="22"/>
        </w:rPr>
        <w:t xml:space="preserve">i udzielającą pozwolenia na rozbiórkę;  </w:t>
      </w:r>
      <w:r w:rsidRPr="00B70FCF">
        <w:rPr>
          <w:rFonts w:ascii="Times New Roman" w:hAnsi="Times New Roman" w:cs="Times New Roman"/>
          <w:szCs w:val="22"/>
        </w:rPr>
        <w:t xml:space="preserve">zgodnie z ofertą Wykonawcy z </w:t>
      </w:r>
      <w:r w:rsidR="00FC7528" w:rsidRPr="00B70FCF">
        <w:rPr>
          <w:rFonts w:ascii="Times New Roman" w:hAnsi="Times New Roman" w:cs="Times New Roman"/>
          <w:szCs w:val="22"/>
        </w:rPr>
        <w:t>………….</w:t>
      </w:r>
      <w:r w:rsidRPr="00B70FCF">
        <w:rPr>
          <w:rFonts w:ascii="Times New Roman" w:hAnsi="Times New Roman" w:cs="Times New Roman"/>
          <w:szCs w:val="22"/>
        </w:rPr>
        <w:t xml:space="preserve"> r.</w:t>
      </w:r>
    </w:p>
    <w:p w14:paraId="08E4D0D9" w14:textId="3B12F7D6" w:rsidR="00AD2A96" w:rsidRPr="00B70FCF" w:rsidRDefault="00E62539" w:rsidP="00B70FCF">
      <w:pPr>
        <w:pStyle w:val="Akapitzlist"/>
        <w:numPr>
          <w:ilvl w:val="0"/>
          <w:numId w:val="17"/>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K</w:t>
      </w:r>
      <w:r w:rsidR="00AD2A96" w:rsidRPr="00B70FCF">
        <w:rPr>
          <w:rFonts w:ascii="Times New Roman" w:hAnsi="Times New Roman" w:cs="Times New Roman"/>
          <w:szCs w:val="22"/>
        </w:rPr>
        <w:t>opia decyzji</w:t>
      </w:r>
      <w:r w:rsidR="006453EF" w:rsidRPr="00B70FCF">
        <w:rPr>
          <w:rFonts w:ascii="Times New Roman" w:hAnsi="Times New Roman" w:cs="Times New Roman"/>
          <w:szCs w:val="22"/>
        </w:rPr>
        <w:t xml:space="preserve"> nr 42/2023 z dn. 05.09.20</w:t>
      </w:r>
      <w:r w:rsidR="002A5175" w:rsidRPr="00B70FCF">
        <w:rPr>
          <w:rFonts w:ascii="Times New Roman" w:hAnsi="Times New Roman" w:cs="Times New Roman"/>
          <w:szCs w:val="22"/>
        </w:rPr>
        <w:t>2</w:t>
      </w:r>
      <w:r w:rsidR="006453EF" w:rsidRPr="00B70FCF">
        <w:rPr>
          <w:rFonts w:ascii="Times New Roman" w:hAnsi="Times New Roman" w:cs="Times New Roman"/>
          <w:szCs w:val="22"/>
        </w:rPr>
        <w:t xml:space="preserve">3 r. zatwierdzającej projekt rozbiórki o udzielającej pozwolenia na rozbiórkę stanowi </w:t>
      </w:r>
      <w:r w:rsidR="006453EF" w:rsidRPr="00B70FCF">
        <w:rPr>
          <w:rFonts w:ascii="Times New Roman" w:hAnsi="Times New Roman" w:cs="Times New Roman"/>
          <w:b/>
          <w:szCs w:val="22"/>
        </w:rPr>
        <w:t>załącznik nr 1</w:t>
      </w:r>
      <w:r w:rsidR="006453EF" w:rsidRPr="00B70FCF">
        <w:rPr>
          <w:rFonts w:ascii="Times New Roman" w:hAnsi="Times New Roman" w:cs="Times New Roman"/>
          <w:szCs w:val="22"/>
        </w:rPr>
        <w:t xml:space="preserve">, projekt rozbiórki łącznika przy Zespole Szkół Ogólnokształcących </w:t>
      </w:r>
      <w:r w:rsidR="001E5723" w:rsidRPr="00B70FCF">
        <w:rPr>
          <w:rFonts w:ascii="Times New Roman" w:hAnsi="Times New Roman" w:cs="Times New Roman"/>
          <w:szCs w:val="22"/>
        </w:rPr>
        <w:br/>
      </w:r>
      <w:r w:rsidR="006453EF" w:rsidRPr="00B70FCF">
        <w:rPr>
          <w:rFonts w:ascii="Times New Roman" w:hAnsi="Times New Roman" w:cs="Times New Roman"/>
          <w:szCs w:val="22"/>
        </w:rPr>
        <w:t xml:space="preserve">i Zawodowych stanowi </w:t>
      </w:r>
      <w:r w:rsidR="006453EF" w:rsidRPr="00B70FCF">
        <w:rPr>
          <w:rFonts w:ascii="Times New Roman" w:hAnsi="Times New Roman" w:cs="Times New Roman"/>
          <w:b/>
          <w:szCs w:val="22"/>
        </w:rPr>
        <w:t xml:space="preserve">załącznik nr 2 </w:t>
      </w:r>
      <w:r w:rsidR="006453EF" w:rsidRPr="00B70FCF">
        <w:rPr>
          <w:rFonts w:ascii="Times New Roman" w:hAnsi="Times New Roman" w:cs="Times New Roman"/>
          <w:szCs w:val="22"/>
        </w:rPr>
        <w:t>do niniejszej umowy</w:t>
      </w:r>
      <w:r w:rsidR="006453EF" w:rsidRPr="00B70FCF">
        <w:rPr>
          <w:rFonts w:ascii="Times New Roman" w:hAnsi="Times New Roman" w:cs="Times New Roman"/>
          <w:b/>
          <w:szCs w:val="22"/>
        </w:rPr>
        <w:t>.</w:t>
      </w:r>
      <w:r w:rsidR="006453EF" w:rsidRPr="00B70FCF">
        <w:rPr>
          <w:rFonts w:ascii="Times New Roman" w:hAnsi="Times New Roman" w:cs="Times New Roman"/>
          <w:szCs w:val="22"/>
        </w:rPr>
        <w:t xml:space="preserve"> </w:t>
      </w:r>
      <w:r w:rsidR="00AD2A96" w:rsidRPr="00B70FCF">
        <w:rPr>
          <w:rFonts w:ascii="Times New Roman" w:hAnsi="Times New Roman" w:cs="Times New Roman"/>
          <w:szCs w:val="22"/>
        </w:rPr>
        <w:t xml:space="preserve"> </w:t>
      </w:r>
    </w:p>
    <w:p w14:paraId="4D2CDD83" w14:textId="19890283" w:rsidR="00057710" w:rsidRPr="00B70FCF" w:rsidRDefault="00057710" w:rsidP="00B70FCF">
      <w:pPr>
        <w:pStyle w:val="Akapitzlist"/>
        <w:numPr>
          <w:ilvl w:val="0"/>
          <w:numId w:val="17"/>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Przewidywany zakres robót będących prze</w:t>
      </w:r>
      <w:r w:rsidR="009E4A9C" w:rsidRPr="00B70FCF">
        <w:rPr>
          <w:rFonts w:ascii="Times New Roman" w:hAnsi="Times New Roman" w:cs="Times New Roman"/>
          <w:szCs w:val="22"/>
        </w:rPr>
        <w:t xml:space="preserve">dmiotem umowy został określony </w:t>
      </w:r>
      <w:r w:rsidRPr="00B70FCF">
        <w:rPr>
          <w:rFonts w:ascii="Times New Roman" w:hAnsi="Times New Roman" w:cs="Times New Roman"/>
          <w:szCs w:val="22"/>
        </w:rPr>
        <w:t>w</w:t>
      </w:r>
      <w:r w:rsidR="001A3236" w:rsidRPr="00B70FCF">
        <w:rPr>
          <w:rFonts w:ascii="Times New Roman" w:hAnsi="Times New Roman" w:cs="Times New Roman"/>
          <w:szCs w:val="22"/>
        </w:rPr>
        <w:t xml:space="preserve"> </w:t>
      </w:r>
      <w:r w:rsidR="00913288" w:rsidRPr="00B70FCF">
        <w:rPr>
          <w:rFonts w:ascii="Times New Roman" w:hAnsi="Times New Roman" w:cs="Times New Roman"/>
          <w:szCs w:val="22"/>
        </w:rPr>
        <w:t>SWZ</w:t>
      </w:r>
      <w:r w:rsidR="001E5723" w:rsidRPr="00B70FCF">
        <w:rPr>
          <w:rFonts w:ascii="Times New Roman" w:hAnsi="Times New Roman" w:cs="Times New Roman"/>
          <w:szCs w:val="22"/>
        </w:rPr>
        <w:t>.</w:t>
      </w:r>
    </w:p>
    <w:p w14:paraId="4D3ACBC5" w14:textId="4DC9AF85" w:rsidR="00AC1929" w:rsidRPr="00B70FCF" w:rsidRDefault="00295F20" w:rsidP="00B70FCF">
      <w:pPr>
        <w:pStyle w:val="Akapitzlist"/>
        <w:numPr>
          <w:ilvl w:val="0"/>
          <w:numId w:val="17"/>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T</w:t>
      </w:r>
      <w:r w:rsidR="00057710" w:rsidRPr="00B70FCF">
        <w:rPr>
          <w:rFonts w:ascii="Times New Roman" w:hAnsi="Times New Roman" w:cs="Times New Roman"/>
          <w:szCs w:val="22"/>
        </w:rPr>
        <w:t xml:space="preserve">ermin i miejsce wykonania </w:t>
      </w:r>
      <w:r w:rsidR="00AC1929" w:rsidRPr="00B70FCF">
        <w:rPr>
          <w:rFonts w:ascii="Times New Roman" w:hAnsi="Times New Roman" w:cs="Times New Roman"/>
          <w:szCs w:val="22"/>
        </w:rPr>
        <w:t xml:space="preserve">robót </w:t>
      </w:r>
      <w:r w:rsidRPr="00B70FCF">
        <w:rPr>
          <w:rFonts w:ascii="Times New Roman" w:hAnsi="Times New Roman" w:cs="Times New Roman"/>
          <w:szCs w:val="22"/>
        </w:rPr>
        <w:t xml:space="preserve">rozbiórkowych </w:t>
      </w:r>
      <w:r w:rsidR="00057710" w:rsidRPr="00B70FCF">
        <w:rPr>
          <w:rFonts w:ascii="Times New Roman" w:hAnsi="Times New Roman" w:cs="Times New Roman"/>
          <w:szCs w:val="22"/>
        </w:rPr>
        <w:t>będ</w:t>
      </w:r>
      <w:r w:rsidR="00AC1929" w:rsidRPr="00B70FCF">
        <w:rPr>
          <w:rFonts w:ascii="Times New Roman" w:hAnsi="Times New Roman" w:cs="Times New Roman"/>
          <w:szCs w:val="22"/>
        </w:rPr>
        <w:t>ą</w:t>
      </w:r>
      <w:r w:rsidR="007974F9" w:rsidRPr="00B70FCF">
        <w:rPr>
          <w:rFonts w:ascii="Times New Roman" w:hAnsi="Times New Roman" w:cs="Times New Roman"/>
          <w:szCs w:val="22"/>
        </w:rPr>
        <w:t xml:space="preserve"> przekaz</w:t>
      </w:r>
      <w:r w:rsidR="00057710" w:rsidRPr="00B70FCF">
        <w:rPr>
          <w:rFonts w:ascii="Times New Roman" w:hAnsi="Times New Roman" w:cs="Times New Roman"/>
          <w:szCs w:val="22"/>
        </w:rPr>
        <w:t>an</w:t>
      </w:r>
      <w:r w:rsidR="00AC1929" w:rsidRPr="00B70FCF">
        <w:rPr>
          <w:rFonts w:ascii="Times New Roman" w:hAnsi="Times New Roman" w:cs="Times New Roman"/>
          <w:szCs w:val="22"/>
        </w:rPr>
        <w:t>e</w:t>
      </w:r>
      <w:r w:rsidR="00057710" w:rsidRPr="00B70FCF">
        <w:rPr>
          <w:rFonts w:ascii="Times New Roman" w:hAnsi="Times New Roman" w:cs="Times New Roman"/>
          <w:szCs w:val="22"/>
        </w:rPr>
        <w:t xml:space="preserve"> </w:t>
      </w:r>
      <w:r w:rsidR="00AC1929" w:rsidRPr="00B70FCF">
        <w:rPr>
          <w:rFonts w:ascii="Times New Roman" w:hAnsi="Times New Roman" w:cs="Times New Roman"/>
          <w:szCs w:val="22"/>
        </w:rPr>
        <w:t>protokolarnie</w:t>
      </w:r>
      <w:r w:rsidR="00057710" w:rsidRPr="00B70FCF">
        <w:rPr>
          <w:rFonts w:ascii="Times New Roman" w:hAnsi="Times New Roman" w:cs="Times New Roman"/>
          <w:szCs w:val="22"/>
        </w:rPr>
        <w:t xml:space="preserve"> przez upoważnionego przedstawiciela Zamawiającego</w:t>
      </w:r>
      <w:r w:rsidR="00AC1929" w:rsidRPr="00B70FCF">
        <w:rPr>
          <w:rFonts w:ascii="Times New Roman" w:hAnsi="Times New Roman" w:cs="Times New Roman"/>
          <w:szCs w:val="22"/>
        </w:rPr>
        <w:t>.</w:t>
      </w:r>
    </w:p>
    <w:p w14:paraId="63A834F5" w14:textId="77777777" w:rsidR="00057710" w:rsidRPr="00057710" w:rsidRDefault="00057710" w:rsidP="008963F0">
      <w:pPr>
        <w:spacing w:line="276" w:lineRule="auto"/>
        <w:jc w:val="center"/>
        <w:rPr>
          <w:sz w:val="22"/>
          <w:szCs w:val="22"/>
        </w:rPr>
      </w:pPr>
    </w:p>
    <w:p w14:paraId="47048687" w14:textId="77777777" w:rsidR="00057710" w:rsidRPr="00057710" w:rsidRDefault="00057710" w:rsidP="008963F0">
      <w:pPr>
        <w:spacing w:line="276" w:lineRule="auto"/>
        <w:jc w:val="center"/>
        <w:rPr>
          <w:b/>
          <w:sz w:val="22"/>
          <w:szCs w:val="22"/>
        </w:rPr>
      </w:pPr>
      <w:r w:rsidRPr="00057710">
        <w:rPr>
          <w:b/>
          <w:sz w:val="22"/>
          <w:szCs w:val="22"/>
        </w:rPr>
        <w:t>§ 2</w:t>
      </w:r>
    </w:p>
    <w:p w14:paraId="13A9B59F" w14:textId="77777777" w:rsidR="00057710" w:rsidRPr="00057710" w:rsidRDefault="00057710" w:rsidP="008963F0">
      <w:pPr>
        <w:spacing w:line="276" w:lineRule="auto"/>
        <w:jc w:val="center"/>
        <w:rPr>
          <w:b/>
          <w:sz w:val="22"/>
          <w:szCs w:val="22"/>
        </w:rPr>
      </w:pPr>
      <w:r w:rsidRPr="00057710">
        <w:rPr>
          <w:b/>
          <w:sz w:val="22"/>
          <w:szCs w:val="22"/>
        </w:rPr>
        <w:t>Obowiązki Zamawiającego</w:t>
      </w:r>
    </w:p>
    <w:p w14:paraId="70A960A9" w14:textId="77777777" w:rsidR="00057710" w:rsidRPr="00057710" w:rsidRDefault="00057710" w:rsidP="008963F0">
      <w:pPr>
        <w:spacing w:line="276" w:lineRule="auto"/>
        <w:jc w:val="center"/>
        <w:rPr>
          <w:b/>
          <w:sz w:val="22"/>
          <w:szCs w:val="22"/>
        </w:rPr>
      </w:pPr>
    </w:p>
    <w:p w14:paraId="2CEE33AC" w14:textId="77777777" w:rsidR="00057710" w:rsidRPr="00057710" w:rsidRDefault="00057710" w:rsidP="008963F0">
      <w:pPr>
        <w:spacing w:line="276" w:lineRule="auto"/>
        <w:jc w:val="both"/>
        <w:rPr>
          <w:sz w:val="22"/>
          <w:szCs w:val="22"/>
        </w:rPr>
      </w:pPr>
      <w:r w:rsidRPr="00057710">
        <w:rPr>
          <w:sz w:val="22"/>
          <w:szCs w:val="22"/>
        </w:rPr>
        <w:t xml:space="preserve">1. Zamawiający zobowiązuje się wobec Wykonawcy do dokonania czynności związanych </w:t>
      </w:r>
      <w:r w:rsidR="004408C2">
        <w:rPr>
          <w:sz w:val="22"/>
          <w:szCs w:val="22"/>
        </w:rPr>
        <w:br/>
      </w:r>
      <w:r w:rsidRPr="00057710">
        <w:rPr>
          <w:sz w:val="22"/>
          <w:szCs w:val="22"/>
        </w:rPr>
        <w:t>z przygotowaniem i odbiorem robót będących przedmiotem umowy w terminach i na</w:t>
      </w:r>
      <w:r w:rsidR="00AC1929">
        <w:rPr>
          <w:sz w:val="22"/>
          <w:szCs w:val="22"/>
        </w:rPr>
        <w:t xml:space="preserve"> zasadach określonych w umowie. </w:t>
      </w:r>
      <w:r w:rsidRPr="00057710">
        <w:rPr>
          <w:sz w:val="22"/>
          <w:szCs w:val="22"/>
        </w:rPr>
        <w:t>Do obowiązków Zamawiającego należy, w szczególności:</w:t>
      </w:r>
    </w:p>
    <w:p w14:paraId="49412620" w14:textId="404A75C2" w:rsidR="00057710" w:rsidRPr="00057710" w:rsidRDefault="00057710" w:rsidP="008963F0">
      <w:pPr>
        <w:numPr>
          <w:ilvl w:val="0"/>
          <w:numId w:val="1"/>
        </w:numPr>
        <w:spacing w:line="276" w:lineRule="auto"/>
        <w:jc w:val="both"/>
        <w:rPr>
          <w:sz w:val="22"/>
          <w:szCs w:val="22"/>
        </w:rPr>
      </w:pPr>
      <w:r w:rsidRPr="00057710">
        <w:rPr>
          <w:sz w:val="22"/>
          <w:szCs w:val="22"/>
        </w:rPr>
        <w:t>przekazanie miejsca prowadzenia robót</w:t>
      </w:r>
      <w:r w:rsidR="00913288">
        <w:rPr>
          <w:sz w:val="22"/>
          <w:szCs w:val="22"/>
        </w:rPr>
        <w:t>, na podstawie protokołu, w terminie</w:t>
      </w:r>
      <w:r w:rsidR="001A3236">
        <w:rPr>
          <w:sz w:val="22"/>
          <w:szCs w:val="22"/>
        </w:rPr>
        <w:t xml:space="preserve"> 3</w:t>
      </w:r>
      <w:r w:rsidR="00913288">
        <w:rPr>
          <w:sz w:val="22"/>
          <w:szCs w:val="22"/>
        </w:rPr>
        <w:t xml:space="preserve"> dni</w:t>
      </w:r>
      <w:r w:rsidR="001E5723">
        <w:rPr>
          <w:sz w:val="22"/>
          <w:szCs w:val="22"/>
        </w:rPr>
        <w:t xml:space="preserve"> roboczych</w:t>
      </w:r>
      <w:r w:rsidR="00913288">
        <w:rPr>
          <w:sz w:val="22"/>
          <w:szCs w:val="22"/>
        </w:rPr>
        <w:t xml:space="preserve"> od dnia podpisania niniejszej umowy; </w:t>
      </w:r>
    </w:p>
    <w:p w14:paraId="63606EE4" w14:textId="77777777" w:rsidR="00057710" w:rsidRPr="00057710" w:rsidRDefault="00057710" w:rsidP="008963F0">
      <w:pPr>
        <w:numPr>
          <w:ilvl w:val="0"/>
          <w:numId w:val="1"/>
        </w:numPr>
        <w:spacing w:line="276" w:lineRule="auto"/>
        <w:rPr>
          <w:sz w:val="22"/>
          <w:szCs w:val="22"/>
        </w:rPr>
      </w:pPr>
      <w:r w:rsidRPr="00057710">
        <w:rPr>
          <w:sz w:val="22"/>
          <w:szCs w:val="22"/>
        </w:rPr>
        <w:t>uszczegóławianie terminów realizacji robót;</w:t>
      </w:r>
    </w:p>
    <w:p w14:paraId="058B15CC" w14:textId="77777777" w:rsidR="00057710" w:rsidRPr="00057710" w:rsidRDefault="00057710" w:rsidP="008963F0">
      <w:pPr>
        <w:numPr>
          <w:ilvl w:val="0"/>
          <w:numId w:val="1"/>
        </w:numPr>
        <w:spacing w:line="276" w:lineRule="auto"/>
        <w:jc w:val="both"/>
        <w:rPr>
          <w:sz w:val="22"/>
          <w:szCs w:val="22"/>
        </w:rPr>
      </w:pPr>
      <w:r w:rsidRPr="00057710">
        <w:rPr>
          <w:sz w:val="22"/>
          <w:szCs w:val="22"/>
        </w:rPr>
        <w:t xml:space="preserve">dokonywanie protokolarnego odbioru </w:t>
      </w:r>
      <w:r w:rsidR="00AC1929">
        <w:rPr>
          <w:sz w:val="22"/>
          <w:szCs w:val="22"/>
        </w:rPr>
        <w:t xml:space="preserve">końcowego </w:t>
      </w:r>
      <w:r w:rsidRPr="00057710">
        <w:rPr>
          <w:sz w:val="22"/>
          <w:szCs w:val="22"/>
        </w:rPr>
        <w:t>robót;</w:t>
      </w:r>
    </w:p>
    <w:p w14:paraId="43CFD4FA" w14:textId="77777777" w:rsidR="009E4A9C" w:rsidRDefault="00057710" w:rsidP="008963F0">
      <w:pPr>
        <w:numPr>
          <w:ilvl w:val="0"/>
          <w:numId w:val="1"/>
        </w:numPr>
        <w:spacing w:line="276" w:lineRule="auto"/>
        <w:jc w:val="both"/>
        <w:rPr>
          <w:sz w:val="22"/>
          <w:szCs w:val="22"/>
        </w:rPr>
      </w:pPr>
      <w:r w:rsidRPr="00057710">
        <w:rPr>
          <w:sz w:val="22"/>
          <w:szCs w:val="22"/>
        </w:rPr>
        <w:t>zapłata Wykonawcy umówionego wynagrodzenia.</w:t>
      </w:r>
    </w:p>
    <w:p w14:paraId="172A588F" w14:textId="77777777" w:rsidR="00037CAC" w:rsidRDefault="00037CAC" w:rsidP="008963F0">
      <w:pPr>
        <w:spacing w:line="276" w:lineRule="auto"/>
        <w:ind w:left="720"/>
        <w:jc w:val="center"/>
        <w:rPr>
          <w:b/>
          <w:sz w:val="22"/>
          <w:szCs w:val="22"/>
        </w:rPr>
      </w:pPr>
    </w:p>
    <w:p w14:paraId="63305A91" w14:textId="77777777" w:rsidR="001E5723" w:rsidRDefault="001E5723" w:rsidP="00B70FCF">
      <w:pPr>
        <w:spacing w:line="276" w:lineRule="auto"/>
        <w:rPr>
          <w:b/>
          <w:sz w:val="22"/>
          <w:szCs w:val="22"/>
        </w:rPr>
      </w:pPr>
    </w:p>
    <w:p w14:paraId="3AF03572" w14:textId="77777777" w:rsidR="00057710" w:rsidRPr="009E4A9C" w:rsidRDefault="00057710" w:rsidP="008963F0">
      <w:pPr>
        <w:spacing w:line="276" w:lineRule="auto"/>
        <w:jc w:val="center"/>
        <w:rPr>
          <w:sz w:val="22"/>
          <w:szCs w:val="22"/>
        </w:rPr>
      </w:pPr>
      <w:r w:rsidRPr="009E4A9C">
        <w:rPr>
          <w:b/>
          <w:sz w:val="22"/>
          <w:szCs w:val="22"/>
        </w:rPr>
        <w:t>§ 3</w:t>
      </w:r>
    </w:p>
    <w:p w14:paraId="2C3F2ADC" w14:textId="77777777" w:rsidR="00057710" w:rsidRPr="00057710" w:rsidRDefault="00057710" w:rsidP="008963F0">
      <w:pPr>
        <w:spacing w:line="276" w:lineRule="auto"/>
        <w:jc w:val="center"/>
        <w:rPr>
          <w:b/>
          <w:sz w:val="22"/>
          <w:szCs w:val="22"/>
        </w:rPr>
      </w:pPr>
      <w:r w:rsidRPr="00057710">
        <w:rPr>
          <w:b/>
          <w:sz w:val="22"/>
          <w:szCs w:val="22"/>
        </w:rPr>
        <w:t>Obowiązki Wykonawcy</w:t>
      </w:r>
    </w:p>
    <w:p w14:paraId="0E5C089A" w14:textId="77777777" w:rsidR="00057710" w:rsidRPr="00057710" w:rsidRDefault="00057710" w:rsidP="008963F0">
      <w:pPr>
        <w:spacing w:line="276" w:lineRule="auto"/>
        <w:jc w:val="center"/>
        <w:rPr>
          <w:b/>
          <w:sz w:val="22"/>
          <w:szCs w:val="22"/>
        </w:rPr>
      </w:pPr>
    </w:p>
    <w:p w14:paraId="7BC2A4C7" w14:textId="78DCE610" w:rsidR="00057710" w:rsidRPr="00B70FCF" w:rsidRDefault="00057710" w:rsidP="00B70FCF">
      <w:pPr>
        <w:pStyle w:val="Akapitzlist"/>
        <w:numPr>
          <w:ilvl w:val="3"/>
          <w:numId w:val="23"/>
        </w:numPr>
        <w:spacing w:line="276" w:lineRule="auto"/>
        <w:ind w:left="284" w:hanging="284"/>
        <w:rPr>
          <w:rFonts w:ascii="Times New Roman" w:hAnsi="Times New Roman" w:cs="Times New Roman"/>
          <w:szCs w:val="22"/>
        </w:rPr>
      </w:pPr>
      <w:r w:rsidRPr="00B70FCF">
        <w:rPr>
          <w:rFonts w:ascii="Times New Roman" w:hAnsi="Times New Roman" w:cs="Times New Roman"/>
          <w:szCs w:val="22"/>
        </w:rPr>
        <w:t xml:space="preserve">Wykonawca zobowiązany jest do: </w:t>
      </w:r>
    </w:p>
    <w:p w14:paraId="75386644"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wykonania przedmiotu umowy z należytą starannością, zgodnie z umową, SWZ, Ofertą Wykonawcy a także zleceniami przedstawiciela Zamawiającego, obowiązu</w:t>
      </w:r>
      <w:r w:rsidR="00934A75" w:rsidRPr="00B70FCF">
        <w:rPr>
          <w:rFonts w:ascii="Times New Roman" w:hAnsi="Times New Roman" w:cs="Times New Roman"/>
          <w:szCs w:val="22"/>
        </w:rPr>
        <w:t xml:space="preserve">jącymi warunkami technicznymi, </w:t>
      </w:r>
      <w:r w:rsidRPr="00B70FCF">
        <w:rPr>
          <w:rFonts w:ascii="Times New Roman" w:hAnsi="Times New Roman" w:cs="Times New Roman"/>
          <w:szCs w:val="22"/>
        </w:rPr>
        <w:t>prawe</w:t>
      </w:r>
      <w:r w:rsidR="00934A75" w:rsidRPr="00B70FCF">
        <w:rPr>
          <w:rFonts w:ascii="Times New Roman" w:hAnsi="Times New Roman" w:cs="Times New Roman"/>
          <w:szCs w:val="22"/>
        </w:rPr>
        <w:t xml:space="preserve">m budowlanym, sztuką budowlaną </w:t>
      </w:r>
      <w:r w:rsidRPr="00B70FCF">
        <w:rPr>
          <w:rFonts w:ascii="Times New Roman" w:hAnsi="Times New Roman" w:cs="Times New Roman"/>
          <w:szCs w:val="22"/>
        </w:rPr>
        <w:t>i zasadami wiedzy technicznej;</w:t>
      </w:r>
    </w:p>
    <w:p w14:paraId="0FB84833"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dokonania uzgodnień i uzyskania zezwoleń, jakie mogą być konieczne celem należytej realizacji robót będących przedmiotem umowy;</w:t>
      </w:r>
    </w:p>
    <w:p w14:paraId="2BB68BFE"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 xml:space="preserve">zapewnienia personelu posiadającego właściwe kwalifikacje do wykonania robót, </w:t>
      </w:r>
      <w:r w:rsidRPr="00B70FCF">
        <w:rPr>
          <w:rFonts w:ascii="Times New Roman" w:hAnsi="Times New Roman" w:cs="Times New Roman"/>
          <w:szCs w:val="22"/>
        </w:rPr>
        <w:br/>
        <w:t>w ilości osób niezbędnej do realizacji przedmiotu zamówienia. Zamawiający dopuszcza zastąpienie personelu wskazanego w ofercie w trakcie trwania umowy, pod warunkiem, że kwalifikacje personelu zastępującego, będą odpowiadały kwalifikacjom personelu zastępowanego;</w:t>
      </w:r>
    </w:p>
    <w:p w14:paraId="15256359"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zatrudnienia na podstawie umowy o pracę osób wykonujących czynności związanych bezpośrednio z pracami budowlanymi, tym robotników budowlanyc</w:t>
      </w:r>
      <w:r w:rsidR="004408C2" w:rsidRPr="00B70FCF">
        <w:rPr>
          <w:rFonts w:ascii="Times New Roman" w:hAnsi="Times New Roman" w:cs="Times New Roman"/>
          <w:szCs w:val="22"/>
        </w:rPr>
        <w:t xml:space="preserve">h, operatorów sprzętów – jeżeli </w:t>
      </w:r>
      <w:r w:rsidRPr="00B70FCF">
        <w:rPr>
          <w:rFonts w:ascii="Times New Roman" w:hAnsi="Times New Roman" w:cs="Times New Roman"/>
          <w:szCs w:val="22"/>
        </w:rPr>
        <w:t>wykonywanie tych czynności poleg</w:t>
      </w:r>
      <w:r w:rsidR="004408C2" w:rsidRPr="00B70FCF">
        <w:rPr>
          <w:rFonts w:ascii="Times New Roman" w:hAnsi="Times New Roman" w:cs="Times New Roman"/>
          <w:szCs w:val="22"/>
        </w:rPr>
        <w:t xml:space="preserve">a na wykonywaniu pracy </w:t>
      </w:r>
      <w:r w:rsidRPr="00B70FCF">
        <w:rPr>
          <w:rFonts w:ascii="Times New Roman" w:hAnsi="Times New Roman" w:cs="Times New Roman"/>
          <w:szCs w:val="22"/>
        </w:rPr>
        <w:t>w rozumieniu przepisów Kodeksu pracy. Wymóg nie dotyczy osób wykonujących w/w czynności w ramach prowadzonej działalności gospodarczej oraz między innymi osób kierujących pracami budowlanymi;</w:t>
      </w:r>
    </w:p>
    <w:p w14:paraId="5660F92A"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sidR="00B84DDC" w:rsidRPr="00B70FCF">
        <w:rPr>
          <w:rFonts w:ascii="Times New Roman" w:hAnsi="Times New Roman" w:cs="Times New Roman"/>
          <w:szCs w:val="22"/>
        </w:rPr>
        <w:br/>
      </w:r>
      <w:r w:rsidRPr="00B70FCF">
        <w:rPr>
          <w:rFonts w:ascii="Times New Roman" w:hAnsi="Times New Roman" w:cs="Times New Roman"/>
          <w:szCs w:val="22"/>
        </w:rPr>
        <w:t xml:space="preserve">o zatrudnieniu pracownika na podstawie umowy o pracę, poświadczonej za zgodność </w:t>
      </w:r>
      <w:r w:rsidR="00B84DDC" w:rsidRPr="00B70FCF">
        <w:rPr>
          <w:rFonts w:ascii="Times New Roman" w:hAnsi="Times New Roman" w:cs="Times New Roman"/>
          <w:szCs w:val="22"/>
        </w:rPr>
        <w:br/>
      </w:r>
      <w:r w:rsidRPr="00B70FCF">
        <w:rPr>
          <w:rFonts w:ascii="Times New Roman" w:hAnsi="Times New Roman" w:cs="Times New Roman"/>
          <w:szCs w:val="22"/>
        </w:rPr>
        <w:t xml:space="preserve">z oryginałem kopii umowy o pracę zatrudnionego pracownika, innych dokumentów zawierających informacje niezbędne do weryfikacji zatrudnienia; </w:t>
      </w:r>
    </w:p>
    <w:p w14:paraId="6143A410"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 xml:space="preserve"> utrzymania porządku miejsca wykonywania robót, zarówno w trakcie  realizacji, jak </w:t>
      </w:r>
      <w:r w:rsidRPr="00B70FCF">
        <w:rPr>
          <w:rFonts w:ascii="Times New Roman" w:hAnsi="Times New Roman" w:cs="Times New Roman"/>
          <w:szCs w:val="22"/>
        </w:rPr>
        <w:br/>
        <w:t>i po ich zakończeniu, pod rygorem pozostawienia robót bez odbioru przez Zamawiającego;</w:t>
      </w:r>
    </w:p>
    <w:p w14:paraId="7AF9D18D"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zabezpieczenia pod względem BHP miejsc wykonywania robót oraz miejsc składowania materiałów zgodnie z obowiązującymi przepisami;</w:t>
      </w:r>
    </w:p>
    <w:p w14:paraId="5CE902F6"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 xml:space="preserve">ochrony istniejących sieci, instalacji, obiektów i punktów geodezyjnych znajdujących się </w:t>
      </w:r>
      <w:r w:rsidR="00B84DDC" w:rsidRPr="00B70FCF">
        <w:rPr>
          <w:rFonts w:ascii="Times New Roman" w:hAnsi="Times New Roman" w:cs="Times New Roman"/>
          <w:szCs w:val="22"/>
        </w:rPr>
        <w:br/>
      </w:r>
      <w:r w:rsidRPr="00B70FCF">
        <w:rPr>
          <w:rFonts w:ascii="Times New Roman" w:hAnsi="Times New Roman" w:cs="Times New Roman"/>
          <w:szCs w:val="22"/>
        </w:rPr>
        <w:t>w zasięgu oddziaływania Wykonawcy przed uszkodzeniem;</w:t>
      </w:r>
    </w:p>
    <w:p w14:paraId="72237134" w14:textId="77777777" w:rsidR="00057710" w:rsidRPr="00B70FCF" w:rsidRDefault="00057710" w:rsidP="00B70FCF">
      <w:pPr>
        <w:pStyle w:val="Akapitzlist"/>
        <w:numPr>
          <w:ilvl w:val="0"/>
          <w:numId w:val="24"/>
        </w:numPr>
        <w:spacing w:line="276" w:lineRule="auto"/>
        <w:jc w:val="both"/>
        <w:rPr>
          <w:rFonts w:ascii="Times New Roman" w:hAnsi="Times New Roman" w:cs="Times New Roman"/>
          <w:szCs w:val="22"/>
        </w:rPr>
      </w:pPr>
      <w:r w:rsidRPr="00B70FCF">
        <w:rPr>
          <w:rFonts w:ascii="Times New Roman" w:hAnsi="Times New Roman" w:cs="Times New Roman"/>
          <w:szCs w:val="22"/>
        </w:rPr>
        <w:t xml:space="preserve">informowanie Zamawiającego o problemach lub okolicznościach mogących wpłynąć na jakość robót lub termin zakończenia robót. </w:t>
      </w:r>
    </w:p>
    <w:p w14:paraId="54BACFED" w14:textId="620F86D0" w:rsidR="00057710" w:rsidRPr="00B70FCF" w:rsidRDefault="00057710" w:rsidP="00B70FCF">
      <w:pPr>
        <w:pStyle w:val="Akapitzlist"/>
        <w:numPr>
          <w:ilvl w:val="3"/>
          <w:numId w:val="23"/>
        </w:numPr>
        <w:tabs>
          <w:tab w:val="left" w:pos="426"/>
        </w:tabs>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w:t>
      </w:r>
      <w:r w:rsidR="004408C2" w:rsidRPr="00B70FCF">
        <w:rPr>
          <w:rFonts w:ascii="Times New Roman" w:hAnsi="Times New Roman" w:cs="Times New Roman"/>
          <w:szCs w:val="22"/>
        </w:rPr>
        <w:br/>
      </w:r>
      <w:r w:rsidRPr="00B70FCF">
        <w:rPr>
          <w:rFonts w:ascii="Times New Roman" w:hAnsi="Times New Roman" w:cs="Times New Roman"/>
          <w:szCs w:val="22"/>
        </w:rPr>
        <w:t>i mienia.</w:t>
      </w:r>
    </w:p>
    <w:p w14:paraId="1DC790A4" w14:textId="08B3B222" w:rsidR="00057710" w:rsidRPr="00B70FCF" w:rsidRDefault="00057710" w:rsidP="00B70FCF">
      <w:pPr>
        <w:pStyle w:val="Akapitzlist"/>
        <w:numPr>
          <w:ilvl w:val="3"/>
          <w:numId w:val="23"/>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Wykonawca pokryje koszty naprawy i przywrócenia do stanu poprzedniego zniszczone podczas robót elementy i części budynku bądź lokali prowadzonych przez siebie lub osoby przy pomocy, których wykonuje roboty objęte przedmiotem umowy.</w:t>
      </w:r>
    </w:p>
    <w:p w14:paraId="0C049961" w14:textId="70C56A49" w:rsidR="00057710" w:rsidRPr="00B70FCF" w:rsidRDefault="00057710" w:rsidP="00B70FCF">
      <w:pPr>
        <w:pStyle w:val="Akapitzlist"/>
        <w:numPr>
          <w:ilvl w:val="3"/>
          <w:numId w:val="23"/>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Zamawiający ma prawo do bezpośredniego nadzoru, zapoznania się ze</w:t>
      </w:r>
      <w:r w:rsidRPr="00B70FCF">
        <w:rPr>
          <w:rFonts w:ascii="Times New Roman" w:hAnsi="Times New Roman" w:cs="Times New Roman"/>
          <w:color w:val="FF0000"/>
          <w:szCs w:val="22"/>
        </w:rPr>
        <w:t xml:space="preserve"> </w:t>
      </w:r>
      <w:r w:rsidRPr="00B70FCF">
        <w:rPr>
          <w:rFonts w:ascii="Times New Roman" w:hAnsi="Times New Roman" w:cs="Times New Roman"/>
          <w:szCs w:val="22"/>
        </w:rPr>
        <w:t>stanem zaawansowania realizowanych</w:t>
      </w:r>
      <w:r w:rsidRPr="00B70FCF">
        <w:rPr>
          <w:rFonts w:ascii="Times New Roman" w:hAnsi="Times New Roman" w:cs="Times New Roman"/>
          <w:color w:val="FF0000"/>
          <w:szCs w:val="22"/>
        </w:rPr>
        <w:t xml:space="preserve"> </w:t>
      </w:r>
      <w:r w:rsidRPr="00B70FCF">
        <w:rPr>
          <w:rFonts w:ascii="Times New Roman" w:hAnsi="Times New Roman" w:cs="Times New Roman"/>
          <w:szCs w:val="22"/>
        </w:rPr>
        <w:t>robót objętych przedmiotem umowy.</w:t>
      </w:r>
    </w:p>
    <w:p w14:paraId="277CE1C0" w14:textId="608B6B9A" w:rsidR="00057710" w:rsidRPr="00B70FCF" w:rsidRDefault="00057710" w:rsidP="00B70FCF">
      <w:pPr>
        <w:pStyle w:val="Akapitzlist"/>
        <w:numPr>
          <w:ilvl w:val="3"/>
          <w:numId w:val="23"/>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Wykonawca zobowiązany jest do usunięcia wszelkich wad, stwierdzonych przez przedstawiciela Zamawiającego w trakcie trwania robót, w terminie uzgodnionym przez Strony, nie dłuższym niż termin technicznie uzasadniony, niezbędny do ich usunięcia.</w:t>
      </w:r>
    </w:p>
    <w:p w14:paraId="35B905E7" w14:textId="5FABE12A" w:rsidR="00613057" w:rsidRPr="00B70FCF" w:rsidRDefault="00613057" w:rsidP="00B70FCF">
      <w:pPr>
        <w:pStyle w:val="Akapitzlist"/>
        <w:numPr>
          <w:ilvl w:val="3"/>
          <w:numId w:val="23"/>
        </w:numPr>
        <w:spacing w:line="276" w:lineRule="auto"/>
        <w:ind w:left="426" w:hanging="426"/>
        <w:contextualSpacing/>
        <w:jc w:val="both"/>
        <w:rPr>
          <w:rFonts w:ascii="Times New Roman" w:hAnsi="Times New Roman" w:cs="Times New Roman"/>
          <w:sz w:val="24"/>
        </w:rPr>
      </w:pPr>
      <w:r w:rsidRPr="00B70FCF">
        <w:rPr>
          <w:rFonts w:ascii="Times New Roman" w:hAnsi="Times New Roman" w:cs="Times New Roman"/>
          <w:sz w:val="24"/>
        </w:rPr>
        <w:t>Wykonawca w czasie wykonywania robót oraz usuwania ewentualnych wad jest zobowiąz</w:t>
      </w:r>
      <w:r w:rsidR="00AF5B64" w:rsidRPr="00B70FCF">
        <w:rPr>
          <w:rFonts w:ascii="Times New Roman" w:hAnsi="Times New Roman" w:cs="Times New Roman"/>
          <w:sz w:val="24"/>
        </w:rPr>
        <w:t>a</w:t>
      </w:r>
      <w:r w:rsidRPr="00B70FCF">
        <w:rPr>
          <w:rFonts w:ascii="Times New Roman" w:hAnsi="Times New Roman" w:cs="Times New Roman"/>
          <w:sz w:val="24"/>
        </w:rPr>
        <w:t>ny podjąć niezbędne działania w celu ochrony środowiska i przyrody na placu budowy i wokół placu budowy.</w:t>
      </w:r>
    </w:p>
    <w:p w14:paraId="7CED4F79" w14:textId="707681E2" w:rsidR="00F274FC" w:rsidRPr="00B70FCF" w:rsidRDefault="00F274FC" w:rsidP="00B70FCF">
      <w:pPr>
        <w:pStyle w:val="Akapitzlist"/>
        <w:numPr>
          <w:ilvl w:val="3"/>
          <w:numId w:val="23"/>
        </w:numPr>
        <w:spacing w:line="276" w:lineRule="auto"/>
        <w:ind w:left="567" w:hanging="567"/>
        <w:contextualSpacing/>
        <w:jc w:val="both"/>
        <w:rPr>
          <w:rFonts w:ascii="Times New Roman" w:hAnsi="Times New Roman" w:cs="Times New Roman"/>
          <w:szCs w:val="22"/>
        </w:rPr>
      </w:pPr>
      <w:r w:rsidRPr="00B70FCF">
        <w:rPr>
          <w:rFonts w:ascii="Times New Roman" w:hAnsi="Times New Roman" w:cs="Times New Roman"/>
          <w:szCs w:val="22"/>
        </w:rPr>
        <w:lastRenderedPageBreak/>
        <w:t>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w:t>
      </w:r>
      <w:r w:rsidR="00913288" w:rsidRPr="00B70FCF">
        <w:rPr>
          <w:rFonts w:ascii="Times New Roman" w:hAnsi="Times New Roman" w:cs="Times New Roman"/>
          <w:szCs w:val="22"/>
        </w:rPr>
        <w:t xml:space="preserve">. </w:t>
      </w:r>
      <w:r w:rsidRPr="00B70FCF">
        <w:rPr>
          <w:rFonts w:ascii="Times New Roman" w:hAnsi="Times New Roman" w:cs="Times New Roman"/>
          <w:szCs w:val="22"/>
        </w:rPr>
        <w:t xml:space="preserve"> </w:t>
      </w:r>
    </w:p>
    <w:p w14:paraId="370ED529" w14:textId="0B8CD229" w:rsidR="00F274FC" w:rsidRPr="00B70FCF" w:rsidRDefault="00F274FC" w:rsidP="00B70FCF">
      <w:pPr>
        <w:pStyle w:val="Akapitzlist"/>
        <w:numPr>
          <w:ilvl w:val="3"/>
          <w:numId w:val="23"/>
        </w:numPr>
        <w:spacing w:line="276" w:lineRule="auto"/>
        <w:ind w:left="426" w:hanging="426"/>
        <w:contextualSpacing/>
        <w:jc w:val="both"/>
        <w:rPr>
          <w:rFonts w:ascii="Times New Roman" w:hAnsi="Times New Roman" w:cs="Times New Roman"/>
          <w:szCs w:val="22"/>
        </w:rPr>
      </w:pPr>
      <w:r w:rsidRPr="00B70FCF">
        <w:rPr>
          <w:rFonts w:ascii="Times New Roman" w:hAnsi="Times New Roman" w:cs="Times New Roman"/>
          <w:szCs w:val="22"/>
        </w:rPr>
        <w:t>Gospodarka odpadami prowadzona będzie według podstawowych zasad gospodarowania odpadami tj. hierarchii sposobów postępowania z odpadami zawartej w art. 17 ustawy z dnia 14 grudnia 2012 r. o odpadach.</w:t>
      </w:r>
    </w:p>
    <w:p w14:paraId="4F1457A4" w14:textId="0F3963E0" w:rsidR="00F274FC" w:rsidRPr="00B70FCF" w:rsidRDefault="00F274FC" w:rsidP="00B70FCF">
      <w:pPr>
        <w:pStyle w:val="Akapitzlist"/>
        <w:numPr>
          <w:ilvl w:val="3"/>
          <w:numId w:val="23"/>
        </w:numPr>
        <w:spacing w:line="276" w:lineRule="auto"/>
        <w:ind w:left="426" w:hanging="426"/>
        <w:contextualSpacing/>
        <w:jc w:val="both"/>
        <w:rPr>
          <w:rFonts w:ascii="Times New Roman" w:hAnsi="Times New Roman" w:cs="Times New Roman"/>
          <w:szCs w:val="22"/>
        </w:rPr>
      </w:pPr>
      <w:r w:rsidRPr="00B70FCF">
        <w:rPr>
          <w:rFonts w:ascii="Times New Roman" w:hAnsi="Times New Roman" w:cs="Times New Roman"/>
          <w:szCs w:val="22"/>
        </w:rPr>
        <w:t>Wszystkie odpady powstające podczas prac ogólnobudowlanych, gromadzone będą w sposób selektywny w  wyznaczonych do tego celu miejscach, a następnie przekazywane do odzysku lub unieszkodliwienia podmiotom posiadającym stosowne zezwolenie.</w:t>
      </w:r>
    </w:p>
    <w:p w14:paraId="5A730EEF" w14:textId="1AAF7E24" w:rsidR="00057710" w:rsidRPr="00B70FCF" w:rsidRDefault="00057710" w:rsidP="00B70FCF">
      <w:pPr>
        <w:pStyle w:val="Akapitzlist"/>
        <w:numPr>
          <w:ilvl w:val="3"/>
          <w:numId w:val="23"/>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Ze strony Zamawiającego osobą upoważnioną do bezpośredniego nadzoru nad poprawną realizacją  umowy jest </w:t>
      </w:r>
      <w:r w:rsidR="00FC7528" w:rsidRPr="00B70FCF">
        <w:rPr>
          <w:rFonts w:ascii="Times New Roman" w:hAnsi="Times New Roman" w:cs="Times New Roman"/>
          <w:szCs w:val="22"/>
        </w:rPr>
        <w:t>…..</w:t>
      </w:r>
      <w:r w:rsidRPr="00B70FCF">
        <w:rPr>
          <w:rFonts w:ascii="Times New Roman" w:hAnsi="Times New Roman" w:cs="Times New Roman"/>
          <w:szCs w:val="22"/>
        </w:rPr>
        <w:t xml:space="preserve">. </w:t>
      </w:r>
    </w:p>
    <w:p w14:paraId="20202460" w14:textId="77777777" w:rsidR="009E4A9C" w:rsidRPr="00B70FCF" w:rsidRDefault="009E4A9C" w:rsidP="008963F0">
      <w:pPr>
        <w:spacing w:line="276" w:lineRule="auto"/>
        <w:rPr>
          <w:b/>
          <w:sz w:val="22"/>
          <w:szCs w:val="22"/>
        </w:rPr>
      </w:pPr>
    </w:p>
    <w:p w14:paraId="0C203F56" w14:textId="77777777" w:rsidR="00057710" w:rsidRPr="00057710" w:rsidRDefault="00057710" w:rsidP="008963F0">
      <w:pPr>
        <w:spacing w:line="276" w:lineRule="auto"/>
        <w:jc w:val="center"/>
        <w:rPr>
          <w:b/>
          <w:sz w:val="22"/>
          <w:szCs w:val="22"/>
        </w:rPr>
      </w:pPr>
      <w:r w:rsidRPr="00057710">
        <w:rPr>
          <w:b/>
          <w:sz w:val="22"/>
          <w:szCs w:val="22"/>
        </w:rPr>
        <w:t>§ 4</w:t>
      </w:r>
    </w:p>
    <w:p w14:paraId="4C2A6C28" w14:textId="77777777" w:rsidR="00057710" w:rsidRPr="00057710" w:rsidRDefault="00057710" w:rsidP="008963F0">
      <w:pPr>
        <w:spacing w:line="276" w:lineRule="auto"/>
        <w:jc w:val="center"/>
        <w:rPr>
          <w:b/>
          <w:sz w:val="22"/>
          <w:szCs w:val="22"/>
        </w:rPr>
      </w:pPr>
      <w:r w:rsidRPr="00057710">
        <w:rPr>
          <w:b/>
          <w:sz w:val="22"/>
          <w:szCs w:val="22"/>
        </w:rPr>
        <w:t>Termin wykonania</w:t>
      </w:r>
    </w:p>
    <w:p w14:paraId="128410ED" w14:textId="77777777" w:rsidR="00057710" w:rsidRPr="00057710" w:rsidRDefault="00057710" w:rsidP="008963F0">
      <w:pPr>
        <w:spacing w:line="276" w:lineRule="auto"/>
        <w:jc w:val="center"/>
        <w:rPr>
          <w:b/>
          <w:color w:val="FF0000"/>
          <w:sz w:val="22"/>
          <w:szCs w:val="22"/>
        </w:rPr>
      </w:pPr>
    </w:p>
    <w:p w14:paraId="6F8A1821" w14:textId="412ACA4B" w:rsidR="00057710" w:rsidRPr="00411229" w:rsidRDefault="00057710"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 xml:space="preserve">Umowa zostaje zawarta </w:t>
      </w:r>
      <w:r w:rsidRPr="00411229">
        <w:rPr>
          <w:rFonts w:ascii="Times New Roman" w:hAnsi="Times New Roman" w:cs="Times New Roman"/>
          <w:szCs w:val="22"/>
          <w:u w:val="single"/>
        </w:rPr>
        <w:t xml:space="preserve">na okres </w:t>
      </w:r>
      <w:r w:rsidR="00D41040">
        <w:rPr>
          <w:rFonts w:ascii="Times New Roman" w:hAnsi="Times New Roman" w:cs="Times New Roman"/>
          <w:szCs w:val="22"/>
          <w:u w:val="single"/>
        </w:rPr>
        <w:t>4 tygodni od dnia podpisania</w:t>
      </w:r>
      <w:r w:rsidR="00AC1929" w:rsidRPr="00411229">
        <w:rPr>
          <w:rFonts w:ascii="Times New Roman" w:hAnsi="Times New Roman" w:cs="Times New Roman"/>
          <w:szCs w:val="22"/>
          <w:u w:val="single"/>
        </w:rPr>
        <w:t>.</w:t>
      </w:r>
      <w:r w:rsidRPr="00411229">
        <w:rPr>
          <w:rFonts w:ascii="Times New Roman" w:hAnsi="Times New Roman" w:cs="Times New Roman"/>
          <w:szCs w:val="22"/>
        </w:rPr>
        <w:t xml:space="preserve"> </w:t>
      </w:r>
    </w:p>
    <w:p w14:paraId="1FCCA77F" w14:textId="02469054" w:rsidR="00057710" w:rsidRPr="00411229" w:rsidRDefault="00057710"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 xml:space="preserve">Wykonawca zobowiązuje się przystąpić do realizacji robót </w:t>
      </w:r>
      <w:r w:rsidR="007974F9" w:rsidRPr="00411229">
        <w:rPr>
          <w:rFonts w:ascii="Times New Roman" w:hAnsi="Times New Roman" w:cs="Times New Roman"/>
          <w:szCs w:val="22"/>
        </w:rPr>
        <w:t>rozbiórkowych</w:t>
      </w:r>
      <w:r w:rsidRPr="00411229">
        <w:rPr>
          <w:rFonts w:ascii="Times New Roman" w:hAnsi="Times New Roman" w:cs="Times New Roman"/>
          <w:szCs w:val="22"/>
        </w:rPr>
        <w:t xml:space="preserve"> zgodnie z § 1 ust. 4 umowy najpóźniej w terminie </w:t>
      </w:r>
      <w:r w:rsidR="007974F9" w:rsidRPr="00411229">
        <w:rPr>
          <w:rFonts w:ascii="Times New Roman" w:hAnsi="Times New Roman" w:cs="Times New Roman"/>
          <w:szCs w:val="22"/>
        </w:rPr>
        <w:t>3</w:t>
      </w:r>
      <w:r w:rsidRPr="00411229">
        <w:rPr>
          <w:rFonts w:ascii="Times New Roman" w:hAnsi="Times New Roman" w:cs="Times New Roman"/>
          <w:szCs w:val="22"/>
        </w:rPr>
        <w:t xml:space="preserve"> dni od daty </w:t>
      </w:r>
      <w:r w:rsidR="007974F9" w:rsidRPr="00411229">
        <w:rPr>
          <w:rFonts w:ascii="Times New Roman" w:hAnsi="Times New Roman" w:cs="Times New Roman"/>
          <w:szCs w:val="22"/>
        </w:rPr>
        <w:t xml:space="preserve">zawarcia umowy i </w:t>
      </w:r>
      <w:r w:rsidR="006869E2" w:rsidRPr="00411229">
        <w:rPr>
          <w:rFonts w:ascii="Times New Roman" w:hAnsi="Times New Roman" w:cs="Times New Roman"/>
          <w:szCs w:val="22"/>
        </w:rPr>
        <w:t>protokolarnego przekazania terenu, z zastrzeżeniem  ust. 3 i 4.</w:t>
      </w:r>
      <w:r w:rsidR="00295F20" w:rsidRPr="00411229">
        <w:rPr>
          <w:rFonts w:ascii="Times New Roman" w:hAnsi="Times New Roman" w:cs="Times New Roman"/>
          <w:szCs w:val="22"/>
        </w:rPr>
        <w:t xml:space="preserve"> </w:t>
      </w:r>
    </w:p>
    <w:p w14:paraId="09427035" w14:textId="681BA4B4" w:rsidR="00057710" w:rsidRPr="00411229" w:rsidRDefault="00057710"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W przypadku wystąpienia awarii stanowiących bezpośrednie zagrożenie dla życia lub zdrowia ludzkiego albo mienia znacznej wartości, Wykonawca zobowiązuje się do jej usunięcia w trybie natychmiastowym od otrzymania zgłoszenia zgodnie z § 1 ust. 5.</w:t>
      </w:r>
    </w:p>
    <w:p w14:paraId="54D75627" w14:textId="078A8475" w:rsidR="00057710" w:rsidRPr="00411229" w:rsidRDefault="00057710"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14:paraId="6410F925" w14:textId="680838AB" w:rsidR="002A27AC" w:rsidRPr="00411229" w:rsidRDefault="002A27AC"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 xml:space="preserve">Termin zakończenia robót i </w:t>
      </w:r>
      <w:r w:rsidR="00295F20" w:rsidRPr="00411229">
        <w:rPr>
          <w:rFonts w:ascii="Times New Roman" w:hAnsi="Times New Roman" w:cs="Times New Roman"/>
          <w:szCs w:val="22"/>
        </w:rPr>
        <w:t xml:space="preserve">spisania </w:t>
      </w:r>
      <w:r w:rsidRPr="00411229">
        <w:rPr>
          <w:rFonts w:ascii="Times New Roman" w:hAnsi="Times New Roman" w:cs="Times New Roman"/>
          <w:szCs w:val="22"/>
        </w:rPr>
        <w:t>protokołu odbioru końcowego określa § 4 ust. 1</w:t>
      </w:r>
      <w:r w:rsidR="00913288" w:rsidRPr="00411229">
        <w:rPr>
          <w:rFonts w:ascii="Times New Roman" w:hAnsi="Times New Roman" w:cs="Times New Roman"/>
          <w:szCs w:val="22"/>
        </w:rPr>
        <w:t xml:space="preserve"> i § 7 ust 1 . </w:t>
      </w:r>
    </w:p>
    <w:p w14:paraId="7A32FE9E" w14:textId="1E72F2DB" w:rsidR="002A27AC" w:rsidRPr="00411229" w:rsidRDefault="00057710" w:rsidP="00B70FCF">
      <w:pPr>
        <w:pStyle w:val="Akapitzlist"/>
        <w:numPr>
          <w:ilvl w:val="0"/>
          <w:numId w:val="16"/>
        </w:numPr>
        <w:spacing w:line="276" w:lineRule="auto"/>
        <w:ind w:left="426" w:hanging="426"/>
        <w:jc w:val="both"/>
        <w:rPr>
          <w:rFonts w:ascii="Times New Roman" w:hAnsi="Times New Roman" w:cs="Times New Roman"/>
          <w:szCs w:val="22"/>
        </w:rPr>
      </w:pPr>
      <w:r w:rsidRPr="00411229">
        <w:rPr>
          <w:rFonts w:ascii="Times New Roman" w:hAnsi="Times New Roman" w:cs="Times New Roman"/>
          <w:szCs w:val="22"/>
        </w:rPr>
        <w:t>Termin zakończenia robót</w:t>
      </w:r>
      <w:r w:rsidR="007974F9" w:rsidRPr="00411229">
        <w:rPr>
          <w:rFonts w:ascii="Times New Roman" w:hAnsi="Times New Roman" w:cs="Times New Roman"/>
          <w:szCs w:val="22"/>
        </w:rPr>
        <w:t>,</w:t>
      </w:r>
      <w:r w:rsidRPr="00411229">
        <w:rPr>
          <w:rFonts w:ascii="Times New Roman" w:hAnsi="Times New Roman" w:cs="Times New Roman"/>
          <w:szCs w:val="22"/>
        </w:rPr>
        <w:t xml:space="preserve"> </w:t>
      </w:r>
      <w:r w:rsidR="007974F9" w:rsidRPr="00411229">
        <w:rPr>
          <w:rFonts w:ascii="Times New Roman" w:hAnsi="Times New Roman" w:cs="Times New Roman"/>
          <w:szCs w:val="22"/>
        </w:rPr>
        <w:t>w przypadku wystąpienia okoliczności opisanych w § 3 lub § 4</w:t>
      </w:r>
      <w:r w:rsidRPr="00411229">
        <w:rPr>
          <w:rFonts w:ascii="Times New Roman" w:hAnsi="Times New Roman" w:cs="Times New Roman"/>
          <w:szCs w:val="22"/>
        </w:rPr>
        <w:t xml:space="preserve"> </w:t>
      </w:r>
      <w:r w:rsidR="007974F9" w:rsidRPr="00411229">
        <w:rPr>
          <w:rFonts w:ascii="Times New Roman" w:hAnsi="Times New Roman" w:cs="Times New Roman"/>
          <w:szCs w:val="22"/>
        </w:rPr>
        <w:t>zostanie uzgodniony</w:t>
      </w:r>
      <w:r w:rsidRPr="00411229">
        <w:rPr>
          <w:rFonts w:ascii="Times New Roman" w:hAnsi="Times New Roman" w:cs="Times New Roman"/>
          <w:szCs w:val="22"/>
        </w:rPr>
        <w:t xml:space="preserve"> z </w:t>
      </w:r>
      <w:r w:rsidR="00934A75" w:rsidRPr="00411229">
        <w:rPr>
          <w:rFonts w:ascii="Times New Roman" w:hAnsi="Times New Roman" w:cs="Times New Roman"/>
          <w:szCs w:val="22"/>
        </w:rPr>
        <w:t>przedstawicielem Zamawiającego</w:t>
      </w:r>
      <w:r w:rsidR="002A27AC" w:rsidRPr="00411229">
        <w:rPr>
          <w:rFonts w:ascii="Times New Roman" w:hAnsi="Times New Roman" w:cs="Times New Roman"/>
          <w:szCs w:val="22"/>
        </w:rPr>
        <w:t xml:space="preserve">. </w:t>
      </w:r>
    </w:p>
    <w:p w14:paraId="115EEF1C" w14:textId="77777777" w:rsidR="00057710" w:rsidRPr="00057710" w:rsidRDefault="00057710" w:rsidP="008963F0">
      <w:pPr>
        <w:spacing w:line="276" w:lineRule="auto"/>
        <w:jc w:val="both"/>
        <w:rPr>
          <w:sz w:val="22"/>
          <w:szCs w:val="22"/>
        </w:rPr>
      </w:pPr>
    </w:p>
    <w:p w14:paraId="0207B475" w14:textId="77777777" w:rsidR="00057710" w:rsidRPr="00057710" w:rsidRDefault="00057710" w:rsidP="008963F0">
      <w:pPr>
        <w:spacing w:line="276" w:lineRule="auto"/>
        <w:jc w:val="center"/>
        <w:rPr>
          <w:b/>
          <w:sz w:val="22"/>
          <w:szCs w:val="22"/>
        </w:rPr>
      </w:pPr>
      <w:r w:rsidRPr="00057710">
        <w:rPr>
          <w:b/>
          <w:sz w:val="22"/>
          <w:szCs w:val="22"/>
        </w:rPr>
        <w:t>§ 5</w:t>
      </w:r>
    </w:p>
    <w:p w14:paraId="7CA29137" w14:textId="77777777" w:rsidR="00057710" w:rsidRPr="00057710" w:rsidRDefault="00057710" w:rsidP="008963F0">
      <w:pPr>
        <w:spacing w:line="276" w:lineRule="auto"/>
        <w:jc w:val="center"/>
        <w:rPr>
          <w:b/>
          <w:sz w:val="22"/>
          <w:szCs w:val="22"/>
        </w:rPr>
      </w:pPr>
      <w:r w:rsidRPr="00057710">
        <w:rPr>
          <w:b/>
          <w:sz w:val="22"/>
          <w:szCs w:val="22"/>
        </w:rPr>
        <w:t>Wynagrodzenie</w:t>
      </w:r>
    </w:p>
    <w:p w14:paraId="03A9EB57" w14:textId="77777777" w:rsidR="00057710" w:rsidRPr="00057710" w:rsidRDefault="00057710" w:rsidP="008963F0">
      <w:pPr>
        <w:spacing w:line="276" w:lineRule="auto"/>
        <w:jc w:val="center"/>
        <w:rPr>
          <w:b/>
          <w:sz w:val="22"/>
          <w:szCs w:val="22"/>
        </w:rPr>
      </w:pPr>
    </w:p>
    <w:p w14:paraId="28B6127E" w14:textId="50A78C3F" w:rsidR="00057710" w:rsidRPr="00411229" w:rsidRDefault="00057710"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 xml:space="preserve">Za wykonanie przedmiotu umowy Wykonawca otrzyma wynagrodzenie kosztorysowe, wyliczone na podstawie kosztorysu powykonawczego po realizacji </w:t>
      </w:r>
      <w:r w:rsidR="005D2969" w:rsidRPr="00411229">
        <w:rPr>
          <w:rFonts w:ascii="Times New Roman" w:hAnsi="Times New Roman" w:cs="Times New Roman"/>
          <w:szCs w:val="22"/>
        </w:rPr>
        <w:t xml:space="preserve">robót rozbiórkowych. </w:t>
      </w:r>
    </w:p>
    <w:p w14:paraId="6BF033DA" w14:textId="3A54A8AF" w:rsidR="00057710" w:rsidRPr="00411229" w:rsidRDefault="00057710"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Wartość przedmiotu umowy</w:t>
      </w:r>
      <w:r w:rsidR="005D2969" w:rsidRPr="00411229">
        <w:rPr>
          <w:rFonts w:ascii="Times New Roman" w:hAnsi="Times New Roman" w:cs="Times New Roman"/>
          <w:szCs w:val="22"/>
        </w:rPr>
        <w:t>, zgodnie ze złożoną przez Wykonawcę ofertą</w:t>
      </w:r>
      <w:r w:rsidR="006869E2" w:rsidRPr="00411229">
        <w:rPr>
          <w:rFonts w:ascii="Times New Roman" w:hAnsi="Times New Roman" w:cs="Times New Roman"/>
          <w:szCs w:val="22"/>
        </w:rPr>
        <w:t>,</w:t>
      </w:r>
      <w:r w:rsidRPr="00411229">
        <w:rPr>
          <w:rFonts w:ascii="Times New Roman" w:hAnsi="Times New Roman" w:cs="Times New Roman"/>
          <w:szCs w:val="22"/>
        </w:rPr>
        <w:t xml:space="preserve"> </w:t>
      </w:r>
      <w:r w:rsidR="005D2969" w:rsidRPr="00411229">
        <w:rPr>
          <w:rFonts w:ascii="Times New Roman" w:hAnsi="Times New Roman" w:cs="Times New Roman"/>
          <w:szCs w:val="22"/>
        </w:rPr>
        <w:t>nie może przekroczyć kwoty ….</w:t>
      </w:r>
      <w:r w:rsidR="00FC7528" w:rsidRPr="00411229">
        <w:rPr>
          <w:rFonts w:ascii="Times New Roman" w:hAnsi="Times New Roman" w:cs="Times New Roman"/>
          <w:bCs/>
          <w:szCs w:val="22"/>
        </w:rPr>
        <w:t>…..</w:t>
      </w:r>
      <w:r w:rsidR="008F022A" w:rsidRPr="00411229">
        <w:rPr>
          <w:rFonts w:ascii="Times New Roman" w:hAnsi="Times New Roman" w:cs="Times New Roman"/>
          <w:bCs/>
          <w:szCs w:val="22"/>
        </w:rPr>
        <w:t xml:space="preserve"> zł brutto</w:t>
      </w:r>
      <w:r w:rsidRPr="00411229">
        <w:rPr>
          <w:rFonts w:ascii="Times New Roman" w:hAnsi="Times New Roman" w:cs="Times New Roman"/>
          <w:szCs w:val="22"/>
        </w:rPr>
        <w:t xml:space="preserve"> (słownie: </w:t>
      </w:r>
      <w:r w:rsidR="00FC7528" w:rsidRPr="00411229">
        <w:rPr>
          <w:rFonts w:ascii="Times New Roman" w:hAnsi="Times New Roman" w:cs="Times New Roman"/>
          <w:szCs w:val="22"/>
        </w:rPr>
        <w:t>….</w:t>
      </w:r>
      <w:r w:rsidR="008F022A" w:rsidRPr="00411229">
        <w:rPr>
          <w:rFonts w:ascii="Times New Roman" w:hAnsi="Times New Roman" w:cs="Times New Roman"/>
          <w:szCs w:val="22"/>
        </w:rPr>
        <w:t xml:space="preserve"> złotych </w:t>
      </w:r>
      <w:r w:rsidR="001C5E7B" w:rsidRPr="00411229">
        <w:rPr>
          <w:rFonts w:ascii="Times New Roman" w:hAnsi="Times New Roman" w:cs="Times New Roman"/>
          <w:szCs w:val="22"/>
        </w:rPr>
        <w:t>00/100</w:t>
      </w:r>
      <w:r w:rsidRPr="00411229">
        <w:rPr>
          <w:rFonts w:ascii="Times New Roman" w:hAnsi="Times New Roman" w:cs="Times New Roman"/>
          <w:szCs w:val="22"/>
        </w:rPr>
        <w:t xml:space="preserve">). </w:t>
      </w:r>
    </w:p>
    <w:p w14:paraId="7902285B" w14:textId="68A66E6E" w:rsidR="00057710" w:rsidRPr="00411229" w:rsidRDefault="00057710"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Podstawę wypłaty wynagrodzenia stanowić będzie faktura VAT  wystawiona przez  Wykonawcę wraz z kosztorysem powykonawczym wykonanych robót, potwierdzonym przez przedstawiciela Zamawiającego.</w:t>
      </w:r>
    </w:p>
    <w:p w14:paraId="62D31621" w14:textId="31612523" w:rsidR="00934A75" w:rsidRPr="00411229" w:rsidRDefault="00057710"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 xml:space="preserve">Zapłata wynagrodzenia, o którym mowa w ust. 1 następować będzie przelewem na rachunek Wykonawcy wskazany na fakturze VAT w terminie 30 dni od daty wpływu dokumentów, o których mowa  w ust. </w:t>
      </w:r>
      <w:r w:rsidR="002A5175" w:rsidRPr="00411229">
        <w:rPr>
          <w:rFonts w:ascii="Times New Roman" w:hAnsi="Times New Roman" w:cs="Times New Roman"/>
          <w:szCs w:val="22"/>
        </w:rPr>
        <w:t>3</w:t>
      </w:r>
      <w:r w:rsidRPr="00411229">
        <w:rPr>
          <w:rFonts w:ascii="Times New Roman" w:hAnsi="Times New Roman" w:cs="Times New Roman"/>
          <w:szCs w:val="22"/>
        </w:rPr>
        <w:t xml:space="preserve"> do siedziby Zamawiającego.</w:t>
      </w:r>
    </w:p>
    <w:p w14:paraId="5D6E213D" w14:textId="76DA7146" w:rsidR="00C60455" w:rsidRPr="00411229" w:rsidRDefault="00C60455"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 xml:space="preserve">Jeżeli w trakcie realizacji przedmiotu umowy zajdzie </w:t>
      </w:r>
      <w:r w:rsidR="009B2002" w:rsidRPr="00411229">
        <w:rPr>
          <w:rFonts w:ascii="Times New Roman" w:hAnsi="Times New Roman" w:cs="Times New Roman"/>
          <w:szCs w:val="22"/>
        </w:rPr>
        <w:t xml:space="preserve">konieczność </w:t>
      </w:r>
      <w:r w:rsidRPr="00411229">
        <w:rPr>
          <w:rFonts w:ascii="Times New Roman" w:hAnsi="Times New Roman" w:cs="Times New Roman"/>
          <w:szCs w:val="22"/>
        </w:rPr>
        <w:t>wykonania robót niezbędnych do jego prawidłowego zakończenia, a nieobjętych zamówieniem pod</w:t>
      </w:r>
      <w:r w:rsidR="009B2002" w:rsidRPr="00411229">
        <w:rPr>
          <w:rFonts w:ascii="Times New Roman" w:hAnsi="Times New Roman" w:cs="Times New Roman"/>
          <w:szCs w:val="22"/>
        </w:rPr>
        <w:t>stawowym</w:t>
      </w:r>
      <w:r w:rsidRPr="00411229">
        <w:rPr>
          <w:rFonts w:ascii="Times New Roman" w:hAnsi="Times New Roman" w:cs="Times New Roman"/>
          <w:szCs w:val="22"/>
        </w:rPr>
        <w:t xml:space="preserve">, będą one rozliczane w oparciu o aneks do umowy. </w:t>
      </w:r>
      <w:r w:rsidR="008B0D2C" w:rsidRPr="00411229">
        <w:rPr>
          <w:rFonts w:ascii="Times New Roman" w:hAnsi="Times New Roman" w:cs="Times New Roman"/>
          <w:szCs w:val="22"/>
        </w:rPr>
        <w:t xml:space="preserve">Konieczność </w:t>
      </w:r>
      <w:r w:rsidRPr="00411229">
        <w:rPr>
          <w:rFonts w:ascii="Times New Roman" w:hAnsi="Times New Roman" w:cs="Times New Roman"/>
          <w:szCs w:val="22"/>
        </w:rPr>
        <w:t xml:space="preserve">wykonania  tych robót potwierdzona zostanie protokołem konieczności spisanym przy udziale stron. </w:t>
      </w:r>
    </w:p>
    <w:p w14:paraId="4654DBA7" w14:textId="57D2FDDA" w:rsidR="00C60455" w:rsidRPr="00411229" w:rsidRDefault="00C60455"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 xml:space="preserve">Łączna wartość robót o których mowa w ust </w:t>
      </w:r>
      <w:r w:rsidR="002A5175" w:rsidRPr="00411229">
        <w:rPr>
          <w:rFonts w:ascii="Times New Roman" w:hAnsi="Times New Roman" w:cs="Times New Roman"/>
          <w:szCs w:val="22"/>
        </w:rPr>
        <w:t>5</w:t>
      </w:r>
      <w:r w:rsidR="009B2002" w:rsidRPr="00411229">
        <w:rPr>
          <w:rFonts w:ascii="Times New Roman" w:hAnsi="Times New Roman" w:cs="Times New Roman"/>
          <w:szCs w:val="22"/>
        </w:rPr>
        <w:t xml:space="preserve"> nie może przekroczyć 15% wartości o której mowa w ust </w:t>
      </w:r>
      <w:r w:rsidR="002A5175" w:rsidRPr="00411229">
        <w:rPr>
          <w:rFonts w:ascii="Times New Roman" w:hAnsi="Times New Roman" w:cs="Times New Roman"/>
          <w:szCs w:val="22"/>
        </w:rPr>
        <w:t>2</w:t>
      </w:r>
      <w:r w:rsidR="009B2002" w:rsidRPr="00411229">
        <w:rPr>
          <w:rFonts w:ascii="Times New Roman" w:hAnsi="Times New Roman" w:cs="Times New Roman"/>
          <w:szCs w:val="22"/>
        </w:rPr>
        <w:t>.</w:t>
      </w:r>
    </w:p>
    <w:p w14:paraId="322FA2B3" w14:textId="77777777" w:rsidR="00302030" w:rsidRPr="00411229" w:rsidRDefault="00126261"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lastRenderedPageBreak/>
        <w:t xml:space="preserve">W przypadku wystąpienia w trakcje realizacji przedmiotu umowy robót o których mowa w ust. </w:t>
      </w:r>
      <w:r w:rsidR="002A5175" w:rsidRPr="00411229">
        <w:rPr>
          <w:rFonts w:ascii="Times New Roman" w:hAnsi="Times New Roman" w:cs="Times New Roman"/>
          <w:szCs w:val="22"/>
        </w:rPr>
        <w:t>5</w:t>
      </w:r>
      <w:r w:rsidRPr="00411229">
        <w:rPr>
          <w:rFonts w:ascii="Times New Roman" w:hAnsi="Times New Roman" w:cs="Times New Roman"/>
          <w:szCs w:val="22"/>
        </w:rPr>
        <w:t xml:space="preserve"> Wykonawca przedstawi kalkulacje robót, przygotowane w oparciu o dostępne katalogi nakład</w:t>
      </w:r>
      <w:r w:rsidR="008B0D2C" w:rsidRPr="00411229">
        <w:rPr>
          <w:rFonts w:ascii="Times New Roman" w:hAnsi="Times New Roman" w:cs="Times New Roman"/>
          <w:szCs w:val="22"/>
        </w:rPr>
        <w:t>ó</w:t>
      </w:r>
      <w:r w:rsidRPr="00411229">
        <w:rPr>
          <w:rFonts w:ascii="Times New Roman" w:hAnsi="Times New Roman" w:cs="Times New Roman"/>
          <w:szCs w:val="22"/>
        </w:rPr>
        <w:t>w rzeczowych</w:t>
      </w:r>
      <w:r w:rsidR="008B0D2C" w:rsidRPr="00411229">
        <w:rPr>
          <w:rFonts w:ascii="Times New Roman" w:hAnsi="Times New Roman" w:cs="Times New Roman"/>
          <w:szCs w:val="22"/>
        </w:rPr>
        <w:t>, składniki kalkulacyjne, średnie ceny robocizny, materiałów i sprzętu, zawarte w kwartalnych publikacja SEKOCENTBUD. Roboty zostaną rozliczone w fakturze końcowej.</w:t>
      </w:r>
    </w:p>
    <w:p w14:paraId="634F7AE7" w14:textId="48992CEE" w:rsidR="00613057" w:rsidRPr="00411229" w:rsidRDefault="00613057" w:rsidP="00411229">
      <w:pPr>
        <w:pStyle w:val="Akapitzlist"/>
        <w:numPr>
          <w:ilvl w:val="0"/>
          <w:numId w:val="15"/>
        </w:numPr>
        <w:spacing w:line="276" w:lineRule="auto"/>
        <w:jc w:val="both"/>
        <w:rPr>
          <w:rFonts w:ascii="Times New Roman" w:hAnsi="Times New Roman" w:cs="Times New Roman"/>
          <w:szCs w:val="22"/>
        </w:rPr>
      </w:pPr>
      <w:r w:rsidRPr="00411229">
        <w:rPr>
          <w:rFonts w:ascii="Times New Roman" w:hAnsi="Times New Roman" w:cs="Times New Roman"/>
          <w:szCs w:val="22"/>
        </w:rPr>
        <w:t xml:space="preserve">Zamawiający zastrzega sobie prawo a Wykonawca upoważnia Zamawiającego do dokonania potrącenia z wynagrodzenia należnego wykonawcy z tytułu realizacji niniejszej umowy, ewentualnych roszczeń z tytułu wyrządzonych szkód i kar umownych. </w:t>
      </w:r>
    </w:p>
    <w:p w14:paraId="5704DF8E" w14:textId="77777777" w:rsidR="00934A75" w:rsidRPr="00302030" w:rsidRDefault="00934A75" w:rsidP="008963F0">
      <w:pPr>
        <w:spacing w:line="276" w:lineRule="auto"/>
        <w:rPr>
          <w:b/>
          <w:sz w:val="22"/>
          <w:szCs w:val="22"/>
        </w:rPr>
      </w:pPr>
    </w:p>
    <w:p w14:paraId="7101362E" w14:textId="77777777" w:rsidR="00057710" w:rsidRPr="00CD2B99" w:rsidRDefault="00057710" w:rsidP="008963F0">
      <w:pPr>
        <w:spacing w:line="276" w:lineRule="auto"/>
        <w:jc w:val="center"/>
        <w:rPr>
          <w:b/>
          <w:sz w:val="22"/>
          <w:szCs w:val="22"/>
        </w:rPr>
      </w:pPr>
      <w:r w:rsidRPr="00CD2B99">
        <w:rPr>
          <w:b/>
          <w:sz w:val="22"/>
          <w:szCs w:val="22"/>
        </w:rPr>
        <w:t>§ 6</w:t>
      </w:r>
    </w:p>
    <w:p w14:paraId="56887C9E" w14:textId="0BE3B5BD" w:rsidR="00CD2B99" w:rsidRDefault="001E5723" w:rsidP="008963F0">
      <w:pPr>
        <w:spacing w:line="276" w:lineRule="auto"/>
        <w:jc w:val="center"/>
        <w:rPr>
          <w:b/>
          <w:sz w:val="22"/>
          <w:szCs w:val="22"/>
        </w:rPr>
      </w:pPr>
      <w:r>
        <w:rPr>
          <w:b/>
          <w:sz w:val="22"/>
          <w:szCs w:val="22"/>
        </w:rPr>
        <w:t xml:space="preserve">Postanowienia Stron na wypadek </w:t>
      </w:r>
      <w:r w:rsidR="00D63C00">
        <w:rPr>
          <w:b/>
          <w:sz w:val="22"/>
          <w:szCs w:val="22"/>
        </w:rPr>
        <w:t xml:space="preserve">zmian </w:t>
      </w:r>
      <w:r>
        <w:rPr>
          <w:b/>
          <w:sz w:val="22"/>
          <w:szCs w:val="22"/>
        </w:rPr>
        <w:t xml:space="preserve">umowy </w:t>
      </w:r>
    </w:p>
    <w:p w14:paraId="613A34B7" w14:textId="77777777" w:rsidR="008963F0" w:rsidRPr="00CD2B99" w:rsidRDefault="008963F0" w:rsidP="008963F0">
      <w:pPr>
        <w:spacing w:line="276" w:lineRule="auto"/>
        <w:jc w:val="center"/>
        <w:rPr>
          <w:b/>
          <w:sz w:val="22"/>
          <w:szCs w:val="22"/>
        </w:rPr>
      </w:pPr>
    </w:p>
    <w:p w14:paraId="183D2D68" w14:textId="374C6489" w:rsidR="001E5723" w:rsidRPr="008963F0" w:rsidRDefault="008963F0" w:rsidP="008963F0">
      <w:pPr>
        <w:spacing w:line="276" w:lineRule="auto"/>
        <w:jc w:val="both"/>
        <w:rPr>
          <w:sz w:val="22"/>
          <w:szCs w:val="22"/>
        </w:rPr>
      </w:pPr>
      <w:r w:rsidRPr="008963F0">
        <w:rPr>
          <w:sz w:val="22"/>
          <w:szCs w:val="22"/>
        </w:rPr>
        <w:t xml:space="preserve">Zmiana postanowień zawartej umowy może nastąpić za zgodą obu stron wyrażoną na piśmie pod rygorem nieważności takiej zmiany w </w:t>
      </w:r>
      <w:r w:rsidR="00B70FCF">
        <w:rPr>
          <w:sz w:val="22"/>
          <w:szCs w:val="22"/>
        </w:rPr>
        <w:t>niżej wymienionych przypadkach</w:t>
      </w:r>
    </w:p>
    <w:p w14:paraId="546D18A2" w14:textId="2A169F79" w:rsidR="008963F0" w:rsidRPr="00B70FCF" w:rsidRDefault="008963F0" w:rsidP="00B70FCF">
      <w:pPr>
        <w:pStyle w:val="Akapitzlist"/>
        <w:numPr>
          <w:ilvl w:val="0"/>
          <w:numId w:val="19"/>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Zmiana terminu realizacji przedmiotu umowy opisanego w § </w:t>
      </w:r>
      <w:r w:rsidR="002A5175" w:rsidRPr="00B70FCF">
        <w:rPr>
          <w:rFonts w:ascii="Times New Roman" w:hAnsi="Times New Roman" w:cs="Times New Roman"/>
          <w:szCs w:val="22"/>
        </w:rPr>
        <w:t>4</w:t>
      </w:r>
      <w:r w:rsidRPr="00B70FCF">
        <w:rPr>
          <w:rFonts w:ascii="Times New Roman" w:hAnsi="Times New Roman" w:cs="Times New Roman"/>
          <w:szCs w:val="22"/>
        </w:rPr>
        <w:t xml:space="preserve"> ust. 1 w następujących przypadkach mających wpływ na ich terminową realizację: </w:t>
      </w:r>
    </w:p>
    <w:p w14:paraId="7856E4FA" w14:textId="50352B2F"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działania osób trzecich uniemożliwiających wykonanie zamówienia, które to działania nie są konsekwencją winy którejkolwiek ze stron, w tym m.in. w przypadku opóźnienia przekazania Wykonawcy placu budowy, wydłużenia procedury uzgadniania projektu tymczasowej organizacji ruchu powyżej 2 miesięcy od daty jego opracowania,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itp; </w:t>
      </w:r>
    </w:p>
    <w:p w14:paraId="389B463A" w14:textId="6164B224"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gdy w trakcie realizacji umowy Zamawiający będzie zmuszony do ograniczenia frontu robót lub do czasowego wstrzymania ich wykonywania z uwagi na ważne przyczyny związane z realizacją innych zadań inwestycyjnych; </w:t>
      </w:r>
    </w:p>
    <w:p w14:paraId="37E1FF34" w14:textId="548278E3"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 </w:t>
      </w:r>
    </w:p>
    <w:p w14:paraId="74084973" w14:textId="3F50CE24"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 konieczność wykonania nieprzewidzianych robót ziemnych, konieczność zabezpieczenia obiektów graniczących z realizowaną inwestycją, itp.; </w:t>
      </w:r>
    </w:p>
    <w:p w14:paraId="7CF6BFA1" w14:textId="365F7D77"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w przypadku konieczności zrealizowania przedmiotu umowy przy zastosowaniu innych rozwiązań technicznych lub materiałowych, m.in. ze względu na zmiany obowiązującego prawa, brak dostępności materiałów na rynku w terminach pozwalających na zachowanie terminów umownych, itp. </w:t>
      </w:r>
    </w:p>
    <w:p w14:paraId="21227143" w14:textId="29B97CA0" w:rsidR="008963F0" w:rsidRPr="00B70FCF" w:rsidRDefault="008963F0" w:rsidP="00B70FCF">
      <w:pPr>
        <w:pStyle w:val="Akapitzlist"/>
        <w:numPr>
          <w:ilvl w:val="0"/>
          <w:numId w:val="19"/>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Termin wykonania przedmiotu zamówienia może ulec przedłużeniu o odpowiedni okres, pozwalający na prawidłową realizację przedmiotu zamówienia. Okres wydłużenia liczony będzie od chwili powstania do momentu ustania przyczyny wydłużenia. </w:t>
      </w:r>
    </w:p>
    <w:p w14:paraId="415FCEDD" w14:textId="6DC016EC" w:rsidR="008963F0" w:rsidRPr="00B70FCF" w:rsidRDefault="008963F0" w:rsidP="00B70FCF">
      <w:pPr>
        <w:pStyle w:val="Akapitzlist"/>
        <w:numPr>
          <w:ilvl w:val="0"/>
          <w:numId w:val="19"/>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Zmiana wynagrodzenia za przedmiot umowy wskazanego w § </w:t>
      </w:r>
      <w:r w:rsidR="002A5175" w:rsidRPr="00B70FCF">
        <w:rPr>
          <w:rFonts w:ascii="Times New Roman" w:hAnsi="Times New Roman" w:cs="Times New Roman"/>
          <w:szCs w:val="22"/>
        </w:rPr>
        <w:t>5</w:t>
      </w:r>
      <w:r w:rsidRPr="00B70FCF">
        <w:rPr>
          <w:rFonts w:ascii="Times New Roman" w:hAnsi="Times New Roman" w:cs="Times New Roman"/>
          <w:szCs w:val="22"/>
        </w:rPr>
        <w:t xml:space="preserve"> ust. </w:t>
      </w:r>
      <w:r w:rsidR="002A5175" w:rsidRPr="00B70FCF">
        <w:rPr>
          <w:rFonts w:ascii="Times New Roman" w:hAnsi="Times New Roman" w:cs="Times New Roman"/>
          <w:szCs w:val="22"/>
        </w:rPr>
        <w:t>2</w:t>
      </w:r>
      <w:r w:rsidRPr="00B70FCF">
        <w:rPr>
          <w:rFonts w:ascii="Times New Roman" w:hAnsi="Times New Roman" w:cs="Times New Roman"/>
          <w:szCs w:val="22"/>
        </w:rPr>
        <w:t xml:space="preserve">, mająca wpływ na koszty wykonania zamówienia przez Wykonawcę, udowodnione kalkulacją kosztów przedłożoną Zamawiającemu wraz z wnioskiem o zmianę wynagrodzenia, może nastąpić: </w:t>
      </w:r>
    </w:p>
    <w:p w14:paraId="6C9C5170" w14:textId="58DF4F04" w:rsidR="008963F0" w:rsidRPr="00B70FCF" w:rsidRDefault="008963F0" w:rsidP="00B70FCF">
      <w:pPr>
        <w:pStyle w:val="Akapitzlist"/>
        <w:numPr>
          <w:ilvl w:val="1"/>
          <w:numId w:val="19"/>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w przypadku zlecenia robót dodatkowych, w okolicznościach których nie można było przewidzieć na etapie postępowania przetargowego, w szczególności zlecenia wykonania „</w:t>
      </w:r>
      <w:r w:rsidR="00974ED5" w:rsidRPr="00B70FCF">
        <w:rPr>
          <w:rFonts w:ascii="Times New Roman" w:hAnsi="Times New Roman" w:cs="Times New Roman"/>
          <w:szCs w:val="22"/>
        </w:rPr>
        <w:t xml:space="preserve"> </w:t>
      </w:r>
      <w:r w:rsidR="004F3D66" w:rsidRPr="00B70FCF">
        <w:rPr>
          <w:rFonts w:ascii="Times New Roman" w:hAnsi="Times New Roman" w:cs="Times New Roman"/>
          <w:szCs w:val="22"/>
        </w:rPr>
        <w:t>R</w:t>
      </w:r>
      <w:r w:rsidR="00974ED5" w:rsidRPr="00B70FCF">
        <w:rPr>
          <w:rFonts w:ascii="Times New Roman" w:hAnsi="Times New Roman" w:cs="Times New Roman"/>
          <w:szCs w:val="22"/>
        </w:rPr>
        <w:t xml:space="preserve">ozbiórki łącznika pomiędzy budynkiem nr 1 i budynkiem nr 2 przy Zespole Szkół </w:t>
      </w:r>
      <w:r w:rsidR="004F3D66" w:rsidRPr="00B70FCF">
        <w:rPr>
          <w:rFonts w:ascii="Times New Roman" w:hAnsi="Times New Roman" w:cs="Times New Roman"/>
          <w:szCs w:val="22"/>
        </w:rPr>
        <w:t>Ogólnokształcących i Zawodowych w Solcu Kujawskim</w:t>
      </w:r>
      <w:r w:rsidRPr="00B70FCF">
        <w:rPr>
          <w:rFonts w:ascii="Times New Roman" w:hAnsi="Times New Roman" w:cs="Times New Roman"/>
          <w:szCs w:val="22"/>
        </w:rPr>
        <w:t xml:space="preserve">, nieobjętych przedmiotem niniejszego zamówienia, a koniecznych do jego prawidłowego wykonania lub ulepszenia, bez których mogą nie zostać osiągnięte zakładane parametry. </w:t>
      </w:r>
    </w:p>
    <w:p w14:paraId="43ED2EFF" w14:textId="5FF52A3B" w:rsidR="008963F0" w:rsidRPr="00B70FCF" w:rsidRDefault="008963F0" w:rsidP="00B70FCF">
      <w:pPr>
        <w:pStyle w:val="Akapitzlist"/>
        <w:numPr>
          <w:ilvl w:val="0"/>
          <w:numId w:val="19"/>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lastRenderedPageBreak/>
        <w:t xml:space="preserve">Zmianę osobową: </w:t>
      </w:r>
    </w:p>
    <w:p w14:paraId="7D30C978" w14:textId="57E7D116" w:rsidR="008963F0" w:rsidRPr="00B70FCF" w:rsidRDefault="008963F0" w:rsidP="00B70FCF">
      <w:pPr>
        <w:pStyle w:val="Akapitzlist"/>
        <w:numPr>
          <w:ilvl w:val="1"/>
          <w:numId w:val="19"/>
        </w:numPr>
        <w:spacing w:line="276" w:lineRule="auto"/>
        <w:ind w:left="567" w:hanging="283"/>
        <w:jc w:val="both"/>
        <w:rPr>
          <w:rFonts w:ascii="Times New Roman" w:hAnsi="Times New Roman" w:cs="Times New Roman"/>
          <w:szCs w:val="22"/>
        </w:rPr>
      </w:pPr>
      <w:r w:rsidRPr="00B70FCF">
        <w:rPr>
          <w:rFonts w:ascii="Times New Roman" w:hAnsi="Times New Roman" w:cs="Times New Roman"/>
          <w:szCs w:val="22"/>
        </w:rPr>
        <w:t xml:space="preserve">zmiana podwykonawcy, na którego zasoby Wykonawca powoływał się, na zasadach określonych w art. 118 ust. 1 ustawy Pzp,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 </w:t>
      </w:r>
    </w:p>
    <w:p w14:paraId="53AE02D1" w14:textId="3470CD1D" w:rsidR="008963F0" w:rsidRPr="00B70FCF" w:rsidRDefault="008963F0" w:rsidP="00B70FCF">
      <w:pPr>
        <w:pStyle w:val="Akapitzlist"/>
        <w:numPr>
          <w:ilvl w:val="0"/>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Inne zmiany zapisów umowy możliwe są w przypadku: </w:t>
      </w:r>
    </w:p>
    <w:p w14:paraId="55AF0070" w14:textId="025AC2F5"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wejścia w życie regulacji prawnych wprowadzonych po dacie wejścia w życie umowy, wywołujących potrzebę jej zmiany (np. przepisy dotyczące dróg itp.); </w:t>
      </w:r>
    </w:p>
    <w:p w14:paraId="35B0B3D6" w14:textId="57A95798"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gdy nastąpi zmiana osób lub Podwykonawców przewidzianych do realizacji przedmiotu umowy, niepowodująca po stronie Wykonawcy zmiany warunków udziału. </w:t>
      </w:r>
    </w:p>
    <w:p w14:paraId="56EFE8D7" w14:textId="12B34B40" w:rsidR="008963F0" w:rsidRPr="00B70FCF" w:rsidRDefault="008963F0" w:rsidP="00B70FCF">
      <w:pPr>
        <w:pStyle w:val="Akapitzlist"/>
        <w:numPr>
          <w:ilvl w:val="0"/>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Nie jest wymagane zawarcie aneksu do umowy w przypadku: </w:t>
      </w:r>
    </w:p>
    <w:p w14:paraId="4CC4609D" w14:textId="3E8190EF"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zmiany danych związanych z obsługą administracyjno-organizacyjną zamówienia (np. zmiana nr rachunku bankowego, zmiana dokumentów potwierdzających uregulowanie płatności wobec podwykonawców); </w:t>
      </w:r>
    </w:p>
    <w:p w14:paraId="24BB3F14" w14:textId="387EF17E" w:rsidR="008963F0" w:rsidRPr="00B70FCF" w:rsidRDefault="008963F0" w:rsidP="00B70FCF">
      <w:pPr>
        <w:pStyle w:val="Akapitzlist"/>
        <w:numPr>
          <w:ilvl w:val="1"/>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zmiany danych teleadresowych; </w:t>
      </w:r>
    </w:p>
    <w:p w14:paraId="3E6FA627" w14:textId="67DAFC9B" w:rsidR="008963F0" w:rsidRPr="00B70FCF" w:rsidRDefault="008963F0" w:rsidP="00B70FCF">
      <w:pPr>
        <w:pStyle w:val="Akapitzlist"/>
        <w:numPr>
          <w:ilvl w:val="0"/>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Zmiany do umowy może inicjować zarówno Zamawiający jak i Wykonawca, składając pisemny wniosek do drugiej strony, zawierający w szczególności zmiany i jej uzasadnienie. </w:t>
      </w:r>
    </w:p>
    <w:p w14:paraId="5C45EF5F" w14:textId="27E3C2F2" w:rsidR="008963F0" w:rsidRPr="00B70FCF" w:rsidRDefault="008963F0" w:rsidP="00B70FCF">
      <w:pPr>
        <w:pStyle w:val="Akapitzlist"/>
        <w:numPr>
          <w:ilvl w:val="0"/>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Warunkiem wprowadzenia zmian będzie ich pisemne uzasadnienie. Zmiana postanowień zawartej umowy może nastąpić wyłącznie za zgodą obu stron w formie pisemnej zastrzeżonej pod rygorem nieważności. </w:t>
      </w:r>
    </w:p>
    <w:p w14:paraId="4D21A79E" w14:textId="0E1C5C38" w:rsidR="00CD2B99" w:rsidRPr="002848EC" w:rsidRDefault="008963F0" w:rsidP="008963F0">
      <w:pPr>
        <w:pStyle w:val="Akapitzlist"/>
        <w:numPr>
          <w:ilvl w:val="0"/>
          <w:numId w:val="19"/>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0BF22788" w14:textId="77777777" w:rsidR="00295F20" w:rsidRDefault="00295F20" w:rsidP="00411229">
      <w:pPr>
        <w:spacing w:line="276" w:lineRule="auto"/>
        <w:rPr>
          <w:strike/>
          <w:sz w:val="22"/>
          <w:szCs w:val="22"/>
        </w:rPr>
      </w:pPr>
    </w:p>
    <w:p w14:paraId="63E33876" w14:textId="77777777" w:rsidR="00057710" w:rsidRPr="00057710" w:rsidRDefault="00057710" w:rsidP="008963F0">
      <w:pPr>
        <w:spacing w:line="276" w:lineRule="auto"/>
        <w:jc w:val="center"/>
        <w:rPr>
          <w:b/>
          <w:sz w:val="22"/>
          <w:szCs w:val="22"/>
        </w:rPr>
      </w:pPr>
      <w:r w:rsidRPr="00057710">
        <w:rPr>
          <w:b/>
          <w:sz w:val="22"/>
          <w:szCs w:val="22"/>
        </w:rPr>
        <w:t>§ 7</w:t>
      </w:r>
    </w:p>
    <w:p w14:paraId="1EF9FF94" w14:textId="77777777" w:rsidR="00057710" w:rsidRPr="00057710" w:rsidRDefault="00057710" w:rsidP="008963F0">
      <w:pPr>
        <w:spacing w:line="276" w:lineRule="auto"/>
        <w:jc w:val="center"/>
        <w:rPr>
          <w:b/>
          <w:sz w:val="22"/>
          <w:szCs w:val="22"/>
        </w:rPr>
      </w:pPr>
      <w:r w:rsidRPr="00057710">
        <w:rPr>
          <w:b/>
          <w:sz w:val="22"/>
          <w:szCs w:val="22"/>
        </w:rPr>
        <w:t>Odbiory</w:t>
      </w:r>
    </w:p>
    <w:p w14:paraId="77CE9C24" w14:textId="77777777" w:rsidR="00057710" w:rsidRPr="00057710" w:rsidRDefault="00057710" w:rsidP="008963F0">
      <w:pPr>
        <w:spacing w:line="276" w:lineRule="auto"/>
        <w:jc w:val="center"/>
        <w:rPr>
          <w:b/>
          <w:sz w:val="22"/>
          <w:szCs w:val="22"/>
        </w:rPr>
      </w:pPr>
    </w:p>
    <w:p w14:paraId="4C4906F1" w14:textId="50D8E23E" w:rsidR="00057710" w:rsidRPr="00B70FCF" w:rsidRDefault="00057710" w:rsidP="00B70FCF">
      <w:pPr>
        <w:pStyle w:val="Akapitzlist"/>
        <w:numPr>
          <w:ilvl w:val="0"/>
          <w:numId w:val="21"/>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Roboty, stanowiące przedmiot umowy podlegają odbiorowi. Zamawiający  wyznaczy termin </w:t>
      </w:r>
      <w:r w:rsidR="004408C2" w:rsidRPr="00B70FCF">
        <w:rPr>
          <w:rFonts w:ascii="Times New Roman" w:hAnsi="Times New Roman" w:cs="Times New Roman"/>
          <w:szCs w:val="22"/>
        </w:rPr>
        <w:br/>
      </w:r>
      <w:r w:rsidRPr="00B70FCF">
        <w:rPr>
          <w:rFonts w:ascii="Times New Roman" w:hAnsi="Times New Roman" w:cs="Times New Roman"/>
          <w:szCs w:val="22"/>
        </w:rPr>
        <w:t>i rozpocznie odbiór po zgłoszeniu gotowości do odbioru przez Wykonawcę</w:t>
      </w:r>
      <w:r w:rsidR="00FE36D6" w:rsidRPr="00B70FCF">
        <w:rPr>
          <w:rFonts w:ascii="Times New Roman" w:hAnsi="Times New Roman" w:cs="Times New Roman"/>
          <w:szCs w:val="22"/>
        </w:rPr>
        <w:t xml:space="preserve">, w terminie nie dłuższym niż </w:t>
      </w:r>
      <w:r w:rsidR="0066683E" w:rsidRPr="00B70FCF">
        <w:rPr>
          <w:rFonts w:ascii="Times New Roman" w:hAnsi="Times New Roman" w:cs="Times New Roman"/>
          <w:szCs w:val="22"/>
        </w:rPr>
        <w:t>2 dni robocze</w:t>
      </w:r>
      <w:r w:rsidR="002A5175" w:rsidRPr="00B70FCF">
        <w:rPr>
          <w:rFonts w:ascii="Times New Roman" w:hAnsi="Times New Roman" w:cs="Times New Roman"/>
          <w:szCs w:val="22"/>
        </w:rPr>
        <w:t xml:space="preserve">. </w:t>
      </w:r>
    </w:p>
    <w:p w14:paraId="289C1AC0" w14:textId="3317285A" w:rsidR="00057710" w:rsidRPr="00B70FCF" w:rsidRDefault="00057710" w:rsidP="00B70FCF">
      <w:pPr>
        <w:pStyle w:val="Akapitzlist"/>
        <w:numPr>
          <w:ilvl w:val="0"/>
          <w:numId w:val="21"/>
        </w:numPr>
        <w:spacing w:line="276" w:lineRule="auto"/>
        <w:ind w:left="426" w:hanging="284"/>
        <w:jc w:val="both"/>
        <w:rPr>
          <w:rFonts w:ascii="Times New Roman" w:hAnsi="Times New Roman" w:cs="Times New Roman"/>
          <w:bCs/>
          <w:szCs w:val="22"/>
        </w:rPr>
      </w:pPr>
      <w:r w:rsidRPr="00B70FCF">
        <w:rPr>
          <w:rFonts w:ascii="Times New Roman" w:hAnsi="Times New Roman" w:cs="Times New Roman"/>
          <w:szCs w:val="22"/>
        </w:rPr>
        <w:t>Wszystkie czynności podczas dokonywania odbiorów, o których mowa w ust.1, jak i terminy wyznaczone na usunięcie wad będą zawarte w protokole odbioru, podpisanym przez upoważnionych przedstawicieli Zamawiającego</w:t>
      </w:r>
      <w:r w:rsidRPr="00B70FCF">
        <w:rPr>
          <w:rFonts w:ascii="Times New Roman" w:hAnsi="Times New Roman" w:cs="Times New Roman"/>
          <w:bCs/>
          <w:szCs w:val="22"/>
        </w:rPr>
        <w:t xml:space="preserve"> i Wykonawcy.</w:t>
      </w:r>
    </w:p>
    <w:p w14:paraId="07BB115E" w14:textId="2098C76C" w:rsidR="00057710" w:rsidRPr="00B70FCF" w:rsidRDefault="00057710" w:rsidP="00B70FCF">
      <w:pPr>
        <w:pStyle w:val="Akapitzlist"/>
        <w:numPr>
          <w:ilvl w:val="0"/>
          <w:numId w:val="21"/>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 xml:space="preserve">O fakcie usunięcia wad </w:t>
      </w:r>
      <w:r w:rsidRPr="00B70FCF">
        <w:rPr>
          <w:rFonts w:ascii="Times New Roman" w:hAnsi="Times New Roman" w:cs="Times New Roman"/>
          <w:bCs/>
          <w:szCs w:val="22"/>
        </w:rPr>
        <w:t>Wykonawca zawiadamia Zamawiającego</w:t>
      </w:r>
      <w:r w:rsidRPr="00B70FCF">
        <w:rPr>
          <w:rFonts w:ascii="Times New Roman" w:hAnsi="Times New Roman" w:cs="Times New Roman"/>
          <w:szCs w:val="22"/>
        </w:rPr>
        <w:t>, żądając jednocześnie wyznaczenia terminu odbioru robót w zakresie uprzednio zakwestionowanym, jako wadliwy.</w:t>
      </w:r>
    </w:p>
    <w:p w14:paraId="2E95FFEB" w14:textId="31504E74" w:rsidR="00057710" w:rsidRPr="00B70FCF" w:rsidRDefault="00057710" w:rsidP="00B70FCF">
      <w:pPr>
        <w:pStyle w:val="Akapitzlist"/>
        <w:numPr>
          <w:ilvl w:val="0"/>
          <w:numId w:val="21"/>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t>W przypadku stwierdzenia podczas odbioru, o którym mowa w ust. 1 wad, Zamawiającemu przysługują następujące uprawnienia:</w:t>
      </w:r>
    </w:p>
    <w:p w14:paraId="4B8799C3" w14:textId="3B8F8788" w:rsidR="00057710" w:rsidRPr="00B70FCF" w:rsidRDefault="00057710" w:rsidP="00B70FCF">
      <w:pPr>
        <w:pStyle w:val="Akapitzlist"/>
        <w:numPr>
          <w:ilvl w:val="1"/>
          <w:numId w:val="21"/>
        </w:numPr>
        <w:spacing w:line="276" w:lineRule="auto"/>
        <w:ind w:left="426" w:hanging="142"/>
        <w:jc w:val="both"/>
        <w:rPr>
          <w:rFonts w:ascii="Times New Roman" w:hAnsi="Times New Roman" w:cs="Times New Roman"/>
          <w:szCs w:val="22"/>
        </w:rPr>
      </w:pPr>
      <w:r w:rsidRPr="00B70FCF">
        <w:rPr>
          <w:rFonts w:ascii="Times New Roman" w:hAnsi="Times New Roman" w:cs="Times New Roman"/>
          <w:szCs w:val="22"/>
        </w:rPr>
        <w:t>jeżeli wady nadają się do usunięcia, Zamawiający dokona odbioru robót  przedmiotu umowy z zastrzeżeniem obowiązku usunięcia wskazanych wad w wyznaczonym terminie;</w:t>
      </w:r>
    </w:p>
    <w:p w14:paraId="2D140DDA" w14:textId="505CEA8B" w:rsidR="00E037E7" w:rsidRPr="00B70FCF" w:rsidRDefault="00057710" w:rsidP="00B70FCF">
      <w:pPr>
        <w:pStyle w:val="Akapitzlist"/>
        <w:numPr>
          <w:ilvl w:val="1"/>
          <w:numId w:val="21"/>
        </w:numPr>
        <w:spacing w:line="276" w:lineRule="auto"/>
        <w:ind w:left="426" w:hanging="142"/>
        <w:jc w:val="both"/>
        <w:rPr>
          <w:rFonts w:ascii="Times New Roman" w:hAnsi="Times New Roman" w:cs="Times New Roman"/>
          <w:b/>
          <w:szCs w:val="22"/>
        </w:rPr>
      </w:pPr>
      <w:r w:rsidRPr="00B70FCF">
        <w:rPr>
          <w:rFonts w:ascii="Times New Roman" w:hAnsi="Times New Roman" w:cs="Times New Roman"/>
          <w:szCs w:val="22"/>
        </w:rPr>
        <w:t>jeżeli wady nie nadają się do usunięcia, Zamawiający</w:t>
      </w:r>
      <w:r w:rsidR="00172D6F" w:rsidRPr="00B70FCF">
        <w:rPr>
          <w:rFonts w:ascii="Times New Roman" w:hAnsi="Times New Roman" w:cs="Times New Roman"/>
          <w:szCs w:val="22"/>
        </w:rPr>
        <w:t xml:space="preserve"> może żądać odpowiedniego obniżenia wynagrodzenia, jeżeli wady nie uniemożliwiają korzystania z przedmiotu umowy zgodnie z jego przeznaczeniem.</w:t>
      </w:r>
    </w:p>
    <w:p w14:paraId="1996BE1D" w14:textId="77777777" w:rsidR="0088793D" w:rsidRDefault="0088793D" w:rsidP="00B70FCF">
      <w:pPr>
        <w:spacing w:line="276" w:lineRule="auto"/>
        <w:rPr>
          <w:b/>
          <w:sz w:val="22"/>
          <w:szCs w:val="22"/>
        </w:rPr>
      </w:pPr>
    </w:p>
    <w:p w14:paraId="756435A4" w14:textId="77777777" w:rsidR="00057710" w:rsidRPr="00057710" w:rsidRDefault="00057710" w:rsidP="008963F0">
      <w:pPr>
        <w:spacing w:line="276" w:lineRule="auto"/>
        <w:jc w:val="center"/>
        <w:rPr>
          <w:b/>
          <w:sz w:val="22"/>
          <w:szCs w:val="22"/>
        </w:rPr>
      </w:pPr>
      <w:r w:rsidRPr="00057710">
        <w:rPr>
          <w:b/>
          <w:sz w:val="22"/>
          <w:szCs w:val="22"/>
        </w:rPr>
        <w:t>§ 8</w:t>
      </w:r>
    </w:p>
    <w:p w14:paraId="206ABF6E" w14:textId="77777777" w:rsidR="00057710" w:rsidRPr="00057710" w:rsidRDefault="00057710" w:rsidP="008963F0">
      <w:pPr>
        <w:spacing w:line="276" w:lineRule="auto"/>
        <w:jc w:val="center"/>
        <w:rPr>
          <w:b/>
          <w:sz w:val="22"/>
          <w:szCs w:val="22"/>
        </w:rPr>
      </w:pPr>
      <w:r w:rsidRPr="00057710">
        <w:rPr>
          <w:b/>
          <w:sz w:val="22"/>
          <w:szCs w:val="22"/>
        </w:rPr>
        <w:t>Odpowiedzialność Wykonawcy za wady i gwarancja</w:t>
      </w:r>
    </w:p>
    <w:p w14:paraId="3A3E9356" w14:textId="77777777" w:rsidR="00057710" w:rsidRPr="00057710" w:rsidRDefault="00057710" w:rsidP="008963F0">
      <w:pPr>
        <w:spacing w:line="276" w:lineRule="auto"/>
        <w:jc w:val="center"/>
        <w:rPr>
          <w:b/>
          <w:sz w:val="22"/>
          <w:szCs w:val="22"/>
        </w:rPr>
      </w:pPr>
    </w:p>
    <w:p w14:paraId="0DA722D0" w14:textId="764DAFB0" w:rsidR="00057710" w:rsidRPr="00B70FCF" w:rsidRDefault="00057710" w:rsidP="00B70FCF">
      <w:pPr>
        <w:pStyle w:val="Akapitzlist"/>
        <w:numPr>
          <w:ilvl w:val="3"/>
          <w:numId w:val="25"/>
        </w:numPr>
        <w:spacing w:line="276" w:lineRule="auto"/>
        <w:ind w:left="426" w:hanging="284"/>
        <w:jc w:val="both"/>
        <w:rPr>
          <w:rFonts w:ascii="Times New Roman" w:hAnsi="Times New Roman" w:cs="Times New Roman"/>
          <w:szCs w:val="22"/>
        </w:rPr>
      </w:pPr>
      <w:r w:rsidRPr="00B70FCF">
        <w:rPr>
          <w:rFonts w:ascii="Times New Roman" w:hAnsi="Times New Roman" w:cs="Times New Roman"/>
          <w:szCs w:val="22"/>
        </w:rPr>
        <w:lastRenderedPageBreak/>
        <w:t>Strony postanawiają, że odpowiedzialność Wykonawcy z tytułu rękojmi za wady zostanie rozszerzo</w:t>
      </w:r>
      <w:r w:rsidR="00EB0A51" w:rsidRPr="00B70FCF">
        <w:rPr>
          <w:rFonts w:ascii="Times New Roman" w:hAnsi="Times New Roman" w:cs="Times New Roman"/>
          <w:szCs w:val="22"/>
        </w:rPr>
        <w:t>na poprzez udzielenie</w:t>
      </w:r>
      <w:r w:rsidRPr="00B70FCF">
        <w:rPr>
          <w:rFonts w:ascii="Times New Roman" w:hAnsi="Times New Roman" w:cs="Times New Roman"/>
          <w:szCs w:val="22"/>
        </w:rPr>
        <w:t xml:space="preserve"> gwarancji jakości</w:t>
      </w:r>
      <w:r w:rsidR="00EB0A51" w:rsidRPr="00B70FCF">
        <w:rPr>
          <w:rFonts w:ascii="Times New Roman" w:hAnsi="Times New Roman" w:cs="Times New Roman"/>
          <w:szCs w:val="22"/>
        </w:rPr>
        <w:t xml:space="preserve"> na </w:t>
      </w:r>
      <w:r w:rsidR="00494F58" w:rsidRPr="00B70FCF">
        <w:rPr>
          <w:rFonts w:ascii="Times New Roman" w:hAnsi="Times New Roman" w:cs="Times New Roman"/>
          <w:szCs w:val="22"/>
        </w:rPr>
        <w:t xml:space="preserve">okres </w:t>
      </w:r>
      <w:r w:rsidR="00FC7528" w:rsidRPr="00B70FCF">
        <w:rPr>
          <w:rFonts w:ascii="Times New Roman" w:hAnsi="Times New Roman" w:cs="Times New Roman"/>
          <w:szCs w:val="22"/>
        </w:rPr>
        <w:t>….</w:t>
      </w:r>
      <w:r w:rsidR="00EB0A51" w:rsidRPr="00B70FCF">
        <w:rPr>
          <w:rFonts w:ascii="Times New Roman" w:hAnsi="Times New Roman" w:cs="Times New Roman"/>
          <w:szCs w:val="22"/>
        </w:rPr>
        <w:t xml:space="preserve"> miesięcy</w:t>
      </w:r>
      <w:r w:rsidRPr="00B70FCF">
        <w:rPr>
          <w:rFonts w:ascii="Times New Roman" w:hAnsi="Times New Roman" w:cs="Times New Roman"/>
          <w:szCs w:val="22"/>
        </w:rPr>
        <w:t xml:space="preserve">, licząc od daty protokolarnego odbioru końcowego przedmiotu umowy. </w:t>
      </w:r>
    </w:p>
    <w:p w14:paraId="5FEF2D7F" w14:textId="6BB89AB0" w:rsidR="00057710" w:rsidRPr="00B70FCF" w:rsidRDefault="00057710" w:rsidP="00B70FCF">
      <w:pPr>
        <w:pStyle w:val="Akapitzlist"/>
        <w:numPr>
          <w:ilvl w:val="3"/>
          <w:numId w:val="25"/>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W przypadku ujawnienia w okresie rękojmi za wady oraz gwarancji jakości wad w wykonanych robotach, Wykonawca zobowiązuje się do ich nieodpłatnego usunięcia w terminie 2 dni</w:t>
      </w:r>
      <w:r w:rsidR="0066683E" w:rsidRPr="00B70FCF">
        <w:rPr>
          <w:rFonts w:ascii="Times New Roman" w:hAnsi="Times New Roman" w:cs="Times New Roman"/>
          <w:szCs w:val="22"/>
        </w:rPr>
        <w:t xml:space="preserve"> robocze</w:t>
      </w:r>
      <w:r w:rsidRPr="00B70FCF">
        <w:rPr>
          <w:rFonts w:ascii="Times New Roman" w:hAnsi="Times New Roman" w:cs="Times New Roman"/>
          <w:szCs w:val="22"/>
        </w:rPr>
        <w:t xml:space="preserve"> od daty zgłoszenia wady lub w terminie uzgodnionym przez Strony. Zgłoszenie wady powinno nastąpić w formie pisemnej wraz z pisemnym opisem wad</w:t>
      </w:r>
    </w:p>
    <w:p w14:paraId="75B15A38" w14:textId="71328287" w:rsidR="00057710" w:rsidRPr="00B70FCF" w:rsidRDefault="00057710" w:rsidP="00B70FCF">
      <w:pPr>
        <w:pStyle w:val="Akapitzlist"/>
        <w:numPr>
          <w:ilvl w:val="3"/>
          <w:numId w:val="25"/>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14:paraId="2FDF0491" w14:textId="168AA4E3" w:rsidR="00057710" w:rsidRPr="00B70FCF" w:rsidRDefault="00057710" w:rsidP="00B70FCF">
      <w:pPr>
        <w:pStyle w:val="Akapitzlist"/>
        <w:numPr>
          <w:ilvl w:val="3"/>
          <w:numId w:val="25"/>
        </w:numPr>
        <w:spacing w:line="276" w:lineRule="auto"/>
        <w:ind w:left="426" w:hanging="426"/>
        <w:rPr>
          <w:rFonts w:ascii="Times New Roman" w:hAnsi="Times New Roman" w:cs="Times New Roman"/>
          <w:szCs w:val="22"/>
        </w:rPr>
      </w:pPr>
      <w:r w:rsidRPr="00B70FCF">
        <w:rPr>
          <w:rFonts w:ascii="Times New Roman" w:hAnsi="Times New Roman" w:cs="Times New Roman"/>
          <w:szCs w:val="22"/>
        </w:rPr>
        <w:t xml:space="preserve">Wybór sposobu usunięcia wad będzie przysługiwał Zamawiającemu. </w:t>
      </w:r>
    </w:p>
    <w:p w14:paraId="5124876A" w14:textId="61CC6121" w:rsidR="001E5723" w:rsidRPr="002848EC" w:rsidRDefault="00057710" w:rsidP="008963F0">
      <w:pPr>
        <w:pStyle w:val="Akapitzlist"/>
        <w:numPr>
          <w:ilvl w:val="3"/>
          <w:numId w:val="25"/>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W przypadku nie usunięcia wad w ustalonym terminie, Zamawiający może naliczyć karę umowną zgodnie z § </w:t>
      </w:r>
      <w:r w:rsidR="00424B69" w:rsidRPr="00B70FCF">
        <w:rPr>
          <w:rFonts w:ascii="Times New Roman" w:hAnsi="Times New Roman" w:cs="Times New Roman"/>
          <w:szCs w:val="22"/>
        </w:rPr>
        <w:t xml:space="preserve">11 </w:t>
      </w:r>
      <w:r w:rsidRPr="00B70FCF">
        <w:rPr>
          <w:rFonts w:ascii="Times New Roman" w:hAnsi="Times New Roman" w:cs="Times New Roman"/>
          <w:szCs w:val="22"/>
        </w:rPr>
        <w:t xml:space="preserve">ust. 1 pkt </w:t>
      </w:r>
      <w:r w:rsidR="00424B69" w:rsidRPr="00B70FCF">
        <w:rPr>
          <w:rFonts w:ascii="Times New Roman" w:hAnsi="Times New Roman" w:cs="Times New Roman"/>
          <w:szCs w:val="22"/>
        </w:rPr>
        <w:t xml:space="preserve">2 </w:t>
      </w:r>
      <w:r w:rsidRPr="00B70FCF">
        <w:rPr>
          <w:rFonts w:ascii="Times New Roman" w:hAnsi="Times New Roman" w:cs="Times New Roman"/>
          <w:szCs w:val="22"/>
        </w:rPr>
        <w:t xml:space="preserve">niniejszej umowy oraz powierzyć usunięcie wad osobie trzeciej na koszt i ryzyko Wykonawcy. </w:t>
      </w:r>
    </w:p>
    <w:p w14:paraId="016BC7E0" w14:textId="164B7977" w:rsidR="001E5723" w:rsidRPr="00302030" w:rsidRDefault="001E5723" w:rsidP="001E5723">
      <w:pPr>
        <w:spacing w:line="276" w:lineRule="auto"/>
        <w:jc w:val="center"/>
        <w:rPr>
          <w:b/>
          <w:sz w:val="22"/>
          <w:szCs w:val="22"/>
        </w:rPr>
      </w:pPr>
      <w:r w:rsidRPr="00302030">
        <w:rPr>
          <w:b/>
          <w:sz w:val="22"/>
          <w:szCs w:val="22"/>
        </w:rPr>
        <w:t xml:space="preserve">§ 9 </w:t>
      </w:r>
    </w:p>
    <w:p w14:paraId="4DD2426F" w14:textId="164B7977" w:rsidR="001E5723" w:rsidRPr="00302030" w:rsidRDefault="001E5723" w:rsidP="001E5723">
      <w:pPr>
        <w:spacing w:line="276" w:lineRule="auto"/>
        <w:jc w:val="center"/>
        <w:rPr>
          <w:b/>
          <w:sz w:val="22"/>
          <w:szCs w:val="22"/>
        </w:rPr>
      </w:pPr>
      <w:r w:rsidRPr="00302030">
        <w:rPr>
          <w:b/>
          <w:sz w:val="22"/>
          <w:szCs w:val="22"/>
        </w:rPr>
        <w:t xml:space="preserve">Zabezpieczenie należytego wykonania umowy </w:t>
      </w:r>
    </w:p>
    <w:p w14:paraId="1EDF921A" w14:textId="77777777" w:rsidR="001E5723" w:rsidRPr="00302030" w:rsidRDefault="001E5723" w:rsidP="008963F0">
      <w:pPr>
        <w:spacing w:line="276" w:lineRule="auto"/>
        <w:jc w:val="both"/>
        <w:rPr>
          <w:sz w:val="22"/>
          <w:szCs w:val="22"/>
        </w:rPr>
      </w:pPr>
    </w:p>
    <w:p w14:paraId="3288843E" w14:textId="03A7BEB2" w:rsidR="001E5723" w:rsidRPr="00B70FCF" w:rsidRDefault="001E5723" w:rsidP="00B70FCF">
      <w:pPr>
        <w:pStyle w:val="Akapitzlist"/>
        <w:numPr>
          <w:ilvl w:val="3"/>
          <w:numId w:val="26"/>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Zabezpieczenie należytego wykonania umowy wynosi 5% wartości robót ustalonej w § </w:t>
      </w:r>
      <w:r w:rsidR="002A5175" w:rsidRPr="00B70FCF">
        <w:rPr>
          <w:rFonts w:ascii="Times New Roman" w:hAnsi="Times New Roman" w:cs="Times New Roman"/>
          <w:szCs w:val="22"/>
        </w:rPr>
        <w:t>5</w:t>
      </w:r>
      <w:r w:rsidRPr="00B70FCF">
        <w:rPr>
          <w:rFonts w:ascii="Times New Roman" w:hAnsi="Times New Roman" w:cs="Times New Roman"/>
          <w:szCs w:val="22"/>
        </w:rPr>
        <w:t xml:space="preserve"> ust.</w:t>
      </w:r>
      <w:r w:rsidR="002A5175" w:rsidRPr="00B70FCF">
        <w:rPr>
          <w:rFonts w:ascii="Times New Roman" w:hAnsi="Times New Roman" w:cs="Times New Roman"/>
          <w:szCs w:val="22"/>
        </w:rPr>
        <w:t>2</w:t>
      </w:r>
      <w:r w:rsidRPr="00B70FCF">
        <w:rPr>
          <w:rFonts w:ascii="Times New Roman" w:hAnsi="Times New Roman" w:cs="Times New Roman"/>
          <w:szCs w:val="22"/>
        </w:rPr>
        <w:t xml:space="preserve"> umowy. </w:t>
      </w:r>
    </w:p>
    <w:p w14:paraId="3A460204" w14:textId="37529776" w:rsidR="001E5723" w:rsidRPr="00B70FCF" w:rsidRDefault="001E5723" w:rsidP="00B70FCF">
      <w:pPr>
        <w:pStyle w:val="Akapitzlist"/>
        <w:numPr>
          <w:ilvl w:val="3"/>
          <w:numId w:val="26"/>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Kwotę zabezpieczenia należytego wykonania umowy okreś</w:t>
      </w:r>
      <w:r w:rsidR="00ED2487" w:rsidRPr="00B70FCF">
        <w:rPr>
          <w:rFonts w:ascii="Times New Roman" w:hAnsi="Times New Roman" w:cs="Times New Roman"/>
          <w:szCs w:val="22"/>
        </w:rPr>
        <w:t>la się odpowiednio na …………….</w:t>
      </w:r>
      <w:r w:rsidRPr="00B70FCF">
        <w:rPr>
          <w:rFonts w:ascii="Times New Roman" w:hAnsi="Times New Roman" w:cs="Times New Roman"/>
          <w:szCs w:val="22"/>
        </w:rPr>
        <w:t xml:space="preserve"> złotych (słow</w:t>
      </w:r>
      <w:r w:rsidR="00ED2487" w:rsidRPr="00B70FCF">
        <w:rPr>
          <w:rFonts w:ascii="Times New Roman" w:hAnsi="Times New Roman" w:cs="Times New Roman"/>
          <w:szCs w:val="22"/>
        </w:rPr>
        <w:t>nie: …………………..</w:t>
      </w:r>
      <w:r w:rsidRPr="00B70FCF">
        <w:rPr>
          <w:rFonts w:ascii="Times New Roman" w:hAnsi="Times New Roman" w:cs="Times New Roman"/>
          <w:szCs w:val="22"/>
        </w:rPr>
        <w:t xml:space="preserve">). </w:t>
      </w:r>
    </w:p>
    <w:p w14:paraId="2AC8280C" w14:textId="5EE1F352" w:rsidR="001E5723" w:rsidRPr="00B70FCF" w:rsidRDefault="001E5723" w:rsidP="00B70FCF">
      <w:pPr>
        <w:pStyle w:val="Akapitzlist"/>
        <w:numPr>
          <w:ilvl w:val="3"/>
          <w:numId w:val="26"/>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Zabezpieczenie należytego wykonania umowy zostało wniesione w formie gwarancji ubezpieczeniowej </w:t>
      </w:r>
    </w:p>
    <w:p w14:paraId="51C851C8" w14:textId="7921DC6D" w:rsidR="00C60455" w:rsidRPr="00B70FCF" w:rsidRDefault="001E5723" w:rsidP="00B70FCF">
      <w:pPr>
        <w:pStyle w:val="Akapitzlist"/>
        <w:numPr>
          <w:ilvl w:val="3"/>
          <w:numId w:val="26"/>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 xml:space="preserve">Na pokrycie roszczeń z tytułu rękojmi i gwarancji jakości przeznacza się 30 % kwoty zabezpieczenia. </w:t>
      </w:r>
    </w:p>
    <w:p w14:paraId="5BB530F8" w14:textId="5826B1DE" w:rsidR="001E5723" w:rsidRPr="00B70FCF" w:rsidRDefault="001E5723" w:rsidP="00B70FCF">
      <w:pPr>
        <w:pStyle w:val="Akapitzlist"/>
        <w:numPr>
          <w:ilvl w:val="3"/>
          <w:numId w:val="26"/>
        </w:numPr>
        <w:spacing w:line="276" w:lineRule="auto"/>
        <w:ind w:left="426" w:hanging="426"/>
        <w:jc w:val="both"/>
        <w:rPr>
          <w:rFonts w:ascii="Times New Roman" w:hAnsi="Times New Roman" w:cs="Times New Roman"/>
          <w:szCs w:val="22"/>
        </w:rPr>
      </w:pPr>
      <w:r w:rsidRPr="00B70FCF">
        <w:rPr>
          <w:rFonts w:ascii="Times New Roman" w:hAnsi="Times New Roman" w:cs="Times New Roman"/>
          <w:szCs w:val="22"/>
        </w:rPr>
        <w:t>Część zabezpieczenia gwarantująca zgodnie z umową wykonanie robót tj. 70 % ustalonej kwoty zabezpieczenia, zostanie zwrócona w ciągu 30 dni po końcowym odbiorze przedmiotu Umowy, a pozostała część zabezpieczenia zostanie zwrócona w ciągu 15 dni po upływie okresu rękojmi za wady i gwarancji jakości.</w:t>
      </w:r>
    </w:p>
    <w:p w14:paraId="006075B6" w14:textId="77777777" w:rsidR="001E5723" w:rsidRPr="00302030" w:rsidRDefault="001E5723" w:rsidP="00637F0B">
      <w:pPr>
        <w:spacing w:line="276" w:lineRule="auto"/>
        <w:jc w:val="center"/>
        <w:rPr>
          <w:b/>
          <w:sz w:val="22"/>
          <w:szCs w:val="22"/>
        </w:rPr>
      </w:pPr>
    </w:p>
    <w:p w14:paraId="47082C50" w14:textId="77777777" w:rsidR="0088793D" w:rsidRDefault="00637F0B" w:rsidP="00637F0B">
      <w:pPr>
        <w:spacing w:line="276" w:lineRule="auto"/>
        <w:jc w:val="center"/>
        <w:rPr>
          <w:b/>
          <w:sz w:val="22"/>
          <w:szCs w:val="22"/>
        </w:rPr>
      </w:pPr>
      <w:r w:rsidRPr="00302030">
        <w:rPr>
          <w:b/>
          <w:sz w:val="22"/>
          <w:szCs w:val="22"/>
        </w:rPr>
        <w:t xml:space="preserve">§ 10  </w:t>
      </w:r>
    </w:p>
    <w:p w14:paraId="5323590F" w14:textId="1F98C15F" w:rsidR="00637F0B" w:rsidRPr="00302030" w:rsidRDefault="00637F0B" w:rsidP="00637F0B">
      <w:pPr>
        <w:spacing w:line="276" w:lineRule="auto"/>
        <w:jc w:val="center"/>
        <w:rPr>
          <w:b/>
          <w:sz w:val="22"/>
          <w:szCs w:val="22"/>
        </w:rPr>
      </w:pPr>
      <w:r w:rsidRPr="00302030">
        <w:rPr>
          <w:b/>
          <w:sz w:val="22"/>
          <w:szCs w:val="22"/>
        </w:rPr>
        <w:t>Ubezpieczenie Wykonawcy</w:t>
      </w:r>
    </w:p>
    <w:p w14:paraId="0E1C891E" w14:textId="77777777" w:rsidR="00637F0B" w:rsidRPr="00302030" w:rsidRDefault="00637F0B" w:rsidP="001E5723">
      <w:pPr>
        <w:spacing w:line="276" w:lineRule="auto"/>
        <w:rPr>
          <w:b/>
          <w:sz w:val="22"/>
          <w:szCs w:val="22"/>
        </w:rPr>
      </w:pPr>
    </w:p>
    <w:p w14:paraId="60CFF480" w14:textId="71A6F710" w:rsidR="00637F0B" w:rsidRPr="002848EC" w:rsidRDefault="00637F0B" w:rsidP="002848EC">
      <w:pPr>
        <w:pStyle w:val="Akapitzlist"/>
        <w:numPr>
          <w:ilvl w:val="3"/>
          <w:numId w:val="27"/>
        </w:numPr>
        <w:spacing w:line="276" w:lineRule="auto"/>
        <w:ind w:left="284" w:hanging="284"/>
        <w:jc w:val="both"/>
        <w:rPr>
          <w:rFonts w:ascii="Times New Roman" w:hAnsi="Times New Roman" w:cs="Times New Roman"/>
          <w:szCs w:val="22"/>
        </w:rPr>
      </w:pPr>
      <w:r w:rsidRPr="002848EC">
        <w:rPr>
          <w:rFonts w:ascii="Times New Roman" w:hAnsi="Times New Roman" w:cs="Times New Roman"/>
          <w:szCs w:val="22"/>
        </w:rPr>
        <w:t xml:space="preserve">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14:paraId="24E3ABE4" w14:textId="3B8D6E14" w:rsidR="00637F0B" w:rsidRPr="002848EC" w:rsidRDefault="00637F0B" w:rsidP="002848EC">
      <w:pPr>
        <w:pStyle w:val="Akapitzlist"/>
        <w:numPr>
          <w:ilvl w:val="3"/>
          <w:numId w:val="27"/>
        </w:numPr>
        <w:spacing w:line="276" w:lineRule="auto"/>
        <w:ind w:left="284" w:hanging="284"/>
        <w:jc w:val="both"/>
        <w:rPr>
          <w:rFonts w:ascii="Times New Roman" w:hAnsi="Times New Roman" w:cs="Times New Roman"/>
          <w:szCs w:val="22"/>
        </w:rPr>
      </w:pPr>
      <w:r w:rsidRPr="002848EC">
        <w:rPr>
          <w:rFonts w:ascii="Times New Roman" w:hAnsi="Times New Roman" w:cs="Times New Roman"/>
          <w:szCs w:val="22"/>
        </w:rPr>
        <w:t xml:space="preserve">Koszt umowy, o której mowa w ust. 1, w szczególności składki ubezpieczeniowe, pokrywa w całości Wykonawca. </w:t>
      </w:r>
    </w:p>
    <w:p w14:paraId="4BC9192D" w14:textId="4B20E49F" w:rsidR="00637F0B" w:rsidRPr="002848EC" w:rsidRDefault="00637F0B" w:rsidP="002848EC">
      <w:pPr>
        <w:pStyle w:val="Akapitzlist"/>
        <w:numPr>
          <w:ilvl w:val="3"/>
          <w:numId w:val="27"/>
        </w:numPr>
        <w:spacing w:line="276" w:lineRule="auto"/>
        <w:ind w:left="284" w:hanging="284"/>
        <w:jc w:val="both"/>
        <w:rPr>
          <w:rFonts w:ascii="Times New Roman" w:hAnsi="Times New Roman" w:cs="Times New Roman"/>
          <w:szCs w:val="22"/>
        </w:rPr>
      </w:pPr>
      <w:r w:rsidRPr="002848EC">
        <w:rPr>
          <w:rFonts w:ascii="Times New Roman" w:hAnsi="Times New Roman" w:cs="Times New Roman"/>
          <w:szCs w:val="22"/>
        </w:rPr>
        <w:t xml:space="preserve">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 </w:t>
      </w:r>
    </w:p>
    <w:p w14:paraId="4D46180E" w14:textId="13E71F92" w:rsidR="00637F0B" w:rsidRPr="002848EC" w:rsidRDefault="00637F0B" w:rsidP="002848EC">
      <w:pPr>
        <w:pStyle w:val="Akapitzlist"/>
        <w:numPr>
          <w:ilvl w:val="3"/>
          <w:numId w:val="27"/>
        </w:numPr>
        <w:spacing w:line="276" w:lineRule="auto"/>
        <w:ind w:left="284" w:hanging="284"/>
        <w:jc w:val="both"/>
        <w:rPr>
          <w:rFonts w:ascii="Times New Roman" w:hAnsi="Times New Roman" w:cs="Times New Roman"/>
          <w:szCs w:val="22"/>
        </w:rPr>
      </w:pPr>
      <w:r w:rsidRPr="002848EC">
        <w:rPr>
          <w:rFonts w:ascii="Times New Roman" w:hAnsi="Times New Roman" w:cs="Times New Roman"/>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 dni przed wygaśnięciem poprzedniej umowy ubezpieczenia. </w:t>
      </w:r>
    </w:p>
    <w:p w14:paraId="15159CD7" w14:textId="24F3DD70" w:rsidR="00637F0B" w:rsidRPr="002848EC" w:rsidRDefault="00637F0B" w:rsidP="002848EC">
      <w:pPr>
        <w:pStyle w:val="Akapitzlist"/>
        <w:numPr>
          <w:ilvl w:val="3"/>
          <w:numId w:val="27"/>
        </w:numPr>
        <w:spacing w:line="276" w:lineRule="auto"/>
        <w:ind w:left="284" w:hanging="284"/>
        <w:jc w:val="both"/>
        <w:rPr>
          <w:rFonts w:ascii="Times New Roman" w:hAnsi="Times New Roman" w:cs="Times New Roman"/>
          <w:szCs w:val="22"/>
        </w:rPr>
      </w:pPr>
      <w:r w:rsidRPr="002848EC">
        <w:rPr>
          <w:rFonts w:ascii="Times New Roman" w:hAnsi="Times New Roman" w:cs="Times New Roman"/>
          <w:szCs w:val="22"/>
        </w:rPr>
        <w:t xml:space="preserve">W przypadku niedokonania przedłużenia ubezpieczenia, przedłużenia niezgodnie z zasadami określonymi w ust. 1 lub nieprzedłożenia przez Wykonawcę odnośnego dokumentu ubezpieczenia w terminie, o którym mowa w ust. 4 powyżej, Zamawiający w imieniu i na rzecz Wykonawcy, na jego koszt, dokona </w:t>
      </w:r>
      <w:r w:rsidRPr="002848EC">
        <w:rPr>
          <w:rFonts w:ascii="Times New Roman" w:hAnsi="Times New Roman" w:cs="Times New Roman"/>
          <w:szCs w:val="22"/>
        </w:rPr>
        <w:lastRenderedPageBreak/>
        <w:t xml:space="preserve">stosownego ubezpieczenia w zakresie określonym w ust. 1, a poniesiony koszt potrąci z należności wynikających z faktury końcowej wystawionej przez Wykonawcę. </w:t>
      </w:r>
    </w:p>
    <w:p w14:paraId="0F906BE9" w14:textId="2D3B57CD" w:rsidR="001E5723" w:rsidRPr="002848EC" w:rsidRDefault="00637F0B" w:rsidP="00637F0B">
      <w:pPr>
        <w:pStyle w:val="Akapitzlist"/>
        <w:numPr>
          <w:ilvl w:val="3"/>
          <w:numId w:val="27"/>
        </w:numPr>
        <w:spacing w:line="276" w:lineRule="auto"/>
        <w:ind w:left="426" w:hanging="284"/>
        <w:jc w:val="both"/>
        <w:rPr>
          <w:rFonts w:ascii="Times New Roman" w:hAnsi="Times New Roman" w:cs="Times New Roman"/>
          <w:szCs w:val="22"/>
        </w:rPr>
      </w:pPr>
      <w:r w:rsidRPr="002848EC">
        <w:rPr>
          <w:rFonts w:ascii="Times New Roman" w:hAnsi="Times New Roman" w:cs="Times New Roman"/>
          <w:szCs w:val="22"/>
        </w:rPr>
        <w:t>Wykonawca nie jest uprawniony do dokonywania zmian warunków ubezpieczenia bez uprzedniej zgody Za</w:t>
      </w:r>
      <w:r w:rsidR="002848EC">
        <w:rPr>
          <w:rFonts w:ascii="Times New Roman" w:hAnsi="Times New Roman" w:cs="Times New Roman"/>
          <w:szCs w:val="22"/>
        </w:rPr>
        <w:t>mawiającego wyrażonej na piśmie</w:t>
      </w:r>
    </w:p>
    <w:p w14:paraId="112558E5" w14:textId="77777777" w:rsidR="00637F0B" w:rsidRDefault="00637F0B" w:rsidP="00637F0B">
      <w:pPr>
        <w:spacing w:line="276" w:lineRule="auto"/>
        <w:jc w:val="center"/>
        <w:rPr>
          <w:b/>
          <w:sz w:val="22"/>
          <w:szCs w:val="22"/>
        </w:rPr>
      </w:pPr>
    </w:p>
    <w:p w14:paraId="4C1636E8" w14:textId="2D823CEE" w:rsidR="00057710" w:rsidRPr="00057710" w:rsidRDefault="00057710" w:rsidP="008963F0">
      <w:pPr>
        <w:spacing w:line="276" w:lineRule="auto"/>
        <w:jc w:val="center"/>
        <w:rPr>
          <w:b/>
          <w:sz w:val="22"/>
          <w:szCs w:val="22"/>
        </w:rPr>
      </w:pPr>
      <w:r w:rsidRPr="00057710">
        <w:rPr>
          <w:b/>
          <w:sz w:val="22"/>
          <w:szCs w:val="22"/>
        </w:rPr>
        <w:t>§</w:t>
      </w:r>
      <w:r w:rsidR="00637F0B">
        <w:rPr>
          <w:b/>
          <w:sz w:val="22"/>
          <w:szCs w:val="22"/>
        </w:rPr>
        <w:t>11</w:t>
      </w:r>
    </w:p>
    <w:p w14:paraId="0B454591" w14:textId="77777777" w:rsidR="00057710" w:rsidRPr="00057710" w:rsidRDefault="00057710" w:rsidP="008963F0">
      <w:pPr>
        <w:spacing w:line="276" w:lineRule="auto"/>
        <w:jc w:val="center"/>
        <w:rPr>
          <w:b/>
          <w:sz w:val="22"/>
          <w:szCs w:val="22"/>
        </w:rPr>
      </w:pPr>
      <w:r w:rsidRPr="00057710">
        <w:rPr>
          <w:b/>
          <w:sz w:val="22"/>
          <w:szCs w:val="22"/>
        </w:rPr>
        <w:t>Kary umowne</w:t>
      </w:r>
    </w:p>
    <w:p w14:paraId="7B8A72A3" w14:textId="77777777" w:rsidR="00057710" w:rsidRPr="00057710" w:rsidRDefault="00057710" w:rsidP="008963F0">
      <w:pPr>
        <w:spacing w:line="276" w:lineRule="auto"/>
        <w:jc w:val="center"/>
        <w:rPr>
          <w:sz w:val="22"/>
          <w:szCs w:val="22"/>
        </w:rPr>
      </w:pPr>
    </w:p>
    <w:p w14:paraId="095CC271" w14:textId="56CAE44B" w:rsidR="00057710" w:rsidRPr="002848EC" w:rsidRDefault="00057710" w:rsidP="002848EC">
      <w:pPr>
        <w:pStyle w:val="Akapitzlist"/>
        <w:numPr>
          <w:ilvl w:val="3"/>
          <w:numId w:val="28"/>
        </w:numPr>
        <w:spacing w:line="276" w:lineRule="auto"/>
        <w:ind w:left="426" w:hanging="284"/>
        <w:jc w:val="both"/>
        <w:rPr>
          <w:rFonts w:ascii="Times New Roman" w:hAnsi="Times New Roman" w:cs="Times New Roman"/>
          <w:szCs w:val="22"/>
        </w:rPr>
      </w:pPr>
      <w:r w:rsidRPr="002848EC">
        <w:rPr>
          <w:rFonts w:ascii="Times New Roman" w:hAnsi="Times New Roman" w:cs="Times New Roman"/>
          <w:szCs w:val="22"/>
        </w:rPr>
        <w:t>Za niewykonanie lub nienależyte wykonanie umowy Wykonawca zapłaci Zamawiającemu kary umowne:</w:t>
      </w:r>
    </w:p>
    <w:p w14:paraId="469C19D4" w14:textId="2438E52B"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za każdy dzień </w:t>
      </w:r>
      <w:r w:rsidR="00FE36D6" w:rsidRPr="002848EC">
        <w:rPr>
          <w:rFonts w:ascii="Times New Roman" w:hAnsi="Times New Roman" w:cs="Times New Roman"/>
          <w:szCs w:val="22"/>
        </w:rPr>
        <w:t xml:space="preserve">opóźnienia </w:t>
      </w:r>
      <w:r w:rsidRPr="002848EC">
        <w:rPr>
          <w:rFonts w:ascii="Times New Roman" w:hAnsi="Times New Roman" w:cs="Times New Roman"/>
          <w:szCs w:val="22"/>
        </w:rPr>
        <w:t>w oddaniu robót objętych przedmiotem umowy w wysokości 0,5 % wartości zleconych robót,  liczony odpowiednio od dnia określonego w § 1 ust. 4 umowy;</w:t>
      </w:r>
    </w:p>
    <w:p w14:paraId="6D97BD5E" w14:textId="5E5AA3C3"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za każdy dzień</w:t>
      </w:r>
      <w:r w:rsidR="00FE36D6" w:rsidRPr="002848EC">
        <w:rPr>
          <w:rFonts w:ascii="Times New Roman" w:hAnsi="Times New Roman" w:cs="Times New Roman"/>
          <w:szCs w:val="22"/>
        </w:rPr>
        <w:t xml:space="preserve"> opóźnienia </w:t>
      </w:r>
      <w:r w:rsidRPr="002848EC">
        <w:rPr>
          <w:rFonts w:ascii="Times New Roman" w:hAnsi="Times New Roman" w:cs="Times New Roman"/>
          <w:szCs w:val="22"/>
        </w:rPr>
        <w:t xml:space="preserve"> w usunięciu wad stwierdzonych przy odbiorze w wysokości 0,1 % wartości zleconych robót, liczony odpowiednio od dnia określonego zgodnie z § 7 ust. 2 umowy;</w:t>
      </w:r>
    </w:p>
    <w:p w14:paraId="7148B9CE" w14:textId="6E9CDBBA"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za każdy dzień </w:t>
      </w:r>
      <w:r w:rsidR="00FE36D6" w:rsidRPr="002848EC">
        <w:rPr>
          <w:rFonts w:ascii="Times New Roman" w:hAnsi="Times New Roman" w:cs="Times New Roman"/>
          <w:szCs w:val="22"/>
        </w:rPr>
        <w:t xml:space="preserve">opóźnienia </w:t>
      </w:r>
      <w:r w:rsidRPr="002848EC">
        <w:rPr>
          <w:rFonts w:ascii="Times New Roman" w:hAnsi="Times New Roman" w:cs="Times New Roman"/>
          <w:szCs w:val="22"/>
        </w:rPr>
        <w:t xml:space="preserve"> w usunięciu wad stwierdzonych w okresie rękojmi za wady oraz gwarancji jakości w wysokości 0,5 % wartości zleconych robót, liczony od dnia określonego odpowiednio zgodnie zgonie z  § 8 ust. 2  umowy;</w:t>
      </w:r>
    </w:p>
    <w:p w14:paraId="0E0CFB04" w14:textId="1A5FD125"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za trwałe wady wykonanych robót do 10 % wartości tych robót według zgłoszonych przy odbiorze zastrzeżeń uzasadnionych merytorycznie;</w:t>
      </w:r>
    </w:p>
    <w:p w14:paraId="23068094" w14:textId="1F04BF75"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w wysokości 20 % wynagrodzenia określonego w § 5 ust. </w:t>
      </w:r>
      <w:r w:rsidR="002A5175" w:rsidRPr="002848EC">
        <w:rPr>
          <w:rFonts w:ascii="Times New Roman" w:hAnsi="Times New Roman" w:cs="Times New Roman"/>
          <w:szCs w:val="22"/>
        </w:rPr>
        <w:t>2</w:t>
      </w:r>
      <w:r w:rsidRPr="002848EC">
        <w:rPr>
          <w:rFonts w:ascii="Times New Roman" w:hAnsi="Times New Roman" w:cs="Times New Roman"/>
          <w:szCs w:val="22"/>
        </w:rPr>
        <w:t xml:space="preserve"> umowy, w przypadku odstąpienia od umowy przez którąkolwiek ze stron lub jej rozwiązania z przyczyn leżących po stronie Wykonawcy;</w:t>
      </w:r>
    </w:p>
    <w:p w14:paraId="4B7F631D" w14:textId="239522AF"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za nieprawidłowe realizowanie innych niż wymienione w pkt 1-4 postanowień umowy, w wysokości 0,1 % wynagrodzenia określonego w § 5 ust. </w:t>
      </w:r>
      <w:r w:rsidR="002A5175" w:rsidRPr="002848EC">
        <w:rPr>
          <w:rFonts w:ascii="Times New Roman" w:hAnsi="Times New Roman" w:cs="Times New Roman"/>
          <w:szCs w:val="22"/>
        </w:rPr>
        <w:t>2</w:t>
      </w:r>
      <w:r w:rsidRPr="002848EC">
        <w:rPr>
          <w:rFonts w:ascii="Times New Roman" w:hAnsi="Times New Roman" w:cs="Times New Roman"/>
          <w:szCs w:val="22"/>
        </w:rPr>
        <w:t>, za każdy przypadek naruszenia postanowień umowy;</w:t>
      </w:r>
    </w:p>
    <w:p w14:paraId="710A35F6" w14:textId="6439B36F"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za brak zapłaty lub nieterminową zapłatę wynagrodzenia należnego podwykonawcom lub dalszym podwykonawcom – 2 % wynagrodzenia brutto ustalonego w umowie o podwykonawstwo objętej brakiem lub nieterminową zapłatą;</w:t>
      </w:r>
    </w:p>
    <w:p w14:paraId="2FC503D2" w14:textId="43A8312D"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za nieprzedłożenie do zaakceptowania projektu umowy o podwykonawstwo, której przedmiotem są roboty budowlane lub projektu jej zmiany – 0,5 % wynagrodzenia brutto ustalonego w umowie o podwykonawstwo; </w:t>
      </w:r>
    </w:p>
    <w:p w14:paraId="34306708" w14:textId="703DDF20" w:rsidR="00057710"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za nieprzedłożenie poświadczonej za zgodność z oryginałem kopii umowy o podwykonawstwo lub jej zmiany – 0,5 % wynagrodzenia brutto ustalonego w umowie o podwykonawstwo;</w:t>
      </w:r>
    </w:p>
    <w:p w14:paraId="6B506D0D" w14:textId="71658B91" w:rsidR="00FE36D6" w:rsidRPr="002848EC" w:rsidRDefault="00057710"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za brak zmiany umowy o podwykonawstwo w zakresie terminu zapłaty – 0,5 % wynagrodzenia brutto ustalonego w umowie o podwykonawstwo</w:t>
      </w:r>
      <w:r w:rsidR="00FE36D6" w:rsidRPr="002848EC">
        <w:rPr>
          <w:rFonts w:ascii="Times New Roman" w:hAnsi="Times New Roman" w:cs="Times New Roman"/>
          <w:szCs w:val="22"/>
        </w:rPr>
        <w:t xml:space="preserve">; </w:t>
      </w:r>
    </w:p>
    <w:p w14:paraId="3FED6C48" w14:textId="46BD1B96" w:rsidR="00057710" w:rsidRPr="002848EC" w:rsidRDefault="00FE36D6" w:rsidP="002848EC">
      <w:pPr>
        <w:pStyle w:val="Akapitzlist"/>
        <w:numPr>
          <w:ilvl w:val="0"/>
          <w:numId w:val="30"/>
        </w:numPr>
        <w:spacing w:line="276" w:lineRule="auto"/>
        <w:jc w:val="both"/>
        <w:rPr>
          <w:rFonts w:ascii="Times New Roman" w:hAnsi="Times New Roman" w:cs="Times New Roman"/>
          <w:szCs w:val="22"/>
        </w:rPr>
      </w:pPr>
      <w:r w:rsidRPr="002848EC">
        <w:rPr>
          <w:rFonts w:ascii="Times New Roman" w:hAnsi="Times New Roman" w:cs="Times New Roman"/>
          <w:szCs w:val="22"/>
        </w:rPr>
        <w:t xml:space="preserve">za nieprzedłożenie dokumentów potwierdzających zatrudnienie pracowników, o których mowa w § 3 ust 1 pkt 5, w wysokości 500 zł za każdy taki przypadek. </w:t>
      </w:r>
    </w:p>
    <w:p w14:paraId="125FDFD9" w14:textId="77C2B373" w:rsidR="00057710" w:rsidRPr="002848EC" w:rsidRDefault="00057710" w:rsidP="002848EC">
      <w:pPr>
        <w:pStyle w:val="Akapitzlist"/>
        <w:numPr>
          <w:ilvl w:val="3"/>
          <w:numId w:val="28"/>
        </w:numPr>
        <w:tabs>
          <w:tab w:val="num" w:pos="426"/>
        </w:tabs>
        <w:spacing w:line="276" w:lineRule="auto"/>
        <w:ind w:left="426" w:hanging="284"/>
        <w:jc w:val="both"/>
        <w:rPr>
          <w:rFonts w:ascii="Times New Roman" w:hAnsi="Times New Roman" w:cs="Times New Roman"/>
          <w:szCs w:val="22"/>
        </w:rPr>
      </w:pPr>
      <w:r w:rsidRPr="002848EC">
        <w:rPr>
          <w:rFonts w:ascii="Times New Roman" w:hAnsi="Times New Roman" w:cs="Times New Roman"/>
          <w:szCs w:val="22"/>
        </w:rPr>
        <w:t>Wykonawca upoważnia Zamawiającego do potrącenia kary umownej z przedłożonej do zapłaty faktury VAT obejmującej wynagrodzenie Wykonawcy.</w:t>
      </w:r>
    </w:p>
    <w:p w14:paraId="031B4B92" w14:textId="506A4652" w:rsidR="00057710" w:rsidRPr="002848EC" w:rsidRDefault="00057710" w:rsidP="002848EC">
      <w:pPr>
        <w:pStyle w:val="Akapitzlist"/>
        <w:numPr>
          <w:ilvl w:val="3"/>
          <w:numId w:val="28"/>
        </w:numPr>
        <w:tabs>
          <w:tab w:val="num" w:pos="426"/>
        </w:tabs>
        <w:spacing w:line="276" w:lineRule="auto"/>
        <w:ind w:left="426" w:hanging="284"/>
        <w:jc w:val="both"/>
        <w:rPr>
          <w:rFonts w:ascii="Times New Roman" w:hAnsi="Times New Roman" w:cs="Times New Roman"/>
          <w:szCs w:val="22"/>
        </w:rPr>
      </w:pPr>
      <w:r w:rsidRPr="002848EC">
        <w:rPr>
          <w:rFonts w:ascii="Times New Roman" w:hAnsi="Times New Roman" w:cs="Times New Roman"/>
          <w:szCs w:val="22"/>
        </w:rPr>
        <w:t xml:space="preserve">Zamawiający zastrzega sobie prawo dochodzenia roszczeń odszkodowawczych z tytułu niewykonania bądź nienależytego wykonania umowy na zasadach ogólnych w wysokości przewyższających wysokość zastrzeżonej kary umownej. </w:t>
      </w:r>
    </w:p>
    <w:p w14:paraId="492EDB4F" w14:textId="59C90E0D" w:rsidR="00057710" w:rsidRPr="002848EC" w:rsidRDefault="00057710" w:rsidP="002848EC">
      <w:pPr>
        <w:pStyle w:val="Akapitzlist"/>
        <w:numPr>
          <w:ilvl w:val="3"/>
          <w:numId w:val="28"/>
        </w:numPr>
        <w:tabs>
          <w:tab w:val="num" w:pos="426"/>
        </w:tabs>
        <w:spacing w:line="276" w:lineRule="auto"/>
        <w:ind w:left="426" w:hanging="284"/>
        <w:jc w:val="both"/>
        <w:rPr>
          <w:rFonts w:ascii="Times New Roman" w:hAnsi="Times New Roman" w:cs="Times New Roman"/>
          <w:bCs/>
          <w:szCs w:val="22"/>
        </w:rPr>
      </w:pPr>
      <w:r w:rsidRPr="002848EC">
        <w:rPr>
          <w:rFonts w:ascii="Times New Roman" w:hAnsi="Times New Roman" w:cs="Times New Roman"/>
          <w:bCs/>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14:paraId="25A0332E" w14:textId="1469823F" w:rsidR="00C316C8" w:rsidRPr="002848EC" w:rsidRDefault="00057710" w:rsidP="002848EC">
      <w:pPr>
        <w:pStyle w:val="Akapitzlist"/>
        <w:numPr>
          <w:ilvl w:val="3"/>
          <w:numId w:val="28"/>
        </w:numPr>
        <w:tabs>
          <w:tab w:val="num" w:pos="426"/>
        </w:tabs>
        <w:spacing w:line="276" w:lineRule="auto"/>
        <w:ind w:left="426" w:hanging="284"/>
        <w:jc w:val="both"/>
        <w:rPr>
          <w:rFonts w:ascii="Times New Roman" w:hAnsi="Times New Roman" w:cs="Times New Roman"/>
          <w:bCs/>
          <w:szCs w:val="22"/>
        </w:rPr>
      </w:pPr>
      <w:r w:rsidRPr="002848EC">
        <w:rPr>
          <w:rFonts w:ascii="Times New Roman" w:hAnsi="Times New Roman" w:cs="Times New Roman"/>
          <w:bCs/>
          <w:szCs w:val="22"/>
        </w:rPr>
        <w:t>Strony ustalają, że odpowiedzialność Wykonawcy z tytułu kar umownych w okresie realizacji Umowy, nie może przekroczyć łącznie 40 % wynagrodzenia brutto określonego § 5 ust. 3 umowy.</w:t>
      </w:r>
    </w:p>
    <w:p w14:paraId="0DD82F26" w14:textId="77777777" w:rsidR="004408C2" w:rsidRPr="002848EC" w:rsidRDefault="004408C2" w:rsidP="008963F0">
      <w:pPr>
        <w:tabs>
          <w:tab w:val="left" w:pos="4320"/>
        </w:tabs>
        <w:spacing w:line="276" w:lineRule="auto"/>
        <w:rPr>
          <w:b/>
          <w:sz w:val="22"/>
          <w:szCs w:val="22"/>
        </w:rPr>
      </w:pPr>
    </w:p>
    <w:p w14:paraId="39958A90" w14:textId="786851CC" w:rsidR="00057710" w:rsidRPr="002848EC" w:rsidRDefault="00057710" w:rsidP="002848EC">
      <w:pPr>
        <w:pStyle w:val="Akapitzlist"/>
        <w:tabs>
          <w:tab w:val="left" w:pos="4320"/>
        </w:tabs>
        <w:spacing w:line="276" w:lineRule="auto"/>
        <w:ind w:left="720"/>
        <w:jc w:val="center"/>
        <w:rPr>
          <w:rFonts w:ascii="Times New Roman" w:hAnsi="Times New Roman" w:cs="Times New Roman"/>
          <w:b/>
          <w:szCs w:val="22"/>
        </w:rPr>
      </w:pPr>
      <w:r w:rsidRPr="002848EC">
        <w:rPr>
          <w:rFonts w:ascii="Times New Roman" w:hAnsi="Times New Roman" w:cs="Times New Roman"/>
          <w:b/>
          <w:szCs w:val="22"/>
        </w:rPr>
        <w:t xml:space="preserve">§ </w:t>
      </w:r>
      <w:r w:rsidR="00637F0B" w:rsidRPr="002848EC">
        <w:rPr>
          <w:rFonts w:ascii="Times New Roman" w:hAnsi="Times New Roman" w:cs="Times New Roman"/>
          <w:b/>
          <w:szCs w:val="22"/>
        </w:rPr>
        <w:t>12</w:t>
      </w:r>
    </w:p>
    <w:p w14:paraId="38F19446" w14:textId="699414D9" w:rsidR="00057710" w:rsidRPr="002848EC" w:rsidRDefault="00057710" w:rsidP="002848EC">
      <w:pPr>
        <w:pStyle w:val="Akapitzlist"/>
        <w:tabs>
          <w:tab w:val="left" w:pos="4320"/>
        </w:tabs>
        <w:spacing w:line="276" w:lineRule="auto"/>
        <w:ind w:left="720"/>
        <w:jc w:val="center"/>
        <w:rPr>
          <w:rFonts w:ascii="Times New Roman" w:hAnsi="Times New Roman" w:cs="Times New Roman"/>
          <w:b/>
          <w:szCs w:val="22"/>
        </w:rPr>
      </w:pPr>
      <w:r w:rsidRPr="002848EC">
        <w:rPr>
          <w:rFonts w:ascii="Times New Roman" w:hAnsi="Times New Roman" w:cs="Times New Roman"/>
          <w:b/>
          <w:szCs w:val="22"/>
        </w:rPr>
        <w:t>Wypowiedzenie i odstąpienie od umowy</w:t>
      </w:r>
    </w:p>
    <w:p w14:paraId="26D212BB" w14:textId="77777777" w:rsidR="00057710" w:rsidRPr="002848EC" w:rsidRDefault="00057710" w:rsidP="008963F0">
      <w:pPr>
        <w:tabs>
          <w:tab w:val="left" w:pos="4320"/>
        </w:tabs>
        <w:spacing w:line="276" w:lineRule="auto"/>
        <w:jc w:val="center"/>
        <w:rPr>
          <w:b/>
          <w:sz w:val="22"/>
          <w:szCs w:val="22"/>
        </w:rPr>
      </w:pPr>
    </w:p>
    <w:p w14:paraId="6425467B" w14:textId="58E8AEBF" w:rsidR="00057710" w:rsidRPr="002848EC" w:rsidRDefault="00057710" w:rsidP="002848EC">
      <w:pPr>
        <w:pStyle w:val="Akapitzlist"/>
        <w:numPr>
          <w:ilvl w:val="3"/>
          <w:numId w:val="31"/>
        </w:numPr>
        <w:tabs>
          <w:tab w:val="left" w:pos="360"/>
        </w:tabs>
        <w:spacing w:line="276" w:lineRule="auto"/>
        <w:ind w:left="426" w:hanging="284"/>
        <w:jc w:val="both"/>
        <w:rPr>
          <w:rFonts w:ascii="Times New Roman" w:hAnsi="Times New Roman" w:cs="Times New Roman"/>
          <w:szCs w:val="22"/>
        </w:rPr>
      </w:pPr>
      <w:r w:rsidRPr="002848EC">
        <w:rPr>
          <w:rFonts w:ascii="Times New Roman" w:hAnsi="Times New Roman" w:cs="Times New Roman"/>
          <w:szCs w:val="22"/>
        </w:rPr>
        <w:lastRenderedPageBreak/>
        <w:t>Zamawiającemu przysługuje prawo do wypowiedzenia umowy w trybie natychmiastowym, w przypadku gdy:</w:t>
      </w:r>
    </w:p>
    <w:p w14:paraId="050DBF85" w14:textId="77777777" w:rsidR="00057710" w:rsidRPr="002848EC" w:rsidRDefault="00057710" w:rsidP="002848EC">
      <w:pPr>
        <w:numPr>
          <w:ilvl w:val="0"/>
          <w:numId w:val="32"/>
        </w:numPr>
        <w:tabs>
          <w:tab w:val="left" w:pos="360"/>
        </w:tabs>
        <w:spacing w:line="276" w:lineRule="auto"/>
        <w:jc w:val="both"/>
        <w:rPr>
          <w:sz w:val="22"/>
          <w:szCs w:val="22"/>
        </w:rPr>
      </w:pPr>
      <w:r w:rsidRPr="002848EC">
        <w:rPr>
          <w:sz w:val="22"/>
          <w:szCs w:val="22"/>
        </w:rPr>
        <w:t>Wykonawca zaprzestał prowadzenia działalności gospodarczej, wszczął postępowanie zmierzające do ogłoszenia upadłości lub likwidacji;</w:t>
      </w:r>
    </w:p>
    <w:p w14:paraId="7B78F4D4" w14:textId="77777777" w:rsidR="00057710" w:rsidRPr="002848EC" w:rsidRDefault="00057710" w:rsidP="002848EC">
      <w:pPr>
        <w:numPr>
          <w:ilvl w:val="0"/>
          <w:numId w:val="32"/>
        </w:numPr>
        <w:tabs>
          <w:tab w:val="left" w:pos="360"/>
        </w:tabs>
        <w:spacing w:line="276" w:lineRule="auto"/>
        <w:jc w:val="both"/>
        <w:rPr>
          <w:sz w:val="22"/>
          <w:szCs w:val="22"/>
        </w:rPr>
      </w:pPr>
      <w:r w:rsidRPr="002848EC">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14:paraId="6A556CF6" w14:textId="77777777" w:rsidR="00057710" w:rsidRPr="002848EC" w:rsidRDefault="00057710" w:rsidP="002848EC">
      <w:pPr>
        <w:numPr>
          <w:ilvl w:val="0"/>
          <w:numId w:val="32"/>
        </w:numPr>
        <w:tabs>
          <w:tab w:val="left" w:pos="360"/>
        </w:tabs>
        <w:spacing w:line="276" w:lineRule="auto"/>
        <w:jc w:val="both"/>
        <w:rPr>
          <w:sz w:val="22"/>
          <w:szCs w:val="22"/>
        </w:rPr>
      </w:pPr>
      <w:r w:rsidRPr="002848EC">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14:paraId="6A42149F" w14:textId="5299C75F" w:rsidR="00057710" w:rsidRPr="002848EC" w:rsidRDefault="00057710" w:rsidP="002848EC">
      <w:pPr>
        <w:pStyle w:val="Akapitzlist"/>
        <w:numPr>
          <w:ilvl w:val="3"/>
          <w:numId w:val="31"/>
        </w:numPr>
        <w:tabs>
          <w:tab w:val="left" w:pos="360"/>
        </w:tabs>
        <w:spacing w:line="276" w:lineRule="auto"/>
        <w:ind w:left="426" w:hanging="426"/>
        <w:jc w:val="both"/>
        <w:rPr>
          <w:rFonts w:ascii="Times New Roman" w:hAnsi="Times New Roman" w:cs="Times New Roman"/>
          <w:szCs w:val="22"/>
        </w:rPr>
      </w:pPr>
      <w:r w:rsidRPr="002848EC">
        <w:rPr>
          <w:rFonts w:ascii="Times New Roman" w:hAnsi="Times New Roman" w:cs="Times New Roman"/>
          <w:szCs w:val="22"/>
        </w:rPr>
        <w:t>Wypowiedzenie umowy w przypadkach określonych w ust. 1 traktowane będzie jako rozwiązanie umowy z przyczyn leżących po stronie Wykonawcy.</w:t>
      </w:r>
    </w:p>
    <w:p w14:paraId="041E1040" w14:textId="52F6F0D7" w:rsidR="00057710" w:rsidRPr="002848EC" w:rsidRDefault="00057710" w:rsidP="002848EC">
      <w:pPr>
        <w:pStyle w:val="Akapitzlist"/>
        <w:numPr>
          <w:ilvl w:val="3"/>
          <w:numId w:val="31"/>
        </w:numPr>
        <w:tabs>
          <w:tab w:val="left" w:pos="360"/>
        </w:tabs>
        <w:spacing w:line="276" w:lineRule="auto"/>
        <w:ind w:left="426" w:hanging="426"/>
        <w:jc w:val="both"/>
        <w:rPr>
          <w:rFonts w:ascii="Times New Roman" w:hAnsi="Times New Roman" w:cs="Times New Roman"/>
          <w:szCs w:val="22"/>
        </w:rPr>
      </w:pPr>
      <w:r w:rsidRPr="002848EC">
        <w:rPr>
          <w:rFonts w:ascii="Times New Roman" w:hAnsi="Times New Roman" w:cs="Times New Roman"/>
          <w:szCs w:val="22"/>
        </w:rPr>
        <w:t xml:space="preserve">Wypowiedzenie umowy, w przypadkach wskazanych w ust. 1 powinno nastąpić w formie pisemnej i powinno zawierać uzasadnienie. </w:t>
      </w:r>
    </w:p>
    <w:p w14:paraId="10621DBA" w14:textId="0BFB6833" w:rsidR="00057710" w:rsidRPr="002848EC" w:rsidRDefault="00057710" w:rsidP="002848EC">
      <w:pPr>
        <w:pStyle w:val="Akapitzlist"/>
        <w:numPr>
          <w:ilvl w:val="3"/>
          <w:numId w:val="31"/>
        </w:numPr>
        <w:tabs>
          <w:tab w:val="left" w:pos="360"/>
        </w:tabs>
        <w:spacing w:line="276" w:lineRule="auto"/>
        <w:ind w:left="426" w:hanging="426"/>
        <w:jc w:val="both"/>
        <w:rPr>
          <w:rFonts w:ascii="Times New Roman" w:hAnsi="Times New Roman" w:cs="Times New Roman"/>
          <w:szCs w:val="22"/>
        </w:rPr>
      </w:pPr>
      <w:r w:rsidRPr="002848EC">
        <w:rPr>
          <w:rFonts w:ascii="Times New Roman" w:hAnsi="Times New Roman" w:cs="Times New Roman"/>
          <w:szCs w:val="22"/>
        </w:rPr>
        <w:t xml:space="preserve">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w:t>
      </w:r>
      <w:r w:rsidR="00295F20" w:rsidRPr="002848EC">
        <w:rPr>
          <w:rFonts w:ascii="Times New Roman" w:hAnsi="Times New Roman" w:cs="Times New Roman"/>
          <w:szCs w:val="22"/>
        </w:rPr>
        <w:t>7</w:t>
      </w:r>
      <w:r w:rsidRPr="002848EC">
        <w:rPr>
          <w:rFonts w:ascii="Times New Roman" w:hAnsi="Times New Roman" w:cs="Times New Roman"/>
          <w:szCs w:val="22"/>
        </w:rPr>
        <w:t xml:space="preserve"> dni od powzięcia wiadomości o powyższych okolicznościach, poprzez złożenie stosownego oświadczenia.</w:t>
      </w:r>
    </w:p>
    <w:p w14:paraId="1F1B1E12" w14:textId="77777777" w:rsidR="00057710" w:rsidRPr="002848EC" w:rsidRDefault="00057710" w:rsidP="008963F0">
      <w:pPr>
        <w:tabs>
          <w:tab w:val="left" w:pos="4320"/>
        </w:tabs>
        <w:spacing w:line="276" w:lineRule="auto"/>
        <w:jc w:val="center"/>
        <w:rPr>
          <w:b/>
          <w:sz w:val="22"/>
          <w:szCs w:val="22"/>
        </w:rPr>
      </w:pPr>
    </w:p>
    <w:p w14:paraId="6E5D6689" w14:textId="5516E90F" w:rsidR="00057710" w:rsidRPr="00057710" w:rsidRDefault="00057710" w:rsidP="008963F0">
      <w:pPr>
        <w:tabs>
          <w:tab w:val="left" w:pos="4320"/>
        </w:tabs>
        <w:spacing w:line="276" w:lineRule="auto"/>
        <w:jc w:val="center"/>
        <w:rPr>
          <w:b/>
          <w:sz w:val="22"/>
          <w:szCs w:val="22"/>
        </w:rPr>
      </w:pPr>
      <w:r w:rsidRPr="00057710">
        <w:rPr>
          <w:b/>
          <w:sz w:val="22"/>
          <w:szCs w:val="22"/>
        </w:rPr>
        <w:t xml:space="preserve">§ </w:t>
      </w:r>
      <w:r w:rsidR="00637F0B">
        <w:rPr>
          <w:b/>
          <w:sz w:val="22"/>
          <w:szCs w:val="22"/>
        </w:rPr>
        <w:t>13</w:t>
      </w:r>
    </w:p>
    <w:p w14:paraId="10339959" w14:textId="77777777" w:rsidR="00057710" w:rsidRPr="00057710" w:rsidRDefault="00057710" w:rsidP="008963F0">
      <w:pPr>
        <w:spacing w:line="276" w:lineRule="auto"/>
        <w:jc w:val="center"/>
        <w:rPr>
          <w:b/>
          <w:sz w:val="22"/>
          <w:szCs w:val="22"/>
        </w:rPr>
      </w:pPr>
      <w:r w:rsidRPr="00057710">
        <w:rPr>
          <w:b/>
          <w:sz w:val="22"/>
          <w:szCs w:val="22"/>
        </w:rPr>
        <w:t>Podwykonawstwo</w:t>
      </w:r>
    </w:p>
    <w:p w14:paraId="268E9D50" w14:textId="77777777" w:rsidR="00057710" w:rsidRPr="00057710" w:rsidRDefault="00057710" w:rsidP="008963F0">
      <w:pPr>
        <w:spacing w:line="276" w:lineRule="auto"/>
        <w:rPr>
          <w:sz w:val="22"/>
          <w:szCs w:val="22"/>
        </w:rPr>
      </w:pPr>
    </w:p>
    <w:p w14:paraId="4835BF75"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Wykonawca może powierzyć wykonanie części przedmiotu Umowy podwykonawcy.</w:t>
      </w:r>
    </w:p>
    <w:p w14:paraId="50FECA96"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Powierzenie wykonania części przedmiotu Umowy podwykonawcy nie zwalnia Wykonawcy z odpowiedzialności za należyte wykonania przedmiotu Umowy.</w:t>
      </w:r>
    </w:p>
    <w:p w14:paraId="59AEC996"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Wykonawca, po przejęciu frontu robót  poda nazwy, dane kontaktowe oraz przedstawicieli podwykonawców, którzy będą zaangażowani w realizację przedmiotu Umowy, jeżeli podwykonawcy są już znani.</w:t>
      </w:r>
    </w:p>
    <w:p w14:paraId="21786B51"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Wykonawca każdorazowo zawiadomi Zamawiającego o zmianach w odniesieniu do informacji  o których mowa w ust. 3.</w:t>
      </w:r>
    </w:p>
    <w:p w14:paraId="23B9C484"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W przypadku, gdy zmiana lub rezygnacja z Podwykonawcy, dotyczy podmiotu, na którego zasoby Wykonawca powoływał się na zasadach określonych w art. 118 ust. 4 ustawy Pzp, w celu wykazania spełnienia warunków udziału w postępowaniu, o których mowa w art. 118 ust. 1 ustawy Pzp, Wykonawca jest zobowiązany wykazać Zamawiającemu, iż proponowany inny podwykonawca lub Wykonawca samodzielnie je spełniają w stopniu nie mniejszym niż wymagany w trakcie postępowania o udzielenie zamówienia.</w:t>
      </w:r>
    </w:p>
    <w:p w14:paraId="28B4B75F" w14:textId="77777777" w:rsidR="00C316C8" w:rsidRPr="00F534A9" w:rsidRDefault="00057710" w:rsidP="008963F0">
      <w:pPr>
        <w:numPr>
          <w:ilvl w:val="0"/>
          <w:numId w:val="8"/>
        </w:numPr>
        <w:spacing w:line="276" w:lineRule="auto"/>
        <w:ind w:left="426" w:hanging="426"/>
        <w:jc w:val="both"/>
        <w:rPr>
          <w:sz w:val="22"/>
          <w:szCs w:val="22"/>
        </w:rPr>
      </w:pPr>
      <w:r w:rsidRPr="00057710">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7EB92ED"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14:paraId="637058A6"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Termin zapłaty wynagrodzenia podwykonawcy przewidziany w Umowie o podwykonawstwo, nie może być dłuższy niż 30 dni od dnia doręczenia wykonawcy faktury lub rachunku.</w:t>
      </w:r>
    </w:p>
    <w:p w14:paraId="6805CE3D" w14:textId="77777777" w:rsidR="00057710" w:rsidRPr="00057710" w:rsidRDefault="00295F20" w:rsidP="008963F0">
      <w:pPr>
        <w:numPr>
          <w:ilvl w:val="0"/>
          <w:numId w:val="8"/>
        </w:numPr>
        <w:spacing w:line="276" w:lineRule="auto"/>
        <w:ind w:left="426" w:hanging="426"/>
        <w:jc w:val="both"/>
        <w:rPr>
          <w:sz w:val="22"/>
          <w:szCs w:val="22"/>
        </w:rPr>
      </w:pPr>
      <w:r>
        <w:rPr>
          <w:sz w:val="22"/>
          <w:szCs w:val="22"/>
        </w:rPr>
        <w:lastRenderedPageBreak/>
        <w:t xml:space="preserve">Zamawiający, w terminie 7 </w:t>
      </w:r>
      <w:r w:rsidR="00057710" w:rsidRPr="00057710">
        <w:rPr>
          <w:sz w:val="22"/>
          <w:szCs w:val="22"/>
        </w:rPr>
        <w:t>dni od daty przedstawienia projektu umowy, zgłasza w formie pisemnej, pod rygorem nieważności, zastrzeżenia do projektu umowy o podwykonawstwo, której przedmiotem są roboty budowlane, w przypadku gdy:</w:t>
      </w:r>
    </w:p>
    <w:p w14:paraId="41C5F69E" w14:textId="77777777" w:rsidR="00057710" w:rsidRPr="00057710" w:rsidRDefault="00057710" w:rsidP="008963F0">
      <w:pPr>
        <w:pStyle w:val="Akapitzlist"/>
        <w:spacing w:line="276" w:lineRule="auto"/>
        <w:rPr>
          <w:rFonts w:ascii="Times New Roman" w:eastAsia="Calibri" w:hAnsi="Times New Roman" w:cs="Times New Roman"/>
          <w:szCs w:val="22"/>
        </w:rPr>
      </w:pPr>
      <w:r w:rsidRPr="00057710">
        <w:rPr>
          <w:rFonts w:ascii="Times New Roman" w:eastAsia="Calibri" w:hAnsi="Times New Roman" w:cs="Times New Roman"/>
          <w:szCs w:val="22"/>
        </w:rPr>
        <w:t>1) nie spełnia ona wymagań określonych w dokumentach zamówienia;</w:t>
      </w:r>
    </w:p>
    <w:p w14:paraId="6292D9EC" w14:textId="77777777" w:rsidR="00057710" w:rsidRPr="00057710" w:rsidRDefault="00057710" w:rsidP="008963F0">
      <w:pPr>
        <w:pStyle w:val="Akapitzlist"/>
        <w:spacing w:line="276" w:lineRule="auto"/>
        <w:rPr>
          <w:rFonts w:ascii="Times New Roman" w:eastAsia="Calibri" w:hAnsi="Times New Roman" w:cs="Times New Roman"/>
          <w:szCs w:val="22"/>
        </w:rPr>
      </w:pPr>
      <w:r w:rsidRPr="00057710">
        <w:rPr>
          <w:rFonts w:ascii="Times New Roman" w:eastAsia="Calibri" w:hAnsi="Times New Roman" w:cs="Times New Roman"/>
          <w:szCs w:val="22"/>
        </w:rPr>
        <w:t>2) przewiduje ona termin zapłaty wynagrodzenia dłuższy niż określony w ust. 8;</w:t>
      </w:r>
    </w:p>
    <w:p w14:paraId="36BF1A5C" w14:textId="77777777" w:rsidR="00057710" w:rsidRPr="00057710" w:rsidRDefault="00057710" w:rsidP="008963F0">
      <w:pPr>
        <w:pStyle w:val="Akapitzlist"/>
        <w:spacing w:line="276" w:lineRule="auto"/>
        <w:rPr>
          <w:rFonts w:ascii="Times New Roman" w:eastAsia="Calibri" w:hAnsi="Times New Roman" w:cs="Times New Roman"/>
          <w:szCs w:val="22"/>
        </w:rPr>
      </w:pPr>
      <w:r w:rsidRPr="00057710">
        <w:rPr>
          <w:rFonts w:ascii="Times New Roman" w:eastAsia="Calibri" w:hAnsi="Times New Roman" w:cs="Times New Roman"/>
          <w:szCs w:val="22"/>
        </w:rPr>
        <w:t>3) zawiera ona postanowienia , o których mowa w ust. 6.</w:t>
      </w:r>
    </w:p>
    <w:p w14:paraId="5C631D47"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14:paraId="61670F2C"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 xml:space="preserve">Wykonawca przedłoży Zamawiającemu poświadczoną za zgodność z oryginałem kopię zawartej umowy o podwykonawstwo, której przedmiotem są roboty budowlane, w terminie 7 dni od dnia jej zawarcia. Zamawiający w terminie </w:t>
      </w:r>
      <w:r w:rsidR="00295F20">
        <w:rPr>
          <w:sz w:val="22"/>
          <w:szCs w:val="22"/>
        </w:rPr>
        <w:t>7</w:t>
      </w:r>
      <w:r w:rsidRPr="00057710">
        <w:rPr>
          <w:sz w:val="22"/>
          <w:szCs w:val="22"/>
        </w:rPr>
        <w:t xml:space="preserve">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14:paraId="49BDF7C8"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t>
      </w:r>
      <w:r w:rsidR="009E4A9C">
        <w:rPr>
          <w:sz w:val="22"/>
          <w:szCs w:val="22"/>
        </w:rPr>
        <w:br/>
      </w:r>
      <w:r w:rsidRPr="00057710">
        <w:rPr>
          <w:sz w:val="22"/>
          <w:szCs w:val="22"/>
        </w:rPr>
        <w:t xml:space="preserve">w dokumentach zamówienia. Wyłączenie  nie dotyczy umów o podwykonawstwo o wartości większej niż 50 000 złotych. Podwykonawca (dalszy podwykonawca) przedkłada poświadczoną za zgodność z oryginałem kopie umowy także Wykonawcy.  </w:t>
      </w:r>
    </w:p>
    <w:p w14:paraId="17D7839C"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 xml:space="preserve"> W przypadku, o którym mowa w ust. 12, jeżeli termin zapłaty wynagrodzenia jest dłuższy niż określony w ust. 8, Zamawiający informuje o tym wykonawcę i wzywa go do doprowadzenia do zmiany tej umowy, pod rygorem wystąpienia o zapłatę kary umownej.</w:t>
      </w:r>
    </w:p>
    <w:p w14:paraId="41E0A3E1" w14:textId="77777777" w:rsidR="00057710" w:rsidRPr="00057710" w:rsidRDefault="00057710" w:rsidP="008963F0">
      <w:pPr>
        <w:numPr>
          <w:ilvl w:val="0"/>
          <w:numId w:val="8"/>
        </w:numPr>
        <w:spacing w:line="276" w:lineRule="auto"/>
        <w:ind w:left="426" w:hanging="426"/>
        <w:jc w:val="both"/>
        <w:rPr>
          <w:sz w:val="22"/>
          <w:szCs w:val="22"/>
        </w:rPr>
      </w:pPr>
      <w:r w:rsidRPr="00057710">
        <w:rPr>
          <w:sz w:val="22"/>
          <w:szCs w:val="22"/>
        </w:rPr>
        <w:t xml:space="preserve"> Przepisy ust. 6-13 stosuje się odpowiednio do zmian umowy o podwykonawstwo.</w:t>
      </w:r>
    </w:p>
    <w:p w14:paraId="1441DC52" w14:textId="0ABCE72F" w:rsidR="00057710" w:rsidRPr="002848EC" w:rsidRDefault="00057710" w:rsidP="002848EC">
      <w:pPr>
        <w:numPr>
          <w:ilvl w:val="0"/>
          <w:numId w:val="8"/>
        </w:numPr>
        <w:spacing w:line="276" w:lineRule="auto"/>
        <w:ind w:left="426" w:hanging="426"/>
        <w:jc w:val="both"/>
        <w:rPr>
          <w:sz w:val="22"/>
          <w:szCs w:val="22"/>
        </w:rPr>
      </w:pPr>
      <w:r w:rsidRPr="00057710">
        <w:rPr>
          <w:sz w:val="22"/>
          <w:szCs w:val="22"/>
        </w:rPr>
        <w:t xml:space="preserve">Przepisy niniejszego paragrafu stosuje się odpowiednio do zawierania i zmian umowy z dalszym podwykonawcą. </w:t>
      </w:r>
    </w:p>
    <w:p w14:paraId="3DADDFAD" w14:textId="7EE83690" w:rsidR="00057710" w:rsidRPr="00057710" w:rsidRDefault="00057710" w:rsidP="008963F0">
      <w:pPr>
        <w:tabs>
          <w:tab w:val="left" w:pos="4320"/>
          <w:tab w:val="left" w:pos="4500"/>
        </w:tabs>
        <w:spacing w:line="276" w:lineRule="auto"/>
        <w:jc w:val="center"/>
        <w:rPr>
          <w:b/>
          <w:sz w:val="22"/>
          <w:szCs w:val="22"/>
        </w:rPr>
      </w:pPr>
      <w:r w:rsidRPr="00057710">
        <w:rPr>
          <w:b/>
          <w:sz w:val="22"/>
          <w:szCs w:val="22"/>
        </w:rPr>
        <w:t xml:space="preserve">§ </w:t>
      </w:r>
      <w:r w:rsidR="00637F0B">
        <w:rPr>
          <w:b/>
          <w:sz w:val="22"/>
          <w:szCs w:val="22"/>
        </w:rPr>
        <w:t>14</w:t>
      </w:r>
    </w:p>
    <w:p w14:paraId="526AB7EE" w14:textId="77777777" w:rsidR="00057710" w:rsidRPr="00057710" w:rsidRDefault="00057710" w:rsidP="008963F0">
      <w:pPr>
        <w:tabs>
          <w:tab w:val="left" w:pos="4320"/>
          <w:tab w:val="left" w:pos="4500"/>
        </w:tabs>
        <w:spacing w:line="276" w:lineRule="auto"/>
        <w:jc w:val="center"/>
        <w:rPr>
          <w:b/>
          <w:sz w:val="22"/>
          <w:szCs w:val="22"/>
        </w:rPr>
      </w:pPr>
      <w:r w:rsidRPr="00057710">
        <w:rPr>
          <w:b/>
          <w:sz w:val="22"/>
          <w:szCs w:val="22"/>
        </w:rPr>
        <w:t xml:space="preserve">Postanowienia końcowe </w:t>
      </w:r>
    </w:p>
    <w:p w14:paraId="631EF542" w14:textId="77777777" w:rsidR="00057710" w:rsidRPr="00057710" w:rsidRDefault="00057710" w:rsidP="008963F0">
      <w:pPr>
        <w:tabs>
          <w:tab w:val="left" w:pos="4320"/>
          <w:tab w:val="left" w:pos="4500"/>
        </w:tabs>
        <w:spacing w:line="276" w:lineRule="auto"/>
        <w:jc w:val="center"/>
        <w:rPr>
          <w:b/>
          <w:sz w:val="22"/>
          <w:szCs w:val="22"/>
        </w:rPr>
      </w:pPr>
    </w:p>
    <w:p w14:paraId="35B3CFFA" w14:textId="77777777" w:rsidR="00057710" w:rsidRPr="00B84DDC" w:rsidRDefault="00057710" w:rsidP="002848EC">
      <w:pPr>
        <w:pStyle w:val="Akapitzlist"/>
        <w:numPr>
          <w:ilvl w:val="0"/>
          <w:numId w:val="10"/>
        </w:numPr>
        <w:spacing w:line="276" w:lineRule="auto"/>
        <w:ind w:left="426" w:hanging="284"/>
        <w:jc w:val="both"/>
        <w:rPr>
          <w:rFonts w:ascii="Times New Roman" w:hAnsi="Times New Roman" w:cs="Times New Roman"/>
          <w:szCs w:val="22"/>
        </w:rPr>
      </w:pPr>
      <w:r w:rsidRPr="00B84DDC">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14:paraId="4E3E6BFB" w14:textId="77777777" w:rsidR="00057710" w:rsidRPr="00B84DDC" w:rsidRDefault="00057710" w:rsidP="002848EC">
      <w:pPr>
        <w:pStyle w:val="Akapitzlist"/>
        <w:numPr>
          <w:ilvl w:val="0"/>
          <w:numId w:val="10"/>
        </w:numPr>
        <w:spacing w:line="276" w:lineRule="auto"/>
        <w:ind w:left="426" w:hanging="284"/>
        <w:jc w:val="both"/>
        <w:rPr>
          <w:rFonts w:ascii="Times New Roman" w:hAnsi="Times New Roman" w:cs="Times New Roman"/>
          <w:szCs w:val="22"/>
        </w:rPr>
      </w:pPr>
      <w:r w:rsidRPr="00B84DDC">
        <w:rPr>
          <w:rFonts w:ascii="Times New Roman" w:hAnsi="Times New Roman" w:cs="Times New Roman"/>
          <w:szCs w:val="22"/>
        </w:rPr>
        <w:t xml:space="preserve">Wykonawca nie ma prawa do przelania bez zgody Zamawiającego, wierzytelności wynikających </w:t>
      </w:r>
      <w:r w:rsidR="007563C9">
        <w:rPr>
          <w:rFonts w:ascii="Times New Roman" w:hAnsi="Times New Roman" w:cs="Times New Roman"/>
          <w:szCs w:val="22"/>
        </w:rPr>
        <w:br/>
      </w:r>
      <w:r w:rsidRPr="00B84DDC">
        <w:rPr>
          <w:rFonts w:ascii="Times New Roman" w:hAnsi="Times New Roman" w:cs="Times New Roman"/>
          <w:szCs w:val="22"/>
        </w:rPr>
        <w:t>z niniejszej umowy na rzecz osób trzecich.</w:t>
      </w:r>
    </w:p>
    <w:p w14:paraId="4BC164EF" w14:textId="77777777" w:rsidR="00B84DDC" w:rsidRPr="00B84DDC" w:rsidRDefault="00057710" w:rsidP="002848EC">
      <w:pPr>
        <w:pStyle w:val="Akapitzlist"/>
        <w:numPr>
          <w:ilvl w:val="0"/>
          <w:numId w:val="10"/>
        </w:numPr>
        <w:spacing w:line="276" w:lineRule="auto"/>
        <w:ind w:left="426" w:hanging="284"/>
        <w:jc w:val="both"/>
        <w:rPr>
          <w:rFonts w:ascii="Times New Roman" w:hAnsi="Times New Roman" w:cs="Times New Roman"/>
          <w:szCs w:val="22"/>
        </w:rPr>
      </w:pPr>
      <w:r w:rsidRPr="00B84DDC">
        <w:rPr>
          <w:rFonts w:ascii="Times New Roman" w:hAnsi="Times New Roman" w:cs="Times New Roman"/>
          <w:szCs w:val="22"/>
        </w:rPr>
        <w:t xml:space="preserve">Wszelkie zmiany i uzupełnienia niniejszej umowy wymagają dla swej ważności formy pisemnej pod rygorem nieważności. </w:t>
      </w:r>
    </w:p>
    <w:p w14:paraId="5549FC1D" w14:textId="77777777" w:rsidR="00057710" w:rsidRPr="00B84DDC" w:rsidRDefault="00057710" w:rsidP="002848EC">
      <w:pPr>
        <w:pStyle w:val="Akapitzlist"/>
        <w:numPr>
          <w:ilvl w:val="0"/>
          <w:numId w:val="10"/>
        </w:numPr>
        <w:spacing w:line="276" w:lineRule="auto"/>
        <w:ind w:left="426" w:hanging="284"/>
        <w:jc w:val="both"/>
        <w:rPr>
          <w:rFonts w:ascii="Times New Roman" w:hAnsi="Times New Roman" w:cs="Times New Roman"/>
          <w:szCs w:val="22"/>
        </w:rPr>
      </w:pPr>
      <w:r w:rsidRPr="00B84DDC">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14:paraId="1259D5D4" w14:textId="77777777" w:rsidR="00057710" w:rsidRPr="00B84DDC" w:rsidRDefault="00057710" w:rsidP="002848EC">
      <w:pPr>
        <w:pStyle w:val="Akapitzlist"/>
        <w:numPr>
          <w:ilvl w:val="0"/>
          <w:numId w:val="10"/>
        </w:numPr>
        <w:spacing w:line="276" w:lineRule="auto"/>
        <w:ind w:left="426" w:hanging="284"/>
        <w:jc w:val="both"/>
        <w:rPr>
          <w:rFonts w:ascii="Times New Roman" w:hAnsi="Times New Roman" w:cs="Times New Roman"/>
          <w:szCs w:val="22"/>
        </w:rPr>
      </w:pPr>
      <w:r w:rsidRPr="00B84DDC">
        <w:rPr>
          <w:rFonts w:ascii="Times New Roman" w:hAnsi="Times New Roman" w:cs="Times New Roman"/>
          <w:szCs w:val="22"/>
        </w:rPr>
        <w:t>Umowa została sporządzona w 3 jednobrzmiących egzemplarzach, z których 2 egz. otrzymuje Zamawiający</w:t>
      </w:r>
      <w:r w:rsidRPr="00B84DDC">
        <w:rPr>
          <w:rFonts w:ascii="Times New Roman" w:hAnsi="Times New Roman" w:cs="Times New Roman"/>
          <w:color w:val="FF0000"/>
          <w:szCs w:val="22"/>
        </w:rPr>
        <w:t xml:space="preserve"> </w:t>
      </w:r>
      <w:r w:rsidRPr="00B84DDC">
        <w:rPr>
          <w:rFonts w:ascii="Times New Roman" w:hAnsi="Times New Roman" w:cs="Times New Roman"/>
          <w:szCs w:val="22"/>
        </w:rPr>
        <w:t>i 1 egz. Wykonawca.</w:t>
      </w:r>
    </w:p>
    <w:p w14:paraId="1B6CF212" w14:textId="77777777" w:rsidR="00057710" w:rsidRPr="00057710" w:rsidRDefault="00057710" w:rsidP="008963F0">
      <w:pPr>
        <w:spacing w:line="276" w:lineRule="auto"/>
        <w:rPr>
          <w:sz w:val="22"/>
          <w:szCs w:val="22"/>
        </w:rPr>
      </w:pPr>
    </w:p>
    <w:p w14:paraId="401702F1" w14:textId="0BFD9AB8" w:rsidR="00057710" w:rsidRPr="00057710" w:rsidRDefault="00057710" w:rsidP="002848EC">
      <w:pPr>
        <w:spacing w:line="276" w:lineRule="auto"/>
        <w:rPr>
          <w:sz w:val="22"/>
          <w:szCs w:val="22"/>
        </w:rPr>
      </w:pPr>
    </w:p>
    <w:p w14:paraId="4DD8AD91" w14:textId="77777777" w:rsidR="00057710" w:rsidRPr="00057710" w:rsidRDefault="00057710" w:rsidP="008963F0">
      <w:pPr>
        <w:spacing w:line="276" w:lineRule="auto"/>
        <w:ind w:left="360"/>
        <w:rPr>
          <w:b/>
          <w:sz w:val="22"/>
          <w:szCs w:val="22"/>
        </w:rPr>
      </w:pPr>
      <w:r w:rsidRPr="00057710">
        <w:rPr>
          <w:sz w:val="22"/>
          <w:szCs w:val="22"/>
        </w:rPr>
        <w:t xml:space="preserve">         </w:t>
      </w:r>
      <w:r w:rsidRPr="00057710">
        <w:rPr>
          <w:b/>
          <w:sz w:val="22"/>
          <w:szCs w:val="22"/>
        </w:rPr>
        <w:t>Zamawiający                                                                 Wykonawca</w:t>
      </w:r>
    </w:p>
    <w:p w14:paraId="0C878199" w14:textId="77777777" w:rsidR="00057710" w:rsidRPr="00057710" w:rsidRDefault="00057710" w:rsidP="008963F0">
      <w:pPr>
        <w:spacing w:line="276" w:lineRule="auto"/>
        <w:rPr>
          <w:b/>
          <w:sz w:val="22"/>
          <w:szCs w:val="22"/>
        </w:rPr>
      </w:pPr>
    </w:p>
    <w:p w14:paraId="45838FF7" w14:textId="77777777" w:rsidR="00057710" w:rsidRPr="00057710" w:rsidRDefault="00057710" w:rsidP="008963F0">
      <w:pPr>
        <w:spacing w:line="276" w:lineRule="auto"/>
        <w:ind w:left="360"/>
        <w:rPr>
          <w:b/>
          <w:sz w:val="22"/>
          <w:szCs w:val="22"/>
        </w:rPr>
      </w:pPr>
      <w:r w:rsidRPr="00057710">
        <w:rPr>
          <w:b/>
          <w:sz w:val="22"/>
          <w:szCs w:val="22"/>
        </w:rPr>
        <w:tab/>
        <w:t>.................................</w:t>
      </w:r>
      <w:r w:rsidRPr="00057710">
        <w:rPr>
          <w:b/>
          <w:sz w:val="22"/>
          <w:szCs w:val="22"/>
        </w:rPr>
        <w:tab/>
      </w:r>
      <w:r w:rsidRPr="00057710">
        <w:rPr>
          <w:b/>
          <w:sz w:val="22"/>
          <w:szCs w:val="22"/>
        </w:rPr>
        <w:tab/>
      </w:r>
      <w:r w:rsidRPr="00057710">
        <w:rPr>
          <w:b/>
          <w:sz w:val="22"/>
          <w:szCs w:val="22"/>
        </w:rPr>
        <w:tab/>
        <w:t xml:space="preserve">                           ...................................</w:t>
      </w:r>
    </w:p>
    <w:p w14:paraId="6336D836" w14:textId="77777777" w:rsidR="00057710" w:rsidRPr="00057710" w:rsidRDefault="00057710" w:rsidP="008963F0">
      <w:pPr>
        <w:spacing w:line="276" w:lineRule="auto"/>
        <w:ind w:left="360"/>
        <w:rPr>
          <w:sz w:val="22"/>
          <w:szCs w:val="22"/>
        </w:rPr>
      </w:pPr>
    </w:p>
    <w:p w14:paraId="2640ECA1" w14:textId="77777777" w:rsidR="00F534A9" w:rsidRDefault="00F534A9" w:rsidP="008963F0">
      <w:pPr>
        <w:spacing w:line="276" w:lineRule="auto"/>
        <w:rPr>
          <w:sz w:val="22"/>
          <w:szCs w:val="22"/>
        </w:rPr>
      </w:pPr>
    </w:p>
    <w:p w14:paraId="23C29643" w14:textId="77777777" w:rsidR="00F534A9" w:rsidRDefault="00F534A9" w:rsidP="008963F0">
      <w:pPr>
        <w:spacing w:line="276" w:lineRule="auto"/>
        <w:rPr>
          <w:sz w:val="22"/>
          <w:szCs w:val="22"/>
        </w:rPr>
      </w:pPr>
    </w:p>
    <w:p w14:paraId="7B0B3D89" w14:textId="77777777" w:rsidR="00F534A9" w:rsidRDefault="00F534A9" w:rsidP="008963F0">
      <w:pPr>
        <w:spacing w:line="276" w:lineRule="auto"/>
        <w:rPr>
          <w:sz w:val="22"/>
          <w:szCs w:val="22"/>
        </w:rPr>
      </w:pPr>
    </w:p>
    <w:p w14:paraId="7BC9EAB7" w14:textId="77777777" w:rsidR="00057710" w:rsidRPr="00057710" w:rsidRDefault="00057710" w:rsidP="008963F0">
      <w:pPr>
        <w:spacing w:line="276" w:lineRule="auto"/>
        <w:rPr>
          <w:b/>
          <w:sz w:val="22"/>
          <w:szCs w:val="22"/>
        </w:rPr>
      </w:pPr>
      <w:r w:rsidRPr="00057710">
        <w:rPr>
          <w:sz w:val="22"/>
          <w:szCs w:val="22"/>
        </w:rPr>
        <w:t>Załączniki:</w:t>
      </w:r>
    </w:p>
    <w:p w14:paraId="0C3E5B94" w14:textId="77777777" w:rsidR="00057710" w:rsidRPr="00057710" w:rsidRDefault="00F534A9" w:rsidP="008963F0">
      <w:pPr>
        <w:numPr>
          <w:ilvl w:val="0"/>
          <w:numId w:val="5"/>
        </w:numPr>
        <w:spacing w:line="276" w:lineRule="auto"/>
        <w:rPr>
          <w:sz w:val="22"/>
          <w:szCs w:val="22"/>
        </w:rPr>
      </w:pPr>
      <w:r>
        <w:rPr>
          <w:sz w:val="22"/>
          <w:szCs w:val="22"/>
        </w:rPr>
        <w:t xml:space="preserve">Kopia decyzji nr 42/2023 z dn. 05.09.2023 r. </w:t>
      </w:r>
    </w:p>
    <w:p w14:paraId="31FE2D29" w14:textId="5CF15EAF" w:rsidR="003A1A06" w:rsidRPr="00247C86" w:rsidRDefault="003A1A06" w:rsidP="00247C86">
      <w:pPr>
        <w:numPr>
          <w:ilvl w:val="0"/>
          <w:numId w:val="5"/>
        </w:numPr>
        <w:spacing w:line="276" w:lineRule="auto"/>
        <w:rPr>
          <w:sz w:val="22"/>
          <w:szCs w:val="22"/>
        </w:rPr>
      </w:pPr>
      <w:r>
        <w:rPr>
          <w:sz w:val="22"/>
          <w:szCs w:val="22"/>
        </w:rPr>
        <w:t xml:space="preserve">Projekt rozbiórki łącznika </w:t>
      </w:r>
    </w:p>
    <w:sectPr w:rsidR="003A1A06" w:rsidRPr="00247C86" w:rsidSect="00CB1F2C">
      <w:footerReference w:type="default" r:id="rId9"/>
      <w:pgSz w:w="11906" w:h="16838"/>
      <w:pgMar w:top="1417" w:right="849"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94C435" w16cex:dateUtc="2024-01-19T11:51:00Z"/>
  <w16cex:commentExtensible w16cex:durableId="36E8D361" w16cex:dateUtc="2024-01-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6A9FB" w16cid:durableId="4C94C435"/>
  <w16cid:commentId w16cid:paraId="2840B06E" w16cid:durableId="36E8D3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493A4" w14:textId="77777777" w:rsidR="00247C86" w:rsidRDefault="00247C86" w:rsidP="00247C86">
      <w:r>
        <w:separator/>
      </w:r>
    </w:p>
  </w:endnote>
  <w:endnote w:type="continuationSeparator" w:id="0">
    <w:p w14:paraId="61D83F75" w14:textId="77777777" w:rsidR="00247C86" w:rsidRDefault="00247C86" w:rsidP="002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82060"/>
      <w:docPartObj>
        <w:docPartGallery w:val="Page Numbers (Bottom of Page)"/>
        <w:docPartUnique/>
      </w:docPartObj>
    </w:sdtPr>
    <w:sdtEndPr/>
    <w:sdtContent>
      <w:p w14:paraId="2DB278B1" w14:textId="78E8B652" w:rsidR="00247C86" w:rsidRDefault="00247C86">
        <w:pPr>
          <w:pStyle w:val="Stopka"/>
          <w:jc w:val="right"/>
        </w:pPr>
        <w:r>
          <w:fldChar w:fldCharType="begin"/>
        </w:r>
        <w:r>
          <w:instrText>PAGE   \* MERGEFORMAT</w:instrText>
        </w:r>
        <w:r>
          <w:fldChar w:fldCharType="separate"/>
        </w:r>
        <w:r w:rsidR="00BC7A06">
          <w:rPr>
            <w:noProof/>
          </w:rPr>
          <w:t>1</w:t>
        </w:r>
        <w:r>
          <w:fldChar w:fldCharType="end"/>
        </w:r>
      </w:p>
    </w:sdtContent>
  </w:sdt>
  <w:p w14:paraId="4E03ABC6" w14:textId="77777777" w:rsidR="00247C86" w:rsidRDefault="00247C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BDE4C" w14:textId="77777777" w:rsidR="00247C86" w:rsidRDefault="00247C86" w:rsidP="00247C86">
      <w:r>
        <w:separator/>
      </w:r>
    </w:p>
  </w:footnote>
  <w:footnote w:type="continuationSeparator" w:id="0">
    <w:p w14:paraId="1ED65D5C" w14:textId="77777777" w:rsidR="00247C86" w:rsidRDefault="00247C86" w:rsidP="0024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4DA5338"/>
    <w:multiLevelType w:val="hybridMultilevel"/>
    <w:tmpl w:val="94086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B5B19"/>
    <w:multiLevelType w:val="hybridMultilevel"/>
    <w:tmpl w:val="367E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D83643"/>
    <w:multiLevelType w:val="hybridMultilevel"/>
    <w:tmpl w:val="D3A4C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702D3F"/>
    <w:multiLevelType w:val="hybridMultilevel"/>
    <w:tmpl w:val="FBE0482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0BDD5D28"/>
    <w:multiLevelType w:val="hybridMultilevel"/>
    <w:tmpl w:val="00669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E6A10F4"/>
    <w:multiLevelType w:val="hybridMultilevel"/>
    <w:tmpl w:val="07082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69416F"/>
    <w:multiLevelType w:val="hybridMultilevel"/>
    <w:tmpl w:val="03983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B6B756C"/>
    <w:multiLevelType w:val="hybridMultilevel"/>
    <w:tmpl w:val="189EAFDE"/>
    <w:lvl w:ilvl="0" w:tplc="0415000F">
      <w:start w:val="1"/>
      <w:numFmt w:val="decimal"/>
      <w:lvlText w:val="%1."/>
      <w:lvlJc w:val="left"/>
      <w:pPr>
        <w:ind w:left="720" w:hanging="360"/>
      </w:pPr>
      <w:rPr>
        <w:rFonts w:hint="default"/>
      </w:rPr>
    </w:lvl>
    <w:lvl w:ilvl="1" w:tplc="7D5EF32A">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BB15B5"/>
    <w:multiLevelType w:val="hybridMultilevel"/>
    <w:tmpl w:val="7982EE86"/>
    <w:lvl w:ilvl="0" w:tplc="FA38C4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360E7698"/>
    <w:multiLevelType w:val="hybridMultilevel"/>
    <w:tmpl w:val="3CEC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260EFF"/>
    <w:multiLevelType w:val="hybridMultilevel"/>
    <w:tmpl w:val="0324E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3E599D"/>
    <w:multiLevelType w:val="hybridMultilevel"/>
    <w:tmpl w:val="5F8A852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144D6C"/>
    <w:multiLevelType w:val="hybridMultilevel"/>
    <w:tmpl w:val="EEA85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06CD9"/>
    <w:multiLevelType w:val="hybridMultilevel"/>
    <w:tmpl w:val="458C69AC"/>
    <w:lvl w:ilvl="0" w:tplc="0415000F">
      <w:start w:val="1"/>
      <w:numFmt w:val="decimal"/>
      <w:lvlText w:val="%1."/>
      <w:lvlJc w:val="left"/>
      <w:pPr>
        <w:ind w:left="720" w:hanging="360"/>
      </w:pPr>
      <w:rPr>
        <w:rFonts w:hint="default"/>
      </w:rPr>
    </w:lvl>
    <w:lvl w:ilvl="1" w:tplc="45BCCE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BF13361"/>
    <w:multiLevelType w:val="hybridMultilevel"/>
    <w:tmpl w:val="BA7E0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F30787"/>
    <w:multiLevelType w:val="hybridMultilevel"/>
    <w:tmpl w:val="0A6E7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B339BB"/>
    <w:multiLevelType w:val="hybridMultilevel"/>
    <w:tmpl w:val="EAD2F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9D4842"/>
    <w:multiLevelType w:val="hybridMultilevel"/>
    <w:tmpl w:val="B164F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8054AC"/>
    <w:multiLevelType w:val="hybridMultilevel"/>
    <w:tmpl w:val="109A2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3932CD"/>
    <w:multiLevelType w:val="hybridMultilevel"/>
    <w:tmpl w:val="6526F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954923"/>
    <w:multiLevelType w:val="hybridMultilevel"/>
    <w:tmpl w:val="1D7EB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750DBF"/>
    <w:multiLevelType w:val="hybridMultilevel"/>
    <w:tmpl w:val="37566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4F1BA8"/>
    <w:multiLevelType w:val="hybridMultilevel"/>
    <w:tmpl w:val="0352DE7C"/>
    <w:lvl w:ilvl="0" w:tplc="E3B2A7A0">
      <w:start w:val="1"/>
      <w:numFmt w:val="lowerLetter"/>
      <w:lvlText w:val="%1)"/>
      <w:lvlJc w:val="left"/>
      <w:pPr>
        <w:tabs>
          <w:tab w:val="num" w:pos="780"/>
        </w:tabs>
        <w:ind w:left="780" w:hanging="360"/>
      </w:pPr>
      <w:rPr>
        <w:rFonts w:ascii="Times New Roman" w:eastAsia="Times New Roman" w:hAnsi="Times New Roman" w:cs="Times New Roman"/>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738B5E2B"/>
    <w:multiLevelType w:val="hybridMultilevel"/>
    <w:tmpl w:val="C6FADC1A"/>
    <w:lvl w:ilvl="0" w:tplc="0415000F">
      <w:start w:val="1"/>
      <w:numFmt w:val="decimal"/>
      <w:lvlText w:val="%1."/>
      <w:lvlJc w:val="left"/>
      <w:pPr>
        <w:ind w:left="720" w:hanging="360"/>
      </w:pPr>
    </w:lvl>
    <w:lvl w:ilvl="1" w:tplc="532C4FD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524E54"/>
    <w:multiLevelType w:val="hybridMultilevel"/>
    <w:tmpl w:val="549C3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4"/>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6"/>
  </w:num>
  <w:num w:numId="10">
    <w:abstractNumId w:val="9"/>
  </w:num>
  <w:num w:numId="11">
    <w:abstractNumId w:val="15"/>
  </w:num>
  <w:num w:numId="12">
    <w:abstractNumId w:val="16"/>
  </w:num>
  <w:num w:numId="13">
    <w:abstractNumId w:val="2"/>
  </w:num>
  <w:num w:numId="14">
    <w:abstractNumId w:val="24"/>
  </w:num>
  <w:num w:numId="15">
    <w:abstractNumId w:val="5"/>
  </w:num>
  <w:num w:numId="16">
    <w:abstractNumId w:val="25"/>
  </w:num>
  <w:num w:numId="17">
    <w:abstractNumId w:val="20"/>
  </w:num>
  <w:num w:numId="18">
    <w:abstractNumId w:val="23"/>
  </w:num>
  <w:num w:numId="19">
    <w:abstractNumId w:val="26"/>
  </w:num>
  <w:num w:numId="20">
    <w:abstractNumId w:val="18"/>
  </w:num>
  <w:num w:numId="21">
    <w:abstractNumId w:val="29"/>
  </w:num>
  <w:num w:numId="22">
    <w:abstractNumId w:val="12"/>
  </w:num>
  <w:num w:numId="23">
    <w:abstractNumId w:val="7"/>
  </w:num>
  <w:num w:numId="24">
    <w:abstractNumId w:val="27"/>
  </w:num>
  <w:num w:numId="25">
    <w:abstractNumId w:val="22"/>
  </w:num>
  <w:num w:numId="26">
    <w:abstractNumId w:val="30"/>
  </w:num>
  <w:num w:numId="27">
    <w:abstractNumId w:val="21"/>
  </w:num>
  <w:num w:numId="28">
    <w:abstractNumId w:val="17"/>
  </w:num>
  <w:num w:numId="29">
    <w:abstractNumId w:val="13"/>
  </w:num>
  <w:num w:numId="30">
    <w:abstractNumId w:val="4"/>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0"/>
    <w:rsid w:val="00037CAC"/>
    <w:rsid w:val="00057710"/>
    <w:rsid w:val="00064017"/>
    <w:rsid w:val="00065BA2"/>
    <w:rsid w:val="0006636A"/>
    <w:rsid w:val="00126261"/>
    <w:rsid w:val="0014153F"/>
    <w:rsid w:val="00172169"/>
    <w:rsid w:val="00172D6F"/>
    <w:rsid w:val="00173D27"/>
    <w:rsid w:val="00183D36"/>
    <w:rsid w:val="001A3236"/>
    <w:rsid w:val="001C5E7B"/>
    <w:rsid w:val="001E5723"/>
    <w:rsid w:val="00247C86"/>
    <w:rsid w:val="00252BBD"/>
    <w:rsid w:val="002603F5"/>
    <w:rsid w:val="00275E9C"/>
    <w:rsid w:val="002819A6"/>
    <w:rsid w:val="00283005"/>
    <w:rsid w:val="002848EC"/>
    <w:rsid w:val="00295F20"/>
    <w:rsid w:val="002A27AC"/>
    <w:rsid w:val="002A5175"/>
    <w:rsid w:val="00302030"/>
    <w:rsid w:val="00372AA6"/>
    <w:rsid w:val="003A1A06"/>
    <w:rsid w:val="003D440F"/>
    <w:rsid w:val="00411229"/>
    <w:rsid w:val="00424B69"/>
    <w:rsid w:val="004408C2"/>
    <w:rsid w:val="00494F58"/>
    <w:rsid w:val="004F3D66"/>
    <w:rsid w:val="0050621B"/>
    <w:rsid w:val="0056263E"/>
    <w:rsid w:val="005D2969"/>
    <w:rsid w:val="005D45CD"/>
    <w:rsid w:val="00613057"/>
    <w:rsid w:val="00637F0B"/>
    <w:rsid w:val="006453EF"/>
    <w:rsid w:val="0066683E"/>
    <w:rsid w:val="006869E2"/>
    <w:rsid w:val="00695EB8"/>
    <w:rsid w:val="007563C9"/>
    <w:rsid w:val="00781DBB"/>
    <w:rsid w:val="007974F9"/>
    <w:rsid w:val="007A3940"/>
    <w:rsid w:val="007D36CC"/>
    <w:rsid w:val="0088793D"/>
    <w:rsid w:val="008963F0"/>
    <w:rsid w:val="008B0D2C"/>
    <w:rsid w:val="008B4A78"/>
    <w:rsid w:val="008B5F12"/>
    <w:rsid w:val="008F022A"/>
    <w:rsid w:val="00913288"/>
    <w:rsid w:val="00934A75"/>
    <w:rsid w:val="00973EDF"/>
    <w:rsid w:val="00974ED5"/>
    <w:rsid w:val="00982E0B"/>
    <w:rsid w:val="009B2002"/>
    <w:rsid w:val="009E4A9C"/>
    <w:rsid w:val="00A07E91"/>
    <w:rsid w:val="00AC1929"/>
    <w:rsid w:val="00AD2A96"/>
    <w:rsid w:val="00AE49BA"/>
    <w:rsid w:val="00AF5B64"/>
    <w:rsid w:val="00B70FCF"/>
    <w:rsid w:val="00B74207"/>
    <w:rsid w:val="00B84DDC"/>
    <w:rsid w:val="00BC7A06"/>
    <w:rsid w:val="00C23478"/>
    <w:rsid w:val="00C274D7"/>
    <w:rsid w:val="00C316C8"/>
    <w:rsid w:val="00C60455"/>
    <w:rsid w:val="00CB1F2C"/>
    <w:rsid w:val="00CD07E5"/>
    <w:rsid w:val="00CD2B99"/>
    <w:rsid w:val="00CE6AFF"/>
    <w:rsid w:val="00D41040"/>
    <w:rsid w:val="00D63C00"/>
    <w:rsid w:val="00D82234"/>
    <w:rsid w:val="00D94FC6"/>
    <w:rsid w:val="00DB281C"/>
    <w:rsid w:val="00DD4E3B"/>
    <w:rsid w:val="00E037E7"/>
    <w:rsid w:val="00E05540"/>
    <w:rsid w:val="00E42341"/>
    <w:rsid w:val="00E62539"/>
    <w:rsid w:val="00EA7254"/>
    <w:rsid w:val="00EB0A51"/>
    <w:rsid w:val="00ED2487"/>
    <w:rsid w:val="00F274FC"/>
    <w:rsid w:val="00F534A9"/>
    <w:rsid w:val="00F91AEA"/>
    <w:rsid w:val="00FC7528"/>
    <w:rsid w:val="00FE3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unhideWhenUsed/>
    <w:rsid w:val="00057710"/>
    <w:pPr>
      <w:spacing w:before="100" w:after="100"/>
    </w:pPr>
    <w:rPr>
      <w:rFonts w:cs="OpenSymbol"/>
      <w:bCs/>
      <w:sz w:val="24"/>
      <w:szCs w:val="24"/>
      <w:lang w:eastAsia="ar-SA"/>
    </w:rPr>
  </w:style>
  <w:style w:type="paragraph" w:styleId="Tekstdymka">
    <w:name w:val="Balloon Text"/>
    <w:basedOn w:val="Normalny"/>
    <w:link w:val="TekstdymkaZnak"/>
    <w:uiPriority w:val="99"/>
    <w:semiHidden/>
    <w:unhideWhenUsed/>
    <w:rsid w:val="00037CAC"/>
    <w:rPr>
      <w:rFonts w:ascii="Tahoma" w:hAnsi="Tahoma" w:cs="Tahoma"/>
      <w:sz w:val="16"/>
      <w:szCs w:val="16"/>
    </w:rPr>
  </w:style>
  <w:style w:type="character" w:customStyle="1" w:styleId="TekstdymkaZnak">
    <w:name w:val="Tekst dymka Znak"/>
    <w:basedOn w:val="Domylnaczcionkaakapitu"/>
    <w:link w:val="Tekstdymka"/>
    <w:uiPriority w:val="99"/>
    <w:semiHidden/>
    <w:rsid w:val="00037CAC"/>
    <w:rPr>
      <w:rFonts w:ascii="Tahoma" w:eastAsia="Times New Roman" w:hAnsi="Tahoma" w:cs="Tahoma"/>
      <w:sz w:val="16"/>
      <w:szCs w:val="16"/>
      <w:lang w:eastAsia="pl-PL"/>
    </w:rPr>
  </w:style>
  <w:style w:type="paragraph" w:styleId="Poprawka">
    <w:name w:val="Revision"/>
    <w:hidden/>
    <w:uiPriority w:val="99"/>
    <w:semiHidden/>
    <w:rsid w:val="00913288"/>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13288"/>
    <w:rPr>
      <w:sz w:val="16"/>
      <w:szCs w:val="16"/>
    </w:rPr>
  </w:style>
  <w:style w:type="paragraph" w:styleId="Tekstkomentarza">
    <w:name w:val="annotation text"/>
    <w:basedOn w:val="Normalny"/>
    <w:link w:val="TekstkomentarzaZnak"/>
    <w:uiPriority w:val="99"/>
    <w:semiHidden/>
    <w:unhideWhenUsed/>
    <w:rsid w:val="00913288"/>
  </w:style>
  <w:style w:type="character" w:customStyle="1" w:styleId="TekstkomentarzaZnak">
    <w:name w:val="Tekst komentarza Znak"/>
    <w:basedOn w:val="Domylnaczcionkaakapitu"/>
    <w:link w:val="Tekstkomentarza"/>
    <w:uiPriority w:val="99"/>
    <w:semiHidden/>
    <w:rsid w:val="009132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13288"/>
    <w:rPr>
      <w:b/>
      <w:bCs/>
    </w:rPr>
  </w:style>
  <w:style w:type="character" w:customStyle="1" w:styleId="TematkomentarzaZnak">
    <w:name w:val="Temat komentarza Znak"/>
    <w:basedOn w:val="TekstkomentarzaZnak"/>
    <w:link w:val="Tematkomentarza"/>
    <w:uiPriority w:val="99"/>
    <w:semiHidden/>
    <w:rsid w:val="0091328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247C86"/>
    <w:pPr>
      <w:tabs>
        <w:tab w:val="center" w:pos="4536"/>
        <w:tab w:val="right" w:pos="9072"/>
      </w:tabs>
    </w:pPr>
  </w:style>
  <w:style w:type="character" w:customStyle="1" w:styleId="NagwekZnak">
    <w:name w:val="Nagłówek Znak"/>
    <w:basedOn w:val="Domylnaczcionkaakapitu"/>
    <w:link w:val="Nagwek"/>
    <w:uiPriority w:val="99"/>
    <w:rsid w:val="00247C8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47C86"/>
    <w:pPr>
      <w:tabs>
        <w:tab w:val="center" w:pos="4536"/>
        <w:tab w:val="right" w:pos="9072"/>
      </w:tabs>
    </w:pPr>
  </w:style>
  <w:style w:type="character" w:customStyle="1" w:styleId="StopkaZnak">
    <w:name w:val="Stopka Znak"/>
    <w:basedOn w:val="Domylnaczcionkaakapitu"/>
    <w:link w:val="Stopka"/>
    <w:uiPriority w:val="99"/>
    <w:rsid w:val="00247C86"/>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unhideWhenUsed/>
    <w:rsid w:val="00057710"/>
    <w:pPr>
      <w:spacing w:before="100" w:after="100"/>
    </w:pPr>
    <w:rPr>
      <w:rFonts w:cs="OpenSymbol"/>
      <w:bCs/>
      <w:sz w:val="24"/>
      <w:szCs w:val="24"/>
      <w:lang w:eastAsia="ar-SA"/>
    </w:rPr>
  </w:style>
  <w:style w:type="paragraph" w:styleId="Tekstdymka">
    <w:name w:val="Balloon Text"/>
    <w:basedOn w:val="Normalny"/>
    <w:link w:val="TekstdymkaZnak"/>
    <w:uiPriority w:val="99"/>
    <w:semiHidden/>
    <w:unhideWhenUsed/>
    <w:rsid w:val="00037CAC"/>
    <w:rPr>
      <w:rFonts w:ascii="Tahoma" w:hAnsi="Tahoma" w:cs="Tahoma"/>
      <w:sz w:val="16"/>
      <w:szCs w:val="16"/>
    </w:rPr>
  </w:style>
  <w:style w:type="character" w:customStyle="1" w:styleId="TekstdymkaZnak">
    <w:name w:val="Tekst dymka Znak"/>
    <w:basedOn w:val="Domylnaczcionkaakapitu"/>
    <w:link w:val="Tekstdymka"/>
    <w:uiPriority w:val="99"/>
    <w:semiHidden/>
    <w:rsid w:val="00037CAC"/>
    <w:rPr>
      <w:rFonts w:ascii="Tahoma" w:eastAsia="Times New Roman" w:hAnsi="Tahoma" w:cs="Tahoma"/>
      <w:sz w:val="16"/>
      <w:szCs w:val="16"/>
      <w:lang w:eastAsia="pl-PL"/>
    </w:rPr>
  </w:style>
  <w:style w:type="paragraph" w:styleId="Poprawka">
    <w:name w:val="Revision"/>
    <w:hidden/>
    <w:uiPriority w:val="99"/>
    <w:semiHidden/>
    <w:rsid w:val="00913288"/>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13288"/>
    <w:rPr>
      <w:sz w:val="16"/>
      <w:szCs w:val="16"/>
    </w:rPr>
  </w:style>
  <w:style w:type="paragraph" w:styleId="Tekstkomentarza">
    <w:name w:val="annotation text"/>
    <w:basedOn w:val="Normalny"/>
    <w:link w:val="TekstkomentarzaZnak"/>
    <w:uiPriority w:val="99"/>
    <w:semiHidden/>
    <w:unhideWhenUsed/>
    <w:rsid w:val="00913288"/>
  </w:style>
  <w:style w:type="character" w:customStyle="1" w:styleId="TekstkomentarzaZnak">
    <w:name w:val="Tekst komentarza Znak"/>
    <w:basedOn w:val="Domylnaczcionkaakapitu"/>
    <w:link w:val="Tekstkomentarza"/>
    <w:uiPriority w:val="99"/>
    <w:semiHidden/>
    <w:rsid w:val="009132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13288"/>
    <w:rPr>
      <w:b/>
      <w:bCs/>
    </w:rPr>
  </w:style>
  <w:style w:type="character" w:customStyle="1" w:styleId="TematkomentarzaZnak">
    <w:name w:val="Temat komentarza Znak"/>
    <w:basedOn w:val="TekstkomentarzaZnak"/>
    <w:link w:val="Tematkomentarza"/>
    <w:uiPriority w:val="99"/>
    <w:semiHidden/>
    <w:rsid w:val="0091328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247C86"/>
    <w:pPr>
      <w:tabs>
        <w:tab w:val="center" w:pos="4536"/>
        <w:tab w:val="right" w:pos="9072"/>
      </w:tabs>
    </w:pPr>
  </w:style>
  <w:style w:type="character" w:customStyle="1" w:styleId="NagwekZnak">
    <w:name w:val="Nagłówek Znak"/>
    <w:basedOn w:val="Domylnaczcionkaakapitu"/>
    <w:link w:val="Nagwek"/>
    <w:uiPriority w:val="99"/>
    <w:rsid w:val="00247C8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47C86"/>
    <w:pPr>
      <w:tabs>
        <w:tab w:val="center" w:pos="4536"/>
        <w:tab w:val="right" w:pos="9072"/>
      </w:tabs>
    </w:pPr>
  </w:style>
  <w:style w:type="character" w:customStyle="1" w:styleId="StopkaZnak">
    <w:name w:val="Stopka Znak"/>
    <w:basedOn w:val="Domylnaczcionkaakapitu"/>
    <w:link w:val="Stopka"/>
    <w:uiPriority w:val="99"/>
    <w:rsid w:val="00247C8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1213-505C-402A-8F57-8BDB63AB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24703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Dorota</cp:lastModifiedBy>
  <cp:revision>2</cp:revision>
  <cp:lastPrinted>2024-01-23T15:06:00Z</cp:lastPrinted>
  <dcterms:created xsi:type="dcterms:W3CDTF">2024-01-31T06:29:00Z</dcterms:created>
  <dcterms:modified xsi:type="dcterms:W3CDTF">2024-01-31T06:29:00Z</dcterms:modified>
</cp:coreProperties>
</file>