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AA86" w14:textId="605BB1CE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F31C3D">
        <w:rPr>
          <w:rFonts w:ascii="Arial" w:eastAsiaTheme="minorHAnsi" w:hAnsi="Arial" w:cs="Arial"/>
          <w:sz w:val="20"/>
          <w:szCs w:val="20"/>
        </w:rPr>
        <w:t>30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36DC7FD8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5.1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EE10D6C" w14:textId="77777777" w:rsidR="006F58C4" w:rsidRDefault="006F58C4" w:rsidP="006F58C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ACCC212" w14:textId="77777777" w:rsidR="006F58C4" w:rsidRDefault="006F58C4" w:rsidP="006F58C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>o przynależności do tej samej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3E2494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70DF4F2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D7A9DB7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6F58C4" w14:paraId="41EC7BC7" w14:textId="77777777" w:rsidTr="00E519BB">
        <w:tc>
          <w:tcPr>
            <w:tcW w:w="1129" w:type="dxa"/>
          </w:tcPr>
          <w:p w14:paraId="340138FE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F43500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A21AD8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17D8B93A" w14:textId="77777777" w:rsidTr="00E519BB">
        <w:tc>
          <w:tcPr>
            <w:tcW w:w="1129" w:type="dxa"/>
          </w:tcPr>
          <w:p w14:paraId="28555AAF" w14:textId="77777777" w:rsidR="006F58C4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6D84B9C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07B41D96" w14:textId="77777777" w:rsidTr="00E519BB">
        <w:tc>
          <w:tcPr>
            <w:tcW w:w="1129" w:type="dxa"/>
          </w:tcPr>
          <w:p w14:paraId="7046B21F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32C371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4B2416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3DFC2CF" w14:textId="77777777" w:rsidR="006F58C4" w:rsidRDefault="006F58C4" w:rsidP="006F58C4">
      <w:pPr>
        <w:jc w:val="both"/>
        <w:rPr>
          <w:rFonts w:ascii="Arial" w:hAnsi="Arial" w:cs="Arial"/>
          <w:sz w:val="20"/>
          <w:szCs w:val="20"/>
        </w:rPr>
      </w:pPr>
    </w:p>
    <w:p w14:paraId="5A414555" w14:textId="4A69729B" w:rsidR="006F58C4" w:rsidRPr="00810487" w:rsidRDefault="006F58C4" w:rsidP="006F58C4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Wykonawcy wskazanego wyżej, w odpowiedzi na wezwanie Zamawiającego do złożenia podmiotowych środków dowodowych w postępowaniu </w:t>
      </w:r>
      <w:r>
        <w:rPr>
          <w:rFonts w:ascii="Arial" w:hAnsi="Arial" w:cs="Arial"/>
          <w:sz w:val="20"/>
          <w:szCs w:val="20"/>
        </w:rPr>
        <w:br/>
        <w:t>o udzielenie zamówienia publicznego prowadzonego w trybie podstawowym bez negocjacji na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81048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transportowych – transport eksponatów </w:t>
      </w:r>
      <w:r w:rsidR="00F31C3D">
        <w:rPr>
          <w:rFonts w:ascii="Arial" w:hAnsi="Arial" w:cs="Arial"/>
          <w:b/>
          <w:bCs/>
          <w:i/>
          <w:iCs/>
          <w:sz w:val="20"/>
          <w:szCs w:val="20"/>
        </w:rPr>
        <w:t>w ramach inicjatywy SOWA (transport awaryjny)</w:t>
      </w:r>
      <w:r w:rsidRPr="00810487">
        <w:rPr>
          <w:rFonts w:ascii="Arial" w:hAnsi="Arial" w:cs="Arial"/>
          <w:sz w:val="20"/>
          <w:szCs w:val="20"/>
        </w:rPr>
        <w:t>, oświadczam/-y że</w:t>
      </w:r>
      <w:r w:rsidRPr="0081048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0487">
        <w:rPr>
          <w:rFonts w:ascii="Arial" w:hAnsi="Arial" w:cs="Arial"/>
          <w:sz w:val="20"/>
          <w:szCs w:val="20"/>
        </w:rPr>
        <w:t>:</w:t>
      </w:r>
    </w:p>
    <w:p w14:paraId="150DA852" w14:textId="77777777" w:rsidR="006F58C4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65CDC">
        <w:rPr>
          <w:rFonts w:ascii="Arial" w:hAnsi="Arial" w:cs="Arial"/>
          <w:sz w:val="20"/>
          <w:szCs w:val="20"/>
        </w:rPr>
        <w:t>Nie należę do tej samej grupy kapitałowej w rozumieniu ustawy z dnia 16 lutego 2007 roku</w:t>
      </w:r>
      <w:r w:rsidRPr="00165CDC">
        <w:rPr>
          <w:rFonts w:ascii="Arial" w:hAnsi="Arial" w:cs="Arial"/>
          <w:i/>
          <w:iCs/>
          <w:sz w:val="20"/>
          <w:szCs w:val="20"/>
        </w:rPr>
        <w:t xml:space="preserve"> O ochronie konkurencji i konsumentów</w:t>
      </w:r>
      <w:r w:rsidRPr="00165CDC">
        <w:rPr>
          <w:rFonts w:ascii="Arial" w:hAnsi="Arial" w:cs="Arial"/>
          <w:sz w:val="20"/>
          <w:szCs w:val="20"/>
        </w:rPr>
        <w:t>, co Wykonawcy, którzy złożyli oferty w niniejszym postępowaniu;</w:t>
      </w:r>
    </w:p>
    <w:p w14:paraId="47FF0E7B" w14:textId="77777777" w:rsidR="006F58C4" w:rsidRPr="003A0AEA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do tej samej grupy kapitałowej w rozumieniu ustawy 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dnia 16 lutego 2007 roku </w:t>
      </w:r>
      <w:r w:rsidRPr="00020F9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 ochronie konkurencji i konkurentów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co Wykonawca/-y wskazany/-i poniżej Wykonawca/-y, którego/-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oferta/-y została/-y złożona/-e w niniejszym postępowaniu, 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tj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1EDB6378" w14:textId="77777777" w:rsidR="006F58C4" w:rsidRDefault="006F58C4" w:rsidP="006F58C4">
      <w:pPr>
        <w:pStyle w:val="Akapitzlis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72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3"/>
        <w:gridCol w:w="3684"/>
        <w:gridCol w:w="3963"/>
      </w:tblGrid>
      <w:tr w:rsidR="006F58C4" w:rsidRPr="009C3980" w14:paraId="6DABEA73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183C3D0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FBFEDF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Nazwa Wykonawcy</w:t>
            </w:r>
          </w:p>
        </w:tc>
        <w:tc>
          <w:tcPr>
            <w:tcW w:w="3964" w:type="dxa"/>
            <w:shd w:val="clear" w:color="auto" w:fill="F2F2F2" w:themeFill="background1" w:themeFillShade="F2"/>
          </w:tcPr>
          <w:p w14:paraId="5C6D7199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Adres Wykonawcy</w:t>
            </w:r>
          </w:p>
        </w:tc>
      </w:tr>
      <w:tr w:rsidR="006F58C4" w14:paraId="4C4E653A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74E1EE2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0B03AD8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2724DD6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2F8A7D1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68E2D5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476F8468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1C375D0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5BB6F370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84AC155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E7D3DD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6B7940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6AD71779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14A5E52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B55F93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6C46953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46EDB64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58AC7BA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C10E23A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EC3B11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338BB" w14:textId="77777777" w:rsidR="006F58C4" w:rsidRDefault="006F58C4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BB177A8" w14:textId="77777777" w:rsidR="00461820" w:rsidRDefault="00461820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C7DB271" w14:textId="77777777" w:rsidR="00461820" w:rsidRPr="00165CDC" w:rsidRDefault="00461820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6F58C4" w14:paraId="2B55E512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9718C" w14:textId="77777777" w:rsidR="006F58C4" w:rsidRDefault="006F58C4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41BBE2" w14:textId="77777777" w:rsidR="006F58C4" w:rsidRPr="00A5380C" w:rsidRDefault="006F58C4" w:rsidP="006F58C4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09D18680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</w:p>
    <w:p w14:paraId="7C9BF69C" w14:textId="77777777" w:rsidR="006F58C4" w:rsidRPr="00822123" w:rsidRDefault="006F58C4" w:rsidP="00822123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</w:p>
    <w:sectPr w:rsidR="006F58C4" w:rsidRPr="00822123" w:rsidSect="00417C1E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5FD5E" w14:textId="77777777" w:rsidR="00417C1E" w:rsidRDefault="00417C1E" w:rsidP="00662EBA">
      <w:pPr>
        <w:spacing w:after="0" w:line="240" w:lineRule="auto"/>
      </w:pPr>
      <w:r>
        <w:separator/>
      </w:r>
    </w:p>
  </w:endnote>
  <w:endnote w:type="continuationSeparator" w:id="0">
    <w:p w14:paraId="3D87DE85" w14:textId="77777777" w:rsidR="00417C1E" w:rsidRDefault="00417C1E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66487E44" w:rsidR="002F739E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15EB" w14:textId="77777777" w:rsidR="00417C1E" w:rsidRDefault="00417C1E" w:rsidP="00662EBA">
      <w:pPr>
        <w:spacing w:after="0" w:line="240" w:lineRule="auto"/>
      </w:pPr>
      <w:r>
        <w:separator/>
      </w:r>
    </w:p>
  </w:footnote>
  <w:footnote w:type="continuationSeparator" w:id="0">
    <w:p w14:paraId="605984CE" w14:textId="77777777" w:rsidR="00417C1E" w:rsidRDefault="00417C1E" w:rsidP="00662EBA">
      <w:pPr>
        <w:spacing w:after="0" w:line="240" w:lineRule="auto"/>
      </w:pPr>
      <w:r>
        <w:continuationSeparator/>
      </w:r>
    </w:p>
  </w:footnote>
  <w:footnote w:id="1">
    <w:p w14:paraId="46219538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wykonawców.</w:t>
      </w:r>
    </w:p>
  </w:footnote>
  <w:footnote w:id="2">
    <w:p w14:paraId="11667271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Zaznaczyć właściwe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2F739E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70B1C"/>
    <w:rsid w:val="001D24AB"/>
    <w:rsid w:val="00237465"/>
    <w:rsid w:val="00283400"/>
    <w:rsid w:val="002F739E"/>
    <w:rsid w:val="0033311F"/>
    <w:rsid w:val="00417C1E"/>
    <w:rsid w:val="00461820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811E07"/>
    <w:rsid w:val="00822123"/>
    <w:rsid w:val="00861E1E"/>
    <w:rsid w:val="00962ADD"/>
    <w:rsid w:val="009F1419"/>
    <w:rsid w:val="00A915FB"/>
    <w:rsid w:val="00AA6124"/>
    <w:rsid w:val="00BF07EE"/>
    <w:rsid w:val="00C938FD"/>
    <w:rsid w:val="00D251C5"/>
    <w:rsid w:val="00EC4C3B"/>
    <w:rsid w:val="00F05F3C"/>
    <w:rsid w:val="00F3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2024-03-26T21:12:00Z</dcterms:created>
  <dcterms:modified xsi:type="dcterms:W3CDTF">2024-04-22T13:51:00Z</dcterms:modified>
</cp:coreProperties>
</file>