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EE63" w14:textId="1D03CB1A"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F32622">
        <w:rPr>
          <w:rFonts w:ascii="Times New Roman" w:hAnsi="Times New Roman" w:cs="Times New Roman"/>
          <w:b/>
          <w:bCs/>
          <w:sz w:val="24"/>
          <w:szCs w:val="24"/>
        </w:rPr>
        <w:t>8</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05B9CA33" w14:textId="66FFAA9E" w:rsidR="00560CF8" w:rsidRPr="00560CF8" w:rsidRDefault="00F32622" w:rsidP="00560CF8">
      <w:pPr>
        <w:spacing w:after="0" w:line="360" w:lineRule="auto"/>
        <w:jc w:val="center"/>
        <w:rPr>
          <w:rFonts w:ascii="Times New Roman" w:hAnsi="Times New Roman" w:cs="Times New Roman"/>
          <w:sz w:val="24"/>
          <w:szCs w:val="24"/>
        </w:rPr>
      </w:pPr>
      <w:bookmarkStart w:id="0" w:name="_Hlk71281775"/>
      <w:r>
        <w:rPr>
          <w:rFonts w:ascii="Times New Roman" w:hAnsi="Times New Roman" w:cs="Times New Roman"/>
          <w:b/>
          <w:bCs/>
          <w:sz w:val="24"/>
          <w:szCs w:val="24"/>
        </w:rPr>
        <w:t>Usług elektryczne</w:t>
      </w:r>
      <w:r w:rsidR="00560CF8" w:rsidRPr="00560CF8">
        <w:rPr>
          <w:rFonts w:ascii="Times New Roman" w:hAnsi="Times New Roman" w:cs="Times New Roman"/>
          <w:b/>
          <w:bCs/>
          <w:sz w:val="24"/>
          <w:szCs w:val="24"/>
        </w:rPr>
        <w:t>/2021</w:t>
      </w:r>
      <w:bookmarkEnd w:id="0"/>
    </w:p>
    <w:p w14:paraId="59D762B9" w14:textId="456D1B36"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F32622">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F32622">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F32622">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F32622">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6F325BEF"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7C30E1" w:rsidRDefault="00560CF8" w:rsidP="00F3262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7C30E1" w:rsidRPr="007C30E1">
              <w:rPr>
                <w:rFonts w:ascii="Times New Roman" w:eastAsia="Times New Roman" w:hAnsi="Times New Roman" w:cs="Times New Roman"/>
                <w:color w:val="000000"/>
                <w:sz w:val="20"/>
                <w:szCs w:val="20"/>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6C09A01" w:rsidR="007C30E1" w:rsidRPr="007C30E1" w:rsidRDefault="007C30E1" w:rsidP="00F32622">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xml:space="preserve">warunek dot. </w:t>
            </w:r>
            <w:r w:rsidR="00F32622" w:rsidRPr="007C30E1">
              <w:rPr>
                <w:rFonts w:ascii="Times New Roman" w:eastAsia="Times New Roman" w:hAnsi="Times New Roman" w:cs="Times New Roman"/>
                <w:color w:val="000000"/>
                <w:sz w:val="20"/>
                <w:szCs w:val="20"/>
                <w:lang w:eastAsia="pl-PL"/>
              </w:rPr>
              <w:t>Z</w:t>
            </w:r>
            <w:r w:rsidRPr="007C30E1">
              <w:rPr>
                <w:rFonts w:ascii="Times New Roman" w:eastAsia="Times New Roman" w:hAnsi="Times New Roman" w:cs="Times New Roman"/>
                <w:color w:val="000000"/>
                <w:sz w:val="20"/>
                <w:szCs w:val="20"/>
                <w:lang w:eastAsia="pl-PL"/>
              </w:rPr>
              <w:t>dolności techniczna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F32622">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F32622">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560CF8" w:rsidRPr="007C30E1" w14:paraId="7DDA6AFF"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EC9D41F" w14:textId="0E417EC5" w:rsidR="00560CF8" w:rsidRPr="007C30E1" w:rsidRDefault="00560CF8" w:rsidP="00F3262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1FDBB6E1" w14:textId="5FA79E5B" w:rsidR="00560CF8" w:rsidRPr="00560CF8" w:rsidRDefault="00560CF8" w:rsidP="00F32622">
            <w:pPr>
              <w:spacing w:after="0" w:line="240" w:lineRule="auto"/>
              <w:jc w:val="both"/>
              <w:rPr>
                <w:rFonts w:ascii="Times New Roman" w:eastAsia="Times New Roman" w:hAnsi="Times New Roman" w:cs="Times New Roman"/>
                <w:color w:val="000000"/>
                <w:sz w:val="20"/>
                <w:szCs w:val="20"/>
                <w:lang w:eastAsia="pl-PL"/>
              </w:rPr>
            </w:pPr>
            <w:r w:rsidRPr="00560CF8">
              <w:rPr>
                <w:rFonts w:ascii="Times New Roman" w:eastAsia="Times New Roman" w:hAnsi="Times New Roman" w:cs="Times New Roman"/>
                <w:sz w:val="20"/>
                <w:szCs w:val="20"/>
                <w:lang w:eastAsia="ar-SA"/>
              </w:rPr>
              <w:t xml:space="preserve">Warunek dot. </w:t>
            </w:r>
            <w:r w:rsidR="00F32622" w:rsidRPr="00560CF8">
              <w:rPr>
                <w:rFonts w:ascii="Times New Roman" w:eastAsia="Times New Roman" w:hAnsi="Times New Roman" w:cs="Times New Roman"/>
                <w:sz w:val="20"/>
                <w:szCs w:val="20"/>
                <w:lang w:eastAsia="ar-SA"/>
              </w:rPr>
              <w:t>S</w:t>
            </w:r>
            <w:r w:rsidRPr="00560CF8">
              <w:rPr>
                <w:rFonts w:ascii="Times New Roman" w:eastAsia="Times New Roman" w:hAnsi="Times New Roman" w:cs="Times New Roman"/>
                <w:sz w:val="20"/>
                <w:szCs w:val="20"/>
                <w:lang w:eastAsia="ar-SA"/>
              </w:rPr>
              <w:t>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4B0394E7" w14:textId="77777777" w:rsidR="00560CF8" w:rsidRPr="007C30E1" w:rsidRDefault="00560CF8" w:rsidP="00F32622">
            <w:pPr>
              <w:spacing w:after="0" w:line="240" w:lineRule="auto"/>
              <w:jc w:val="both"/>
              <w:rPr>
                <w:rFonts w:ascii="Times New Roman" w:eastAsia="Times New Roman" w:hAnsi="Times New Roman" w:cs="Times New Roman"/>
                <w:color w:val="000000"/>
                <w:sz w:val="20"/>
                <w:szCs w:val="20"/>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6374407A" w14:textId="77777777" w:rsidR="00560CF8" w:rsidRPr="007C30E1" w:rsidRDefault="00560CF8" w:rsidP="00F32622">
            <w:pPr>
              <w:spacing w:after="0" w:line="240" w:lineRule="auto"/>
              <w:jc w:val="both"/>
              <w:rPr>
                <w:rFonts w:ascii="Times New Roman" w:eastAsia="Times New Roman" w:hAnsi="Times New Roman" w:cs="Times New Roman"/>
                <w:color w:val="000000"/>
                <w:sz w:val="20"/>
                <w:szCs w:val="20"/>
                <w:lang w:eastAsia="pl-PL"/>
              </w:rPr>
            </w:pPr>
          </w:p>
        </w:tc>
      </w:tr>
      <w:tr w:rsidR="00F32622" w:rsidRPr="007C30E1" w14:paraId="4E28F804"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9D29576" w14:textId="3C72FFD2" w:rsidR="00F32622" w:rsidRDefault="00F32622" w:rsidP="00F3262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3080" w:type="dxa"/>
            <w:tcBorders>
              <w:top w:val="single" w:sz="4" w:space="0" w:color="auto"/>
              <w:left w:val="nil"/>
              <w:bottom w:val="single" w:sz="4" w:space="0" w:color="auto"/>
              <w:right w:val="single" w:sz="4" w:space="0" w:color="auto"/>
            </w:tcBorders>
            <w:shd w:val="clear" w:color="auto" w:fill="auto"/>
            <w:vAlign w:val="center"/>
          </w:tcPr>
          <w:p w14:paraId="1EBCBF23" w14:textId="06DAF83E" w:rsidR="00F32622" w:rsidRPr="00560CF8" w:rsidRDefault="00F32622" w:rsidP="00F32622">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Warunek dot. Uprawnienia do prowadzenia określonej działalności gospodarczej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49FD7183" w14:textId="77777777" w:rsidR="00F32622" w:rsidRPr="007C30E1" w:rsidRDefault="00F32622" w:rsidP="00F32622">
            <w:pPr>
              <w:spacing w:after="0" w:line="240" w:lineRule="auto"/>
              <w:jc w:val="both"/>
              <w:rPr>
                <w:rFonts w:ascii="Times New Roman" w:eastAsia="Times New Roman" w:hAnsi="Times New Roman" w:cs="Times New Roman"/>
                <w:color w:val="000000"/>
                <w:sz w:val="20"/>
                <w:szCs w:val="20"/>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1AF89997" w14:textId="77777777" w:rsidR="00F32622" w:rsidRPr="007C30E1" w:rsidRDefault="00F32622" w:rsidP="00F32622">
            <w:pPr>
              <w:spacing w:after="0" w:line="240" w:lineRule="auto"/>
              <w:jc w:val="both"/>
              <w:rPr>
                <w:rFonts w:ascii="Times New Roman" w:eastAsia="Times New Roman" w:hAnsi="Times New Roman" w:cs="Times New Roman"/>
                <w:color w:val="000000"/>
                <w:sz w:val="20"/>
                <w:szCs w:val="20"/>
                <w:lang w:eastAsia="pl-PL"/>
              </w:rPr>
            </w:pPr>
          </w:p>
        </w:tc>
      </w:tr>
      <w:tr w:rsidR="00F32622" w14:paraId="7065201F" w14:textId="77777777" w:rsidTr="00F32622">
        <w:tblPrEx>
          <w:tblBorders>
            <w:top w:val="single" w:sz="4" w:space="0" w:color="auto"/>
          </w:tblBorders>
          <w:tblLook w:val="0000" w:firstRow="0" w:lastRow="0" w:firstColumn="0" w:lastColumn="0" w:noHBand="0" w:noVBand="0"/>
        </w:tblPrEx>
        <w:trPr>
          <w:trHeight w:val="100"/>
        </w:trPr>
        <w:tc>
          <w:tcPr>
            <w:tcW w:w="9240" w:type="dxa"/>
            <w:gridSpan w:val="4"/>
            <w:tcBorders>
              <w:top w:val="single" w:sz="4" w:space="0" w:color="auto"/>
            </w:tcBorders>
          </w:tcPr>
          <w:p w14:paraId="5D71C37B" w14:textId="77777777" w:rsidR="00F32622" w:rsidRDefault="00F32622" w:rsidP="00F32622">
            <w:pPr>
              <w:spacing w:after="0" w:line="360" w:lineRule="auto"/>
              <w:jc w:val="both"/>
              <w:rPr>
                <w:rFonts w:ascii="Arial Narrow" w:hAnsi="Arial Narrow"/>
              </w:rPr>
            </w:pP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t>
      </w:r>
      <w:r w:rsidRPr="00F9552C">
        <w:rPr>
          <w:rFonts w:ascii="Times New Roman" w:hAnsi="Times New Roman" w:cs="Times New Roman"/>
          <w:sz w:val="24"/>
          <w:szCs w:val="24"/>
        </w:rPr>
        <w:lastRenderedPageBreak/>
        <w:t xml:space="preserve">wymienionych w art. 108 ust. 1 pkt 1 lit a – h lub pkt 2-6 ustawy Pzp) i związku z ww. okolicznością, na podstawie art. 110 ust. 2 ustawy Pzp podjąłem następujące środki 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2622"/>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12</cp:revision>
  <cp:lastPrinted>2021-03-01T13:16:00Z</cp:lastPrinted>
  <dcterms:created xsi:type="dcterms:W3CDTF">2021-02-17T14:14:00Z</dcterms:created>
  <dcterms:modified xsi:type="dcterms:W3CDTF">2021-07-14T10:42:00Z</dcterms:modified>
</cp:coreProperties>
</file>