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D240" w14:textId="5C38DDE5" w:rsidR="00750AEF" w:rsidRPr="00750AEF" w:rsidRDefault="00B60156" w:rsidP="002D6DF2">
      <w:pPr>
        <w:spacing w:after="0"/>
        <w:jc w:val="both"/>
        <w:rPr>
          <w:rFonts w:ascii="Arial" w:hAnsi="Arial" w:cs="Arial"/>
        </w:rPr>
      </w:pPr>
      <w:bookmarkStart w:id="0" w:name="_Hlk127861857"/>
      <w:r w:rsidRPr="00811AA5">
        <w:rPr>
          <w:rFonts w:ascii="Arial" w:hAnsi="Arial" w:cs="Arial"/>
        </w:rPr>
        <w:t>DSP.TP.2311.</w:t>
      </w:r>
      <w:r w:rsidR="002849FF">
        <w:rPr>
          <w:rFonts w:ascii="Arial" w:hAnsi="Arial" w:cs="Arial"/>
        </w:rPr>
        <w:t>1</w:t>
      </w:r>
      <w:r w:rsidR="00A2288B">
        <w:rPr>
          <w:rFonts w:ascii="Arial" w:hAnsi="Arial" w:cs="Arial"/>
        </w:rPr>
        <w:t>6</w:t>
      </w:r>
      <w:r w:rsidRPr="00811AA5">
        <w:rPr>
          <w:rFonts w:ascii="Arial" w:hAnsi="Arial" w:cs="Arial"/>
        </w:rPr>
        <w:t>.2023</w:t>
      </w:r>
      <w:bookmarkEnd w:id="0"/>
      <w:r>
        <w:rPr>
          <w:rFonts w:ascii="Arial" w:hAnsi="Arial" w:cs="Arial"/>
        </w:rPr>
        <w:t xml:space="preserve">                                                                     </w:t>
      </w:r>
      <w:r w:rsidR="00750AEF" w:rsidRPr="00AD2808">
        <w:rPr>
          <w:rFonts w:ascii="Arial" w:hAnsi="Arial" w:cs="Arial"/>
        </w:rPr>
        <w:t xml:space="preserve">Lublin, </w:t>
      </w:r>
      <w:r w:rsidR="00C47EC5">
        <w:rPr>
          <w:rFonts w:ascii="Arial" w:hAnsi="Arial" w:cs="Arial"/>
        </w:rPr>
        <w:t>1</w:t>
      </w:r>
      <w:r w:rsidR="00A2288B">
        <w:rPr>
          <w:rFonts w:ascii="Arial" w:hAnsi="Arial" w:cs="Arial"/>
        </w:rPr>
        <w:t>2</w:t>
      </w:r>
      <w:r w:rsidR="00C47EC5">
        <w:rPr>
          <w:rFonts w:ascii="Arial" w:hAnsi="Arial" w:cs="Arial"/>
        </w:rPr>
        <w:t xml:space="preserve"> maja</w:t>
      </w:r>
      <w:r>
        <w:rPr>
          <w:rFonts w:ascii="Arial" w:hAnsi="Arial" w:cs="Arial"/>
        </w:rPr>
        <w:t xml:space="preserve"> </w:t>
      </w:r>
      <w:r w:rsidR="00750AEF" w:rsidRPr="00AD2808">
        <w:rPr>
          <w:rFonts w:ascii="Arial" w:hAnsi="Arial" w:cs="Arial"/>
        </w:rPr>
        <w:t>202</w:t>
      </w:r>
      <w:r w:rsidR="00750AEF">
        <w:rPr>
          <w:rFonts w:ascii="Arial" w:hAnsi="Arial" w:cs="Arial"/>
        </w:rPr>
        <w:t>3</w:t>
      </w:r>
      <w:r w:rsidR="00750AEF" w:rsidRPr="00AD2808">
        <w:rPr>
          <w:rFonts w:ascii="Arial" w:hAnsi="Arial" w:cs="Arial"/>
        </w:rPr>
        <w:t xml:space="preserve"> r.</w:t>
      </w:r>
    </w:p>
    <w:p w14:paraId="527FD372" w14:textId="77777777" w:rsidR="002D6DF2" w:rsidRDefault="002D6DF2" w:rsidP="002D6D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E409A8" w14:textId="77777777" w:rsidR="002D6DF2" w:rsidRDefault="002D6DF2" w:rsidP="002D6D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C52F14" w14:textId="219CD6AA" w:rsidR="00D20A67" w:rsidRDefault="000A3B64" w:rsidP="002D6D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</w:t>
      </w:r>
      <w:r>
        <w:rPr>
          <w:rFonts w:ascii="Arial" w:hAnsi="Arial" w:cs="Arial"/>
          <w:b/>
        </w:rPr>
        <w:t xml:space="preserve"> </w:t>
      </w:r>
      <w:r w:rsidR="000D1262">
        <w:rPr>
          <w:rFonts w:ascii="Arial" w:hAnsi="Arial" w:cs="Arial"/>
          <w:b/>
        </w:rPr>
        <w:t>najkorzystniejszej oferty</w:t>
      </w:r>
    </w:p>
    <w:p w14:paraId="58A679BD" w14:textId="77777777" w:rsidR="002D6DF2" w:rsidRDefault="002D6DF2" w:rsidP="002D6DF2">
      <w:pPr>
        <w:spacing w:after="0"/>
        <w:jc w:val="center"/>
        <w:rPr>
          <w:rFonts w:ascii="Arial" w:hAnsi="Arial" w:cs="Arial"/>
          <w:b/>
        </w:rPr>
      </w:pPr>
    </w:p>
    <w:p w14:paraId="450A258C" w14:textId="022D2887" w:rsidR="000A3B64" w:rsidRDefault="000A3B64" w:rsidP="002D6DF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E31795">
        <w:rPr>
          <w:rFonts w:ascii="Arial" w:hAnsi="Arial" w:cs="Arial"/>
        </w:rPr>
        <w:t xml:space="preserve">Zamawiający: </w:t>
      </w:r>
      <w:r w:rsidRPr="00811AA5">
        <w:rPr>
          <w:rFonts w:ascii="Arial" w:hAnsi="Arial" w:cs="Arial"/>
          <w:b/>
        </w:rPr>
        <w:t>Regionalny Ośrodek Polityki Społecznej w Lublinie</w:t>
      </w:r>
      <w:r w:rsidRPr="00E31795">
        <w:rPr>
          <w:rFonts w:ascii="Arial" w:hAnsi="Arial" w:cs="Arial"/>
        </w:rPr>
        <w:t xml:space="preserve">, na podstawie art. </w:t>
      </w:r>
      <w:r>
        <w:rPr>
          <w:rFonts w:ascii="Arial" w:hAnsi="Arial" w:cs="Arial"/>
        </w:rPr>
        <w:t xml:space="preserve">253 ust. 1  ustawy </w:t>
      </w:r>
      <w:r w:rsidRPr="00E31795">
        <w:rPr>
          <w:rFonts w:ascii="Arial" w:hAnsi="Arial" w:cs="Arial"/>
        </w:rPr>
        <w:t xml:space="preserve">z dnia 11 września 2019 r. – Prawo zamówień publicznych </w:t>
      </w:r>
      <w:r w:rsidR="002D6DF2">
        <w:rPr>
          <w:rFonts w:ascii="Arial" w:hAnsi="Arial" w:cs="Arial"/>
        </w:rPr>
        <w:br/>
      </w:r>
      <w:r w:rsidRPr="00E31795">
        <w:rPr>
          <w:rFonts w:ascii="Arial" w:hAnsi="Arial" w:cs="Arial"/>
        </w:rPr>
        <w:t>(Dz. U. z</w:t>
      </w:r>
      <w:r>
        <w:rPr>
          <w:rFonts w:ascii="Arial" w:hAnsi="Arial" w:cs="Arial"/>
        </w:rPr>
        <w:t> </w:t>
      </w:r>
      <w:r w:rsidRPr="00E31795">
        <w:rPr>
          <w:rFonts w:ascii="Arial" w:hAnsi="Arial" w:cs="Arial"/>
        </w:rPr>
        <w:t>20</w:t>
      </w:r>
      <w:r>
        <w:rPr>
          <w:rFonts w:ascii="Arial" w:hAnsi="Arial" w:cs="Arial"/>
        </w:rPr>
        <w:t>22 </w:t>
      </w:r>
      <w:r w:rsidRPr="00E31795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1710, z późn. zm.</w:t>
      </w:r>
      <w:r w:rsidRPr="00E31795">
        <w:rPr>
          <w:rFonts w:ascii="Arial" w:hAnsi="Arial" w:cs="Arial"/>
        </w:rPr>
        <w:t xml:space="preserve">), </w:t>
      </w:r>
      <w:r w:rsidR="002D6DF2">
        <w:rPr>
          <w:rFonts w:ascii="Arial" w:hAnsi="Arial" w:cs="Arial"/>
        </w:rPr>
        <w:t xml:space="preserve">dalej ustawa Pzp, </w:t>
      </w:r>
      <w:r w:rsidRPr="00411FA5">
        <w:rPr>
          <w:rFonts w:ascii="Arial" w:eastAsia="Times New Roman" w:hAnsi="Arial" w:cs="Arial"/>
          <w:lang w:eastAsia="pl-PL"/>
        </w:rPr>
        <w:t>w postępowaniu o udzielenie zamówienia publicznego</w:t>
      </w:r>
      <w:r>
        <w:rPr>
          <w:rFonts w:ascii="Arial" w:eastAsia="Times New Roman" w:hAnsi="Arial" w:cs="Arial"/>
          <w:lang w:eastAsia="pl-PL"/>
        </w:rPr>
        <w:t xml:space="preserve"> na usługi społeczne</w:t>
      </w:r>
      <w:r w:rsidRPr="00411FA5">
        <w:rPr>
          <w:rFonts w:ascii="Arial" w:eastAsia="Times New Roman" w:hAnsi="Arial" w:cs="Arial"/>
          <w:lang w:eastAsia="pl-PL"/>
        </w:rPr>
        <w:t xml:space="preserve"> prowadzonym w trybie podstawowym </w:t>
      </w:r>
      <w:r w:rsidR="002D6DF2">
        <w:rPr>
          <w:rFonts w:ascii="Arial" w:eastAsia="Times New Roman" w:hAnsi="Arial" w:cs="Arial"/>
          <w:lang w:eastAsia="pl-PL"/>
        </w:rPr>
        <w:br/>
      </w:r>
      <w:r w:rsidRPr="00411FA5">
        <w:rPr>
          <w:rFonts w:ascii="Arial" w:eastAsia="Times New Roman" w:hAnsi="Arial" w:cs="Arial"/>
          <w:lang w:eastAsia="pl-PL"/>
        </w:rPr>
        <w:t xml:space="preserve">pn.: </w:t>
      </w:r>
      <w:r w:rsidR="00A2288B" w:rsidRPr="00A2288B">
        <w:rPr>
          <w:rFonts w:ascii="Arial" w:eastAsia="Times New Roman" w:hAnsi="Arial" w:cs="Arial"/>
          <w:b/>
          <w:lang w:eastAsia="pl-PL"/>
        </w:rPr>
        <w:t xml:space="preserve">Usługa zorganizowania dwudniowych szkoleń dla jednostek samorządu terytorialnego w obszarze tworzenia Lokalnych Planów </w:t>
      </w:r>
      <w:proofErr w:type="spellStart"/>
      <w:r w:rsidR="00A2288B" w:rsidRPr="00A2288B">
        <w:rPr>
          <w:rFonts w:ascii="Arial" w:eastAsia="Times New Roman" w:hAnsi="Arial" w:cs="Arial"/>
          <w:b/>
          <w:lang w:eastAsia="pl-PL"/>
        </w:rPr>
        <w:t>Deinstucjonalizacji</w:t>
      </w:r>
      <w:proofErr w:type="spellEnd"/>
      <w:r w:rsidR="00A2288B" w:rsidRPr="00A2288B">
        <w:rPr>
          <w:rFonts w:ascii="Arial" w:eastAsia="Times New Roman" w:hAnsi="Arial" w:cs="Arial"/>
          <w:b/>
          <w:lang w:eastAsia="pl-PL"/>
        </w:rPr>
        <w:t xml:space="preserve"> usług Społecznych (LPDI) – nocleg, wyżywienie i wynajem sali</w:t>
      </w:r>
      <w:r w:rsidRPr="00411FA5">
        <w:rPr>
          <w:rFonts w:ascii="Arial" w:eastAsia="Times New Roman" w:hAnsi="Arial" w:cs="Arial"/>
          <w:b/>
          <w:lang w:eastAsia="pl-PL"/>
        </w:rPr>
        <w:t>,</w:t>
      </w:r>
      <w:r w:rsidRPr="00411FA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informuje o wyborze najkorzystniejszej oferty.</w:t>
      </w:r>
    </w:p>
    <w:p w14:paraId="349102D0" w14:textId="77777777" w:rsidR="00133E58" w:rsidRDefault="00133E58" w:rsidP="002D6DF2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1129754B" w14:textId="315B4407" w:rsidR="00472B31" w:rsidRPr="00A2288B" w:rsidRDefault="000A3B64" w:rsidP="00A228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bookmarkStart w:id="1" w:name="_Hlk134627858"/>
      <w:bookmarkStart w:id="2" w:name="_Hlk104988512"/>
      <w:bookmarkStart w:id="3" w:name="_Hlk112417751"/>
      <w:bookmarkStart w:id="4" w:name="_Hlk133334782"/>
      <w:r w:rsidRPr="00957F6E">
        <w:rPr>
          <w:rFonts w:ascii="Arial" w:hAnsi="Arial" w:cs="Arial"/>
        </w:rPr>
        <w:t>Najkorzystniejszą ofertą</w:t>
      </w:r>
      <w:r>
        <w:rPr>
          <w:rFonts w:ascii="Arial" w:hAnsi="Arial" w:cs="Arial"/>
        </w:rPr>
        <w:t xml:space="preserve"> </w:t>
      </w:r>
      <w:r w:rsidRPr="00957F6E">
        <w:rPr>
          <w:rFonts w:ascii="Arial" w:hAnsi="Arial" w:cs="Arial"/>
        </w:rPr>
        <w:t xml:space="preserve">pod względem kryteriów oceny ofert określonych w Specyfikacji Warunków Zamówienia (dalej jako „SWZ”), </w:t>
      </w:r>
      <w:r w:rsidRPr="00B30FE6">
        <w:rPr>
          <w:rFonts w:ascii="Arial" w:hAnsi="Arial" w:cs="Arial"/>
        </w:rPr>
        <w:t>jest oferta</w:t>
      </w:r>
      <w:r>
        <w:rPr>
          <w:rFonts w:ascii="Arial" w:hAnsi="Arial" w:cs="Arial"/>
        </w:rPr>
        <w:t xml:space="preserve"> nr </w:t>
      </w:r>
      <w:r w:rsidR="00B60156">
        <w:rPr>
          <w:rFonts w:ascii="Arial" w:hAnsi="Arial" w:cs="Arial"/>
        </w:rPr>
        <w:t>2</w:t>
      </w:r>
      <w:r w:rsidRPr="00CB775A">
        <w:rPr>
          <w:rFonts w:ascii="Arial" w:hAnsi="Arial" w:cs="Arial"/>
          <w:b/>
          <w:bCs/>
        </w:rPr>
        <w:t xml:space="preserve"> </w:t>
      </w:r>
      <w:r w:rsidRPr="00CB775A">
        <w:rPr>
          <w:rFonts w:ascii="Arial" w:hAnsi="Arial" w:cs="Arial"/>
        </w:rPr>
        <w:t xml:space="preserve">złożona </w:t>
      </w:r>
      <w:r w:rsidRPr="00366649">
        <w:rPr>
          <w:rFonts w:ascii="Arial" w:hAnsi="Arial" w:cs="Arial"/>
        </w:rPr>
        <w:t>przez Wykonawcę:</w:t>
      </w:r>
      <w:bookmarkStart w:id="5" w:name="_Hlk129243669"/>
      <w:bookmarkStart w:id="6" w:name="_Hlk130374123"/>
      <w:bookmarkEnd w:id="2"/>
      <w:bookmarkEnd w:id="3"/>
      <w:r w:rsidR="00A2288B">
        <w:rPr>
          <w:rFonts w:ascii="Arial" w:hAnsi="Arial" w:cs="Arial"/>
        </w:rPr>
        <w:t xml:space="preserve"> </w:t>
      </w:r>
      <w:proofErr w:type="spellStart"/>
      <w:r w:rsidR="00A2288B" w:rsidRPr="00A2288B">
        <w:rPr>
          <w:rFonts w:ascii="Arial" w:hAnsi="Arial" w:cs="Arial"/>
          <w:b/>
          <w:bCs/>
        </w:rPr>
        <w:t>UpHOTEL</w:t>
      </w:r>
      <w:proofErr w:type="spellEnd"/>
      <w:r w:rsidR="00A2288B" w:rsidRPr="00A2288B">
        <w:rPr>
          <w:rFonts w:ascii="Arial" w:hAnsi="Arial" w:cs="Arial"/>
          <w:b/>
          <w:bCs/>
        </w:rPr>
        <w:t xml:space="preserve"> Sp. z o. o.</w:t>
      </w:r>
      <w:r w:rsidR="00A2288B" w:rsidRPr="00A2288B">
        <w:rPr>
          <w:rFonts w:ascii="Arial" w:hAnsi="Arial" w:cs="Arial"/>
          <w:b/>
          <w:bCs/>
        </w:rPr>
        <w:t xml:space="preserve">, </w:t>
      </w:r>
      <w:r w:rsidR="00A2288B" w:rsidRPr="00A2288B">
        <w:rPr>
          <w:rFonts w:ascii="Arial" w:hAnsi="Arial" w:cs="Arial"/>
          <w:b/>
          <w:bCs/>
        </w:rPr>
        <w:t>ul. Solna 4</w:t>
      </w:r>
      <w:r w:rsidR="00A2288B" w:rsidRPr="00A2288B">
        <w:rPr>
          <w:rFonts w:ascii="Arial" w:hAnsi="Arial" w:cs="Arial"/>
          <w:b/>
          <w:bCs/>
        </w:rPr>
        <w:t xml:space="preserve">, </w:t>
      </w:r>
      <w:r w:rsidR="00A2288B" w:rsidRPr="00A2288B">
        <w:rPr>
          <w:rFonts w:ascii="Arial" w:hAnsi="Arial" w:cs="Arial"/>
          <w:b/>
          <w:bCs/>
        </w:rPr>
        <w:t>58-500 Jelenia Góra</w:t>
      </w:r>
      <w:r w:rsidR="00472B31" w:rsidRPr="00A2288B">
        <w:rPr>
          <w:rFonts w:ascii="Arial" w:eastAsia="Calibri" w:hAnsi="Arial" w:cs="Arial"/>
          <w:b/>
          <w:bCs/>
        </w:rPr>
        <w:t>.</w:t>
      </w:r>
      <w:bookmarkEnd w:id="5"/>
    </w:p>
    <w:p w14:paraId="7E858BDE" w14:textId="653E9441" w:rsidR="00472B31" w:rsidRDefault="00472B31" w:rsidP="002D6DF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472B31">
        <w:rPr>
          <w:rFonts w:ascii="Arial" w:eastAsia="Calibri" w:hAnsi="Arial" w:cs="Arial"/>
          <w:u w:val="single"/>
        </w:rPr>
        <w:t>Uzasadnienie wyboru:</w:t>
      </w:r>
      <w:r w:rsidRPr="00472B31">
        <w:rPr>
          <w:rFonts w:ascii="Arial" w:eastAsia="Calibri" w:hAnsi="Arial" w:cs="Arial"/>
        </w:rPr>
        <w:t xml:space="preserve"> Oferta złożona przez ww. Wykonawcę uzyskała najwyższą liczbę punktów</w:t>
      </w:r>
      <w:r w:rsidR="00B60156">
        <w:rPr>
          <w:rFonts w:ascii="Arial" w:eastAsia="Calibri" w:hAnsi="Arial" w:cs="Arial"/>
          <w:color w:val="000000"/>
        </w:rPr>
        <w:t xml:space="preserve"> </w:t>
      </w:r>
      <w:r w:rsidRPr="00472B31">
        <w:rPr>
          <w:rFonts w:ascii="Arial" w:eastAsia="Calibri" w:hAnsi="Arial" w:cs="Arial"/>
          <w:color w:val="000000"/>
        </w:rPr>
        <w:t>i została uznana za ofertę najkorzystniejszą na podstawie kryteriów oceny ofert określonych w treści rozdz</w:t>
      </w:r>
      <w:r w:rsidR="00B60156">
        <w:rPr>
          <w:rFonts w:ascii="Arial" w:eastAsia="Calibri" w:hAnsi="Arial" w:cs="Arial"/>
          <w:color w:val="000000"/>
        </w:rPr>
        <w:t>iale</w:t>
      </w:r>
      <w:r w:rsidRPr="00472B31">
        <w:rPr>
          <w:rFonts w:ascii="Arial" w:eastAsia="Calibri" w:hAnsi="Arial" w:cs="Arial"/>
          <w:color w:val="000000"/>
        </w:rPr>
        <w:t xml:space="preserve"> X</w:t>
      </w:r>
      <w:r w:rsidR="00B60156">
        <w:rPr>
          <w:rFonts w:ascii="Arial" w:eastAsia="Calibri" w:hAnsi="Arial" w:cs="Arial"/>
          <w:color w:val="000000"/>
        </w:rPr>
        <w:t>X</w:t>
      </w:r>
      <w:r w:rsidRPr="00472B31">
        <w:rPr>
          <w:rFonts w:ascii="Arial" w:eastAsia="Calibri" w:hAnsi="Arial" w:cs="Arial"/>
          <w:color w:val="000000"/>
        </w:rPr>
        <w:t xml:space="preserve"> SWZ.</w:t>
      </w:r>
    </w:p>
    <w:bookmarkEnd w:id="1"/>
    <w:p w14:paraId="5614F0DC" w14:textId="77777777" w:rsidR="005648A8" w:rsidRPr="00472B31" w:rsidRDefault="005648A8" w:rsidP="002D6DF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6453CABE" w14:textId="406E7F6E" w:rsidR="00472B31" w:rsidRPr="00472B31" w:rsidRDefault="00B60156" w:rsidP="002D6DF2">
      <w:pPr>
        <w:tabs>
          <w:tab w:val="left" w:pos="0"/>
          <w:tab w:val="left" w:pos="709"/>
        </w:tabs>
        <w:spacing w:after="0"/>
        <w:jc w:val="both"/>
        <w:rPr>
          <w:rFonts w:ascii="Arial" w:eastAsia="Calibri" w:hAnsi="Arial" w:cs="Arial"/>
          <w:b/>
          <w:bCs/>
        </w:rPr>
      </w:pPr>
      <w:bookmarkStart w:id="7" w:name="_Hlk129789844"/>
      <w:bookmarkEnd w:id="6"/>
      <w:bookmarkEnd w:id="4"/>
      <w:r>
        <w:rPr>
          <w:rFonts w:ascii="Arial" w:eastAsia="Calibri" w:hAnsi="Arial" w:cs="Arial"/>
          <w:b/>
          <w:bCs/>
        </w:rPr>
        <w:t xml:space="preserve">Ranking </w:t>
      </w:r>
      <w:r w:rsidR="00472B31" w:rsidRPr="00472B31">
        <w:rPr>
          <w:rFonts w:ascii="Arial" w:eastAsia="Calibri" w:hAnsi="Arial" w:cs="Arial"/>
          <w:b/>
          <w:bCs/>
        </w:rPr>
        <w:t>złożon</w:t>
      </w:r>
      <w:r>
        <w:rPr>
          <w:rFonts w:ascii="Arial" w:eastAsia="Calibri" w:hAnsi="Arial" w:cs="Arial"/>
          <w:b/>
          <w:bCs/>
        </w:rPr>
        <w:t>ych</w:t>
      </w:r>
      <w:r w:rsidR="00472B31" w:rsidRPr="00472B31">
        <w:rPr>
          <w:rFonts w:ascii="Arial" w:eastAsia="Calibri" w:hAnsi="Arial" w:cs="Arial"/>
          <w:b/>
          <w:bCs/>
        </w:rPr>
        <w:t xml:space="preserve"> ofert: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06"/>
        <w:gridCol w:w="582"/>
        <w:gridCol w:w="1896"/>
        <w:gridCol w:w="1843"/>
        <w:gridCol w:w="1417"/>
        <w:gridCol w:w="1124"/>
      </w:tblGrid>
      <w:tr w:rsidR="00A2288B" w:rsidRPr="00C47EC5" w14:paraId="22D8F451" w14:textId="77777777" w:rsidTr="00A2288B">
        <w:trPr>
          <w:trHeight w:val="324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5C80A" w14:textId="0C3F79F6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bookmarkStart w:id="8" w:name="_Hlk133333321"/>
            <w:bookmarkEnd w:id="7"/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BA596C" w14:textId="4827904E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3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2742B" w14:textId="75BF20C3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Kryteria oceny ofert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F339B8D" w14:textId="57BE1E97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  <w:p w14:paraId="79E35FA3" w14:textId="77777777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punktów</w:t>
            </w:r>
          </w:p>
        </w:tc>
      </w:tr>
      <w:tr w:rsidR="00A2288B" w:rsidRPr="00C47EC5" w14:paraId="1C6E5E5A" w14:textId="77777777" w:rsidTr="00A2288B">
        <w:trPr>
          <w:trHeight w:val="538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83E4" w14:textId="77777777" w:rsidR="00A2288B" w:rsidRPr="00C47EC5" w:rsidRDefault="00A2288B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0015F" w14:textId="77777777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DB212" w14:textId="6A1B72F4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7EC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353A46" w14:textId="7E9896BC" w:rsidR="00A2288B" w:rsidRPr="00C47EC5" w:rsidRDefault="00A2288B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Możliwość zmiany liczby rezerwacji pokoi hotelowych bez ponoszenia dodatkowych kosztów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E8780A" w14:textId="644A616E" w:rsidR="00A2288B" w:rsidRPr="00C47EC5" w:rsidRDefault="00A2288B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Możliwość zmiany liczby usług gastronomicznych bez ponoszenia dodatkowych kosztów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BAC0E" w14:textId="20431F83" w:rsidR="00A2288B" w:rsidRPr="00C47EC5" w:rsidRDefault="00A2288B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Udostępnienie bezpłatnych miejsc parkingowych dla uczestników</w:t>
            </w: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7230" w14:textId="61BCCE5B" w:rsidR="00A2288B" w:rsidRPr="00C47EC5" w:rsidRDefault="00A2288B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88B" w:rsidRPr="00C47EC5" w14:paraId="4C613E06" w14:textId="77777777" w:rsidTr="00A2288B"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D3EE1" w14:textId="2241E667" w:rsidR="00A2288B" w:rsidRPr="00C47EC5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254A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KRYSTYNEX Krystyna </w:t>
            </w: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Tadyniewicz</w:t>
            </w:r>
            <w:proofErr w:type="spellEnd"/>
          </w:p>
          <w:p w14:paraId="46BB6338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ul. Spacerowa 4/ 30</w:t>
            </w:r>
          </w:p>
          <w:p w14:paraId="7F424EE5" w14:textId="59A121F1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21-010 Łęczna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21063" w14:textId="3A5D311F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37,49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6DA" w14:textId="243242D0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483" w14:textId="3739E328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CB0" w14:textId="42CC34D9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E93" w14:textId="2F142EF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77,49</w:t>
            </w:r>
          </w:p>
        </w:tc>
      </w:tr>
      <w:tr w:rsidR="00A2288B" w:rsidRPr="00C47EC5" w14:paraId="419C0249" w14:textId="77777777" w:rsidTr="00A2288B"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1D3A6" w14:textId="4BEA513B" w:rsid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B14E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UpHOTEL</w:t>
            </w:r>
            <w:proofErr w:type="spellEnd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Sp. z o. o.</w:t>
            </w:r>
          </w:p>
          <w:p w14:paraId="47A6BD2D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ul. Solna 4</w:t>
            </w:r>
          </w:p>
          <w:p w14:paraId="20315C6D" w14:textId="159FF046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58-500 Jelenia Góra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38243" w14:textId="345A942C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14D1" w14:textId="11F318AE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4C8D" w14:textId="360683A2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80A8" w14:textId="32F4AF13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4B21" w14:textId="6FED41D8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288B" w:rsidRPr="00C47EC5" w14:paraId="36C81CBE" w14:textId="77777777" w:rsidTr="00A2288B"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A7184" w14:textId="3155DCFE" w:rsid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478C" w14:textId="7CA1F1AD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Dom Szkoleniowo-Rekreacyjny Kwaskowa.Pl w Kazimierzu Dolnym</w:t>
            </w:r>
          </w:p>
          <w:p w14:paraId="180590CB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Kdh</w:t>
            </w:r>
            <w:proofErr w:type="spellEnd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Sp. Z O.O. DSR Kwaskowa.Pl  </w:t>
            </w:r>
          </w:p>
          <w:p w14:paraId="28906CF0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ul. Czerniawy 3d</w:t>
            </w:r>
          </w:p>
          <w:p w14:paraId="4DA197B7" w14:textId="47B00353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24-120 Kazimierz Dolny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61B40" w14:textId="7C03E26B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47,41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2EF" w14:textId="3C1212E4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BF1D" w14:textId="1C6B7D96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1C7" w14:textId="62BDA54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A80" w14:textId="207A8111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82,41</w:t>
            </w:r>
          </w:p>
        </w:tc>
      </w:tr>
      <w:tr w:rsidR="00A2288B" w:rsidRPr="00C47EC5" w14:paraId="0783068D" w14:textId="77777777" w:rsidTr="00A2288B"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CB34A" w14:textId="5A35C845" w:rsidR="00A2288B" w:rsidRPr="00C47EC5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8991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Firma Handlowo-Usługowa </w:t>
            </w: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KaJa</w:t>
            </w:r>
            <w:proofErr w:type="spellEnd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Jacek Przybylski</w:t>
            </w:r>
          </w:p>
          <w:p w14:paraId="34415C10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ul. A. </w:t>
            </w: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Necla</w:t>
            </w:r>
            <w:proofErr w:type="spellEnd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4/16</w:t>
            </w:r>
          </w:p>
          <w:p w14:paraId="4A75AA3A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84-200 Wejherowo</w:t>
            </w:r>
          </w:p>
          <w:p w14:paraId="4DF70C54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0C251" w14:textId="16B62EB6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42,75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20F" w14:textId="662AC52C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C1FA" w14:textId="11DB06A6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C589" w14:textId="1A9AC3BB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4" w14:textId="3E53A3F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82,75</w:t>
            </w:r>
          </w:p>
        </w:tc>
      </w:tr>
      <w:tr w:rsidR="00A2288B" w:rsidRPr="00C47EC5" w14:paraId="13D379EE" w14:textId="77777777" w:rsidTr="00A2288B"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D3182" w14:textId="2863E280" w:rsidR="00A2288B" w:rsidRPr="00C47EC5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D1C0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MODERN EVENTS Magdalena </w:t>
            </w:r>
            <w:proofErr w:type="spellStart"/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Gęca</w:t>
            </w:r>
            <w:proofErr w:type="spellEnd"/>
          </w:p>
          <w:p w14:paraId="333C883F" w14:textId="7777777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ul. Nowy Świat 26/8 </w:t>
            </w:r>
          </w:p>
          <w:p w14:paraId="36113925" w14:textId="34439607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2288B">
              <w:rPr>
                <w:rFonts w:ascii="Arial" w:eastAsia="Calibri" w:hAnsi="Arial" w:cs="Arial"/>
                <w:color w:val="000000"/>
                <w:sz w:val="14"/>
                <w:szCs w:val="14"/>
              </w:rPr>
              <w:t>00-373 Warszawa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A1004" w14:textId="29C61C10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3F8B" w14:textId="302F69C8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AC63" w14:textId="25F9DA93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41C2" w14:textId="7D4306BA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33B" w14:textId="0F65F8CC" w:rsidR="00A2288B" w:rsidRPr="00A2288B" w:rsidRDefault="00A2288B" w:rsidP="00A228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2288B">
              <w:rPr>
                <w:rFonts w:ascii="Calibri" w:hAnsi="Calibri" w:cs="Calibri"/>
                <w:color w:val="000000"/>
                <w:sz w:val="16"/>
                <w:szCs w:val="16"/>
              </w:rPr>
              <w:t>80,14</w:t>
            </w:r>
          </w:p>
        </w:tc>
      </w:tr>
      <w:bookmarkEnd w:id="8"/>
    </w:tbl>
    <w:p w14:paraId="756C77DA" w14:textId="77777777" w:rsidR="00133E58" w:rsidRDefault="00133E58" w:rsidP="002D6DF2">
      <w:pPr>
        <w:tabs>
          <w:tab w:val="left" w:pos="0"/>
          <w:tab w:val="left" w:pos="709"/>
        </w:tabs>
        <w:spacing w:after="0"/>
        <w:jc w:val="both"/>
        <w:rPr>
          <w:rFonts w:ascii="Arial" w:eastAsia="Calibri" w:hAnsi="Arial" w:cs="Arial"/>
          <w:b/>
          <w:bCs/>
        </w:rPr>
      </w:pPr>
    </w:p>
    <w:p w14:paraId="1681AE09" w14:textId="7787754D" w:rsidR="00B60156" w:rsidRDefault="000A3B64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bookmarkStart w:id="9" w:name="_Hlk133334723"/>
      <w:bookmarkStart w:id="10" w:name="_Hlk134627954"/>
      <w:r w:rsidRPr="00FC603D">
        <w:rPr>
          <w:rFonts w:ascii="Arial" w:hAnsi="Arial" w:cs="Arial"/>
        </w:rPr>
        <w:t>Umow</w:t>
      </w:r>
      <w:r>
        <w:rPr>
          <w:rFonts w:ascii="Arial" w:hAnsi="Arial" w:cs="Arial"/>
        </w:rPr>
        <w:t>a</w:t>
      </w:r>
      <w:r w:rsidRPr="00FC603D">
        <w:rPr>
          <w:rFonts w:ascii="Arial" w:hAnsi="Arial" w:cs="Arial"/>
        </w:rPr>
        <w:t xml:space="preserve"> w sprawie zamówienia publicznego zostan</w:t>
      </w:r>
      <w:r>
        <w:rPr>
          <w:rFonts w:ascii="Arial" w:hAnsi="Arial" w:cs="Arial"/>
        </w:rPr>
        <w:t>ie</w:t>
      </w:r>
      <w:r w:rsidRPr="00FC603D">
        <w:rPr>
          <w:rFonts w:ascii="Arial" w:hAnsi="Arial" w:cs="Arial"/>
        </w:rPr>
        <w:t xml:space="preserve"> zawart</w:t>
      </w:r>
      <w:r>
        <w:rPr>
          <w:rFonts w:ascii="Arial" w:hAnsi="Arial" w:cs="Arial"/>
        </w:rPr>
        <w:t>a</w:t>
      </w:r>
      <w:r w:rsidRPr="00FC603D">
        <w:rPr>
          <w:rFonts w:ascii="Arial" w:hAnsi="Arial" w:cs="Arial"/>
        </w:rPr>
        <w:t xml:space="preserve"> stosownie do art. 308 ust. 2 ustawy</w:t>
      </w:r>
      <w:r w:rsidR="005648A8">
        <w:rPr>
          <w:rFonts w:ascii="Arial" w:hAnsi="Arial" w:cs="Arial"/>
        </w:rPr>
        <w:t xml:space="preserve"> Pzp</w:t>
      </w:r>
      <w:r w:rsidRPr="00FC603D">
        <w:rPr>
          <w:rFonts w:ascii="Arial" w:hAnsi="Arial" w:cs="Arial"/>
        </w:rPr>
        <w:t xml:space="preserve"> w terminie nie krótszym niż 5 dni od dnia przesłania przy użyciu środków komunikacji elektronicznej zawiadomienia o wyborze najkorzystniejsz</w:t>
      </w:r>
      <w:r>
        <w:rPr>
          <w:rFonts w:ascii="Arial" w:hAnsi="Arial" w:cs="Arial"/>
        </w:rPr>
        <w:t>ej</w:t>
      </w:r>
      <w:r w:rsidRPr="00FC603D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FC603D">
        <w:rPr>
          <w:rFonts w:ascii="Arial" w:hAnsi="Arial" w:cs="Arial"/>
        </w:rPr>
        <w:t>.</w:t>
      </w:r>
      <w:bookmarkEnd w:id="9"/>
    </w:p>
    <w:bookmarkEnd w:id="10"/>
    <w:p w14:paraId="4CB8F676" w14:textId="77777777" w:rsidR="008F1E2C" w:rsidRDefault="008F1E2C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sectPr w:rsidR="008F1E2C" w:rsidSect="00EE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3119" w:left="1417" w:header="708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1795" w14:textId="77777777" w:rsidR="00800181" w:rsidRDefault="00800181" w:rsidP="00292537">
      <w:pPr>
        <w:spacing w:after="0" w:line="240" w:lineRule="auto"/>
      </w:pPr>
      <w:r>
        <w:separator/>
      </w:r>
    </w:p>
  </w:endnote>
  <w:endnote w:type="continuationSeparator" w:id="0">
    <w:p w14:paraId="36210573" w14:textId="77777777" w:rsidR="00800181" w:rsidRDefault="0080018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EA57D6" w14:textId="123B829E" w:rsidR="003B2821" w:rsidRDefault="003B2821" w:rsidP="007F48DB">
            <w:pPr>
              <w:pStyle w:val="Stopka"/>
              <w:jc w:val="right"/>
            </w:pPr>
            <w:r w:rsidRPr="00ED02F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23AB2AB" wp14:editId="6B2B23D0">
                  <wp:simplePos x="0" y="0"/>
                  <wp:positionH relativeFrom="page">
                    <wp:posOffset>271145</wp:posOffset>
                  </wp:positionH>
                  <wp:positionV relativeFrom="paragraph">
                    <wp:posOffset>-1077595</wp:posOffset>
                  </wp:positionV>
                  <wp:extent cx="7524750" cy="1619250"/>
                  <wp:effectExtent l="0" t="0" r="0" b="0"/>
                  <wp:wrapNone/>
                  <wp:docPr id="1118671609" name="Obraz 1118671609" descr="L:\Promocja projektu\PAPIER FIRMOWY\baner papier powr ostateczny 140119_stopka_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Promocja projektu\PAPIER FIRMOWY\baner papier powr ostateczny 140119_stopka_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F6F3F" w14:textId="3BF07168" w:rsidR="003B2821" w:rsidRDefault="003B2821" w:rsidP="007F48DB">
            <w:pPr>
              <w:pStyle w:val="Stopka"/>
              <w:jc w:val="right"/>
            </w:pPr>
          </w:p>
          <w:p w14:paraId="489B869A" w14:textId="77777777" w:rsidR="003B2821" w:rsidRDefault="003B2821" w:rsidP="007F48DB">
            <w:pPr>
              <w:pStyle w:val="Stopka"/>
              <w:jc w:val="right"/>
            </w:pPr>
          </w:p>
          <w:p w14:paraId="67E1D97D" w14:textId="35CB056A" w:rsidR="007F48DB" w:rsidRDefault="007F48DB" w:rsidP="007F48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3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54E5CC" w14:textId="3DB22CDE" w:rsidR="00EE480B" w:rsidRDefault="00EE480B">
            <w:pPr>
              <w:pStyle w:val="Stopka"/>
              <w:jc w:val="right"/>
            </w:pPr>
            <w:r w:rsidRPr="00ED02F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7700894" wp14:editId="715199C8">
                  <wp:simplePos x="0" y="0"/>
                  <wp:positionH relativeFrom="page">
                    <wp:align>left</wp:align>
                  </wp:positionH>
                  <wp:positionV relativeFrom="paragraph">
                    <wp:posOffset>-1333500</wp:posOffset>
                  </wp:positionV>
                  <wp:extent cx="7524750" cy="1619250"/>
                  <wp:effectExtent l="0" t="0" r="0" b="0"/>
                  <wp:wrapNone/>
                  <wp:docPr id="1118671613" name="Obraz 1118671613" descr="L:\Promocja projektu\PAPIER FIRMOWY\baner papier powr ostateczny 140119_stopka_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Promocja projektu\PAPIER FIRMOWY\baner papier powr ostateczny 140119_stopka_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EF6B93" w14:textId="610094AF" w:rsidR="00EE480B" w:rsidRDefault="00EE480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36934" w14:textId="4FCB00ED" w:rsidR="00EE480B" w:rsidRDefault="00EE4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E611" w14:textId="52B9E293" w:rsidR="00411FA5" w:rsidRDefault="00411FA5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43812428" wp14:editId="2051EFDA">
          <wp:simplePos x="0" y="0"/>
          <wp:positionH relativeFrom="page">
            <wp:align>right</wp:align>
          </wp:positionH>
          <wp:positionV relativeFrom="paragraph">
            <wp:posOffset>-1695450</wp:posOffset>
          </wp:positionV>
          <wp:extent cx="7524750" cy="1619250"/>
          <wp:effectExtent l="0" t="0" r="0" b="0"/>
          <wp:wrapNone/>
          <wp:docPr id="1118671611" name="Obraz 111867161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13B4" w14:textId="77777777" w:rsidR="00800181" w:rsidRDefault="00800181" w:rsidP="00292537">
      <w:pPr>
        <w:spacing w:after="0" w:line="240" w:lineRule="auto"/>
      </w:pPr>
      <w:r>
        <w:separator/>
      </w:r>
    </w:p>
  </w:footnote>
  <w:footnote w:type="continuationSeparator" w:id="0">
    <w:p w14:paraId="3CFFE322" w14:textId="77777777" w:rsidR="00800181" w:rsidRDefault="00800181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908E" w14:textId="46488BA2" w:rsidR="00EE480B" w:rsidRDefault="00EE480B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219CC4" wp14:editId="33E1DE06">
          <wp:simplePos x="0" y="0"/>
          <wp:positionH relativeFrom="margin">
            <wp:posOffset>-638175</wp:posOffset>
          </wp:positionH>
          <wp:positionV relativeFrom="paragraph">
            <wp:posOffset>-381635</wp:posOffset>
          </wp:positionV>
          <wp:extent cx="6942059" cy="1141958"/>
          <wp:effectExtent l="0" t="0" r="0" b="1270"/>
          <wp:wrapNone/>
          <wp:docPr id="1118671607" name="Obraz 111867160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2059" cy="114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CFB1" w14:textId="07AC572F" w:rsidR="00EE480B" w:rsidRDefault="00EE480B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995520" wp14:editId="2237C8A7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6942059" cy="1141958"/>
          <wp:effectExtent l="0" t="0" r="0" b="1270"/>
          <wp:wrapNone/>
          <wp:docPr id="1118671608" name="Obraz 111867160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2059" cy="114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C235" w14:textId="358FA048" w:rsidR="00292537" w:rsidRPr="00411FA5" w:rsidRDefault="00411FA5" w:rsidP="00411FA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04BE73" wp14:editId="4A7BAE08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942059" cy="1141958"/>
          <wp:effectExtent l="0" t="0" r="0" b="1270"/>
          <wp:wrapNone/>
          <wp:docPr id="1118671610" name="Obraz 11186716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2059" cy="114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DB704B"/>
    <w:multiLevelType w:val="hybridMultilevel"/>
    <w:tmpl w:val="6A0CB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13"/>
  </w:num>
  <w:num w:numId="3" w16cid:durableId="1709061104">
    <w:abstractNumId w:val="9"/>
  </w:num>
  <w:num w:numId="4" w16cid:durableId="916012337">
    <w:abstractNumId w:val="7"/>
  </w:num>
  <w:num w:numId="5" w16cid:durableId="1202209730">
    <w:abstractNumId w:val="1"/>
  </w:num>
  <w:num w:numId="6" w16cid:durableId="710694832">
    <w:abstractNumId w:val="8"/>
  </w:num>
  <w:num w:numId="7" w16cid:durableId="857280672">
    <w:abstractNumId w:val="11"/>
  </w:num>
  <w:num w:numId="8" w16cid:durableId="22363240">
    <w:abstractNumId w:val="4"/>
  </w:num>
  <w:num w:numId="9" w16cid:durableId="865290716">
    <w:abstractNumId w:val="6"/>
  </w:num>
  <w:num w:numId="10" w16cid:durableId="1030451508">
    <w:abstractNumId w:val="12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0"/>
  </w:num>
  <w:num w:numId="14" w16cid:durableId="58334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4BC4"/>
    <w:rsid w:val="00012EC8"/>
    <w:rsid w:val="000142D3"/>
    <w:rsid w:val="00032BA4"/>
    <w:rsid w:val="00034496"/>
    <w:rsid w:val="00084546"/>
    <w:rsid w:val="000A3B64"/>
    <w:rsid w:val="000B5043"/>
    <w:rsid w:val="000C5CBC"/>
    <w:rsid w:val="000D1262"/>
    <w:rsid w:val="000D20FD"/>
    <w:rsid w:val="00102FDD"/>
    <w:rsid w:val="00104463"/>
    <w:rsid w:val="00133E58"/>
    <w:rsid w:val="001414B5"/>
    <w:rsid w:val="001427D7"/>
    <w:rsid w:val="001575D6"/>
    <w:rsid w:val="001728F4"/>
    <w:rsid w:val="001B5B73"/>
    <w:rsid w:val="00204B7F"/>
    <w:rsid w:val="002067CD"/>
    <w:rsid w:val="00233ADD"/>
    <w:rsid w:val="00257633"/>
    <w:rsid w:val="00274135"/>
    <w:rsid w:val="002849FF"/>
    <w:rsid w:val="0029123F"/>
    <w:rsid w:val="00292537"/>
    <w:rsid w:val="002D6DF2"/>
    <w:rsid w:val="002E224C"/>
    <w:rsid w:val="00322D41"/>
    <w:rsid w:val="0036256D"/>
    <w:rsid w:val="0036786A"/>
    <w:rsid w:val="0038482F"/>
    <w:rsid w:val="003B2821"/>
    <w:rsid w:val="003E64AC"/>
    <w:rsid w:val="003F2848"/>
    <w:rsid w:val="00411FA5"/>
    <w:rsid w:val="00445456"/>
    <w:rsid w:val="00472B31"/>
    <w:rsid w:val="004A1EE0"/>
    <w:rsid w:val="004D1525"/>
    <w:rsid w:val="00520EF3"/>
    <w:rsid w:val="0052367C"/>
    <w:rsid w:val="005476B7"/>
    <w:rsid w:val="005648A8"/>
    <w:rsid w:val="005B6F62"/>
    <w:rsid w:val="00612151"/>
    <w:rsid w:val="006541CD"/>
    <w:rsid w:val="00697B94"/>
    <w:rsid w:val="006A3E77"/>
    <w:rsid w:val="006D5611"/>
    <w:rsid w:val="00707741"/>
    <w:rsid w:val="007216AB"/>
    <w:rsid w:val="007402AB"/>
    <w:rsid w:val="00750AEF"/>
    <w:rsid w:val="007728A6"/>
    <w:rsid w:val="007A4BCC"/>
    <w:rsid w:val="007A5822"/>
    <w:rsid w:val="007C1201"/>
    <w:rsid w:val="007F48DB"/>
    <w:rsid w:val="00800181"/>
    <w:rsid w:val="00830128"/>
    <w:rsid w:val="0086641B"/>
    <w:rsid w:val="00870D82"/>
    <w:rsid w:val="008934B4"/>
    <w:rsid w:val="008B0144"/>
    <w:rsid w:val="008E1EBE"/>
    <w:rsid w:val="008F1E2C"/>
    <w:rsid w:val="00900612"/>
    <w:rsid w:val="0099386E"/>
    <w:rsid w:val="009B5AFF"/>
    <w:rsid w:val="00A0532B"/>
    <w:rsid w:val="00A0665B"/>
    <w:rsid w:val="00A2288B"/>
    <w:rsid w:val="00A25EF7"/>
    <w:rsid w:val="00A3464B"/>
    <w:rsid w:val="00AA73C5"/>
    <w:rsid w:val="00AC636B"/>
    <w:rsid w:val="00B22D22"/>
    <w:rsid w:val="00B323AA"/>
    <w:rsid w:val="00B52E83"/>
    <w:rsid w:val="00B60156"/>
    <w:rsid w:val="00B64F99"/>
    <w:rsid w:val="00B67A9E"/>
    <w:rsid w:val="00BE4006"/>
    <w:rsid w:val="00BE4DC5"/>
    <w:rsid w:val="00C26E58"/>
    <w:rsid w:val="00C46141"/>
    <w:rsid w:val="00C47EC5"/>
    <w:rsid w:val="00C50CEC"/>
    <w:rsid w:val="00C72764"/>
    <w:rsid w:val="00C84258"/>
    <w:rsid w:val="00C9012A"/>
    <w:rsid w:val="00C95FFD"/>
    <w:rsid w:val="00CB775A"/>
    <w:rsid w:val="00CD340C"/>
    <w:rsid w:val="00D02667"/>
    <w:rsid w:val="00D15ECB"/>
    <w:rsid w:val="00D20A67"/>
    <w:rsid w:val="00D64815"/>
    <w:rsid w:val="00D82BA3"/>
    <w:rsid w:val="00DA59AC"/>
    <w:rsid w:val="00DC4076"/>
    <w:rsid w:val="00E30ABB"/>
    <w:rsid w:val="00E9205C"/>
    <w:rsid w:val="00EB0467"/>
    <w:rsid w:val="00EE480B"/>
    <w:rsid w:val="00F069B0"/>
    <w:rsid w:val="00F10DB0"/>
    <w:rsid w:val="00F544D1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2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Magdalena Szymczyk ROPS</dc:creator>
  <cp:lastModifiedBy>Piotr Sękowski</cp:lastModifiedBy>
  <cp:revision>3</cp:revision>
  <cp:lastPrinted>2023-03-14T13:49:00Z</cp:lastPrinted>
  <dcterms:created xsi:type="dcterms:W3CDTF">2023-05-10T14:23:00Z</dcterms:created>
  <dcterms:modified xsi:type="dcterms:W3CDTF">2023-05-12T16:37:00Z</dcterms:modified>
</cp:coreProperties>
</file>