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2068B7B4" w:rsidR="0079323C" w:rsidRPr="0079323C" w:rsidRDefault="004017C2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>
        <w:rPr>
          <w:rFonts w:ascii="Verdana" w:hAnsi="Verdana" w:cs="Arial"/>
          <w:kern w:val="0"/>
          <w:sz w:val="16"/>
          <w:szCs w:val="16"/>
          <w14:ligatures w14:val="none"/>
        </w:rPr>
        <w:t xml:space="preserve"> </w:t>
      </w:r>
      <w:r w:rsidR="00C45D8C">
        <w:rPr>
          <w:rFonts w:ascii="Verdana" w:hAnsi="Verdana" w:cs="Arial"/>
          <w:kern w:val="0"/>
          <w:sz w:val="16"/>
          <w:szCs w:val="16"/>
          <w14:ligatures w14:val="none"/>
        </w:rPr>
        <w:t xml:space="preserve"> </w:t>
      </w:r>
      <w:r w:rsidR="0079323C"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4D1FE6F6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2022r. </w:t>
      </w:r>
      <w:r w:rsidR="00E477E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5BEC3758" w:rsidR="0079323C" w:rsidRPr="0079323C" w:rsidRDefault="0079323C" w:rsidP="00E477E6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Wykonawca nie podlega wykluczeniu w okolicznościach określonych w art. 108 ust. 1 pkt 1, 2 i 5 lub art. 109 ust. 1 pkt 4 jeżeli udowodni Zamawiającemu, że spełnił łącznie przesłanki o których mowa w art. 110 ust. 2 ustawy, które należy poniżej wymienić </w:t>
      </w:r>
      <w:r w:rsidR="00E477E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5DE2" w14:textId="77777777" w:rsidR="00406EA0" w:rsidRDefault="00406EA0" w:rsidP="0079323C">
      <w:pPr>
        <w:spacing w:after="0" w:line="240" w:lineRule="auto"/>
      </w:pPr>
      <w:r>
        <w:separator/>
      </w:r>
    </w:p>
  </w:endnote>
  <w:endnote w:type="continuationSeparator" w:id="0">
    <w:p w14:paraId="63F4BF30" w14:textId="77777777" w:rsidR="00406EA0" w:rsidRDefault="00406EA0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E2D3" w14:textId="77777777" w:rsidR="00406EA0" w:rsidRDefault="00406EA0" w:rsidP="0079323C">
      <w:pPr>
        <w:spacing w:after="0" w:line="240" w:lineRule="auto"/>
      </w:pPr>
      <w:r>
        <w:separator/>
      </w:r>
    </w:p>
  </w:footnote>
  <w:footnote w:type="continuationSeparator" w:id="0">
    <w:p w14:paraId="4869D858" w14:textId="77777777" w:rsidR="00406EA0" w:rsidRDefault="00406EA0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E5280A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BF5A8A9" w14:textId="628C0AB4" w:rsidR="00D86768" w:rsidRPr="0079323C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79323C">
      <w:rPr>
        <w:rFonts w:cstheme="minorHAnsi"/>
        <w:sz w:val="16"/>
        <w:szCs w:val="16"/>
      </w:rPr>
      <w:t>1</w:t>
    </w:r>
    <w:r w:rsidR="00CE46A1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.2023 - </w:t>
    </w:r>
    <w:r w:rsidR="0079323C" w:rsidRPr="0079323C">
      <w:rPr>
        <w:rFonts w:cstheme="minorHAnsi"/>
        <w:sz w:val="16"/>
        <w:szCs w:val="16"/>
      </w:rPr>
      <w:t>Przebudowa drogi powiatowej nr 2774P w Miedzichowie (Poznańska) – Modernizacja drogi w Miedzichowie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4017C2"/>
    <w:rsid w:val="00406EA0"/>
    <w:rsid w:val="0047069F"/>
    <w:rsid w:val="0079323C"/>
    <w:rsid w:val="00A46D91"/>
    <w:rsid w:val="00C45D8C"/>
    <w:rsid w:val="00C56AEE"/>
    <w:rsid w:val="00CE46A1"/>
    <w:rsid w:val="00D435C9"/>
    <w:rsid w:val="00E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2023-05-29T09:06:00Z</dcterms:created>
  <dcterms:modified xsi:type="dcterms:W3CDTF">2023-06-14T08:20:00Z</dcterms:modified>
</cp:coreProperties>
</file>