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71" w:rsidRDefault="00731671" w:rsidP="00731671">
      <w:pPr>
        <w:spacing w:after="0" w:line="240" w:lineRule="auto"/>
        <w:rPr>
          <w:rFonts w:ascii="Helvetica" w:hAnsi="Helvetica"/>
          <w:color w:val="666666"/>
          <w:sz w:val="21"/>
          <w:szCs w:val="21"/>
          <w:shd w:val="clear" w:color="auto" w:fill="F5F5F5"/>
        </w:rPr>
      </w:pPr>
      <w:r>
        <w:rPr>
          <w:rFonts w:ascii="Helvetica" w:hAnsi="Helvetica"/>
          <w:color w:val="666666"/>
          <w:sz w:val="21"/>
          <w:szCs w:val="21"/>
          <w:shd w:val="clear" w:color="auto" w:fill="F5F5F5"/>
        </w:rPr>
        <w:t>Agregat 4,5 KW  -</w:t>
      </w:r>
      <w:r w:rsidR="00855ADF">
        <w:rPr>
          <w:rFonts w:ascii="Helvetica" w:hAnsi="Helvetica"/>
          <w:color w:val="666666"/>
          <w:sz w:val="21"/>
          <w:szCs w:val="21"/>
          <w:shd w:val="clear" w:color="auto" w:fill="F5F5F5"/>
        </w:rPr>
        <w:t xml:space="preserve">   </w:t>
      </w:r>
      <w:bookmarkStart w:id="0" w:name="_GoBack"/>
      <w:bookmarkEnd w:id="0"/>
      <w:r>
        <w:rPr>
          <w:rFonts w:ascii="Helvetica" w:hAnsi="Helvetica"/>
          <w:color w:val="666666"/>
          <w:sz w:val="21"/>
          <w:szCs w:val="21"/>
          <w:shd w:val="clear" w:color="auto" w:fill="F5F5F5"/>
        </w:rPr>
        <w:t xml:space="preserve"> 3 sztuki</w:t>
      </w:r>
    </w:p>
    <w:p w:rsidR="00731671" w:rsidRDefault="00731671" w:rsidP="00731671">
      <w:pPr>
        <w:spacing w:after="0" w:line="240" w:lineRule="auto"/>
        <w:rPr>
          <w:rFonts w:ascii="Helvetica" w:hAnsi="Helvetica"/>
          <w:color w:val="666666"/>
          <w:sz w:val="21"/>
          <w:szCs w:val="21"/>
          <w:shd w:val="clear" w:color="auto" w:fill="F5F5F5"/>
        </w:rPr>
      </w:pPr>
    </w:p>
    <w:p w:rsidR="00731671" w:rsidRDefault="00731671" w:rsidP="00731671">
      <w:pPr>
        <w:spacing w:after="0" w:line="240" w:lineRule="auto"/>
        <w:rPr>
          <w:rFonts w:ascii="Helvetica" w:hAnsi="Helvetica"/>
          <w:color w:val="666666"/>
          <w:sz w:val="21"/>
          <w:szCs w:val="21"/>
          <w:shd w:val="clear" w:color="auto" w:fill="F5F5F5"/>
        </w:rPr>
      </w:pPr>
      <w:r>
        <w:rPr>
          <w:rFonts w:ascii="Helvetica" w:hAnsi="Helvetica"/>
          <w:color w:val="666666"/>
          <w:sz w:val="21"/>
          <w:szCs w:val="21"/>
          <w:shd w:val="clear" w:color="auto" w:fill="F5F5F5"/>
        </w:rPr>
        <w:t>opis:</w:t>
      </w:r>
    </w:p>
    <w:p w:rsidR="00731671" w:rsidRDefault="00731671" w:rsidP="00731671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</w:pPr>
    </w:p>
    <w:p w:rsidR="00FE645B" w:rsidRPr="00FE645B" w:rsidRDefault="00731671" w:rsidP="00FE645B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</w:pPr>
      <w:r w:rsidRPr="00FE645B"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  <w:t xml:space="preserve">Jednofazowy agregat prądotwórczy </w:t>
      </w:r>
    </w:p>
    <w:p w:rsidR="00FE645B" w:rsidRDefault="00731671" w:rsidP="00731671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</w:pPr>
      <w:r w:rsidRPr="00686E77"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  <w:t xml:space="preserve">• 3 x Wtyczka prądowa 230 V </w:t>
      </w:r>
    </w:p>
    <w:p w:rsidR="00FE645B" w:rsidRDefault="00731671" w:rsidP="00731671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</w:pPr>
      <w:r w:rsidRPr="00686E77"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  <w:t>• Posiada AVR - stabilizator napięcia</w:t>
      </w:r>
    </w:p>
    <w:p w:rsidR="00FE645B" w:rsidRDefault="00731671" w:rsidP="00731671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</w:pPr>
      <w:r w:rsidRPr="00686E77"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  <w:t xml:space="preserve"> • Moc minimalna: 4,5KW/4500W - moc ciągła </w:t>
      </w:r>
    </w:p>
    <w:p w:rsidR="00FE645B" w:rsidRDefault="00731671" w:rsidP="00731671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</w:pPr>
      <w:r w:rsidRPr="00686E77"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  <w:t xml:space="preserve">• Rozruch elektroniczny </w:t>
      </w:r>
    </w:p>
    <w:p w:rsidR="00FE645B" w:rsidRDefault="00731671" w:rsidP="00731671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</w:pPr>
      <w:r w:rsidRPr="00686E77"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  <w:t xml:space="preserve">• Rodzaj paliwa – benzyna (Pb95) </w:t>
      </w:r>
    </w:p>
    <w:p w:rsidR="00FE645B" w:rsidRDefault="00731671" w:rsidP="00731671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</w:pPr>
      <w:r w:rsidRPr="00686E77"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  <w:t xml:space="preserve">• Rączka transportowa </w:t>
      </w:r>
    </w:p>
    <w:p w:rsidR="00FE645B" w:rsidRDefault="00731671" w:rsidP="00731671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</w:pPr>
      <w:r w:rsidRPr="00686E77"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  <w:t>• Kółka transportowe</w:t>
      </w:r>
    </w:p>
    <w:p w:rsidR="00FE645B" w:rsidRDefault="00731671" w:rsidP="00731671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</w:pPr>
      <w:r w:rsidRPr="00686E77"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  <w:t xml:space="preserve"> • Czujnik poziomu oleju </w:t>
      </w:r>
    </w:p>
    <w:p w:rsidR="00FE645B" w:rsidRDefault="00731671" w:rsidP="00731671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</w:pPr>
      <w:r w:rsidRPr="00686E77"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  <w:t xml:space="preserve">• Wskaźnik paliwa </w:t>
      </w:r>
    </w:p>
    <w:p w:rsidR="00731671" w:rsidRDefault="00731671" w:rsidP="00731671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</w:pPr>
      <w:r w:rsidRPr="00686E77">
        <w:rPr>
          <w:rFonts w:ascii="Helvetica" w:eastAsia="Times New Roman" w:hAnsi="Helvetica" w:cs="Times New Roman"/>
          <w:color w:val="666666"/>
          <w:sz w:val="21"/>
          <w:szCs w:val="21"/>
          <w:lang w:eastAsia="pl-PL"/>
        </w:rPr>
        <w:t>• Gwarancja minimum 3 lata</w:t>
      </w:r>
    </w:p>
    <w:p w:rsidR="00C60C89" w:rsidRDefault="00C60C89"/>
    <w:sectPr w:rsidR="00C6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526F"/>
    <w:multiLevelType w:val="hybridMultilevel"/>
    <w:tmpl w:val="52DAC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71"/>
    <w:rsid w:val="00731671"/>
    <w:rsid w:val="00855ADF"/>
    <w:rsid w:val="00996FFB"/>
    <w:rsid w:val="00C60C89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CFADC-DF92-419A-9DB1-74084D70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308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2022-05-06T08:30:00Z</dcterms:created>
  <dcterms:modified xsi:type="dcterms:W3CDTF">2022-05-06T08:33:00Z</dcterms:modified>
</cp:coreProperties>
</file>