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B3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B47137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  <w:r w:rsidRPr="00B47137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B47137">
        <w:rPr>
          <w:rFonts w:ascii="Calibri" w:hAnsi="Calibri" w:cs="Calibri"/>
          <w:b/>
          <w:sz w:val="20"/>
          <w:szCs w:val="20"/>
        </w:rPr>
        <w:t xml:space="preserve"> do SIWZ</w:t>
      </w:r>
    </w:p>
    <w:p w:rsidR="007057B3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</w:p>
    <w:p w:rsidR="007057B3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</w:p>
    <w:p w:rsidR="007057B3" w:rsidRPr="00714B3F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  <w:r w:rsidRPr="00714B3F">
        <w:rPr>
          <w:rFonts w:ascii="Calibri" w:hAnsi="Calibri" w:cs="Tahoma"/>
          <w:b/>
          <w:sz w:val="28"/>
          <w:szCs w:val="28"/>
        </w:rPr>
        <w:t xml:space="preserve">Zestawienie parametrów </w:t>
      </w:r>
      <w:r>
        <w:rPr>
          <w:rFonts w:ascii="Calibri" w:hAnsi="Calibri" w:cs="Tahoma"/>
          <w:b/>
          <w:sz w:val="28"/>
          <w:szCs w:val="28"/>
        </w:rPr>
        <w:t xml:space="preserve">technicznych </w:t>
      </w:r>
      <w:r w:rsidR="000C79FE">
        <w:rPr>
          <w:rFonts w:ascii="Calibri" w:hAnsi="Calibri" w:cs="Tahoma"/>
          <w:b/>
          <w:sz w:val="28"/>
          <w:szCs w:val="28"/>
        </w:rPr>
        <w:t>–</w:t>
      </w:r>
      <w:r>
        <w:rPr>
          <w:rFonts w:ascii="Calibri" w:hAnsi="Calibri" w:cs="Tahoma"/>
          <w:b/>
          <w:sz w:val="28"/>
          <w:szCs w:val="28"/>
        </w:rPr>
        <w:t xml:space="preserve"> </w:t>
      </w:r>
      <w:r w:rsidRPr="00714B3F">
        <w:rPr>
          <w:rFonts w:ascii="Calibri" w:hAnsi="Calibri" w:cs="Tahoma"/>
          <w:b/>
          <w:sz w:val="28"/>
          <w:szCs w:val="28"/>
        </w:rPr>
        <w:t>wymaganych</w:t>
      </w:r>
      <w:r w:rsidR="000C79FE">
        <w:rPr>
          <w:rFonts w:ascii="Calibri" w:hAnsi="Calibri" w:cs="Tahoma"/>
          <w:b/>
          <w:sz w:val="28"/>
          <w:szCs w:val="28"/>
        </w:rPr>
        <w:t xml:space="preserve"> </w:t>
      </w:r>
      <w:r w:rsidR="000C79FE" w:rsidRPr="00840D0B">
        <w:rPr>
          <w:rFonts w:ascii="Calibri" w:hAnsi="Calibri" w:cs="Tahoma"/>
          <w:b/>
          <w:sz w:val="28"/>
          <w:szCs w:val="28"/>
        </w:rPr>
        <w:t>i ocenianych</w:t>
      </w:r>
    </w:p>
    <w:p w:rsidR="007057B3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  <w:u w:val="single"/>
        </w:rPr>
      </w:pPr>
    </w:p>
    <w:p w:rsidR="007057B3" w:rsidRPr="00714B3F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  <w:u w:val="single"/>
        </w:rPr>
      </w:pPr>
    </w:p>
    <w:p w:rsidR="007057B3" w:rsidRPr="00714B3F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</w:rPr>
      </w:pPr>
      <w:r w:rsidRPr="00714B3F">
        <w:rPr>
          <w:rFonts w:ascii="Calibri" w:hAnsi="Calibri" w:cs="Tahoma"/>
          <w:b/>
          <w:szCs w:val="20"/>
        </w:rPr>
        <w:t xml:space="preserve">Zadanie nr 1 </w:t>
      </w:r>
      <w:r>
        <w:rPr>
          <w:rFonts w:ascii="Calibri" w:hAnsi="Calibri" w:cs="Tahoma"/>
          <w:b/>
          <w:szCs w:val="20"/>
        </w:rPr>
        <w:t>–</w:t>
      </w:r>
      <w:r w:rsidRPr="00714B3F">
        <w:rPr>
          <w:rFonts w:ascii="Calibri" w:hAnsi="Calibri" w:cs="Tahoma"/>
          <w:b/>
          <w:szCs w:val="20"/>
        </w:rPr>
        <w:t xml:space="preserve"> </w:t>
      </w:r>
      <w:r w:rsidR="00F019FF">
        <w:rPr>
          <w:rFonts w:ascii="Calibri" w:hAnsi="Calibri" w:cs="Tahoma"/>
          <w:b/>
          <w:szCs w:val="20"/>
        </w:rPr>
        <w:t>Aparat USG</w:t>
      </w:r>
      <w:r>
        <w:rPr>
          <w:rFonts w:ascii="Calibri" w:hAnsi="Calibri" w:cs="Tahoma"/>
          <w:b/>
          <w:szCs w:val="20"/>
        </w:rPr>
        <w:t xml:space="preserve"> - </w:t>
      </w:r>
      <w:r w:rsidR="00F019FF">
        <w:rPr>
          <w:rFonts w:ascii="Calibri" w:hAnsi="Calibri" w:cs="Tahoma"/>
          <w:b/>
          <w:szCs w:val="20"/>
        </w:rPr>
        <w:t>1</w:t>
      </w:r>
      <w:r>
        <w:rPr>
          <w:rFonts w:ascii="Calibri" w:hAnsi="Calibri" w:cs="Tahoma"/>
          <w:b/>
          <w:szCs w:val="20"/>
        </w:rPr>
        <w:t xml:space="preserve"> szt.</w:t>
      </w:r>
      <w:r>
        <w:rPr>
          <w:rFonts w:ascii="Calibri" w:hAnsi="Calibri" w:cs="Tahoma"/>
          <w:b/>
          <w:szCs w:val="20"/>
        </w:rPr>
        <w:tab/>
        <w:t xml:space="preserve">         </w:t>
      </w:r>
    </w:p>
    <w:p w:rsidR="007057B3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p w:rsidR="007057B3" w:rsidRPr="004339F8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tbl>
      <w:tblPr>
        <w:tblW w:w="1022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530"/>
        <w:gridCol w:w="1876"/>
        <w:gridCol w:w="1266"/>
        <w:gridCol w:w="2925"/>
      </w:tblGrid>
      <w:tr w:rsidR="005826D2" w:rsidTr="00840D0B">
        <w:trPr>
          <w:trHeight w:val="525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Parametr wymagany</w:t>
            </w:r>
            <w:r w:rsidR="000C79FE" w:rsidRPr="00840D0B">
              <w:rPr>
                <w:rFonts w:ascii="Calibri" w:hAnsi="Calibri" w:cs="Calibri"/>
                <w:b/>
                <w:bCs/>
                <w:sz w:val="20"/>
                <w:szCs w:val="20"/>
              </w:rPr>
              <w:t>/oceniany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Pr="001B211C" w:rsidRDefault="005826D2" w:rsidP="005826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B211C">
              <w:rPr>
                <w:rFonts w:ascii="Calibri" w:hAnsi="Calibri"/>
                <w:b/>
                <w:sz w:val="20"/>
                <w:szCs w:val="20"/>
              </w:rPr>
              <w:t>Parametry punktowane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4B3F">
              <w:rPr>
                <w:rFonts w:ascii="Calibri" w:hAnsi="Calibri"/>
                <w:b/>
                <w:sz w:val="20"/>
                <w:szCs w:val="20"/>
              </w:rPr>
              <w:t>Opis oferowanego parametru**</w:t>
            </w:r>
          </w:p>
          <w:p w:rsidR="005826D2" w:rsidRDefault="005826D2" w:rsidP="005826D2">
            <w:pPr>
              <w:jc w:val="center"/>
            </w:pPr>
            <w:r w:rsidRPr="00AF2D65">
              <w:rPr>
                <w:rFonts w:ascii="Calibri" w:hAnsi="Calibri"/>
                <w:b/>
                <w:i/>
                <w:sz w:val="18"/>
                <w:szCs w:val="18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5826D2" w:rsidTr="00840D0B">
        <w:trPr>
          <w:trHeight w:val="748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5826D2" w:rsidRPr="005826D2" w:rsidRDefault="005826D2" w:rsidP="005826D2">
            <w:pPr>
              <w:jc w:val="center"/>
            </w:pPr>
            <w:r w:rsidRPr="005826D2"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5826D2" w:rsidRPr="005826D2" w:rsidRDefault="005826D2" w:rsidP="005826D2">
            <w:pPr>
              <w:rPr>
                <w:rFonts w:ascii="Calibri" w:hAnsi="Calibri" w:cs="Calibri"/>
                <w:b/>
                <w:bCs/>
              </w:rPr>
            </w:pPr>
            <w:r w:rsidRPr="005826D2">
              <w:rPr>
                <w:rFonts w:ascii="Calibri" w:hAnsi="Calibri" w:cs="Calibri"/>
                <w:b/>
                <w:bCs/>
              </w:rPr>
              <w:t>Dane oferowanego aparatu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26D2" w:rsidRDefault="005826D2" w:rsidP="005826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5826D2" w:rsidRDefault="005826D2" w:rsidP="005826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5826D2" w:rsidRDefault="005826D2" w:rsidP="005826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22DF" w:rsidTr="00840D0B">
        <w:trPr>
          <w:trHeight w:val="567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5826D2" w:rsidRDefault="000722DF" w:rsidP="000722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714B3F" w:rsidRDefault="000722DF" w:rsidP="000722DF">
            <w:pPr>
              <w:rPr>
                <w:rFonts w:ascii="Calibri" w:hAnsi="Calibri"/>
                <w:sz w:val="20"/>
                <w:szCs w:val="20"/>
              </w:rPr>
            </w:pPr>
            <w:r w:rsidRPr="00714B3F">
              <w:rPr>
                <w:rFonts w:ascii="Calibri" w:hAnsi="Calibri"/>
                <w:sz w:val="20"/>
                <w:szCs w:val="20"/>
              </w:rPr>
              <w:t>Producent</w:t>
            </w:r>
            <w:r>
              <w:rPr>
                <w:rFonts w:ascii="Calibri" w:hAnsi="Calibri"/>
                <w:sz w:val="20"/>
                <w:szCs w:val="20"/>
              </w:rPr>
              <w:t xml:space="preserve">  (proszę podać)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Default="000722DF" w:rsidP="000722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22DF" w:rsidTr="00840D0B">
        <w:trPr>
          <w:trHeight w:val="567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5826D2" w:rsidRDefault="000722DF" w:rsidP="000722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714B3F" w:rsidRDefault="000722DF" w:rsidP="000722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Model</w:t>
            </w:r>
            <w:r w:rsidRPr="00714B3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(proszę podać)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Default="000722DF" w:rsidP="000722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22DF" w:rsidTr="00840D0B">
        <w:trPr>
          <w:trHeight w:val="567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5826D2" w:rsidRDefault="000722DF" w:rsidP="000722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714B3F" w:rsidRDefault="000722DF" w:rsidP="000722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Kraj pochodzenia  (proszę podać)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Default="000722DF" w:rsidP="000722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22DF" w:rsidTr="00840D0B">
        <w:trPr>
          <w:trHeight w:val="567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5826D2" w:rsidRDefault="000722DF" w:rsidP="000722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714B3F" w:rsidRDefault="000722DF" w:rsidP="000722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katalogowa  (proszę podać)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Default="000722DF" w:rsidP="000722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22DF" w:rsidTr="00840D0B">
        <w:trPr>
          <w:trHeight w:val="567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5826D2" w:rsidRDefault="000722DF" w:rsidP="000722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714B3F" w:rsidRDefault="000722DF" w:rsidP="000722DF">
            <w:pPr>
              <w:rPr>
                <w:rFonts w:ascii="Calibri" w:hAnsi="Calibri"/>
                <w:sz w:val="20"/>
                <w:szCs w:val="20"/>
              </w:rPr>
            </w:pPr>
            <w:r w:rsidRPr="00714B3F">
              <w:rPr>
                <w:rFonts w:ascii="Calibri" w:hAnsi="Calibri"/>
                <w:sz w:val="20"/>
                <w:szCs w:val="20"/>
              </w:rPr>
              <w:t xml:space="preserve">Rok produkcji </w:t>
            </w:r>
            <w:r>
              <w:rPr>
                <w:rFonts w:ascii="Calibri" w:hAnsi="Calibri"/>
                <w:sz w:val="20"/>
                <w:szCs w:val="20"/>
              </w:rPr>
              <w:t xml:space="preserve">(nie starszy niż z </w:t>
            </w:r>
            <w:r w:rsidRPr="00714B3F">
              <w:rPr>
                <w:rFonts w:ascii="Calibri" w:hAnsi="Calibri"/>
                <w:sz w:val="20"/>
                <w:szCs w:val="20"/>
              </w:rPr>
              <w:t>20</w:t>
            </w:r>
            <w:r>
              <w:rPr>
                <w:rFonts w:ascii="Calibri" w:hAnsi="Calibri"/>
                <w:sz w:val="20"/>
                <w:szCs w:val="20"/>
              </w:rPr>
              <w:t>20 r.)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Default="000722DF" w:rsidP="000722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22DF" w:rsidTr="00840D0B">
        <w:trPr>
          <w:trHeight w:val="567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5826D2" w:rsidRDefault="000722DF" w:rsidP="000722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714B3F" w:rsidRDefault="000722DF" w:rsidP="000722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Fabrycznie nowy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Default="000722DF" w:rsidP="000722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826D2" w:rsidTr="00840D0B">
        <w:trPr>
          <w:trHeight w:val="727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5826D2" w:rsidRPr="005826D2" w:rsidRDefault="005826D2" w:rsidP="005826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826D2"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5826D2" w:rsidRPr="005826D2" w:rsidRDefault="005826D2" w:rsidP="005826D2">
            <w:pPr>
              <w:rPr>
                <w:rFonts w:ascii="Calibri" w:hAnsi="Calibri"/>
                <w:b/>
              </w:rPr>
            </w:pPr>
            <w:r w:rsidRPr="005826D2">
              <w:rPr>
                <w:rFonts w:ascii="Calibri" w:hAnsi="Calibri"/>
                <w:b/>
              </w:rPr>
              <w:t>Parametry techniczne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26D2" w:rsidRDefault="005826D2" w:rsidP="005826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5826D2" w:rsidRDefault="005826D2" w:rsidP="005826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5826D2" w:rsidRDefault="005826D2" w:rsidP="005826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826D2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r>
              <w:rPr>
                <w:rFonts w:ascii="Calibri" w:hAnsi="Calibri" w:cs="Calibri"/>
                <w:color w:val="000000"/>
                <w:sz w:val="20"/>
                <w:szCs w:val="20"/>
              </w:rPr>
              <w:t>Aparat dedykowany do pracy w SOR obsługujący w pełni protokoły FAST, FATE, BLUE oraz dający możliwość obrazowania kardiologicznego i naczyniowego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26D2" w:rsidRDefault="000C79FE" w:rsidP="005826D2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Pr="00E164F5" w:rsidRDefault="00E164F5" w:rsidP="005826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64F5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Pr="00F27D13" w:rsidRDefault="00E164F5" w:rsidP="00E164F5">
            <w:pPr>
              <w:jc w:val="both"/>
            </w:pP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Ilość przetwarzanych kanałów odbiorczych minimum 20</w:t>
            </w:r>
            <w:r w:rsidR="009E0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9E0D96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Cyfrowy, </w:t>
            </w:r>
            <w:r w:rsidR="00E164F5">
              <w:rPr>
                <w:rFonts w:ascii="Calibri" w:hAnsi="Calibri" w:cs="Calibri"/>
                <w:color w:val="000000"/>
                <w:sz w:val="20"/>
                <w:szCs w:val="20"/>
              </w:rPr>
              <w:t>szerokopasmowy układ formowania wiązki z możliwością kształtowania impulsów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ind w:left="-356" w:firstLine="356"/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Waga aparatu maksimum 70 kg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Monitor LCD, antyrefleksyjny o szerokim kącie widzenia, minimum 15 cali na ruchomym statywie umożliwiającym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pełną regula</w:t>
            </w:r>
            <w:r w:rsidR="009E0D96">
              <w:rPr>
                <w:rFonts w:ascii="Calibri" w:hAnsi="Calibri" w:cs="Calibri"/>
                <w:color w:val="000000"/>
                <w:sz w:val="20"/>
                <w:szCs w:val="20"/>
              </w:rPr>
              <w:t>cję wysokości i kąta nachylenia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TAK, podać 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5826D2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Ekran dotykowy lub panel operatora, jako jednolity element na sensorach dotykowych, odporny na zalanie i zabrudzenia ustrojowe, nadający się do dezynfekcji środkami w postaci płynnej</w:t>
            </w:r>
            <w:r w:rsidR="009E0D96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tym również preparatami na  bazie alkoholu izopropylowego.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26D2" w:rsidRDefault="00E164F5" w:rsidP="005826D2">
            <w:pPr>
              <w:jc w:val="center"/>
            </w:pPr>
            <w:r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Pr="001B211C" w:rsidRDefault="005826D2" w:rsidP="005826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211C">
              <w:rPr>
                <w:rFonts w:ascii="Calibri" w:hAnsi="Calibri"/>
                <w:sz w:val="20"/>
                <w:szCs w:val="20"/>
              </w:rPr>
              <w:t>Tak – 10pkt</w:t>
            </w:r>
          </w:p>
          <w:p w:rsidR="005826D2" w:rsidRDefault="005826D2" w:rsidP="005826D2">
            <w:pPr>
              <w:jc w:val="center"/>
            </w:pPr>
            <w:r w:rsidRPr="001B211C">
              <w:rPr>
                <w:rFonts w:ascii="Calibri" w:hAnsi="Calibri"/>
                <w:sz w:val="20"/>
                <w:szCs w:val="20"/>
              </w:rPr>
              <w:t>Nie – 0 pkt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</w:pPr>
          </w:p>
        </w:tc>
      </w:tr>
      <w:tr w:rsidR="005826D2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Trzy aktywne gniazda dla głowic obrazowych przełączanych na ekranie monitora i/lub z klawiatury ultrasonografu.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26D2" w:rsidRDefault="000C79FE" w:rsidP="005826D2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E164F5" w:rsidP="005826D2">
            <w:pPr>
              <w:jc w:val="center"/>
            </w:pPr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</w:pPr>
          </w:p>
        </w:tc>
      </w:tr>
      <w:tr w:rsidR="005826D2" w:rsidTr="00840D0B">
        <w:trPr>
          <w:cantSplit/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Wbudowane akumulatory wystarczające do co najmniej 2 godzinnej pracy z aparatem przy łóżku pacjenta bez konieczności podłączenia do prądu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26D2" w:rsidRDefault="00E164F5" w:rsidP="005826D2">
            <w:pPr>
              <w:jc w:val="center"/>
            </w:pPr>
            <w:r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Pr="00E229E7" w:rsidRDefault="005826D2" w:rsidP="005826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29E7">
              <w:rPr>
                <w:rFonts w:ascii="Calibri" w:hAnsi="Calibri"/>
                <w:sz w:val="20"/>
                <w:szCs w:val="20"/>
              </w:rPr>
              <w:t>Tak – 10pkt</w:t>
            </w:r>
          </w:p>
          <w:p w:rsidR="005826D2" w:rsidRDefault="005826D2" w:rsidP="005826D2">
            <w:pPr>
              <w:jc w:val="center"/>
            </w:pPr>
            <w:r w:rsidRPr="00E229E7">
              <w:rPr>
                <w:rFonts w:ascii="Calibri" w:hAnsi="Calibri"/>
                <w:sz w:val="20"/>
                <w:szCs w:val="20"/>
              </w:rPr>
              <w:t>Nie – 0 pkt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Zasilanie 220-250V/50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Wewnętrzny dysk twardy aparatu przeznaczony do archiwizacji badań minimum 120 GB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Formaty zapisu: DICOM, TIFF, BMP, JPG, AVI z zapisem w pamięci aparatu lub bezpośrednio na nośnikach zewnętrznych (pendrive)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Videoprinter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czarno-biały małego formatu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Aktywne minimum 4 gniazda USB do archiwizacji obrazów statycznych oraz ruchomych na przenośnej pamięci USB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Nagrywarka CD/DVD wbudowana w aparat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Pr="00F27D13" w:rsidRDefault="00E164F5" w:rsidP="00E164F5">
            <w:pPr>
              <w:shd w:val="clear" w:color="auto" w:fill="FFFFFF"/>
              <w:jc w:val="center"/>
            </w:pPr>
            <w:r w:rsidRPr="00F27D1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Pr="00F27D13" w:rsidRDefault="00E164F5" w:rsidP="00E164F5">
            <w:pPr>
              <w:jc w:val="both"/>
            </w:pP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Złącze LAN do połączenia z siecią DICOM i zdalnym serwisem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stosowanych częstotliwości pracy (określonym zakresem częstotliwości głowic) minimum 2-12 MHz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głębokości obrazowania minimum 2-30 cm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zahibernowania systemu celem zmiany miejsca i ponowne szybkie uruchomienie (do 10 sekund)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Liczba obrazów pamięci dynamicznej dla obrazów 2D minimum 20</w:t>
            </w:r>
            <w:r w:rsidR="009E0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000 klatek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Pr="00F27D13" w:rsidRDefault="00E164F5" w:rsidP="00E164F5">
            <w:pPr>
              <w:jc w:val="both"/>
            </w:pP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Aparat pracujący w trybach:</w:t>
            </w:r>
          </w:p>
          <w:p w:rsidR="00E164F5" w:rsidRPr="00F27D13" w:rsidRDefault="00E164F5" w:rsidP="00E164F5">
            <w:pPr>
              <w:jc w:val="both"/>
            </w:pP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2-D</w:t>
            </w:r>
          </w:p>
          <w:p w:rsidR="00E164F5" w:rsidRPr="00F27D13" w:rsidRDefault="00E164F5" w:rsidP="00E164F5">
            <w:pPr>
              <w:jc w:val="both"/>
            </w:pP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M-</w:t>
            </w:r>
            <w:proofErr w:type="spellStart"/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mode</w:t>
            </w:r>
            <w:proofErr w:type="spellEnd"/>
          </w:p>
          <w:p w:rsidR="00E164F5" w:rsidRPr="00F27D13" w:rsidRDefault="00E164F5" w:rsidP="00E164F5">
            <w:pPr>
              <w:jc w:val="both"/>
            </w:pP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Doppler spektralny – PWD</w:t>
            </w:r>
          </w:p>
          <w:p w:rsidR="00E164F5" w:rsidRPr="00F27D13" w:rsidRDefault="00E164F5" w:rsidP="00E164F5">
            <w:pPr>
              <w:jc w:val="both"/>
            </w:pP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Doppler ciągły CW</w:t>
            </w:r>
          </w:p>
          <w:p w:rsidR="00E164F5" w:rsidRPr="00F27D13" w:rsidRDefault="00E164F5" w:rsidP="00E164F5">
            <w:pPr>
              <w:jc w:val="both"/>
            </w:pP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Doppler kolorowy – CD</w:t>
            </w:r>
          </w:p>
          <w:p w:rsidR="00E164F5" w:rsidRPr="00F27D13" w:rsidRDefault="00E164F5" w:rsidP="00E164F5">
            <w:pPr>
              <w:jc w:val="both"/>
            </w:pP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Power Doppler oraz Kierunkowy Power Doppler</w:t>
            </w:r>
          </w:p>
          <w:p w:rsidR="00E164F5" w:rsidRPr="00F27D13" w:rsidRDefault="00E164F5" w:rsidP="00E164F5">
            <w:pPr>
              <w:jc w:val="both"/>
              <w:rPr>
                <w:lang w:val="en-US"/>
              </w:rPr>
            </w:pPr>
            <w:proofErr w:type="spellStart"/>
            <w:r w:rsidRPr="00F27D1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Tryb</w:t>
            </w:r>
            <w:proofErr w:type="spellEnd"/>
            <w:r w:rsidRPr="00F27D1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Duplex (2D/PW)</w:t>
            </w:r>
          </w:p>
          <w:p w:rsidR="00E164F5" w:rsidRPr="00F27D13" w:rsidRDefault="00E164F5" w:rsidP="00E164F5">
            <w:pPr>
              <w:jc w:val="both"/>
              <w:rPr>
                <w:lang w:val="en-US"/>
              </w:rPr>
            </w:pPr>
            <w:proofErr w:type="spellStart"/>
            <w:r w:rsidRPr="00F27D1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Tryb</w:t>
            </w:r>
            <w:proofErr w:type="spellEnd"/>
            <w:r w:rsidRPr="00F27D1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Triplex (2D/PW/CD)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Pr="00000BAD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Dostępne obrazowanie harmoniczne i obrazowanie z inwersją fazy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Jednoczesne wyświetlanie na ekranie dwóch obrazów w czasie rzeczywistym typu B i B/C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Powiększenie obrazu w czasie rzeczywistym i obrazu zamrożonego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Powiększenie obrazu diagnostycznego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Doppler adaptacyjny – poprawiający widoczność poprzez wzmocnienie słabych sygnałów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FE1D01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Złożone obrazowanie w czasie rzeczywistym z cyfrowym formowaniem wiązki ultradźwiękowej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FE1D01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Maksymalna częstotliwość odświeżenia dla obrazu 2D minimum 750 obrazów/s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Redukujące szumy adaptacyjne przetwarzanie obrazu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9D4DE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automatycznej ciągłej optymalizacji obrazu (ustawienie jasności, kontrastu obrazu i kompensacji wzmocnienia głębokościowego)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9D4DE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Automatyczna optymalizacja obrazu PW (m.in. automatyczne dopasowanie linii bazowej oraz PRF/skali i wzmocnienia spektrum), dostępna na wszystkich głowicach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9D4DE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Automatyczne obrysowanie  i wyznaczanie parametrów (min. RI, PI, S, D)widma dopplerowskiego w czasie rzeczywistym na ruchomym spektrum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9D4DE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Automatyczne wyznaczanie parametrów (min. RI, PI, S, D)widma dopplerowskiego na zamrożonym spektrum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9D4DE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Linia środkowa dostępna na głowicy i na ekranie zapewniająca wizualizację toru prowadzenia igły w nawigacji poza płaszczyzną obrazowania. 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9D4DE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Linie siatki obrazowane na ekranie ułatwiające precyzyjną lokalizację badanych struktur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9D4DE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porównania na ekranie obrazów z archiwum z obrazami w czasie rzeczywistym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9D4DE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płynnej zmiany szerokości wyświetlanego obrazu 2D (B-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)dla wszystkich oferowanych głowic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9D4DE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uchylności wiązki </w:t>
            </w:r>
            <w:r w:rsidR="009E0D96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opplera minimum +/- 15 stopni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26D2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wielkości bramki Dopplerowskiej minimum 1-20 mm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26D2" w:rsidRDefault="00E164F5" w:rsidP="005826D2">
            <w:pPr>
              <w:jc w:val="center"/>
            </w:pPr>
            <w:r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Pr="00E229E7" w:rsidRDefault="005826D2" w:rsidP="005826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29E7">
              <w:rPr>
                <w:rFonts w:ascii="Calibri" w:hAnsi="Calibri"/>
                <w:sz w:val="20"/>
                <w:szCs w:val="20"/>
              </w:rPr>
              <w:t>Tak – 10pkt</w:t>
            </w:r>
          </w:p>
          <w:p w:rsidR="005826D2" w:rsidRDefault="005826D2" w:rsidP="005826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29E7">
              <w:rPr>
                <w:rFonts w:ascii="Calibri" w:hAnsi="Calibri"/>
                <w:sz w:val="20"/>
                <w:szCs w:val="20"/>
              </w:rPr>
              <w:t>Nie – 0 pkt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26D2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prędkości dla Dopplera ciągłego CW dla zerowej korekcji bramki minimum 20 m/s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26D2" w:rsidRDefault="00E164F5" w:rsidP="005826D2">
            <w:pPr>
              <w:jc w:val="center"/>
            </w:pPr>
            <w:r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Pr="00E229E7" w:rsidRDefault="005826D2" w:rsidP="005826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29E7">
              <w:rPr>
                <w:rFonts w:ascii="Calibri" w:hAnsi="Calibri"/>
                <w:sz w:val="20"/>
                <w:szCs w:val="20"/>
              </w:rPr>
              <w:t>Tak – 10pkt</w:t>
            </w:r>
          </w:p>
          <w:p w:rsidR="005826D2" w:rsidRDefault="005826D2" w:rsidP="005826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29E7">
              <w:rPr>
                <w:rFonts w:ascii="Calibri" w:hAnsi="Calibri"/>
                <w:sz w:val="20"/>
                <w:szCs w:val="20"/>
              </w:rPr>
              <w:t>Nie – 0 pkt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Minimum 8 map szerokości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Głowica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Convex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częstotliwości min. 2,0 – 5,0 MHz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Kąt widzenia min. 70 stopni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Obrazowanie harmoniczne min. 3 częstotliwości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aktywnych elementów min. 128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Głowica Liniowa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częstotliwości min 4 – 12 MHz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Długość czoła 35 – 45 mm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aktywnych elementów min. 128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Praca w trybie II harmonicznej  - 3 częstotliwości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AD3862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Głowica kardiologiczna sektorowa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AD3862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częstotliwości min. 2 – 4 MHz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aktywnych elementów min. 64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Praca w trybie II harmonicznej – 3 częstotliwości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661A12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826D2" w:rsidRDefault="005826D2" w:rsidP="005826D2"/>
    <w:p w:rsidR="007057B3" w:rsidRPr="00276CB7" w:rsidRDefault="007057B3" w:rsidP="007057B3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276CB7">
        <w:rPr>
          <w:rFonts w:ascii="Calibri" w:hAnsi="Calibri" w:cs="Calibri"/>
          <w:b/>
          <w:sz w:val="22"/>
          <w:szCs w:val="22"/>
        </w:rPr>
        <w:t>Uwaga:</w:t>
      </w:r>
      <w:r w:rsidRPr="00276CB7">
        <w:rPr>
          <w:rFonts w:ascii="Calibri" w:hAnsi="Calibri" w:cs="Calibri"/>
          <w:sz w:val="20"/>
          <w:szCs w:val="20"/>
        </w:rPr>
        <w:t xml:space="preserve"> </w:t>
      </w:r>
    </w:p>
    <w:p w:rsidR="00E164F5" w:rsidRPr="00F57093" w:rsidRDefault="007057B3" w:rsidP="00E164F5">
      <w:pPr>
        <w:jc w:val="both"/>
        <w:rPr>
          <w:rFonts w:ascii="Calibri" w:hAnsi="Calibri" w:cs="Calibri"/>
          <w:b/>
          <w:sz w:val="20"/>
          <w:szCs w:val="20"/>
        </w:rPr>
      </w:pPr>
      <w:r w:rsidRPr="00276CB7">
        <w:rPr>
          <w:rFonts w:ascii="Calibri" w:hAnsi="Calibri" w:cs="Calibri"/>
          <w:b/>
          <w:sz w:val="20"/>
          <w:szCs w:val="20"/>
        </w:rPr>
        <w:t>*</w:t>
      </w:r>
      <w:r w:rsidR="00E164F5" w:rsidRPr="00F57093">
        <w:rPr>
          <w:rFonts w:ascii="Calibri" w:hAnsi="Calibri" w:cs="Calibri"/>
          <w:b/>
          <w:sz w:val="20"/>
          <w:szCs w:val="20"/>
        </w:rPr>
        <w:t>WPISANIE „NIE” W PARAMETRACH TECHNICZNYCH  WYMAGANYCH SPOWODUJE ODRZUCENIE OFERTY JAKO NIEZGODNEJ Z WYMOGAMI ZAMAWIAJĄCEGO,</w:t>
      </w:r>
    </w:p>
    <w:p w:rsidR="007057B3" w:rsidRPr="00276CB7" w:rsidRDefault="007057B3" w:rsidP="00E164F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057B3" w:rsidRDefault="007057B3" w:rsidP="007057B3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276CB7">
        <w:rPr>
          <w:rFonts w:ascii="Calibri" w:hAnsi="Calibri" w:cs="Calibri"/>
          <w:b/>
          <w:sz w:val="20"/>
          <w:szCs w:val="20"/>
        </w:rPr>
        <w:t>**NALEŻY WYPEŁNIĆ PODAJĄC SZCZEGÓŁOWY OPIS OFEROWANEGO WYPOSAŻENIA</w:t>
      </w:r>
    </w:p>
    <w:p w:rsidR="00270B09" w:rsidRPr="003367D5" w:rsidRDefault="00270B09" w:rsidP="007057B3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7057B3" w:rsidRPr="00B47137" w:rsidTr="005826D2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B47137" w:rsidRDefault="007057B3" w:rsidP="005826D2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7057B3" w:rsidRPr="00B47137" w:rsidTr="005826D2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B47137" w:rsidRDefault="007057B3" w:rsidP="005826D2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B47137" w:rsidRDefault="007057B3" w:rsidP="005826D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B47137" w:rsidRDefault="007057B3" w:rsidP="005826D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7057B3" w:rsidRPr="00B47137" w:rsidTr="005826D2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B47137" w:rsidRDefault="007057B3" w:rsidP="005826D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B47137" w:rsidRDefault="007057B3" w:rsidP="005826D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3" w:rsidRPr="00B47137" w:rsidRDefault="007057B3" w:rsidP="005826D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B47137" w:rsidRDefault="007057B3" w:rsidP="005826D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B47137" w:rsidRDefault="007057B3" w:rsidP="005826D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79FE" w:rsidRPr="00B47137" w:rsidTr="005826D2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E" w:rsidRPr="00B47137" w:rsidRDefault="000C79FE" w:rsidP="005826D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E" w:rsidRPr="00B47137" w:rsidRDefault="000C79FE" w:rsidP="005826D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FE" w:rsidRPr="00B47137" w:rsidRDefault="000C79FE" w:rsidP="005826D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057B3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840D0B" w:rsidRDefault="00840D0B" w:rsidP="0080485E">
      <w:pPr>
        <w:jc w:val="right"/>
        <w:rPr>
          <w:rFonts w:ascii="Calibri" w:hAnsi="Calibri" w:cs="Calibri"/>
          <w:b/>
          <w:sz w:val="20"/>
          <w:szCs w:val="20"/>
        </w:rPr>
      </w:pPr>
    </w:p>
    <w:p w:rsidR="00840D0B" w:rsidRDefault="00840D0B" w:rsidP="0080485E">
      <w:pPr>
        <w:jc w:val="right"/>
        <w:rPr>
          <w:rFonts w:ascii="Calibri" w:hAnsi="Calibri" w:cs="Calibri"/>
          <w:b/>
          <w:sz w:val="20"/>
          <w:szCs w:val="20"/>
        </w:rPr>
      </w:pPr>
    </w:p>
    <w:p w:rsidR="00840D0B" w:rsidRDefault="00840D0B" w:rsidP="0080485E">
      <w:pPr>
        <w:jc w:val="right"/>
        <w:rPr>
          <w:rFonts w:ascii="Calibri" w:hAnsi="Calibri" w:cs="Calibri"/>
          <w:b/>
          <w:sz w:val="20"/>
          <w:szCs w:val="20"/>
        </w:rPr>
      </w:pPr>
    </w:p>
    <w:p w:rsidR="00840D0B" w:rsidRDefault="00840D0B" w:rsidP="0080485E">
      <w:pPr>
        <w:jc w:val="right"/>
        <w:rPr>
          <w:rFonts w:ascii="Calibri" w:hAnsi="Calibri" w:cs="Calibri"/>
          <w:b/>
          <w:sz w:val="20"/>
          <w:szCs w:val="20"/>
        </w:rPr>
      </w:pPr>
    </w:p>
    <w:p w:rsidR="00840D0B" w:rsidRDefault="00840D0B" w:rsidP="0080485E">
      <w:pPr>
        <w:jc w:val="right"/>
        <w:rPr>
          <w:rFonts w:ascii="Calibri" w:hAnsi="Calibri" w:cs="Calibri"/>
          <w:b/>
          <w:sz w:val="20"/>
          <w:szCs w:val="20"/>
        </w:rPr>
      </w:pPr>
    </w:p>
    <w:p w:rsidR="00840D0B" w:rsidRDefault="00840D0B" w:rsidP="0080485E">
      <w:pPr>
        <w:jc w:val="right"/>
        <w:rPr>
          <w:rFonts w:ascii="Calibri" w:hAnsi="Calibri" w:cs="Calibri"/>
          <w:b/>
          <w:sz w:val="20"/>
          <w:szCs w:val="20"/>
        </w:rPr>
      </w:pPr>
    </w:p>
    <w:p w:rsidR="00840D0B" w:rsidRDefault="00840D0B" w:rsidP="0080485E">
      <w:pPr>
        <w:jc w:val="right"/>
        <w:rPr>
          <w:rFonts w:ascii="Calibri" w:hAnsi="Calibri" w:cs="Calibri"/>
          <w:b/>
          <w:sz w:val="20"/>
          <w:szCs w:val="20"/>
        </w:rPr>
      </w:pPr>
    </w:p>
    <w:p w:rsidR="0080485E" w:rsidRPr="00B47137" w:rsidRDefault="0080485E" w:rsidP="0080485E">
      <w:pPr>
        <w:jc w:val="right"/>
        <w:rPr>
          <w:rFonts w:ascii="Calibri" w:hAnsi="Calibri" w:cs="Calibri"/>
          <w:b/>
          <w:sz w:val="20"/>
          <w:szCs w:val="20"/>
        </w:rPr>
      </w:pPr>
      <w:r w:rsidRPr="00B47137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B47137">
        <w:rPr>
          <w:rFonts w:ascii="Calibri" w:hAnsi="Calibri" w:cs="Calibri"/>
          <w:b/>
          <w:sz w:val="20"/>
          <w:szCs w:val="20"/>
        </w:rPr>
        <w:t xml:space="preserve"> do SIWZ</w:t>
      </w:r>
    </w:p>
    <w:p w:rsidR="00000BAD" w:rsidRDefault="00000BAD" w:rsidP="00000BAD">
      <w:pPr>
        <w:jc w:val="center"/>
        <w:rPr>
          <w:rFonts w:ascii="Calibri" w:hAnsi="Calibri" w:cs="Tahoma"/>
          <w:b/>
          <w:sz w:val="28"/>
          <w:szCs w:val="28"/>
        </w:rPr>
      </w:pPr>
    </w:p>
    <w:p w:rsidR="00000BAD" w:rsidRPr="00714B3F" w:rsidRDefault="00000BAD" w:rsidP="009D2E14">
      <w:pPr>
        <w:jc w:val="center"/>
        <w:rPr>
          <w:rFonts w:ascii="Calibri" w:hAnsi="Calibri" w:cs="Tahoma"/>
          <w:b/>
          <w:sz w:val="28"/>
          <w:szCs w:val="28"/>
        </w:rPr>
      </w:pPr>
      <w:r w:rsidRPr="00714B3F">
        <w:rPr>
          <w:rFonts w:ascii="Calibri" w:hAnsi="Calibri" w:cs="Tahoma"/>
          <w:b/>
          <w:sz w:val="28"/>
          <w:szCs w:val="28"/>
        </w:rPr>
        <w:t xml:space="preserve">Zestawienie parametrów </w:t>
      </w:r>
      <w:r>
        <w:rPr>
          <w:rFonts w:ascii="Calibri" w:hAnsi="Calibri" w:cs="Tahoma"/>
          <w:b/>
          <w:sz w:val="28"/>
          <w:szCs w:val="28"/>
        </w:rPr>
        <w:t xml:space="preserve">technicznych </w:t>
      </w:r>
      <w:r w:rsidR="000C79FE">
        <w:rPr>
          <w:rFonts w:ascii="Calibri" w:hAnsi="Calibri" w:cs="Tahoma"/>
          <w:b/>
          <w:sz w:val="28"/>
          <w:szCs w:val="28"/>
        </w:rPr>
        <w:t>–</w:t>
      </w:r>
      <w:r>
        <w:rPr>
          <w:rFonts w:ascii="Calibri" w:hAnsi="Calibri" w:cs="Tahoma"/>
          <w:b/>
          <w:sz w:val="28"/>
          <w:szCs w:val="28"/>
        </w:rPr>
        <w:t xml:space="preserve"> </w:t>
      </w:r>
      <w:r w:rsidRPr="00714B3F">
        <w:rPr>
          <w:rFonts w:ascii="Calibri" w:hAnsi="Calibri" w:cs="Tahoma"/>
          <w:b/>
          <w:sz w:val="28"/>
          <w:szCs w:val="28"/>
        </w:rPr>
        <w:t>wymaganych</w:t>
      </w:r>
      <w:r w:rsidR="000C79FE">
        <w:rPr>
          <w:rFonts w:ascii="Calibri" w:hAnsi="Calibri" w:cs="Tahoma"/>
          <w:b/>
          <w:sz w:val="28"/>
          <w:szCs w:val="28"/>
        </w:rPr>
        <w:t xml:space="preserve"> </w:t>
      </w:r>
      <w:r w:rsidR="000C79FE" w:rsidRPr="00840D0B">
        <w:rPr>
          <w:rFonts w:ascii="Calibri" w:hAnsi="Calibri" w:cs="Tahoma"/>
          <w:b/>
          <w:sz w:val="28"/>
          <w:szCs w:val="28"/>
        </w:rPr>
        <w:t>i ocenianych</w:t>
      </w:r>
    </w:p>
    <w:p w:rsidR="00000BAD" w:rsidRDefault="00000BAD" w:rsidP="00000BAD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  <w:u w:val="single"/>
        </w:rPr>
      </w:pPr>
    </w:p>
    <w:p w:rsidR="00000BAD" w:rsidRPr="00714B3F" w:rsidRDefault="00000BAD" w:rsidP="00000BAD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szCs w:val="20"/>
        </w:rPr>
        <w:t>Zadanie nr 2</w:t>
      </w:r>
      <w:r w:rsidRPr="00714B3F">
        <w:rPr>
          <w:rFonts w:ascii="Calibri" w:hAnsi="Calibri" w:cs="Tahoma"/>
          <w:b/>
          <w:szCs w:val="20"/>
        </w:rPr>
        <w:t xml:space="preserve"> </w:t>
      </w:r>
      <w:r>
        <w:rPr>
          <w:rFonts w:ascii="Calibri" w:hAnsi="Calibri" w:cs="Tahoma"/>
          <w:b/>
          <w:szCs w:val="20"/>
        </w:rPr>
        <w:t>–</w:t>
      </w:r>
      <w:r w:rsidRPr="00714B3F">
        <w:rPr>
          <w:rFonts w:ascii="Calibri" w:hAnsi="Calibri" w:cs="Tahoma"/>
          <w:b/>
          <w:szCs w:val="20"/>
        </w:rPr>
        <w:t xml:space="preserve"> </w:t>
      </w:r>
      <w:r>
        <w:rPr>
          <w:rFonts w:ascii="Calibri" w:hAnsi="Calibri" w:cs="Tahoma"/>
          <w:b/>
          <w:szCs w:val="20"/>
        </w:rPr>
        <w:t>Ramię C - 1 szt.</w:t>
      </w:r>
      <w:r>
        <w:rPr>
          <w:rFonts w:ascii="Calibri" w:hAnsi="Calibri" w:cs="Tahoma"/>
          <w:b/>
          <w:szCs w:val="20"/>
        </w:rPr>
        <w:tab/>
        <w:t xml:space="preserve">         </w:t>
      </w:r>
    </w:p>
    <w:p w:rsidR="00000BAD" w:rsidRDefault="00000BAD" w:rsidP="00000BAD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p w:rsidR="00000BAD" w:rsidRPr="004339F8" w:rsidRDefault="00000BAD" w:rsidP="00000BAD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tbl>
      <w:tblPr>
        <w:tblW w:w="1022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3515"/>
        <w:gridCol w:w="1876"/>
        <w:gridCol w:w="1508"/>
        <w:gridCol w:w="2696"/>
      </w:tblGrid>
      <w:tr w:rsidR="00000BAD" w:rsidTr="009D2E14">
        <w:trPr>
          <w:trHeight w:val="525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Default="00000BAD" w:rsidP="0047167B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Default="00000BAD" w:rsidP="0047167B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00BAD" w:rsidRDefault="00000BAD" w:rsidP="0047167B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Parametr wymagany</w:t>
            </w:r>
            <w:r w:rsidR="000C79FE" w:rsidRPr="00840D0B">
              <w:rPr>
                <w:rFonts w:ascii="Calibri" w:hAnsi="Calibri" w:cs="Calibri"/>
                <w:b/>
                <w:bCs/>
                <w:sz w:val="20"/>
                <w:szCs w:val="20"/>
              </w:rPr>
              <w:t>/oceniany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1B211C" w:rsidRDefault="00000BAD" w:rsidP="004716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B211C">
              <w:rPr>
                <w:rFonts w:ascii="Calibri" w:hAnsi="Calibri"/>
                <w:b/>
                <w:sz w:val="20"/>
                <w:szCs w:val="20"/>
              </w:rPr>
              <w:t>Parametry punktowane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Default="00000BAD" w:rsidP="004716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4B3F">
              <w:rPr>
                <w:rFonts w:ascii="Calibri" w:hAnsi="Calibri"/>
                <w:b/>
                <w:sz w:val="20"/>
                <w:szCs w:val="20"/>
              </w:rPr>
              <w:t>Opis oferowanego parametru**</w:t>
            </w:r>
          </w:p>
          <w:p w:rsidR="00000BAD" w:rsidRDefault="00000BAD" w:rsidP="0047167B">
            <w:pPr>
              <w:jc w:val="center"/>
            </w:pPr>
            <w:r w:rsidRPr="00AF2D65">
              <w:rPr>
                <w:rFonts w:ascii="Calibri" w:hAnsi="Calibri"/>
                <w:b/>
                <w:i/>
                <w:sz w:val="18"/>
                <w:szCs w:val="18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000BAD" w:rsidTr="009D2E14">
        <w:trPr>
          <w:trHeight w:val="748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000BAD" w:rsidRPr="005826D2" w:rsidRDefault="00000BAD" w:rsidP="0047167B">
            <w:pPr>
              <w:jc w:val="center"/>
            </w:pPr>
            <w:r w:rsidRPr="005826D2"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000BAD" w:rsidRPr="005826D2" w:rsidRDefault="00000BAD" w:rsidP="0047167B">
            <w:pPr>
              <w:rPr>
                <w:rFonts w:ascii="Calibri" w:hAnsi="Calibri" w:cs="Calibri"/>
                <w:b/>
                <w:bCs/>
              </w:rPr>
            </w:pPr>
            <w:r w:rsidRPr="005826D2">
              <w:rPr>
                <w:rFonts w:ascii="Calibri" w:hAnsi="Calibri" w:cs="Calibri"/>
                <w:b/>
                <w:bCs/>
              </w:rPr>
              <w:t>Dane oferowanego aparatu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BAD" w:rsidTr="009D2E14">
        <w:trPr>
          <w:trHeight w:val="567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5826D2" w:rsidRDefault="00000BAD" w:rsidP="004716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714B3F" w:rsidRDefault="00000BAD" w:rsidP="0047167B">
            <w:pPr>
              <w:rPr>
                <w:rFonts w:ascii="Calibri" w:hAnsi="Calibri"/>
                <w:sz w:val="20"/>
                <w:szCs w:val="20"/>
              </w:rPr>
            </w:pPr>
            <w:r w:rsidRPr="00714B3F">
              <w:rPr>
                <w:rFonts w:ascii="Calibri" w:hAnsi="Calibri"/>
                <w:sz w:val="20"/>
                <w:szCs w:val="20"/>
              </w:rPr>
              <w:t>Producent</w:t>
            </w:r>
            <w:r>
              <w:rPr>
                <w:rFonts w:ascii="Calibri" w:hAnsi="Calibri"/>
                <w:sz w:val="20"/>
                <w:szCs w:val="20"/>
              </w:rPr>
              <w:t xml:space="preserve">  (proszę podać)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BAD" w:rsidTr="009D2E14">
        <w:trPr>
          <w:trHeight w:val="567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5826D2" w:rsidRDefault="00000BAD" w:rsidP="004716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714B3F" w:rsidRDefault="00000BAD" w:rsidP="004716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Model</w:t>
            </w:r>
            <w:r w:rsidRPr="00714B3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(proszę podać)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BAD" w:rsidTr="009D2E14">
        <w:trPr>
          <w:trHeight w:val="567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5826D2" w:rsidRDefault="00000BAD" w:rsidP="004716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714B3F" w:rsidRDefault="00000BAD" w:rsidP="004716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Kraj pochodzenia  (proszę podać)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BAD" w:rsidTr="009D2E14">
        <w:trPr>
          <w:trHeight w:val="567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5826D2" w:rsidRDefault="00000BAD" w:rsidP="004716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714B3F" w:rsidRDefault="00000BAD" w:rsidP="004716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katalogowa  (proszę podać)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BAD" w:rsidTr="009D2E14">
        <w:trPr>
          <w:trHeight w:val="567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5826D2" w:rsidRDefault="00000BAD" w:rsidP="004716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714B3F" w:rsidRDefault="00000BAD" w:rsidP="0047167B">
            <w:pPr>
              <w:rPr>
                <w:rFonts w:ascii="Calibri" w:hAnsi="Calibri"/>
                <w:sz w:val="20"/>
                <w:szCs w:val="20"/>
              </w:rPr>
            </w:pPr>
            <w:r w:rsidRPr="00714B3F">
              <w:rPr>
                <w:rFonts w:ascii="Calibri" w:hAnsi="Calibri"/>
                <w:sz w:val="20"/>
                <w:szCs w:val="20"/>
              </w:rPr>
              <w:t xml:space="preserve">Rok produkcji </w:t>
            </w:r>
            <w:r>
              <w:rPr>
                <w:rFonts w:ascii="Calibri" w:hAnsi="Calibri"/>
                <w:sz w:val="20"/>
                <w:szCs w:val="20"/>
              </w:rPr>
              <w:t xml:space="preserve">(nie starszy niż z </w:t>
            </w:r>
            <w:r w:rsidRPr="00714B3F">
              <w:rPr>
                <w:rFonts w:ascii="Calibri" w:hAnsi="Calibri"/>
                <w:sz w:val="20"/>
                <w:szCs w:val="20"/>
              </w:rPr>
              <w:t>20</w:t>
            </w:r>
            <w:r>
              <w:rPr>
                <w:rFonts w:ascii="Calibri" w:hAnsi="Calibri"/>
                <w:sz w:val="20"/>
                <w:szCs w:val="20"/>
              </w:rPr>
              <w:t>20 r.)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BAD" w:rsidTr="009D2E14">
        <w:trPr>
          <w:trHeight w:val="567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5826D2" w:rsidRDefault="00000BAD" w:rsidP="004716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714B3F" w:rsidRDefault="00000BAD" w:rsidP="004716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Fabrycznie nowy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BAD" w:rsidTr="009D2E14">
        <w:trPr>
          <w:trHeight w:val="727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000BAD" w:rsidRPr="005826D2" w:rsidRDefault="00000BAD" w:rsidP="004716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826D2"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000BAD" w:rsidRPr="005826D2" w:rsidRDefault="00000BAD" w:rsidP="0047167B">
            <w:pPr>
              <w:rPr>
                <w:rFonts w:ascii="Calibri" w:hAnsi="Calibri"/>
                <w:b/>
              </w:rPr>
            </w:pPr>
            <w:r w:rsidRPr="005826D2">
              <w:rPr>
                <w:rFonts w:ascii="Calibri" w:hAnsi="Calibri"/>
                <w:b/>
              </w:rPr>
              <w:t>Parametry techniczne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654E6" w:rsidRPr="002911FE" w:rsidRDefault="00D42B4E" w:rsidP="003654E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654E6" w:rsidRPr="002911FE" w:rsidRDefault="003654E6" w:rsidP="003654E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911F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Generator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654E6" w:rsidRDefault="003654E6" w:rsidP="003654E6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654E6" w:rsidRPr="00E164F5" w:rsidRDefault="003654E6" w:rsidP="003654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3654E6" w:rsidRDefault="003654E6" w:rsidP="003654E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54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 jednofazowe 230V/50HZ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Pr="002911FE" w:rsidRDefault="000C79FE" w:rsidP="003654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E11375">
            <w:pPr>
              <w:jc w:val="center"/>
            </w:pPr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3654E6" w:rsidRDefault="003654E6" w:rsidP="003654E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54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dopuszczalnych wahań napięcia zasilającego +/- 10%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Pr="003654E6" w:rsidRDefault="003654E6" w:rsidP="003654E6">
            <w:pPr>
              <w:ind w:left="-356" w:firstLine="3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54E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  <w:r w:rsidR="000C79F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E11375">
            <w:pPr>
              <w:jc w:val="center"/>
            </w:pPr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3654E6" w:rsidRDefault="003654E6" w:rsidP="003654E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54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generatora ≤3,5 kW - ≥2,5 kW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Pr="003654E6" w:rsidRDefault="003654E6" w:rsidP="003654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54E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  <w:r w:rsidR="000C79F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E11375">
            <w:pPr>
              <w:jc w:val="center"/>
            </w:pPr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3654E6" w:rsidRDefault="003654E6" w:rsidP="003654E6">
            <w:pPr>
              <w:jc w:val="both"/>
              <w:rPr>
                <w:sz w:val="20"/>
                <w:szCs w:val="20"/>
              </w:rPr>
            </w:pPr>
            <w:r w:rsidRPr="003654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generatora o wysokiej częstotliwości ≥ 40 kHz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840D0B" w:rsidP="003654E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3654E6">
              <w:rPr>
                <w:rFonts w:asciiTheme="minorHAnsi" w:hAnsiTheme="minorHAnsi" w:cstheme="minorHAnsi"/>
                <w:sz w:val="20"/>
                <w:szCs w:val="20"/>
              </w:rPr>
              <w:t>AK, podać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Pr="003654E6" w:rsidRDefault="003654E6" w:rsidP="008C6A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&lt;40 kHz – 0 </w:t>
            </w:r>
            <w:r w:rsidRPr="003654E6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  <w:p w:rsidR="003654E6" w:rsidRDefault="003654E6" w:rsidP="008C6A7D">
            <w:pPr>
              <w:jc w:val="center"/>
            </w:pPr>
            <w:r w:rsidRPr="003654E6">
              <w:rPr>
                <w:rFonts w:asciiTheme="minorHAnsi" w:hAnsiTheme="minorHAnsi" w:cstheme="minorHAnsi"/>
                <w:sz w:val="20"/>
                <w:szCs w:val="20"/>
              </w:rPr>
              <w:t>≥ 40 kHz - 10 pkt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E11375" w:rsidRDefault="00E11375" w:rsidP="003654E6">
            <w:pPr>
              <w:jc w:val="both"/>
              <w:rPr>
                <w:sz w:val="20"/>
                <w:szCs w:val="20"/>
              </w:rPr>
            </w:pPr>
            <w:r w:rsidRPr="00E113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Prąd dla trybu fluoroskopii ciągłej ≥ 12mA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E11375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E11375" w:rsidP="003654E6">
            <w:pPr>
              <w:jc w:val="center"/>
            </w:pPr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E11375" w:rsidRDefault="00E11375" w:rsidP="003654E6">
            <w:pPr>
              <w:jc w:val="both"/>
              <w:rPr>
                <w:sz w:val="20"/>
                <w:szCs w:val="20"/>
              </w:rPr>
            </w:pPr>
            <w:r w:rsidRPr="00E113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Prąd dla trybu fluoroskopii pulsacyjnej </w:t>
            </w:r>
            <m:oMath>
              <m:r>
                <w:rPr>
                  <w:rFonts w:ascii="Cambria Math" w:hAnsi="Cambria Math" w:cstheme="minorHAnsi"/>
                  <w:color w:val="000000"/>
                  <w:sz w:val="20"/>
                  <w:szCs w:val="20"/>
                </w:rPr>
                <m:t>≥</m:t>
              </m:r>
            </m:oMath>
            <w:r w:rsidRPr="00E113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25 mA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E11375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cantSplit/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E11375" w:rsidRDefault="00E11375" w:rsidP="003654E6">
            <w:pPr>
              <w:jc w:val="both"/>
              <w:rPr>
                <w:sz w:val="20"/>
                <w:szCs w:val="20"/>
              </w:rPr>
            </w:pPr>
            <w:r w:rsidRPr="00E113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Radiografia cyfrowa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0C79FE" w:rsidP="00E1137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E11375" w:rsidP="003654E6">
            <w:pPr>
              <w:jc w:val="center"/>
            </w:pPr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47167B" w:rsidRDefault="0047167B" w:rsidP="003654E6">
            <w:pPr>
              <w:jc w:val="both"/>
              <w:rPr>
                <w:sz w:val="20"/>
                <w:szCs w:val="20"/>
              </w:rPr>
            </w:pPr>
            <w:r w:rsidRPr="004716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Prąd radiografii konwencjonalnej i cyfrowej ≥ 20 </w:t>
            </w:r>
            <w:proofErr w:type="spellStart"/>
            <w:r w:rsidRPr="004716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47167B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6D0887" w:rsidRDefault="006D0887" w:rsidP="003654E6">
            <w:pPr>
              <w:jc w:val="both"/>
              <w:rPr>
                <w:sz w:val="20"/>
                <w:szCs w:val="20"/>
              </w:rPr>
            </w:pPr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Układ minimalizujący dawkę przy </w:t>
            </w:r>
            <w:proofErr w:type="spellStart"/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skopii</w:t>
            </w:r>
            <w:proofErr w:type="spellEnd"/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load</w:t>
            </w:r>
            <w:proofErr w:type="spellEnd"/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0C79FE" w:rsidP="006D0887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D088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6D0887" w:rsidRDefault="006D0887" w:rsidP="003654E6">
            <w:pPr>
              <w:jc w:val="both"/>
              <w:rPr>
                <w:sz w:val="20"/>
                <w:szCs w:val="20"/>
              </w:rPr>
            </w:pPr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napięć fluoroskopii i radiografii ≥ 40-110 </w:t>
            </w:r>
            <w:proofErr w:type="spellStart"/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6D0887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D088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6D0887" w:rsidRDefault="006D0887" w:rsidP="003654E6">
            <w:pPr>
              <w:jc w:val="both"/>
              <w:rPr>
                <w:sz w:val="20"/>
                <w:szCs w:val="20"/>
              </w:rPr>
            </w:pPr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Automatyka doboru parametrów </w:t>
            </w:r>
            <w:proofErr w:type="spellStart"/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skopii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0C79FE" w:rsidP="003654E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D088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6D0887" w:rsidRDefault="006D0887" w:rsidP="003654E6">
            <w:pPr>
              <w:jc w:val="both"/>
              <w:rPr>
                <w:sz w:val="20"/>
                <w:szCs w:val="20"/>
              </w:rPr>
            </w:pPr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Skopia pulsacyjna ≤ 8 pulsów/s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D088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6D0887" w:rsidRDefault="006D0887" w:rsidP="003654E6">
            <w:pPr>
              <w:jc w:val="both"/>
              <w:rPr>
                <w:sz w:val="20"/>
                <w:szCs w:val="20"/>
              </w:rPr>
            </w:pPr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Fluoroskopia ciągła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0C79FE" w:rsidP="003654E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6D0887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6D0887" w:rsidRPr="00D42B4E" w:rsidRDefault="00D42B4E" w:rsidP="003654E6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2B4E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6D0887" w:rsidRPr="006D0887" w:rsidRDefault="006D0887" w:rsidP="003654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D0887">
              <w:rPr>
                <w:rFonts w:asciiTheme="minorHAnsi" w:hAnsiTheme="minorHAnsi"/>
                <w:b/>
                <w:sz w:val="22"/>
                <w:szCs w:val="22"/>
              </w:rPr>
              <w:t>Wózek z ramieniem C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D0887" w:rsidRDefault="006D0887" w:rsidP="003654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</w:tcPr>
          <w:p w:rsidR="006D0887" w:rsidRPr="00C57420" w:rsidRDefault="006D0887" w:rsidP="006D08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6D0887" w:rsidRDefault="006D0887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F27D13" w:rsidRDefault="003654E6" w:rsidP="003654E6">
            <w:pPr>
              <w:shd w:val="clear" w:color="auto" w:fill="FFFFFF"/>
              <w:jc w:val="center"/>
            </w:pPr>
            <w:r w:rsidRPr="00F27D13">
              <w:rPr>
                <w:rFonts w:ascii="Calibri" w:hAnsi="Calibri" w:cs="Calibri"/>
                <w:sz w:val="20"/>
                <w:szCs w:val="20"/>
              </w:rPr>
              <w:t>1</w:t>
            </w:r>
            <w:r w:rsidR="006D088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6D0887" w:rsidRDefault="006D0887" w:rsidP="003654E6">
            <w:pPr>
              <w:jc w:val="both"/>
              <w:rPr>
                <w:sz w:val="20"/>
                <w:szCs w:val="20"/>
              </w:rPr>
            </w:pPr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Głębokość ramienia C ≥ 66 cm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6D0887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D088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6D0887" w:rsidRDefault="006D0887" w:rsidP="003654E6">
            <w:pPr>
              <w:jc w:val="both"/>
              <w:rPr>
                <w:sz w:val="20"/>
                <w:szCs w:val="20"/>
              </w:rPr>
            </w:pPr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Odległość kołpak – wzmacniacz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obrazu (wolna przestrzeń) ≥ 78 cm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D088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6D0887" w:rsidRDefault="006D0887" w:rsidP="003654E6">
            <w:pPr>
              <w:jc w:val="both"/>
              <w:rPr>
                <w:sz w:val="20"/>
                <w:szCs w:val="20"/>
              </w:rPr>
            </w:pPr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Odległość SID ≥  100 cm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D088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FF2625" w:rsidRDefault="00FF2625" w:rsidP="003654E6">
            <w:pPr>
              <w:jc w:val="both"/>
              <w:rPr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ruchu poziomego ramienia C ≥ 44 cm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FF2625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D088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FF2625" w:rsidRDefault="00FF2625" w:rsidP="003654E6">
            <w:pPr>
              <w:jc w:val="both"/>
              <w:rPr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ruchu pionowego ramienia C ≥ 44 cm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FF2625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FF2625" w:rsidP="003654E6">
            <w:pPr>
              <w:jc w:val="both"/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obrotu ramienia C wokół osi pionowej (</w:t>
            </w:r>
            <w:proofErr w:type="spellStart"/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WigWag</w:t>
            </w:r>
            <w:proofErr w:type="spellEnd"/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± 12,5°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FF2625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FF2625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FF262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FF2625" w:rsidRDefault="00FF2625" w:rsidP="003654E6">
            <w:pPr>
              <w:jc w:val="both"/>
              <w:rPr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Zmotoryzowany ruch pionowy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050752" w:rsidP="003654E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FF2625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FF262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FF2625" w:rsidRDefault="00FF2625" w:rsidP="003654E6">
            <w:pPr>
              <w:jc w:val="both"/>
              <w:rPr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Całkowity zakres obrotu ramienia wokół osi poziomej ± 205°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FF2625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FF2625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FF262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FF2625" w:rsidRDefault="00FF2625" w:rsidP="003654E6">
            <w:pPr>
              <w:jc w:val="both"/>
              <w:rPr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ruchu orbitalnego ≥ 120°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FF2625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FF2625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FF2625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Ramię C zbalansowane w każdej pozycji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21471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FF2625" w:rsidRDefault="002A399C" w:rsidP="002A399C">
            <w:pPr>
              <w:jc w:val="both"/>
              <w:rPr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Urządzenie zabezpieczające przed najeżdżaniem na leżące przewody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21471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FF2625" w:rsidRDefault="002A399C" w:rsidP="002A399C">
            <w:pPr>
              <w:jc w:val="both"/>
              <w:rPr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Pojedyncza dźwignia służąca do sterowania kołami aparatu, hamowanie przyciskiem nożnym z obu stron aparatu, aretaż kół względem osi stołu z możliwością zahamowania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21471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FF2625" w:rsidRDefault="002A399C" w:rsidP="002A399C">
            <w:pPr>
              <w:jc w:val="both"/>
              <w:rPr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Pracy pedał nożny z możliwością włączenia promieniowania i zapisu oraz włącznik ręczny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21471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FF2625" w:rsidRDefault="002A399C" w:rsidP="002A399C">
            <w:pPr>
              <w:jc w:val="both"/>
              <w:rPr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Uchwyt na wzmacniaczu obrazu do łatwego pozycjonowania ramienia podczas zabiegu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2A399C" w:rsidP="00943DF8">
            <w:pPr>
              <w:jc w:val="center"/>
            </w:pPr>
            <w:r w:rsidRPr="0021471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</w:t>
            </w:r>
            <w:r w:rsidR="00050752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AK</w:t>
            </w:r>
            <w:r w:rsidRPr="0021471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E722E2" w:rsidRDefault="002A399C" w:rsidP="002A399C">
            <w:pPr>
              <w:jc w:val="both"/>
              <w:rPr>
                <w:sz w:val="20"/>
                <w:szCs w:val="20"/>
              </w:rPr>
            </w:pPr>
            <w:r w:rsidRPr="00E72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Panel dotykowy do sterowania funkcjami generatora oraz aparatu montowany na wózku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21471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E722E2" w:rsidRDefault="00E722E2" w:rsidP="00FF2625">
            <w:pPr>
              <w:jc w:val="both"/>
              <w:rPr>
                <w:sz w:val="20"/>
                <w:szCs w:val="20"/>
              </w:rPr>
            </w:pPr>
            <w:r w:rsidRPr="00E72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Panel min. 10 ‘’ z możliwością obrotu o min. 260° Rozdzielczość panelu dotykowego min. 1280x800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E722E2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2625" w:rsidRDefault="00FF2625" w:rsidP="00FF26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2625" w:rsidRDefault="00FF2625" w:rsidP="00FF2625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2E14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2E14" w:rsidRDefault="009D2E14" w:rsidP="009D2E14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2E14" w:rsidRPr="00E722E2" w:rsidRDefault="009D2E14" w:rsidP="009D2E14">
            <w:pPr>
              <w:jc w:val="both"/>
              <w:rPr>
                <w:sz w:val="20"/>
                <w:szCs w:val="20"/>
              </w:rPr>
            </w:pPr>
            <w:r w:rsidRPr="00E72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Szerokość wózka ramienia C ≤ 78 cm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2E14" w:rsidRDefault="009D2E14" w:rsidP="009D2E14">
            <w:pPr>
              <w:jc w:val="center"/>
            </w:pPr>
            <w:r w:rsidRPr="00E0750B">
              <w:rPr>
                <w:rFonts w:ascii="Calibri" w:hAnsi="Calibri" w:cs="Calibri"/>
                <w:sz w:val="20"/>
                <w:szCs w:val="20"/>
              </w:rPr>
              <w:t>TAK, podać*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E14" w:rsidRPr="00E722E2" w:rsidRDefault="009D2E14" w:rsidP="009D2E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22E2">
              <w:rPr>
                <w:rFonts w:asciiTheme="minorHAnsi" w:hAnsiTheme="minorHAnsi" w:cstheme="minorHAnsi"/>
                <w:sz w:val="20"/>
                <w:szCs w:val="20"/>
              </w:rPr>
              <w:t>≤78 cm – 10 pkt</w:t>
            </w:r>
          </w:p>
          <w:p w:rsidR="009D2E14" w:rsidRDefault="009D2E14" w:rsidP="009D2E14">
            <w:pPr>
              <w:jc w:val="center"/>
            </w:pPr>
            <w:r w:rsidRPr="00E722E2">
              <w:rPr>
                <w:rFonts w:asciiTheme="minorHAnsi" w:hAnsiTheme="minorHAnsi" w:cstheme="minorHAnsi"/>
                <w:sz w:val="20"/>
                <w:szCs w:val="20"/>
              </w:rPr>
              <w:t>&gt; 78 cm – 0 pkt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2E14" w:rsidRDefault="009D2E14" w:rsidP="009D2E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2E14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2E14" w:rsidRDefault="009D2E14" w:rsidP="009D2E14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2E14" w:rsidRPr="00E722E2" w:rsidRDefault="009D2E14" w:rsidP="009D2E14">
            <w:pPr>
              <w:jc w:val="both"/>
              <w:rPr>
                <w:sz w:val="20"/>
                <w:szCs w:val="20"/>
              </w:rPr>
            </w:pPr>
            <w:r w:rsidRPr="00E72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Waga wózka z ramieniem C ≤ 300 kg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2E14" w:rsidRDefault="009D2E14" w:rsidP="009D2E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D2E14" w:rsidRDefault="009D2E14" w:rsidP="009D2E14">
            <w:pPr>
              <w:jc w:val="center"/>
            </w:pPr>
            <w:r w:rsidRPr="00E0750B">
              <w:rPr>
                <w:rFonts w:ascii="Calibri" w:hAnsi="Calibri" w:cs="Calibri"/>
                <w:sz w:val="20"/>
                <w:szCs w:val="20"/>
              </w:rPr>
              <w:t>TAK, podać*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E14" w:rsidRPr="00E722E2" w:rsidRDefault="009D2E14" w:rsidP="009D2E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22E2">
              <w:rPr>
                <w:rFonts w:asciiTheme="minorHAnsi" w:hAnsiTheme="minorHAnsi" w:cstheme="minorHAnsi"/>
                <w:sz w:val="20"/>
                <w:szCs w:val="20"/>
              </w:rPr>
              <w:t>≤ 300 kg – 10 pkt</w:t>
            </w:r>
          </w:p>
          <w:p w:rsidR="009D2E14" w:rsidRDefault="009D2E14" w:rsidP="009D2E14">
            <w:pPr>
              <w:jc w:val="center"/>
            </w:pPr>
            <w:r w:rsidRPr="00E722E2">
              <w:rPr>
                <w:rFonts w:asciiTheme="minorHAnsi" w:hAnsiTheme="minorHAnsi" w:cstheme="minorHAnsi"/>
                <w:sz w:val="20"/>
                <w:szCs w:val="20"/>
              </w:rPr>
              <w:t>&gt;300 kg – 0 pkt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2E14" w:rsidRDefault="009D2E14" w:rsidP="009D2E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776B0B" w:rsidRDefault="00776B0B" w:rsidP="00FF2625">
            <w:pPr>
              <w:jc w:val="both"/>
              <w:rPr>
                <w:sz w:val="20"/>
                <w:szCs w:val="20"/>
              </w:rPr>
            </w:pPr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Hamulec ruchów ramienia C fabrycznie oznaczony kolorami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050752" w:rsidP="00FF262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2625" w:rsidRDefault="00FF2625" w:rsidP="00776B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2625" w:rsidRDefault="00FF2625" w:rsidP="00776B0B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FF2625" w:rsidRPr="00D42B4E" w:rsidRDefault="00D42B4E" w:rsidP="00FF2625">
            <w:pPr>
              <w:shd w:val="clear" w:color="auto" w:fill="FFFFFF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2B4E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FF2625" w:rsidRPr="00776B0B" w:rsidRDefault="00776B0B" w:rsidP="00FF26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76B0B">
              <w:rPr>
                <w:rFonts w:asciiTheme="minorHAnsi" w:hAnsiTheme="minorHAnsi"/>
                <w:b/>
                <w:sz w:val="22"/>
                <w:szCs w:val="22"/>
              </w:rPr>
              <w:t>Lampa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F2625" w:rsidRDefault="00FF2625" w:rsidP="00FF2625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</w:tcPr>
          <w:p w:rsidR="00FF2625" w:rsidRDefault="00FF2625" w:rsidP="00776B0B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76B0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776B0B" w:rsidRDefault="00776B0B" w:rsidP="00FF2625">
            <w:pPr>
              <w:jc w:val="both"/>
              <w:rPr>
                <w:sz w:val="20"/>
                <w:szCs w:val="20"/>
              </w:rPr>
            </w:pPr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Lampa dwuogniskowa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050752" w:rsidP="00FF262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2625" w:rsidRDefault="00FF2625" w:rsidP="00776B0B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76B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776B0B" w:rsidRDefault="00776B0B" w:rsidP="00FF2625">
            <w:pPr>
              <w:jc w:val="both"/>
              <w:rPr>
                <w:sz w:val="20"/>
                <w:szCs w:val="20"/>
              </w:rPr>
            </w:pPr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Totalna filtracja ≥ 3,3 mm Al.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2625" w:rsidRDefault="00FF2625" w:rsidP="00776B0B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76B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776B0B" w:rsidRDefault="00776B0B" w:rsidP="00FF2625">
            <w:pPr>
              <w:jc w:val="both"/>
              <w:rPr>
                <w:sz w:val="20"/>
                <w:szCs w:val="20"/>
              </w:rPr>
            </w:pPr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Pojemność cieplna anody ≥ 76 </w:t>
            </w:r>
            <w:proofErr w:type="spellStart"/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776B0B" w:rsidP="00FF262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776B0B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776B0B" w:rsidRDefault="00776B0B" w:rsidP="00FF2625">
            <w:pPr>
              <w:jc w:val="both"/>
              <w:rPr>
                <w:sz w:val="20"/>
                <w:szCs w:val="20"/>
              </w:rPr>
            </w:pPr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Pojemność cieplna kołpaka ≥ 900 </w:t>
            </w:r>
            <w:proofErr w:type="spellStart"/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kUH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776B0B" w:rsidP="00FF262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E229E7" w:rsidRDefault="00776B0B" w:rsidP="00FF26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776B0B" w:rsidRDefault="00776B0B" w:rsidP="00FF2625">
            <w:pPr>
              <w:jc w:val="both"/>
              <w:rPr>
                <w:sz w:val="20"/>
                <w:szCs w:val="20"/>
              </w:rPr>
            </w:pPr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Szybkość chłodzenia anody ≥ 37 </w:t>
            </w:r>
            <w:proofErr w:type="spellStart"/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kHU</w:t>
            </w:r>
            <w:proofErr w:type="spellEnd"/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2625" w:rsidRDefault="00FF2625" w:rsidP="00776B0B">
            <w:pPr>
              <w:jc w:val="center"/>
            </w:pPr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776B0B" w:rsidRDefault="002A399C" w:rsidP="002A399C">
            <w:pPr>
              <w:jc w:val="both"/>
              <w:rPr>
                <w:sz w:val="20"/>
                <w:szCs w:val="20"/>
              </w:rPr>
            </w:pPr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Kolimator szczelinowy z rotacją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D6676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</w:pPr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776B0B" w:rsidRDefault="002A399C" w:rsidP="002A399C">
            <w:pPr>
              <w:jc w:val="both"/>
              <w:rPr>
                <w:sz w:val="20"/>
                <w:szCs w:val="20"/>
              </w:rPr>
            </w:pPr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Kolimator typu IRIS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D6676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</w:pPr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776B0B" w:rsidRDefault="002A399C" w:rsidP="002A399C">
            <w:pPr>
              <w:jc w:val="both"/>
              <w:rPr>
                <w:sz w:val="20"/>
                <w:szCs w:val="20"/>
              </w:rPr>
            </w:pPr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Ustawienie kolimatorów na zamrożonym obrazie bez użycia promieniowania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D6676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</w:pPr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FF2625" w:rsidRPr="00D42B4E" w:rsidRDefault="00D42B4E" w:rsidP="00FF2625">
            <w:pPr>
              <w:shd w:val="clear" w:color="auto" w:fill="FFFFFF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2B4E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FF2625" w:rsidRPr="00776B0B" w:rsidRDefault="00776B0B" w:rsidP="00FF26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76B0B">
              <w:rPr>
                <w:rFonts w:asciiTheme="minorHAnsi" w:hAnsiTheme="minorHAnsi"/>
                <w:b/>
                <w:sz w:val="22"/>
                <w:szCs w:val="22"/>
              </w:rPr>
              <w:t>Monitor, tor wizyjny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F2625" w:rsidRDefault="00FF2625" w:rsidP="00FF2625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</w:tcPr>
          <w:p w:rsidR="00FF2625" w:rsidRDefault="00FF2625" w:rsidP="00776B0B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776B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374FD6" w:rsidRDefault="00374FD6" w:rsidP="00FF2625">
            <w:pPr>
              <w:jc w:val="both"/>
              <w:rPr>
                <w:sz w:val="20"/>
                <w:szCs w:val="20"/>
              </w:rPr>
            </w:pPr>
            <w:r w:rsidRPr="00374F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 umieszczony na wspólnym wózku z ramieniem C z prezentacją jednoczasową obrazu żywego i referencyjnego w pełnej wielkości w pełnym formacie (nie miniatury). Rozdzielczość monitora ≥ 1920 x 1080 i luminacja ≥ 600 cd/m2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4FD6" w:rsidRDefault="00374FD6" w:rsidP="00776B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4FD6" w:rsidRDefault="00374FD6" w:rsidP="00776B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4FD6" w:rsidRDefault="00374FD6" w:rsidP="00776B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2625" w:rsidRDefault="00FF2625" w:rsidP="00776B0B">
            <w:pPr>
              <w:jc w:val="center"/>
            </w:pPr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776B0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374FD6" w:rsidRDefault="00374FD6" w:rsidP="00FF2625">
            <w:pPr>
              <w:jc w:val="both"/>
              <w:rPr>
                <w:sz w:val="20"/>
                <w:szCs w:val="20"/>
              </w:rPr>
            </w:pPr>
            <w:r w:rsidRPr="00374F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Przekątna monitora ≥ 27’’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9D2E14" w:rsidP="00FF262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4FD6" w:rsidRPr="00374FD6" w:rsidRDefault="00374FD6" w:rsidP="00943D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4FD6">
              <w:rPr>
                <w:rFonts w:asciiTheme="minorHAnsi" w:hAnsiTheme="minorHAnsi" w:cstheme="minorHAnsi"/>
                <w:sz w:val="20"/>
                <w:szCs w:val="20"/>
              </w:rPr>
              <w:t>≥ 27’’ – 10 pkt</w:t>
            </w:r>
          </w:p>
          <w:p w:rsidR="00FF2625" w:rsidRDefault="00374FD6" w:rsidP="00943DF8">
            <w:pPr>
              <w:jc w:val="center"/>
            </w:pPr>
            <w:r w:rsidRPr="00374FD6">
              <w:rPr>
                <w:rFonts w:asciiTheme="minorHAnsi" w:hAnsiTheme="minorHAnsi" w:cstheme="minorHAnsi"/>
                <w:sz w:val="20"/>
                <w:szCs w:val="20"/>
              </w:rPr>
              <w:t>&lt;27’’ – 0 pkt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58698C" w:rsidRDefault="002A399C" w:rsidP="002A399C">
            <w:pPr>
              <w:jc w:val="both"/>
              <w:rPr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ustawienia monitora  ze wszystkich czterech stron systemu. Monitor zamontowany na przegubowym ramieniu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263329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58698C" w:rsidRDefault="002A399C" w:rsidP="002A399C">
            <w:pPr>
              <w:jc w:val="both"/>
              <w:rPr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Uchwyty na obudowie monitora do łatwego sterowania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263329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776B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58698C" w:rsidRDefault="0058698C" w:rsidP="00FF2625">
            <w:pPr>
              <w:jc w:val="both"/>
              <w:rPr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ruchu monitora w osi pionowej bez zmiany wysokości kolumny ≥ 35 cm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9D2E14" w:rsidP="00FF262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98C" w:rsidRPr="0058698C" w:rsidRDefault="0058698C" w:rsidP="00943D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sz w:val="20"/>
                <w:szCs w:val="20"/>
              </w:rPr>
              <w:t>≥ 35 cm – 10 pkt</w:t>
            </w:r>
          </w:p>
          <w:p w:rsidR="00FF2625" w:rsidRDefault="0058698C" w:rsidP="00943DF8">
            <w:pPr>
              <w:jc w:val="center"/>
            </w:pPr>
            <w:r w:rsidRPr="0058698C">
              <w:rPr>
                <w:rFonts w:asciiTheme="minorHAnsi" w:hAnsiTheme="minorHAnsi" w:cstheme="minorHAnsi"/>
                <w:sz w:val="20"/>
                <w:szCs w:val="20"/>
              </w:rPr>
              <w:t>&lt; 35 cm – 0 pkt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776B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58698C" w:rsidRDefault="0058698C" w:rsidP="00FF2625">
            <w:pPr>
              <w:jc w:val="both"/>
              <w:rPr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regulacji monitora - 25° do +5°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50752" w:rsidRPr="00050752" w:rsidRDefault="00FF2625" w:rsidP="000507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58698C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2625" w:rsidRDefault="00FF2625" w:rsidP="00776B0B">
            <w:pPr>
              <w:jc w:val="center"/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776B0B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58698C" w:rsidRDefault="0058698C" w:rsidP="00FF2625">
            <w:pPr>
              <w:jc w:val="both"/>
              <w:rPr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Kąt widzenia obrazu  ≥ 175 </w:t>
            </w:r>
            <m:oMath>
              <m:r>
                <w:rPr>
                  <w:rFonts w:ascii="Cambria Math" w:hAnsi="Cambria Math" w:cstheme="minorHAnsi"/>
                  <w:color w:val="000000"/>
                  <w:sz w:val="20"/>
                  <w:szCs w:val="20"/>
                </w:rPr>
                <m:t>°</m:t>
              </m:r>
            </m:oMath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58698C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2625" w:rsidRDefault="00FF2625" w:rsidP="00776B0B">
            <w:pPr>
              <w:jc w:val="center"/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776B0B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58698C" w:rsidRDefault="0058698C" w:rsidP="00FF2625">
            <w:pPr>
              <w:jc w:val="both"/>
              <w:rPr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Wyjście TV out do podłączenia dodatkowego monitora lub systemów nawigacji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050752" w:rsidP="0058698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2625" w:rsidRDefault="00FF2625" w:rsidP="00776B0B">
            <w:pPr>
              <w:jc w:val="center"/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776B0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58698C" w:rsidRDefault="0058698C" w:rsidP="00FF2625">
            <w:pPr>
              <w:jc w:val="both"/>
              <w:rPr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obrazów wyświetlana jednocześnie na monitorze ≥ 16 obrazów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2625" w:rsidRDefault="00FF2625" w:rsidP="00776B0B">
            <w:pPr>
              <w:jc w:val="center"/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98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58698C" w:rsidP="0058698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Pr="0058698C" w:rsidRDefault="0058698C" w:rsidP="0058698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Matryca obrazu zapamiętanego, skala szarości w </w:t>
            </w:r>
            <w:proofErr w:type="spellStart"/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procesingu</w:t>
            </w:r>
            <w:proofErr w:type="spellEnd"/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≥ 1024 x 1024 pikseli, ≥ 32 bit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698C" w:rsidRDefault="0058698C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98C" w:rsidRDefault="0058698C" w:rsidP="00586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8698C" w:rsidRDefault="0058698C" w:rsidP="0058698C">
            <w:pPr>
              <w:jc w:val="center"/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58698C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98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58698C" w:rsidP="0058698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Pr="0058698C" w:rsidRDefault="0058698C" w:rsidP="0058698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Pojemność pamięci na dysku twardym ≥ 100 000 obrazów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698C" w:rsidRDefault="0058698C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98C" w:rsidRDefault="0058698C" w:rsidP="0058698C">
            <w:pPr>
              <w:jc w:val="center"/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58698C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58698C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Archiwizacja poprzez port USB zapis obrazów w formacie umożliwiającym odtwarzanie zdjęć na dowolnym komputerze bez konieczności posiadania dodatkowego oprogramowania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6349ED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334AA2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Archiwizacja obrazów w formacie JPG lub RAW lub BMO z możliwością rozbudowy o archiwizację poprzez USB obrazów w formacie DICOM z automatycznym dogrywaniem przeglądarki zdjęć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6349ED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334AA2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Automatyka parametrów fluoroskopii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6349ED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98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58698C" w:rsidP="0058698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Pr="00334AA2" w:rsidRDefault="00334AA2" w:rsidP="0058698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ZOOM ≥ x4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698C" w:rsidRDefault="00334AA2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98C" w:rsidRPr="00C37749" w:rsidRDefault="00334AA2" w:rsidP="00586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58698C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334AA2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Cyfrowe odwracanie obrazów góra/dół, lewo/prawo na monitorze, obraz lustrzany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EF0C6B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334AA2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/>
                <w:sz w:val="20"/>
                <w:szCs w:val="20"/>
              </w:rPr>
              <w:t>Obrót obrazu płynny cyfrowy bez ograniczeń kąta, kierunku obrotu i wyzwalania dodatkowych dawek promieniowania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EF0C6B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98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334AA2" w:rsidP="0058698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Pr="00334AA2" w:rsidRDefault="00334AA2" w:rsidP="0058698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/>
                <w:sz w:val="20"/>
                <w:szCs w:val="20"/>
              </w:rPr>
              <w:t>Średnica widocznego obrazu ≥ 29 cm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698C" w:rsidRDefault="00334AA2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98C" w:rsidRPr="00C37749" w:rsidRDefault="00334AA2" w:rsidP="00586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58698C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334AA2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/>
                <w:sz w:val="20"/>
                <w:szCs w:val="20"/>
              </w:rPr>
              <w:t>Obrazowanie umożliwiające automatyczne wykrywanie metalu w polu operacji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710FFC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334AA2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/>
                <w:sz w:val="20"/>
                <w:szCs w:val="20"/>
              </w:rPr>
              <w:t>Automatyczne dopasowanie obszaru badania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710FFC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334AA2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/>
                <w:sz w:val="20"/>
                <w:szCs w:val="20"/>
              </w:rPr>
              <w:t>Automatyczna regulacja jasności monitora w zależności od oświetlenia Sali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710FFC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334AA2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/>
                <w:sz w:val="20"/>
                <w:szCs w:val="20"/>
              </w:rPr>
              <w:t>Bezpośredni pomiar dawki promieniowania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710FFC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334AA2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/>
                <w:sz w:val="20"/>
                <w:szCs w:val="20"/>
              </w:rPr>
              <w:t>Raport dawki pacjenta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710FFC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98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58698C" w:rsidRPr="00D42B4E" w:rsidRDefault="00D42B4E" w:rsidP="0058698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2B4E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58698C" w:rsidRPr="00334AA2" w:rsidRDefault="00334AA2" w:rsidP="0058698C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34A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Wzmacniacz obrazu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8698C" w:rsidRDefault="0058698C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</w:tcPr>
          <w:p w:rsidR="0058698C" w:rsidRPr="00C37749" w:rsidRDefault="0058698C" w:rsidP="00586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58698C" w:rsidRDefault="0058698C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98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334AA2" w:rsidP="0058698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Pr="00334AA2" w:rsidRDefault="00334AA2" w:rsidP="0058698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Średnica nominalna ≥9’’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698C" w:rsidRDefault="00334AA2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98C" w:rsidRPr="00C37749" w:rsidRDefault="00334AA2" w:rsidP="00586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58698C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4AA2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4AA2" w:rsidRDefault="00334AA2" w:rsidP="00334AA2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4AA2" w:rsidRPr="00334AA2" w:rsidRDefault="00334AA2" w:rsidP="00334AA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pól wzmacniacza obrazu ≥3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34AA2" w:rsidRDefault="00334AA2" w:rsidP="00334A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4AA2" w:rsidRPr="00C37749" w:rsidRDefault="00334AA2" w:rsidP="00334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4AA2" w:rsidRDefault="00334AA2" w:rsidP="00334A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443F71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43F7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Rozdzielczość</w:t>
            </w:r>
            <w:proofErr w:type="spellEnd"/>
            <w:r w:rsidRPr="00443F7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3F7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kamery</w:t>
            </w:r>
            <w:proofErr w:type="spellEnd"/>
            <w:r w:rsidRPr="00443F7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CCD ≥1024 x 1024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2A399C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39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Współczynnik DQE ≥70%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A399C" w:rsidRDefault="009D2E14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2A399C" w:rsidRDefault="002A399C" w:rsidP="002A39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399C">
              <w:rPr>
                <w:rFonts w:asciiTheme="minorHAnsi" w:hAnsiTheme="minorHAnsi" w:cstheme="minorHAnsi"/>
                <w:sz w:val="20"/>
                <w:szCs w:val="20"/>
              </w:rPr>
              <w:t>≥ 70% - 10 pkt</w:t>
            </w:r>
          </w:p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399C">
              <w:rPr>
                <w:rFonts w:asciiTheme="minorHAnsi" w:hAnsiTheme="minorHAnsi" w:cstheme="minorHAnsi"/>
                <w:sz w:val="20"/>
                <w:szCs w:val="20"/>
              </w:rPr>
              <w:t>&lt; 70% - 0 pkt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2A399C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399C">
              <w:rPr>
                <w:rFonts w:asciiTheme="minorHAnsi" w:hAnsiTheme="minorHAnsi"/>
                <w:sz w:val="20"/>
                <w:szCs w:val="20"/>
              </w:rPr>
              <w:t>W pełni cyfrowy przekaz obrazu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A399C" w:rsidRDefault="00050752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2A399C" w:rsidRPr="00D42B4E" w:rsidRDefault="00D42B4E" w:rsidP="002A399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2B4E">
              <w:rPr>
                <w:rFonts w:ascii="Calibri" w:hAnsi="Calibri" w:cs="Calibri"/>
                <w:b/>
                <w:sz w:val="22"/>
                <w:szCs w:val="22"/>
              </w:rPr>
              <w:t>F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2A399C" w:rsidRPr="002A399C" w:rsidRDefault="002A399C" w:rsidP="002A399C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399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 dodatkowe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2A399C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39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Oprogramowanie DICOM 3.0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7F0584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2A399C" w:rsidRDefault="002A399C" w:rsidP="002A39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A399C">
              <w:rPr>
                <w:rFonts w:asciiTheme="minorHAnsi" w:hAnsiTheme="minorHAnsi"/>
                <w:sz w:val="20"/>
                <w:szCs w:val="20"/>
              </w:rPr>
              <w:t>Fartuchy ochronne:</w:t>
            </w:r>
          </w:p>
          <w:p w:rsidR="002A399C" w:rsidRPr="002A399C" w:rsidRDefault="002A399C" w:rsidP="002A39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A399C">
              <w:rPr>
                <w:rFonts w:asciiTheme="minorHAnsi" w:hAnsiTheme="minorHAnsi"/>
                <w:sz w:val="20"/>
                <w:szCs w:val="20"/>
              </w:rPr>
              <w:t>- 0,25 Pb rozmiar XL – 2 szt.</w:t>
            </w:r>
          </w:p>
          <w:p w:rsidR="002A399C" w:rsidRPr="002A399C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399C">
              <w:rPr>
                <w:rFonts w:asciiTheme="minorHAnsi" w:hAnsiTheme="minorHAnsi"/>
                <w:sz w:val="20"/>
                <w:szCs w:val="20"/>
              </w:rPr>
              <w:t>- 0,25 Pb rozmiar M – 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399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7F0584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2A399C" w:rsidRDefault="002A399C" w:rsidP="002A39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A399C">
              <w:rPr>
                <w:rFonts w:asciiTheme="minorHAnsi" w:hAnsiTheme="minorHAnsi"/>
                <w:sz w:val="20"/>
                <w:szCs w:val="20"/>
              </w:rPr>
              <w:t xml:space="preserve">Parawan ochronny mobilny – </w:t>
            </w:r>
          </w:p>
          <w:p w:rsidR="002A399C" w:rsidRPr="002A399C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399C">
              <w:rPr>
                <w:rFonts w:asciiTheme="minorHAnsi" w:hAnsiTheme="minorHAnsi"/>
                <w:sz w:val="20"/>
                <w:szCs w:val="20"/>
              </w:rPr>
              <w:t>4 sztuki, wymiar 90x100 cm 0,5 Pb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00BAD" w:rsidRDefault="00000BAD" w:rsidP="00000BAD"/>
    <w:p w:rsidR="00000BAD" w:rsidRPr="00276CB7" w:rsidRDefault="00000BAD" w:rsidP="00000BAD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276CB7">
        <w:rPr>
          <w:rFonts w:ascii="Calibri" w:hAnsi="Calibri" w:cs="Calibri"/>
          <w:b/>
          <w:sz w:val="22"/>
          <w:szCs w:val="22"/>
        </w:rPr>
        <w:t>Uwaga:</w:t>
      </w:r>
      <w:r w:rsidRPr="00276CB7">
        <w:rPr>
          <w:rFonts w:ascii="Calibri" w:hAnsi="Calibri" w:cs="Calibri"/>
          <w:sz w:val="20"/>
          <w:szCs w:val="20"/>
        </w:rPr>
        <w:t xml:space="preserve"> </w:t>
      </w:r>
    </w:p>
    <w:p w:rsidR="00000BAD" w:rsidRPr="00F57093" w:rsidRDefault="00000BAD" w:rsidP="00000BAD">
      <w:pPr>
        <w:jc w:val="both"/>
        <w:rPr>
          <w:rFonts w:ascii="Calibri" w:hAnsi="Calibri" w:cs="Calibri"/>
          <w:b/>
          <w:sz w:val="20"/>
          <w:szCs w:val="20"/>
        </w:rPr>
      </w:pPr>
      <w:r w:rsidRPr="00276CB7">
        <w:rPr>
          <w:rFonts w:ascii="Calibri" w:hAnsi="Calibri" w:cs="Calibri"/>
          <w:b/>
          <w:sz w:val="20"/>
          <w:szCs w:val="20"/>
        </w:rPr>
        <w:t>*</w:t>
      </w:r>
      <w:r w:rsidRPr="00E164F5">
        <w:rPr>
          <w:rFonts w:ascii="Calibri" w:hAnsi="Calibri" w:cs="Calibri"/>
          <w:b/>
          <w:sz w:val="20"/>
          <w:szCs w:val="20"/>
        </w:rPr>
        <w:t xml:space="preserve"> </w:t>
      </w:r>
      <w:r w:rsidRPr="00F57093">
        <w:rPr>
          <w:rFonts w:ascii="Calibri" w:hAnsi="Calibri" w:cs="Calibri"/>
          <w:b/>
          <w:sz w:val="20"/>
          <w:szCs w:val="20"/>
        </w:rPr>
        <w:t>WPISANIE „NIE” W PARAMETRACH TECHNICZNYCH  WYMAGANYCH SPOWODUJE ODRZUCENIE OFERTY JAKO NIEZGODNEJ Z WYMOGAMI ZAMAWIAJĄCEGO,</w:t>
      </w:r>
    </w:p>
    <w:p w:rsidR="00000BAD" w:rsidRPr="00276CB7" w:rsidRDefault="00000BAD" w:rsidP="00000BAD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00BAD" w:rsidRDefault="00000BAD" w:rsidP="00000BAD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276CB7">
        <w:rPr>
          <w:rFonts w:ascii="Calibri" w:hAnsi="Calibri" w:cs="Calibri"/>
          <w:b/>
          <w:sz w:val="20"/>
          <w:szCs w:val="20"/>
        </w:rPr>
        <w:t>**NALEŻY WYPEŁNIĆ PODAJĄC SZCZEGÓŁOWY OPIS OFEROWANEGO WYPOSAŻENIA</w:t>
      </w:r>
    </w:p>
    <w:p w:rsidR="0083095B" w:rsidRPr="003367D5" w:rsidRDefault="0083095B" w:rsidP="00000BAD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000BAD" w:rsidRPr="00B47137" w:rsidTr="0047167B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AD" w:rsidRPr="00B47137" w:rsidRDefault="00000BAD" w:rsidP="0047167B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000BAD" w:rsidRPr="00B47137" w:rsidTr="0047167B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AD" w:rsidRPr="00B47137" w:rsidRDefault="00000BAD" w:rsidP="0047167B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AD" w:rsidRPr="00B47137" w:rsidRDefault="00000BAD" w:rsidP="0047167B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AD" w:rsidRPr="00B47137" w:rsidRDefault="00000BAD" w:rsidP="0047167B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000BAD" w:rsidRPr="00B47137" w:rsidTr="0047167B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AD" w:rsidRPr="00B47137" w:rsidRDefault="00000BAD" w:rsidP="0047167B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AD" w:rsidRPr="00B47137" w:rsidRDefault="00000BAD" w:rsidP="0047167B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D" w:rsidRPr="00B47137" w:rsidRDefault="00000BAD" w:rsidP="0047167B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00BAD" w:rsidRPr="00B47137" w:rsidRDefault="00000BAD" w:rsidP="0047167B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00BAD" w:rsidRPr="00B47137" w:rsidRDefault="00000BAD" w:rsidP="0047167B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2A52" w:rsidRPr="00B47137" w:rsidTr="0047167B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52" w:rsidRPr="00B47137" w:rsidRDefault="007E2A52" w:rsidP="0047167B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52" w:rsidRPr="00B47137" w:rsidRDefault="007E2A52" w:rsidP="0047167B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2" w:rsidRPr="00B47137" w:rsidRDefault="007E2A52" w:rsidP="0047167B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00BAD" w:rsidRDefault="00000BAD" w:rsidP="00000BAD">
      <w:pPr>
        <w:jc w:val="both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</w:p>
    <w:sectPr w:rsidR="00000BAD" w:rsidSect="002120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87" w:rsidRDefault="00B95D87">
      <w:r>
        <w:separator/>
      </w:r>
    </w:p>
  </w:endnote>
  <w:endnote w:type="continuationSeparator" w:id="0">
    <w:p w:rsidR="00B95D87" w:rsidRDefault="00B9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charset w:val="00"/>
    <w:family w:val="swiss"/>
    <w:pitch w:val="default"/>
  </w:font>
  <w:font w:name="Helvetica Neue">
    <w:altName w:val="Times New Roman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FE" w:rsidRPr="00124D4A" w:rsidRDefault="000C79FE" w:rsidP="00857181">
    <w:pPr>
      <w:pStyle w:val="Nagwek"/>
    </w:pPr>
    <w:r>
      <w:rPr>
        <w:noProof/>
      </w:rPr>
      <w:drawing>
        <wp:anchor distT="0" distB="0" distL="114300" distR="114300" simplePos="0" relativeHeight="251678208" behindDoc="1" locked="0" layoutInCell="1" allowOverlap="1" wp14:anchorId="1F8C77DC" wp14:editId="6ADF02B8">
          <wp:simplePos x="0" y="0"/>
          <wp:positionH relativeFrom="margin">
            <wp:posOffset>247650</wp:posOffset>
          </wp:positionH>
          <wp:positionV relativeFrom="paragraph">
            <wp:posOffset>243840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 wp14:anchorId="087837D8" wp14:editId="07031BA2">
          <wp:simplePos x="0" y="0"/>
          <wp:positionH relativeFrom="column">
            <wp:posOffset>2540635</wp:posOffset>
          </wp:positionH>
          <wp:positionV relativeFrom="paragraph">
            <wp:posOffset>333375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232" behindDoc="1" locked="0" layoutInCell="1" allowOverlap="1" wp14:anchorId="2650FBCF" wp14:editId="0BD90473">
          <wp:simplePos x="0" y="0"/>
          <wp:positionH relativeFrom="margin">
            <wp:align>right</wp:align>
          </wp:positionH>
          <wp:positionV relativeFrom="paragraph">
            <wp:posOffset>241935</wp:posOffset>
          </wp:positionV>
          <wp:extent cx="1314450" cy="429260"/>
          <wp:effectExtent l="0" t="0" r="0" b="8890"/>
          <wp:wrapTight wrapText="bothSides">
            <wp:wrapPolygon edited="0">
              <wp:start x="0" y="0"/>
              <wp:lineTo x="0" y="21089"/>
              <wp:lineTo x="21287" y="21089"/>
              <wp:lineTo x="21287" y="0"/>
              <wp:lineTo x="0" y="0"/>
            </wp:wrapPolygon>
          </wp:wrapTight>
          <wp:docPr id="4" name="Obraz 4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FE" w:rsidRPr="00B01F08" w:rsidRDefault="000C79FE" w:rsidP="00AC560B">
    <w:pPr>
      <w:pStyle w:val="Nagwek"/>
    </w:pPr>
    <w:r>
      <w:rPr>
        <w:noProof/>
      </w:rPr>
      <w:drawing>
        <wp:anchor distT="0" distB="0" distL="114300" distR="114300" simplePos="0" relativeHeight="251675136" behindDoc="1" locked="0" layoutInCell="1" allowOverlap="1" wp14:anchorId="653CF411" wp14:editId="6E6C2297">
          <wp:simplePos x="0" y="0"/>
          <wp:positionH relativeFrom="margin">
            <wp:align>right</wp:align>
          </wp:positionH>
          <wp:positionV relativeFrom="paragraph">
            <wp:posOffset>246380</wp:posOffset>
          </wp:positionV>
          <wp:extent cx="1498600" cy="476250"/>
          <wp:effectExtent l="0" t="0" r="6350" b="0"/>
          <wp:wrapTight wrapText="bothSides">
            <wp:wrapPolygon edited="0">
              <wp:start x="0" y="0"/>
              <wp:lineTo x="0" y="20736"/>
              <wp:lineTo x="21417" y="20736"/>
              <wp:lineTo x="21417" y="0"/>
              <wp:lineTo x="0" y="0"/>
            </wp:wrapPolygon>
          </wp:wrapTight>
          <wp:docPr id="6" name="Obraz 6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4577E2B5" wp14:editId="23410A4E">
          <wp:simplePos x="0" y="0"/>
          <wp:positionH relativeFrom="margin">
            <wp:align>left</wp:align>
          </wp:positionH>
          <wp:positionV relativeFrom="paragraph">
            <wp:posOffset>177603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11350FEE" wp14:editId="3BB0DCC7">
          <wp:simplePos x="0" y="0"/>
          <wp:positionH relativeFrom="column">
            <wp:posOffset>2493579</wp:posOffset>
          </wp:positionH>
          <wp:positionV relativeFrom="paragraph">
            <wp:posOffset>264883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87" w:rsidRDefault="00B95D87">
      <w:r>
        <w:separator/>
      </w:r>
    </w:p>
  </w:footnote>
  <w:footnote w:type="continuationSeparator" w:id="0">
    <w:p w:rsidR="00B95D87" w:rsidRDefault="00B95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FE" w:rsidRDefault="000C79FE">
    <w:pPr>
      <w:pStyle w:val="Nagwek"/>
    </w:pPr>
  </w:p>
  <w:p w:rsidR="000C79FE" w:rsidRDefault="000C79FE">
    <w:pPr>
      <w:pStyle w:val="Nagwek"/>
    </w:pPr>
  </w:p>
  <w:p w:rsidR="000C79FE" w:rsidRDefault="000C79FE">
    <w:pPr>
      <w:pStyle w:val="Nagwek"/>
    </w:pPr>
  </w:p>
  <w:p w:rsidR="000C79FE" w:rsidRDefault="000C79FE">
    <w:pPr>
      <w:pStyle w:val="Nagwek"/>
    </w:pPr>
  </w:p>
  <w:p w:rsidR="000C79FE" w:rsidRDefault="000C79FE" w:rsidP="00A415D7">
    <w:pPr>
      <w:pStyle w:val="Nagwek"/>
      <w:jc w:val="right"/>
    </w:pPr>
    <w:r>
      <w:rPr>
        <w:noProof/>
      </w:rPr>
      <w:drawing>
        <wp:anchor distT="0" distB="0" distL="114300" distR="114300" simplePos="0" relativeHeight="251667968" behindDoc="0" locked="0" layoutInCell="0" allowOverlap="1" wp14:anchorId="60DAAE6F" wp14:editId="4062B89B">
          <wp:simplePos x="0" y="0"/>
          <wp:positionH relativeFrom="page">
            <wp:posOffset>911338</wp:posOffset>
          </wp:positionH>
          <wp:positionV relativeFrom="page">
            <wp:posOffset>215265</wp:posOffset>
          </wp:positionV>
          <wp:extent cx="5960803" cy="650789"/>
          <wp:effectExtent l="0" t="0" r="1905" b="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FE" w:rsidRDefault="000C79FE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1D47D83E" wp14:editId="683F7373">
          <wp:simplePos x="0" y="0"/>
          <wp:positionH relativeFrom="page">
            <wp:posOffset>947932</wp:posOffset>
          </wp:positionH>
          <wp:positionV relativeFrom="page">
            <wp:posOffset>250891</wp:posOffset>
          </wp:positionV>
          <wp:extent cx="5960803" cy="650789"/>
          <wp:effectExtent l="0" t="0" r="1905" b="0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A06986"/>
    <w:multiLevelType w:val="hybridMultilevel"/>
    <w:tmpl w:val="3B9AD15A"/>
    <w:lvl w:ilvl="0" w:tplc="7F1E24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54B"/>
    <w:multiLevelType w:val="hybridMultilevel"/>
    <w:tmpl w:val="E0B286A0"/>
    <w:lvl w:ilvl="0" w:tplc="7F1E24C6">
      <w:numFmt w:val="bullet"/>
      <w:lvlText w:val="•"/>
      <w:lvlJc w:val="left"/>
      <w:pPr>
        <w:ind w:left="786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62436A"/>
    <w:multiLevelType w:val="hybridMultilevel"/>
    <w:tmpl w:val="F8102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286D0F"/>
    <w:multiLevelType w:val="hybridMultilevel"/>
    <w:tmpl w:val="C3484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5A8B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F2583"/>
    <w:multiLevelType w:val="hybridMultilevel"/>
    <w:tmpl w:val="D3CCE5E6"/>
    <w:lvl w:ilvl="0" w:tplc="694285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112C4"/>
    <w:multiLevelType w:val="multilevel"/>
    <w:tmpl w:val="314216F4"/>
    <w:lvl w:ilvl="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2487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847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207" w:hanging="1080"/>
      </w:pPr>
    </w:lvl>
    <w:lvl w:ilvl="5">
      <w:start w:val="1"/>
      <w:numFmt w:val="decimal"/>
      <w:isLgl/>
      <w:lvlText w:val="%1.%2.%3.%4.%5.%6"/>
      <w:lvlJc w:val="left"/>
      <w:pPr>
        <w:ind w:left="3207" w:hanging="1080"/>
      </w:pPr>
    </w:lvl>
    <w:lvl w:ilvl="6">
      <w:start w:val="1"/>
      <w:numFmt w:val="decimal"/>
      <w:isLgl/>
      <w:lvlText w:val="%1.%2.%3.%4.%5.%6.%7"/>
      <w:lvlJc w:val="left"/>
      <w:pPr>
        <w:ind w:left="3567" w:hanging="1440"/>
      </w:p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</w:lvl>
  </w:abstractNum>
  <w:abstractNum w:abstractNumId="9" w15:restartNumberingAfterBreak="0">
    <w:nsid w:val="3A8536FF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3298D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33AD"/>
    <w:multiLevelType w:val="hybridMultilevel"/>
    <w:tmpl w:val="C61E0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E00CD"/>
    <w:multiLevelType w:val="hybridMultilevel"/>
    <w:tmpl w:val="98B25F5C"/>
    <w:lvl w:ilvl="0" w:tplc="6EE0E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270FD"/>
    <w:multiLevelType w:val="hybridMultilevel"/>
    <w:tmpl w:val="96FCB7E6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A3C8B"/>
    <w:multiLevelType w:val="hybridMultilevel"/>
    <w:tmpl w:val="2462088C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501CB05C">
      <w:start w:val="2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31A5302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7F95"/>
    <w:multiLevelType w:val="hybridMultilevel"/>
    <w:tmpl w:val="B4FA7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42298A"/>
    <w:multiLevelType w:val="hybridMultilevel"/>
    <w:tmpl w:val="9E941CAA"/>
    <w:lvl w:ilvl="0" w:tplc="17FA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E68AB8C">
      <w:numFmt w:val="none"/>
      <w:lvlText w:val=""/>
      <w:lvlJc w:val="left"/>
      <w:pPr>
        <w:tabs>
          <w:tab w:val="num" w:pos="360"/>
        </w:tabs>
      </w:pPr>
    </w:lvl>
    <w:lvl w:ilvl="2" w:tplc="AE1848E2">
      <w:numFmt w:val="none"/>
      <w:lvlText w:val=""/>
      <w:lvlJc w:val="left"/>
      <w:pPr>
        <w:tabs>
          <w:tab w:val="num" w:pos="360"/>
        </w:tabs>
      </w:pPr>
    </w:lvl>
    <w:lvl w:ilvl="3" w:tplc="7AA81216">
      <w:numFmt w:val="none"/>
      <w:lvlText w:val=""/>
      <w:lvlJc w:val="left"/>
      <w:pPr>
        <w:tabs>
          <w:tab w:val="num" w:pos="360"/>
        </w:tabs>
      </w:pPr>
    </w:lvl>
    <w:lvl w:ilvl="4" w:tplc="524EEB34">
      <w:numFmt w:val="none"/>
      <w:lvlText w:val=""/>
      <w:lvlJc w:val="left"/>
      <w:pPr>
        <w:tabs>
          <w:tab w:val="num" w:pos="360"/>
        </w:tabs>
      </w:pPr>
    </w:lvl>
    <w:lvl w:ilvl="5" w:tplc="D4AA214A">
      <w:numFmt w:val="none"/>
      <w:lvlText w:val=""/>
      <w:lvlJc w:val="left"/>
      <w:pPr>
        <w:tabs>
          <w:tab w:val="num" w:pos="360"/>
        </w:tabs>
      </w:pPr>
    </w:lvl>
    <w:lvl w:ilvl="6" w:tplc="7AE28C48">
      <w:numFmt w:val="none"/>
      <w:lvlText w:val=""/>
      <w:lvlJc w:val="left"/>
      <w:pPr>
        <w:tabs>
          <w:tab w:val="num" w:pos="360"/>
        </w:tabs>
      </w:pPr>
    </w:lvl>
    <w:lvl w:ilvl="7" w:tplc="45DC6450">
      <w:numFmt w:val="none"/>
      <w:lvlText w:val=""/>
      <w:lvlJc w:val="left"/>
      <w:pPr>
        <w:tabs>
          <w:tab w:val="num" w:pos="360"/>
        </w:tabs>
      </w:pPr>
    </w:lvl>
    <w:lvl w:ilvl="8" w:tplc="C9EC06F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0" w15:restartNumberingAfterBreak="0">
    <w:nsid w:val="63FF0231"/>
    <w:multiLevelType w:val="hybridMultilevel"/>
    <w:tmpl w:val="7152CC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03972"/>
    <w:multiLevelType w:val="hybridMultilevel"/>
    <w:tmpl w:val="142C5A86"/>
    <w:lvl w:ilvl="0" w:tplc="83FAA6D6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564D1"/>
    <w:multiLevelType w:val="hybridMultilevel"/>
    <w:tmpl w:val="F7B47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ED6EA9"/>
    <w:multiLevelType w:val="hybridMultilevel"/>
    <w:tmpl w:val="EBACB9C2"/>
    <w:lvl w:ilvl="0" w:tplc="544C3E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528"/>
    <w:multiLevelType w:val="hybridMultilevel"/>
    <w:tmpl w:val="BAF4D548"/>
    <w:lvl w:ilvl="0" w:tplc="CA221CCC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Calibri"/>
        <w:b w:val="0"/>
      </w:rPr>
    </w:lvl>
    <w:lvl w:ilvl="1" w:tplc="1BD88A3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D00CF22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C268D"/>
    <w:multiLevelType w:val="hybridMultilevel"/>
    <w:tmpl w:val="5038C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9300B"/>
    <w:multiLevelType w:val="hybridMultilevel"/>
    <w:tmpl w:val="7608A2EE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34D3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0633F3"/>
    <w:multiLevelType w:val="hybridMultilevel"/>
    <w:tmpl w:val="1D36F5E0"/>
    <w:lvl w:ilvl="0" w:tplc="824E68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22"/>
  </w:num>
  <w:num w:numId="5">
    <w:abstractNumId w:val="1"/>
  </w:num>
  <w:num w:numId="6">
    <w:abstractNumId w:val="2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17"/>
  </w:num>
  <w:num w:numId="12">
    <w:abstractNumId w:val="18"/>
  </w:num>
  <w:num w:numId="13">
    <w:abstractNumId w:val="12"/>
  </w:num>
  <w:num w:numId="14">
    <w:abstractNumId w:val="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3"/>
  </w:num>
  <w:num w:numId="22">
    <w:abstractNumId w:val="26"/>
  </w:num>
  <w:num w:numId="23">
    <w:abstractNumId w:val="29"/>
  </w:num>
  <w:num w:numId="24">
    <w:abstractNumId w:val="13"/>
  </w:num>
  <w:num w:numId="25">
    <w:abstractNumId w:val="2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5"/>
  </w:num>
  <w:num w:numId="30">
    <w:abstractNumId w:val="4"/>
  </w:num>
  <w:num w:numId="31">
    <w:abstractNumId w:val="11"/>
  </w:num>
  <w:num w:numId="3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A2"/>
    <w:rsid w:val="00000BAD"/>
    <w:rsid w:val="00000C70"/>
    <w:rsid w:val="00002A9D"/>
    <w:rsid w:val="0000461C"/>
    <w:rsid w:val="00006E02"/>
    <w:rsid w:val="0001317C"/>
    <w:rsid w:val="000174ED"/>
    <w:rsid w:val="00020FA2"/>
    <w:rsid w:val="00025231"/>
    <w:rsid w:val="00027E7C"/>
    <w:rsid w:val="00027ED7"/>
    <w:rsid w:val="00030ACE"/>
    <w:rsid w:val="000326FD"/>
    <w:rsid w:val="00034BF8"/>
    <w:rsid w:val="00037FD9"/>
    <w:rsid w:val="00045BA4"/>
    <w:rsid w:val="0004601A"/>
    <w:rsid w:val="00050752"/>
    <w:rsid w:val="000521CD"/>
    <w:rsid w:val="0005642F"/>
    <w:rsid w:val="00061F20"/>
    <w:rsid w:val="00071B43"/>
    <w:rsid w:val="000722DF"/>
    <w:rsid w:val="00072752"/>
    <w:rsid w:val="00073871"/>
    <w:rsid w:val="0007489B"/>
    <w:rsid w:val="00080D83"/>
    <w:rsid w:val="00081A33"/>
    <w:rsid w:val="00084B30"/>
    <w:rsid w:val="00086DB4"/>
    <w:rsid w:val="0008721B"/>
    <w:rsid w:val="00091920"/>
    <w:rsid w:val="000A26F9"/>
    <w:rsid w:val="000B181C"/>
    <w:rsid w:val="000B66A6"/>
    <w:rsid w:val="000B6E4B"/>
    <w:rsid w:val="000C0258"/>
    <w:rsid w:val="000C0D96"/>
    <w:rsid w:val="000C5B5C"/>
    <w:rsid w:val="000C79FE"/>
    <w:rsid w:val="000C7B86"/>
    <w:rsid w:val="000D0EC4"/>
    <w:rsid w:val="000D1B9C"/>
    <w:rsid w:val="000D1D98"/>
    <w:rsid w:val="000D283E"/>
    <w:rsid w:val="000D63E8"/>
    <w:rsid w:val="000D6C6E"/>
    <w:rsid w:val="000D7A76"/>
    <w:rsid w:val="000E063F"/>
    <w:rsid w:val="000E0CC0"/>
    <w:rsid w:val="000E1A80"/>
    <w:rsid w:val="000E6F24"/>
    <w:rsid w:val="000F0029"/>
    <w:rsid w:val="000F3818"/>
    <w:rsid w:val="000F6E6C"/>
    <w:rsid w:val="000F70E5"/>
    <w:rsid w:val="000F7F57"/>
    <w:rsid w:val="00100C04"/>
    <w:rsid w:val="00102092"/>
    <w:rsid w:val="00106DB2"/>
    <w:rsid w:val="00110431"/>
    <w:rsid w:val="001167A3"/>
    <w:rsid w:val="00122177"/>
    <w:rsid w:val="00124D4A"/>
    <w:rsid w:val="00124DF1"/>
    <w:rsid w:val="001304E7"/>
    <w:rsid w:val="00130B23"/>
    <w:rsid w:val="0013601D"/>
    <w:rsid w:val="0013627B"/>
    <w:rsid w:val="0013762A"/>
    <w:rsid w:val="001438D6"/>
    <w:rsid w:val="0014659F"/>
    <w:rsid w:val="0014667A"/>
    <w:rsid w:val="00150E5E"/>
    <w:rsid w:val="00151378"/>
    <w:rsid w:val="00151D25"/>
    <w:rsid w:val="001543EF"/>
    <w:rsid w:val="001604C8"/>
    <w:rsid w:val="00162300"/>
    <w:rsid w:val="0016277D"/>
    <w:rsid w:val="001646DA"/>
    <w:rsid w:val="001714AF"/>
    <w:rsid w:val="00176226"/>
    <w:rsid w:val="001824D8"/>
    <w:rsid w:val="0018405F"/>
    <w:rsid w:val="00184EB3"/>
    <w:rsid w:val="00186A63"/>
    <w:rsid w:val="00194D34"/>
    <w:rsid w:val="00197327"/>
    <w:rsid w:val="001A0A12"/>
    <w:rsid w:val="001A0B3A"/>
    <w:rsid w:val="001A0F5A"/>
    <w:rsid w:val="001A1107"/>
    <w:rsid w:val="001A77D9"/>
    <w:rsid w:val="001B210F"/>
    <w:rsid w:val="001C3650"/>
    <w:rsid w:val="001C5354"/>
    <w:rsid w:val="001C7624"/>
    <w:rsid w:val="001D27C2"/>
    <w:rsid w:val="001D3107"/>
    <w:rsid w:val="001F2C28"/>
    <w:rsid w:val="001F57BD"/>
    <w:rsid w:val="002105F7"/>
    <w:rsid w:val="00210C51"/>
    <w:rsid w:val="0021203C"/>
    <w:rsid w:val="00212927"/>
    <w:rsid w:val="00217172"/>
    <w:rsid w:val="00223F20"/>
    <w:rsid w:val="00226366"/>
    <w:rsid w:val="0022660F"/>
    <w:rsid w:val="002269A4"/>
    <w:rsid w:val="00226BE2"/>
    <w:rsid w:val="00231FF6"/>
    <w:rsid w:val="00234696"/>
    <w:rsid w:val="00237C18"/>
    <w:rsid w:val="002415F0"/>
    <w:rsid w:val="00241C1F"/>
    <w:rsid w:val="002425AE"/>
    <w:rsid w:val="002454E5"/>
    <w:rsid w:val="00247A04"/>
    <w:rsid w:val="00251B29"/>
    <w:rsid w:val="0025582E"/>
    <w:rsid w:val="002565FD"/>
    <w:rsid w:val="00257BB8"/>
    <w:rsid w:val="00257F56"/>
    <w:rsid w:val="0026077D"/>
    <w:rsid w:val="0026179D"/>
    <w:rsid w:val="00267459"/>
    <w:rsid w:val="00270B09"/>
    <w:rsid w:val="002737E5"/>
    <w:rsid w:val="00280976"/>
    <w:rsid w:val="002825DD"/>
    <w:rsid w:val="002862C2"/>
    <w:rsid w:val="002862D3"/>
    <w:rsid w:val="00286CF2"/>
    <w:rsid w:val="00292A2B"/>
    <w:rsid w:val="0029601F"/>
    <w:rsid w:val="00297F3B"/>
    <w:rsid w:val="002A2C13"/>
    <w:rsid w:val="002A399C"/>
    <w:rsid w:val="002B18A0"/>
    <w:rsid w:val="002B5FA2"/>
    <w:rsid w:val="002C1118"/>
    <w:rsid w:val="002C362D"/>
    <w:rsid w:val="002C503C"/>
    <w:rsid w:val="002C6347"/>
    <w:rsid w:val="002D15F3"/>
    <w:rsid w:val="002D7C49"/>
    <w:rsid w:val="002F0D81"/>
    <w:rsid w:val="002F1F70"/>
    <w:rsid w:val="00305B2D"/>
    <w:rsid w:val="00313868"/>
    <w:rsid w:val="00313A6B"/>
    <w:rsid w:val="00315901"/>
    <w:rsid w:val="00320A54"/>
    <w:rsid w:val="00320AAC"/>
    <w:rsid w:val="003214AC"/>
    <w:rsid w:val="0032360C"/>
    <w:rsid w:val="00325198"/>
    <w:rsid w:val="00332539"/>
    <w:rsid w:val="00334AA2"/>
    <w:rsid w:val="003367FC"/>
    <w:rsid w:val="003404F4"/>
    <w:rsid w:val="00340897"/>
    <w:rsid w:val="0034279E"/>
    <w:rsid w:val="003427EC"/>
    <w:rsid w:val="00342BEF"/>
    <w:rsid w:val="00344BCC"/>
    <w:rsid w:val="00345176"/>
    <w:rsid w:val="00350B70"/>
    <w:rsid w:val="00351A3E"/>
    <w:rsid w:val="0035256C"/>
    <w:rsid w:val="00352C05"/>
    <w:rsid w:val="0035438F"/>
    <w:rsid w:val="0035482A"/>
    <w:rsid w:val="00360FC6"/>
    <w:rsid w:val="003619F2"/>
    <w:rsid w:val="00363244"/>
    <w:rsid w:val="00363495"/>
    <w:rsid w:val="003654E6"/>
    <w:rsid w:val="00365820"/>
    <w:rsid w:val="00365ABC"/>
    <w:rsid w:val="00365F7C"/>
    <w:rsid w:val="00371580"/>
    <w:rsid w:val="00371885"/>
    <w:rsid w:val="003736BF"/>
    <w:rsid w:val="003749AA"/>
    <w:rsid w:val="00374F1C"/>
    <w:rsid w:val="00374FD6"/>
    <w:rsid w:val="00375008"/>
    <w:rsid w:val="0037705D"/>
    <w:rsid w:val="00382854"/>
    <w:rsid w:val="00385DAC"/>
    <w:rsid w:val="003868B6"/>
    <w:rsid w:val="00392CE0"/>
    <w:rsid w:val="00394E62"/>
    <w:rsid w:val="003A1886"/>
    <w:rsid w:val="003A1988"/>
    <w:rsid w:val="003B038B"/>
    <w:rsid w:val="003B03A1"/>
    <w:rsid w:val="003B3AF4"/>
    <w:rsid w:val="003B6B7D"/>
    <w:rsid w:val="003C554F"/>
    <w:rsid w:val="003C741C"/>
    <w:rsid w:val="003D0985"/>
    <w:rsid w:val="003D289B"/>
    <w:rsid w:val="003D3383"/>
    <w:rsid w:val="003D3B64"/>
    <w:rsid w:val="003D477C"/>
    <w:rsid w:val="003D55D4"/>
    <w:rsid w:val="003D6E5D"/>
    <w:rsid w:val="003E41E9"/>
    <w:rsid w:val="003E549C"/>
    <w:rsid w:val="003E7124"/>
    <w:rsid w:val="003E778F"/>
    <w:rsid w:val="003F2F1A"/>
    <w:rsid w:val="003F7D83"/>
    <w:rsid w:val="004008CC"/>
    <w:rsid w:val="0040149C"/>
    <w:rsid w:val="004015A9"/>
    <w:rsid w:val="0040269F"/>
    <w:rsid w:val="00402FCA"/>
    <w:rsid w:val="00403A98"/>
    <w:rsid w:val="0040498C"/>
    <w:rsid w:val="00405593"/>
    <w:rsid w:val="0040699A"/>
    <w:rsid w:val="00407068"/>
    <w:rsid w:val="00410B73"/>
    <w:rsid w:val="00411B0C"/>
    <w:rsid w:val="00414046"/>
    <w:rsid w:val="00414478"/>
    <w:rsid w:val="00414D67"/>
    <w:rsid w:val="00422397"/>
    <w:rsid w:val="00427B63"/>
    <w:rsid w:val="00430821"/>
    <w:rsid w:val="004400EE"/>
    <w:rsid w:val="00443F71"/>
    <w:rsid w:val="00446C61"/>
    <w:rsid w:val="00447CE3"/>
    <w:rsid w:val="0045371E"/>
    <w:rsid w:val="00455A74"/>
    <w:rsid w:val="00456CAC"/>
    <w:rsid w:val="00457A6B"/>
    <w:rsid w:val="00460356"/>
    <w:rsid w:val="00461C13"/>
    <w:rsid w:val="0046585B"/>
    <w:rsid w:val="004701C1"/>
    <w:rsid w:val="00470B93"/>
    <w:rsid w:val="0047167B"/>
    <w:rsid w:val="00473032"/>
    <w:rsid w:val="004754A7"/>
    <w:rsid w:val="00475A62"/>
    <w:rsid w:val="00476085"/>
    <w:rsid w:val="004764C8"/>
    <w:rsid w:val="0048284D"/>
    <w:rsid w:val="00483BBB"/>
    <w:rsid w:val="0048498C"/>
    <w:rsid w:val="00484ECC"/>
    <w:rsid w:val="004868A8"/>
    <w:rsid w:val="00492BD3"/>
    <w:rsid w:val="004943B9"/>
    <w:rsid w:val="004958D5"/>
    <w:rsid w:val="00496AC9"/>
    <w:rsid w:val="00496F5E"/>
    <w:rsid w:val="004B29E1"/>
    <w:rsid w:val="004B35F1"/>
    <w:rsid w:val="004B465D"/>
    <w:rsid w:val="004B4A6F"/>
    <w:rsid w:val="004B70BD"/>
    <w:rsid w:val="004B7376"/>
    <w:rsid w:val="004B75DC"/>
    <w:rsid w:val="004B771B"/>
    <w:rsid w:val="004C14C9"/>
    <w:rsid w:val="004D0392"/>
    <w:rsid w:val="004D0A8C"/>
    <w:rsid w:val="004D3588"/>
    <w:rsid w:val="004D45DB"/>
    <w:rsid w:val="004D5694"/>
    <w:rsid w:val="004D6FC3"/>
    <w:rsid w:val="004D74FA"/>
    <w:rsid w:val="004E3DF8"/>
    <w:rsid w:val="004E3ECC"/>
    <w:rsid w:val="004F3647"/>
    <w:rsid w:val="004F422C"/>
    <w:rsid w:val="004F489C"/>
    <w:rsid w:val="004F5216"/>
    <w:rsid w:val="004F5260"/>
    <w:rsid w:val="004F619E"/>
    <w:rsid w:val="004F7982"/>
    <w:rsid w:val="0050329A"/>
    <w:rsid w:val="005048E2"/>
    <w:rsid w:val="005068B6"/>
    <w:rsid w:val="00506B26"/>
    <w:rsid w:val="00507C12"/>
    <w:rsid w:val="00512BCD"/>
    <w:rsid w:val="0052111D"/>
    <w:rsid w:val="005243D0"/>
    <w:rsid w:val="00525E24"/>
    <w:rsid w:val="00536FD4"/>
    <w:rsid w:val="00537BCF"/>
    <w:rsid w:val="00542CFB"/>
    <w:rsid w:val="00543C64"/>
    <w:rsid w:val="005456A8"/>
    <w:rsid w:val="00553594"/>
    <w:rsid w:val="00553B2C"/>
    <w:rsid w:val="00555E51"/>
    <w:rsid w:val="00560BEB"/>
    <w:rsid w:val="00563ADB"/>
    <w:rsid w:val="005647AF"/>
    <w:rsid w:val="00566092"/>
    <w:rsid w:val="00571B9E"/>
    <w:rsid w:val="0057608F"/>
    <w:rsid w:val="005760A9"/>
    <w:rsid w:val="00581466"/>
    <w:rsid w:val="00581E3D"/>
    <w:rsid w:val="005826D2"/>
    <w:rsid w:val="005828E1"/>
    <w:rsid w:val="005866D9"/>
    <w:rsid w:val="0058698C"/>
    <w:rsid w:val="005901E1"/>
    <w:rsid w:val="00594464"/>
    <w:rsid w:val="005A00D7"/>
    <w:rsid w:val="005A0C35"/>
    <w:rsid w:val="005A13AA"/>
    <w:rsid w:val="005A584F"/>
    <w:rsid w:val="005B448E"/>
    <w:rsid w:val="005B6CBC"/>
    <w:rsid w:val="005C10F8"/>
    <w:rsid w:val="005C483F"/>
    <w:rsid w:val="005D271E"/>
    <w:rsid w:val="005E5E1A"/>
    <w:rsid w:val="005F0F10"/>
    <w:rsid w:val="005F213E"/>
    <w:rsid w:val="005F214C"/>
    <w:rsid w:val="005F4365"/>
    <w:rsid w:val="005F524D"/>
    <w:rsid w:val="005F7101"/>
    <w:rsid w:val="006045DE"/>
    <w:rsid w:val="006055D4"/>
    <w:rsid w:val="00617504"/>
    <w:rsid w:val="00622781"/>
    <w:rsid w:val="00622B58"/>
    <w:rsid w:val="00622F19"/>
    <w:rsid w:val="0063071B"/>
    <w:rsid w:val="0063124A"/>
    <w:rsid w:val="006400B5"/>
    <w:rsid w:val="00640BFF"/>
    <w:rsid w:val="006416FC"/>
    <w:rsid w:val="00642608"/>
    <w:rsid w:val="00643635"/>
    <w:rsid w:val="00643F7A"/>
    <w:rsid w:val="006455D1"/>
    <w:rsid w:val="0064705A"/>
    <w:rsid w:val="0064738D"/>
    <w:rsid w:val="006478C6"/>
    <w:rsid w:val="00650F6C"/>
    <w:rsid w:val="00657E0F"/>
    <w:rsid w:val="00657FF9"/>
    <w:rsid w:val="00662E7D"/>
    <w:rsid w:val="006647CC"/>
    <w:rsid w:val="00667344"/>
    <w:rsid w:val="0067149C"/>
    <w:rsid w:val="00672D88"/>
    <w:rsid w:val="006731CA"/>
    <w:rsid w:val="006735E7"/>
    <w:rsid w:val="00673F31"/>
    <w:rsid w:val="00675BB8"/>
    <w:rsid w:val="00677A0C"/>
    <w:rsid w:val="00680134"/>
    <w:rsid w:val="006817F7"/>
    <w:rsid w:val="006829C2"/>
    <w:rsid w:val="00687C5F"/>
    <w:rsid w:val="006934B5"/>
    <w:rsid w:val="0069621B"/>
    <w:rsid w:val="006A1AF1"/>
    <w:rsid w:val="006A4458"/>
    <w:rsid w:val="006B3AC6"/>
    <w:rsid w:val="006B4267"/>
    <w:rsid w:val="006B50E4"/>
    <w:rsid w:val="006C0BC9"/>
    <w:rsid w:val="006C3041"/>
    <w:rsid w:val="006C3A77"/>
    <w:rsid w:val="006C3AD1"/>
    <w:rsid w:val="006C74FD"/>
    <w:rsid w:val="006C797D"/>
    <w:rsid w:val="006C7E53"/>
    <w:rsid w:val="006D0887"/>
    <w:rsid w:val="006D2784"/>
    <w:rsid w:val="006D2901"/>
    <w:rsid w:val="006D45C3"/>
    <w:rsid w:val="006D4CEB"/>
    <w:rsid w:val="006E4E78"/>
    <w:rsid w:val="006E6595"/>
    <w:rsid w:val="006E7D6C"/>
    <w:rsid w:val="006F194B"/>
    <w:rsid w:val="006F209E"/>
    <w:rsid w:val="006F2B4A"/>
    <w:rsid w:val="006F73DF"/>
    <w:rsid w:val="006F79AF"/>
    <w:rsid w:val="0070305B"/>
    <w:rsid w:val="007031B4"/>
    <w:rsid w:val="0070463F"/>
    <w:rsid w:val="007057B3"/>
    <w:rsid w:val="0070791F"/>
    <w:rsid w:val="00707F7D"/>
    <w:rsid w:val="00716CB4"/>
    <w:rsid w:val="007200ED"/>
    <w:rsid w:val="00727F94"/>
    <w:rsid w:val="007337EB"/>
    <w:rsid w:val="007401CE"/>
    <w:rsid w:val="007410A9"/>
    <w:rsid w:val="0074324B"/>
    <w:rsid w:val="00745D18"/>
    <w:rsid w:val="007465C1"/>
    <w:rsid w:val="00753611"/>
    <w:rsid w:val="0075499C"/>
    <w:rsid w:val="007559B8"/>
    <w:rsid w:val="007561E1"/>
    <w:rsid w:val="007606BC"/>
    <w:rsid w:val="007628A8"/>
    <w:rsid w:val="00762D66"/>
    <w:rsid w:val="00766A83"/>
    <w:rsid w:val="0077069E"/>
    <w:rsid w:val="00771F08"/>
    <w:rsid w:val="00773B1F"/>
    <w:rsid w:val="00776530"/>
    <w:rsid w:val="00776B0B"/>
    <w:rsid w:val="00782B04"/>
    <w:rsid w:val="00782B74"/>
    <w:rsid w:val="00783828"/>
    <w:rsid w:val="007839A3"/>
    <w:rsid w:val="00784B06"/>
    <w:rsid w:val="00784F4C"/>
    <w:rsid w:val="00786D14"/>
    <w:rsid w:val="00791E8E"/>
    <w:rsid w:val="00792122"/>
    <w:rsid w:val="007925C0"/>
    <w:rsid w:val="00792606"/>
    <w:rsid w:val="007930E8"/>
    <w:rsid w:val="007A0109"/>
    <w:rsid w:val="007A0C88"/>
    <w:rsid w:val="007A1CC9"/>
    <w:rsid w:val="007A6545"/>
    <w:rsid w:val="007A7F76"/>
    <w:rsid w:val="007B2500"/>
    <w:rsid w:val="007B28EF"/>
    <w:rsid w:val="007B3442"/>
    <w:rsid w:val="007C3B5C"/>
    <w:rsid w:val="007C3F72"/>
    <w:rsid w:val="007C41FA"/>
    <w:rsid w:val="007C495A"/>
    <w:rsid w:val="007D1A11"/>
    <w:rsid w:val="007D61D6"/>
    <w:rsid w:val="007D768D"/>
    <w:rsid w:val="007D7843"/>
    <w:rsid w:val="007E02B0"/>
    <w:rsid w:val="007E1B19"/>
    <w:rsid w:val="007E2A52"/>
    <w:rsid w:val="007E36A9"/>
    <w:rsid w:val="007F071D"/>
    <w:rsid w:val="007F3623"/>
    <w:rsid w:val="007F54ED"/>
    <w:rsid w:val="007F5C8E"/>
    <w:rsid w:val="008036D8"/>
    <w:rsid w:val="0080485E"/>
    <w:rsid w:val="00806AF0"/>
    <w:rsid w:val="00807C9B"/>
    <w:rsid w:val="00811D6D"/>
    <w:rsid w:val="00821814"/>
    <w:rsid w:val="0082519D"/>
    <w:rsid w:val="008267F3"/>
    <w:rsid w:val="0082685F"/>
    <w:rsid w:val="00827311"/>
    <w:rsid w:val="008279C4"/>
    <w:rsid w:val="00827CC3"/>
    <w:rsid w:val="008304BD"/>
    <w:rsid w:val="0083095B"/>
    <w:rsid w:val="00831C08"/>
    <w:rsid w:val="008349E0"/>
    <w:rsid w:val="00834BB4"/>
    <w:rsid w:val="00835187"/>
    <w:rsid w:val="008374A7"/>
    <w:rsid w:val="00840D0B"/>
    <w:rsid w:val="00841E5F"/>
    <w:rsid w:val="0084594D"/>
    <w:rsid w:val="00847A19"/>
    <w:rsid w:val="00850ED0"/>
    <w:rsid w:val="00851D8F"/>
    <w:rsid w:val="008543FA"/>
    <w:rsid w:val="00854AF5"/>
    <w:rsid w:val="008557DD"/>
    <w:rsid w:val="00855C9B"/>
    <w:rsid w:val="00857181"/>
    <w:rsid w:val="00857AB6"/>
    <w:rsid w:val="0086158C"/>
    <w:rsid w:val="00863288"/>
    <w:rsid w:val="008717CE"/>
    <w:rsid w:val="00873501"/>
    <w:rsid w:val="008735C1"/>
    <w:rsid w:val="00873711"/>
    <w:rsid w:val="00876326"/>
    <w:rsid w:val="00876892"/>
    <w:rsid w:val="008775BA"/>
    <w:rsid w:val="0088091C"/>
    <w:rsid w:val="008837BA"/>
    <w:rsid w:val="0088489B"/>
    <w:rsid w:val="00893591"/>
    <w:rsid w:val="008945D9"/>
    <w:rsid w:val="0089662C"/>
    <w:rsid w:val="0089744A"/>
    <w:rsid w:val="008A0624"/>
    <w:rsid w:val="008A33EE"/>
    <w:rsid w:val="008A3CCE"/>
    <w:rsid w:val="008A715C"/>
    <w:rsid w:val="008B4EF6"/>
    <w:rsid w:val="008B7A32"/>
    <w:rsid w:val="008C4F77"/>
    <w:rsid w:val="008C63BD"/>
    <w:rsid w:val="008C6A7D"/>
    <w:rsid w:val="008D1079"/>
    <w:rsid w:val="008D4BA5"/>
    <w:rsid w:val="008E4C09"/>
    <w:rsid w:val="008E569A"/>
    <w:rsid w:val="008E593E"/>
    <w:rsid w:val="008E774C"/>
    <w:rsid w:val="008F04A5"/>
    <w:rsid w:val="008F0E01"/>
    <w:rsid w:val="008F18DC"/>
    <w:rsid w:val="008F248E"/>
    <w:rsid w:val="00900227"/>
    <w:rsid w:val="0090023C"/>
    <w:rsid w:val="009007DD"/>
    <w:rsid w:val="0090192C"/>
    <w:rsid w:val="009027FB"/>
    <w:rsid w:val="00902D1C"/>
    <w:rsid w:val="00911EA4"/>
    <w:rsid w:val="009207CE"/>
    <w:rsid w:val="00923176"/>
    <w:rsid w:val="0092409E"/>
    <w:rsid w:val="0092506E"/>
    <w:rsid w:val="00927321"/>
    <w:rsid w:val="00933C1B"/>
    <w:rsid w:val="00936195"/>
    <w:rsid w:val="00937377"/>
    <w:rsid w:val="00937D67"/>
    <w:rsid w:val="00943DF8"/>
    <w:rsid w:val="00944EE5"/>
    <w:rsid w:val="00946494"/>
    <w:rsid w:val="00947875"/>
    <w:rsid w:val="00951AA4"/>
    <w:rsid w:val="00954516"/>
    <w:rsid w:val="009709F3"/>
    <w:rsid w:val="00970FC2"/>
    <w:rsid w:val="009729AF"/>
    <w:rsid w:val="00974396"/>
    <w:rsid w:val="0098176A"/>
    <w:rsid w:val="009857A3"/>
    <w:rsid w:val="009863BD"/>
    <w:rsid w:val="00986CF0"/>
    <w:rsid w:val="00987D7D"/>
    <w:rsid w:val="009949AC"/>
    <w:rsid w:val="00994A3F"/>
    <w:rsid w:val="0099558F"/>
    <w:rsid w:val="00995CFE"/>
    <w:rsid w:val="009A072D"/>
    <w:rsid w:val="009A07C5"/>
    <w:rsid w:val="009A5AF0"/>
    <w:rsid w:val="009A5CE2"/>
    <w:rsid w:val="009A7C6D"/>
    <w:rsid w:val="009A7FD7"/>
    <w:rsid w:val="009B4C5B"/>
    <w:rsid w:val="009C3610"/>
    <w:rsid w:val="009C3DEF"/>
    <w:rsid w:val="009C6E2D"/>
    <w:rsid w:val="009D23DB"/>
    <w:rsid w:val="009D2793"/>
    <w:rsid w:val="009D2E14"/>
    <w:rsid w:val="009D2E20"/>
    <w:rsid w:val="009D4B0A"/>
    <w:rsid w:val="009D71C1"/>
    <w:rsid w:val="009E0D96"/>
    <w:rsid w:val="009E1EAA"/>
    <w:rsid w:val="009E4CA9"/>
    <w:rsid w:val="009F2CF0"/>
    <w:rsid w:val="009F3D6E"/>
    <w:rsid w:val="009F42B4"/>
    <w:rsid w:val="009F5272"/>
    <w:rsid w:val="009F6057"/>
    <w:rsid w:val="009F6538"/>
    <w:rsid w:val="009F79C0"/>
    <w:rsid w:val="00A02465"/>
    <w:rsid w:val="00A04445"/>
    <w:rsid w:val="00A04690"/>
    <w:rsid w:val="00A15856"/>
    <w:rsid w:val="00A214F1"/>
    <w:rsid w:val="00A22841"/>
    <w:rsid w:val="00A241E6"/>
    <w:rsid w:val="00A2788A"/>
    <w:rsid w:val="00A34982"/>
    <w:rsid w:val="00A35BFE"/>
    <w:rsid w:val="00A379F3"/>
    <w:rsid w:val="00A40DD3"/>
    <w:rsid w:val="00A415D7"/>
    <w:rsid w:val="00A42FA4"/>
    <w:rsid w:val="00A43BF2"/>
    <w:rsid w:val="00A443E5"/>
    <w:rsid w:val="00A445BD"/>
    <w:rsid w:val="00A448D2"/>
    <w:rsid w:val="00A45F4F"/>
    <w:rsid w:val="00A532EC"/>
    <w:rsid w:val="00A54745"/>
    <w:rsid w:val="00A677C8"/>
    <w:rsid w:val="00A71E1E"/>
    <w:rsid w:val="00A735A7"/>
    <w:rsid w:val="00A73A64"/>
    <w:rsid w:val="00A745C1"/>
    <w:rsid w:val="00A77FAA"/>
    <w:rsid w:val="00A809B9"/>
    <w:rsid w:val="00A81067"/>
    <w:rsid w:val="00A8311B"/>
    <w:rsid w:val="00A85308"/>
    <w:rsid w:val="00A85A85"/>
    <w:rsid w:val="00A8670C"/>
    <w:rsid w:val="00A87DC3"/>
    <w:rsid w:val="00A9015F"/>
    <w:rsid w:val="00A92FE8"/>
    <w:rsid w:val="00A94C12"/>
    <w:rsid w:val="00A977CE"/>
    <w:rsid w:val="00AB3123"/>
    <w:rsid w:val="00AB359C"/>
    <w:rsid w:val="00AB739D"/>
    <w:rsid w:val="00AB7FB5"/>
    <w:rsid w:val="00AC1C92"/>
    <w:rsid w:val="00AC48A2"/>
    <w:rsid w:val="00AC560B"/>
    <w:rsid w:val="00AC5803"/>
    <w:rsid w:val="00AC6B56"/>
    <w:rsid w:val="00AD1E99"/>
    <w:rsid w:val="00AD1EFE"/>
    <w:rsid w:val="00AD2B05"/>
    <w:rsid w:val="00AD5911"/>
    <w:rsid w:val="00AD7327"/>
    <w:rsid w:val="00AE04E3"/>
    <w:rsid w:val="00AE08B8"/>
    <w:rsid w:val="00AE0A21"/>
    <w:rsid w:val="00AE24B9"/>
    <w:rsid w:val="00AE4668"/>
    <w:rsid w:val="00AE53A2"/>
    <w:rsid w:val="00AE5995"/>
    <w:rsid w:val="00AE614B"/>
    <w:rsid w:val="00AE661F"/>
    <w:rsid w:val="00AE6E49"/>
    <w:rsid w:val="00AF00D3"/>
    <w:rsid w:val="00AF0268"/>
    <w:rsid w:val="00AF149D"/>
    <w:rsid w:val="00AF3528"/>
    <w:rsid w:val="00AF73BA"/>
    <w:rsid w:val="00B014C0"/>
    <w:rsid w:val="00B019A8"/>
    <w:rsid w:val="00B01F08"/>
    <w:rsid w:val="00B04BF8"/>
    <w:rsid w:val="00B07128"/>
    <w:rsid w:val="00B1429C"/>
    <w:rsid w:val="00B15EAC"/>
    <w:rsid w:val="00B15F9E"/>
    <w:rsid w:val="00B16E8F"/>
    <w:rsid w:val="00B20436"/>
    <w:rsid w:val="00B21EF2"/>
    <w:rsid w:val="00B30212"/>
    <w:rsid w:val="00B30401"/>
    <w:rsid w:val="00B310BA"/>
    <w:rsid w:val="00B32A49"/>
    <w:rsid w:val="00B34C91"/>
    <w:rsid w:val="00B3551F"/>
    <w:rsid w:val="00B3591C"/>
    <w:rsid w:val="00B37F39"/>
    <w:rsid w:val="00B40038"/>
    <w:rsid w:val="00B43505"/>
    <w:rsid w:val="00B53B3E"/>
    <w:rsid w:val="00B61AAB"/>
    <w:rsid w:val="00B641B9"/>
    <w:rsid w:val="00B64625"/>
    <w:rsid w:val="00B65984"/>
    <w:rsid w:val="00B6637D"/>
    <w:rsid w:val="00B67AD5"/>
    <w:rsid w:val="00B71F3A"/>
    <w:rsid w:val="00B83077"/>
    <w:rsid w:val="00B87031"/>
    <w:rsid w:val="00B9013E"/>
    <w:rsid w:val="00B90749"/>
    <w:rsid w:val="00B93267"/>
    <w:rsid w:val="00B94ACA"/>
    <w:rsid w:val="00B95D87"/>
    <w:rsid w:val="00B95EE7"/>
    <w:rsid w:val="00B96BC1"/>
    <w:rsid w:val="00BA6043"/>
    <w:rsid w:val="00BB0B3C"/>
    <w:rsid w:val="00BB1C6A"/>
    <w:rsid w:val="00BB4FC8"/>
    <w:rsid w:val="00BB53EE"/>
    <w:rsid w:val="00BB69CF"/>
    <w:rsid w:val="00BB76D0"/>
    <w:rsid w:val="00BB7E18"/>
    <w:rsid w:val="00BC2611"/>
    <w:rsid w:val="00BC363C"/>
    <w:rsid w:val="00BC38E9"/>
    <w:rsid w:val="00BC5E98"/>
    <w:rsid w:val="00BC6956"/>
    <w:rsid w:val="00BD27DD"/>
    <w:rsid w:val="00BD4052"/>
    <w:rsid w:val="00BD75C7"/>
    <w:rsid w:val="00BE2C7C"/>
    <w:rsid w:val="00BE3D06"/>
    <w:rsid w:val="00C00518"/>
    <w:rsid w:val="00C04F66"/>
    <w:rsid w:val="00C05A62"/>
    <w:rsid w:val="00C1614D"/>
    <w:rsid w:val="00C251F2"/>
    <w:rsid w:val="00C35320"/>
    <w:rsid w:val="00C353D2"/>
    <w:rsid w:val="00C36FC4"/>
    <w:rsid w:val="00C42BEA"/>
    <w:rsid w:val="00C43DEC"/>
    <w:rsid w:val="00C45635"/>
    <w:rsid w:val="00C47A4F"/>
    <w:rsid w:val="00C5105B"/>
    <w:rsid w:val="00C5291F"/>
    <w:rsid w:val="00C5343B"/>
    <w:rsid w:val="00C53DB7"/>
    <w:rsid w:val="00C56485"/>
    <w:rsid w:val="00C619BA"/>
    <w:rsid w:val="00C62C24"/>
    <w:rsid w:val="00C635B6"/>
    <w:rsid w:val="00C64DBE"/>
    <w:rsid w:val="00C70F5F"/>
    <w:rsid w:val="00C7263D"/>
    <w:rsid w:val="00C7627B"/>
    <w:rsid w:val="00C777D3"/>
    <w:rsid w:val="00C82C41"/>
    <w:rsid w:val="00C9537E"/>
    <w:rsid w:val="00C95E3B"/>
    <w:rsid w:val="00C97067"/>
    <w:rsid w:val="00CA187D"/>
    <w:rsid w:val="00CA42C8"/>
    <w:rsid w:val="00CA4DEB"/>
    <w:rsid w:val="00CA5CBD"/>
    <w:rsid w:val="00CA6607"/>
    <w:rsid w:val="00CA7D3F"/>
    <w:rsid w:val="00CB216C"/>
    <w:rsid w:val="00CB2971"/>
    <w:rsid w:val="00CC03FD"/>
    <w:rsid w:val="00CC0AE5"/>
    <w:rsid w:val="00CC2D5A"/>
    <w:rsid w:val="00CC5A0E"/>
    <w:rsid w:val="00CC7F03"/>
    <w:rsid w:val="00CD008B"/>
    <w:rsid w:val="00CD4ADD"/>
    <w:rsid w:val="00CD7753"/>
    <w:rsid w:val="00CE005B"/>
    <w:rsid w:val="00CE1FBC"/>
    <w:rsid w:val="00CE34B1"/>
    <w:rsid w:val="00CE65AA"/>
    <w:rsid w:val="00CE6ADC"/>
    <w:rsid w:val="00CE6B08"/>
    <w:rsid w:val="00CF02A9"/>
    <w:rsid w:val="00CF6DEE"/>
    <w:rsid w:val="00CF70DF"/>
    <w:rsid w:val="00CF76C6"/>
    <w:rsid w:val="00CF7745"/>
    <w:rsid w:val="00D0072E"/>
    <w:rsid w:val="00D03609"/>
    <w:rsid w:val="00D0361A"/>
    <w:rsid w:val="00D05D50"/>
    <w:rsid w:val="00D05F67"/>
    <w:rsid w:val="00D066E3"/>
    <w:rsid w:val="00D06FFE"/>
    <w:rsid w:val="00D073DF"/>
    <w:rsid w:val="00D11173"/>
    <w:rsid w:val="00D118DF"/>
    <w:rsid w:val="00D12452"/>
    <w:rsid w:val="00D13A59"/>
    <w:rsid w:val="00D17163"/>
    <w:rsid w:val="00D214D9"/>
    <w:rsid w:val="00D223BB"/>
    <w:rsid w:val="00D25276"/>
    <w:rsid w:val="00D26361"/>
    <w:rsid w:val="00D2722D"/>
    <w:rsid w:val="00D27A17"/>
    <w:rsid w:val="00D30ADD"/>
    <w:rsid w:val="00D33DF3"/>
    <w:rsid w:val="00D42B4E"/>
    <w:rsid w:val="00D43597"/>
    <w:rsid w:val="00D43A0D"/>
    <w:rsid w:val="00D44580"/>
    <w:rsid w:val="00D46867"/>
    <w:rsid w:val="00D46B2B"/>
    <w:rsid w:val="00D526F3"/>
    <w:rsid w:val="00D533EB"/>
    <w:rsid w:val="00D559F8"/>
    <w:rsid w:val="00D60399"/>
    <w:rsid w:val="00D63608"/>
    <w:rsid w:val="00D658B6"/>
    <w:rsid w:val="00D72F25"/>
    <w:rsid w:val="00D757AF"/>
    <w:rsid w:val="00D76427"/>
    <w:rsid w:val="00D80C1F"/>
    <w:rsid w:val="00D81B9C"/>
    <w:rsid w:val="00D840EF"/>
    <w:rsid w:val="00D906C6"/>
    <w:rsid w:val="00D90DEB"/>
    <w:rsid w:val="00D90F8C"/>
    <w:rsid w:val="00D91278"/>
    <w:rsid w:val="00D9173F"/>
    <w:rsid w:val="00D9246E"/>
    <w:rsid w:val="00DA2034"/>
    <w:rsid w:val="00DA31A0"/>
    <w:rsid w:val="00DA5019"/>
    <w:rsid w:val="00DA656E"/>
    <w:rsid w:val="00DB0828"/>
    <w:rsid w:val="00DB2320"/>
    <w:rsid w:val="00DB3345"/>
    <w:rsid w:val="00DB78D3"/>
    <w:rsid w:val="00DB7C52"/>
    <w:rsid w:val="00DC0DA9"/>
    <w:rsid w:val="00DC1F39"/>
    <w:rsid w:val="00DC2E9A"/>
    <w:rsid w:val="00DC34F9"/>
    <w:rsid w:val="00DC576D"/>
    <w:rsid w:val="00DC733E"/>
    <w:rsid w:val="00DD59B0"/>
    <w:rsid w:val="00DE1B0F"/>
    <w:rsid w:val="00DE630B"/>
    <w:rsid w:val="00DE733F"/>
    <w:rsid w:val="00DF000E"/>
    <w:rsid w:val="00DF57BE"/>
    <w:rsid w:val="00E003FD"/>
    <w:rsid w:val="00E01201"/>
    <w:rsid w:val="00E04BDC"/>
    <w:rsid w:val="00E06500"/>
    <w:rsid w:val="00E11375"/>
    <w:rsid w:val="00E14CCF"/>
    <w:rsid w:val="00E164F5"/>
    <w:rsid w:val="00E1790F"/>
    <w:rsid w:val="00E27810"/>
    <w:rsid w:val="00E308A7"/>
    <w:rsid w:val="00E32B7B"/>
    <w:rsid w:val="00E37F8E"/>
    <w:rsid w:val="00E42427"/>
    <w:rsid w:val="00E4367A"/>
    <w:rsid w:val="00E460F1"/>
    <w:rsid w:val="00E50486"/>
    <w:rsid w:val="00E51421"/>
    <w:rsid w:val="00E5264A"/>
    <w:rsid w:val="00E5328D"/>
    <w:rsid w:val="00E535D7"/>
    <w:rsid w:val="00E5386E"/>
    <w:rsid w:val="00E540CF"/>
    <w:rsid w:val="00E550CA"/>
    <w:rsid w:val="00E55894"/>
    <w:rsid w:val="00E56FC1"/>
    <w:rsid w:val="00E57060"/>
    <w:rsid w:val="00E57B50"/>
    <w:rsid w:val="00E61A56"/>
    <w:rsid w:val="00E64C1A"/>
    <w:rsid w:val="00E722E2"/>
    <w:rsid w:val="00E72880"/>
    <w:rsid w:val="00E74BF2"/>
    <w:rsid w:val="00E82BDA"/>
    <w:rsid w:val="00E83F67"/>
    <w:rsid w:val="00E85984"/>
    <w:rsid w:val="00E873E0"/>
    <w:rsid w:val="00E87616"/>
    <w:rsid w:val="00E9081D"/>
    <w:rsid w:val="00E92BBF"/>
    <w:rsid w:val="00E93310"/>
    <w:rsid w:val="00E94590"/>
    <w:rsid w:val="00E96A69"/>
    <w:rsid w:val="00EA48DC"/>
    <w:rsid w:val="00EA5C16"/>
    <w:rsid w:val="00EB1284"/>
    <w:rsid w:val="00EB2AD0"/>
    <w:rsid w:val="00EB360C"/>
    <w:rsid w:val="00EB6C2A"/>
    <w:rsid w:val="00EB741B"/>
    <w:rsid w:val="00EC06DC"/>
    <w:rsid w:val="00EC21E4"/>
    <w:rsid w:val="00EC2D05"/>
    <w:rsid w:val="00ED1CCB"/>
    <w:rsid w:val="00ED3562"/>
    <w:rsid w:val="00ED5F45"/>
    <w:rsid w:val="00ED6705"/>
    <w:rsid w:val="00EE1B2F"/>
    <w:rsid w:val="00EE274C"/>
    <w:rsid w:val="00EE3455"/>
    <w:rsid w:val="00EF000D"/>
    <w:rsid w:val="00EF33BF"/>
    <w:rsid w:val="00F019FF"/>
    <w:rsid w:val="00F02012"/>
    <w:rsid w:val="00F04D9C"/>
    <w:rsid w:val="00F06654"/>
    <w:rsid w:val="00F10C2E"/>
    <w:rsid w:val="00F10E16"/>
    <w:rsid w:val="00F14451"/>
    <w:rsid w:val="00F14521"/>
    <w:rsid w:val="00F1571E"/>
    <w:rsid w:val="00F15A75"/>
    <w:rsid w:val="00F21215"/>
    <w:rsid w:val="00F251BA"/>
    <w:rsid w:val="00F3147B"/>
    <w:rsid w:val="00F36369"/>
    <w:rsid w:val="00F37211"/>
    <w:rsid w:val="00F432B5"/>
    <w:rsid w:val="00F453E8"/>
    <w:rsid w:val="00F47999"/>
    <w:rsid w:val="00F545A3"/>
    <w:rsid w:val="00F60523"/>
    <w:rsid w:val="00F631F6"/>
    <w:rsid w:val="00F73EAA"/>
    <w:rsid w:val="00F75588"/>
    <w:rsid w:val="00F829A5"/>
    <w:rsid w:val="00F8477A"/>
    <w:rsid w:val="00F8494D"/>
    <w:rsid w:val="00F878FA"/>
    <w:rsid w:val="00F87A11"/>
    <w:rsid w:val="00F909A7"/>
    <w:rsid w:val="00F91945"/>
    <w:rsid w:val="00F95044"/>
    <w:rsid w:val="00F97E07"/>
    <w:rsid w:val="00FA2E0A"/>
    <w:rsid w:val="00FA3043"/>
    <w:rsid w:val="00FA3891"/>
    <w:rsid w:val="00FA414C"/>
    <w:rsid w:val="00FA49E6"/>
    <w:rsid w:val="00FB0453"/>
    <w:rsid w:val="00FB1063"/>
    <w:rsid w:val="00FB26E0"/>
    <w:rsid w:val="00FB2D9F"/>
    <w:rsid w:val="00FB5706"/>
    <w:rsid w:val="00FB67D5"/>
    <w:rsid w:val="00FC33F6"/>
    <w:rsid w:val="00FE23F2"/>
    <w:rsid w:val="00FE5DFF"/>
    <w:rsid w:val="00FE6319"/>
    <w:rsid w:val="00FE6F72"/>
    <w:rsid w:val="00FE757E"/>
    <w:rsid w:val="00FF2625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14F63C7-44C1-43A6-B986-1C105CB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1C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F70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1F70"/>
    <w:pPr>
      <w:keepNext/>
      <w:outlineLvl w:val="1"/>
    </w:pPr>
    <w:rPr>
      <w:rFonts w:ascii="Verdana" w:hAnsi="Verdana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057B3"/>
    <w:pPr>
      <w:keepNext/>
      <w:widowControl w:val="0"/>
      <w:tabs>
        <w:tab w:val="num" w:pos="0"/>
      </w:tabs>
      <w:suppressAutoHyphens/>
      <w:autoSpaceDE w:val="0"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2F1F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057B3"/>
    <w:pPr>
      <w:widowControl w:val="0"/>
      <w:tabs>
        <w:tab w:val="num" w:pos="0"/>
      </w:tabs>
      <w:suppressAutoHyphens/>
      <w:autoSpaceDE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057B3"/>
    <w:pPr>
      <w:widowControl w:val="0"/>
      <w:tabs>
        <w:tab w:val="num" w:pos="0"/>
      </w:tabs>
      <w:suppressAutoHyphens/>
      <w:autoSpaceDE w:val="0"/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F1F70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057B3"/>
    <w:pPr>
      <w:keepNext/>
      <w:keepLines/>
      <w:widowControl w:val="0"/>
      <w:pBdr>
        <w:top w:val="single" w:sz="1" w:space="5" w:color="000000"/>
        <w:left w:val="single" w:sz="1" w:space="5" w:color="000000"/>
        <w:bottom w:val="single" w:sz="1" w:space="5" w:color="000000"/>
        <w:right w:val="single" w:sz="1" w:space="5" w:color="000000"/>
      </w:pBdr>
      <w:tabs>
        <w:tab w:val="num" w:pos="0"/>
      </w:tabs>
      <w:suppressAutoHyphens/>
      <w:autoSpaceDE w:val="0"/>
      <w:outlineLvl w:val="7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F1F70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AE5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E53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F1F70"/>
    <w:rPr>
      <w:rFonts w:ascii="Tahoma" w:hAnsi="Tahoma" w:cs="Tahoma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F1F70"/>
    <w:rPr>
      <w:rFonts w:ascii="Verdana" w:hAnsi="Verdana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2F1F70"/>
    <w:rPr>
      <w:rFonts w:ascii="Calibri" w:hAnsi="Calibr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2F1F7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F1F70"/>
    <w:rPr>
      <w:rFonts w:ascii="Arial" w:hAnsi="Arial" w:cs="Arial"/>
      <w:snapToGrid w:val="0"/>
      <w:sz w:val="22"/>
      <w:szCs w:val="22"/>
    </w:rPr>
  </w:style>
  <w:style w:type="paragraph" w:customStyle="1" w:styleId="Standard">
    <w:name w:val="Standard"/>
    <w:rsid w:val="002F1F70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2F1F70"/>
    <w:rPr>
      <w:color w:val="0000FF"/>
      <w:u w:val="single"/>
    </w:rPr>
  </w:style>
  <w:style w:type="paragraph" w:customStyle="1" w:styleId="spec-n1">
    <w:name w:val="spec-n1"/>
    <w:basedOn w:val="Normalny"/>
    <w:rsid w:val="002F1F70"/>
    <w:pPr>
      <w:widowControl w:val="0"/>
      <w:suppressAutoHyphens/>
      <w:spacing w:before="600" w:after="120"/>
    </w:pPr>
    <w:rPr>
      <w:rFonts w:ascii="Times New Roman" w:eastAsia="Lucida Sans Unicode" w:hAnsi="Times New Roman"/>
      <w:b/>
      <w:sz w:val="26"/>
    </w:rPr>
  </w:style>
  <w:style w:type="paragraph" w:customStyle="1" w:styleId="Tytu1">
    <w:name w:val="Tytuł 1"/>
    <w:basedOn w:val="Standard"/>
    <w:next w:val="Standard"/>
    <w:rsid w:val="002F1F70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2F1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2F1F70"/>
    <w:rPr>
      <w:rFonts w:ascii="Times New Roman" w:hAnsi="Times New Roman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2F1F70"/>
    <w:pPr>
      <w:widowControl w:val="0"/>
      <w:shd w:val="clear" w:color="auto" w:fill="FFFFFF"/>
      <w:spacing w:line="36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F1F7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1F70"/>
    <w:rPr>
      <w:rFonts w:ascii="Tahoma" w:hAnsi="Tahoma"/>
      <w:sz w:val="24"/>
      <w:szCs w:val="24"/>
    </w:rPr>
  </w:style>
  <w:style w:type="paragraph" w:customStyle="1" w:styleId="western">
    <w:name w:val="western"/>
    <w:basedOn w:val="Normalny"/>
    <w:rsid w:val="002F1F70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2F1F70"/>
    <w:pPr>
      <w:spacing w:after="283"/>
    </w:pPr>
  </w:style>
  <w:style w:type="paragraph" w:styleId="Tekstpodstawowywcity">
    <w:name w:val="Body Text Indent"/>
    <w:aliases w:val=" Znak,Znak"/>
    <w:basedOn w:val="Normalny"/>
    <w:link w:val="TekstpodstawowywcityZnak"/>
    <w:rsid w:val="002F1F70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2F1F70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F1F70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1F70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2F1F70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2F1F70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2F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F1F70"/>
  </w:style>
  <w:style w:type="paragraph" w:styleId="Tekstpodstawowy2">
    <w:name w:val="Body Text 2"/>
    <w:basedOn w:val="Normalny"/>
    <w:link w:val="Tekstpodstawowy2Znak"/>
    <w:rsid w:val="002F1F70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1F70"/>
    <w:rPr>
      <w:sz w:val="24"/>
      <w:szCs w:val="24"/>
    </w:rPr>
  </w:style>
  <w:style w:type="paragraph" w:customStyle="1" w:styleId="Akapitzlist1">
    <w:name w:val="Akapit z listą1"/>
    <w:aliases w:val="sw tekst"/>
    <w:basedOn w:val="Normalny"/>
    <w:link w:val="ListParagraphChar"/>
    <w:qFormat/>
    <w:rsid w:val="002F1F70"/>
    <w:pPr>
      <w:ind w:left="720"/>
      <w:contextualSpacing/>
    </w:pPr>
    <w:rPr>
      <w:rFonts w:ascii="Times New Roman" w:eastAsia="Calibri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1F70"/>
    <w:pPr>
      <w:ind w:left="708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F1F70"/>
    <w:rPr>
      <w:sz w:val="24"/>
      <w:szCs w:val="24"/>
    </w:rPr>
  </w:style>
  <w:style w:type="paragraph" w:customStyle="1" w:styleId="standard0">
    <w:name w:val="standard"/>
    <w:basedOn w:val="Normalny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2">
    <w:name w:val="Tekst treści (22)_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2F1F70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2F1F70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2F1F70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2F1F70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4">
    <w:name w:val="Tekst treści (24)_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2F1F70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qFormat/>
    <w:rsid w:val="002F1F70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2F1F70"/>
  </w:style>
  <w:style w:type="character" w:customStyle="1" w:styleId="Teksttreci80">
    <w:name w:val="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2F1F70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2F1F70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2F1F70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2F1F70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Nagwek80">
    <w:name w:val="Nag?ówek #8_"/>
    <w:rsid w:val="002F1F70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2F1F70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0">
    <w:name w:val="Nag?ówek #5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2F1F70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2F1F70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2F1F70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2F1F70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2F1F70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2F1F70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2F1F70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2F1F70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2F1F70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2F1F70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2F1F70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2F1F70"/>
    <w:rPr>
      <w:rFonts w:ascii="Lucida Sans Unicode" w:hAnsi="Lucida Sans Unicode" w:cs="Lucida Sans Unicode"/>
      <w:b w:val="0"/>
      <w:bCs w:val="0"/>
      <w:spacing w:val="-10"/>
      <w:sz w:val="23"/>
      <w:szCs w:val="23"/>
      <w:u w:val="none"/>
    </w:rPr>
  </w:style>
  <w:style w:type="character" w:customStyle="1" w:styleId="Teksttreci23">
    <w:name w:val="Tekst treści (23)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2F1F70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2F1F70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2F1F70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2F1F70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2F1F70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2F1F70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2F1F70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2F1F70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F7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F70"/>
  </w:style>
  <w:style w:type="character" w:styleId="Odwoanieprzypisudolnego">
    <w:name w:val="footnote reference"/>
    <w:uiPriority w:val="99"/>
    <w:unhideWhenUsed/>
    <w:rsid w:val="002F1F70"/>
    <w:rPr>
      <w:vertAlign w:val="superscript"/>
    </w:rPr>
  </w:style>
  <w:style w:type="paragraph" w:customStyle="1" w:styleId="Style2">
    <w:name w:val="Style2"/>
    <w:basedOn w:val="Normalny"/>
    <w:rsid w:val="002F1F70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3">
    <w:name w:val="Style3"/>
    <w:basedOn w:val="Normalny"/>
    <w:uiPriority w:val="99"/>
    <w:rsid w:val="002F1F70"/>
    <w:pPr>
      <w:widowControl w:val="0"/>
      <w:autoSpaceDE w:val="0"/>
      <w:autoSpaceDN w:val="0"/>
      <w:adjustRightInd w:val="0"/>
      <w:spacing w:line="288" w:lineRule="exact"/>
      <w:ind w:hanging="1565"/>
    </w:pPr>
  </w:style>
  <w:style w:type="paragraph" w:customStyle="1" w:styleId="Style4">
    <w:name w:val="Style4"/>
    <w:basedOn w:val="Normalny"/>
    <w:uiPriority w:val="99"/>
    <w:rsid w:val="002F1F70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5">
    <w:name w:val="Style5"/>
    <w:basedOn w:val="Normalny"/>
    <w:rsid w:val="002F1F7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6">
    <w:name w:val="Style6"/>
    <w:basedOn w:val="Normalny"/>
    <w:rsid w:val="002F1F70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7">
    <w:name w:val="Style7"/>
    <w:basedOn w:val="Normalny"/>
    <w:rsid w:val="002F1F70"/>
    <w:pPr>
      <w:widowControl w:val="0"/>
      <w:autoSpaceDE w:val="0"/>
      <w:autoSpaceDN w:val="0"/>
      <w:adjustRightInd w:val="0"/>
      <w:spacing w:line="292" w:lineRule="exact"/>
      <w:ind w:hanging="130"/>
      <w:jc w:val="both"/>
    </w:pPr>
  </w:style>
  <w:style w:type="paragraph" w:customStyle="1" w:styleId="Style8">
    <w:name w:val="Style8"/>
    <w:basedOn w:val="Normalny"/>
    <w:rsid w:val="002F1F70"/>
    <w:pPr>
      <w:widowControl w:val="0"/>
      <w:autoSpaceDE w:val="0"/>
      <w:autoSpaceDN w:val="0"/>
      <w:adjustRightInd w:val="0"/>
      <w:spacing w:line="254" w:lineRule="exact"/>
      <w:ind w:hanging="360"/>
    </w:pPr>
  </w:style>
  <w:style w:type="paragraph" w:customStyle="1" w:styleId="Style11">
    <w:name w:val="Style11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firstLine="288"/>
    </w:pPr>
  </w:style>
  <w:style w:type="paragraph" w:customStyle="1" w:styleId="Style13">
    <w:name w:val="Style13"/>
    <w:basedOn w:val="Normalny"/>
    <w:uiPriority w:val="99"/>
    <w:rsid w:val="002F1F70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alny"/>
    <w:rsid w:val="002F1F7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2F1F70"/>
    <w:pPr>
      <w:widowControl w:val="0"/>
      <w:autoSpaceDE w:val="0"/>
      <w:autoSpaceDN w:val="0"/>
      <w:adjustRightInd w:val="0"/>
      <w:spacing w:line="252" w:lineRule="exact"/>
      <w:ind w:hanging="394"/>
      <w:jc w:val="both"/>
    </w:pPr>
  </w:style>
  <w:style w:type="paragraph" w:customStyle="1" w:styleId="Style10">
    <w:name w:val="Style10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254"/>
    </w:pPr>
  </w:style>
  <w:style w:type="paragraph" w:customStyle="1" w:styleId="Style15">
    <w:name w:val="Style15"/>
    <w:basedOn w:val="Normalny"/>
    <w:uiPriority w:val="99"/>
    <w:rsid w:val="002F1F70"/>
    <w:pPr>
      <w:widowControl w:val="0"/>
      <w:autoSpaceDE w:val="0"/>
      <w:autoSpaceDN w:val="0"/>
      <w:adjustRightInd w:val="0"/>
      <w:spacing w:line="250" w:lineRule="exact"/>
      <w:ind w:hanging="408"/>
    </w:pPr>
  </w:style>
  <w:style w:type="character" w:customStyle="1" w:styleId="FontStyle22">
    <w:name w:val="Font Style22"/>
    <w:uiPriority w:val="99"/>
    <w:rsid w:val="002F1F70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2F1F70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2F1F70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2F1F70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2F1F70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2F1F70"/>
  </w:style>
  <w:style w:type="paragraph" w:customStyle="1" w:styleId="Zawartotabeli0">
    <w:name w:val="Zawarto?? tabeli"/>
    <w:basedOn w:val="Tekstpodstawowy"/>
    <w:rsid w:val="002F1F70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ak1">
    <w:name w:val="ak1"/>
    <w:basedOn w:val="Normalny"/>
    <w:rsid w:val="002F1F70"/>
    <w:pPr>
      <w:spacing w:after="120"/>
      <w:ind w:left="284" w:hanging="284"/>
    </w:pPr>
    <w:rPr>
      <w:sz w:val="26"/>
    </w:rPr>
  </w:style>
  <w:style w:type="character" w:customStyle="1" w:styleId="FontStyle46">
    <w:name w:val="Font Style46"/>
    <w:rsid w:val="002F1F7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2F1F70"/>
  </w:style>
  <w:style w:type="paragraph" w:customStyle="1" w:styleId="Styl">
    <w:name w:val="Styl"/>
    <w:rsid w:val="002F1F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1F70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1F70"/>
  </w:style>
  <w:style w:type="character" w:styleId="Odwoanieprzypisukocowego">
    <w:name w:val="endnote reference"/>
    <w:rsid w:val="002F1F70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F1F7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F1F70"/>
    <w:rPr>
      <w:rFonts w:ascii="Arial" w:hAnsi="Arial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537BCF"/>
    <w:rPr>
      <w:i/>
      <w:iCs/>
    </w:rPr>
  </w:style>
  <w:style w:type="paragraph" w:customStyle="1" w:styleId="11">
    <w:name w:val="1.1"/>
    <w:basedOn w:val="Normalny"/>
    <w:qFormat/>
    <w:rsid w:val="00D63608"/>
    <w:pPr>
      <w:numPr>
        <w:ilvl w:val="1"/>
        <w:numId w:val="2"/>
      </w:numPr>
      <w:tabs>
        <w:tab w:val="left" w:pos="1134"/>
      </w:tabs>
      <w:suppressAutoHyphens/>
      <w:ind w:left="1134" w:hanging="850"/>
      <w:jc w:val="both"/>
    </w:pPr>
    <w:rPr>
      <w:rFonts w:ascii="Times New Roman" w:hAnsi="Times New Roman"/>
      <w:b/>
      <w:bCs/>
      <w:lang w:eastAsia="ar-SA"/>
    </w:rPr>
  </w:style>
  <w:style w:type="paragraph" w:customStyle="1" w:styleId="111">
    <w:name w:val="1.1.1."/>
    <w:basedOn w:val="11"/>
    <w:link w:val="111Znak"/>
    <w:qFormat/>
    <w:rsid w:val="00D63608"/>
    <w:pPr>
      <w:numPr>
        <w:ilvl w:val="2"/>
      </w:numPr>
      <w:tabs>
        <w:tab w:val="num" w:pos="360"/>
        <w:tab w:val="num" w:pos="2160"/>
      </w:tabs>
      <w:spacing w:line="276" w:lineRule="auto"/>
      <w:ind w:left="0" w:firstLine="284"/>
    </w:pPr>
  </w:style>
  <w:style w:type="character" w:customStyle="1" w:styleId="111Znak">
    <w:name w:val="1.1.1. Znak"/>
    <w:basedOn w:val="Domylnaczcionkaakapitu"/>
    <w:link w:val="111"/>
    <w:rsid w:val="00D63608"/>
    <w:rPr>
      <w:b/>
      <w:bCs/>
      <w:sz w:val="24"/>
      <w:szCs w:val="24"/>
      <w:lang w:eastAsia="ar-SA"/>
    </w:rPr>
  </w:style>
  <w:style w:type="paragraph" w:customStyle="1" w:styleId="1111">
    <w:name w:val="1.1.1.1."/>
    <w:basedOn w:val="111"/>
    <w:qFormat/>
    <w:rsid w:val="00D63608"/>
    <w:pPr>
      <w:numPr>
        <w:ilvl w:val="3"/>
      </w:numPr>
      <w:tabs>
        <w:tab w:val="num" w:pos="360"/>
        <w:tab w:val="num" w:pos="2160"/>
        <w:tab w:val="num" w:pos="2880"/>
      </w:tabs>
      <w:ind w:left="0" w:firstLine="1080"/>
    </w:pPr>
    <w:rPr>
      <w:w w:val="105"/>
    </w:rPr>
  </w:style>
  <w:style w:type="paragraph" w:customStyle="1" w:styleId="11111">
    <w:name w:val="1.1.1.1.1."/>
    <w:basedOn w:val="1111"/>
    <w:qFormat/>
    <w:rsid w:val="00D63608"/>
    <w:pPr>
      <w:numPr>
        <w:ilvl w:val="4"/>
      </w:numPr>
      <w:tabs>
        <w:tab w:val="clear" w:pos="1134"/>
        <w:tab w:val="num" w:pos="360"/>
        <w:tab w:val="num" w:pos="2160"/>
        <w:tab w:val="num" w:pos="3600"/>
      </w:tabs>
      <w:ind w:left="0" w:firstLine="0"/>
    </w:pPr>
  </w:style>
  <w:style w:type="paragraph" w:customStyle="1" w:styleId="Tekstpodstawowywcity1">
    <w:name w:val="Tekst podstawowy wcięty1"/>
    <w:basedOn w:val="Normalny"/>
    <w:rsid w:val="00BB1C6A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paragraph" w:customStyle="1" w:styleId="Akapitzlist2">
    <w:name w:val="Akapit z listą2"/>
    <w:basedOn w:val="Normalny"/>
    <w:rsid w:val="00782B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A6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6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65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A6545"/>
    <w:rPr>
      <w:rFonts w:ascii="Arial" w:hAnsi="Arial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E308A7"/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D60399"/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AE5995"/>
    <w:pPr>
      <w:keepNext/>
      <w:widowControl w:val="0"/>
      <w:suppressAutoHyphens/>
      <w:autoSpaceDE w:val="0"/>
      <w:spacing w:before="240" w:after="120"/>
      <w:jc w:val="center"/>
    </w:pPr>
    <w:rPr>
      <w:rFonts w:eastAsia="Tahoma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E5995"/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057B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7057B3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057B3"/>
    <w:rPr>
      <w:b/>
      <w:bCs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7057B3"/>
    <w:rPr>
      <w:b/>
      <w:bCs/>
      <w:lang w:eastAsia="ar-SA"/>
    </w:rPr>
  </w:style>
  <w:style w:type="paragraph" w:customStyle="1" w:styleId="Akapitzlist3">
    <w:name w:val="Akapit z listą3"/>
    <w:basedOn w:val="Normalny"/>
    <w:rsid w:val="007057B3"/>
    <w:pPr>
      <w:ind w:left="720"/>
      <w:contextualSpacing/>
    </w:pPr>
    <w:rPr>
      <w:rFonts w:ascii="Times New Roman" w:eastAsia="Calibri" w:hAnsi="Times New Roman"/>
    </w:rPr>
  </w:style>
  <w:style w:type="paragraph" w:customStyle="1" w:styleId="Domylnie">
    <w:name w:val="Domyślnie"/>
    <w:uiPriority w:val="99"/>
    <w:rsid w:val="007057B3"/>
    <w:pPr>
      <w:tabs>
        <w:tab w:val="left" w:pos="708"/>
      </w:tabs>
      <w:suppressAutoHyphens/>
    </w:pPr>
    <w:rPr>
      <w:color w:val="00000A"/>
      <w:kern w:val="1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057B3"/>
  </w:style>
  <w:style w:type="paragraph" w:customStyle="1" w:styleId="ZnakZnak14">
    <w:name w:val="Znak Znak14"/>
    <w:basedOn w:val="Normalny"/>
    <w:rsid w:val="007057B3"/>
    <w:rPr>
      <w:rFonts w:ascii="Times New Roman" w:hAnsi="Times New Roman"/>
    </w:rPr>
  </w:style>
  <w:style w:type="character" w:customStyle="1" w:styleId="Domylnaczcionkaakapitu2">
    <w:name w:val="Domyślna czcionka akapitu2"/>
    <w:rsid w:val="007057B3"/>
  </w:style>
  <w:style w:type="paragraph" w:customStyle="1" w:styleId="ZnakZnakZnakZnakZnak">
    <w:name w:val="Znak Znak Znak Znak Znak"/>
    <w:basedOn w:val="Normalny"/>
    <w:rsid w:val="007057B3"/>
    <w:rPr>
      <w:rFonts w:ascii="Times New Roman" w:hAnsi="Times New Roman"/>
    </w:rPr>
  </w:style>
  <w:style w:type="paragraph" w:customStyle="1" w:styleId="Domy">
    <w:name w:val="Domy"/>
    <w:rsid w:val="007057B3"/>
    <w:pPr>
      <w:widowControl w:val="0"/>
    </w:pPr>
    <w:rPr>
      <w:sz w:val="24"/>
    </w:rPr>
  </w:style>
  <w:style w:type="paragraph" w:customStyle="1" w:styleId="Wci">
    <w:name w:val="Wci"/>
    <w:basedOn w:val="Domy"/>
    <w:rsid w:val="007057B3"/>
    <w:pPr>
      <w:jc w:val="both"/>
    </w:pPr>
    <w:rPr>
      <w:sz w:val="22"/>
      <w:lang w:val="de-DE"/>
    </w:rPr>
  </w:style>
  <w:style w:type="character" w:customStyle="1" w:styleId="Absatz-Standardschriftart">
    <w:name w:val="Absatz-Standardschriftart"/>
    <w:rsid w:val="007057B3"/>
  </w:style>
  <w:style w:type="character" w:customStyle="1" w:styleId="WW8Num3z0">
    <w:name w:val="WW8Num3z0"/>
    <w:rsid w:val="007057B3"/>
    <w:rPr>
      <w:rFonts w:cs="Times New Roman"/>
    </w:rPr>
  </w:style>
  <w:style w:type="character" w:customStyle="1" w:styleId="WW8Num4z0">
    <w:name w:val="WW8Num4z0"/>
    <w:rsid w:val="007057B3"/>
    <w:rPr>
      <w:rFonts w:ascii="StarSymbol" w:eastAsia="StarSymbol" w:hAnsi="StarSymbol"/>
    </w:rPr>
  </w:style>
  <w:style w:type="character" w:customStyle="1" w:styleId="Domylnaczcionkaakapitu1">
    <w:name w:val="Domyślna czcionka akapitu1"/>
    <w:rsid w:val="007057B3"/>
  </w:style>
  <w:style w:type="character" w:customStyle="1" w:styleId="WW-Absatz-Standardschriftart">
    <w:name w:val="WW-Absatz-Standardschriftart"/>
    <w:rsid w:val="007057B3"/>
  </w:style>
  <w:style w:type="character" w:customStyle="1" w:styleId="WW-Absatz-Standardschriftart1">
    <w:name w:val="WW-Absatz-Standardschriftart1"/>
    <w:rsid w:val="007057B3"/>
  </w:style>
  <w:style w:type="character" w:customStyle="1" w:styleId="WW-Absatz-Standardschriftart111">
    <w:name w:val="WW-Absatz-Standardschriftart111"/>
    <w:rsid w:val="007057B3"/>
  </w:style>
  <w:style w:type="character" w:customStyle="1" w:styleId="WW-Absatz-Standardschriftart1111">
    <w:name w:val="WW-Absatz-Standardschriftart1111"/>
    <w:rsid w:val="007057B3"/>
  </w:style>
  <w:style w:type="character" w:customStyle="1" w:styleId="WW-Absatz-Standardschriftart11111">
    <w:name w:val="WW-Absatz-Standardschriftart11111"/>
    <w:rsid w:val="007057B3"/>
  </w:style>
  <w:style w:type="character" w:customStyle="1" w:styleId="WW-Domylnaczcionkaakapitu">
    <w:name w:val="WW-Domyślna czcionka akapitu"/>
    <w:rsid w:val="007057B3"/>
  </w:style>
  <w:style w:type="character" w:customStyle="1" w:styleId="WW8Num1z0">
    <w:name w:val="WW8Num1z0"/>
    <w:rsid w:val="007057B3"/>
    <w:rPr>
      <w:rFonts w:cs="Times New Roman"/>
    </w:rPr>
  </w:style>
  <w:style w:type="character" w:customStyle="1" w:styleId="WW8Num2z0">
    <w:name w:val="WW8Num2z0"/>
    <w:rsid w:val="007057B3"/>
    <w:rPr>
      <w:rFonts w:cs="Times New Roman"/>
    </w:rPr>
  </w:style>
  <w:style w:type="character" w:customStyle="1" w:styleId="WW8Num5z0">
    <w:name w:val="WW8Num5z0"/>
    <w:rsid w:val="007057B3"/>
    <w:rPr>
      <w:rFonts w:cs="Times New Roman"/>
    </w:rPr>
  </w:style>
  <w:style w:type="character" w:customStyle="1" w:styleId="WW8Num6z0">
    <w:name w:val="WW8Num6z0"/>
    <w:rsid w:val="007057B3"/>
    <w:rPr>
      <w:rFonts w:cs="Times New Roman"/>
    </w:rPr>
  </w:style>
  <w:style w:type="character" w:customStyle="1" w:styleId="WW8Num7z0">
    <w:name w:val="WW8Num7z0"/>
    <w:rsid w:val="007057B3"/>
    <w:rPr>
      <w:rFonts w:ascii="StarSymbol" w:eastAsia="StarSymbol" w:hAnsi="StarSymbol"/>
    </w:rPr>
  </w:style>
  <w:style w:type="character" w:customStyle="1" w:styleId="WW8Num8z0">
    <w:name w:val="WW8Num8z0"/>
    <w:rsid w:val="007057B3"/>
    <w:rPr>
      <w:rFonts w:cs="Times New Roman"/>
      <w:sz w:val="22"/>
    </w:rPr>
  </w:style>
  <w:style w:type="character" w:customStyle="1" w:styleId="WW8Num9z0">
    <w:name w:val="WW8Num9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10z0">
    <w:name w:val="WW8Num10z0"/>
    <w:rsid w:val="007057B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0">
    <w:name w:val="WW8Num11z0"/>
    <w:rsid w:val="007057B3"/>
    <w:rPr>
      <w:rFonts w:cs="Times New Roman"/>
    </w:rPr>
  </w:style>
  <w:style w:type="character" w:customStyle="1" w:styleId="WW8Num12z0">
    <w:name w:val="WW8Num12z0"/>
    <w:rsid w:val="007057B3"/>
    <w:rPr>
      <w:rFonts w:ascii="Symbol" w:hAnsi="Symbol"/>
    </w:rPr>
  </w:style>
  <w:style w:type="character" w:customStyle="1" w:styleId="WW8Num14z0">
    <w:name w:val="WW8Num14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15z1">
    <w:name w:val="WW8Num15z1"/>
    <w:rsid w:val="007057B3"/>
    <w:rPr>
      <w:rFonts w:ascii="Courier New" w:hAnsi="Courier New"/>
    </w:rPr>
  </w:style>
  <w:style w:type="character" w:customStyle="1" w:styleId="WW8Num15z2">
    <w:name w:val="WW8Num15z2"/>
    <w:rsid w:val="007057B3"/>
    <w:rPr>
      <w:rFonts w:ascii="Wingdings" w:hAnsi="Wingdings"/>
    </w:rPr>
  </w:style>
  <w:style w:type="character" w:customStyle="1" w:styleId="WW8Num15z3">
    <w:name w:val="WW8Num15z3"/>
    <w:rsid w:val="007057B3"/>
    <w:rPr>
      <w:rFonts w:ascii="Symbol" w:hAnsi="Symbol"/>
    </w:rPr>
  </w:style>
  <w:style w:type="character" w:customStyle="1" w:styleId="WW8Num16z1">
    <w:name w:val="WW8Num16z1"/>
    <w:rsid w:val="007057B3"/>
    <w:rPr>
      <w:rFonts w:ascii="Symbol" w:hAnsi="Symbol"/>
    </w:rPr>
  </w:style>
  <w:style w:type="character" w:customStyle="1" w:styleId="WW8Num17z1">
    <w:name w:val="WW8Num17z1"/>
    <w:rsid w:val="007057B3"/>
    <w:rPr>
      <w:rFonts w:ascii="Courier New" w:hAnsi="Courier New"/>
    </w:rPr>
  </w:style>
  <w:style w:type="character" w:customStyle="1" w:styleId="WW8Num17z2">
    <w:name w:val="WW8Num17z2"/>
    <w:rsid w:val="007057B3"/>
    <w:rPr>
      <w:rFonts w:ascii="Wingdings" w:hAnsi="Wingdings"/>
    </w:rPr>
  </w:style>
  <w:style w:type="character" w:customStyle="1" w:styleId="WW8Num17z3">
    <w:name w:val="WW8Num17z3"/>
    <w:rsid w:val="007057B3"/>
    <w:rPr>
      <w:rFonts w:ascii="Symbol" w:hAnsi="Symbol"/>
    </w:rPr>
  </w:style>
  <w:style w:type="character" w:customStyle="1" w:styleId="WW8Num18z0">
    <w:name w:val="WW8Num18z0"/>
    <w:rsid w:val="007057B3"/>
    <w:rPr>
      <w:rFonts w:ascii="Symbol" w:hAnsi="Symbol"/>
    </w:rPr>
  </w:style>
  <w:style w:type="character" w:customStyle="1" w:styleId="WW8Num18z1">
    <w:name w:val="WW8Num18z1"/>
    <w:rsid w:val="007057B3"/>
    <w:rPr>
      <w:rFonts w:ascii="Courier New" w:hAnsi="Courier New"/>
    </w:rPr>
  </w:style>
  <w:style w:type="character" w:customStyle="1" w:styleId="WW8Num18z2">
    <w:name w:val="WW8Num18z2"/>
    <w:rsid w:val="007057B3"/>
    <w:rPr>
      <w:rFonts w:ascii="Wingdings" w:hAnsi="Wingdings"/>
    </w:rPr>
  </w:style>
  <w:style w:type="character" w:customStyle="1" w:styleId="WW8Num19z0">
    <w:name w:val="WW8Num19z0"/>
    <w:rsid w:val="007057B3"/>
    <w:rPr>
      <w:rFonts w:ascii="Symbol" w:hAnsi="Symbol"/>
    </w:rPr>
  </w:style>
  <w:style w:type="character" w:customStyle="1" w:styleId="WW8Num19z1">
    <w:name w:val="WW8Num19z1"/>
    <w:rsid w:val="007057B3"/>
    <w:rPr>
      <w:rFonts w:ascii="Courier New" w:hAnsi="Courier New"/>
    </w:rPr>
  </w:style>
  <w:style w:type="character" w:customStyle="1" w:styleId="WW8Num19z2">
    <w:name w:val="WW8Num19z2"/>
    <w:rsid w:val="007057B3"/>
    <w:rPr>
      <w:rFonts w:ascii="Wingdings" w:hAnsi="Wingdings"/>
    </w:rPr>
  </w:style>
  <w:style w:type="character" w:customStyle="1" w:styleId="WW8Num21z0">
    <w:name w:val="WW8Num21z0"/>
    <w:rsid w:val="007057B3"/>
    <w:rPr>
      <w:rFonts w:cs="Times New Roman"/>
    </w:rPr>
  </w:style>
  <w:style w:type="character" w:customStyle="1" w:styleId="WW8Num23z0">
    <w:name w:val="WW8Num23z0"/>
    <w:rsid w:val="007057B3"/>
    <w:rPr>
      <w:rFonts w:ascii="Wingdings" w:hAnsi="Wingdings"/>
    </w:rPr>
  </w:style>
  <w:style w:type="character" w:customStyle="1" w:styleId="WW8Num24z1">
    <w:name w:val="WW8Num24z1"/>
    <w:rsid w:val="007057B3"/>
    <w:rPr>
      <w:rFonts w:ascii="Symbol" w:hAnsi="Symbol"/>
    </w:rPr>
  </w:style>
  <w:style w:type="character" w:customStyle="1" w:styleId="WW8Num25z0">
    <w:name w:val="WW8Num25z0"/>
    <w:rsid w:val="007057B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6z0">
    <w:name w:val="WW8Num26z0"/>
    <w:rsid w:val="007057B3"/>
    <w:rPr>
      <w:rFonts w:ascii="Wingdings" w:hAnsi="Wingdings"/>
    </w:rPr>
  </w:style>
  <w:style w:type="character" w:customStyle="1" w:styleId="WW8Num28z0">
    <w:name w:val="WW8Num28z0"/>
    <w:rsid w:val="007057B3"/>
    <w:rPr>
      <w:rFonts w:ascii="Symbol" w:hAnsi="Symbol"/>
    </w:rPr>
  </w:style>
  <w:style w:type="character" w:customStyle="1" w:styleId="WW8Num28z1">
    <w:name w:val="WW8Num28z1"/>
    <w:rsid w:val="007057B3"/>
    <w:rPr>
      <w:rFonts w:ascii="Courier New" w:hAnsi="Courier New"/>
    </w:rPr>
  </w:style>
  <w:style w:type="character" w:customStyle="1" w:styleId="WW8Num28z2">
    <w:name w:val="WW8Num28z2"/>
    <w:rsid w:val="007057B3"/>
    <w:rPr>
      <w:rFonts w:ascii="Wingdings" w:hAnsi="Wingdings"/>
    </w:rPr>
  </w:style>
  <w:style w:type="character" w:customStyle="1" w:styleId="WW8Num29z0">
    <w:name w:val="WW8Num29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30z0">
    <w:name w:val="WW8Num30z0"/>
    <w:rsid w:val="007057B3"/>
    <w:rPr>
      <w:rFonts w:ascii="Wingdings" w:hAnsi="Wingdings"/>
    </w:rPr>
  </w:style>
  <w:style w:type="character" w:customStyle="1" w:styleId="WW8Num31z0">
    <w:name w:val="WW8Num31z0"/>
    <w:rsid w:val="007057B3"/>
    <w:rPr>
      <w:rFonts w:cs="Times New Roman"/>
    </w:rPr>
  </w:style>
  <w:style w:type="character" w:customStyle="1" w:styleId="WW8Num32z0">
    <w:name w:val="WW8Num32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33z0">
    <w:name w:val="WW8Num33z0"/>
    <w:rsid w:val="007057B3"/>
    <w:rPr>
      <w:rFonts w:ascii="Wingdings" w:hAnsi="Wingdings"/>
    </w:rPr>
  </w:style>
  <w:style w:type="character" w:customStyle="1" w:styleId="WW8Num34z0">
    <w:name w:val="WW8Num34z0"/>
    <w:rsid w:val="007057B3"/>
    <w:rPr>
      <w:rFonts w:cs="Times New Roman"/>
    </w:rPr>
  </w:style>
  <w:style w:type="character" w:customStyle="1" w:styleId="WW8Num35z1">
    <w:name w:val="WW8Num35z1"/>
    <w:rsid w:val="007057B3"/>
    <w:rPr>
      <w:rFonts w:ascii="Courier New" w:hAnsi="Courier New"/>
    </w:rPr>
  </w:style>
  <w:style w:type="character" w:customStyle="1" w:styleId="WW8Num35z2">
    <w:name w:val="WW8Num35z2"/>
    <w:rsid w:val="007057B3"/>
    <w:rPr>
      <w:rFonts w:ascii="Wingdings" w:hAnsi="Wingdings"/>
    </w:rPr>
  </w:style>
  <w:style w:type="character" w:customStyle="1" w:styleId="WW8Num35z3">
    <w:name w:val="WW8Num35z3"/>
    <w:rsid w:val="007057B3"/>
    <w:rPr>
      <w:rFonts w:ascii="Symbol" w:hAnsi="Symbol"/>
    </w:rPr>
  </w:style>
  <w:style w:type="character" w:customStyle="1" w:styleId="WW8Num36z0">
    <w:name w:val="WW8Num36z0"/>
    <w:rsid w:val="007057B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8z0">
    <w:name w:val="WW8Num38z0"/>
    <w:rsid w:val="007057B3"/>
    <w:rPr>
      <w:rFonts w:ascii="Symbol" w:hAnsi="Symbol"/>
    </w:rPr>
  </w:style>
  <w:style w:type="character" w:customStyle="1" w:styleId="WW8Num38z1">
    <w:name w:val="WW8Num38z1"/>
    <w:rsid w:val="007057B3"/>
    <w:rPr>
      <w:rFonts w:ascii="Courier New" w:hAnsi="Courier New" w:cs="Courier New"/>
    </w:rPr>
  </w:style>
  <w:style w:type="character" w:customStyle="1" w:styleId="WW8Num38z2">
    <w:name w:val="WW8Num38z2"/>
    <w:rsid w:val="007057B3"/>
    <w:rPr>
      <w:rFonts w:ascii="Wingdings" w:hAnsi="Wingdings"/>
    </w:rPr>
  </w:style>
  <w:style w:type="character" w:customStyle="1" w:styleId="WW8Num39z1">
    <w:name w:val="WW8Num39z1"/>
    <w:rsid w:val="007057B3"/>
    <w:rPr>
      <w:rFonts w:ascii="Symbol" w:hAnsi="Symbol"/>
    </w:rPr>
  </w:style>
  <w:style w:type="character" w:customStyle="1" w:styleId="WW8Num40z0">
    <w:name w:val="WW8Num40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41z0">
    <w:name w:val="WW8Num41z0"/>
    <w:rsid w:val="007057B3"/>
    <w:rPr>
      <w:rFonts w:cs="Times New Roman"/>
    </w:rPr>
  </w:style>
  <w:style w:type="character" w:customStyle="1" w:styleId="WW8Num42z0">
    <w:name w:val="WW8Num42z0"/>
    <w:rsid w:val="007057B3"/>
    <w:rPr>
      <w:rFonts w:ascii="Symbol" w:hAnsi="Symbol"/>
    </w:rPr>
  </w:style>
  <w:style w:type="character" w:customStyle="1" w:styleId="WW8Num42z1">
    <w:name w:val="WW8Num42z1"/>
    <w:rsid w:val="007057B3"/>
    <w:rPr>
      <w:rFonts w:ascii="Courier New" w:hAnsi="Courier New"/>
    </w:rPr>
  </w:style>
  <w:style w:type="character" w:customStyle="1" w:styleId="WW8Num42z2">
    <w:name w:val="WW8Num42z2"/>
    <w:rsid w:val="007057B3"/>
    <w:rPr>
      <w:rFonts w:ascii="Wingdings" w:hAnsi="Wingdings"/>
    </w:rPr>
  </w:style>
  <w:style w:type="character" w:customStyle="1" w:styleId="WW8Num43z0">
    <w:name w:val="WW8Num43z0"/>
    <w:rsid w:val="007057B3"/>
    <w:rPr>
      <w:rFonts w:ascii="Symbol" w:hAnsi="Symbol"/>
    </w:rPr>
  </w:style>
  <w:style w:type="character" w:customStyle="1" w:styleId="WW8Num43z2">
    <w:name w:val="WW8Num43z2"/>
    <w:rsid w:val="007057B3"/>
    <w:rPr>
      <w:rFonts w:cs="Times New Roman"/>
    </w:rPr>
  </w:style>
  <w:style w:type="character" w:customStyle="1" w:styleId="WW8Num44z0">
    <w:name w:val="WW8Num44z0"/>
    <w:rsid w:val="007057B3"/>
    <w:rPr>
      <w:rFonts w:ascii="Symbol" w:hAnsi="Symbol"/>
    </w:rPr>
  </w:style>
  <w:style w:type="character" w:customStyle="1" w:styleId="WW8Num44z1">
    <w:name w:val="WW8Num44z1"/>
    <w:rsid w:val="007057B3"/>
    <w:rPr>
      <w:rFonts w:ascii="Courier New" w:hAnsi="Courier New"/>
    </w:rPr>
  </w:style>
  <w:style w:type="character" w:customStyle="1" w:styleId="WW8Num44z2">
    <w:name w:val="WW8Num44z2"/>
    <w:rsid w:val="007057B3"/>
    <w:rPr>
      <w:rFonts w:ascii="Wingdings" w:hAnsi="Wingdings"/>
    </w:rPr>
  </w:style>
  <w:style w:type="character" w:customStyle="1" w:styleId="WW8Num45z0">
    <w:name w:val="WW8Num45z0"/>
    <w:rsid w:val="007057B3"/>
    <w:rPr>
      <w:rFonts w:ascii="Symbol" w:hAnsi="Symbol"/>
    </w:rPr>
  </w:style>
  <w:style w:type="character" w:customStyle="1" w:styleId="WW8Num47z0">
    <w:name w:val="WW8Num47z0"/>
    <w:rsid w:val="007057B3"/>
    <w:rPr>
      <w:rFonts w:ascii="Wingdings" w:hAnsi="Wingdings"/>
    </w:rPr>
  </w:style>
  <w:style w:type="character" w:customStyle="1" w:styleId="WW8NumSt14z0">
    <w:name w:val="WW8NumSt14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St19z0">
    <w:name w:val="WW8NumSt19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-Domylnaczcionkaakapitu1">
    <w:name w:val="WW-Domyślna czcionka akapitu1"/>
    <w:rsid w:val="007057B3"/>
  </w:style>
  <w:style w:type="character" w:customStyle="1" w:styleId="RTFNum21">
    <w:name w:val="RTF_Num 2 1"/>
    <w:rsid w:val="007057B3"/>
    <w:rPr>
      <w:sz w:val="22"/>
    </w:rPr>
  </w:style>
  <w:style w:type="character" w:customStyle="1" w:styleId="RTFNum217">
    <w:name w:val="RTF_Num 2 17"/>
    <w:rsid w:val="007057B3"/>
    <w:rPr>
      <w:rFonts w:ascii="StarSymbol" w:eastAsia="StarSymbol" w:hAnsi="StarSymbol"/>
    </w:rPr>
  </w:style>
  <w:style w:type="character" w:customStyle="1" w:styleId="RTFNum216">
    <w:name w:val="RTF_Num 2 16"/>
    <w:rsid w:val="007057B3"/>
  </w:style>
  <w:style w:type="character" w:customStyle="1" w:styleId="RTFNum215">
    <w:name w:val="RTF_Num 2 15"/>
    <w:rsid w:val="007057B3"/>
  </w:style>
  <w:style w:type="character" w:customStyle="1" w:styleId="RTFNum214">
    <w:name w:val="RTF_Num 2 14"/>
    <w:rsid w:val="007057B3"/>
  </w:style>
  <w:style w:type="character" w:customStyle="1" w:styleId="RTFNum213">
    <w:name w:val="RTF_Num 2 13"/>
    <w:rsid w:val="007057B3"/>
    <w:rPr>
      <w:rFonts w:ascii="StarSymbol" w:eastAsia="StarSymbol" w:hAnsi="StarSymbol"/>
    </w:rPr>
  </w:style>
  <w:style w:type="character" w:customStyle="1" w:styleId="RTFNum212">
    <w:name w:val="RTF_Num 2 12"/>
    <w:rsid w:val="007057B3"/>
  </w:style>
  <w:style w:type="character" w:customStyle="1" w:styleId="RTFNum211">
    <w:name w:val="RTF_Num 2 11"/>
    <w:rsid w:val="007057B3"/>
  </w:style>
  <w:style w:type="character" w:customStyle="1" w:styleId="RTFNum22">
    <w:name w:val="RTF_Num 2 2"/>
    <w:rsid w:val="007057B3"/>
  </w:style>
  <w:style w:type="character" w:customStyle="1" w:styleId="RTFNum23">
    <w:name w:val="RTF_Num 2 3"/>
    <w:rsid w:val="007057B3"/>
  </w:style>
  <w:style w:type="character" w:customStyle="1" w:styleId="RTFNum24">
    <w:name w:val="RTF_Num 2 4"/>
    <w:rsid w:val="007057B3"/>
  </w:style>
  <w:style w:type="character" w:customStyle="1" w:styleId="RTFNum25">
    <w:name w:val="RTF_Num 2 5"/>
    <w:rsid w:val="007057B3"/>
  </w:style>
  <w:style w:type="character" w:customStyle="1" w:styleId="RTFNum26">
    <w:name w:val="RTF_Num 2 6"/>
    <w:rsid w:val="007057B3"/>
  </w:style>
  <w:style w:type="character" w:customStyle="1" w:styleId="RTFNum27">
    <w:name w:val="RTF_Num 2 7"/>
    <w:rsid w:val="007057B3"/>
  </w:style>
  <w:style w:type="character" w:customStyle="1" w:styleId="RTFNum28">
    <w:name w:val="RTF_Num 2 8"/>
    <w:rsid w:val="007057B3"/>
  </w:style>
  <w:style w:type="character" w:customStyle="1" w:styleId="RTFNum29">
    <w:name w:val="RTF_Num 2 9"/>
    <w:rsid w:val="007057B3"/>
  </w:style>
  <w:style w:type="character" w:customStyle="1" w:styleId="RTFNum31">
    <w:name w:val="RTF_Num 3 1"/>
    <w:rsid w:val="007057B3"/>
  </w:style>
  <w:style w:type="character" w:customStyle="1" w:styleId="RTFNum32">
    <w:name w:val="RTF_Num 3 2"/>
    <w:rsid w:val="007057B3"/>
  </w:style>
  <w:style w:type="character" w:customStyle="1" w:styleId="RTFNum33">
    <w:name w:val="RTF_Num 3 3"/>
    <w:rsid w:val="007057B3"/>
  </w:style>
  <w:style w:type="character" w:customStyle="1" w:styleId="RTFNum34">
    <w:name w:val="RTF_Num 3 4"/>
    <w:rsid w:val="007057B3"/>
  </w:style>
  <w:style w:type="character" w:customStyle="1" w:styleId="RTFNum35">
    <w:name w:val="RTF_Num 3 5"/>
    <w:rsid w:val="007057B3"/>
  </w:style>
  <w:style w:type="character" w:customStyle="1" w:styleId="RTFNum36">
    <w:name w:val="RTF_Num 3 6"/>
    <w:rsid w:val="007057B3"/>
  </w:style>
  <w:style w:type="character" w:customStyle="1" w:styleId="RTFNum37">
    <w:name w:val="RTF_Num 3 7"/>
    <w:rsid w:val="007057B3"/>
  </w:style>
  <w:style w:type="character" w:customStyle="1" w:styleId="RTFNum38">
    <w:name w:val="RTF_Num 3 8"/>
    <w:rsid w:val="007057B3"/>
  </w:style>
  <w:style w:type="character" w:customStyle="1" w:styleId="RTFNum39">
    <w:name w:val="RTF_Num 3 9"/>
    <w:rsid w:val="007057B3"/>
  </w:style>
  <w:style w:type="character" w:customStyle="1" w:styleId="RTFNum41">
    <w:name w:val="RTF_Num 4 1"/>
    <w:rsid w:val="007057B3"/>
  </w:style>
  <w:style w:type="character" w:customStyle="1" w:styleId="RTFNum42">
    <w:name w:val="RTF_Num 4 2"/>
    <w:rsid w:val="007057B3"/>
  </w:style>
  <w:style w:type="character" w:customStyle="1" w:styleId="RTFNum43">
    <w:name w:val="RTF_Num 4 3"/>
    <w:rsid w:val="007057B3"/>
  </w:style>
  <w:style w:type="character" w:customStyle="1" w:styleId="RTFNum44">
    <w:name w:val="RTF_Num 4 4"/>
    <w:rsid w:val="007057B3"/>
  </w:style>
  <w:style w:type="character" w:customStyle="1" w:styleId="RTFNum45">
    <w:name w:val="RTF_Num 4 5"/>
    <w:rsid w:val="007057B3"/>
  </w:style>
  <w:style w:type="character" w:customStyle="1" w:styleId="RTFNum46">
    <w:name w:val="RTF_Num 4 6"/>
    <w:rsid w:val="007057B3"/>
  </w:style>
  <w:style w:type="character" w:customStyle="1" w:styleId="RTFNum47">
    <w:name w:val="RTF_Num 4 7"/>
    <w:rsid w:val="007057B3"/>
  </w:style>
  <w:style w:type="character" w:customStyle="1" w:styleId="RTFNum48">
    <w:name w:val="RTF_Num 4 8"/>
    <w:rsid w:val="007057B3"/>
  </w:style>
  <w:style w:type="character" w:customStyle="1" w:styleId="RTFNum49">
    <w:name w:val="RTF_Num 4 9"/>
    <w:rsid w:val="007057B3"/>
  </w:style>
  <w:style w:type="character" w:customStyle="1" w:styleId="RTFNum51">
    <w:name w:val="RTF_Num 5 1"/>
    <w:rsid w:val="007057B3"/>
  </w:style>
  <w:style w:type="character" w:customStyle="1" w:styleId="RTFNum52">
    <w:name w:val="RTF_Num 5 2"/>
    <w:rsid w:val="007057B3"/>
  </w:style>
  <w:style w:type="character" w:customStyle="1" w:styleId="RTFNum53">
    <w:name w:val="RTF_Num 5 3"/>
    <w:rsid w:val="007057B3"/>
  </w:style>
  <w:style w:type="character" w:customStyle="1" w:styleId="RTFNum54">
    <w:name w:val="RTF_Num 5 4"/>
    <w:rsid w:val="007057B3"/>
  </w:style>
  <w:style w:type="character" w:customStyle="1" w:styleId="RTFNum55">
    <w:name w:val="RTF_Num 5 5"/>
    <w:rsid w:val="007057B3"/>
  </w:style>
  <w:style w:type="character" w:customStyle="1" w:styleId="RTFNum56">
    <w:name w:val="RTF_Num 5 6"/>
    <w:rsid w:val="007057B3"/>
  </w:style>
  <w:style w:type="character" w:customStyle="1" w:styleId="RTFNum57">
    <w:name w:val="RTF_Num 5 7"/>
    <w:rsid w:val="007057B3"/>
  </w:style>
  <w:style w:type="character" w:customStyle="1" w:styleId="RTFNum58">
    <w:name w:val="RTF_Num 5 8"/>
    <w:rsid w:val="007057B3"/>
  </w:style>
  <w:style w:type="character" w:customStyle="1" w:styleId="RTFNum59">
    <w:name w:val="RTF_Num 5 9"/>
    <w:rsid w:val="007057B3"/>
  </w:style>
  <w:style w:type="character" w:customStyle="1" w:styleId="WW-WW8Num3z0">
    <w:name w:val="WW-WW8Num3z0"/>
    <w:rsid w:val="007057B3"/>
    <w:rPr>
      <w:rFonts w:ascii="StarSymbol" w:eastAsia="Arial Unicode MS" w:hAnsi="StarSymbol"/>
      <w:lang w:val="x-none"/>
    </w:rPr>
  </w:style>
  <w:style w:type="character" w:customStyle="1" w:styleId="WW-WW8Num6z0">
    <w:name w:val="WW-WW8Num6z0"/>
    <w:rsid w:val="007057B3"/>
    <w:rPr>
      <w:rFonts w:eastAsia="Arial Unicode MS"/>
      <w:sz w:val="22"/>
      <w:lang w:val="x-none"/>
    </w:rPr>
  </w:style>
  <w:style w:type="character" w:customStyle="1" w:styleId="WW-WW8Num10z0">
    <w:name w:val="WW-WW8Num10z0"/>
    <w:rsid w:val="007057B3"/>
    <w:rPr>
      <w:rFonts w:eastAsia="Arial Unicode MS"/>
      <w:lang w:val="x-none"/>
    </w:rPr>
  </w:style>
  <w:style w:type="character" w:customStyle="1" w:styleId="WW8Num13z0">
    <w:name w:val="WW8Num13z0"/>
    <w:rsid w:val="007057B3"/>
    <w:rPr>
      <w:rFonts w:eastAsia="Arial Unicode MS"/>
      <w:lang w:val="x-none"/>
    </w:rPr>
  </w:style>
  <w:style w:type="character" w:customStyle="1" w:styleId="WW8Num15z0">
    <w:name w:val="WW8Num15z0"/>
    <w:rsid w:val="007057B3"/>
    <w:rPr>
      <w:rFonts w:eastAsia="Arial Unicode MS"/>
      <w:sz w:val="22"/>
      <w:lang w:val="x-none"/>
    </w:rPr>
  </w:style>
  <w:style w:type="character" w:customStyle="1" w:styleId="WW8Num17z0">
    <w:name w:val="WW8Num17z0"/>
    <w:rsid w:val="007057B3"/>
    <w:rPr>
      <w:rFonts w:eastAsia="Arial Unicode MS"/>
      <w:b/>
      <w:sz w:val="28"/>
      <w:lang w:val="x-none"/>
    </w:rPr>
  </w:style>
  <w:style w:type="character" w:customStyle="1" w:styleId="WW-WW8Num18z0">
    <w:name w:val="WW-WW8Num18z0"/>
    <w:rsid w:val="007057B3"/>
    <w:rPr>
      <w:rFonts w:eastAsia="Arial Unicode MS"/>
      <w:sz w:val="22"/>
      <w:lang w:val="x-none"/>
    </w:rPr>
  </w:style>
  <w:style w:type="character" w:customStyle="1" w:styleId="WW-WW8Num19z0">
    <w:name w:val="WW-WW8Num19z0"/>
    <w:rsid w:val="007057B3"/>
    <w:rPr>
      <w:rFonts w:eastAsia="Arial Unicode MS"/>
      <w:sz w:val="22"/>
      <w:lang w:val="x-none"/>
    </w:rPr>
  </w:style>
  <w:style w:type="character" w:customStyle="1" w:styleId="WW8Num20z0">
    <w:name w:val="WW8Num20z0"/>
    <w:rsid w:val="007057B3"/>
    <w:rPr>
      <w:rFonts w:eastAsia="Arial Unicode MS"/>
      <w:b/>
      <w:sz w:val="28"/>
      <w:lang w:val="x-none"/>
    </w:rPr>
  </w:style>
  <w:style w:type="character" w:customStyle="1" w:styleId="WW-WW8Num21z0">
    <w:name w:val="WW-WW8Num21z0"/>
    <w:rsid w:val="007057B3"/>
    <w:rPr>
      <w:rFonts w:eastAsia="Arial Unicode MS"/>
      <w:sz w:val="22"/>
      <w:lang w:val="x-none"/>
    </w:rPr>
  </w:style>
  <w:style w:type="character" w:customStyle="1" w:styleId="WW-WW8Num26z0">
    <w:name w:val="WW-WW8Num26z0"/>
    <w:rsid w:val="007057B3"/>
    <w:rPr>
      <w:rFonts w:eastAsia="Arial Unicode MS"/>
      <w:lang w:val="x-none"/>
    </w:rPr>
  </w:style>
  <w:style w:type="character" w:customStyle="1" w:styleId="Domy3f3flnaczcionkaakapitu">
    <w:name w:val="Domyœ3f3flna czcionka akapitu"/>
    <w:rsid w:val="007057B3"/>
    <w:rPr>
      <w:rFonts w:eastAsia="Arial Unicode MS"/>
      <w:lang w:val="x-none"/>
    </w:rPr>
  </w:style>
  <w:style w:type="character" w:customStyle="1" w:styleId="WW-WW8Num5z0">
    <w:name w:val="WW-WW8Num5z0"/>
    <w:rsid w:val="007057B3"/>
    <w:rPr>
      <w:rFonts w:eastAsia="Arial Unicode MS"/>
      <w:lang w:val="x-none"/>
    </w:rPr>
  </w:style>
  <w:style w:type="character" w:customStyle="1" w:styleId="WW-WW8Num7z0">
    <w:name w:val="WW-WW8Num7z0"/>
    <w:rsid w:val="007057B3"/>
    <w:rPr>
      <w:rFonts w:eastAsia="Arial Unicode MS"/>
      <w:lang w:val="x-none"/>
    </w:rPr>
  </w:style>
  <w:style w:type="character" w:customStyle="1" w:styleId="WW-Absatz-Standardschriftart12">
    <w:name w:val="WW-Absatz-Standardschriftart12"/>
    <w:rsid w:val="007057B3"/>
    <w:rPr>
      <w:rFonts w:eastAsia="Arial Unicode MS"/>
      <w:lang w:val="x-none"/>
    </w:rPr>
  </w:style>
  <w:style w:type="character" w:customStyle="1" w:styleId="WW-WW8Num11z0">
    <w:name w:val="WW-WW8Num11z0"/>
    <w:rsid w:val="007057B3"/>
    <w:rPr>
      <w:rFonts w:ascii="Symbol" w:eastAsia="Arial Unicode MS" w:hAnsi="Symbol"/>
      <w:sz w:val="18"/>
      <w:lang w:val="x-none"/>
    </w:rPr>
  </w:style>
  <w:style w:type="character" w:customStyle="1" w:styleId="WW-Absatz-Standardschriftart111111">
    <w:name w:val="WW-Absatz-Standardschriftart111111"/>
    <w:rsid w:val="007057B3"/>
    <w:rPr>
      <w:rFonts w:eastAsia="Arial Unicode MS"/>
      <w:lang w:val="x-none"/>
    </w:rPr>
  </w:style>
  <w:style w:type="character" w:customStyle="1" w:styleId="WW-Absatz-Standardschriftart1111111">
    <w:name w:val="WW-Absatz-Standardschriftart1111111"/>
    <w:rsid w:val="007057B3"/>
    <w:rPr>
      <w:rFonts w:eastAsia="Arial Unicode MS"/>
      <w:lang w:val="x-none"/>
    </w:rPr>
  </w:style>
  <w:style w:type="character" w:customStyle="1" w:styleId="WW-Absatz-Standardschriftart11111111">
    <w:name w:val="WW-Absatz-Standardschriftart11111111"/>
    <w:rsid w:val="007057B3"/>
    <w:rPr>
      <w:rFonts w:eastAsia="Arial Unicode MS"/>
      <w:lang w:val="x-none"/>
    </w:rPr>
  </w:style>
  <w:style w:type="character" w:customStyle="1" w:styleId="WW-WW8Num1z0">
    <w:name w:val="WW-WW8Num1z0"/>
    <w:rsid w:val="007057B3"/>
    <w:rPr>
      <w:rFonts w:eastAsia="Arial Unicode MS"/>
      <w:sz w:val="22"/>
      <w:lang w:val="x-none"/>
    </w:rPr>
  </w:style>
  <w:style w:type="character" w:customStyle="1" w:styleId="WW-WW8Num12z0">
    <w:name w:val="WW-WW8Num12z0"/>
    <w:rsid w:val="007057B3"/>
    <w:rPr>
      <w:rFonts w:eastAsia="Arial Unicode MS"/>
      <w:lang w:val="x-none"/>
    </w:rPr>
  </w:style>
  <w:style w:type="character" w:customStyle="1" w:styleId="WW-WW8Num14z0">
    <w:name w:val="WW-WW8Num14z0"/>
    <w:rsid w:val="007057B3"/>
    <w:rPr>
      <w:rFonts w:eastAsia="Arial Unicode MS"/>
      <w:lang w:val="x-none"/>
    </w:rPr>
  </w:style>
  <w:style w:type="character" w:customStyle="1" w:styleId="WW8Num16z0">
    <w:name w:val="WW8Num16z0"/>
    <w:rsid w:val="007057B3"/>
    <w:rPr>
      <w:rFonts w:eastAsia="Arial Unicode MS"/>
      <w:sz w:val="22"/>
      <w:lang w:val="x-none"/>
    </w:rPr>
  </w:style>
  <w:style w:type="character" w:customStyle="1" w:styleId="WW8Num24z0">
    <w:name w:val="WW8Num24z0"/>
    <w:rsid w:val="007057B3"/>
    <w:rPr>
      <w:rFonts w:eastAsia="Arial Unicode MS"/>
      <w:lang w:val="x-none"/>
    </w:rPr>
  </w:style>
  <w:style w:type="character" w:customStyle="1" w:styleId="WW-Domy3f3flnaczcionkaakapitu">
    <w:name w:val="WW-Domyœ3f3flna czcionka akapitu"/>
    <w:rsid w:val="007057B3"/>
    <w:rPr>
      <w:rFonts w:eastAsia="Arial Unicode MS"/>
      <w:lang w:val="x-none"/>
    </w:rPr>
  </w:style>
  <w:style w:type="character" w:customStyle="1" w:styleId="Numerstrony1">
    <w:name w:val="Numer strony1"/>
    <w:rsid w:val="007057B3"/>
    <w:rPr>
      <w:rFonts w:eastAsia="Arial Unicode MS" w:cs="Times New Roman"/>
      <w:lang w:val="x-none"/>
    </w:rPr>
  </w:style>
  <w:style w:type="character" w:customStyle="1" w:styleId="Internetlink">
    <w:name w:val="Internet link"/>
    <w:rsid w:val="007057B3"/>
    <w:rPr>
      <w:rFonts w:eastAsia="Arial Unicode MS" w:cs="Times New Roman"/>
      <w:color w:val="0000FF"/>
      <w:u w:val="single"/>
      <w:lang w:val="x-none"/>
    </w:rPr>
  </w:style>
  <w:style w:type="character" w:customStyle="1" w:styleId="VisitedInternetLink">
    <w:name w:val="Visited Internet Link"/>
    <w:rsid w:val="007057B3"/>
    <w:rPr>
      <w:rFonts w:eastAsia="Arial Unicode MS" w:cs="Times New Roman"/>
      <w:color w:val="800080"/>
      <w:u w:val="single"/>
      <w:lang w:val="x-none"/>
    </w:rPr>
  </w:style>
  <w:style w:type="character" w:customStyle="1" w:styleId="NumberingSymbols">
    <w:name w:val="Numbering Symbols"/>
    <w:rsid w:val="007057B3"/>
    <w:rPr>
      <w:rFonts w:eastAsia="Arial Unicode MS"/>
      <w:lang w:val="x-none"/>
    </w:rPr>
  </w:style>
  <w:style w:type="character" w:customStyle="1" w:styleId="BulletSymbols">
    <w:name w:val="Bullet Symbols"/>
    <w:rsid w:val="007057B3"/>
    <w:rPr>
      <w:rFonts w:ascii="StarSymbol" w:eastAsia="StarSymbol" w:hAnsi="StarSymbol"/>
      <w:sz w:val="18"/>
      <w:lang w:val="x-none"/>
    </w:rPr>
  </w:style>
  <w:style w:type="character" w:customStyle="1" w:styleId="Internetlink1">
    <w:name w:val="Internet link1"/>
    <w:rsid w:val="007057B3"/>
    <w:rPr>
      <w:color w:val="000080"/>
      <w:u w:val="single"/>
    </w:rPr>
  </w:style>
  <w:style w:type="character" w:styleId="UyteHipercze">
    <w:name w:val="FollowedHyperlink"/>
    <w:uiPriority w:val="99"/>
    <w:rsid w:val="007057B3"/>
    <w:rPr>
      <w:rFonts w:cs="Times New Roman"/>
      <w:color w:val="800080"/>
      <w:u w:val="single"/>
    </w:rPr>
  </w:style>
  <w:style w:type="character" w:customStyle="1" w:styleId="Znakiprzypiswkocowych">
    <w:name w:val="Znaki przypisów końcowych"/>
    <w:rsid w:val="007057B3"/>
  </w:style>
  <w:style w:type="character" w:customStyle="1" w:styleId="WW-Znakiprzypiswkocowych">
    <w:name w:val="WW-Znaki przypisów końcowych"/>
    <w:rsid w:val="007057B3"/>
  </w:style>
  <w:style w:type="character" w:customStyle="1" w:styleId="WW-Znakiprzypiswkocowych1">
    <w:name w:val="WW-Znaki przypisów końcowych1"/>
    <w:rsid w:val="007057B3"/>
  </w:style>
  <w:style w:type="character" w:customStyle="1" w:styleId="WW-Znakiprzypiswkocowych11">
    <w:name w:val="WW-Znaki przypisów końcowych11"/>
    <w:rsid w:val="007057B3"/>
  </w:style>
  <w:style w:type="character" w:customStyle="1" w:styleId="WW-Znakiprzypiswkocowych111">
    <w:name w:val="WW-Znaki przypisów końcowych111"/>
    <w:rsid w:val="007057B3"/>
  </w:style>
  <w:style w:type="character" w:customStyle="1" w:styleId="WW-Znakiprzypiswkocowych1111">
    <w:name w:val="WW-Znaki przypisów końcowych1111"/>
    <w:rsid w:val="007057B3"/>
  </w:style>
  <w:style w:type="character" w:customStyle="1" w:styleId="WW-Znakiprzypiswkocowych11111">
    <w:name w:val="WW-Znaki przypisów końcowych11111"/>
    <w:rsid w:val="007057B3"/>
  </w:style>
  <w:style w:type="character" w:customStyle="1" w:styleId="WW-Znakiprzypiswkocowych111111">
    <w:name w:val="WW-Znaki przypisów końcowych111111"/>
    <w:rsid w:val="007057B3"/>
    <w:rPr>
      <w:vertAlign w:val="superscript"/>
    </w:rPr>
  </w:style>
  <w:style w:type="character" w:customStyle="1" w:styleId="Znakinumeracji">
    <w:name w:val="Znaki numeracji"/>
    <w:rsid w:val="007057B3"/>
  </w:style>
  <w:style w:type="character" w:customStyle="1" w:styleId="WW-Znakinumeracji">
    <w:name w:val="WW-Znaki numeracji"/>
    <w:rsid w:val="007057B3"/>
  </w:style>
  <w:style w:type="character" w:customStyle="1" w:styleId="WW-Znakinumeracji1">
    <w:name w:val="WW-Znaki numeracji1"/>
    <w:rsid w:val="007057B3"/>
  </w:style>
  <w:style w:type="character" w:customStyle="1" w:styleId="WW-Znakinumeracji11">
    <w:name w:val="WW-Znaki numeracji11"/>
    <w:rsid w:val="007057B3"/>
  </w:style>
  <w:style w:type="character" w:customStyle="1" w:styleId="WW-Znakinumeracji111">
    <w:name w:val="WW-Znaki numeracji111"/>
    <w:rsid w:val="007057B3"/>
  </w:style>
  <w:style w:type="character" w:customStyle="1" w:styleId="WW-Znakinumeracji1111">
    <w:name w:val="WW-Znaki numeracji1111"/>
    <w:rsid w:val="007057B3"/>
  </w:style>
  <w:style w:type="character" w:customStyle="1" w:styleId="Odwoanieprzypisukocowego1">
    <w:name w:val="Odwołanie przypisu końcowego1"/>
    <w:rsid w:val="007057B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7057B3"/>
    <w:pPr>
      <w:keepNext/>
      <w:widowControl w:val="0"/>
      <w:suppressAutoHyphens/>
      <w:autoSpaceDE w:val="0"/>
      <w:spacing w:before="240" w:after="120"/>
    </w:pPr>
    <w:rPr>
      <w:rFonts w:eastAsia="MS Mincho" w:cs="Tahoma"/>
      <w:sz w:val="28"/>
      <w:szCs w:val="28"/>
      <w:lang w:eastAsia="ar-SA"/>
    </w:rPr>
  </w:style>
  <w:style w:type="paragraph" w:styleId="Lista">
    <w:name w:val="List"/>
    <w:basedOn w:val="Tekstpodstawowy"/>
    <w:rsid w:val="007057B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44"/>
      <w:szCs w:val="44"/>
      <w:lang w:eastAsia="ar-SA"/>
    </w:rPr>
  </w:style>
  <w:style w:type="paragraph" w:customStyle="1" w:styleId="Podpis3">
    <w:name w:val="Podpis3"/>
    <w:basedOn w:val="Normalny"/>
    <w:rsid w:val="007057B3"/>
    <w:pPr>
      <w:widowControl w:val="0"/>
      <w:suppressLineNumbers/>
      <w:suppressAutoHyphens/>
      <w:autoSpaceDE w:val="0"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7057B3"/>
    <w:pPr>
      <w:widowControl w:val="0"/>
      <w:suppressLineNumbers/>
      <w:suppressAutoHyphens/>
      <w:autoSpaceDE w:val="0"/>
    </w:pPr>
    <w:rPr>
      <w:rFonts w:ascii="Times New Roman" w:hAnsi="Times New Roman" w:cs="Tahoma"/>
      <w:lang w:eastAsia="ar-SA"/>
    </w:rPr>
  </w:style>
  <w:style w:type="paragraph" w:customStyle="1" w:styleId="Podpis2">
    <w:name w:val="Podpis2"/>
    <w:basedOn w:val="Normalny"/>
    <w:rsid w:val="007057B3"/>
    <w:pPr>
      <w:widowControl w:val="0"/>
      <w:suppressLineNumbers/>
      <w:suppressAutoHyphens/>
      <w:autoSpaceDE w:val="0"/>
      <w:spacing w:before="120" w:after="120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7057B3"/>
    <w:pPr>
      <w:keepNext/>
      <w:widowControl w:val="0"/>
      <w:suppressAutoHyphens/>
      <w:autoSpaceDE w:val="0"/>
      <w:spacing w:before="240" w:after="120"/>
    </w:pPr>
    <w:rPr>
      <w:rFonts w:eastAsia="Tahoma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057B3"/>
    <w:pPr>
      <w:widowControl w:val="0"/>
      <w:suppressLineNumbers/>
      <w:suppressAutoHyphens/>
      <w:autoSpaceDE w:val="0"/>
      <w:spacing w:before="120" w:after="120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057B3"/>
    <w:pPr>
      <w:keepNext/>
      <w:widowControl w:val="0"/>
      <w:suppressAutoHyphens/>
      <w:autoSpaceDE w:val="0"/>
      <w:spacing w:before="240" w:after="120"/>
    </w:pPr>
    <w:rPr>
      <w:rFonts w:eastAsia="Tahoma" w:cs="Tahoma"/>
      <w:sz w:val="28"/>
      <w:szCs w:val="28"/>
      <w:lang w:eastAsia="ar-SA"/>
    </w:rPr>
  </w:style>
  <w:style w:type="paragraph" w:customStyle="1" w:styleId="Heading">
    <w:name w:val="Heading"/>
    <w:basedOn w:val="Normalny"/>
    <w:next w:val="Tekstpodstawowy"/>
    <w:rsid w:val="007057B3"/>
    <w:pPr>
      <w:keepNext/>
      <w:widowControl w:val="0"/>
      <w:suppressAutoHyphens/>
      <w:autoSpaceDE w:val="0"/>
      <w:spacing w:before="240" w:after="120"/>
    </w:pPr>
    <w:rPr>
      <w:rFonts w:eastAsia="MS Mincho"/>
      <w:sz w:val="28"/>
      <w:szCs w:val="28"/>
      <w:lang w:eastAsia="ar-SA"/>
    </w:rPr>
  </w:style>
  <w:style w:type="paragraph" w:customStyle="1" w:styleId="WW-Legenda">
    <w:name w:val="WW-Legenda"/>
    <w:basedOn w:val="Normalny"/>
    <w:rsid w:val="007057B3"/>
    <w:pPr>
      <w:widowControl w:val="0"/>
      <w:suppressAutoHyphens/>
      <w:autoSpaceDE w:val="0"/>
      <w:spacing w:before="120" w:after="120"/>
    </w:pPr>
    <w:rPr>
      <w:rFonts w:ascii="Times New Roman" w:hAnsi="Times New Roman"/>
      <w:i/>
      <w:iCs/>
      <w:lang w:eastAsia="ar-SA"/>
    </w:rPr>
  </w:style>
  <w:style w:type="paragraph" w:customStyle="1" w:styleId="Index">
    <w:name w:val="Index"/>
    <w:basedOn w:val="Normalny"/>
    <w:rsid w:val="007057B3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WW-NormalnyWeb">
    <w:name w:val="WW-Normalny (Web)"/>
    <w:basedOn w:val="Normalny"/>
    <w:rsid w:val="007057B3"/>
    <w:pPr>
      <w:widowControl w:val="0"/>
      <w:suppressAutoHyphens/>
      <w:spacing w:before="100" w:after="100"/>
    </w:pPr>
    <w:rPr>
      <w:rFonts w:ascii="Times New Roman" w:hAnsi="Times New Roman"/>
      <w:lang w:eastAsia="ar-SA"/>
    </w:rPr>
  </w:style>
  <w:style w:type="paragraph" w:customStyle="1" w:styleId="Tekstpodstawowywci3f3fty3">
    <w:name w:val="Tekst podstawowy wciê3f3fty 3"/>
    <w:basedOn w:val="Normalny"/>
    <w:rsid w:val="007057B3"/>
    <w:pPr>
      <w:widowControl w:val="0"/>
      <w:suppressAutoHyphens/>
      <w:autoSpaceDE w:val="0"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dymka">
    <w:name w:val="WW-Tekst dymka"/>
    <w:basedOn w:val="Normalny"/>
    <w:rsid w:val="007057B3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7057B3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TableHeading">
    <w:name w:val="Table Heading"/>
    <w:basedOn w:val="TableContents"/>
    <w:rsid w:val="007057B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rsid w:val="007057B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44"/>
      <w:szCs w:val="44"/>
      <w:lang w:eastAsia="ar-SA"/>
    </w:rPr>
  </w:style>
  <w:style w:type="paragraph" w:customStyle="1" w:styleId="WW-Tekstpodstawowy2">
    <w:name w:val="WW-Tekst podstawowy 2"/>
    <w:basedOn w:val="Normalny"/>
    <w:rsid w:val="007057B3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WW-Tekstblokowy">
    <w:name w:val="WW-Tekst blokowy"/>
    <w:basedOn w:val="Normalny"/>
    <w:rsid w:val="007057B3"/>
    <w:pPr>
      <w:suppressAutoHyphens/>
      <w:ind w:left="113" w:right="113"/>
      <w:jc w:val="center"/>
    </w:pPr>
    <w:rPr>
      <w:rFonts w:ascii="Times New Roman" w:hAnsi="Times New Roman"/>
      <w:sz w:val="22"/>
      <w:lang w:eastAsia="ar-SA"/>
    </w:rPr>
  </w:style>
  <w:style w:type="paragraph" w:customStyle="1" w:styleId="Nagwektabeli">
    <w:name w:val="Nagłówek tabeli"/>
    <w:basedOn w:val="Zawartotabeli"/>
    <w:rsid w:val="007057B3"/>
    <w:pPr>
      <w:autoSpaceDE w:val="0"/>
      <w:jc w:val="center"/>
    </w:pPr>
    <w:rPr>
      <w:rFonts w:eastAsia="Times New Roman"/>
      <w:b/>
      <w:bCs/>
      <w:i/>
      <w:iCs/>
      <w:kern w:val="0"/>
      <w:sz w:val="44"/>
      <w:szCs w:val="44"/>
      <w:lang w:eastAsia="ar-SA"/>
    </w:rPr>
  </w:style>
  <w:style w:type="paragraph" w:customStyle="1" w:styleId="Zawartoramki">
    <w:name w:val="Zawartość ramki"/>
    <w:basedOn w:val="Tekstpodstawowy"/>
    <w:rsid w:val="007057B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44"/>
      <w:szCs w:val="4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57B3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Normalny"/>
    <w:rsid w:val="007057B3"/>
    <w:pPr>
      <w:pBdr>
        <w:left w:val="single" w:sz="8" w:space="0" w:color="auto"/>
      </w:pBdr>
      <w:spacing w:before="100" w:after="100"/>
    </w:pPr>
    <w:rPr>
      <w:rFonts w:eastAsia="Arial Unicode MS" w:cs="Arial"/>
      <w:b/>
      <w:bCs/>
      <w:lang w:eastAsia="zh-CN"/>
    </w:rPr>
  </w:style>
  <w:style w:type="paragraph" w:styleId="Tekstpodstawowy3">
    <w:name w:val="Body Text 3"/>
    <w:basedOn w:val="Normalny"/>
    <w:link w:val="Tekstpodstawowy3Znak"/>
    <w:rsid w:val="007057B3"/>
    <w:pPr>
      <w:widowControl w:val="0"/>
      <w:suppressAutoHyphens/>
      <w:autoSpaceDE w:val="0"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057B3"/>
    <w:rPr>
      <w:sz w:val="16"/>
      <w:szCs w:val="16"/>
      <w:lang w:eastAsia="ar-SA"/>
    </w:rPr>
  </w:style>
  <w:style w:type="paragraph" w:styleId="Legenda">
    <w:name w:val="caption"/>
    <w:basedOn w:val="Normalny"/>
    <w:next w:val="Normalny"/>
    <w:qFormat/>
    <w:rsid w:val="007057B3"/>
    <w:pPr>
      <w:autoSpaceDE w:val="0"/>
      <w:autoSpaceDN w:val="0"/>
    </w:pPr>
    <w:rPr>
      <w:rFonts w:ascii="Times New Roman" w:hAnsi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7057B3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wcity20">
    <w:name w:val="Tekst podstawowy wcięty2"/>
    <w:basedOn w:val="Normalny"/>
    <w:rsid w:val="007057B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character" w:customStyle="1" w:styleId="st">
    <w:name w:val="st"/>
    <w:rsid w:val="007057B3"/>
  </w:style>
  <w:style w:type="character" w:customStyle="1" w:styleId="ZnakZnak7">
    <w:name w:val="Znak Znak7"/>
    <w:rsid w:val="007057B3"/>
    <w:rPr>
      <w:sz w:val="22"/>
      <w:szCs w:val="22"/>
      <w:lang w:val="pl-PL" w:eastAsia="ar-SA" w:bidi="ar-SA"/>
    </w:rPr>
  </w:style>
  <w:style w:type="character" w:customStyle="1" w:styleId="ZnakZnak3">
    <w:name w:val="Znak Znak3"/>
    <w:rsid w:val="007057B3"/>
    <w:rPr>
      <w:sz w:val="22"/>
      <w:szCs w:val="22"/>
      <w:lang w:eastAsia="ar-SA"/>
    </w:rPr>
  </w:style>
  <w:style w:type="paragraph" w:customStyle="1" w:styleId="3f3flnaczcionkaakapitu">
    <w:name w:val="œ3f3flna czcionka akapitu"/>
    <w:rsid w:val="007057B3"/>
    <w:pPr>
      <w:snapToGrid w:val="0"/>
    </w:pPr>
    <w:rPr>
      <w:rFonts w:ascii="Wingdings" w:eastAsia="Wingdings" w:hAnsi="Wingdings"/>
      <w:spacing w:val="-1"/>
      <w:w w:val="600"/>
      <w:kern w:val="3276"/>
      <w:position w:val="-1"/>
      <w:sz w:val="24"/>
    </w:rPr>
  </w:style>
  <w:style w:type="character" w:customStyle="1" w:styleId="Domylnaczcionkaakapitu4">
    <w:name w:val="Domyślna czcionka akapitu4"/>
    <w:rsid w:val="007057B3"/>
  </w:style>
  <w:style w:type="character" w:customStyle="1" w:styleId="Domylnaczcionkaakapitu3">
    <w:name w:val="Domyślna czcionka akapitu3"/>
    <w:rsid w:val="007057B3"/>
  </w:style>
  <w:style w:type="paragraph" w:customStyle="1" w:styleId="Nagwek40">
    <w:name w:val="Nagłówek4"/>
    <w:basedOn w:val="Normalny"/>
    <w:next w:val="Tekstpodstawowy"/>
    <w:rsid w:val="007057B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7057B3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ar-SA"/>
    </w:rPr>
  </w:style>
  <w:style w:type="paragraph" w:styleId="Spistreci1">
    <w:name w:val="toc 1"/>
    <w:basedOn w:val="Normalny"/>
    <w:next w:val="Normalny"/>
    <w:rsid w:val="007057B3"/>
    <w:pPr>
      <w:widowControl w:val="0"/>
      <w:suppressAutoHyphens/>
    </w:pPr>
    <w:rPr>
      <w:rFonts w:ascii="Calibri" w:eastAsia="Lucida Sans Unicode" w:hAnsi="Calibri" w:cs="Mangal"/>
      <w:kern w:val="1"/>
      <w:lang w:eastAsia="hi-IN" w:bidi="hi-IN"/>
    </w:rPr>
  </w:style>
  <w:style w:type="paragraph" w:customStyle="1" w:styleId="Textbodyindent">
    <w:name w:val="Text body indent"/>
    <w:basedOn w:val="Standard"/>
    <w:rsid w:val="007057B3"/>
    <w:pPr>
      <w:widowControl w:val="0"/>
      <w:suppressAutoHyphens/>
      <w:autoSpaceDE/>
      <w:autoSpaceDN/>
      <w:adjustRightInd/>
      <w:jc w:val="both"/>
      <w:textAlignment w:val="baseline"/>
    </w:pPr>
    <w:rPr>
      <w:rFonts w:eastAsia="Lucida Sans Unicode"/>
      <w:kern w:val="1"/>
      <w:sz w:val="22"/>
      <w:szCs w:val="22"/>
      <w:lang w:eastAsia="hi-IN" w:bidi="hi-IN"/>
    </w:rPr>
  </w:style>
  <w:style w:type="paragraph" w:customStyle="1" w:styleId="Nagwek51">
    <w:name w:val="Nagłówek5"/>
    <w:basedOn w:val="Standard"/>
    <w:next w:val="Textbody"/>
    <w:rsid w:val="007057B3"/>
    <w:pPr>
      <w:keepNext/>
      <w:widowControl w:val="0"/>
      <w:suppressAutoHyphens/>
      <w:autoSpaceDE/>
      <w:adjustRightInd/>
      <w:spacing w:before="240" w:after="120"/>
      <w:textAlignment w:val="baseline"/>
    </w:pPr>
    <w:rPr>
      <w:rFonts w:ascii="Arial" w:eastAsia="SimSun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7057B3"/>
    <w:pPr>
      <w:widowControl w:val="0"/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Legenda1">
    <w:name w:val="Legenda1"/>
    <w:basedOn w:val="Standard"/>
    <w:rsid w:val="007057B3"/>
    <w:pPr>
      <w:widowControl w:val="0"/>
      <w:suppressLineNumbers/>
      <w:suppressAutoHyphens/>
      <w:autoSpaceDE/>
      <w:adjustRightInd/>
      <w:spacing w:before="120" w:after="120"/>
      <w:textAlignment w:val="baseline"/>
    </w:pPr>
    <w:rPr>
      <w:rFonts w:eastAsia="SimSun" w:cs="Mangal"/>
      <w:i/>
      <w:iCs/>
      <w:kern w:val="3"/>
      <w:lang w:eastAsia="zh-CN" w:bidi="hi-IN"/>
    </w:rPr>
  </w:style>
  <w:style w:type="paragraph" w:customStyle="1" w:styleId="Standarduser">
    <w:name w:val="Standard (user)"/>
    <w:rsid w:val="007057B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7057B3"/>
    <w:pPr>
      <w:widowControl w:val="0"/>
      <w:suppressAutoHyphens/>
      <w:autoSpaceDE/>
      <w:adjustRightInd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7057B3"/>
    <w:rPr>
      <w:b/>
      <w:bCs/>
    </w:rPr>
  </w:style>
  <w:style w:type="paragraph" w:customStyle="1" w:styleId="ZnakZnakZnakZnakZnak0">
    <w:name w:val="Znak Znak Znak Znak Znak"/>
    <w:basedOn w:val="Normalny"/>
    <w:rsid w:val="007057B3"/>
    <w:rPr>
      <w:rFonts w:ascii="Times New Roman" w:hAnsi="Times New Roman"/>
    </w:rPr>
  </w:style>
  <w:style w:type="character" w:customStyle="1" w:styleId="Stylwiadomocie-mail18">
    <w:name w:val="Styl wiadomości e-mail 18"/>
    <w:uiPriority w:val="99"/>
    <w:semiHidden/>
    <w:rsid w:val="007057B3"/>
    <w:rPr>
      <w:rFonts w:ascii="Arial" w:hAnsi="Arial" w:cs="Arial"/>
      <w:color w:val="000000"/>
      <w:sz w:val="20"/>
      <w:szCs w:val="20"/>
    </w:rPr>
  </w:style>
  <w:style w:type="paragraph" w:styleId="Lista-kontynuacja2">
    <w:name w:val="List Continue 2"/>
    <w:basedOn w:val="Normalny"/>
    <w:uiPriority w:val="99"/>
    <w:unhideWhenUsed/>
    <w:rsid w:val="007057B3"/>
    <w:pPr>
      <w:widowControl w:val="0"/>
      <w:autoSpaceDE w:val="0"/>
      <w:autoSpaceDN w:val="0"/>
      <w:spacing w:after="120"/>
      <w:ind w:left="566"/>
      <w:contextualSpacing/>
    </w:pPr>
    <w:rPr>
      <w:rFonts w:ascii="Times New Roman" w:hAnsi="Times New Roman"/>
    </w:rPr>
  </w:style>
  <w:style w:type="character" w:customStyle="1" w:styleId="Nierozpoznanawzmianka">
    <w:name w:val="Nierozpoznana wzmianka"/>
    <w:uiPriority w:val="99"/>
    <w:semiHidden/>
    <w:unhideWhenUsed/>
    <w:rsid w:val="007057B3"/>
    <w:rPr>
      <w:color w:val="808080"/>
      <w:shd w:val="clear" w:color="auto" w:fill="E6E6E6"/>
    </w:rPr>
  </w:style>
  <w:style w:type="paragraph" w:customStyle="1" w:styleId="ZnakZnak14ZnakZnakZnakZnak">
    <w:name w:val="Znak Znak14 Znak Znak Znak Znak"/>
    <w:basedOn w:val="Normalny"/>
    <w:rsid w:val="007057B3"/>
    <w:rPr>
      <w:rFonts w:ascii="Times New Roman" w:hAnsi="Times New Roman"/>
    </w:rPr>
  </w:style>
  <w:style w:type="paragraph" w:customStyle="1" w:styleId="ZnakZnak14ZnakZnakZnakZnakZnakZnak">
    <w:name w:val="Znak Znak14 Znak Znak Znak Znak Znak Znak"/>
    <w:basedOn w:val="Normalny"/>
    <w:rsid w:val="007057B3"/>
    <w:rPr>
      <w:rFonts w:ascii="Times New Roman" w:hAnsi="Times New Roman"/>
    </w:rPr>
  </w:style>
  <w:style w:type="paragraph" w:customStyle="1" w:styleId="redniasiatka1akcent21">
    <w:name w:val="Średnia siatka 1 — akcent 21"/>
    <w:basedOn w:val="Normalny"/>
    <w:uiPriority w:val="99"/>
    <w:qFormat/>
    <w:rsid w:val="007057B3"/>
    <w:pPr>
      <w:ind w:left="708"/>
    </w:pPr>
  </w:style>
  <w:style w:type="character" w:customStyle="1" w:styleId="Teksttreci14">
    <w:name w:val="Tekst treści14"/>
    <w:uiPriority w:val="99"/>
    <w:rsid w:val="007057B3"/>
    <w:rPr>
      <w:rFonts w:ascii="Century Schoolbook" w:hAnsi="Century Schoolbook" w:cs="Century Schoolbook"/>
      <w:spacing w:val="0"/>
      <w:sz w:val="15"/>
      <w:szCs w:val="15"/>
      <w:shd w:val="clear" w:color="auto" w:fill="FFFFFF"/>
    </w:rPr>
  </w:style>
  <w:style w:type="character" w:customStyle="1" w:styleId="Teksttreci519">
    <w:name w:val="Tekst treści (5)19"/>
    <w:uiPriority w:val="99"/>
    <w:rsid w:val="007057B3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Teksttreci11">
    <w:name w:val="Tekst treści11"/>
    <w:uiPriority w:val="99"/>
    <w:rsid w:val="007057B3"/>
    <w:rPr>
      <w:rFonts w:ascii="Century Schoolbook" w:hAnsi="Century Schoolbook" w:cs="Century Schoolbook"/>
      <w:spacing w:val="0"/>
      <w:sz w:val="15"/>
      <w:szCs w:val="15"/>
      <w:shd w:val="clear" w:color="auto" w:fill="FFFFFF"/>
    </w:rPr>
  </w:style>
  <w:style w:type="paragraph" w:styleId="Mapadokumentu">
    <w:name w:val="Document Map"/>
    <w:basedOn w:val="Normalny"/>
    <w:link w:val="MapadokumentuZnak"/>
    <w:uiPriority w:val="99"/>
    <w:unhideWhenUsed/>
    <w:rsid w:val="007057B3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057B3"/>
    <w:rPr>
      <w:rFonts w:ascii="Tahoma" w:hAnsi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7057B3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57B3"/>
    <w:rPr>
      <w:rFonts w:ascii="Calibri" w:hAnsi="Calibri"/>
      <w:sz w:val="22"/>
      <w:szCs w:val="21"/>
      <w:lang w:eastAsia="en-US"/>
    </w:rPr>
  </w:style>
  <w:style w:type="paragraph" w:customStyle="1" w:styleId="zawartotabeli1">
    <w:name w:val="zawartotabeli"/>
    <w:basedOn w:val="Normalny"/>
    <w:rsid w:val="007057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ulleted">
    <w:name w:val="Bulleted"/>
    <w:basedOn w:val="Normalny"/>
    <w:rsid w:val="007057B3"/>
    <w:pPr>
      <w:widowControl w:val="0"/>
      <w:tabs>
        <w:tab w:val="num" w:pos="502"/>
      </w:tabs>
      <w:suppressAutoHyphens/>
      <w:spacing w:line="240" w:lineRule="atLeast"/>
      <w:ind w:left="502" w:hanging="360"/>
      <w:jc w:val="both"/>
    </w:pPr>
    <w:rPr>
      <w:rFonts w:eastAsia="SimSun" w:cs="Arial"/>
      <w:kern w:val="2"/>
      <w:lang w:val="en-US" w:eastAsia="zh-CN" w:bidi="hi-IN"/>
    </w:rPr>
  </w:style>
  <w:style w:type="paragraph" w:customStyle="1" w:styleId="Domynie">
    <w:name w:val="Domy徑nie"/>
    <w:rsid w:val="007057B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7057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">
    <w:name w:val="Font Style20"/>
    <w:uiPriority w:val="99"/>
    <w:rsid w:val="007057B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DeltaViewInsertion">
    <w:name w:val="DeltaView Insertion"/>
    <w:rsid w:val="007057B3"/>
    <w:rPr>
      <w:b/>
      <w:i/>
      <w:spacing w:val="0"/>
    </w:rPr>
  </w:style>
  <w:style w:type="paragraph" w:customStyle="1" w:styleId="Text1">
    <w:name w:val="Text 1"/>
    <w:basedOn w:val="Normalny"/>
    <w:rsid w:val="007057B3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7057B3"/>
    <w:pPr>
      <w:numPr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7057B3"/>
    <w:pPr>
      <w:numPr>
        <w:ilvl w:val="1"/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7057B3"/>
    <w:pPr>
      <w:numPr>
        <w:ilvl w:val="2"/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7057B3"/>
    <w:pPr>
      <w:numPr>
        <w:ilvl w:val="3"/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057B3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057B3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057B3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customStyle="1" w:styleId="ListParagraphChar">
    <w:name w:val="List Paragraph Char"/>
    <w:aliases w:val="sw tekst Char"/>
    <w:link w:val="Akapitzlist1"/>
    <w:locked/>
    <w:rsid w:val="007057B3"/>
    <w:rPr>
      <w:rFonts w:eastAsia="Calibri"/>
      <w:sz w:val="24"/>
      <w:szCs w:val="24"/>
    </w:rPr>
  </w:style>
  <w:style w:type="paragraph" w:customStyle="1" w:styleId="Domylnie0">
    <w:name w:val="Domy?lnie"/>
    <w:rsid w:val="007057B3"/>
    <w:pPr>
      <w:widowControl w:val="0"/>
      <w:autoSpaceDE w:val="0"/>
      <w:autoSpaceDN w:val="0"/>
      <w:adjustRightInd w:val="0"/>
    </w:pPr>
    <w:rPr>
      <w:rFonts w:ascii="ArialMT" w:hAnsi="ArialMT" w:cs="ArialMT"/>
      <w:sz w:val="24"/>
      <w:szCs w:val="24"/>
      <w:lang w:eastAsia="zh-CN" w:bidi="hi-IN"/>
    </w:rPr>
  </w:style>
  <w:style w:type="numbering" w:customStyle="1" w:styleId="Bezlisty2">
    <w:name w:val="Bez listy2"/>
    <w:next w:val="Bezlisty"/>
    <w:uiPriority w:val="99"/>
    <w:semiHidden/>
    <w:unhideWhenUsed/>
    <w:rsid w:val="007057B3"/>
  </w:style>
  <w:style w:type="table" w:customStyle="1" w:styleId="TableNormal">
    <w:name w:val="Table Normal"/>
    <w:rsid w:val="007057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">
    <w:name w:val="p"/>
    <w:rsid w:val="007057B3"/>
    <w:pPr>
      <w:pBdr>
        <w:top w:val="nil"/>
        <w:left w:val="nil"/>
        <w:bottom w:val="nil"/>
        <w:right w:val="nil"/>
        <w:between w:val="nil"/>
        <w:bar w:val="nil"/>
      </w:pBdr>
      <w:spacing w:after="200" w:line="340" w:lineRule="auto"/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</w:rPr>
  </w:style>
  <w:style w:type="paragraph" w:customStyle="1" w:styleId="ListParagraph1">
    <w:name w:val="List Paragraph1"/>
    <w:rsid w:val="007057B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Tre">
    <w:name w:val="Treść"/>
    <w:rsid w:val="007057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WW8Num1z6">
    <w:name w:val="WW8Num1z6"/>
    <w:rsid w:val="007057B3"/>
  </w:style>
  <w:style w:type="paragraph" w:customStyle="1" w:styleId="ZnakZnak140">
    <w:name w:val="Znak Znak14"/>
    <w:basedOn w:val="Normalny"/>
    <w:rsid w:val="000722D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8B98D-E019-4284-AE58-F1FD8E1B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148</TotalTime>
  <Pages>8</Pages>
  <Words>2005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Romanów</dc:creator>
  <cp:lastModifiedBy>Agnieszka Korolczuk</cp:lastModifiedBy>
  <cp:revision>29</cp:revision>
  <cp:lastPrinted>2018-11-09T12:12:00Z</cp:lastPrinted>
  <dcterms:created xsi:type="dcterms:W3CDTF">2020-07-03T09:46:00Z</dcterms:created>
  <dcterms:modified xsi:type="dcterms:W3CDTF">2020-07-13T10:19:00Z</dcterms:modified>
</cp:coreProperties>
</file>