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829E" w14:textId="202A7618" w:rsidR="004F7707" w:rsidRPr="00831CAA" w:rsidRDefault="004F7707" w:rsidP="004F7707">
      <w:pPr>
        <w:pStyle w:val="Akapitzlist"/>
        <w:numPr>
          <w:ilvl w:val="0"/>
          <w:numId w:val="1"/>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Ogólny opis przedmiotu zamówienia</w:t>
      </w:r>
    </w:p>
    <w:p w14:paraId="18014B17" w14:textId="77777777" w:rsidR="002D4F40" w:rsidRPr="00831CAA" w:rsidRDefault="002D4F40" w:rsidP="002D4F40">
      <w:pPr>
        <w:pStyle w:val="Akapitzlist"/>
        <w:spacing w:after="0" w:line="240" w:lineRule="auto"/>
        <w:ind w:left="284"/>
        <w:jc w:val="both"/>
        <w:rPr>
          <w:rFonts w:ascii="Times New Roman" w:hAnsi="Times New Roman" w:cs="Times New Roman"/>
          <w:b/>
          <w:bCs/>
          <w:i/>
          <w:iCs/>
        </w:rPr>
      </w:pPr>
    </w:p>
    <w:p w14:paraId="0991E667" w14:textId="59592039" w:rsidR="00841EA7" w:rsidRPr="00831CAA" w:rsidRDefault="004F7707" w:rsidP="004F7707">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b/>
          <w:bCs/>
        </w:rPr>
        <w:t xml:space="preserve">Niniejszy </w:t>
      </w:r>
      <w:r w:rsidR="00110882" w:rsidRPr="00831CAA">
        <w:rPr>
          <w:rFonts w:ascii="Times New Roman" w:hAnsi="Times New Roman" w:cs="Times New Roman"/>
          <w:b/>
          <w:bCs/>
        </w:rPr>
        <w:t>o</w:t>
      </w:r>
      <w:r w:rsidR="00062284" w:rsidRPr="00831CAA">
        <w:rPr>
          <w:rFonts w:ascii="Times New Roman" w:hAnsi="Times New Roman" w:cs="Times New Roman"/>
          <w:b/>
          <w:bCs/>
        </w:rPr>
        <w:t>pis przedmiotu zamówienia</w:t>
      </w:r>
      <w:r w:rsidRPr="00831CAA">
        <w:rPr>
          <w:rFonts w:ascii="Times New Roman" w:hAnsi="Times New Roman" w:cs="Times New Roman"/>
          <w:b/>
          <w:bCs/>
        </w:rPr>
        <w:t xml:space="preserve"> (zwany dalej także „OPZ”)</w:t>
      </w:r>
      <w:r w:rsidR="00062284" w:rsidRPr="00831CAA">
        <w:rPr>
          <w:rFonts w:ascii="Times New Roman" w:hAnsi="Times New Roman" w:cs="Times New Roman"/>
          <w:b/>
          <w:bCs/>
        </w:rPr>
        <w:t xml:space="preserve"> </w:t>
      </w:r>
      <w:r w:rsidR="00062284" w:rsidRPr="00831CAA">
        <w:rPr>
          <w:rFonts w:ascii="Times New Roman" w:hAnsi="Times New Roman" w:cs="Times New Roman"/>
        </w:rPr>
        <w:t>określa zamówienie obejmujące</w:t>
      </w:r>
      <w:r w:rsidR="00661FD2" w:rsidRPr="00831CAA">
        <w:rPr>
          <w:rFonts w:ascii="Times New Roman" w:hAnsi="Times New Roman" w:cs="Times New Roman"/>
        </w:rPr>
        <w:t xml:space="preserve"> następujące roboty budowlane:</w:t>
      </w:r>
    </w:p>
    <w:p w14:paraId="612C0B64" w14:textId="77777777" w:rsidR="009375D4" w:rsidRPr="00831CAA" w:rsidRDefault="009375D4" w:rsidP="004F7707">
      <w:pPr>
        <w:pStyle w:val="Akapitzlist"/>
        <w:spacing w:after="0" w:line="240" w:lineRule="auto"/>
        <w:ind w:left="284"/>
        <w:jc w:val="both"/>
        <w:rPr>
          <w:rFonts w:ascii="Times New Roman" w:hAnsi="Times New Roman" w:cs="Times New Roman"/>
        </w:rPr>
      </w:pPr>
    </w:p>
    <w:p w14:paraId="0AB29189" w14:textId="77777777" w:rsidR="00170BEF" w:rsidRDefault="00170BEF" w:rsidP="00170BEF">
      <w:pPr>
        <w:pStyle w:val="Akapitzlist"/>
        <w:spacing w:after="0" w:line="240" w:lineRule="auto"/>
        <w:ind w:left="284"/>
        <w:jc w:val="both"/>
        <w:rPr>
          <w:rFonts w:ascii="Times New Roman" w:hAnsi="Times New Roman" w:cs="Times New Roman"/>
          <w:b/>
          <w:bCs/>
        </w:rPr>
      </w:pPr>
      <w:r w:rsidRPr="00170BEF">
        <w:rPr>
          <w:rFonts w:ascii="Times New Roman" w:hAnsi="Times New Roman" w:cs="Times New Roman"/>
          <w:b/>
          <w:bCs/>
          <w:u w:val="single"/>
        </w:rPr>
        <w:t>Roboty budowlane w podziale na 2 zadania</w:t>
      </w:r>
      <w:r w:rsidRPr="00170BEF">
        <w:rPr>
          <w:rFonts w:ascii="Times New Roman" w:hAnsi="Times New Roman" w:cs="Times New Roman"/>
          <w:b/>
          <w:bCs/>
        </w:rPr>
        <w:t>:</w:t>
      </w:r>
    </w:p>
    <w:p w14:paraId="0AF9B8DD" w14:textId="77777777" w:rsidR="00C52D19" w:rsidRPr="00170BEF" w:rsidRDefault="00C52D19" w:rsidP="00170BEF">
      <w:pPr>
        <w:pStyle w:val="Akapitzlist"/>
        <w:spacing w:after="0" w:line="240" w:lineRule="auto"/>
        <w:ind w:left="284"/>
        <w:jc w:val="both"/>
        <w:rPr>
          <w:rFonts w:ascii="Times New Roman" w:hAnsi="Times New Roman" w:cs="Times New Roman"/>
          <w:b/>
          <w:bCs/>
        </w:rPr>
      </w:pPr>
    </w:p>
    <w:p w14:paraId="506D7C13" w14:textId="7247096F" w:rsidR="00170BEF" w:rsidRPr="00170BEF" w:rsidRDefault="00170BEF" w:rsidP="00170BEF">
      <w:pPr>
        <w:pStyle w:val="Akapitzlist"/>
        <w:spacing w:after="0" w:line="240" w:lineRule="auto"/>
        <w:ind w:left="284"/>
        <w:jc w:val="both"/>
        <w:rPr>
          <w:rFonts w:ascii="Times New Roman" w:hAnsi="Times New Roman" w:cs="Times New Roman"/>
          <w:b/>
          <w:bCs/>
        </w:rPr>
      </w:pPr>
      <w:r w:rsidRPr="00170BEF">
        <w:rPr>
          <w:rFonts w:ascii="Times New Roman" w:hAnsi="Times New Roman" w:cs="Times New Roman"/>
          <w:b/>
          <w:bCs/>
          <w:u w:val="single"/>
        </w:rPr>
        <w:t>Zadanie nr 1</w:t>
      </w:r>
      <w:r w:rsidRPr="00170BEF">
        <w:rPr>
          <w:rFonts w:ascii="Times New Roman" w:hAnsi="Times New Roman" w:cs="Times New Roman"/>
          <w:b/>
          <w:bCs/>
        </w:rPr>
        <w:t>: budowa 2 budynków na dz. nr 28/8 wraz z zagospodarowaniem i uzbrojeniem terenu, w ramach programu wieloletniego pn. „Budowa Polskiego Ośrodka Szkoleniowego Ratownictwa Morskiego w Szczecinie”,</w:t>
      </w:r>
    </w:p>
    <w:p w14:paraId="08D005C2" w14:textId="77777777" w:rsidR="00C52D19" w:rsidRDefault="00C52D19" w:rsidP="00170BEF">
      <w:pPr>
        <w:pStyle w:val="Akapitzlist"/>
        <w:spacing w:after="0" w:line="240" w:lineRule="auto"/>
        <w:ind w:left="284"/>
        <w:jc w:val="both"/>
        <w:rPr>
          <w:rFonts w:ascii="Times New Roman" w:hAnsi="Times New Roman" w:cs="Times New Roman"/>
          <w:b/>
          <w:bCs/>
          <w:u w:val="single"/>
        </w:rPr>
      </w:pPr>
    </w:p>
    <w:p w14:paraId="68B18289" w14:textId="29359CE0" w:rsidR="001D67D3" w:rsidRDefault="00170BEF" w:rsidP="00170BEF">
      <w:pPr>
        <w:pStyle w:val="Akapitzlist"/>
        <w:spacing w:after="0" w:line="240" w:lineRule="auto"/>
        <w:ind w:left="284"/>
        <w:jc w:val="both"/>
        <w:rPr>
          <w:rFonts w:ascii="Times New Roman" w:hAnsi="Times New Roman" w:cs="Times New Roman"/>
          <w:b/>
          <w:bCs/>
          <w:u w:val="single"/>
        </w:rPr>
      </w:pPr>
      <w:r w:rsidRPr="00170BEF">
        <w:rPr>
          <w:rFonts w:ascii="Times New Roman" w:hAnsi="Times New Roman" w:cs="Times New Roman"/>
          <w:b/>
          <w:bCs/>
          <w:u w:val="single"/>
        </w:rPr>
        <w:t>Zadanie nr 2</w:t>
      </w:r>
      <w:r w:rsidRPr="00170BEF">
        <w:rPr>
          <w:rFonts w:ascii="Times New Roman" w:hAnsi="Times New Roman" w:cs="Times New Roman"/>
          <w:b/>
          <w:bCs/>
        </w:rPr>
        <w:t>: budowa kanalizacji deszczowej fi1000 o dł. ok. 270m wraz z układem podczyszczania na dz. nr 28/8 i sąsiednich – etap II – na rzecz Gminy Miasto Szczecin</w:t>
      </w:r>
    </w:p>
    <w:p w14:paraId="01B6AE83" w14:textId="77777777" w:rsidR="00170BEF" w:rsidRPr="00831CAA" w:rsidRDefault="00170BEF" w:rsidP="00170BEF">
      <w:pPr>
        <w:pStyle w:val="Akapitzlist"/>
        <w:spacing w:after="0" w:line="240" w:lineRule="auto"/>
        <w:ind w:left="284"/>
        <w:jc w:val="both"/>
        <w:rPr>
          <w:rFonts w:ascii="Times New Roman" w:hAnsi="Times New Roman" w:cs="Times New Roman"/>
          <w:b/>
          <w:bCs/>
        </w:rPr>
      </w:pPr>
    </w:p>
    <w:p w14:paraId="6A28C636" w14:textId="77777777" w:rsidR="004B6996" w:rsidRDefault="004B6996" w:rsidP="00DE470D">
      <w:pPr>
        <w:pStyle w:val="Akapitzlist"/>
        <w:spacing w:after="0" w:line="240" w:lineRule="auto"/>
        <w:ind w:left="284"/>
        <w:jc w:val="both"/>
        <w:rPr>
          <w:rFonts w:ascii="Times New Roman" w:hAnsi="Times New Roman" w:cs="Times New Roman"/>
          <w:b/>
          <w:bCs/>
        </w:rPr>
      </w:pPr>
    </w:p>
    <w:p w14:paraId="0C4D8CB0" w14:textId="02C8BDDF" w:rsidR="001D67D3" w:rsidRDefault="00DE470D" w:rsidP="00DE470D">
      <w:pPr>
        <w:pStyle w:val="Akapitzlist"/>
        <w:spacing w:after="0" w:line="240" w:lineRule="auto"/>
        <w:ind w:left="284"/>
        <w:jc w:val="both"/>
        <w:rPr>
          <w:rFonts w:ascii="Times New Roman" w:hAnsi="Times New Roman" w:cs="Times New Roman"/>
          <w:b/>
          <w:bCs/>
        </w:rPr>
      </w:pPr>
      <w:r w:rsidRPr="00831CAA">
        <w:rPr>
          <w:rFonts w:ascii="Times New Roman" w:hAnsi="Times New Roman" w:cs="Times New Roman"/>
          <w:b/>
          <w:bCs/>
        </w:rPr>
        <w:t>Zakres prac w niniejszym zamówieniu obejmuje</w:t>
      </w:r>
      <w:r w:rsidR="0003477C" w:rsidRPr="00831CAA">
        <w:rPr>
          <w:rFonts w:ascii="Times New Roman" w:hAnsi="Times New Roman" w:cs="Times New Roman"/>
          <w:b/>
          <w:bCs/>
        </w:rPr>
        <w:t>:</w:t>
      </w:r>
    </w:p>
    <w:p w14:paraId="114C2C92" w14:textId="77777777" w:rsidR="004B6996" w:rsidRDefault="004B6996" w:rsidP="00DE470D">
      <w:pPr>
        <w:pStyle w:val="Akapitzlist"/>
        <w:spacing w:after="0" w:line="240" w:lineRule="auto"/>
        <w:ind w:left="284"/>
        <w:jc w:val="both"/>
        <w:rPr>
          <w:rFonts w:ascii="Times New Roman" w:hAnsi="Times New Roman" w:cs="Times New Roman"/>
          <w:b/>
          <w:bCs/>
        </w:rPr>
      </w:pPr>
    </w:p>
    <w:p w14:paraId="4CE4DB95" w14:textId="583AEDE4" w:rsidR="004B6996" w:rsidRPr="00831CAA" w:rsidRDefault="004B6996" w:rsidP="00DE470D">
      <w:pPr>
        <w:pStyle w:val="Akapitzlist"/>
        <w:spacing w:after="0" w:line="240" w:lineRule="auto"/>
        <w:ind w:left="284"/>
        <w:jc w:val="both"/>
        <w:rPr>
          <w:rFonts w:ascii="Times New Roman" w:hAnsi="Times New Roman" w:cs="Times New Roman"/>
          <w:b/>
          <w:bCs/>
        </w:rPr>
      </w:pPr>
      <w:r w:rsidRPr="00170BEF">
        <w:rPr>
          <w:rFonts w:ascii="Times New Roman" w:hAnsi="Times New Roman" w:cs="Times New Roman"/>
          <w:b/>
          <w:bCs/>
          <w:u w:val="single"/>
        </w:rPr>
        <w:t>Zadanie nr 1</w:t>
      </w:r>
      <w:r w:rsidRPr="00170BEF">
        <w:rPr>
          <w:rFonts w:ascii="Times New Roman" w:hAnsi="Times New Roman" w:cs="Times New Roman"/>
          <w:b/>
          <w:bCs/>
        </w:rPr>
        <w:t>:</w:t>
      </w:r>
    </w:p>
    <w:p w14:paraId="77957291" w14:textId="77777777" w:rsidR="001B3C17" w:rsidRPr="001B3C17" w:rsidRDefault="001B3C17" w:rsidP="001B3C17">
      <w:pPr>
        <w:pStyle w:val="Akapitzlist"/>
        <w:numPr>
          <w:ilvl w:val="0"/>
          <w:numId w:val="31"/>
        </w:numPr>
        <w:spacing w:after="0" w:line="240" w:lineRule="auto"/>
        <w:jc w:val="both"/>
        <w:rPr>
          <w:rFonts w:ascii="Times New Roman" w:hAnsi="Times New Roman" w:cs="Times New Roman"/>
        </w:rPr>
      </w:pPr>
      <w:bookmarkStart w:id="0" w:name="_Hlk156221451"/>
      <w:r w:rsidRPr="001B3C17">
        <w:rPr>
          <w:rFonts w:ascii="Times New Roman" w:hAnsi="Times New Roman" w:cs="Times New Roman"/>
        </w:rPr>
        <w:t>budowa budynku nr 1 (budynek zajęć teoretycznych),</w:t>
      </w:r>
    </w:p>
    <w:p w14:paraId="3B592554" w14:textId="77777777" w:rsidR="001B3C17" w:rsidRPr="001B3C17" w:rsidRDefault="001B3C17" w:rsidP="001B3C17">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budowa budynku nr 2 (budynek hali z trenażerem pożarowym wraz z częścią kontenerową),</w:t>
      </w:r>
    </w:p>
    <w:p w14:paraId="65F9DCB5" w14:textId="77777777" w:rsidR="001B3C17" w:rsidRPr="001B3C17" w:rsidRDefault="001B3C17" w:rsidP="001B3C17">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uzbrojenie terenu na potrzeby podłączenia mediów w ramach projektów w/w dwóch budynków,</w:t>
      </w:r>
    </w:p>
    <w:p w14:paraId="3C1051EB" w14:textId="3D94F9C0" w:rsidR="004E3346" w:rsidRPr="004D1FEC" w:rsidRDefault="001B3C17" w:rsidP="001B3C17">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zagospodarowanie terenu w sąsiedztwie i na potrzeby w/w dwóch budynków</w:t>
      </w:r>
    </w:p>
    <w:bookmarkEnd w:id="0"/>
    <w:p w14:paraId="2C6C3015" w14:textId="77777777" w:rsidR="0003477C" w:rsidRPr="00831CAA" w:rsidRDefault="0003477C" w:rsidP="00C97334">
      <w:pPr>
        <w:spacing w:after="0" w:line="240" w:lineRule="auto"/>
        <w:jc w:val="both"/>
        <w:rPr>
          <w:rFonts w:ascii="Times New Roman" w:hAnsi="Times New Roman" w:cs="Times New Roman"/>
        </w:rPr>
      </w:pPr>
    </w:p>
    <w:p w14:paraId="2A7FAEFA" w14:textId="7F6CBDED" w:rsidR="004B6996" w:rsidRDefault="001D4FB1" w:rsidP="004D1FEC">
      <w:pPr>
        <w:pStyle w:val="Akapitzlist"/>
        <w:spacing w:after="0" w:line="240" w:lineRule="auto"/>
        <w:ind w:left="284"/>
        <w:jc w:val="both"/>
        <w:rPr>
          <w:rFonts w:ascii="Times New Roman" w:hAnsi="Times New Roman" w:cs="Times New Roman"/>
        </w:rPr>
      </w:pPr>
      <w:r>
        <w:rPr>
          <w:rFonts w:ascii="Times New Roman" w:hAnsi="Times New Roman" w:cs="Times New Roman"/>
        </w:rPr>
        <w:t>Roboty do wykonania</w:t>
      </w:r>
      <w:r w:rsidR="00DE470D" w:rsidRPr="00831CAA">
        <w:rPr>
          <w:rFonts w:ascii="Times New Roman" w:hAnsi="Times New Roman" w:cs="Times New Roman"/>
        </w:rPr>
        <w:t xml:space="preserve"> </w:t>
      </w:r>
      <w:r w:rsidR="001B6BFB">
        <w:rPr>
          <w:rFonts w:ascii="Times New Roman" w:hAnsi="Times New Roman" w:cs="Times New Roman"/>
        </w:rPr>
        <w:t xml:space="preserve">na terenie Politechniki Morskiej w Szczecinie przy ul. Dębogórskiej, </w:t>
      </w:r>
      <w:r w:rsidR="00DE470D" w:rsidRPr="00831CAA">
        <w:rPr>
          <w:rFonts w:ascii="Times New Roman" w:hAnsi="Times New Roman" w:cs="Times New Roman"/>
        </w:rPr>
        <w:t xml:space="preserve">na </w:t>
      </w:r>
      <w:r w:rsidR="001B6BFB">
        <w:rPr>
          <w:rFonts w:ascii="Times New Roman" w:hAnsi="Times New Roman" w:cs="Times New Roman"/>
        </w:rPr>
        <w:t xml:space="preserve">działce </w:t>
      </w:r>
      <w:r w:rsidR="00DE470D" w:rsidRPr="00831CAA">
        <w:rPr>
          <w:rFonts w:ascii="Times New Roman" w:hAnsi="Times New Roman" w:cs="Times New Roman"/>
        </w:rPr>
        <w:t>nr 28/8</w:t>
      </w:r>
      <w:r w:rsidR="00005146">
        <w:rPr>
          <w:rFonts w:ascii="Times New Roman" w:hAnsi="Times New Roman" w:cs="Times New Roman"/>
        </w:rPr>
        <w:t>,</w:t>
      </w:r>
      <w:r w:rsidR="00DE470D" w:rsidRPr="00831CAA">
        <w:rPr>
          <w:rFonts w:ascii="Times New Roman" w:hAnsi="Times New Roman" w:cs="Times New Roman"/>
        </w:rPr>
        <w:t xml:space="preserve"> w zakresie wskazanym na Załącznik</w:t>
      </w:r>
      <w:r w:rsidR="00CD57B1" w:rsidRPr="00831CAA">
        <w:rPr>
          <w:rFonts w:ascii="Times New Roman" w:hAnsi="Times New Roman" w:cs="Times New Roman"/>
        </w:rPr>
        <w:t>u</w:t>
      </w:r>
      <w:r w:rsidR="00DE470D" w:rsidRPr="00831CAA">
        <w:rPr>
          <w:rFonts w:ascii="Times New Roman" w:hAnsi="Times New Roman" w:cs="Times New Roman"/>
        </w:rPr>
        <w:t xml:space="preserve"> graficzny</w:t>
      </w:r>
      <w:r w:rsidR="00CD57B1" w:rsidRPr="00831CAA">
        <w:rPr>
          <w:rFonts w:ascii="Times New Roman" w:hAnsi="Times New Roman" w:cs="Times New Roman"/>
        </w:rPr>
        <w:t>m</w:t>
      </w:r>
      <w:r w:rsidR="00DE470D" w:rsidRPr="00831CAA">
        <w:rPr>
          <w:rFonts w:ascii="Times New Roman" w:hAnsi="Times New Roman" w:cs="Times New Roman"/>
        </w:rPr>
        <w:t xml:space="preserve"> </w:t>
      </w:r>
      <w:r w:rsidR="005E68F8" w:rsidRPr="00831CAA">
        <w:rPr>
          <w:rFonts w:ascii="Times New Roman" w:hAnsi="Times New Roman" w:cs="Times New Roman"/>
        </w:rPr>
        <w:t xml:space="preserve">– Załącznik nr 1 </w:t>
      </w:r>
      <w:r w:rsidR="00DE470D" w:rsidRPr="00831CAA">
        <w:rPr>
          <w:rFonts w:ascii="Times New Roman" w:hAnsi="Times New Roman" w:cs="Times New Roman"/>
        </w:rPr>
        <w:t>do OPZ</w:t>
      </w:r>
      <w:r w:rsidR="00AA791C" w:rsidRPr="00831CAA">
        <w:rPr>
          <w:rFonts w:ascii="Times New Roman" w:hAnsi="Times New Roman" w:cs="Times New Roman"/>
        </w:rPr>
        <w:t>.</w:t>
      </w:r>
    </w:p>
    <w:p w14:paraId="048A881F" w14:textId="77777777" w:rsidR="004D1FEC" w:rsidRDefault="004D1FEC" w:rsidP="004D1FEC">
      <w:pPr>
        <w:pStyle w:val="Akapitzlist"/>
        <w:spacing w:after="0" w:line="240" w:lineRule="auto"/>
        <w:ind w:left="284"/>
        <w:jc w:val="both"/>
        <w:rPr>
          <w:rFonts w:ascii="Times New Roman" w:hAnsi="Times New Roman" w:cs="Times New Roman"/>
        </w:rPr>
      </w:pPr>
    </w:p>
    <w:p w14:paraId="5453B194" w14:textId="4EE62866" w:rsidR="004D1FEC" w:rsidRDefault="004D1FEC" w:rsidP="004D1FEC">
      <w:pPr>
        <w:pStyle w:val="Akapitzlist"/>
        <w:spacing w:after="0" w:line="240" w:lineRule="auto"/>
        <w:ind w:left="284"/>
        <w:jc w:val="both"/>
        <w:rPr>
          <w:rFonts w:ascii="Times New Roman" w:hAnsi="Times New Roman" w:cs="Times New Roman"/>
          <w:b/>
          <w:bCs/>
        </w:rPr>
      </w:pPr>
      <w:r w:rsidRPr="00170BEF">
        <w:rPr>
          <w:rFonts w:ascii="Times New Roman" w:hAnsi="Times New Roman" w:cs="Times New Roman"/>
          <w:b/>
          <w:bCs/>
          <w:u w:val="single"/>
        </w:rPr>
        <w:t xml:space="preserve">Zadanie nr </w:t>
      </w:r>
      <w:r>
        <w:rPr>
          <w:rFonts w:ascii="Times New Roman" w:hAnsi="Times New Roman" w:cs="Times New Roman"/>
          <w:b/>
          <w:bCs/>
          <w:u w:val="single"/>
        </w:rPr>
        <w:t>2</w:t>
      </w:r>
      <w:r w:rsidRPr="004D1FEC">
        <w:rPr>
          <w:rFonts w:ascii="Times New Roman" w:hAnsi="Times New Roman" w:cs="Times New Roman"/>
          <w:b/>
          <w:bCs/>
        </w:rPr>
        <w:t>:</w:t>
      </w:r>
    </w:p>
    <w:p w14:paraId="72F03A52" w14:textId="55E68A69" w:rsidR="00BC7831"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kanał fi 1000 mm ok. 260-270 metrów (od studni D11N do studni K4),</w:t>
      </w:r>
    </w:p>
    <w:p w14:paraId="04FA6117" w14:textId="7E4BAEB0" w:rsidR="00BC7831"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kanał fi 500 mm ok. 15 metrów w celu połączenia istniejącym kanałem fi 500 z ul. Robotniczej</w:t>
      </w:r>
      <w:r>
        <w:rPr>
          <w:rFonts w:ascii="Times New Roman" w:hAnsi="Times New Roman" w:cs="Times New Roman"/>
        </w:rPr>
        <w:t xml:space="preserve"> </w:t>
      </w:r>
      <w:r w:rsidRPr="00BC7831">
        <w:rPr>
          <w:rFonts w:ascii="Times New Roman" w:hAnsi="Times New Roman" w:cs="Times New Roman"/>
        </w:rPr>
        <w:t>(studnia K37),</w:t>
      </w:r>
    </w:p>
    <w:p w14:paraId="146B683B" w14:textId="2D6A5ED7" w:rsidR="00BC7831"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studnie K1, K3, K35, K37, K4, D2z, D4z, D5z, D6z, D7z, D8z</w:t>
      </w:r>
    </w:p>
    <w:p w14:paraId="778A4DBC" w14:textId="7C78F6A9" w:rsidR="00BC7831"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separator zintegrowany z osadnikiem</w:t>
      </w:r>
    </w:p>
    <w:p w14:paraId="0FD52F3E" w14:textId="3B2FA9F2" w:rsidR="00BC7831"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 xml:space="preserve">likwidacja kolizji z siecią elektryczną 15 </w:t>
      </w:r>
      <w:proofErr w:type="spellStart"/>
      <w:r w:rsidRPr="00BC7831">
        <w:rPr>
          <w:rFonts w:ascii="Times New Roman" w:hAnsi="Times New Roman" w:cs="Times New Roman"/>
        </w:rPr>
        <w:t>kV</w:t>
      </w:r>
      <w:proofErr w:type="spellEnd"/>
    </w:p>
    <w:p w14:paraId="59E44B84" w14:textId="0749033A" w:rsidR="004D1FEC" w:rsidRPr="00BC7831" w:rsidRDefault="00BC7831" w:rsidP="00BC7831">
      <w:pPr>
        <w:pStyle w:val="Akapitzlist"/>
        <w:numPr>
          <w:ilvl w:val="0"/>
          <w:numId w:val="36"/>
        </w:numPr>
        <w:spacing w:after="0" w:line="240" w:lineRule="auto"/>
        <w:jc w:val="both"/>
        <w:rPr>
          <w:rFonts w:ascii="Times New Roman" w:hAnsi="Times New Roman" w:cs="Times New Roman"/>
        </w:rPr>
      </w:pPr>
      <w:r w:rsidRPr="00BC7831">
        <w:rPr>
          <w:rFonts w:ascii="Times New Roman" w:hAnsi="Times New Roman" w:cs="Times New Roman"/>
        </w:rPr>
        <w:t>likwidacja (zamulenie) starego kanału fi 500 mm na terenie Politechniki Morskiej – długość ok. 268 metrów</w:t>
      </w:r>
    </w:p>
    <w:p w14:paraId="622DA18E" w14:textId="77777777" w:rsidR="004D1FEC" w:rsidRDefault="004D1FEC" w:rsidP="004D1FEC">
      <w:pPr>
        <w:pStyle w:val="Akapitzlist"/>
        <w:spacing w:after="0" w:line="240" w:lineRule="auto"/>
        <w:ind w:left="284"/>
        <w:jc w:val="both"/>
        <w:rPr>
          <w:rFonts w:ascii="Times New Roman" w:hAnsi="Times New Roman" w:cs="Times New Roman"/>
        </w:rPr>
      </w:pPr>
    </w:p>
    <w:p w14:paraId="7C9AFDF3" w14:textId="0E660B38" w:rsidR="00C37F41" w:rsidRPr="004D1FEC" w:rsidRDefault="00C37F41" w:rsidP="004D1FEC">
      <w:pPr>
        <w:pStyle w:val="Akapitzlist"/>
        <w:spacing w:after="0" w:line="240" w:lineRule="auto"/>
        <w:ind w:left="284"/>
        <w:jc w:val="both"/>
        <w:rPr>
          <w:rFonts w:ascii="Times New Roman" w:hAnsi="Times New Roman" w:cs="Times New Roman"/>
        </w:rPr>
      </w:pPr>
      <w:r>
        <w:rPr>
          <w:rFonts w:ascii="Times New Roman" w:hAnsi="Times New Roman" w:cs="Times New Roman"/>
        </w:rPr>
        <w:t>Roboty do wykonania</w:t>
      </w:r>
      <w:r w:rsidRPr="00831CAA">
        <w:rPr>
          <w:rFonts w:ascii="Times New Roman" w:hAnsi="Times New Roman" w:cs="Times New Roman"/>
        </w:rPr>
        <w:t xml:space="preserve"> </w:t>
      </w:r>
      <w:r>
        <w:rPr>
          <w:rFonts w:ascii="Times New Roman" w:hAnsi="Times New Roman" w:cs="Times New Roman"/>
        </w:rPr>
        <w:t xml:space="preserve">na rzecz Gminy Miasto Szczecin, na terenie Politechniki Morskiej </w:t>
      </w:r>
      <w:r>
        <w:rPr>
          <w:rFonts w:ascii="Times New Roman" w:hAnsi="Times New Roman" w:cs="Times New Roman"/>
        </w:rPr>
        <w:br/>
        <w:t xml:space="preserve">w Szczecinie przy ul. Dębogórskiej, </w:t>
      </w:r>
      <w:r w:rsidRPr="00831CAA">
        <w:rPr>
          <w:rFonts w:ascii="Times New Roman" w:hAnsi="Times New Roman" w:cs="Times New Roman"/>
        </w:rPr>
        <w:t xml:space="preserve">na </w:t>
      </w:r>
      <w:r>
        <w:rPr>
          <w:rFonts w:ascii="Times New Roman" w:hAnsi="Times New Roman" w:cs="Times New Roman"/>
        </w:rPr>
        <w:t xml:space="preserve">działce </w:t>
      </w:r>
      <w:r w:rsidRPr="00831CAA">
        <w:rPr>
          <w:rFonts w:ascii="Times New Roman" w:hAnsi="Times New Roman" w:cs="Times New Roman"/>
        </w:rPr>
        <w:t>nr 28/8</w:t>
      </w:r>
      <w:r>
        <w:rPr>
          <w:rFonts w:ascii="Times New Roman" w:hAnsi="Times New Roman" w:cs="Times New Roman"/>
        </w:rPr>
        <w:t>,</w:t>
      </w:r>
      <w:r w:rsidR="000E0790">
        <w:rPr>
          <w:rFonts w:ascii="Times New Roman" w:hAnsi="Times New Roman" w:cs="Times New Roman"/>
        </w:rPr>
        <w:t xml:space="preserve"> 29,</w:t>
      </w:r>
      <w:r>
        <w:rPr>
          <w:rFonts w:ascii="Times New Roman" w:hAnsi="Times New Roman" w:cs="Times New Roman"/>
        </w:rPr>
        <w:t xml:space="preserve"> 28/7, 28/6</w:t>
      </w:r>
      <w:r w:rsidR="00CA75AB">
        <w:rPr>
          <w:rFonts w:ascii="Times New Roman" w:hAnsi="Times New Roman" w:cs="Times New Roman"/>
        </w:rPr>
        <w:t xml:space="preserve">, a także na działce drogowej pod zarządem </w:t>
      </w:r>
      <w:proofErr w:type="spellStart"/>
      <w:r w:rsidR="00CA75AB">
        <w:rPr>
          <w:rFonts w:ascii="Times New Roman" w:hAnsi="Times New Roman" w:cs="Times New Roman"/>
        </w:rPr>
        <w:t>ZDiTM</w:t>
      </w:r>
      <w:proofErr w:type="spellEnd"/>
      <w:r w:rsidR="00CA75AB">
        <w:rPr>
          <w:rFonts w:ascii="Times New Roman" w:hAnsi="Times New Roman" w:cs="Times New Roman"/>
        </w:rPr>
        <w:t xml:space="preserve"> Szczecin nr 39/1</w:t>
      </w:r>
      <w:r>
        <w:rPr>
          <w:rFonts w:ascii="Times New Roman" w:hAnsi="Times New Roman" w:cs="Times New Roman"/>
        </w:rPr>
        <w:t>,</w:t>
      </w:r>
      <w:r w:rsidRPr="00831CAA">
        <w:rPr>
          <w:rFonts w:ascii="Times New Roman" w:hAnsi="Times New Roman" w:cs="Times New Roman"/>
        </w:rPr>
        <w:t xml:space="preserve"> w zakresie wskazanym na Załączniku graficznym – Załącznik nr 1 do OPZ</w:t>
      </w:r>
    </w:p>
    <w:p w14:paraId="65063577" w14:textId="77777777" w:rsidR="004B6996" w:rsidRPr="00831CAA" w:rsidRDefault="004B6996" w:rsidP="002F37D1">
      <w:pPr>
        <w:spacing w:after="0" w:line="240" w:lineRule="auto"/>
        <w:jc w:val="both"/>
        <w:rPr>
          <w:rFonts w:ascii="Times New Roman" w:hAnsi="Times New Roman" w:cs="Times New Roman"/>
        </w:rPr>
      </w:pPr>
    </w:p>
    <w:p w14:paraId="78693ECC" w14:textId="11C16559" w:rsidR="00F96F15" w:rsidRPr="00831CAA" w:rsidRDefault="00473DFE" w:rsidP="00847B4A">
      <w:pPr>
        <w:pStyle w:val="Akapitzlist"/>
        <w:spacing w:after="0" w:line="240" w:lineRule="auto"/>
        <w:ind w:left="284"/>
        <w:jc w:val="both"/>
        <w:rPr>
          <w:rFonts w:ascii="Times New Roman" w:hAnsi="Times New Roman" w:cs="Times New Roman"/>
          <w:b/>
          <w:bCs/>
        </w:rPr>
      </w:pPr>
      <w:r w:rsidRPr="00831CAA">
        <w:rPr>
          <w:rFonts w:ascii="Times New Roman" w:hAnsi="Times New Roman" w:cs="Times New Roman"/>
          <w:b/>
          <w:bCs/>
          <w:u w:val="single"/>
        </w:rPr>
        <w:t>Szczegółowo</w:t>
      </w:r>
      <w:r w:rsidRPr="00831CAA">
        <w:rPr>
          <w:rFonts w:ascii="Times New Roman" w:hAnsi="Times New Roman" w:cs="Times New Roman"/>
          <w:b/>
          <w:bCs/>
        </w:rPr>
        <w:t xml:space="preserve"> przedmiot zamówienia opisany jest w ust. </w:t>
      </w:r>
      <w:r w:rsidR="000073B9" w:rsidRPr="00831CAA">
        <w:rPr>
          <w:rFonts w:ascii="Times New Roman" w:hAnsi="Times New Roman" w:cs="Times New Roman"/>
          <w:b/>
          <w:bCs/>
        </w:rPr>
        <w:t>3</w:t>
      </w:r>
      <w:r w:rsidRPr="00831CAA">
        <w:rPr>
          <w:rFonts w:ascii="Times New Roman" w:hAnsi="Times New Roman" w:cs="Times New Roman"/>
          <w:b/>
          <w:bCs/>
        </w:rPr>
        <w:t xml:space="preserve"> poniżej.</w:t>
      </w:r>
    </w:p>
    <w:p w14:paraId="70C149A7" w14:textId="77777777" w:rsidR="00F96F15" w:rsidRPr="00831CAA" w:rsidRDefault="00F96F15" w:rsidP="000073B9">
      <w:pPr>
        <w:spacing w:after="0" w:line="240" w:lineRule="auto"/>
        <w:jc w:val="both"/>
        <w:rPr>
          <w:rFonts w:ascii="Times New Roman" w:hAnsi="Times New Roman" w:cs="Times New Roman"/>
        </w:rPr>
      </w:pPr>
    </w:p>
    <w:p w14:paraId="28F67089" w14:textId="067A23EB" w:rsidR="000073B9" w:rsidRPr="00831CAA" w:rsidRDefault="007311FB" w:rsidP="000873C1">
      <w:pPr>
        <w:pStyle w:val="Akapitzlist"/>
        <w:numPr>
          <w:ilvl w:val="0"/>
          <w:numId w:val="1"/>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Dopuszczenie równoważności</w:t>
      </w:r>
    </w:p>
    <w:p w14:paraId="6B588851" w14:textId="7CF6FA3D" w:rsidR="000073B9" w:rsidRPr="00831CAA" w:rsidRDefault="000073B9" w:rsidP="000073B9">
      <w:pPr>
        <w:spacing w:after="0" w:line="240" w:lineRule="auto"/>
        <w:jc w:val="both"/>
        <w:rPr>
          <w:rFonts w:ascii="Times New Roman" w:hAnsi="Times New Roman" w:cs="Times New Roman"/>
          <w:b/>
          <w:bCs/>
          <w:i/>
          <w:iCs/>
          <w:highlight w:val="lightGray"/>
        </w:rPr>
      </w:pPr>
    </w:p>
    <w:p w14:paraId="620FCAE6" w14:textId="3AEEB9D7" w:rsidR="00B92D1B" w:rsidRPr="00831CAA" w:rsidRDefault="00B92D1B" w:rsidP="00B92D1B">
      <w:pPr>
        <w:spacing w:after="0" w:line="240" w:lineRule="auto"/>
        <w:ind w:left="284"/>
        <w:jc w:val="both"/>
        <w:rPr>
          <w:rFonts w:ascii="Times New Roman" w:hAnsi="Times New Roman" w:cs="Times New Roman"/>
        </w:rPr>
      </w:pPr>
      <w:r w:rsidRPr="00831CAA">
        <w:rPr>
          <w:rFonts w:ascii="Times New Roman" w:hAnsi="Times New Roman" w:cs="Times New Roman"/>
          <w:b/>
          <w:bCs/>
        </w:rPr>
        <w:t>Uwaga!</w:t>
      </w:r>
      <w:r w:rsidRPr="00831CAA">
        <w:rPr>
          <w:rFonts w:ascii="Times New Roman" w:hAnsi="Times New Roman" w:cs="Times New Roman"/>
        </w:rPr>
        <w:t xml:space="preserve"> </w:t>
      </w:r>
      <w:r w:rsidR="00DF1256" w:rsidRPr="00831CAA">
        <w:rPr>
          <w:rFonts w:ascii="Times New Roman" w:hAnsi="Times New Roman" w:cs="Times New Roman"/>
        </w:rPr>
        <w:t>Jeśli g</w:t>
      </w:r>
      <w:r w:rsidRPr="00831CAA">
        <w:rPr>
          <w:rFonts w:ascii="Times New Roman" w:hAnsi="Times New Roman" w:cs="Times New Roman"/>
        </w:rPr>
        <w:t>dziekolwiek w dokumentach zamówienia tj.: w niniejszym Opisie przedmiotu zamówienia, w Dokumentacji projektowej bądź w Specyfikacji Technicznej Wykonania i Odbioru Robót, powołane są konkretne normy i przepisy, które spełniać mają materiały, sprzęt i inne towary oraz wykonane i zbadane roboty,</w:t>
      </w:r>
      <w:r w:rsidR="00DF1256" w:rsidRPr="00831CAA">
        <w:rPr>
          <w:rFonts w:ascii="Times New Roman" w:hAnsi="Times New Roman" w:cs="Times New Roman"/>
        </w:rPr>
        <w:t xml:space="preserve"> należy przyjąć, że</w:t>
      </w:r>
      <w:r w:rsidRPr="00831CAA">
        <w:rPr>
          <w:rFonts w:ascii="Times New Roman" w:hAnsi="Times New Roman" w:cs="Times New Roman"/>
        </w:rPr>
        <w:t xml:space="preserve"> będą obowiązywać postanowienia najnowszego wydania lub poprawionego wydania powołanych norm i przepisów, zaś w przypadku gdy powołane normy i przepisy są państwowe lub odnoszą się do konkretnego kraju lub regionu, mogą być również stosowane inne odpowiednie normy równoważne, zapewniające równy lub wyższy poziom </w:t>
      </w:r>
      <w:r w:rsidRPr="00831CAA">
        <w:rPr>
          <w:rFonts w:ascii="Times New Roman" w:hAnsi="Times New Roman" w:cs="Times New Roman"/>
        </w:rPr>
        <w:lastRenderedPageBreak/>
        <w:t xml:space="preserve">wykonania niż powołane normy lub przepisy.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lub odniesienia do norm nie gorszych niż określonych w Opisie przedmiotu zamówienia, Dokumentacji projektowej, </w:t>
      </w:r>
      <w:proofErr w:type="spellStart"/>
      <w:r w:rsidRPr="00831CAA">
        <w:rPr>
          <w:rFonts w:ascii="Times New Roman" w:hAnsi="Times New Roman" w:cs="Times New Roman"/>
        </w:rPr>
        <w:t>STWiOR</w:t>
      </w:r>
      <w:proofErr w:type="spellEnd"/>
      <w:r w:rsidRPr="00831CAA">
        <w:rPr>
          <w:rFonts w:ascii="Times New Roman" w:hAnsi="Times New Roman" w:cs="Times New Roman"/>
        </w:rPr>
        <w:t>.</w:t>
      </w:r>
    </w:p>
    <w:p w14:paraId="12E7CD66" w14:textId="77777777" w:rsidR="00B92D1B" w:rsidRPr="00831CAA" w:rsidRDefault="00B92D1B" w:rsidP="00B92D1B">
      <w:pPr>
        <w:spacing w:after="0" w:line="240" w:lineRule="auto"/>
        <w:ind w:left="284"/>
        <w:jc w:val="both"/>
        <w:rPr>
          <w:rFonts w:ascii="Times New Roman" w:hAnsi="Times New Roman" w:cs="Times New Roman"/>
        </w:rPr>
      </w:pPr>
    </w:p>
    <w:p w14:paraId="61BF6E7C" w14:textId="147EBAE5" w:rsidR="00B92D1B" w:rsidRPr="00831CAA" w:rsidRDefault="00B92D1B" w:rsidP="00B92D1B">
      <w:pPr>
        <w:spacing w:after="0" w:line="240" w:lineRule="auto"/>
        <w:ind w:left="284"/>
        <w:jc w:val="both"/>
        <w:rPr>
          <w:rFonts w:ascii="Times New Roman" w:hAnsi="Times New Roman" w:cs="Times New Roman"/>
        </w:rPr>
      </w:pPr>
      <w:r w:rsidRPr="00831CAA">
        <w:rPr>
          <w:rFonts w:ascii="Times New Roman" w:hAnsi="Times New Roman" w:cs="Times New Roman"/>
        </w:rPr>
        <w:t>Wykonawca, który powołuje się na rozwiązania równoważne opisywanym przez Zamawiającego, jest obowiązany wykazać, że oferowane przez niego dostawy, usługi lub roboty budowlane spełniają wymagania określone przez Zamawiającego (</w:t>
      </w:r>
      <w:r w:rsidR="00B636D6" w:rsidRPr="00831CAA">
        <w:rPr>
          <w:rFonts w:ascii="Times New Roman" w:hAnsi="Times New Roman" w:cs="Times New Roman"/>
        </w:rPr>
        <w:t xml:space="preserve">w szczególności </w:t>
      </w:r>
      <w:r w:rsidRPr="00831CAA">
        <w:rPr>
          <w:rFonts w:ascii="Times New Roman" w:hAnsi="Times New Roman" w:cs="Times New Roman"/>
        </w:rPr>
        <w:t>przedstawić parametry techniczne oferowanego produktu).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w:t>
      </w:r>
      <w:r w:rsidR="00840F00" w:rsidRPr="00831CAA">
        <w:rPr>
          <w:rFonts w:ascii="Times New Roman" w:hAnsi="Times New Roman" w:cs="Times New Roman"/>
        </w:rPr>
        <w:t xml:space="preserve"> </w:t>
      </w:r>
      <w:r w:rsidRPr="00831CAA">
        <w:rPr>
          <w:rFonts w:ascii="Times New Roman" w:hAnsi="Times New Roman" w:cs="Times New Roman"/>
        </w:rPr>
        <w:t xml:space="preserve">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w:t>
      </w:r>
      <w:r w:rsidR="005E7782" w:rsidRPr="00831CAA">
        <w:rPr>
          <w:rFonts w:ascii="Times New Roman" w:hAnsi="Times New Roman" w:cs="Times New Roman"/>
        </w:rPr>
        <w:t>–</w:t>
      </w:r>
      <w:r w:rsidRPr="00831CAA">
        <w:rPr>
          <w:rFonts w:ascii="Times New Roman" w:hAnsi="Times New Roman" w:cs="Times New Roman"/>
        </w:rPr>
        <w:t xml:space="preserve">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w:t>
      </w:r>
      <w:r w:rsidR="00B2543E" w:rsidRPr="00831CAA">
        <w:rPr>
          <w:rFonts w:ascii="Times New Roman" w:hAnsi="Times New Roman" w:cs="Times New Roman"/>
        </w:rPr>
        <w:br/>
      </w:r>
      <w:r w:rsidRPr="00831CAA">
        <w:rPr>
          <w:rFonts w:ascii="Times New Roman" w:hAnsi="Times New Roman" w:cs="Times New Roman"/>
        </w:rPr>
        <w:t>i</w:t>
      </w:r>
      <w:r w:rsidRPr="00831CAA">
        <w:rPr>
          <w:rFonts w:ascii="Times New Roman" w:hAnsi="Times New Roman" w:cs="Times New Roman"/>
          <w:color w:val="FF0000"/>
        </w:rPr>
        <w:t xml:space="preserve"> </w:t>
      </w:r>
      <w:r w:rsidRPr="00831CAA">
        <w:rPr>
          <w:rFonts w:ascii="Times New Roman" w:hAnsi="Times New Roman" w:cs="Times New Roman"/>
        </w:rPr>
        <w:t xml:space="preserve">użytkowych. </w:t>
      </w:r>
    </w:p>
    <w:p w14:paraId="07FE803D" w14:textId="77777777" w:rsidR="00B92D1B" w:rsidRPr="00831CAA" w:rsidRDefault="00B92D1B" w:rsidP="00B92D1B">
      <w:pPr>
        <w:spacing w:after="0" w:line="240" w:lineRule="auto"/>
        <w:ind w:left="284"/>
        <w:jc w:val="both"/>
        <w:rPr>
          <w:rFonts w:ascii="Times New Roman" w:hAnsi="Times New Roman" w:cs="Times New Roman"/>
        </w:rPr>
      </w:pPr>
    </w:p>
    <w:p w14:paraId="498A5AEF" w14:textId="5DEDD071" w:rsidR="00B92D1B" w:rsidRPr="00831CAA" w:rsidRDefault="00B92D1B" w:rsidP="00B92D1B">
      <w:pPr>
        <w:spacing w:after="0" w:line="240" w:lineRule="auto"/>
        <w:ind w:left="284"/>
        <w:jc w:val="both"/>
        <w:rPr>
          <w:rFonts w:ascii="Times New Roman" w:hAnsi="Times New Roman" w:cs="Times New Roman"/>
        </w:rPr>
      </w:pPr>
      <w:r w:rsidRPr="00831CAA">
        <w:rPr>
          <w:rFonts w:ascii="Times New Roman" w:hAnsi="Times New Roman" w:cs="Times New Roman"/>
        </w:rPr>
        <w:t>Podane</w:t>
      </w:r>
      <w:r w:rsidR="00B636D6" w:rsidRPr="00831CAA">
        <w:rPr>
          <w:rFonts w:ascii="Times New Roman" w:hAnsi="Times New Roman" w:cs="Times New Roman"/>
        </w:rPr>
        <w:t xml:space="preserve"> przez Zamawiającego </w:t>
      </w:r>
      <w:r w:rsidRPr="00831CAA">
        <w:rPr>
          <w:rFonts w:ascii="Times New Roman" w:hAnsi="Times New Roman" w:cs="Times New Roman"/>
        </w:rPr>
        <w:t xml:space="preserve">parametry są parametrami minimalnymi. Oferenci mogą zaproponować urządzenia, materiały, produkty o wyższych wartościach z lepszymi funkcjami </w:t>
      </w:r>
      <w:r w:rsidR="00C77185" w:rsidRPr="00831CAA">
        <w:rPr>
          <w:rFonts w:ascii="Times New Roman" w:hAnsi="Times New Roman" w:cs="Times New Roman"/>
        </w:rPr>
        <w:br/>
      </w:r>
      <w:r w:rsidRPr="00831CAA">
        <w:rPr>
          <w:rFonts w:ascii="Times New Roman" w:hAnsi="Times New Roman" w:cs="Times New Roman"/>
        </w:rPr>
        <w:t>i możliwościami.</w:t>
      </w:r>
    </w:p>
    <w:p w14:paraId="4EED58F4" w14:textId="77777777" w:rsidR="00181F76" w:rsidRPr="00831CAA" w:rsidRDefault="00181F76" w:rsidP="00B92D1B">
      <w:pPr>
        <w:spacing w:after="0" w:line="240" w:lineRule="auto"/>
        <w:ind w:left="284"/>
        <w:jc w:val="both"/>
        <w:rPr>
          <w:rFonts w:ascii="Times New Roman" w:hAnsi="Times New Roman" w:cs="Times New Roman"/>
        </w:rPr>
      </w:pPr>
    </w:p>
    <w:p w14:paraId="598A3C8A" w14:textId="02704AE9" w:rsidR="009957FB" w:rsidRPr="00831CAA" w:rsidRDefault="009957FB" w:rsidP="000873C1">
      <w:pPr>
        <w:pStyle w:val="Akapitzlist"/>
        <w:numPr>
          <w:ilvl w:val="0"/>
          <w:numId w:val="1"/>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S</w:t>
      </w:r>
      <w:r w:rsidR="00110882" w:rsidRPr="00831CAA">
        <w:rPr>
          <w:rFonts w:ascii="Times New Roman" w:hAnsi="Times New Roman" w:cs="Times New Roman"/>
          <w:b/>
          <w:bCs/>
          <w:i/>
          <w:iCs/>
          <w:highlight w:val="lightGray"/>
        </w:rPr>
        <w:t>zczegółowy opis przedmiotu zamówienia</w:t>
      </w:r>
    </w:p>
    <w:p w14:paraId="48B6AFDF" w14:textId="77777777" w:rsidR="00525C91" w:rsidRPr="00831CAA" w:rsidRDefault="00525C91" w:rsidP="009957FB">
      <w:pPr>
        <w:pStyle w:val="Akapitzlist"/>
        <w:spacing w:after="0" w:line="240" w:lineRule="auto"/>
        <w:ind w:left="284"/>
        <w:jc w:val="both"/>
        <w:rPr>
          <w:rFonts w:ascii="Times New Roman" w:hAnsi="Times New Roman" w:cs="Times New Roman"/>
        </w:rPr>
      </w:pPr>
    </w:p>
    <w:p w14:paraId="06531402" w14:textId="383B6647" w:rsidR="00A74112" w:rsidRPr="00831CAA" w:rsidRDefault="00D91EF1" w:rsidP="00EE40DA">
      <w:pPr>
        <w:pStyle w:val="Akapitzlist"/>
        <w:spacing w:after="0" w:line="240" w:lineRule="auto"/>
        <w:ind w:left="142"/>
        <w:jc w:val="both"/>
        <w:rPr>
          <w:rFonts w:ascii="Times New Roman" w:hAnsi="Times New Roman" w:cs="Times New Roman"/>
          <w:b/>
          <w:bCs/>
          <w:u w:val="single"/>
        </w:rPr>
      </w:pPr>
      <w:r w:rsidRPr="00831CAA">
        <w:rPr>
          <w:rFonts w:ascii="Times New Roman" w:hAnsi="Times New Roman" w:cs="Times New Roman"/>
          <w:b/>
          <w:bCs/>
          <w:u w:val="single"/>
        </w:rPr>
        <w:t>Przedmiot zamówienia należy wykonać zgodnie z poniższym szczegółowym opisem przedmiotu zamówienia:</w:t>
      </w:r>
    </w:p>
    <w:p w14:paraId="59CF7EAB" w14:textId="083B4DE7" w:rsidR="008E35E9" w:rsidRDefault="008E35E9" w:rsidP="00EE40DA">
      <w:pPr>
        <w:pStyle w:val="Akapitzlist"/>
        <w:spacing w:after="0" w:line="240" w:lineRule="auto"/>
        <w:ind w:left="142"/>
        <w:jc w:val="both"/>
        <w:rPr>
          <w:rFonts w:ascii="Times New Roman" w:hAnsi="Times New Roman" w:cs="Times New Roman"/>
          <w:b/>
          <w:bCs/>
          <w:u w:val="single"/>
        </w:rPr>
      </w:pPr>
    </w:p>
    <w:p w14:paraId="74A1BC20" w14:textId="77777777" w:rsidR="00CA75AB" w:rsidRPr="00831CAA" w:rsidRDefault="00CA75AB" w:rsidP="00EE40DA">
      <w:pPr>
        <w:pStyle w:val="Akapitzlist"/>
        <w:spacing w:after="0" w:line="240" w:lineRule="auto"/>
        <w:ind w:left="142"/>
        <w:jc w:val="both"/>
        <w:rPr>
          <w:rFonts w:ascii="Times New Roman" w:hAnsi="Times New Roman" w:cs="Times New Roman"/>
          <w:b/>
          <w:bCs/>
        </w:rPr>
      </w:pPr>
      <w:r w:rsidRPr="00170BEF">
        <w:rPr>
          <w:rFonts w:ascii="Times New Roman" w:hAnsi="Times New Roman" w:cs="Times New Roman"/>
          <w:b/>
          <w:bCs/>
          <w:u w:val="single"/>
        </w:rPr>
        <w:t>Zadanie nr 1</w:t>
      </w:r>
      <w:r w:rsidRPr="00170BEF">
        <w:rPr>
          <w:rFonts w:ascii="Times New Roman" w:hAnsi="Times New Roman" w:cs="Times New Roman"/>
          <w:b/>
          <w:bCs/>
        </w:rPr>
        <w:t>:</w:t>
      </w:r>
    </w:p>
    <w:p w14:paraId="3D475557" w14:textId="77777777" w:rsidR="00CA75AB" w:rsidRPr="00831CAA" w:rsidRDefault="00CA75AB" w:rsidP="00A74112">
      <w:pPr>
        <w:pStyle w:val="Akapitzlist"/>
        <w:spacing w:after="0" w:line="240" w:lineRule="auto"/>
        <w:ind w:left="284"/>
        <w:jc w:val="both"/>
        <w:rPr>
          <w:rFonts w:ascii="Times New Roman" w:hAnsi="Times New Roman" w:cs="Times New Roman"/>
          <w:b/>
          <w:bCs/>
          <w:u w:val="single"/>
        </w:rPr>
      </w:pPr>
    </w:p>
    <w:p w14:paraId="0532F889" w14:textId="5646C541" w:rsidR="00967D02" w:rsidRPr="00831CAA" w:rsidRDefault="000D2C41" w:rsidP="00074A5A">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Głównym elementem przedmiotu zamówienia jest </w:t>
      </w:r>
      <w:r w:rsidRPr="00831CAA">
        <w:rPr>
          <w:rFonts w:ascii="Times New Roman" w:hAnsi="Times New Roman" w:cs="Times New Roman"/>
          <w:b/>
          <w:bCs/>
        </w:rPr>
        <w:t>wykonanie</w:t>
      </w:r>
      <w:r w:rsidR="004E1790" w:rsidRPr="00831CAA">
        <w:rPr>
          <w:rFonts w:ascii="Times New Roman" w:hAnsi="Times New Roman" w:cs="Times New Roman"/>
          <w:b/>
          <w:bCs/>
        </w:rPr>
        <w:t xml:space="preserve"> </w:t>
      </w:r>
      <w:r w:rsidR="00A02CB4" w:rsidRPr="00831CAA">
        <w:rPr>
          <w:rFonts w:ascii="Times New Roman" w:hAnsi="Times New Roman" w:cs="Times New Roman"/>
          <w:b/>
          <w:bCs/>
        </w:rPr>
        <w:t xml:space="preserve">robót </w:t>
      </w:r>
      <w:r w:rsidR="003312EE">
        <w:rPr>
          <w:rFonts w:ascii="Times New Roman" w:hAnsi="Times New Roman" w:cs="Times New Roman"/>
          <w:b/>
          <w:bCs/>
        </w:rPr>
        <w:t xml:space="preserve">budowlanych związanych z budową 2 budynków </w:t>
      </w:r>
      <w:r w:rsidR="003312EE">
        <w:rPr>
          <w:rFonts w:ascii="Times New Roman" w:hAnsi="Times New Roman" w:cs="Times New Roman"/>
        </w:rPr>
        <w:t xml:space="preserve">w ramach inwestycji pn. „Budowa Polskiego Ośrodka Szkoleniowego Ratownictwa Morskiego w Szczecinie” </w:t>
      </w:r>
      <w:r w:rsidR="00A02CB4" w:rsidRPr="00831CAA">
        <w:rPr>
          <w:rFonts w:ascii="Times New Roman" w:hAnsi="Times New Roman" w:cs="Times New Roman"/>
        </w:rPr>
        <w:t>na</w:t>
      </w:r>
      <w:r w:rsidR="00333F2B" w:rsidRPr="00831CAA">
        <w:rPr>
          <w:rFonts w:ascii="Times New Roman" w:hAnsi="Times New Roman" w:cs="Times New Roman"/>
        </w:rPr>
        <w:t xml:space="preserve"> teren</w:t>
      </w:r>
      <w:r w:rsidR="00576327" w:rsidRPr="00831CAA">
        <w:rPr>
          <w:rFonts w:ascii="Times New Roman" w:hAnsi="Times New Roman" w:cs="Times New Roman"/>
        </w:rPr>
        <w:t>ie</w:t>
      </w:r>
      <w:r w:rsidR="00333F2B" w:rsidRPr="00831CAA">
        <w:rPr>
          <w:rFonts w:ascii="Times New Roman" w:hAnsi="Times New Roman" w:cs="Times New Roman"/>
        </w:rPr>
        <w:t xml:space="preserve"> działki nr 28/8</w:t>
      </w:r>
      <w:r w:rsidR="00065720">
        <w:rPr>
          <w:rFonts w:ascii="Times New Roman" w:hAnsi="Times New Roman" w:cs="Times New Roman"/>
        </w:rPr>
        <w:t xml:space="preserve"> wraz z uzbrojeniem terenu, podłączeniem mediów do tych budynków i zagospodarowania terenu bezpośrednio przylegającego do tych dwóch budynków </w:t>
      </w:r>
      <w:r w:rsidR="00333F2B" w:rsidRPr="00831CAA">
        <w:rPr>
          <w:rFonts w:ascii="Times New Roman" w:hAnsi="Times New Roman" w:cs="Times New Roman"/>
        </w:rPr>
        <w:t>– w zakresie wskazanym na Załącznik</w:t>
      </w:r>
      <w:r w:rsidR="004E4B3C" w:rsidRPr="00831CAA">
        <w:rPr>
          <w:rFonts w:ascii="Times New Roman" w:hAnsi="Times New Roman" w:cs="Times New Roman"/>
        </w:rPr>
        <w:t>u</w:t>
      </w:r>
      <w:r w:rsidR="00333F2B" w:rsidRPr="00831CAA">
        <w:rPr>
          <w:rFonts w:ascii="Times New Roman" w:hAnsi="Times New Roman" w:cs="Times New Roman"/>
        </w:rPr>
        <w:t xml:space="preserve"> graficzn</w:t>
      </w:r>
      <w:r w:rsidR="004E4B3C" w:rsidRPr="00831CAA">
        <w:rPr>
          <w:rFonts w:ascii="Times New Roman" w:hAnsi="Times New Roman" w:cs="Times New Roman"/>
        </w:rPr>
        <w:t>ym</w:t>
      </w:r>
      <w:r w:rsidR="00A02CB4" w:rsidRPr="00831CAA">
        <w:rPr>
          <w:rFonts w:ascii="Times New Roman" w:hAnsi="Times New Roman" w:cs="Times New Roman"/>
        </w:rPr>
        <w:t xml:space="preserve"> </w:t>
      </w:r>
      <w:r w:rsidR="00333F2B" w:rsidRPr="00831CAA">
        <w:rPr>
          <w:rFonts w:ascii="Times New Roman" w:hAnsi="Times New Roman" w:cs="Times New Roman"/>
        </w:rPr>
        <w:t>do OPZ</w:t>
      </w:r>
      <w:r w:rsidR="008974BD">
        <w:rPr>
          <w:rFonts w:ascii="Times New Roman" w:hAnsi="Times New Roman" w:cs="Times New Roman"/>
        </w:rPr>
        <w:t xml:space="preserve"> (załącznik nr 1 do OPZ „Zakres zamówienia”)</w:t>
      </w:r>
      <w:r w:rsidR="00542B44" w:rsidRPr="00831CAA">
        <w:rPr>
          <w:rFonts w:ascii="Times New Roman" w:hAnsi="Times New Roman" w:cs="Times New Roman"/>
        </w:rPr>
        <w:t>,</w:t>
      </w:r>
      <w:r w:rsidR="00756F73" w:rsidRPr="00831CAA">
        <w:rPr>
          <w:rFonts w:ascii="Times New Roman" w:hAnsi="Times New Roman" w:cs="Times New Roman"/>
        </w:rPr>
        <w:t xml:space="preserve"> </w:t>
      </w:r>
      <w:r w:rsidR="00542B44" w:rsidRPr="00831CAA">
        <w:rPr>
          <w:rFonts w:ascii="Times New Roman" w:hAnsi="Times New Roman" w:cs="Times New Roman"/>
        </w:rPr>
        <w:t xml:space="preserve">w tym </w:t>
      </w:r>
      <w:r w:rsidR="00333F2B" w:rsidRPr="00831CAA">
        <w:rPr>
          <w:rFonts w:ascii="Times New Roman" w:hAnsi="Times New Roman" w:cs="Times New Roman"/>
        </w:rPr>
        <w:t>także niezbędne roboty towarzyszące, ziemne, utylizacja gruntu z wykopów</w:t>
      </w:r>
      <w:r w:rsidR="00756F73" w:rsidRPr="00831CAA">
        <w:rPr>
          <w:rFonts w:ascii="Times New Roman" w:hAnsi="Times New Roman" w:cs="Times New Roman"/>
        </w:rPr>
        <w:t xml:space="preserve">, gruzu i odpadów, obsługa geodezyjna i geologiczna, odwodnienie </w:t>
      </w:r>
      <w:r w:rsidR="00607420" w:rsidRPr="00831CAA">
        <w:rPr>
          <w:rFonts w:ascii="Times New Roman" w:hAnsi="Times New Roman" w:cs="Times New Roman"/>
        </w:rPr>
        <w:t>oraz</w:t>
      </w:r>
      <w:r w:rsidR="00756F73" w:rsidRPr="00831CAA">
        <w:rPr>
          <w:rFonts w:ascii="Times New Roman" w:hAnsi="Times New Roman" w:cs="Times New Roman"/>
        </w:rPr>
        <w:t xml:space="preserve"> pompowanie wody z wykopów</w:t>
      </w:r>
      <w:r w:rsidR="00333F2B" w:rsidRPr="00831CAA">
        <w:rPr>
          <w:rFonts w:ascii="Times New Roman" w:hAnsi="Times New Roman" w:cs="Times New Roman"/>
        </w:rPr>
        <w:t xml:space="preserve"> i inne</w:t>
      </w:r>
      <w:r w:rsidR="00017947" w:rsidRPr="00831CAA">
        <w:rPr>
          <w:rFonts w:ascii="Times New Roman" w:hAnsi="Times New Roman" w:cs="Times New Roman"/>
        </w:rPr>
        <w:t>.</w:t>
      </w:r>
    </w:p>
    <w:p w14:paraId="2FE81D67" w14:textId="77777777" w:rsidR="0077432A" w:rsidRPr="00831CAA" w:rsidRDefault="0077432A" w:rsidP="00555CA7">
      <w:pPr>
        <w:spacing w:after="0" w:line="240" w:lineRule="auto"/>
        <w:jc w:val="both"/>
        <w:rPr>
          <w:rFonts w:ascii="Times New Roman" w:hAnsi="Times New Roman" w:cs="Times New Roman"/>
          <w:strike/>
          <w:color w:val="FF0000"/>
          <w:highlight w:val="yellow"/>
        </w:rPr>
      </w:pPr>
    </w:p>
    <w:p w14:paraId="6D808301" w14:textId="058AD410" w:rsidR="004F3214" w:rsidRPr="00831CAA" w:rsidRDefault="001B7EFC" w:rsidP="004E1790">
      <w:pPr>
        <w:pStyle w:val="Akapitzlist"/>
        <w:spacing w:after="0" w:line="240" w:lineRule="auto"/>
        <w:ind w:left="284"/>
        <w:jc w:val="both"/>
        <w:rPr>
          <w:rFonts w:ascii="Times New Roman" w:hAnsi="Times New Roman" w:cs="Times New Roman"/>
          <w:b/>
          <w:bCs/>
          <w:u w:val="single"/>
        </w:rPr>
      </w:pPr>
      <w:r w:rsidRPr="00831CAA">
        <w:rPr>
          <w:rFonts w:ascii="Times New Roman" w:hAnsi="Times New Roman" w:cs="Times New Roman"/>
          <w:b/>
          <w:bCs/>
          <w:u w:val="single"/>
        </w:rPr>
        <w:t>Szczegółow</w:t>
      </w:r>
      <w:r w:rsidR="00756F73" w:rsidRPr="00831CAA">
        <w:rPr>
          <w:rFonts w:ascii="Times New Roman" w:hAnsi="Times New Roman" w:cs="Times New Roman"/>
          <w:b/>
          <w:bCs/>
          <w:u w:val="single"/>
        </w:rPr>
        <w:t>y</w:t>
      </w:r>
      <w:r w:rsidRPr="00831CAA">
        <w:rPr>
          <w:rFonts w:ascii="Times New Roman" w:hAnsi="Times New Roman" w:cs="Times New Roman"/>
          <w:b/>
          <w:bCs/>
          <w:u w:val="single"/>
        </w:rPr>
        <w:t xml:space="preserve"> </w:t>
      </w:r>
      <w:r w:rsidR="000A2D6B" w:rsidRPr="00831CAA">
        <w:rPr>
          <w:rFonts w:ascii="Times New Roman" w:hAnsi="Times New Roman" w:cs="Times New Roman"/>
          <w:b/>
          <w:bCs/>
          <w:u w:val="single"/>
        </w:rPr>
        <w:t>zakres</w:t>
      </w:r>
      <w:r w:rsidRPr="00831CAA">
        <w:rPr>
          <w:rFonts w:ascii="Times New Roman" w:hAnsi="Times New Roman" w:cs="Times New Roman"/>
          <w:b/>
          <w:bCs/>
          <w:u w:val="single"/>
        </w:rPr>
        <w:t xml:space="preserve"> robót do wykonania:</w:t>
      </w:r>
    </w:p>
    <w:p w14:paraId="74E84E61" w14:textId="77777777" w:rsidR="008974BD" w:rsidRPr="001B3C17" w:rsidRDefault="008974BD" w:rsidP="008974BD">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budowa budynku nr 1 (budynek zajęć teoretycznych),</w:t>
      </w:r>
    </w:p>
    <w:p w14:paraId="0F13CEBC" w14:textId="77777777" w:rsidR="008974BD" w:rsidRPr="001B3C17" w:rsidRDefault="008974BD" w:rsidP="008974BD">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budowa budynku nr 2 (budynek hali z trenażerem pożarowym wraz z częścią kontenerową),</w:t>
      </w:r>
    </w:p>
    <w:p w14:paraId="6597E458" w14:textId="77777777" w:rsidR="008974BD" w:rsidRDefault="008974BD" w:rsidP="008974BD">
      <w:pPr>
        <w:pStyle w:val="Akapitzlist"/>
        <w:numPr>
          <w:ilvl w:val="0"/>
          <w:numId w:val="31"/>
        </w:numPr>
        <w:spacing w:after="0" w:line="240" w:lineRule="auto"/>
        <w:jc w:val="both"/>
        <w:rPr>
          <w:rFonts w:ascii="Times New Roman" w:hAnsi="Times New Roman" w:cs="Times New Roman"/>
        </w:rPr>
      </w:pPr>
      <w:r w:rsidRPr="001B3C17">
        <w:rPr>
          <w:rFonts w:ascii="Times New Roman" w:hAnsi="Times New Roman" w:cs="Times New Roman"/>
        </w:rPr>
        <w:t>uzbrojenie terenu na potrzeby podłączenia mediów w ramach projektów w/w dwóch budynków,</w:t>
      </w:r>
    </w:p>
    <w:p w14:paraId="6F87B181" w14:textId="5EAD454A" w:rsidR="00CA75AB" w:rsidRPr="008217D3" w:rsidRDefault="008974BD" w:rsidP="008217D3">
      <w:pPr>
        <w:pStyle w:val="Akapitzlist"/>
        <w:numPr>
          <w:ilvl w:val="0"/>
          <w:numId w:val="31"/>
        </w:numPr>
        <w:spacing w:after="0" w:line="240" w:lineRule="auto"/>
        <w:jc w:val="both"/>
        <w:rPr>
          <w:rFonts w:ascii="Times New Roman" w:hAnsi="Times New Roman" w:cs="Times New Roman"/>
        </w:rPr>
      </w:pPr>
      <w:r w:rsidRPr="008974BD">
        <w:rPr>
          <w:rFonts w:ascii="Times New Roman" w:hAnsi="Times New Roman" w:cs="Times New Roman"/>
        </w:rPr>
        <w:t>zagospodarowanie terenu w sąsiedztwie i na potrzeby w/w dwóch budynków</w:t>
      </w:r>
      <w:r w:rsidR="00084398">
        <w:rPr>
          <w:rFonts w:ascii="Times New Roman" w:hAnsi="Times New Roman" w:cs="Times New Roman"/>
        </w:rPr>
        <w:t>.</w:t>
      </w:r>
    </w:p>
    <w:p w14:paraId="74089652" w14:textId="77777777" w:rsidR="00396362" w:rsidRPr="00831CAA" w:rsidRDefault="00396362" w:rsidP="00396362">
      <w:pPr>
        <w:pStyle w:val="Akapitzlist"/>
        <w:spacing w:after="0" w:line="240" w:lineRule="auto"/>
        <w:ind w:left="993"/>
        <w:jc w:val="both"/>
        <w:rPr>
          <w:rFonts w:ascii="Times New Roman" w:hAnsi="Times New Roman" w:cs="Times New Roman"/>
        </w:rPr>
      </w:pPr>
    </w:p>
    <w:p w14:paraId="087BC333" w14:textId="1C631388" w:rsidR="00883B7E" w:rsidRPr="00E94EB9" w:rsidRDefault="00396362" w:rsidP="00883B7E">
      <w:pPr>
        <w:spacing w:after="0" w:line="240" w:lineRule="auto"/>
        <w:ind w:left="284"/>
        <w:jc w:val="both"/>
        <w:rPr>
          <w:rFonts w:ascii="Times New Roman" w:hAnsi="Times New Roman" w:cs="Times New Roman"/>
        </w:rPr>
      </w:pPr>
      <w:r w:rsidRPr="00831CAA">
        <w:rPr>
          <w:rFonts w:ascii="Times New Roman" w:hAnsi="Times New Roman" w:cs="Times New Roman"/>
          <w:b/>
          <w:bCs/>
        </w:rPr>
        <w:lastRenderedPageBreak/>
        <w:t>Uwaga 1:</w:t>
      </w:r>
      <w:r w:rsidRPr="00831CAA">
        <w:rPr>
          <w:rFonts w:ascii="Times New Roman" w:hAnsi="Times New Roman" w:cs="Times New Roman"/>
          <w:b/>
          <w:bCs/>
          <w:i/>
          <w:iCs/>
        </w:rPr>
        <w:t xml:space="preserve"> </w:t>
      </w:r>
      <w:r w:rsidR="00E94EB9">
        <w:rPr>
          <w:rFonts w:ascii="Times New Roman" w:hAnsi="Times New Roman" w:cs="Times New Roman"/>
        </w:rPr>
        <w:t xml:space="preserve">część robót podziemnego uzbrojenia terenu należy wykonać w obszarze kolidującym </w:t>
      </w:r>
      <w:r w:rsidR="00AE5272">
        <w:rPr>
          <w:rFonts w:ascii="Times New Roman" w:hAnsi="Times New Roman" w:cs="Times New Roman"/>
        </w:rPr>
        <w:br/>
      </w:r>
      <w:r w:rsidR="00E94EB9">
        <w:rPr>
          <w:rFonts w:ascii="Times New Roman" w:hAnsi="Times New Roman" w:cs="Times New Roman"/>
        </w:rPr>
        <w:t>z pracami drogowymi prowadzonymi przez innego wykonawcę – roboty te należy wykonać w terminie do 14 dni od dnia przekazania placu budowy.</w:t>
      </w:r>
    </w:p>
    <w:p w14:paraId="38BF106E" w14:textId="77777777" w:rsidR="004855D1" w:rsidRPr="00831CAA" w:rsidRDefault="004855D1" w:rsidP="0096238F">
      <w:pPr>
        <w:pStyle w:val="Bezodstpw"/>
        <w:ind w:left="284"/>
        <w:jc w:val="both"/>
        <w:rPr>
          <w:rFonts w:ascii="Times New Roman" w:hAnsi="Times New Roman" w:cs="Times New Roman"/>
          <w:b/>
          <w:bCs/>
        </w:rPr>
      </w:pPr>
    </w:p>
    <w:p w14:paraId="14E615C5" w14:textId="4E8C57E1" w:rsidR="004855D1" w:rsidRPr="00831CAA" w:rsidRDefault="004855D1" w:rsidP="0096238F">
      <w:pPr>
        <w:pStyle w:val="Bezodstpw"/>
        <w:ind w:left="284"/>
        <w:jc w:val="both"/>
        <w:rPr>
          <w:rFonts w:ascii="Times New Roman" w:hAnsi="Times New Roman" w:cs="Times New Roman"/>
        </w:rPr>
      </w:pPr>
      <w:r w:rsidRPr="00831CAA">
        <w:rPr>
          <w:rFonts w:ascii="Times New Roman" w:hAnsi="Times New Roman" w:cs="Times New Roman"/>
          <w:b/>
          <w:bCs/>
        </w:rPr>
        <w:t xml:space="preserve">Uwaga </w:t>
      </w:r>
      <w:r w:rsidR="00883B7E">
        <w:rPr>
          <w:rFonts w:ascii="Times New Roman" w:hAnsi="Times New Roman" w:cs="Times New Roman"/>
          <w:b/>
          <w:bCs/>
        </w:rPr>
        <w:t>2</w:t>
      </w:r>
      <w:r w:rsidRPr="00831CAA">
        <w:rPr>
          <w:rFonts w:ascii="Times New Roman" w:hAnsi="Times New Roman" w:cs="Times New Roman"/>
          <w:b/>
          <w:bCs/>
        </w:rPr>
        <w:t>:</w:t>
      </w:r>
      <w:r w:rsidRPr="00831CAA">
        <w:rPr>
          <w:rFonts w:ascii="Times New Roman" w:hAnsi="Times New Roman" w:cs="Times New Roman"/>
        </w:rPr>
        <w:t xml:space="preserve"> Wszelkie rzędne punktów stycznych nawierzchni/krawężników wykonywanych w ramach niniejszego zamówienia i nawierzchni/krawężników istniejących należy dostosować do rzędnych elementów istniejących.</w:t>
      </w:r>
    </w:p>
    <w:p w14:paraId="0366C275" w14:textId="77777777" w:rsidR="007F27A6" w:rsidRDefault="007F27A6" w:rsidP="0096238F">
      <w:pPr>
        <w:pStyle w:val="Bezodstpw"/>
        <w:ind w:left="284"/>
        <w:jc w:val="both"/>
        <w:rPr>
          <w:rFonts w:ascii="Times New Roman" w:hAnsi="Times New Roman" w:cs="Times New Roman"/>
        </w:rPr>
      </w:pPr>
    </w:p>
    <w:p w14:paraId="303FA46E" w14:textId="250A6F78" w:rsidR="00F7514C" w:rsidRDefault="00F7514C" w:rsidP="00F7514C">
      <w:pPr>
        <w:spacing w:after="0" w:line="240" w:lineRule="auto"/>
        <w:ind w:left="284"/>
        <w:jc w:val="both"/>
        <w:rPr>
          <w:rFonts w:ascii="Times New Roman" w:hAnsi="Times New Roman" w:cs="Times New Roman"/>
        </w:rPr>
      </w:pPr>
      <w:r w:rsidRPr="00831CAA">
        <w:rPr>
          <w:rFonts w:ascii="Times New Roman" w:hAnsi="Times New Roman" w:cs="Times New Roman"/>
          <w:b/>
          <w:bCs/>
        </w:rPr>
        <w:t xml:space="preserve">Uwaga </w:t>
      </w:r>
      <w:r>
        <w:rPr>
          <w:rFonts w:ascii="Times New Roman" w:hAnsi="Times New Roman" w:cs="Times New Roman"/>
          <w:b/>
          <w:bCs/>
        </w:rPr>
        <w:t>3</w:t>
      </w:r>
      <w:r w:rsidRPr="00831CAA">
        <w:rPr>
          <w:rFonts w:ascii="Times New Roman" w:hAnsi="Times New Roman" w:cs="Times New Roman"/>
          <w:b/>
          <w:bCs/>
        </w:rPr>
        <w:t>:</w:t>
      </w:r>
      <w:r w:rsidRPr="00831CAA">
        <w:rPr>
          <w:rFonts w:ascii="Times New Roman" w:hAnsi="Times New Roman" w:cs="Times New Roman"/>
          <w:b/>
          <w:bCs/>
          <w:i/>
          <w:iCs/>
        </w:rPr>
        <w:t xml:space="preserve"> </w:t>
      </w:r>
      <w:r w:rsidR="00E50FA1">
        <w:rPr>
          <w:rFonts w:ascii="Times New Roman" w:hAnsi="Times New Roman" w:cs="Times New Roman"/>
        </w:rPr>
        <w:t xml:space="preserve">Należy dopuścić do placu budowy wykonawców doprowadzających </w:t>
      </w:r>
      <w:r w:rsidR="00554564">
        <w:rPr>
          <w:rFonts w:ascii="Times New Roman" w:hAnsi="Times New Roman" w:cs="Times New Roman"/>
        </w:rPr>
        <w:t>przyłącze gazowe oraz elektroenergetyczne</w:t>
      </w:r>
      <w:r w:rsidR="00AE5272">
        <w:rPr>
          <w:rFonts w:ascii="Times New Roman" w:hAnsi="Times New Roman" w:cs="Times New Roman"/>
        </w:rPr>
        <w:t xml:space="preserve"> do Budynku nr 1</w:t>
      </w:r>
      <w:r w:rsidR="00554564">
        <w:rPr>
          <w:rFonts w:ascii="Times New Roman" w:hAnsi="Times New Roman" w:cs="Times New Roman"/>
        </w:rPr>
        <w:t xml:space="preserve"> i umożliwić im realizację robót będących w ich zakresie – do punktu styku z zakresem robót Wykonawcy.</w:t>
      </w:r>
    </w:p>
    <w:p w14:paraId="5B9F8754" w14:textId="77777777" w:rsidR="00F224D2" w:rsidRDefault="00F224D2" w:rsidP="00F7514C">
      <w:pPr>
        <w:spacing w:after="0" w:line="240" w:lineRule="auto"/>
        <w:ind w:left="284"/>
        <w:jc w:val="both"/>
        <w:rPr>
          <w:rFonts w:ascii="Times New Roman" w:hAnsi="Times New Roman" w:cs="Times New Roman"/>
        </w:rPr>
      </w:pPr>
    </w:p>
    <w:p w14:paraId="2BC42E22" w14:textId="35732BA8" w:rsidR="00F224D2" w:rsidRDefault="00F224D2" w:rsidP="00F7514C">
      <w:pPr>
        <w:spacing w:after="0" w:line="240" w:lineRule="auto"/>
        <w:ind w:left="284"/>
        <w:jc w:val="both"/>
        <w:rPr>
          <w:rFonts w:ascii="Times New Roman" w:hAnsi="Times New Roman" w:cs="Times New Roman"/>
        </w:rPr>
      </w:pPr>
      <w:r>
        <w:rPr>
          <w:rFonts w:ascii="Times New Roman" w:hAnsi="Times New Roman" w:cs="Times New Roman"/>
          <w:b/>
          <w:bCs/>
        </w:rPr>
        <w:t xml:space="preserve">Uwaga 4: </w:t>
      </w:r>
      <w:r>
        <w:rPr>
          <w:rFonts w:ascii="Times New Roman" w:hAnsi="Times New Roman" w:cs="Times New Roman"/>
        </w:rPr>
        <w:t xml:space="preserve">Doprowadzenie przyłącza światłowodowego do Budynku nr 1 wykonać demontując fragment istniejącej nawierzchni placu przed istniejącym budynkiem CEOP, </w:t>
      </w:r>
      <w:r w:rsidR="003269B2">
        <w:rPr>
          <w:rFonts w:ascii="Times New Roman" w:hAnsi="Times New Roman" w:cs="Times New Roman"/>
        </w:rPr>
        <w:t xml:space="preserve">dołączając nową kanalizację teletechniczną do istniejącej studni telekomunikacyjnej, odtwarzając nawierzchnię </w:t>
      </w:r>
      <w:r w:rsidR="00084579">
        <w:rPr>
          <w:rFonts w:ascii="Times New Roman" w:hAnsi="Times New Roman" w:cs="Times New Roman"/>
        </w:rPr>
        <w:br/>
      </w:r>
      <w:r w:rsidR="003269B2">
        <w:rPr>
          <w:rFonts w:ascii="Times New Roman" w:hAnsi="Times New Roman" w:cs="Times New Roman"/>
        </w:rPr>
        <w:t xml:space="preserve">i wprowadzając światłowód </w:t>
      </w:r>
      <w:r w:rsidR="00084579">
        <w:rPr>
          <w:rFonts w:ascii="Times New Roman" w:hAnsi="Times New Roman" w:cs="Times New Roman"/>
        </w:rPr>
        <w:t>poprzez kanalizację i studzienki teletechniczne do serwerowni istniejącego budynku CEOP, gdzie należy dokonać spawania światłowodu.</w:t>
      </w:r>
    </w:p>
    <w:p w14:paraId="259CE528" w14:textId="77777777" w:rsidR="001517D6" w:rsidRDefault="001517D6" w:rsidP="00F7514C">
      <w:pPr>
        <w:spacing w:after="0" w:line="240" w:lineRule="auto"/>
        <w:ind w:left="284"/>
        <w:jc w:val="both"/>
        <w:rPr>
          <w:rFonts w:ascii="Times New Roman" w:hAnsi="Times New Roman" w:cs="Times New Roman"/>
        </w:rPr>
      </w:pPr>
    </w:p>
    <w:p w14:paraId="7142215A" w14:textId="47D184E1" w:rsidR="001517D6" w:rsidRDefault="001517D6" w:rsidP="00F7514C">
      <w:pPr>
        <w:spacing w:after="0" w:line="240" w:lineRule="auto"/>
        <w:ind w:left="284"/>
        <w:jc w:val="both"/>
        <w:rPr>
          <w:rFonts w:ascii="Times New Roman" w:hAnsi="Times New Roman" w:cs="Times New Roman"/>
        </w:rPr>
      </w:pPr>
      <w:r>
        <w:rPr>
          <w:rFonts w:ascii="Times New Roman" w:hAnsi="Times New Roman" w:cs="Times New Roman"/>
          <w:b/>
          <w:bCs/>
        </w:rPr>
        <w:t xml:space="preserve">Uwaga 5: </w:t>
      </w:r>
      <w:r>
        <w:rPr>
          <w:rFonts w:ascii="Times New Roman" w:hAnsi="Times New Roman" w:cs="Times New Roman"/>
        </w:rPr>
        <w:t xml:space="preserve">Zasilanie elektryczne do Budynku nr 2 wykonać wedle zaprojektowanej trasy, tymczasowo rozbierając a następnie odtwarzając </w:t>
      </w:r>
      <w:r w:rsidR="008961FC">
        <w:rPr>
          <w:rFonts w:ascii="Times New Roman" w:hAnsi="Times New Roman" w:cs="Times New Roman"/>
        </w:rPr>
        <w:t xml:space="preserve">istniejące </w:t>
      </w:r>
      <w:r>
        <w:rPr>
          <w:rFonts w:ascii="Times New Roman" w:hAnsi="Times New Roman" w:cs="Times New Roman"/>
        </w:rPr>
        <w:t>nawierzchni</w:t>
      </w:r>
      <w:r w:rsidR="008961FC">
        <w:rPr>
          <w:rFonts w:ascii="Times New Roman" w:hAnsi="Times New Roman" w:cs="Times New Roman"/>
        </w:rPr>
        <w:t>e</w:t>
      </w:r>
      <w:r>
        <w:rPr>
          <w:rFonts w:ascii="Times New Roman" w:hAnsi="Times New Roman" w:cs="Times New Roman"/>
        </w:rPr>
        <w:t xml:space="preserve">, oraz podłączając </w:t>
      </w:r>
      <w:r w:rsidR="008961FC">
        <w:rPr>
          <w:rFonts w:ascii="Times New Roman" w:hAnsi="Times New Roman" w:cs="Times New Roman"/>
        </w:rPr>
        <w:t>zaprojektowaną linię zasilającą do istniejącego złącza na ścianie budynku CEOP.</w:t>
      </w:r>
    </w:p>
    <w:p w14:paraId="37E0F662" w14:textId="77777777" w:rsidR="00565C8E" w:rsidRDefault="00565C8E" w:rsidP="00F7514C">
      <w:pPr>
        <w:spacing w:after="0" w:line="240" w:lineRule="auto"/>
        <w:ind w:left="284"/>
        <w:jc w:val="both"/>
        <w:rPr>
          <w:rFonts w:ascii="Times New Roman" w:hAnsi="Times New Roman" w:cs="Times New Roman"/>
        </w:rPr>
      </w:pPr>
    </w:p>
    <w:p w14:paraId="70F98A68" w14:textId="43C994C6" w:rsidR="00F7514C" w:rsidRDefault="00565C8E" w:rsidP="00EE40DA">
      <w:pPr>
        <w:spacing w:after="0" w:line="240" w:lineRule="auto"/>
        <w:ind w:left="284"/>
        <w:jc w:val="both"/>
        <w:rPr>
          <w:rFonts w:ascii="Times New Roman" w:hAnsi="Times New Roman" w:cs="Times New Roman"/>
        </w:rPr>
      </w:pPr>
      <w:r>
        <w:rPr>
          <w:rFonts w:ascii="Times New Roman" w:hAnsi="Times New Roman" w:cs="Times New Roman"/>
          <w:b/>
          <w:bCs/>
        </w:rPr>
        <w:t xml:space="preserve">Uwaga 6: </w:t>
      </w:r>
      <w:r>
        <w:rPr>
          <w:rFonts w:ascii="Times New Roman" w:hAnsi="Times New Roman" w:cs="Times New Roman"/>
        </w:rPr>
        <w:t xml:space="preserve">Zamawiający wyraża zgodę na </w:t>
      </w:r>
      <w:r w:rsidR="004E14DD">
        <w:rPr>
          <w:rFonts w:ascii="Times New Roman" w:hAnsi="Times New Roman" w:cs="Times New Roman"/>
        </w:rPr>
        <w:t xml:space="preserve">zmianę </w:t>
      </w:r>
      <w:r w:rsidR="00305492">
        <w:rPr>
          <w:rFonts w:ascii="Times New Roman" w:hAnsi="Times New Roman" w:cs="Times New Roman"/>
        </w:rPr>
        <w:t xml:space="preserve">przez Wykonawcę </w:t>
      </w:r>
      <w:r w:rsidR="004E14DD">
        <w:rPr>
          <w:rFonts w:ascii="Times New Roman" w:hAnsi="Times New Roman" w:cs="Times New Roman"/>
        </w:rPr>
        <w:t xml:space="preserve">technologii palowania obydwu Budynków, </w:t>
      </w:r>
      <w:r w:rsidR="00305492">
        <w:rPr>
          <w:rFonts w:ascii="Times New Roman" w:hAnsi="Times New Roman" w:cs="Times New Roman"/>
        </w:rPr>
        <w:t>jeśli Wykonawca uzna taką zmianę za mającą pozytywny wpływ na warunki ekonomiczne</w:t>
      </w:r>
      <w:r w:rsidR="00FA603B">
        <w:rPr>
          <w:rFonts w:ascii="Times New Roman" w:hAnsi="Times New Roman" w:cs="Times New Roman"/>
        </w:rPr>
        <w:t xml:space="preserve">, terminowe lub technologiczne </w:t>
      </w:r>
      <w:r w:rsidR="00305492">
        <w:rPr>
          <w:rFonts w:ascii="Times New Roman" w:hAnsi="Times New Roman" w:cs="Times New Roman"/>
        </w:rPr>
        <w:t>inwestycji</w:t>
      </w:r>
      <w:r w:rsidR="00882FE2">
        <w:rPr>
          <w:rFonts w:ascii="Times New Roman" w:hAnsi="Times New Roman" w:cs="Times New Roman"/>
        </w:rPr>
        <w:t xml:space="preserve">, </w:t>
      </w:r>
      <w:r w:rsidR="007A41DE">
        <w:rPr>
          <w:rFonts w:ascii="Times New Roman" w:hAnsi="Times New Roman" w:cs="Times New Roman"/>
        </w:rPr>
        <w:t xml:space="preserve">a ponadto zmiany nie będą miały żadnego negatywnego wpływu na parametry techniczne posadowienia budynków i pozwolą uzyskać </w:t>
      </w:r>
      <w:r w:rsidR="00F2226B">
        <w:rPr>
          <w:rFonts w:ascii="Times New Roman" w:hAnsi="Times New Roman" w:cs="Times New Roman"/>
        </w:rPr>
        <w:t>ten sam efekt końcowy w postaci poprawnie zaprojektowanych i wykonanych budynków (zamienna technologia musi być możliwa do potraktowania jako równoważna</w:t>
      </w:r>
      <w:r w:rsidR="003A1783">
        <w:rPr>
          <w:rFonts w:ascii="Times New Roman" w:hAnsi="Times New Roman" w:cs="Times New Roman"/>
        </w:rPr>
        <w:t xml:space="preserve"> i o równych lub lepszych parametrach</w:t>
      </w:r>
      <w:r w:rsidR="00F2226B">
        <w:rPr>
          <w:rFonts w:ascii="Times New Roman" w:hAnsi="Times New Roman" w:cs="Times New Roman"/>
        </w:rPr>
        <w:t>)</w:t>
      </w:r>
      <w:r w:rsidR="00FA603B">
        <w:rPr>
          <w:rFonts w:ascii="Times New Roman" w:hAnsi="Times New Roman" w:cs="Times New Roman"/>
        </w:rPr>
        <w:t xml:space="preserve">. W takiej sytuacji </w:t>
      </w:r>
      <w:r w:rsidR="00300FC5">
        <w:rPr>
          <w:rFonts w:ascii="Times New Roman" w:hAnsi="Times New Roman" w:cs="Times New Roman"/>
        </w:rPr>
        <w:t xml:space="preserve">Wykonawca pokryje wszystkie koszty wprowadzenia zmian, </w:t>
      </w:r>
      <w:r w:rsidR="00FA603B">
        <w:rPr>
          <w:rFonts w:ascii="Times New Roman" w:hAnsi="Times New Roman" w:cs="Times New Roman"/>
        </w:rPr>
        <w:t>na Wykonawcy spoczywa</w:t>
      </w:r>
      <w:r w:rsidR="00882FE2">
        <w:rPr>
          <w:rFonts w:ascii="Times New Roman" w:hAnsi="Times New Roman" w:cs="Times New Roman"/>
        </w:rPr>
        <w:t>ją</w:t>
      </w:r>
      <w:r w:rsidR="00FA603B">
        <w:rPr>
          <w:rFonts w:ascii="Times New Roman" w:hAnsi="Times New Roman" w:cs="Times New Roman"/>
        </w:rPr>
        <w:t xml:space="preserve"> obowiąz</w:t>
      </w:r>
      <w:r w:rsidR="00882FE2">
        <w:rPr>
          <w:rFonts w:ascii="Times New Roman" w:hAnsi="Times New Roman" w:cs="Times New Roman"/>
        </w:rPr>
        <w:t>ki:</w:t>
      </w:r>
      <w:r w:rsidR="00FA603B">
        <w:rPr>
          <w:rFonts w:ascii="Times New Roman" w:hAnsi="Times New Roman" w:cs="Times New Roman"/>
        </w:rPr>
        <w:t xml:space="preserve"> uzgodnienia proponowanych zmian z Inspektorem nadzoru </w:t>
      </w:r>
      <w:r w:rsidR="00D00EC9">
        <w:rPr>
          <w:rFonts w:ascii="Times New Roman" w:hAnsi="Times New Roman" w:cs="Times New Roman"/>
        </w:rPr>
        <w:br/>
      </w:r>
      <w:r w:rsidR="00FA603B">
        <w:rPr>
          <w:rFonts w:ascii="Times New Roman" w:hAnsi="Times New Roman" w:cs="Times New Roman"/>
        </w:rPr>
        <w:t xml:space="preserve">i Projektantami budynków, opracowanie </w:t>
      </w:r>
      <w:r w:rsidR="005E377A">
        <w:rPr>
          <w:rFonts w:ascii="Times New Roman" w:hAnsi="Times New Roman" w:cs="Times New Roman"/>
        </w:rPr>
        <w:t xml:space="preserve">przez uprawnionego projektanta </w:t>
      </w:r>
      <w:r w:rsidR="00FA603B">
        <w:rPr>
          <w:rFonts w:ascii="Times New Roman" w:hAnsi="Times New Roman" w:cs="Times New Roman"/>
        </w:rPr>
        <w:t xml:space="preserve">zamiennego Projektu </w:t>
      </w:r>
      <w:r w:rsidR="005E377A">
        <w:rPr>
          <w:rFonts w:ascii="Times New Roman" w:hAnsi="Times New Roman" w:cs="Times New Roman"/>
        </w:rPr>
        <w:t xml:space="preserve">technologii palowania, uzyskania akceptacji tego Projektu przez Projektantów budynków oraz uzyskania od nich kwalifikacji wprowadzanych zmian do zatwierdzonego projektu budowlanego </w:t>
      </w:r>
      <w:r w:rsidR="00300FC5">
        <w:rPr>
          <w:rFonts w:ascii="Times New Roman" w:hAnsi="Times New Roman" w:cs="Times New Roman"/>
        </w:rPr>
        <w:t>jako zmiany nieistotne</w:t>
      </w:r>
      <w:r w:rsidR="00FB0A5B">
        <w:rPr>
          <w:rFonts w:ascii="Times New Roman" w:hAnsi="Times New Roman" w:cs="Times New Roman"/>
        </w:rPr>
        <w:t>.</w:t>
      </w:r>
      <w:r w:rsidR="00300FC5">
        <w:rPr>
          <w:rFonts w:ascii="Times New Roman" w:hAnsi="Times New Roman" w:cs="Times New Roman"/>
        </w:rPr>
        <w:t xml:space="preserve"> </w:t>
      </w:r>
      <w:r w:rsidR="00FB0A5B">
        <w:rPr>
          <w:rFonts w:ascii="Times New Roman" w:hAnsi="Times New Roman" w:cs="Times New Roman"/>
        </w:rPr>
        <w:t>W</w:t>
      </w:r>
      <w:r w:rsidR="00300FC5">
        <w:rPr>
          <w:rFonts w:ascii="Times New Roman" w:hAnsi="Times New Roman" w:cs="Times New Roman"/>
        </w:rPr>
        <w:t xml:space="preserve"> przypadku zakwalifikowania tych zmian jako istotne</w:t>
      </w:r>
      <w:r w:rsidR="00FB0A5B">
        <w:rPr>
          <w:rFonts w:ascii="Times New Roman" w:hAnsi="Times New Roman" w:cs="Times New Roman"/>
        </w:rPr>
        <w:t xml:space="preserve">, na Wykonawcy spoczywa </w:t>
      </w:r>
      <w:r w:rsidR="008B7B49">
        <w:rPr>
          <w:rFonts w:ascii="Times New Roman" w:hAnsi="Times New Roman" w:cs="Times New Roman"/>
        </w:rPr>
        <w:t>obowiązek</w:t>
      </w:r>
      <w:r w:rsidR="00DA2A59">
        <w:rPr>
          <w:rFonts w:ascii="Times New Roman" w:hAnsi="Times New Roman" w:cs="Times New Roman"/>
        </w:rPr>
        <w:t xml:space="preserve"> wykonania projektów budowlanych zamiennych oraz</w:t>
      </w:r>
      <w:r w:rsidR="008B7B49">
        <w:rPr>
          <w:rFonts w:ascii="Times New Roman" w:hAnsi="Times New Roman" w:cs="Times New Roman"/>
        </w:rPr>
        <w:t xml:space="preserve"> uzyskania zmian decyzji o pozwoleniu na budowę</w:t>
      </w:r>
      <w:r w:rsidR="006B5DEE">
        <w:rPr>
          <w:rFonts w:ascii="Times New Roman" w:hAnsi="Times New Roman" w:cs="Times New Roman"/>
        </w:rPr>
        <w:t xml:space="preserve"> dla obydwu budynków</w:t>
      </w:r>
      <w:r w:rsidR="00DA2A59">
        <w:rPr>
          <w:rFonts w:ascii="Times New Roman" w:hAnsi="Times New Roman" w:cs="Times New Roman"/>
        </w:rPr>
        <w:t>.</w:t>
      </w:r>
    </w:p>
    <w:p w14:paraId="06C1715D" w14:textId="77777777" w:rsidR="008217D3" w:rsidRPr="00831CAA" w:rsidRDefault="008217D3" w:rsidP="0096238F">
      <w:pPr>
        <w:pStyle w:val="Bezodstpw"/>
        <w:ind w:left="284"/>
        <w:jc w:val="both"/>
        <w:rPr>
          <w:rFonts w:ascii="Times New Roman" w:hAnsi="Times New Roman" w:cs="Times New Roman"/>
        </w:rPr>
      </w:pPr>
    </w:p>
    <w:p w14:paraId="47A8DF94" w14:textId="549B33A4" w:rsidR="008217D3" w:rsidRPr="00831CAA" w:rsidRDefault="008217D3" w:rsidP="00EE40DA">
      <w:pPr>
        <w:pStyle w:val="Akapitzlist"/>
        <w:spacing w:after="0" w:line="240" w:lineRule="auto"/>
        <w:ind w:left="142"/>
        <w:jc w:val="both"/>
        <w:rPr>
          <w:rFonts w:ascii="Times New Roman" w:hAnsi="Times New Roman" w:cs="Times New Roman"/>
          <w:b/>
          <w:bCs/>
        </w:rPr>
      </w:pPr>
      <w:r w:rsidRPr="00170BEF">
        <w:rPr>
          <w:rFonts w:ascii="Times New Roman" w:hAnsi="Times New Roman" w:cs="Times New Roman"/>
          <w:b/>
          <w:bCs/>
          <w:u w:val="single"/>
        </w:rPr>
        <w:t xml:space="preserve">Zadanie nr </w:t>
      </w:r>
      <w:r>
        <w:rPr>
          <w:rFonts w:ascii="Times New Roman" w:hAnsi="Times New Roman" w:cs="Times New Roman"/>
          <w:b/>
          <w:bCs/>
          <w:u w:val="single"/>
        </w:rPr>
        <w:t>2</w:t>
      </w:r>
      <w:r w:rsidRPr="00170BEF">
        <w:rPr>
          <w:rFonts w:ascii="Times New Roman" w:hAnsi="Times New Roman" w:cs="Times New Roman"/>
          <w:b/>
          <w:bCs/>
        </w:rPr>
        <w:t>:</w:t>
      </w:r>
    </w:p>
    <w:p w14:paraId="3496122C" w14:textId="77777777" w:rsidR="008217D3" w:rsidRPr="00831CAA" w:rsidRDefault="008217D3" w:rsidP="008217D3">
      <w:pPr>
        <w:pStyle w:val="Akapitzlist"/>
        <w:spacing w:after="0" w:line="240" w:lineRule="auto"/>
        <w:ind w:left="284"/>
        <w:jc w:val="both"/>
        <w:rPr>
          <w:rFonts w:ascii="Times New Roman" w:hAnsi="Times New Roman" w:cs="Times New Roman"/>
          <w:b/>
          <w:bCs/>
          <w:u w:val="single"/>
        </w:rPr>
      </w:pPr>
    </w:p>
    <w:p w14:paraId="7C4400EA" w14:textId="62A85391" w:rsidR="008217D3" w:rsidRPr="00831CAA" w:rsidRDefault="008217D3" w:rsidP="008217D3">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Głównym elementem przedmiotu zamówienia jest </w:t>
      </w:r>
      <w:r w:rsidRPr="00831CAA">
        <w:rPr>
          <w:rFonts w:ascii="Times New Roman" w:hAnsi="Times New Roman" w:cs="Times New Roman"/>
          <w:b/>
          <w:bCs/>
        </w:rPr>
        <w:t xml:space="preserve">wykonanie robót </w:t>
      </w:r>
      <w:r>
        <w:rPr>
          <w:rFonts w:ascii="Times New Roman" w:hAnsi="Times New Roman" w:cs="Times New Roman"/>
          <w:b/>
          <w:bCs/>
        </w:rPr>
        <w:t xml:space="preserve">budowlanych związanych </w:t>
      </w:r>
      <w:r w:rsidR="00EE40DA">
        <w:rPr>
          <w:rFonts w:ascii="Times New Roman" w:hAnsi="Times New Roman" w:cs="Times New Roman"/>
          <w:b/>
          <w:bCs/>
        </w:rPr>
        <w:br/>
      </w:r>
      <w:r>
        <w:rPr>
          <w:rFonts w:ascii="Times New Roman" w:hAnsi="Times New Roman" w:cs="Times New Roman"/>
          <w:b/>
          <w:bCs/>
        </w:rPr>
        <w:t xml:space="preserve">z </w:t>
      </w:r>
      <w:r w:rsidR="00960DD7">
        <w:rPr>
          <w:rFonts w:ascii="Times New Roman" w:hAnsi="Times New Roman" w:cs="Times New Roman"/>
          <w:b/>
          <w:bCs/>
        </w:rPr>
        <w:t>budową kanalizacji deszczowej fi1000 wraz z układem podczyszczania</w:t>
      </w:r>
      <w:r>
        <w:rPr>
          <w:rFonts w:ascii="Times New Roman" w:hAnsi="Times New Roman" w:cs="Times New Roman"/>
          <w:b/>
          <w:bCs/>
        </w:rPr>
        <w:t xml:space="preserve"> </w:t>
      </w:r>
      <w:r w:rsidR="007777B8">
        <w:rPr>
          <w:rFonts w:ascii="Times New Roman" w:hAnsi="Times New Roman" w:cs="Times New Roman"/>
        </w:rPr>
        <w:t>na rzecz Gminy Miasto Szczecin,</w:t>
      </w:r>
      <w:r>
        <w:rPr>
          <w:rFonts w:ascii="Times New Roman" w:hAnsi="Times New Roman" w:cs="Times New Roman"/>
        </w:rPr>
        <w:t xml:space="preserve"> </w:t>
      </w:r>
      <w:r w:rsidRPr="00831CAA">
        <w:rPr>
          <w:rFonts w:ascii="Times New Roman" w:hAnsi="Times New Roman" w:cs="Times New Roman"/>
        </w:rPr>
        <w:t>na terenie dział</w:t>
      </w:r>
      <w:r w:rsidR="007777B8">
        <w:rPr>
          <w:rFonts w:ascii="Times New Roman" w:hAnsi="Times New Roman" w:cs="Times New Roman"/>
        </w:rPr>
        <w:t>ek</w:t>
      </w:r>
      <w:r w:rsidRPr="00831CAA">
        <w:rPr>
          <w:rFonts w:ascii="Times New Roman" w:hAnsi="Times New Roman" w:cs="Times New Roman"/>
        </w:rPr>
        <w:t xml:space="preserve"> nr 28/8</w:t>
      </w:r>
      <w:r w:rsidR="007777B8">
        <w:rPr>
          <w:rFonts w:ascii="Times New Roman" w:hAnsi="Times New Roman" w:cs="Times New Roman"/>
        </w:rPr>
        <w:t xml:space="preserve">, </w:t>
      </w:r>
      <w:r w:rsidR="00D60C1B">
        <w:rPr>
          <w:rFonts w:ascii="Times New Roman" w:hAnsi="Times New Roman" w:cs="Times New Roman"/>
        </w:rPr>
        <w:t xml:space="preserve">29, </w:t>
      </w:r>
      <w:r w:rsidR="007777B8">
        <w:rPr>
          <w:rFonts w:ascii="Times New Roman" w:hAnsi="Times New Roman" w:cs="Times New Roman"/>
        </w:rPr>
        <w:t>28/7, 28/6, 39/1</w:t>
      </w:r>
      <w:r>
        <w:rPr>
          <w:rFonts w:ascii="Times New Roman" w:hAnsi="Times New Roman" w:cs="Times New Roman"/>
        </w:rPr>
        <w:t xml:space="preserve"> wraz z </w:t>
      </w:r>
      <w:r w:rsidR="007777B8">
        <w:rPr>
          <w:rFonts w:ascii="Times New Roman" w:hAnsi="Times New Roman" w:cs="Times New Roman"/>
        </w:rPr>
        <w:t>robotami towarzyszącymi</w:t>
      </w:r>
      <w:r>
        <w:rPr>
          <w:rFonts w:ascii="Times New Roman" w:hAnsi="Times New Roman" w:cs="Times New Roman"/>
        </w:rPr>
        <w:t xml:space="preserve"> </w:t>
      </w:r>
      <w:r w:rsidR="007777B8">
        <w:rPr>
          <w:rFonts w:ascii="Times New Roman" w:hAnsi="Times New Roman" w:cs="Times New Roman"/>
        </w:rPr>
        <w:t xml:space="preserve">określonymi dokumentacją projektową </w:t>
      </w:r>
      <w:r w:rsidRPr="00831CAA">
        <w:rPr>
          <w:rFonts w:ascii="Times New Roman" w:hAnsi="Times New Roman" w:cs="Times New Roman"/>
        </w:rPr>
        <w:t>– w zakresie wskazanym na Załączniku graficznym do OPZ</w:t>
      </w:r>
      <w:r>
        <w:rPr>
          <w:rFonts w:ascii="Times New Roman" w:hAnsi="Times New Roman" w:cs="Times New Roman"/>
        </w:rPr>
        <w:t xml:space="preserve"> (załącznik nr 1 do OPZ „Zakres zamówienia”)</w:t>
      </w:r>
      <w:r w:rsidRPr="00831CAA">
        <w:rPr>
          <w:rFonts w:ascii="Times New Roman" w:hAnsi="Times New Roman" w:cs="Times New Roman"/>
        </w:rPr>
        <w:t xml:space="preserve">, w tym także niezbędne roboty </w:t>
      </w:r>
      <w:r w:rsidR="007777B8">
        <w:rPr>
          <w:rFonts w:ascii="Times New Roman" w:hAnsi="Times New Roman" w:cs="Times New Roman"/>
        </w:rPr>
        <w:t>pomocnicze</w:t>
      </w:r>
      <w:r w:rsidRPr="00831CAA">
        <w:rPr>
          <w:rFonts w:ascii="Times New Roman" w:hAnsi="Times New Roman" w:cs="Times New Roman"/>
        </w:rPr>
        <w:t>, ziemne, utylizacja gruntu z wykopów, gruzu i odpadów, obsługa geodezyjna i geologiczna, odwodnienie oraz pompowanie wody z wykopów i inne.</w:t>
      </w:r>
    </w:p>
    <w:p w14:paraId="57E41687" w14:textId="77777777" w:rsidR="008217D3" w:rsidRPr="00831CAA" w:rsidRDefault="008217D3" w:rsidP="008217D3">
      <w:pPr>
        <w:spacing w:after="0" w:line="240" w:lineRule="auto"/>
        <w:jc w:val="both"/>
        <w:rPr>
          <w:rFonts w:ascii="Times New Roman" w:hAnsi="Times New Roman" w:cs="Times New Roman"/>
          <w:strike/>
          <w:color w:val="FF0000"/>
          <w:highlight w:val="yellow"/>
        </w:rPr>
      </w:pPr>
    </w:p>
    <w:p w14:paraId="64412D41" w14:textId="77777777" w:rsidR="008217D3" w:rsidRPr="00831CAA" w:rsidRDefault="008217D3" w:rsidP="008217D3">
      <w:pPr>
        <w:pStyle w:val="Akapitzlist"/>
        <w:spacing w:after="0" w:line="240" w:lineRule="auto"/>
        <w:ind w:left="284"/>
        <w:jc w:val="both"/>
        <w:rPr>
          <w:rFonts w:ascii="Times New Roman" w:hAnsi="Times New Roman" w:cs="Times New Roman"/>
          <w:b/>
          <w:bCs/>
          <w:u w:val="single"/>
        </w:rPr>
      </w:pPr>
      <w:r w:rsidRPr="00831CAA">
        <w:rPr>
          <w:rFonts w:ascii="Times New Roman" w:hAnsi="Times New Roman" w:cs="Times New Roman"/>
          <w:b/>
          <w:bCs/>
          <w:u w:val="single"/>
        </w:rPr>
        <w:t>Szczegółowy zakres robót do wykonania:</w:t>
      </w:r>
    </w:p>
    <w:p w14:paraId="1E55F6E7" w14:textId="77777777" w:rsidR="00BA1597" w:rsidRPr="00BA1597" w:rsidRDefault="00BA1597" w:rsidP="00BA1597">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t>Kanał fi 1000 mm ok. 260-270 metrów (od studni D11N do studni K4) – długość kanału będzie mierzona z odjęciem wewnętrznej średnicy studni;</w:t>
      </w:r>
    </w:p>
    <w:p w14:paraId="62EDC57F" w14:textId="77777777" w:rsidR="00BA1597" w:rsidRPr="00BA1597" w:rsidRDefault="00BA1597" w:rsidP="00BA1597">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t>Kanał fi 500 mm ok. 15 metrów w celu połączenia istniejącym kanałem fi 500 z ul. Robotniczej (studnia K37) – długość kanału będzie mierzona z odjęciem wewnętrznej średnicy studni.</w:t>
      </w:r>
    </w:p>
    <w:p w14:paraId="56BE8136" w14:textId="77777777" w:rsidR="00BA1597" w:rsidRPr="00BA1597" w:rsidRDefault="00BA1597" w:rsidP="00BA1597">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t>Studnie K1, K3, K35, K37, K4, D2z, D4z, D5z, D6z, D7z, D8z</w:t>
      </w:r>
    </w:p>
    <w:p w14:paraId="656FD9EB" w14:textId="77777777" w:rsidR="00BA1597" w:rsidRPr="00BA1597" w:rsidRDefault="00BA1597" w:rsidP="00BA1597">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lastRenderedPageBreak/>
        <w:t>Separator zintegrowany z osadnikiem</w:t>
      </w:r>
    </w:p>
    <w:p w14:paraId="0F07FC64" w14:textId="77777777" w:rsidR="00BA1597" w:rsidRPr="00BA1597" w:rsidRDefault="00BA1597" w:rsidP="00BA1597">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t xml:space="preserve">Likwidacja kolizji z siecią elektryczną 15 </w:t>
      </w:r>
      <w:proofErr w:type="spellStart"/>
      <w:r w:rsidRPr="00BA1597">
        <w:rPr>
          <w:rFonts w:ascii="Times New Roman" w:hAnsi="Times New Roman" w:cs="Times New Roman"/>
        </w:rPr>
        <w:t>kV</w:t>
      </w:r>
      <w:proofErr w:type="spellEnd"/>
    </w:p>
    <w:p w14:paraId="49B29AE9" w14:textId="72AC4920" w:rsidR="00BA1597" w:rsidRDefault="00BA1597" w:rsidP="00A9582C">
      <w:pPr>
        <w:pStyle w:val="Akapitzlist"/>
        <w:numPr>
          <w:ilvl w:val="0"/>
          <w:numId w:val="31"/>
        </w:numPr>
        <w:spacing w:after="0" w:line="240" w:lineRule="auto"/>
        <w:jc w:val="both"/>
        <w:rPr>
          <w:rFonts w:ascii="Times New Roman" w:hAnsi="Times New Roman" w:cs="Times New Roman"/>
        </w:rPr>
      </w:pPr>
      <w:r w:rsidRPr="00BA1597">
        <w:rPr>
          <w:rFonts w:ascii="Times New Roman" w:hAnsi="Times New Roman" w:cs="Times New Roman"/>
        </w:rPr>
        <w:t>Likwidacja (zamulenie) starego kanału fi 500 mm na terenie Politechniki Morskiej – długość ok. 268 metrów (projekt jak i kosztorys inwestorski przewiduje zamulenie kanału fi 500</w:t>
      </w:r>
      <w:r w:rsidR="00A9582C">
        <w:rPr>
          <w:rFonts w:ascii="Times New Roman" w:hAnsi="Times New Roman" w:cs="Times New Roman"/>
        </w:rPr>
        <w:t xml:space="preserve"> </w:t>
      </w:r>
      <w:r w:rsidR="00A9582C">
        <w:rPr>
          <w:rFonts w:ascii="Times New Roman" w:hAnsi="Times New Roman" w:cs="Times New Roman"/>
        </w:rPr>
        <w:br/>
      </w:r>
      <w:r w:rsidRPr="00A9582C">
        <w:rPr>
          <w:rFonts w:ascii="Times New Roman" w:hAnsi="Times New Roman" w:cs="Times New Roman"/>
        </w:rPr>
        <w:t>– w przedmiarze – strona 2 – charakterystyka obiektu oraz pozycja 134 przedmiaru (strona 13).</w:t>
      </w:r>
    </w:p>
    <w:p w14:paraId="1BBE9A7A" w14:textId="413BC443" w:rsidR="00EC42F8" w:rsidRDefault="00EC42F8" w:rsidP="00A9582C">
      <w:pPr>
        <w:pStyle w:val="Akapitzlist"/>
        <w:numPr>
          <w:ilvl w:val="0"/>
          <w:numId w:val="31"/>
        </w:numPr>
        <w:spacing w:after="0" w:line="240" w:lineRule="auto"/>
        <w:jc w:val="both"/>
        <w:rPr>
          <w:rFonts w:ascii="Times New Roman" w:hAnsi="Times New Roman" w:cs="Times New Roman"/>
        </w:rPr>
      </w:pPr>
      <w:r>
        <w:rPr>
          <w:rFonts w:ascii="Times New Roman" w:hAnsi="Times New Roman" w:cs="Times New Roman"/>
        </w:rPr>
        <w:t>Wycinka kolidującej zieleni</w:t>
      </w:r>
      <w:r w:rsidR="008B1C89">
        <w:rPr>
          <w:rFonts w:ascii="Times New Roman" w:hAnsi="Times New Roman" w:cs="Times New Roman"/>
        </w:rPr>
        <w:t xml:space="preserve"> i </w:t>
      </w:r>
      <w:r w:rsidR="00CA0976">
        <w:rPr>
          <w:rFonts w:ascii="Times New Roman" w:hAnsi="Times New Roman" w:cs="Times New Roman"/>
        </w:rPr>
        <w:t xml:space="preserve">nasadzenia zastępcze </w:t>
      </w:r>
      <w:r w:rsidR="00CA0976" w:rsidRPr="00CA0976">
        <w:rPr>
          <w:rFonts w:ascii="Times New Roman" w:hAnsi="Times New Roman" w:cs="Times New Roman"/>
        </w:rPr>
        <w:t>na terenie zamiennym wskazanym przez</w:t>
      </w:r>
      <w:r w:rsidR="00CA0976">
        <w:rPr>
          <w:rFonts w:ascii="Times New Roman" w:hAnsi="Times New Roman" w:cs="Times New Roman"/>
        </w:rPr>
        <w:t xml:space="preserve"> Zamawiającego w uzgodnieniu z Gminą Miasto Szczecin</w:t>
      </w:r>
      <w:r>
        <w:rPr>
          <w:rFonts w:ascii="Times New Roman" w:hAnsi="Times New Roman" w:cs="Times New Roman"/>
        </w:rPr>
        <w:t>.</w:t>
      </w:r>
    </w:p>
    <w:p w14:paraId="161DA46C" w14:textId="3F93C09C" w:rsidR="00EC42F8" w:rsidRDefault="00EC42F8" w:rsidP="00A9582C">
      <w:pPr>
        <w:pStyle w:val="Akapitzlist"/>
        <w:numPr>
          <w:ilvl w:val="0"/>
          <w:numId w:val="31"/>
        </w:numPr>
        <w:spacing w:after="0" w:line="240" w:lineRule="auto"/>
        <w:jc w:val="both"/>
        <w:rPr>
          <w:rFonts w:ascii="Times New Roman" w:hAnsi="Times New Roman" w:cs="Times New Roman"/>
        </w:rPr>
      </w:pPr>
      <w:r>
        <w:rPr>
          <w:rFonts w:ascii="Times New Roman" w:hAnsi="Times New Roman" w:cs="Times New Roman"/>
        </w:rPr>
        <w:t>Odtworzenie nawierzchni</w:t>
      </w:r>
      <w:r w:rsidR="00BE0B4E">
        <w:rPr>
          <w:rFonts w:ascii="Times New Roman" w:hAnsi="Times New Roman" w:cs="Times New Roman"/>
        </w:rPr>
        <w:t xml:space="preserve"> (dz. nr 28/6</w:t>
      </w:r>
      <w:r w:rsidR="00185C40">
        <w:rPr>
          <w:rFonts w:ascii="Times New Roman" w:hAnsi="Times New Roman" w:cs="Times New Roman"/>
        </w:rPr>
        <w:t xml:space="preserve"> i 39/1</w:t>
      </w:r>
      <w:r w:rsidR="00BE0B4E">
        <w:rPr>
          <w:rFonts w:ascii="Times New Roman" w:hAnsi="Times New Roman" w:cs="Times New Roman"/>
        </w:rPr>
        <w:t>)</w:t>
      </w:r>
      <w:r>
        <w:rPr>
          <w:rFonts w:ascii="Times New Roman" w:hAnsi="Times New Roman" w:cs="Times New Roman"/>
        </w:rPr>
        <w:t>.</w:t>
      </w:r>
    </w:p>
    <w:p w14:paraId="29C1BB93" w14:textId="77777777" w:rsidR="00EC42F8" w:rsidRPr="00A9582C" w:rsidRDefault="00EC42F8" w:rsidP="00EC42F8">
      <w:pPr>
        <w:pStyle w:val="Akapitzlist"/>
        <w:spacing w:after="0" w:line="240" w:lineRule="auto"/>
        <w:ind w:left="1004"/>
        <w:jc w:val="both"/>
        <w:rPr>
          <w:rFonts w:ascii="Times New Roman" w:hAnsi="Times New Roman" w:cs="Times New Roman"/>
        </w:rPr>
      </w:pPr>
    </w:p>
    <w:p w14:paraId="4275C918" w14:textId="2F200002" w:rsidR="008217D3" w:rsidRDefault="00BA1597" w:rsidP="0068600F">
      <w:pPr>
        <w:spacing w:after="0" w:line="240" w:lineRule="auto"/>
        <w:ind w:left="644"/>
        <w:jc w:val="both"/>
        <w:rPr>
          <w:rFonts w:ascii="Times New Roman" w:hAnsi="Times New Roman" w:cs="Times New Roman"/>
        </w:rPr>
      </w:pPr>
      <w:r w:rsidRPr="0068600F">
        <w:rPr>
          <w:rFonts w:ascii="Times New Roman" w:hAnsi="Times New Roman" w:cs="Times New Roman"/>
        </w:rPr>
        <w:t>Cały zakres II etapu – rysunek 2 Projektu Budowlanego.</w:t>
      </w:r>
    </w:p>
    <w:p w14:paraId="5EDB67B5" w14:textId="77777777" w:rsidR="005145A8" w:rsidRDefault="005145A8" w:rsidP="0068600F">
      <w:pPr>
        <w:spacing w:after="0" w:line="240" w:lineRule="auto"/>
        <w:ind w:left="644"/>
        <w:jc w:val="both"/>
        <w:rPr>
          <w:rFonts w:ascii="Times New Roman" w:hAnsi="Times New Roman" w:cs="Times New Roman"/>
        </w:rPr>
      </w:pPr>
    </w:p>
    <w:p w14:paraId="0F058ED1" w14:textId="13DC860E" w:rsidR="005145A8" w:rsidRPr="005145A8" w:rsidRDefault="005145A8" w:rsidP="0068600F">
      <w:pPr>
        <w:spacing w:after="0" w:line="240" w:lineRule="auto"/>
        <w:ind w:left="644"/>
        <w:jc w:val="both"/>
        <w:rPr>
          <w:rFonts w:ascii="Times New Roman" w:hAnsi="Times New Roman" w:cs="Times New Roman"/>
        </w:rPr>
      </w:pPr>
      <w:r>
        <w:rPr>
          <w:rFonts w:ascii="Times New Roman" w:hAnsi="Times New Roman" w:cs="Times New Roman"/>
          <w:b/>
          <w:bCs/>
        </w:rPr>
        <w:t>Uwaga</w:t>
      </w:r>
      <w:r>
        <w:rPr>
          <w:rFonts w:ascii="Times New Roman" w:hAnsi="Times New Roman" w:cs="Times New Roman"/>
        </w:rPr>
        <w:t xml:space="preserve"> – w ramach realizacji robót Zadania nr 2 należy tak ułożyć terminy prowadzonych prac, aby nie zablokować jednocześnie obydwu wjazdów na budowę </w:t>
      </w:r>
      <w:r w:rsidR="005B0551">
        <w:rPr>
          <w:rFonts w:ascii="Times New Roman" w:hAnsi="Times New Roman" w:cs="Times New Roman"/>
        </w:rPr>
        <w:t xml:space="preserve">prowadzoną na dz. nr 28/8 (tzn. nie wykonywać jednocześnie </w:t>
      </w:r>
      <w:r w:rsidR="009D70A7">
        <w:rPr>
          <w:rFonts w:ascii="Times New Roman" w:hAnsi="Times New Roman" w:cs="Times New Roman"/>
        </w:rPr>
        <w:t xml:space="preserve">otwartego wykopu na dz. nr 28/6 i 28/8) – </w:t>
      </w:r>
      <w:r w:rsidR="00D60C1B">
        <w:rPr>
          <w:rFonts w:ascii="Times New Roman" w:hAnsi="Times New Roman" w:cs="Times New Roman"/>
        </w:rPr>
        <w:t xml:space="preserve">co </w:t>
      </w:r>
      <w:r w:rsidR="009D70A7">
        <w:rPr>
          <w:rFonts w:ascii="Times New Roman" w:hAnsi="Times New Roman" w:cs="Times New Roman"/>
        </w:rPr>
        <w:t>wskazano na załączniku nr 1 do OPZ – „Zakres zamówienia”.</w:t>
      </w:r>
    </w:p>
    <w:p w14:paraId="4F0156CE" w14:textId="33A22CF7" w:rsidR="00D913EC" w:rsidRPr="00D913EC" w:rsidRDefault="00991CC5" w:rsidP="00D913EC">
      <w:pPr>
        <w:autoSpaceDE w:val="0"/>
        <w:autoSpaceDN w:val="0"/>
        <w:adjustRightInd w:val="0"/>
        <w:spacing w:after="175" w:line="252" w:lineRule="auto"/>
        <w:ind w:left="284"/>
        <w:jc w:val="both"/>
        <w:rPr>
          <w:rFonts w:ascii="Times New Roman" w:hAnsi="Times New Roman" w:cs="Times New Roman"/>
          <w:b/>
          <w:bCs/>
          <w:color w:val="000000"/>
          <w:u w:val="single"/>
        </w:rPr>
      </w:pPr>
      <w:r>
        <w:rPr>
          <w:rFonts w:ascii="Times New Roman" w:hAnsi="Times New Roman" w:cs="Times New Roman"/>
          <w:b/>
          <w:bCs/>
          <w:color w:val="000000"/>
          <w:u w:val="single"/>
        </w:rPr>
        <w:br/>
      </w:r>
      <w:r w:rsidR="00D913EC" w:rsidRPr="00D913EC">
        <w:rPr>
          <w:rFonts w:ascii="Times New Roman" w:hAnsi="Times New Roman" w:cs="Times New Roman"/>
          <w:b/>
          <w:bCs/>
          <w:color w:val="000000"/>
          <w:u w:val="single"/>
        </w:rPr>
        <w:t xml:space="preserve">ZAMÓWIENIA </w:t>
      </w:r>
      <w:r w:rsidR="00D70187">
        <w:rPr>
          <w:rFonts w:ascii="Times New Roman" w:hAnsi="Times New Roman" w:cs="Times New Roman"/>
          <w:b/>
          <w:bCs/>
          <w:color w:val="000000"/>
          <w:u w:val="single"/>
        </w:rPr>
        <w:t>POLEGAJĄCE NA POWTÓRZENIU PODOBNYCH ROBÓT</w:t>
      </w:r>
      <w:r w:rsidR="00D913EC" w:rsidRPr="00D913EC">
        <w:rPr>
          <w:rFonts w:ascii="Times New Roman" w:hAnsi="Times New Roman" w:cs="Times New Roman"/>
          <w:b/>
          <w:bCs/>
          <w:color w:val="000000"/>
          <w:u w:val="single"/>
        </w:rPr>
        <w:t>:</w:t>
      </w:r>
    </w:p>
    <w:p w14:paraId="42BB4707" w14:textId="1E42F5DE" w:rsidR="00EE40DA" w:rsidRPr="00EE40DA" w:rsidRDefault="00EE40DA" w:rsidP="00991CC5">
      <w:pPr>
        <w:autoSpaceDE w:val="0"/>
        <w:autoSpaceDN w:val="0"/>
        <w:adjustRightInd w:val="0"/>
        <w:spacing w:after="175" w:line="252" w:lineRule="auto"/>
        <w:ind w:left="284"/>
        <w:jc w:val="both"/>
        <w:rPr>
          <w:rFonts w:ascii="Times New Roman" w:hAnsi="Times New Roman" w:cs="Times New Roman"/>
          <w:b/>
          <w:bCs/>
          <w:u w:val="single"/>
        </w:rPr>
      </w:pPr>
      <w:r>
        <w:rPr>
          <w:rFonts w:ascii="Times New Roman" w:hAnsi="Times New Roman" w:cs="Times New Roman"/>
          <w:b/>
          <w:bCs/>
          <w:u w:val="single"/>
        </w:rPr>
        <w:t>Dotyczy tylko Zadania nr 2:</w:t>
      </w:r>
    </w:p>
    <w:p w14:paraId="7A7706A1" w14:textId="275D560F" w:rsidR="0055443E" w:rsidRPr="00EC2BB2" w:rsidRDefault="00E2317F" w:rsidP="00991CC5">
      <w:pPr>
        <w:autoSpaceDE w:val="0"/>
        <w:autoSpaceDN w:val="0"/>
        <w:adjustRightInd w:val="0"/>
        <w:spacing w:after="175" w:line="252" w:lineRule="auto"/>
        <w:ind w:left="284"/>
        <w:jc w:val="both"/>
        <w:rPr>
          <w:rFonts w:ascii="Times New Roman" w:hAnsi="Times New Roman" w:cs="Times New Roman"/>
        </w:rPr>
      </w:pPr>
      <w:r>
        <w:rPr>
          <w:rFonts w:ascii="Times New Roman" w:hAnsi="Times New Roman" w:cs="Times New Roman"/>
        </w:rPr>
        <w:t xml:space="preserve">Zamawiający lub </w:t>
      </w:r>
      <w:r w:rsidRPr="00E2317F">
        <w:rPr>
          <w:rFonts w:ascii="Times New Roman" w:hAnsi="Times New Roman" w:cs="Times New Roman"/>
        </w:rPr>
        <w:t xml:space="preserve">Gmina Miasto Szczecin </w:t>
      </w:r>
      <w:r>
        <w:rPr>
          <w:rFonts w:ascii="Times New Roman" w:hAnsi="Times New Roman" w:cs="Times New Roman"/>
        </w:rPr>
        <w:t>p</w:t>
      </w:r>
      <w:r w:rsidRPr="00E2317F">
        <w:rPr>
          <w:rFonts w:ascii="Times New Roman" w:hAnsi="Times New Roman" w:cs="Times New Roman"/>
        </w:rPr>
        <w:t xml:space="preserve">rzewiduje </w:t>
      </w:r>
      <w:r>
        <w:rPr>
          <w:rFonts w:ascii="Times New Roman" w:hAnsi="Times New Roman" w:cs="Times New Roman"/>
        </w:rPr>
        <w:t xml:space="preserve">w przyszłości </w:t>
      </w:r>
      <w:r w:rsidRPr="00E2317F">
        <w:rPr>
          <w:rFonts w:ascii="Times New Roman" w:hAnsi="Times New Roman" w:cs="Times New Roman"/>
        </w:rPr>
        <w:t>udzielenie zamówień podobnych, o których mowa w art. 214 ust. 1 pkt 7 PZP</w:t>
      </w:r>
      <w:r w:rsidR="00D1725B">
        <w:rPr>
          <w:rFonts w:ascii="Times New Roman" w:hAnsi="Times New Roman" w:cs="Times New Roman"/>
        </w:rPr>
        <w:t>,</w:t>
      </w:r>
      <w:r w:rsidRPr="00E2317F">
        <w:rPr>
          <w:rFonts w:ascii="Times New Roman" w:hAnsi="Times New Roman" w:cs="Times New Roman"/>
        </w:rPr>
        <w:t xml:space="preserve"> polegających na powtórzeniu podobnych robót budowlanych, zgodnych z przedmiotem zamówienia podstawowego</w:t>
      </w:r>
      <w:r w:rsidR="00D1725B">
        <w:rPr>
          <w:rFonts w:ascii="Times New Roman" w:hAnsi="Times New Roman" w:cs="Times New Roman"/>
        </w:rPr>
        <w:t>, o wartości</w:t>
      </w:r>
      <w:r w:rsidRPr="00E2317F">
        <w:rPr>
          <w:rFonts w:ascii="Times New Roman" w:hAnsi="Times New Roman" w:cs="Times New Roman"/>
        </w:rPr>
        <w:t xml:space="preserve"> do wysokości 50% wartości szacunkowej zamówienia podstawowego</w:t>
      </w:r>
      <w:r w:rsidR="00D1725B">
        <w:rPr>
          <w:rFonts w:ascii="Times New Roman" w:hAnsi="Times New Roman" w:cs="Times New Roman"/>
        </w:rPr>
        <w:t>.</w:t>
      </w:r>
    </w:p>
    <w:p w14:paraId="2279CBC5" w14:textId="4187131D" w:rsidR="002B7D6B" w:rsidRPr="00831CAA" w:rsidRDefault="00FD711D" w:rsidP="00021BEB">
      <w:pPr>
        <w:spacing w:after="0" w:line="240" w:lineRule="auto"/>
        <w:ind w:left="284"/>
        <w:jc w:val="both"/>
        <w:rPr>
          <w:rFonts w:ascii="Times New Roman" w:hAnsi="Times New Roman" w:cs="Times New Roman"/>
          <w:b/>
          <w:bCs/>
          <w:u w:val="single"/>
        </w:rPr>
      </w:pPr>
      <w:r w:rsidRPr="00831CAA">
        <w:rPr>
          <w:rFonts w:ascii="Times New Roman" w:hAnsi="Times New Roman" w:cs="Times New Roman"/>
          <w:b/>
          <w:bCs/>
          <w:u w:val="single"/>
        </w:rPr>
        <w:t>Dokumentacja powykonawcza</w:t>
      </w:r>
      <w:r w:rsidR="00C27157" w:rsidRPr="00831CAA">
        <w:rPr>
          <w:rFonts w:ascii="Times New Roman" w:hAnsi="Times New Roman" w:cs="Times New Roman"/>
          <w:b/>
          <w:bCs/>
          <w:u w:val="single"/>
        </w:rPr>
        <w:t>:</w:t>
      </w:r>
    </w:p>
    <w:p w14:paraId="7F2B23A6" w14:textId="77777777" w:rsidR="002B7D6B" w:rsidRPr="00831CAA" w:rsidRDefault="002B7D6B" w:rsidP="00FD711D">
      <w:pPr>
        <w:spacing w:after="0" w:line="240" w:lineRule="auto"/>
        <w:jc w:val="both"/>
        <w:rPr>
          <w:rFonts w:ascii="Times New Roman" w:hAnsi="Times New Roman" w:cs="Times New Roman"/>
        </w:rPr>
      </w:pPr>
    </w:p>
    <w:p w14:paraId="5376E9DF" w14:textId="6CD61099" w:rsidR="00EF3E8A" w:rsidRDefault="00EF3E8A" w:rsidP="00EF3E8A">
      <w:pPr>
        <w:spacing w:after="0" w:line="240" w:lineRule="auto"/>
        <w:ind w:left="284"/>
        <w:jc w:val="both"/>
        <w:rPr>
          <w:rFonts w:ascii="Times New Roman" w:hAnsi="Times New Roman" w:cs="Times New Roman"/>
        </w:rPr>
      </w:pPr>
      <w:r w:rsidRPr="00831CAA">
        <w:rPr>
          <w:rFonts w:ascii="Times New Roman" w:hAnsi="Times New Roman" w:cs="Times New Roman"/>
        </w:rPr>
        <w:t xml:space="preserve">W zakresie przedmiotu zamówienia jest sporządzenie przez Wykonawcę i przekazanie Zamawiającemu poprawnej i kompletnej dokumentacji powykonawczej (w 2 egzemplarzach                                       w formie papierowej i 1 egzemplarzu w formie elektronicznej) dla wykonanego przez Wykonawcę zakresu robót, w tym w szczególności przygotowanie i dostarczenie wszelkich dokumentów niezbędnych do przeprowadzenia procedury uzyskania pozwolenia na użytkowanie, takich jak m.in. dokumentacja rysunkowa z naniesieniem ewentualnych zmian nieistotnych, oświadczenie kierownika </w:t>
      </w:r>
      <w:r w:rsidR="00501BE0" w:rsidRPr="00831CAA">
        <w:rPr>
          <w:rFonts w:ascii="Times New Roman" w:hAnsi="Times New Roman" w:cs="Times New Roman"/>
        </w:rPr>
        <w:t>budowy/robót</w:t>
      </w:r>
      <w:r w:rsidRPr="00831CAA">
        <w:rPr>
          <w:rFonts w:ascii="Times New Roman" w:hAnsi="Times New Roman" w:cs="Times New Roman"/>
        </w:rPr>
        <w:t>, inspektora i projektanta, dziennik budowy, dokumenty na wbudowane wyroby budowlane, protokoły z prób i sprawdzeń,</w:t>
      </w:r>
      <w:r w:rsidR="005446A0">
        <w:rPr>
          <w:rFonts w:ascii="Times New Roman" w:hAnsi="Times New Roman" w:cs="Times New Roman"/>
        </w:rPr>
        <w:t xml:space="preserve"> dziennik palowania,</w:t>
      </w:r>
      <w:r w:rsidRPr="00831CAA">
        <w:rPr>
          <w:rFonts w:ascii="Times New Roman" w:hAnsi="Times New Roman" w:cs="Times New Roman"/>
        </w:rPr>
        <w:t xml:space="preserve"> inwentaryzacja powykonawcza, oraz inne niezbędne dokumenty.</w:t>
      </w:r>
    </w:p>
    <w:p w14:paraId="7ECD1F69" w14:textId="77777777" w:rsidR="00FB1BCD" w:rsidRDefault="00FB1BCD" w:rsidP="00EF3E8A">
      <w:pPr>
        <w:spacing w:after="0" w:line="240" w:lineRule="auto"/>
        <w:ind w:left="284"/>
        <w:jc w:val="both"/>
        <w:rPr>
          <w:rFonts w:ascii="Times New Roman" w:hAnsi="Times New Roman" w:cs="Times New Roman"/>
        </w:rPr>
      </w:pPr>
    </w:p>
    <w:p w14:paraId="5A1A9737" w14:textId="243B4EE4" w:rsidR="00FB1BCD" w:rsidRPr="00831CAA" w:rsidRDefault="001F7F5F" w:rsidP="00EF3E8A">
      <w:pPr>
        <w:spacing w:after="0" w:line="240" w:lineRule="auto"/>
        <w:ind w:left="284"/>
        <w:jc w:val="both"/>
        <w:rPr>
          <w:rFonts w:ascii="Times New Roman" w:hAnsi="Times New Roman" w:cs="Times New Roman"/>
        </w:rPr>
      </w:pPr>
      <w:r>
        <w:rPr>
          <w:rFonts w:ascii="Times New Roman" w:hAnsi="Times New Roman" w:cs="Times New Roman"/>
          <w:b/>
          <w:bCs/>
        </w:rPr>
        <w:t xml:space="preserve">Uwaga </w:t>
      </w:r>
      <w:r w:rsidR="00150E67">
        <w:rPr>
          <w:rFonts w:ascii="Times New Roman" w:hAnsi="Times New Roman" w:cs="Times New Roman"/>
          <w:b/>
          <w:bCs/>
        </w:rPr>
        <w:t>–</w:t>
      </w:r>
      <w:r>
        <w:rPr>
          <w:rFonts w:ascii="Times New Roman" w:hAnsi="Times New Roman" w:cs="Times New Roman"/>
          <w:b/>
          <w:bCs/>
        </w:rPr>
        <w:t xml:space="preserve"> </w:t>
      </w:r>
      <w:r w:rsidR="00FB1BCD">
        <w:rPr>
          <w:rFonts w:ascii="Times New Roman" w:hAnsi="Times New Roman" w:cs="Times New Roman"/>
        </w:rPr>
        <w:t xml:space="preserve">Dokumentację powykonawczą należy przekazać osobno dla Zadania nr 1 i osobno dla Zadania nr 2 (dotyczy wykonywania obydwu Zadań przez tego samego Wykonawcę). Ponadto </w:t>
      </w:r>
      <w:r w:rsidR="00150E67">
        <w:rPr>
          <w:rFonts w:ascii="Times New Roman" w:hAnsi="Times New Roman" w:cs="Times New Roman"/>
        </w:rPr>
        <w:br/>
      </w:r>
      <w:r w:rsidR="00FB1BCD">
        <w:rPr>
          <w:rFonts w:ascii="Times New Roman" w:hAnsi="Times New Roman" w:cs="Times New Roman"/>
        </w:rPr>
        <w:t xml:space="preserve">w zakresie Zadania nr 1 należy opracować osobną dokumentację powykonawczą dla Budynku </w:t>
      </w:r>
      <w:r w:rsidR="00150E67">
        <w:rPr>
          <w:rFonts w:ascii="Times New Roman" w:hAnsi="Times New Roman" w:cs="Times New Roman"/>
        </w:rPr>
        <w:br/>
      </w:r>
      <w:r w:rsidR="00FB1BCD">
        <w:rPr>
          <w:rFonts w:ascii="Times New Roman" w:hAnsi="Times New Roman" w:cs="Times New Roman"/>
        </w:rPr>
        <w:t>nr 1 i osobną dla Budynku nr 2.</w:t>
      </w:r>
    </w:p>
    <w:p w14:paraId="080BDF24" w14:textId="77777777" w:rsidR="00716956" w:rsidRPr="00831CAA" w:rsidRDefault="00716956" w:rsidP="00B57434">
      <w:pPr>
        <w:spacing w:after="0" w:line="240" w:lineRule="auto"/>
        <w:jc w:val="both"/>
        <w:rPr>
          <w:rFonts w:ascii="Times New Roman" w:hAnsi="Times New Roman" w:cs="Times New Roman"/>
          <w:b/>
          <w:bCs/>
        </w:rPr>
      </w:pPr>
    </w:p>
    <w:p w14:paraId="4A7C16FC" w14:textId="77777777" w:rsidR="00716956" w:rsidRPr="00831CAA" w:rsidRDefault="00716956" w:rsidP="00716956">
      <w:pPr>
        <w:pStyle w:val="Akapitzlist"/>
        <w:spacing w:after="0" w:line="240" w:lineRule="auto"/>
        <w:ind w:left="284"/>
        <w:jc w:val="both"/>
        <w:rPr>
          <w:rFonts w:ascii="Times New Roman" w:hAnsi="Times New Roman" w:cs="Times New Roman"/>
          <w:b/>
          <w:bCs/>
          <w:u w:val="single"/>
        </w:rPr>
      </w:pPr>
      <w:r w:rsidRPr="00831CAA">
        <w:rPr>
          <w:rFonts w:ascii="Times New Roman" w:hAnsi="Times New Roman" w:cs="Times New Roman"/>
          <w:b/>
          <w:bCs/>
          <w:u w:val="single"/>
        </w:rPr>
        <w:t>ZALECA SIĘ WIZJĘ LOKALNĄ PRZED ZŁOŻENIEM OFERTY.</w:t>
      </w:r>
    </w:p>
    <w:p w14:paraId="379AC460" w14:textId="2AEFCDC3" w:rsidR="00581FAD" w:rsidRDefault="00581FAD" w:rsidP="00B57434">
      <w:pPr>
        <w:spacing w:after="0" w:line="240" w:lineRule="auto"/>
        <w:jc w:val="both"/>
        <w:rPr>
          <w:rFonts w:ascii="Times New Roman" w:hAnsi="Times New Roman" w:cs="Times New Roman"/>
        </w:rPr>
      </w:pPr>
    </w:p>
    <w:p w14:paraId="7B58ADF6" w14:textId="2C6F55AE" w:rsidR="0055443E" w:rsidRPr="00831CAA" w:rsidRDefault="0055443E" w:rsidP="0055443E">
      <w:pPr>
        <w:spacing w:after="0" w:line="240" w:lineRule="auto"/>
        <w:ind w:firstLine="284"/>
        <w:jc w:val="both"/>
        <w:rPr>
          <w:rFonts w:ascii="Times New Roman" w:hAnsi="Times New Roman" w:cs="Times New Roman"/>
          <w:b/>
          <w:bCs/>
          <w:u w:val="single"/>
        </w:rPr>
      </w:pPr>
      <w:r>
        <w:rPr>
          <w:rFonts w:ascii="Times New Roman" w:hAnsi="Times New Roman" w:cs="Times New Roman"/>
          <w:b/>
          <w:bCs/>
          <w:u w:val="single"/>
        </w:rPr>
        <w:t>Równolegle wykonywane roboty na placu budowy</w:t>
      </w:r>
      <w:r w:rsidRPr="00831CAA">
        <w:rPr>
          <w:rFonts w:ascii="Times New Roman" w:hAnsi="Times New Roman" w:cs="Times New Roman"/>
          <w:b/>
          <w:bCs/>
          <w:u w:val="single"/>
        </w:rPr>
        <w:t>:</w:t>
      </w:r>
    </w:p>
    <w:p w14:paraId="5B342ABE" w14:textId="77777777" w:rsidR="0055443E" w:rsidRPr="00831CAA" w:rsidRDefault="0055443E" w:rsidP="00B57434">
      <w:pPr>
        <w:spacing w:after="0" w:line="240" w:lineRule="auto"/>
        <w:jc w:val="both"/>
        <w:rPr>
          <w:rFonts w:ascii="Times New Roman" w:hAnsi="Times New Roman" w:cs="Times New Roman"/>
        </w:rPr>
      </w:pPr>
    </w:p>
    <w:p w14:paraId="66091931" w14:textId="22F090C0" w:rsidR="00581FAD" w:rsidRPr="00831CAA" w:rsidRDefault="00CB595E" w:rsidP="00716956">
      <w:pPr>
        <w:pStyle w:val="Akapitzlist"/>
        <w:spacing w:after="0" w:line="240" w:lineRule="auto"/>
        <w:ind w:left="284"/>
        <w:jc w:val="both"/>
        <w:rPr>
          <w:rFonts w:ascii="Times New Roman" w:hAnsi="Times New Roman" w:cs="Times New Roman"/>
        </w:rPr>
      </w:pPr>
      <w:bookmarkStart w:id="1" w:name="_Hlk141785441"/>
      <w:r>
        <w:rPr>
          <w:rFonts w:ascii="Times New Roman" w:hAnsi="Times New Roman" w:cs="Times New Roman"/>
        </w:rPr>
        <w:t>Jednocześnie</w:t>
      </w:r>
      <w:r w:rsidR="00581FAD" w:rsidRPr="00831CAA">
        <w:rPr>
          <w:rFonts w:ascii="Times New Roman" w:hAnsi="Times New Roman" w:cs="Times New Roman"/>
        </w:rPr>
        <w:t xml:space="preserve"> z niniejszym zamówieniem </w:t>
      </w:r>
      <w:r w:rsidR="00EE0E1B" w:rsidRPr="00831CAA">
        <w:rPr>
          <w:rFonts w:ascii="Times New Roman" w:hAnsi="Times New Roman" w:cs="Times New Roman"/>
        </w:rPr>
        <w:t>na działce Zamawiającego prowadzone będą</w:t>
      </w:r>
      <w:r w:rsidR="00CD3EC1" w:rsidRPr="00831CAA">
        <w:rPr>
          <w:rFonts w:ascii="Times New Roman" w:hAnsi="Times New Roman" w:cs="Times New Roman"/>
        </w:rPr>
        <w:t xml:space="preserve"> przez inn</w:t>
      </w:r>
      <w:r w:rsidR="006762C1" w:rsidRPr="00831CAA">
        <w:rPr>
          <w:rFonts w:ascii="Times New Roman" w:hAnsi="Times New Roman" w:cs="Times New Roman"/>
        </w:rPr>
        <w:t>ych</w:t>
      </w:r>
      <w:r w:rsidR="00CD3EC1" w:rsidRPr="00831CAA">
        <w:rPr>
          <w:rFonts w:ascii="Times New Roman" w:hAnsi="Times New Roman" w:cs="Times New Roman"/>
        </w:rPr>
        <w:t xml:space="preserve"> </w:t>
      </w:r>
      <w:r w:rsidR="00D15F09" w:rsidRPr="00831CAA">
        <w:rPr>
          <w:rFonts w:ascii="Times New Roman" w:hAnsi="Times New Roman" w:cs="Times New Roman"/>
        </w:rPr>
        <w:t>w</w:t>
      </w:r>
      <w:r w:rsidR="00CD3EC1" w:rsidRPr="00831CAA">
        <w:rPr>
          <w:rFonts w:ascii="Times New Roman" w:hAnsi="Times New Roman" w:cs="Times New Roman"/>
        </w:rPr>
        <w:t>ykonawc</w:t>
      </w:r>
      <w:r w:rsidR="006762C1" w:rsidRPr="00831CAA">
        <w:rPr>
          <w:rFonts w:ascii="Times New Roman" w:hAnsi="Times New Roman" w:cs="Times New Roman"/>
        </w:rPr>
        <w:t>ów:</w:t>
      </w:r>
      <w:r w:rsidR="00EE0E1B" w:rsidRPr="00831CAA">
        <w:rPr>
          <w:rFonts w:ascii="Times New Roman" w:hAnsi="Times New Roman" w:cs="Times New Roman"/>
        </w:rPr>
        <w:t xml:space="preserve"> roboty </w:t>
      </w:r>
      <w:r w:rsidR="00D15F09" w:rsidRPr="00831CAA">
        <w:rPr>
          <w:rFonts w:ascii="Times New Roman" w:hAnsi="Times New Roman" w:cs="Times New Roman"/>
        </w:rPr>
        <w:t>hydrotechniczne</w:t>
      </w:r>
      <w:r w:rsidR="0077432A" w:rsidRPr="00831CAA">
        <w:rPr>
          <w:rFonts w:ascii="Times New Roman" w:hAnsi="Times New Roman" w:cs="Times New Roman"/>
        </w:rPr>
        <w:t xml:space="preserve"> </w:t>
      </w:r>
      <w:r w:rsidR="00A75412">
        <w:rPr>
          <w:rFonts w:ascii="Times New Roman" w:hAnsi="Times New Roman" w:cs="Times New Roman"/>
        </w:rPr>
        <w:t xml:space="preserve">i platforma stalowa </w:t>
      </w:r>
      <w:r w:rsidR="0077432A" w:rsidRPr="00831CAA">
        <w:rPr>
          <w:rFonts w:ascii="Times New Roman" w:hAnsi="Times New Roman" w:cs="Times New Roman"/>
        </w:rPr>
        <w:t>przy nabrzeżu</w:t>
      </w:r>
      <w:r w:rsidR="00E55210">
        <w:rPr>
          <w:rFonts w:ascii="Times New Roman" w:hAnsi="Times New Roman" w:cs="Times New Roman"/>
        </w:rPr>
        <w:t>, robo</w:t>
      </w:r>
      <w:r w:rsidR="00150E67">
        <w:rPr>
          <w:rFonts w:ascii="Times New Roman" w:hAnsi="Times New Roman" w:cs="Times New Roman"/>
        </w:rPr>
        <w:t>ty drogowe w bezpośrednim sąsiedztwie placu budowy przejętego przez Wykonawcę</w:t>
      </w:r>
      <w:r w:rsidR="002A347B" w:rsidRPr="00831CAA">
        <w:rPr>
          <w:rFonts w:ascii="Times New Roman" w:hAnsi="Times New Roman" w:cs="Times New Roman"/>
        </w:rPr>
        <w:t xml:space="preserve"> </w:t>
      </w:r>
      <w:r w:rsidR="006762C1" w:rsidRPr="00831CAA">
        <w:rPr>
          <w:rFonts w:ascii="Times New Roman" w:hAnsi="Times New Roman" w:cs="Times New Roman"/>
        </w:rPr>
        <w:t>oraz roboty sieciowe</w:t>
      </w:r>
      <w:r w:rsidR="00FA7F58">
        <w:rPr>
          <w:rFonts w:ascii="Times New Roman" w:hAnsi="Times New Roman" w:cs="Times New Roman"/>
        </w:rPr>
        <w:t xml:space="preserve"> elektryczne</w:t>
      </w:r>
      <w:r w:rsidR="00150E67">
        <w:rPr>
          <w:rFonts w:ascii="Times New Roman" w:hAnsi="Times New Roman" w:cs="Times New Roman"/>
        </w:rPr>
        <w:t xml:space="preserve"> na terenie całej działki</w:t>
      </w:r>
      <w:r w:rsidR="00EE0E1B" w:rsidRPr="00831CAA">
        <w:rPr>
          <w:rFonts w:ascii="Times New Roman" w:hAnsi="Times New Roman" w:cs="Times New Roman"/>
        </w:rPr>
        <w:t>, któr</w:t>
      </w:r>
      <w:r w:rsidR="00D15F09" w:rsidRPr="00831CAA">
        <w:rPr>
          <w:rFonts w:ascii="Times New Roman" w:hAnsi="Times New Roman" w:cs="Times New Roman"/>
        </w:rPr>
        <w:t>ych zakres częściowo nakłada się</w:t>
      </w:r>
      <w:r w:rsidR="00EE0E1B" w:rsidRPr="00831CAA">
        <w:rPr>
          <w:rFonts w:ascii="Times New Roman" w:hAnsi="Times New Roman" w:cs="Times New Roman"/>
        </w:rPr>
        <w:t xml:space="preserve"> z </w:t>
      </w:r>
      <w:r w:rsidR="00161280">
        <w:rPr>
          <w:rFonts w:ascii="Times New Roman" w:hAnsi="Times New Roman" w:cs="Times New Roman"/>
        </w:rPr>
        <w:t>zakresem prac</w:t>
      </w:r>
      <w:r w:rsidR="00EE0E1B" w:rsidRPr="00831CAA">
        <w:rPr>
          <w:rFonts w:ascii="Times New Roman" w:hAnsi="Times New Roman" w:cs="Times New Roman"/>
        </w:rPr>
        <w:t xml:space="preserve"> </w:t>
      </w:r>
      <w:r w:rsidR="00D15F09" w:rsidRPr="00831CAA">
        <w:rPr>
          <w:rFonts w:ascii="Times New Roman" w:hAnsi="Times New Roman" w:cs="Times New Roman"/>
        </w:rPr>
        <w:t>będący</w:t>
      </w:r>
      <w:r w:rsidR="00161280">
        <w:rPr>
          <w:rFonts w:ascii="Times New Roman" w:hAnsi="Times New Roman" w:cs="Times New Roman"/>
        </w:rPr>
        <w:t>ch</w:t>
      </w:r>
      <w:r w:rsidR="00D15F09" w:rsidRPr="00831CAA">
        <w:rPr>
          <w:rFonts w:ascii="Times New Roman" w:hAnsi="Times New Roman" w:cs="Times New Roman"/>
        </w:rPr>
        <w:t xml:space="preserve"> przedmiotem niniejszego zamówienia</w:t>
      </w:r>
      <w:r w:rsidR="00F27D80" w:rsidRPr="00831CAA">
        <w:rPr>
          <w:rFonts w:ascii="Times New Roman" w:hAnsi="Times New Roman" w:cs="Times New Roman"/>
        </w:rPr>
        <w:t>. Wykonawcy funkcjonować będą</w:t>
      </w:r>
      <w:r w:rsidR="00D15F09" w:rsidRPr="00831CAA">
        <w:rPr>
          <w:rFonts w:ascii="Times New Roman" w:hAnsi="Times New Roman" w:cs="Times New Roman"/>
        </w:rPr>
        <w:t xml:space="preserve"> </w:t>
      </w:r>
      <w:r w:rsidR="00150E67">
        <w:rPr>
          <w:rFonts w:ascii="Times New Roman" w:hAnsi="Times New Roman" w:cs="Times New Roman"/>
        </w:rPr>
        <w:t xml:space="preserve">częściowo </w:t>
      </w:r>
      <w:r w:rsidR="00D15F09" w:rsidRPr="00831CAA">
        <w:rPr>
          <w:rFonts w:ascii="Times New Roman" w:hAnsi="Times New Roman" w:cs="Times New Roman"/>
        </w:rPr>
        <w:t xml:space="preserve">w </w:t>
      </w:r>
      <w:r w:rsidR="00CD3EC1" w:rsidRPr="00831CAA">
        <w:rPr>
          <w:rFonts w:ascii="Times New Roman" w:hAnsi="Times New Roman" w:cs="Times New Roman"/>
        </w:rPr>
        <w:t xml:space="preserve">ramach </w:t>
      </w:r>
      <w:r w:rsidR="00D15F09" w:rsidRPr="00831CAA">
        <w:rPr>
          <w:rFonts w:ascii="Times New Roman" w:hAnsi="Times New Roman" w:cs="Times New Roman"/>
        </w:rPr>
        <w:t>wspólnego</w:t>
      </w:r>
      <w:r w:rsidR="00CD3EC1" w:rsidRPr="00831CAA">
        <w:rPr>
          <w:rFonts w:ascii="Times New Roman" w:hAnsi="Times New Roman" w:cs="Times New Roman"/>
        </w:rPr>
        <w:t xml:space="preserve"> placu budowy, </w:t>
      </w:r>
      <w:r w:rsidR="00D15F09" w:rsidRPr="00831CAA">
        <w:rPr>
          <w:rFonts w:ascii="Times New Roman" w:hAnsi="Times New Roman" w:cs="Times New Roman"/>
        </w:rPr>
        <w:t>wspólnego</w:t>
      </w:r>
      <w:r w:rsidR="00CD3EC1" w:rsidRPr="00831CAA">
        <w:rPr>
          <w:rFonts w:ascii="Times New Roman" w:hAnsi="Times New Roman" w:cs="Times New Roman"/>
        </w:rPr>
        <w:t xml:space="preserve"> pozwolenia na budowę</w:t>
      </w:r>
      <w:r w:rsidR="00150E67">
        <w:rPr>
          <w:rFonts w:ascii="Times New Roman" w:hAnsi="Times New Roman" w:cs="Times New Roman"/>
        </w:rPr>
        <w:t xml:space="preserve"> (dotyczy zagospodarowania terenu</w:t>
      </w:r>
      <w:r w:rsidR="000A1B07">
        <w:rPr>
          <w:rFonts w:ascii="Times New Roman" w:hAnsi="Times New Roman" w:cs="Times New Roman"/>
        </w:rPr>
        <w:t>, sieci i instalacji zewnętrznych)</w:t>
      </w:r>
      <w:r w:rsidR="00CD3EC1" w:rsidRPr="00831CAA">
        <w:rPr>
          <w:rFonts w:ascii="Times New Roman" w:hAnsi="Times New Roman" w:cs="Times New Roman"/>
        </w:rPr>
        <w:t xml:space="preserve"> i </w:t>
      </w:r>
      <w:r w:rsidR="00D15F09" w:rsidRPr="00831CAA">
        <w:rPr>
          <w:rFonts w:ascii="Times New Roman" w:hAnsi="Times New Roman" w:cs="Times New Roman"/>
        </w:rPr>
        <w:t>wspólnego</w:t>
      </w:r>
      <w:r w:rsidR="00CD3EC1" w:rsidRPr="00831CAA">
        <w:rPr>
          <w:rFonts w:ascii="Times New Roman" w:hAnsi="Times New Roman" w:cs="Times New Roman"/>
        </w:rPr>
        <w:t xml:space="preserve"> dziennika budowy</w:t>
      </w:r>
      <w:r w:rsidR="000A1B07">
        <w:rPr>
          <w:rFonts w:ascii="Times New Roman" w:hAnsi="Times New Roman" w:cs="Times New Roman"/>
        </w:rPr>
        <w:t xml:space="preserve"> (jw.)</w:t>
      </w:r>
      <w:r w:rsidR="002A347B" w:rsidRPr="00831CAA">
        <w:rPr>
          <w:rFonts w:ascii="Times New Roman" w:hAnsi="Times New Roman" w:cs="Times New Roman"/>
        </w:rPr>
        <w:t>.</w:t>
      </w:r>
      <w:r w:rsidR="00D15F09" w:rsidRPr="00831CAA">
        <w:rPr>
          <w:rFonts w:ascii="Times New Roman" w:hAnsi="Times New Roman" w:cs="Times New Roman"/>
        </w:rPr>
        <w:t xml:space="preserve"> </w:t>
      </w:r>
      <w:r w:rsidR="002A347B" w:rsidRPr="00831CAA">
        <w:rPr>
          <w:rFonts w:ascii="Times New Roman" w:hAnsi="Times New Roman" w:cs="Times New Roman"/>
        </w:rPr>
        <w:t>W</w:t>
      </w:r>
      <w:r w:rsidR="00CD3EC1" w:rsidRPr="00831CAA">
        <w:rPr>
          <w:rFonts w:ascii="Times New Roman" w:hAnsi="Times New Roman" w:cs="Times New Roman"/>
        </w:rPr>
        <w:t xml:space="preserve"> związku z </w:t>
      </w:r>
      <w:r w:rsidR="002A347B" w:rsidRPr="00831CAA">
        <w:rPr>
          <w:rFonts w:ascii="Times New Roman" w:hAnsi="Times New Roman" w:cs="Times New Roman"/>
        </w:rPr>
        <w:t>powyższym</w:t>
      </w:r>
      <w:r w:rsidR="00CD3EC1" w:rsidRPr="00831CAA">
        <w:rPr>
          <w:rFonts w:ascii="Times New Roman" w:hAnsi="Times New Roman" w:cs="Times New Roman"/>
        </w:rPr>
        <w:t xml:space="preserve"> </w:t>
      </w:r>
      <w:r w:rsidR="00CD3EC1" w:rsidRPr="00831CAA">
        <w:rPr>
          <w:rFonts w:ascii="Times New Roman" w:hAnsi="Times New Roman" w:cs="Times New Roman"/>
        </w:rPr>
        <w:lastRenderedPageBreak/>
        <w:t xml:space="preserve">Wykonawca będzie w pełni koordynował swoje prace z </w:t>
      </w:r>
      <w:r w:rsidR="006762C1" w:rsidRPr="00831CAA">
        <w:rPr>
          <w:rFonts w:ascii="Times New Roman" w:hAnsi="Times New Roman" w:cs="Times New Roman"/>
        </w:rPr>
        <w:t>innymi</w:t>
      </w:r>
      <w:r w:rsidR="00CD3EC1" w:rsidRPr="00831CAA">
        <w:rPr>
          <w:rFonts w:ascii="Times New Roman" w:hAnsi="Times New Roman" w:cs="Times New Roman"/>
        </w:rPr>
        <w:t xml:space="preserve"> wykonawc</w:t>
      </w:r>
      <w:r w:rsidR="006762C1" w:rsidRPr="00831CAA">
        <w:rPr>
          <w:rFonts w:ascii="Times New Roman" w:hAnsi="Times New Roman" w:cs="Times New Roman"/>
        </w:rPr>
        <w:t>ami</w:t>
      </w:r>
      <w:r w:rsidR="00CD3EC1" w:rsidRPr="00831CAA">
        <w:rPr>
          <w:rFonts w:ascii="Times New Roman" w:hAnsi="Times New Roman" w:cs="Times New Roman"/>
        </w:rPr>
        <w:t>, jak również uzgadniał z nim</w:t>
      </w:r>
      <w:r w:rsidR="006762C1" w:rsidRPr="00831CAA">
        <w:rPr>
          <w:rFonts w:ascii="Times New Roman" w:hAnsi="Times New Roman" w:cs="Times New Roman"/>
        </w:rPr>
        <w:t>i</w:t>
      </w:r>
      <w:r w:rsidR="00CD3EC1" w:rsidRPr="00831CAA">
        <w:rPr>
          <w:rFonts w:ascii="Times New Roman" w:hAnsi="Times New Roman" w:cs="Times New Roman"/>
        </w:rPr>
        <w:t xml:space="preserve"> działania logistyczne i transportowe</w:t>
      </w:r>
      <w:r w:rsidR="002A347B" w:rsidRPr="00831CAA">
        <w:rPr>
          <w:rFonts w:ascii="Times New Roman" w:hAnsi="Times New Roman" w:cs="Times New Roman"/>
        </w:rPr>
        <w:t>,</w:t>
      </w:r>
      <w:r w:rsidR="00CD3EC1" w:rsidRPr="00831CAA">
        <w:rPr>
          <w:rFonts w:ascii="Times New Roman" w:hAnsi="Times New Roman" w:cs="Times New Roman"/>
        </w:rPr>
        <w:t xml:space="preserve"> oraz </w:t>
      </w:r>
      <w:r w:rsidR="002A347B" w:rsidRPr="00831CAA">
        <w:rPr>
          <w:rFonts w:ascii="Times New Roman" w:hAnsi="Times New Roman" w:cs="Times New Roman"/>
        </w:rPr>
        <w:t xml:space="preserve">będzie </w:t>
      </w:r>
      <w:r w:rsidR="00CD3EC1" w:rsidRPr="00831CAA">
        <w:rPr>
          <w:rFonts w:ascii="Times New Roman" w:hAnsi="Times New Roman" w:cs="Times New Roman"/>
        </w:rPr>
        <w:t>wspólnie dokonywał wpisów do dziennika budowy.</w:t>
      </w:r>
      <w:r w:rsidR="00F0391E" w:rsidRPr="00831CAA">
        <w:rPr>
          <w:rFonts w:ascii="Times New Roman" w:hAnsi="Times New Roman" w:cs="Times New Roman"/>
        </w:rPr>
        <w:t xml:space="preserve"> Prace będą koordynowane przez Zamawiającego.</w:t>
      </w:r>
    </w:p>
    <w:bookmarkEnd w:id="1"/>
    <w:p w14:paraId="00960898" w14:textId="77777777" w:rsidR="00F96F15" w:rsidRPr="00831CAA" w:rsidRDefault="00F96F15" w:rsidP="00A36F1E">
      <w:pPr>
        <w:spacing w:after="0" w:line="240" w:lineRule="auto"/>
        <w:jc w:val="both"/>
        <w:rPr>
          <w:rFonts w:ascii="Times New Roman" w:hAnsi="Times New Roman" w:cs="Times New Roman"/>
          <w:b/>
          <w:bCs/>
          <w:highlight w:val="lightGray"/>
        </w:rPr>
      </w:pPr>
    </w:p>
    <w:p w14:paraId="76875F65" w14:textId="02DF4F8A" w:rsidR="004F7707" w:rsidRPr="00831CAA" w:rsidRDefault="004F7707" w:rsidP="00EF3E8A">
      <w:pPr>
        <w:pStyle w:val="Akapitzlist"/>
        <w:numPr>
          <w:ilvl w:val="0"/>
          <w:numId w:val="26"/>
        </w:numPr>
        <w:spacing w:after="0" w:line="240" w:lineRule="auto"/>
        <w:ind w:left="567" w:hanging="283"/>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Załączniki do OPZ, ich hierarchia</w:t>
      </w:r>
    </w:p>
    <w:p w14:paraId="1AF32E23" w14:textId="77777777" w:rsidR="002D4F40" w:rsidRPr="00831CAA" w:rsidRDefault="002D4F40" w:rsidP="002D4F40">
      <w:pPr>
        <w:pStyle w:val="Akapitzlist"/>
        <w:spacing w:after="0" w:line="240" w:lineRule="auto"/>
        <w:ind w:left="284"/>
        <w:jc w:val="both"/>
        <w:rPr>
          <w:rFonts w:ascii="Times New Roman" w:hAnsi="Times New Roman" w:cs="Times New Roman"/>
          <w:b/>
          <w:bCs/>
          <w:i/>
          <w:iCs/>
          <w:highlight w:val="lightGray"/>
        </w:rPr>
      </w:pPr>
    </w:p>
    <w:p w14:paraId="0CC246D1" w14:textId="3377D7D6" w:rsidR="004E4B3C" w:rsidRPr="00831CAA" w:rsidRDefault="000873C1" w:rsidP="004E4B3C">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Roboty budowlane</w:t>
      </w:r>
      <w:r w:rsidR="00661FD2" w:rsidRPr="00831CAA">
        <w:rPr>
          <w:rFonts w:ascii="Times New Roman" w:hAnsi="Times New Roman" w:cs="Times New Roman"/>
        </w:rPr>
        <w:t>, o który</w:t>
      </w:r>
      <w:r w:rsidRPr="00831CAA">
        <w:rPr>
          <w:rFonts w:ascii="Times New Roman" w:hAnsi="Times New Roman" w:cs="Times New Roman"/>
        </w:rPr>
        <w:t>ch</w:t>
      </w:r>
      <w:r w:rsidR="00661FD2" w:rsidRPr="00831CAA">
        <w:rPr>
          <w:rFonts w:ascii="Times New Roman" w:hAnsi="Times New Roman" w:cs="Times New Roman"/>
        </w:rPr>
        <w:t xml:space="preserve"> mowa w ust. 1</w:t>
      </w:r>
      <w:r w:rsidR="00967594" w:rsidRPr="00831CAA">
        <w:rPr>
          <w:rFonts w:ascii="Times New Roman" w:hAnsi="Times New Roman" w:cs="Times New Roman"/>
        </w:rPr>
        <w:t xml:space="preserve"> oraz w ust.</w:t>
      </w:r>
      <w:r w:rsidR="009957FB" w:rsidRPr="00831CAA">
        <w:rPr>
          <w:rFonts w:ascii="Times New Roman" w:hAnsi="Times New Roman" w:cs="Times New Roman"/>
        </w:rPr>
        <w:t xml:space="preserve"> </w:t>
      </w:r>
      <w:r w:rsidR="00A17B54" w:rsidRPr="00831CAA">
        <w:rPr>
          <w:rFonts w:ascii="Times New Roman" w:hAnsi="Times New Roman" w:cs="Times New Roman"/>
        </w:rPr>
        <w:t>3</w:t>
      </w:r>
      <w:r w:rsidR="00661FD2" w:rsidRPr="00831CAA">
        <w:rPr>
          <w:rFonts w:ascii="Times New Roman" w:hAnsi="Times New Roman" w:cs="Times New Roman"/>
        </w:rPr>
        <w:t>, należy wykonać zgodnie z następującymi dokumentami wchodzącymi w skład opisu przedmiotu zamówienia:</w:t>
      </w:r>
      <w:r w:rsidR="00271AE7" w:rsidRPr="00831CAA">
        <w:rPr>
          <w:rFonts w:ascii="Times New Roman" w:hAnsi="Times New Roman" w:cs="Times New Roman"/>
        </w:rPr>
        <w:t xml:space="preserve"> </w:t>
      </w:r>
    </w:p>
    <w:p w14:paraId="4855222E" w14:textId="69F58A05" w:rsidR="00D64493" w:rsidRDefault="00D64493" w:rsidP="003469C1">
      <w:pPr>
        <w:spacing w:after="0" w:line="240" w:lineRule="auto"/>
        <w:jc w:val="both"/>
        <w:rPr>
          <w:rFonts w:ascii="Times New Roman" w:hAnsi="Times New Roman" w:cs="Times New Roman"/>
        </w:rPr>
      </w:pPr>
    </w:p>
    <w:p w14:paraId="7B87447E" w14:textId="5BFC632D" w:rsidR="008A4010" w:rsidRDefault="008A4010" w:rsidP="003469C1">
      <w:pPr>
        <w:spacing w:after="0" w:line="240" w:lineRule="auto"/>
        <w:jc w:val="both"/>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b/>
          <w:bCs/>
          <w:u w:val="single"/>
        </w:rPr>
        <w:t>WSPÓLNE DLA OBYDWU ZADAŃ:</w:t>
      </w:r>
    </w:p>
    <w:p w14:paraId="46FFBF38" w14:textId="77777777" w:rsidR="008A4010" w:rsidRPr="008A4010" w:rsidRDefault="008A4010" w:rsidP="003469C1">
      <w:pPr>
        <w:spacing w:after="0" w:line="240" w:lineRule="auto"/>
        <w:jc w:val="both"/>
        <w:rPr>
          <w:rFonts w:ascii="Times New Roman" w:hAnsi="Times New Roman" w:cs="Times New Roman"/>
          <w:b/>
          <w:bCs/>
          <w:u w:val="single"/>
        </w:rPr>
      </w:pPr>
    </w:p>
    <w:p w14:paraId="128C7C6E" w14:textId="1861292C" w:rsidR="0096238F" w:rsidRDefault="00756B76" w:rsidP="008A4010">
      <w:pPr>
        <w:spacing w:after="0" w:line="240" w:lineRule="auto"/>
        <w:ind w:left="851" w:hanging="567"/>
        <w:jc w:val="both"/>
        <w:rPr>
          <w:rFonts w:ascii="Times New Roman" w:hAnsi="Times New Roman" w:cs="Times New Roman"/>
        </w:rPr>
      </w:pPr>
      <w:r w:rsidRPr="00831CAA">
        <w:rPr>
          <w:rFonts w:ascii="Times New Roman" w:hAnsi="Times New Roman" w:cs="Times New Roman"/>
          <w:b/>
          <w:bCs/>
        </w:rPr>
        <w:t xml:space="preserve">  </w:t>
      </w:r>
      <w:r w:rsidR="00971668" w:rsidRPr="00831CAA">
        <w:rPr>
          <w:rFonts w:ascii="Times New Roman" w:hAnsi="Times New Roman" w:cs="Times New Roman"/>
          <w:b/>
          <w:bCs/>
        </w:rPr>
        <w:t>Załącznik nr 1</w:t>
      </w:r>
      <w:r w:rsidR="00971668" w:rsidRPr="00831CAA">
        <w:rPr>
          <w:rFonts w:ascii="Times New Roman" w:hAnsi="Times New Roman" w:cs="Times New Roman"/>
        </w:rPr>
        <w:t xml:space="preserve"> do OPZ </w:t>
      </w:r>
      <w:r w:rsidR="00461F51" w:rsidRPr="00831CAA">
        <w:rPr>
          <w:rFonts w:ascii="Times New Roman" w:hAnsi="Times New Roman" w:cs="Times New Roman"/>
        </w:rPr>
        <w:t>–</w:t>
      </w:r>
      <w:r w:rsidR="002D7F1B" w:rsidRPr="00831CAA">
        <w:rPr>
          <w:rFonts w:ascii="Times New Roman" w:hAnsi="Times New Roman" w:cs="Times New Roman"/>
        </w:rPr>
        <w:t xml:space="preserve"> </w:t>
      </w:r>
      <w:r w:rsidR="00461F51" w:rsidRPr="00831CAA">
        <w:rPr>
          <w:rFonts w:ascii="Times New Roman" w:hAnsi="Times New Roman" w:cs="Times New Roman"/>
        </w:rPr>
        <w:t>Załącznik graficzny</w:t>
      </w:r>
      <w:r w:rsidR="0096238F" w:rsidRPr="00831CAA">
        <w:rPr>
          <w:rFonts w:ascii="Times New Roman" w:hAnsi="Times New Roman" w:cs="Times New Roman"/>
        </w:rPr>
        <w:t xml:space="preserve"> - </w:t>
      </w:r>
      <w:r w:rsidR="002D7F1B" w:rsidRPr="00831CAA">
        <w:rPr>
          <w:rFonts w:ascii="Times New Roman" w:hAnsi="Times New Roman" w:cs="Times New Roman"/>
        </w:rPr>
        <w:t>Zakres zamówienia</w:t>
      </w:r>
      <w:r w:rsidR="003414B5" w:rsidRPr="00831CAA">
        <w:rPr>
          <w:rFonts w:ascii="Times New Roman" w:hAnsi="Times New Roman" w:cs="Times New Roman"/>
        </w:rPr>
        <w:t>,</w:t>
      </w:r>
      <w:r w:rsidR="00161280">
        <w:rPr>
          <w:rFonts w:ascii="Times New Roman" w:hAnsi="Times New Roman" w:cs="Times New Roman"/>
        </w:rPr>
        <w:t xml:space="preserve"> organizacja placu budowy</w:t>
      </w:r>
    </w:p>
    <w:p w14:paraId="45EAA3DD" w14:textId="77777777" w:rsidR="008A4010" w:rsidRPr="00831CAA" w:rsidRDefault="008A4010" w:rsidP="008A4010">
      <w:pPr>
        <w:spacing w:after="0" w:line="240" w:lineRule="auto"/>
        <w:ind w:left="851" w:hanging="567"/>
        <w:jc w:val="both"/>
        <w:rPr>
          <w:rFonts w:ascii="Times New Roman" w:hAnsi="Times New Roman" w:cs="Times New Roman"/>
        </w:rPr>
      </w:pPr>
    </w:p>
    <w:p w14:paraId="29ED78B1" w14:textId="59C933D2" w:rsidR="0096238F" w:rsidRPr="00831CAA" w:rsidRDefault="0096238F" w:rsidP="0075373D">
      <w:pPr>
        <w:spacing w:after="0" w:line="240" w:lineRule="auto"/>
        <w:ind w:left="426"/>
        <w:jc w:val="both"/>
        <w:rPr>
          <w:rFonts w:ascii="Times New Roman" w:hAnsi="Times New Roman" w:cs="Times New Roman"/>
        </w:rPr>
      </w:pPr>
      <w:r w:rsidRPr="00831CAA">
        <w:rPr>
          <w:rFonts w:ascii="Times New Roman" w:hAnsi="Times New Roman" w:cs="Times New Roman"/>
          <w:b/>
          <w:bCs/>
        </w:rPr>
        <w:t>Załącznik nr 6</w:t>
      </w:r>
      <w:r w:rsidRPr="00831CAA">
        <w:rPr>
          <w:rFonts w:ascii="Times New Roman" w:hAnsi="Times New Roman" w:cs="Times New Roman"/>
        </w:rPr>
        <w:t xml:space="preserve"> do OPZ – Dokumentacja fotograficzna</w:t>
      </w:r>
    </w:p>
    <w:p w14:paraId="0A65D718" w14:textId="4C689CA4" w:rsidR="008A4010" w:rsidRDefault="008A4010" w:rsidP="008A4010">
      <w:pPr>
        <w:spacing w:after="0" w:line="240" w:lineRule="auto"/>
        <w:ind w:left="284"/>
        <w:jc w:val="both"/>
        <w:rPr>
          <w:rFonts w:ascii="Times New Roman" w:hAnsi="Times New Roman" w:cs="Times New Roman"/>
        </w:rPr>
      </w:pPr>
      <w:r>
        <w:rPr>
          <w:rFonts w:ascii="Times New Roman" w:hAnsi="Times New Roman" w:cs="Times New Roman"/>
          <w:b/>
          <w:bCs/>
        </w:rPr>
        <w:tab/>
      </w:r>
    </w:p>
    <w:p w14:paraId="43B7598B" w14:textId="43EF25FD" w:rsidR="008A4010" w:rsidRDefault="008A4010" w:rsidP="008A4010">
      <w:pPr>
        <w:spacing w:after="0" w:line="240" w:lineRule="auto"/>
        <w:ind w:left="284"/>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DLA ZADANIA NR 1:</w:t>
      </w:r>
    </w:p>
    <w:p w14:paraId="03A4B251" w14:textId="77777777" w:rsidR="008A4010" w:rsidRDefault="008A4010" w:rsidP="008A4010">
      <w:pPr>
        <w:spacing w:after="0" w:line="240" w:lineRule="auto"/>
        <w:ind w:left="284"/>
        <w:jc w:val="both"/>
        <w:rPr>
          <w:rFonts w:ascii="Times New Roman" w:hAnsi="Times New Roman" w:cs="Times New Roman"/>
        </w:rPr>
      </w:pPr>
    </w:p>
    <w:p w14:paraId="2BF78851" w14:textId="4A206BF3" w:rsidR="008A4010" w:rsidRPr="007F0C1B" w:rsidRDefault="008A4010" w:rsidP="008A4010">
      <w:pPr>
        <w:spacing w:after="0" w:line="240" w:lineRule="auto"/>
        <w:ind w:left="851" w:hanging="567"/>
        <w:jc w:val="both"/>
        <w:rPr>
          <w:rFonts w:ascii="Times New Roman" w:hAnsi="Times New Roman" w:cs="Times New Roman"/>
        </w:rPr>
      </w:pPr>
      <w:r>
        <w:rPr>
          <w:rFonts w:ascii="Times New Roman" w:hAnsi="Times New Roman" w:cs="Times New Roman"/>
          <w:b/>
          <w:bCs/>
        </w:rPr>
        <w:t xml:space="preserve">  </w:t>
      </w:r>
      <w:r w:rsidRPr="007F0C1B">
        <w:rPr>
          <w:rFonts w:ascii="Times New Roman" w:hAnsi="Times New Roman" w:cs="Times New Roman"/>
          <w:b/>
          <w:bCs/>
        </w:rPr>
        <w:t>Załącznik nr 2</w:t>
      </w:r>
      <w:r w:rsidRPr="007F0C1B">
        <w:rPr>
          <w:rFonts w:ascii="Times New Roman" w:hAnsi="Times New Roman" w:cs="Times New Roman"/>
        </w:rPr>
        <w:t xml:space="preserve"> do OPZ – Dokumentacja projektowa</w:t>
      </w:r>
      <w:r>
        <w:rPr>
          <w:rFonts w:ascii="Times New Roman" w:hAnsi="Times New Roman" w:cs="Times New Roman"/>
        </w:rPr>
        <w:t xml:space="preserve">, </w:t>
      </w:r>
      <w:r w:rsidRPr="00C94E00">
        <w:rPr>
          <w:rFonts w:ascii="Times New Roman" w:hAnsi="Times New Roman" w:cs="Times New Roman"/>
        </w:rPr>
        <w:t>na</w:t>
      </w:r>
      <w:r w:rsidRPr="007F0C1B">
        <w:rPr>
          <w:rFonts w:ascii="Times New Roman" w:hAnsi="Times New Roman" w:cs="Times New Roman"/>
        </w:rPr>
        <w:t xml:space="preserve"> którą składają się </w:t>
      </w:r>
      <w:r w:rsidRPr="00C94E00">
        <w:rPr>
          <w:rFonts w:ascii="Times New Roman" w:hAnsi="Times New Roman" w:cs="Times New Roman"/>
        </w:rPr>
        <w:t>opracowania</w:t>
      </w:r>
      <w:r w:rsidRPr="007F0C1B">
        <w:rPr>
          <w:rFonts w:ascii="Times New Roman" w:hAnsi="Times New Roman" w:cs="Times New Roman"/>
        </w:rPr>
        <w:t>:</w:t>
      </w:r>
    </w:p>
    <w:p w14:paraId="52355275" w14:textId="2F42C969" w:rsidR="008A4010" w:rsidRDefault="008A4010" w:rsidP="008A4010">
      <w:pPr>
        <w:spacing w:after="0" w:line="240" w:lineRule="auto"/>
        <w:jc w:val="both"/>
        <w:rPr>
          <w:rFonts w:ascii="Times New Roman" w:hAnsi="Times New Roman" w:cs="Times New Roman"/>
        </w:rPr>
      </w:pPr>
      <w:r>
        <w:rPr>
          <w:rFonts w:ascii="Times New Roman" w:hAnsi="Times New Roman" w:cs="Times New Roman"/>
        </w:rPr>
        <w:tab/>
      </w:r>
      <w:r w:rsidR="00F9190B">
        <w:rPr>
          <w:rFonts w:ascii="Times New Roman" w:hAnsi="Times New Roman" w:cs="Times New Roman"/>
        </w:rPr>
        <w:t>Budynek nr 1:</w:t>
      </w:r>
    </w:p>
    <w:p w14:paraId="13BD694C" w14:textId="6FFE51A6" w:rsidR="00F9190B" w:rsidRDefault="00F9190B" w:rsidP="008A4010">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D2A2C">
        <w:rPr>
          <w:rFonts w:ascii="Times New Roman" w:hAnsi="Times New Roman" w:cs="Times New Roman"/>
        </w:rPr>
        <w:t>Projekt architektoniczno-budowlany</w:t>
      </w:r>
      <w:r w:rsidR="00044C44">
        <w:rPr>
          <w:rFonts w:ascii="Times New Roman" w:hAnsi="Times New Roman" w:cs="Times New Roman"/>
        </w:rPr>
        <w:t xml:space="preserve"> budynku</w:t>
      </w:r>
    </w:p>
    <w:p w14:paraId="12FE02BF" w14:textId="1E6913B1" w:rsidR="00BD2A2C" w:rsidRDefault="00BD2A2C" w:rsidP="008A4010">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Projekt Zagospodarowania terenu w branżach PZT, Elektryczna, Sanitarna i załączniki</w:t>
      </w:r>
    </w:p>
    <w:p w14:paraId="1C98622C" w14:textId="23AA5AAB" w:rsidR="00BD2A2C" w:rsidRDefault="00044C44" w:rsidP="00A24951">
      <w:pPr>
        <w:spacing w:after="0" w:line="240" w:lineRule="auto"/>
        <w:ind w:left="1418"/>
        <w:jc w:val="both"/>
        <w:rPr>
          <w:rFonts w:ascii="Times New Roman" w:hAnsi="Times New Roman" w:cs="Times New Roman"/>
        </w:rPr>
      </w:pPr>
      <w:r>
        <w:rPr>
          <w:rFonts w:ascii="Times New Roman" w:hAnsi="Times New Roman" w:cs="Times New Roman"/>
        </w:rPr>
        <w:t xml:space="preserve">Projekt techniczny i Projekt wykonawczy w branżach Architektura, Konstrukcja, </w:t>
      </w:r>
      <w:r w:rsidR="004E48CD">
        <w:rPr>
          <w:rFonts w:ascii="Times New Roman" w:hAnsi="Times New Roman" w:cs="Times New Roman"/>
        </w:rPr>
        <w:t xml:space="preserve">Elektryczna, </w:t>
      </w:r>
      <w:r>
        <w:rPr>
          <w:rFonts w:ascii="Times New Roman" w:hAnsi="Times New Roman" w:cs="Times New Roman"/>
        </w:rPr>
        <w:t xml:space="preserve">Sanitarna </w:t>
      </w:r>
      <w:r w:rsidR="004E48CD">
        <w:rPr>
          <w:rFonts w:ascii="Times New Roman" w:hAnsi="Times New Roman" w:cs="Times New Roman"/>
        </w:rPr>
        <w:t>wewnętrzna i zewnętrzna</w:t>
      </w:r>
    </w:p>
    <w:p w14:paraId="0EDE9CE4" w14:textId="53E7C470" w:rsidR="00F9190B" w:rsidRDefault="00F9190B" w:rsidP="008A4010">
      <w:pPr>
        <w:spacing w:after="0" w:line="240" w:lineRule="auto"/>
        <w:jc w:val="both"/>
        <w:rPr>
          <w:rFonts w:ascii="Times New Roman" w:hAnsi="Times New Roman" w:cs="Times New Roman"/>
        </w:rPr>
      </w:pPr>
      <w:r>
        <w:rPr>
          <w:rFonts w:ascii="Times New Roman" w:hAnsi="Times New Roman" w:cs="Times New Roman"/>
        </w:rPr>
        <w:tab/>
        <w:t>Budynek nr 2:</w:t>
      </w:r>
    </w:p>
    <w:p w14:paraId="3F4691C4" w14:textId="77777777" w:rsidR="00DC3732" w:rsidRDefault="004E48CD" w:rsidP="00DC373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C3732">
        <w:rPr>
          <w:rFonts w:ascii="Times New Roman" w:hAnsi="Times New Roman" w:cs="Times New Roman"/>
        </w:rPr>
        <w:t>Projekt architektoniczno-budowlany budynku</w:t>
      </w:r>
    </w:p>
    <w:p w14:paraId="786BEB75" w14:textId="1152DAF5" w:rsidR="008A4010" w:rsidRDefault="00DC3732" w:rsidP="00DC373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Projekt Zagospodarowania terenu</w:t>
      </w:r>
    </w:p>
    <w:p w14:paraId="3ED0F880" w14:textId="28A8FCB6" w:rsidR="009C3D88" w:rsidRDefault="009C3D88" w:rsidP="00A24951">
      <w:pPr>
        <w:spacing w:after="0" w:line="240" w:lineRule="auto"/>
        <w:ind w:left="1418" w:hanging="2"/>
        <w:jc w:val="both"/>
        <w:rPr>
          <w:rFonts w:ascii="Times New Roman" w:hAnsi="Times New Roman" w:cs="Times New Roman"/>
        </w:rPr>
      </w:pPr>
      <w:r>
        <w:rPr>
          <w:rFonts w:ascii="Times New Roman" w:hAnsi="Times New Roman" w:cs="Times New Roman"/>
        </w:rPr>
        <w:t>Projekt techniczny i Projekt wykonawczy w branżach Architektura, Konstrukcja, Elektryczna, Sanitarna wewnętrzna i zewnętrzna</w:t>
      </w:r>
    </w:p>
    <w:p w14:paraId="19740812" w14:textId="71DA1758" w:rsidR="00DC3732" w:rsidRPr="00831CAA" w:rsidRDefault="00DC3732" w:rsidP="00DC3732">
      <w:pPr>
        <w:spacing w:after="0" w:line="240" w:lineRule="auto"/>
        <w:jc w:val="both"/>
        <w:rPr>
          <w:rFonts w:ascii="Times New Roman" w:hAnsi="Times New Roman" w:cs="Times New Roman"/>
        </w:rPr>
      </w:pPr>
    </w:p>
    <w:p w14:paraId="62A933D5" w14:textId="77777777" w:rsidR="008A4010" w:rsidRPr="00831CAA" w:rsidRDefault="008A4010" w:rsidP="008A4010">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 xml:space="preserve">Załącznik nr 3 </w:t>
      </w:r>
      <w:r w:rsidRPr="00831CAA">
        <w:rPr>
          <w:rFonts w:ascii="Times New Roman" w:hAnsi="Times New Roman" w:cs="Times New Roman"/>
        </w:rPr>
        <w:t>do OPZ – Dokumenty formalne;</w:t>
      </w:r>
    </w:p>
    <w:p w14:paraId="103670B6" w14:textId="77777777" w:rsidR="008A4010" w:rsidRPr="00831CAA" w:rsidRDefault="008A4010" w:rsidP="008A4010">
      <w:pPr>
        <w:spacing w:after="0" w:line="240" w:lineRule="auto"/>
        <w:jc w:val="both"/>
        <w:rPr>
          <w:rFonts w:ascii="Times New Roman" w:hAnsi="Times New Roman" w:cs="Times New Roman"/>
        </w:rPr>
      </w:pPr>
    </w:p>
    <w:p w14:paraId="138EB309" w14:textId="241FAACA" w:rsidR="008A4010" w:rsidRPr="00831CAA" w:rsidRDefault="008A4010" w:rsidP="008A4010">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Załącznik nr 4</w:t>
      </w:r>
      <w:r w:rsidRPr="00831CAA">
        <w:rPr>
          <w:rFonts w:ascii="Times New Roman" w:hAnsi="Times New Roman" w:cs="Times New Roman"/>
        </w:rPr>
        <w:t xml:space="preserve"> do OPZ – Specyfikacj</w:t>
      </w:r>
      <w:r>
        <w:rPr>
          <w:rFonts w:ascii="Times New Roman" w:hAnsi="Times New Roman" w:cs="Times New Roman"/>
        </w:rPr>
        <w:t>e</w:t>
      </w:r>
      <w:r w:rsidRPr="00831CAA">
        <w:rPr>
          <w:rFonts w:ascii="Times New Roman" w:hAnsi="Times New Roman" w:cs="Times New Roman"/>
        </w:rPr>
        <w:t xml:space="preserve"> Techniczn</w:t>
      </w:r>
      <w:r w:rsidR="005F074A">
        <w:rPr>
          <w:rFonts w:ascii="Times New Roman" w:hAnsi="Times New Roman" w:cs="Times New Roman"/>
        </w:rPr>
        <w:t>e</w:t>
      </w:r>
      <w:r w:rsidRPr="00831CAA">
        <w:rPr>
          <w:rFonts w:ascii="Times New Roman" w:hAnsi="Times New Roman" w:cs="Times New Roman"/>
        </w:rPr>
        <w:t xml:space="preserve"> Wykonania i Odbioru Robót;</w:t>
      </w:r>
    </w:p>
    <w:p w14:paraId="64772D98" w14:textId="77777777" w:rsidR="008A4010" w:rsidRPr="00831CAA" w:rsidRDefault="008A4010" w:rsidP="008A4010">
      <w:pPr>
        <w:spacing w:after="0" w:line="240" w:lineRule="auto"/>
        <w:jc w:val="both"/>
        <w:rPr>
          <w:rFonts w:ascii="Times New Roman" w:hAnsi="Times New Roman" w:cs="Times New Roman"/>
        </w:rPr>
      </w:pPr>
    </w:p>
    <w:p w14:paraId="4B1D0B71" w14:textId="77777777" w:rsidR="008A4010" w:rsidRDefault="008A4010" w:rsidP="008A4010">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Załącznik nr 5</w:t>
      </w:r>
      <w:r w:rsidRPr="00831CAA">
        <w:rPr>
          <w:rFonts w:ascii="Times New Roman" w:hAnsi="Times New Roman" w:cs="Times New Roman"/>
        </w:rPr>
        <w:t xml:space="preserve"> do OPZ – Przedmiar</w:t>
      </w:r>
      <w:r>
        <w:rPr>
          <w:rFonts w:ascii="Times New Roman" w:hAnsi="Times New Roman" w:cs="Times New Roman"/>
        </w:rPr>
        <w:t>y</w:t>
      </w:r>
      <w:r w:rsidRPr="00831CAA">
        <w:rPr>
          <w:rFonts w:ascii="Times New Roman" w:hAnsi="Times New Roman" w:cs="Times New Roman"/>
        </w:rPr>
        <w:t xml:space="preserve"> Robót.</w:t>
      </w:r>
    </w:p>
    <w:p w14:paraId="64B5CF75" w14:textId="77777777" w:rsidR="008A4010" w:rsidRDefault="008A4010" w:rsidP="008A4010">
      <w:pPr>
        <w:spacing w:after="0" w:line="240" w:lineRule="auto"/>
        <w:ind w:left="284"/>
        <w:jc w:val="both"/>
        <w:rPr>
          <w:rFonts w:ascii="Times New Roman" w:hAnsi="Times New Roman" w:cs="Times New Roman"/>
        </w:rPr>
      </w:pPr>
    </w:p>
    <w:p w14:paraId="7BFCC8D8" w14:textId="298EF9EB" w:rsidR="006504FA" w:rsidRDefault="006504FA" w:rsidP="006504FA">
      <w:pPr>
        <w:spacing w:after="0" w:line="240" w:lineRule="auto"/>
        <w:ind w:left="426"/>
        <w:jc w:val="both"/>
        <w:rPr>
          <w:rFonts w:ascii="Times New Roman" w:hAnsi="Times New Roman" w:cs="Times New Roman"/>
        </w:rPr>
      </w:pPr>
      <w:r w:rsidRPr="00831CAA">
        <w:rPr>
          <w:rFonts w:ascii="Times New Roman" w:hAnsi="Times New Roman" w:cs="Times New Roman"/>
        </w:rPr>
        <w:t xml:space="preserve">Wymienione powyżej załączniki, w przypadku jakichkolwiek rozbieżności pomiędzy nimi, </w:t>
      </w:r>
      <w:r w:rsidRPr="00831CAA">
        <w:rPr>
          <w:rFonts w:ascii="Times New Roman" w:hAnsi="Times New Roman" w:cs="Times New Roman"/>
        </w:rPr>
        <w:br/>
        <w:t xml:space="preserve">mają następującą hierarchię ważności: Załącznik nr 1, Załącznik nr 3, Załącznik nr 4, Załącznik </w:t>
      </w:r>
      <w:r w:rsidRPr="00831CAA">
        <w:rPr>
          <w:rFonts w:ascii="Times New Roman" w:hAnsi="Times New Roman" w:cs="Times New Roman"/>
        </w:rPr>
        <w:br/>
        <w:t xml:space="preserve">nr 2 (w kolejności: </w:t>
      </w:r>
      <w:r w:rsidR="000C4FAC">
        <w:rPr>
          <w:rFonts w:ascii="Times New Roman" w:hAnsi="Times New Roman" w:cs="Times New Roman"/>
        </w:rPr>
        <w:t xml:space="preserve">projekt </w:t>
      </w:r>
      <w:r w:rsidR="00644992">
        <w:rPr>
          <w:rFonts w:ascii="Times New Roman" w:hAnsi="Times New Roman" w:cs="Times New Roman"/>
        </w:rPr>
        <w:t>zagospodarowania terenu, projekt architektoniczno-</w:t>
      </w:r>
      <w:r w:rsidR="000C4FAC">
        <w:rPr>
          <w:rFonts w:ascii="Times New Roman" w:hAnsi="Times New Roman" w:cs="Times New Roman"/>
        </w:rPr>
        <w:t>budowlany</w:t>
      </w:r>
      <w:r w:rsidR="00644992">
        <w:rPr>
          <w:rFonts w:ascii="Times New Roman" w:hAnsi="Times New Roman" w:cs="Times New Roman"/>
        </w:rPr>
        <w:t>, projekt techniczny, projekt wykonawczy</w:t>
      </w:r>
      <w:r w:rsidRPr="00831CAA">
        <w:rPr>
          <w:rFonts w:ascii="Times New Roman" w:hAnsi="Times New Roman" w:cs="Times New Roman"/>
        </w:rPr>
        <w:t>), Załącznik nr 5, Załącznik nr 6</w:t>
      </w:r>
      <w:r w:rsidR="00BD2F4F">
        <w:rPr>
          <w:rFonts w:ascii="Times New Roman" w:hAnsi="Times New Roman" w:cs="Times New Roman"/>
        </w:rPr>
        <w:t>,</w:t>
      </w:r>
      <w:r w:rsidRPr="00831CAA">
        <w:rPr>
          <w:rFonts w:ascii="Times New Roman" w:hAnsi="Times New Roman" w:cs="Times New Roman"/>
        </w:rPr>
        <w:t xml:space="preserve"> zaczynając od najważniejszego.</w:t>
      </w:r>
    </w:p>
    <w:p w14:paraId="680182DE" w14:textId="77777777" w:rsidR="006504FA" w:rsidRDefault="006504FA" w:rsidP="008A4010">
      <w:pPr>
        <w:spacing w:after="0" w:line="240" w:lineRule="auto"/>
        <w:ind w:left="284"/>
        <w:jc w:val="both"/>
        <w:rPr>
          <w:rFonts w:ascii="Times New Roman" w:hAnsi="Times New Roman" w:cs="Times New Roman"/>
        </w:rPr>
      </w:pPr>
    </w:p>
    <w:p w14:paraId="3A528851" w14:textId="740B3BDF" w:rsidR="008A4010" w:rsidRDefault="008A4010" w:rsidP="008A4010">
      <w:pPr>
        <w:spacing w:after="0" w:line="240" w:lineRule="auto"/>
        <w:ind w:left="284"/>
        <w:jc w:val="both"/>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b/>
          <w:bCs/>
          <w:u w:val="single"/>
        </w:rPr>
        <w:t>DLA ZADANIA NR 2:</w:t>
      </w:r>
    </w:p>
    <w:p w14:paraId="4BC6DB35" w14:textId="77777777" w:rsidR="008A4010" w:rsidRDefault="008A4010" w:rsidP="008A4010">
      <w:pPr>
        <w:spacing w:after="0" w:line="240" w:lineRule="auto"/>
        <w:jc w:val="both"/>
        <w:rPr>
          <w:rFonts w:ascii="Times New Roman" w:hAnsi="Times New Roman" w:cs="Times New Roman"/>
        </w:rPr>
      </w:pPr>
    </w:p>
    <w:p w14:paraId="3BFE465C" w14:textId="798BC1CA" w:rsidR="00EF30BF" w:rsidRPr="007F0C1B" w:rsidRDefault="00EF30BF" w:rsidP="00EF30BF">
      <w:pPr>
        <w:spacing w:after="0" w:line="240" w:lineRule="auto"/>
        <w:ind w:left="851" w:hanging="567"/>
        <w:jc w:val="both"/>
        <w:rPr>
          <w:rFonts w:ascii="Times New Roman" w:hAnsi="Times New Roman" w:cs="Times New Roman"/>
        </w:rPr>
      </w:pPr>
      <w:r>
        <w:rPr>
          <w:rFonts w:ascii="Times New Roman" w:hAnsi="Times New Roman" w:cs="Times New Roman"/>
          <w:b/>
          <w:bCs/>
        </w:rPr>
        <w:t xml:space="preserve">  </w:t>
      </w:r>
      <w:r w:rsidRPr="007F0C1B">
        <w:rPr>
          <w:rFonts w:ascii="Times New Roman" w:hAnsi="Times New Roman" w:cs="Times New Roman"/>
          <w:b/>
          <w:bCs/>
        </w:rPr>
        <w:t>Załącznik nr 2</w:t>
      </w:r>
      <w:r>
        <w:rPr>
          <w:rFonts w:ascii="Times New Roman" w:hAnsi="Times New Roman" w:cs="Times New Roman"/>
          <w:b/>
          <w:bCs/>
        </w:rPr>
        <w:t>a</w:t>
      </w:r>
      <w:r w:rsidRPr="007F0C1B">
        <w:rPr>
          <w:rFonts w:ascii="Times New Roman" w:hAnsi="Times New Roman" w:cs="Times New Roman"/>
        </w:rPr>
        <w:t xml:space="preserve"> do OPZ – Dokumentacja projektowa</w:t>
      </w:r>
      <w:r>
        <w:rPr>
          <w:rFonts w:ascii="Times New Roman" w:hAnsi="Times New Roman" w:cs="Times New Roman"/>
        </w:rPr>
        <w:t xml:space="preserve">, </w:t>
      </w:r>
      <w:r w:rsidRPr="00C94E00">
        <w:rPr>
          <w:rFonts w:ascii="Times New Roman" w:hAnsi="Times New Roman" w:cs="Times New Roman"/>
        </w:rPr>
        <w:t>na</w:t>
      </w:r>
      <w:r w:rsidRPr="007F0C1B">
        <w:rPr>
          <w:rFonts w:ascii="Times New Roman" w:hAnsi="Times New Roman" w:cs="Times New Roman"/>
        </w:rPr>
        <w:t xml:space="preserve"> którą składają się </w:t>
      </w:r>
      <w:r w:rsidRPr="00C94E00">
        <w:rPr>
          <w:rFonts w:ascii="Times New Roman" w:hAnsi="Times New Roman" w:cs="Times New Roman"/>
        </w:rPr>
        <w:t>opracowania</w:t>
      </w:r>
      <w:r w:rsidRPr="007F0C1B">
        <w:rPr>
          <w:rFonts w:ascii="Times New Roman" w:hAnsi="Times New Roman" w:cs="Times New Roman"/>
        </w:rPr>
        <w:t>:</w:t>
      </w:r>
    </w:p>
    <w:p w14:paraId="24DE13E3" w14:textId="19DBE84B" w:rsidR="00EF30BF" w:rsidRDefault="00C2655E" w:rsidP="00A24951">
      <w:pPr>
        <w:spacing w:after="0" w:line="240" w:lineRule="auto"/>
        <w:ind w:left="1418" w:hanging="2"/>
        <w:jc w:val="both"/>
        <w:rPr>
          <w:rFonts w:ascii="Times New Roman" w:hAnsi="Times New Roman" w:cs="Times New Roman"/>
        </w:rPr>
      </w:pPr>
      <w:r>
        <w:rPr>
          <w:rFonts w:ascii="Times New Roman" w:hAnsi="Times New Roman" w:cs="Times New Roman"/>
        </w:rPr>
        <w:t>Projekt budowlany w podziale na część podlegającą pod Urząd Wojewódzki (teren Portu Morskiego</w:t>
      </w:r>
      <w:r w:rsidR="00E16ABB">
        <w:rPr>
          <w:rFonts w:ascii="Times New Roman" w:hAnsi="Times New Roman" w:cs="Times New Roman"/>
        </w:rPr>
        <w:t>) i pod Urząd Miasta (pozostała część działek)</w:t>
      </w:r>
    </w:p>
    <w:p w14:paraId="4448B664" w14:textId="44D0145A" w:rsidR="00E16ABB" w:rsidRDefault="00E16ABB" w:rsidP="00A24951">
      <w:pPr>
        <w:spacing w:after="0" w:line="240" w:lineRule="auto"/>
        <w:ind w:left="1418" w:hanging="2"/>
        <w:jc w:val="both"/>
        <w:rPr>
          <w:rFonts w:ascii="Times New Roman" w:hAnsi="Times New Roman" w:cs="Times New Roman"/>
        </w:rPr>
      </w:pPr>
      <w:r>
        <w:rPr>
          <w:rFonts w:ascii="Times New Roman" w:hAnsi="Times New Roman" w:cs="Times New Roman"/>
        </w:rPr>
        <w:t>Projekt wykonawczy</w:t>
      </w:r>
      <w:r w:rsidR="00C96405">
        <w:rPr>
          <w:rFonts w:ascii="Times New Roman" w:hAnsi="Times New Roman" w:cs="Times New Roman"/>
        </w:rPr>
        <w:t xml:space="preserve"> w podziale na tom 1 (branża sanitarna), tom 2 (elektryczna), </w:t>
      </w:r>
      <w:r w:rsidR="00A24951">
        <w:rPr>
          <w:rFonts w:ascii="Times New Roman" w:hAnsi="Times New Roman" w:cs="Times New Roman"/>
        </w:rPr>
        <w:br/>
      </w:r>
      <w:r w:rsidR="00C96405">
        <w:rPr>
          <w:rFonts w:ascii="Times New Roman" w:hAnsi="Times New Roman" w:cs="Times New Roman"/>
        </w:rPr>
        <w:t>tom 3 (odtworzenie nawierzchni), tom 4 (zieleń)</w:t>
      </w:r>
    </w:p>
    <w:p w14:paraId="402E569E" w14:textId="74F9FECA" w:rsidR="005F074A" w:rsidRDefault="005F074A" w:rsidP="00C2655E">
      <w:pPr>
        <w:spacing w:after="0" w:line="240" w:lineRule="auto"/>
        <w:ind w:left="1843" w:hanging="427"/>
        <w:jc w:val="both"/>
        <w:rPr>
          <w:rFonts w:ascii="Times New Roman" w:hAnsi="Times New Roman" w:cs="Times New Roman"/>
        </w:rPr>
      </w:pPr>
      <w:r>
        <w:rPr>
          <w:rFonts w:ascii="Times New Roman" w:hAnsi="Times New Roman" w:cs="Times New Roman"/>
        </w:rPr>
        <w:t xml:space="preserve">Projekt </w:t>
      </w:r>
      <w:r w:rsidR="005D6755">
        <w:rPr>
          <w:rFonts w:ascii="Times New Roman" w:hAnsi="Times New Roman" w:cs="Times New Roman"/>
        </w:rPr>
        <w:t xml:space="preserve">zamienny </w:t>
      </w:r>
      <w:r w:rsidR="009D1998">
        <w:rPr>
          <w:rFonts w:ascii="Times New Roman" w:hAnsi="Times New Roman" w:cs="Times New Roman"/>
        </w:rPr>
        <w:t xml:space="preserve">części zakresu </w:t>
      </w:r>
      <w:r w:rsidR="005D6755">
        <w:rPr>
          <w:rFonts w:ascii="Times New Roman" w:hAnsi="Times New Roman" w:cs="Times New Roman"/>
        </w:rPr>
        <w:t>w ramach nadzoru autorskiego</w:t>
      </w:r>
    </w:p>
    <w:p w14:paraId="76ADA47B" w14:textId="77777777" w:rsidR="00EF30BF" w:rsidRPr="00831CAA" w:rsidRDefault="00EF30BF" w:rsidP="00EF30BF">
      <w:pPr>
        <w:spacing w:after="0" w:line="240" w:lineRule="auto"/>
        <w:jc w:val="both"/>
        <w:rPr>
          <w:rFonts w:ascii="Times New Roman" w:hAnsi="Times New Roman" w:cs="Times New Roman"/>
        </w:rPr>
      </w:pPr>
    </w:p>
    <w:p w14:paraId="7E8C0BA6" w14:textId="01966955" w:rsidR="00EF30BF" w:rsidRPr="00831CAA" w:rsidRDefault="00EF30BF" w:rsidP="00EF30BF">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Załącznik nr 3</w:t>
      </w:r>
      <w:r>
        <w:rPr>
          <w:rFonts w:ascii="Times New Roman" w:hAnsi="Times New Roman" w:cs="Times New Roman"/>
          <w:b/>
          <w:bCs/>
        </w:rPr>
        <w:t>a</w:t>
      </w:r>
      <w:r w:rsidRPr="00831CAA">
        <w:rPr>
          <w:rFonts w:ascii="Times New Roman" w:hAnsi="Times New Roman" w:cs="Times New Roman"/>
          <w:b/>
          <w:bCs/>
        </w:rPr>
        <w:t xml:space="preserve"> </w:t>
      </w:r>
      <w:r w:rsidRPr="00831CAA">
        <w:rPr>
          <w:rFonts w:ascii="Times New Roman" w:hAnsi="Times New Roman" w:cs="Times New Roman"/>
        </w:rPr>
        <w:t>do OPZ – Dokumenty formalne;</w:t>
      </w:r>
    </w:p>
    <w:p w14:paraId="5DA7E101" w14:textId="77777777" w:rsidR="00EF30BF" w:rsidRPr="00831CAA" w:rsidRDefault="00EF30BF" w:rsidP="00EF30BF">
      <w:pPr>
        <w:spacing w:after="0" w:line="240" w:lineRule="auto"/>
        <w:jc w:val="both"/>
        <w:rPr>
          <w:rFonts w:ascii="Times New Roman" w:hAnsi="Times New Roman" w:cs="Times New Roman"/>
        </w:rPr>
      </w:pPr>
    </w:p>
    <w:p w14:paraId="0C6FCD64" w14:textId="738CFB51" w:rsidR="00EF30BF" w:rsidRPr="00831CAA" w:rsidRDefault="00EF30BF" w:rsidP="00EF30BF">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Załącznik nr 4</w:t>
      </w:r>
      <w:r>
        <w:rPr>
          <w:rFonts w:ascii="Times New Roman" w:hAnsi="Times New Roman" w:cs="Times New Roman"/>
          <w:b/>
          <w:bCs/>
        </w:rPr>
        <w:t>a</w:t>
      </w:r>
      <w:r w:rsidRPr="00831CAA">
        <w:rPr>
          <w:rFonts w:ascii="Times New Roman" w:hAnsi="Times New Roman" w:cs="Times New Roman"/>
        </w:rPr>
        <w:t xml:space="preserve"> do OPZ – Specyfikacj</w:t>
      </w:r>
      <w:r w:rsidR="005F074A">
        <w:rPr>
          <w:rFonts w:ascii="Times New Roman" w:hAnsi="Times New Roman" w:cs="Times New Roman"/>
        </w:rPr>
        <w:t>a</w:t>
      </w:r>
      <w:r w:rsidRPr="00831CAA">
        <w:rPr>
          <w:rFonts w:ascii="Times New Roman" w:hAnsi="Times New Roman" w:cs="Times New Roman"/>
        </w:rPr>
        <w:t xml:space="preserve"> Techniczna Wykonania i Odbioru Robót;</w:t>
      </w:r>
    </w:p>
    <w:p w14:paraId="382729A1" w14:textId="77777777" w:rsidR="00EF30BF" w:rsidRPr="00831CAA" w:rsidRDefault="00EF30BF" w:rsidP="00EF30BF">
      <w:pPr>
        <w:spacing w:after="0" w:line="240" w:lineRule="auto"/>
        <w:jc w:val="both"/>
        <w:rPr>
          <w:rFonts w:ascii="Times New Roman" w:hAnsi="Times New Roman" w:cs="Times New Roman"/>
        </w:rPr>
      </w:pPr>
    </w:p>
    <w:p w14:paraId="5174D716" w14:textId="5C5ECCAD" w:rsidR="00EF30BF" w:rsidRDefault="00EF30BF" w:rsidP="00EF30BF">
      <w:pPr>
        <w:spacing w:after="0" w:line="240" w:lineRule="auto"/>
        <w:ind w:left="284"/>
        <w:jc w:val="both"/>
        <w:rPr>
          <w:rFonts w:ascii="Times New Roman" w:hAnsi="Times New Roman" w:cs="Times New Roman"/>
        </w:rPr>
      </w:pPr>
      <w:r w:rsidRPr="00831CAA">
        <w:rPr>
          <w:rFonts w:ascii="Times New Roman" w:hAnsi="Times New Roman" w:cs="Times New Roman"/>
        </w:rPr>
        <w:t xml:space="preserve">  </w:t>
      </w:r>
      <w:r w:rsidRPr="00831CAA">
        <w:rPr>
          <w:rFonts w:ascii="Times New Roman" w:hAnsi="Times New Roman" w:cs="Times New Roman"/>
          <w:b/>
          <w:bCs/>
        </w:rPr>
        <w:t>Załącznik nr 5</w:t>
      </w:r>
      <w:r>
        <w:rPr>
          <w:rFonts w:ascii="Times New Roman" w:hAnsi="Times New Roman" w:cs="Times New Roman"/>
          <w:b/>
          <w:bCs/>
        </w:rPr>
        <w:t>a</w:t>
      </w:r>
      <w:r w:rsidRPr="00831CAA">
        <w:rPr>
          <w:rFonts w:ascii="Times New Roman" w:hAnsi="Times New Roman" w:cs="Times New Roman"/>
        </w:rPr>
        <w:t xml:space="preserve"> do OPZ – Przedmiar</w:t>
      </w:r>
      <w:r>
        <w:rPr>
          <w:rFonts w:ascii="Times New Roman" w:hAnsi="Times New Roman" w:cs="Times New Roman"/>
        </w:rPr>
        <w:t>y</w:t>
      </w:r>
      <w:r w:rsidRPr="00831CAA">
        <w:rPr>
          <w:rFonts w:ascii="Times New Roman" w:hAnsi="Times New Roman" w:cs="Times New Roman"/>
        </w:rPr>
        <w:t xml:space="preserve"> Robót.</w:t>
      </w:r>
    </w:p>
    <w:p w14:paraId="3AD924AB" w14:textId="0D69B118" w:rsidR="008A4010" w:rsidRPr="008A4010" w:rsidRDefault="008A4010" w:rsidP="008A4010">
      <w:pPr>
        <w:spacing w:after="0" w:line="240" w:lineRule="auto"/>
        <w:jc w:val="both"/>
        <w:rPr>
          <w:rFonts w:ascii="Times New Roman" w:hAnsi="Times New Roman" w:cs="Times New Roman"/>
        </w:rPr>
      </w:pPr>
    </w:p>
    <w:p w14:paraId="12DBB730" w14:textId="71204DBE" w:rsidR="00C852A6" w:rsidRDefault="00C852A6" w:rsidP="00C852A6">
      <w:pPr>
        <w:spacing w:after="0" w:line="240" w:lineRule="auto"/>
        <w:ind w:left="426"/>
        <w:jc w:val="both"/>
        <w:rPr>
          <w:rFonts w:ascii="Times New Roman" w:hAnsi="Times New Roman" w:cs="Times New Roman"/>
        </w:rPr>
      </w:pPr>
      <w:r w:rsidRPr="00831CAA">
        <w:rPr>
          <w:rFonts w:ascii="Times New Roman" w:hAnsi="Times New Roman" w:cs="Times New Roman"/>
        </w:rPr>
        <w:t xml:space="preserve">Wymienione powyżej załączniki, w przypadku jakichkolwiek rozbieżności pomiędzy nimi, </w:t>
      </w:r>
      <w:r w:rsidRPr="00831CAA">
        <w:rPr>
          <w:rFonts w:ascii="Times New Roman" w:hAnsi="Times New Roman" w:cs="Times New Roman"/>
        </w:rPr>
        <w:br/>
        <w:t>mają następującą hierarchię ważności: Załącznik nr 1, Załącznik nr 3</w:t>
      </w:r>
      <w:r>
        <w:rPr>
          <w:rFonts w:ascii="Times New Roman" w:hAnsi="Times New Roman" w:cs="Times New Roman"/>
        </w:rPr>
        <w:t>a</w:t>
      </w:r>
      <w:r w:rsidRPr="00831CAA">
        <w:rPr>
          <w:rFonts w:ascii="Times New Roman" w:hAnsi="Times New Roman" w:cs="Times New Roman"/>
        </w:rPr>
        <w:t>, Załącznik nr 4</w:t>
      </w:r>
      <w:r>
        <w:rPr>
          <w:rFonts w:ascii="Times New Roman" w:hAnsi="Times New Roman" w:cs="Times New Roman"/>
        </w:rPr>
        <w:t>a</w:t>
      </w:r>
      <w:r w:rsidRPr="00831CAA">
        <w:rPr>
          <w:rFonts w:ascii="Times New Roman" w:hAnsi="Times New Roman" w:cs="Times New Roman"/>
        </w:rPr>
        <w:t xml:space="preserve">, Załącznik </w:t>
      </w:r>
      <w:r w:rsidRPr="00831CAA">
        <w:rPr>
          <w:rFonts w:ascii="Times New Roman" w:hAnsi="Times New Roman" w:cs="Times New Roman"/>
        </w:rPr>
        <w:br/>
        <w:t>nr 2</w:t>
      </w:r>
      <w:r>
        <w:rPr>
          <w:rFonts w:ascii="Times New Roman" w:hAnsi="Times New Roman" w:cs="Times New Roman"/>
        </w:rPr>
        <w:t>a</w:t>
      </w:r>
      <w:r w:rsidRPr="00831CAA">
        <w:rPr>
          <w:rFonts w:ascii="Times New Roman" w:hAnsi="Times New Roman" w:cs="Times New Roman"/>
        </w:rPr>
        <w:t xml:space="preserve"> (w kolejności: </w:t>
      </w:r>
      <w:r w:rsidR="002220F4">
        <w:rPr>
          <w:rFonts w:ascii="Times New Roman" w:hAnsi="Times New Roman" w:cs="Times New Roman"/>
        </w:rPr>
        <w:t xml:space="preserve">projekt zamienny w ramach nadzoru autorskiego, </w:t>
      </w:r>
      <w:r>
        <w:rPr>
          <w:rFonts w:ascii="Times New Roman" w:hAnsi="Times New Roman" w:cs="Times New Roman"/>
        </w:rPr>
        <w:t>projekt budowlany, projekt wykonawczy</w:t>
      </w:r>
      <w:r w:rsidRPr="00831CAA">
        <w:rPr>
          <w:rFonts w:ascii="Times New Roman" w:hAnsi="Times New Roman" w:cs="Times New Roman"/>
        </w:rPr>
        <w:t>), Załącznik nr 5</w:t>
      </w:r>
      <w:r>
        <w:rPr>
          <w:rFonts w:ascii="Times New Roman" w:hAnsi="Times New Roman" w:cs="Times New Roman"/>
        </w:rPr>
        <w:t>a</w:t>
      </w:r>
      <w:r w:rsidRPr="00831CAA">
        <w:rPr>
          <w:rFonts w:ascii="Times New Roman" w:hAnsi="Times New Roman" w:cs="Times New Roman"/>
        </w:rPr>
        <w:t>, Załącznik nr 6</w:t>
      </w:r>
      <w:r>
        <w:rPr>
          <w:rFonts w:ascii="Times New Roman" w:hAnsi="Times New Roman" w:cs="Times New Roman"/>
        </w:rPr>
        <w:t>,</w:t>
      </w:r>
      <w:r w:rsidRPr="00831CAA">
        <w:rPr>
          <w:rFonts w:ascii="Times New Roman" w:hAnsi="Times New Roman" w:cs="Times New Roman"/>
        </w:rPr>
        <w:t xml:space="preserve"> zaczynając od najważniejszego.</w:t>
      </w:r>
    </w:p>
    <w:p w14:paraId="0B1560D2" w14:textId="77777777" w:rsidR="006504FA" w:rsidRDefault="006504FA" w:rsidP="006504FA">
      <w:pPr>
        <w:pStyle w:val="Akapitzlist"/>
        <w:spacing w:after="0" w:line="240" w:lineRule="auto"/>
        <w:ind w:left="426"/>
        <w:jc w:val="both"/>
        <w:rPr>
          <w:rFonts w:ascii="Times New Roman" w:hAnsi="Times New Roman" w:cs="Times New Roman"/>
        </w:rPr>
      </w:pPr>
    </w:p>
    <w:p w14:paraId="45A4DF3E" w14:textId="4E302205" w:rsidR="001E0193" w:rsidRPr="00831CAA" w:rsidRDefault="000B28BB" w:rsidP="006504FA">
      <w:pPr>
        <w:pStyle w:val="Akapitzlist"/>
        <w:spacing w:after="0" w:line="240" w:lineRule="auto"/>
        <w:ind w:left="426"/>
        <w:jc w:val="both"/>
        <w:rPr>
          <w:rFonts w:ascii="Times New Roman" w:hAnsi="Times New Roman" w:cs="Times New Roman"/>
          <w:strike/>
          <w:color w:val="FF0000"/>
        </w:rPr>
      </w:pPr>
      <w:r w:rsidRPr="00831CAA">
        <w:rPr>
          <w:rFonts w:ascii="Times New Roman" w:hAnsi="Times New Roman" w:cs="Times New Roman"/>
        </w:rPr>
        <w:t>Niniejszy OPZ jest dokumentem nadrzędnym nad wszystkimi w/w załącznikami do OPZ.</w:t>
      </w:r>
      <w:r w:rsidR="00661FD2" w:rsidRPr="00831CAA">
        <w:rPr>
          <w:rFonts w:ascii="Times New Roman" w:hAnsi="Times New Roman" w:cs="Times New Roman"/>
        </w:rPr>
        <w:t xml:space="preserve"> Każdą stwierdzoną rozbieżność pomiędzy tymi dokumentami należy zgłosić Zamawiającemu i uzgodnić właściwy sposób wykonania z Zamawiającym</w:t>
      </w:r>
      <w:r w:rsidR="00B6615C" w:rsidRPr="00831CAA">
        <w:rPr>
          <w:rFonts w:ascii="Times New Roman" w:hAnsi="Times New Roman" w:cs="Times New Roman"/>
        </w:rPr>
        <w:t>, inspektorami nadzoru</w:t>
      </w:r>
      <w:r w:rsidR="00661FD2" w:rsidRPr="00831CAA">
        <w:rPr>
          <w:rFonts w:ascii="Times New Roman" w:hAnsi="Times New Roman" w:cs="Times New Roman"/>
        </w:rPr>
        <w:t xml:space="preserve"> oraz projektantem.</w:t>
      </w:r>
    </w:p>
    <w:p w14:paraId="019FC2F7" w14:textId="77777777" w:rsidR="001E0193" w:rsidRPr="00831CAA" w:rsidRDefault="001E0193" w:rsidP="00154B6B">
      <w:pPr>
        <w:spacing w:after="0" w:line="240" w:lineRule="auto"/>
        <w:jc w:val="both"/>
        <w:rPr>
          <w:rFonts w:ascii="Times New Roman" w:hAnsi="Times New Roman" w:cs="Times New Roman"/>
        </w:rPr>
      </w:pPr>
    </w:p>
    <w:p w14:paraId="7C53DCA6" w14:textId="770E61BD" w:rsidR="009957FB" w:rsidRPr="00831CAA" w:rsidRDefault="009957FB" w:rsidP="00D64493">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Przedmiar</w:t>
      </w:r>
      <w:r w:rsidR="006504FA">
        <w:rPr>
          <w:rFonts w:ascii="Times New Roman" w:hAnsi="Times New Roman" w:cs="Times New Roman"/>
          <w:b/>
          <w:bCs/>
          <w:i/>
          <w:iCs/>
          <w:highlight w:val="lightGray"/>
        </w:rPr>
        <w:t>y</w:t>
      </w:r>
      <w:r w:rsidRPr="00831CAA">
        <w:rPr>
          <w:rFonts w:ascii="Times New Roman" w:hAnsi="Times New Roman" w:cs="Times New Roman"/>
          <w:b/>
          <w:bCs/>
          <w:i/>
          <w:iCs/>
          <w:highlight w:val="lightGray"/>
        </w:rPr>
        <w:t xml:space="preserve"> </w:t>
      </w:r>
      <w:r w:rsidR="00110882" w:rsidRPr="00831CAA">
        <w:rPr>
          <w:rFonts w:ascii="Times New Roman" w:hAnsi="Times New Roman" w:cs="Times New Roman"/>
          <w:b/>
          <w:bCs/>
          <w:i/>
          <w:iCs/>
          <w:highlight w:val="lightGray"/>
        </w:rPr>
        <w:t>robót</w:t>
      </w:r>
      <w:r w:rsidRPr="00831CAA">
        <w:rPr>
          <w:rFonts w:ascii="Times New Roman" w:hAnsi="Times New Roman" w:cs="Times New Roman"/>
          <w:b/>
          <w:bCs/>
          <w:i/>
          <w:iCs/>
          <w:highlight w:val="lightGray"/>
        </w:rPr>
        <w:t xml:space="preserve"> pomocnicz</w:t>
      </w:r>
      <w:r w:rsidR="00110882" w:rsidRPr="00831CAA">
        <w:rPr>
          <w:rFonts w:ascii="Times New Roman" w:hAnsi="Times New Roman" w:cs="Times New Roman"/>
          <w:b/>
          <w:bCs/>
          <w:i/>
          <w:iCs/>
          <w:highlight w:val="lightGray"/>
        </w:rPr>
        <w:t>o</w:t>
      </w:r>
    </w:p>
    <w:p w14:paraId="55993A9A" w14:textId="77777777" w:rsidR="009957FB" w:rsidRPr="00831CAA" w:rsidRDefault="009957FB" w:rsidP="009957FB">
      <w:pPr>
        <w:pStyle w:val="Akapitzlist"/>
        <w:spacing w:after="0" w:line="240" w:lineRule="auto"/>
        <w:ind w:left="284"/>
        <w:jc w:val="both"/>
        <w:rPr>
          <w:rFonts w:ascii="Times New Roman" w:hAnsi="Times New Roman" w:cs="Times New Roman"/>
        </w:rPr>
      </w:pPr>
    </w:p>
    <w:p w14:paraId="62F17408" w14:textId="456F00AB" w:rsidR="00525C91" w:rsidRPr="00831CAA" w:rsidRDefault="009957FB" w:rsidP="00E66BB4">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Zamawiający przypomina, że ilości przedstawione w poszczególnych pozycjach Przedmiar</w:t>
      </w:r>
      <w:r w:rsidR="00053913">
        <w:rPr>
          <w:rFonts w:ascii="Times New Roman" w:hAnsi="Times New Roman" w:cs="Times New Roman"/>
        </w:rPr>
        <w:t>ów</w:t>
      </w:r>
      <w:r w:rsidRPr="00831CAA">
        <w:rPr>
          <w:rFonts w:ascii="Times New Roman" w:hAnsi="Times New Roman" w:cs="Times New Roman"/>
        </w:rPr>
        <w:t xml:space="preserve"> robót, ze względu na wynagrodzenie ryczałtowe, mają jedynie charakter pomocniczy/posiłkowy</w:t>
      </w:r>
      <w:r w:rsidR="00110882" w:rsidRPr="00831CAA">
        <w:rPr>
          <w:rFonts w:ascii="Times New Roman" w:hAnsi="Times New Roman" w:cs="Times New Roman"/>
        </w:rPr>
        <w:t>.</w:t>
      </w:r>
      <w:r w:rsidR="00156956" w:rsidRPr="00831CAA">
        <w:rPr>
          <w:rFonts w:ascii="Times New Roman" w:hAnsi="Times New Roman" w:cs="Times New Roman"/>
        </w:rPr>
        <w:t xml:space="preserve"> Dokładne ilości i zakres robót do wykonania powinny wynikać z dogłębnej analizy dokumentacji technicznej (w tym w szczególności </w:t>
      </w:r>
      <w:r w:rsidR="00650419" w:rsidRPr="00831CAA">
        <w:rPr>
          <w:rFonts w:ascii="Times New Roman" w:hAnsi="Times New Roman" w:cs="Times New Roman"/>
        </w:rPr>
        <w:t xml:space="preserve">OPZ, </w:t>
      </w:r>
      <w:r w:rsidR="00161280">
        <w:rPr>
          <w:rFonts w:ascii="Times New Roman" w:hAnsi="Times New Roman" w:cs="Times New Roman"/>
        </w:rPr>
        <w:t>Dokumentacji projektowej</w:t>
      </w:r>
      <w:r w:rsidR="00156956" w:rsidRPr="00831CAA">
        <w:rPr>
          <w:rFonts w:ascii="Times New Roman" w:hAnsi="Times New Roman" w:cs="Times New Roman"/>
        </w:rPr>
        <w:t xml:space="preserve"> oraz </w:t>
      </w:r>
      <w:proofErr w:type="spellStart"/>
      <w:r w:rsidR="00156956" w:rsidRPr="00831CAA">
        <w:rPr>
          <w:rFonts w:ascii="Times New Roman" w:hAnsi="Times New Roman" w:cs="Times New Roman"/>
        </w:rPr>
        <w:t>STWiOR</w:t>
      </w:r>
      <w:proofErr w:type="spellEnd"/>
      <w:r w:rsidR="00156956" w:rsidRPr="00831CAA">
        <w:rPr>
          <w:rFonts w:ascii="Times New Roman" w:hAnsi="Times New Roman" w:cs="Times New Roman"/>
        </w:rPr>
        <w:t>) i być oparte na własnym rachunku ekonomicznym i doświadczeniu Wykonawcy.</w:t>
      </w:r>
    </w:p>
    <w:p w14:paraId="001475B1" w14:textId="77777777" w:rsidR="00525C91" w:rsidRPr="00831CAA" w:rsidRDefault="00525C91" w:rsidP="00525C91">
      <w:pPr>
        <w:pStyle w:val="Akapitzlist"/>
        <w:spacing w:after="0" w:line="240" w:lineRule="auto"/>
        <w:ind w:left="284"/>
        <w:jc w:val="both"/>
        <w:rPr>
          <w:rFonts w:ascii="Times New Roman" w:hAnsi="Times New Roman" w:cs="Times New Roman"/>
        </w:rPr>
      </w:pPr>
    </w:p>
    <w:p w14:paraId="75F5B764" w14:textId="724EB764" w:rsidR="005735F2" w:rsidRPr="00831CAA" w:rsidRDefault="005735F2" w:rsidP="00D64493">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 xml:space="preserve">Informacje na temat terenu </w:t>
      </w:r>
      <w:r w:rsidR="00F96F15" w:rsidRPr="00831CAA">
        <w:rPr>
          <w:rFonts w:ascii="Times New Roman" w:hAnsi="Times New Roman" w:cs="Times New Roman"/>
          <w:b/>
          <w:bCs/>
          <w:i/>
          <w:iCs/>
          <w:highlight w:val="lightGray"/>
        </w:rPr>
        <w:t xml:space="preserve">i </w:t>
      </w:r>
      <w:r w:rsidRPr="00831CAA">
        <w:rPr>
          <w:rFonts w:ascii="Times New Roman" w:hAnsi="Times New Roman" w:cs="Times New Roman"/>
          <w:b/>
          <w:bCs/>
          <w:i/>
          <w:iCs/>
          <w:highlight w:val="lightGray"/>
        </w:rPr>
        <w:t>inne lokalne</w:t>
      </w:r>
    </w:p>
    <w:p w14:paraId="482D294D" w14:textId="77777777" w:rsidR="005735F2" w:rsidRPr="00831CAA" w:rsidRDefault="005735F2" w:rsidP="005735F2">
      <w:pPr>
        <w:pStyle w:val="Akapitzlist"/>
        <w:spacing w:after="0" w:line="240" w:lineRule="auto"/>
        <w:ind w:left="284"/>
        <w:jc w:val="both"/>
        <w:rPr>
          <w:rFonts w:ascii="Times New Roman" w:hAnsi="Times New Roman" w:cs="Times New Roman"/>
        </w:rPr>
      </w:pPr>
    </w:p>
    <w:p w14:paraId="3C68055F" w14:textId="3064E4AE" w:rsidR="002F37D1" w:rsidRPr="00831CAA" w:rsidRDefault="002F37D1" w:rsidP="002F37D1">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Roboty są do wykonania </w:t>
      </w:r>
      <w:r w:rsidR="00F96F15" w:rsidRPr="00831CAA">
        <w:rPr>
          <w:rFonts w:ascii="Times New Roman" w:hAnsi="Times New Roman" w:cs="Times New Roman"/>
          <w:b/>
          <w:bCs/>
        </w:rPr>
        <w:t xml:space="preserve">na </w:t>
      </w:r>
      <w:r w:rsidR="005E2E3E">
        <w:rPr>
          <w:rFonts w:ascii="Times New Roman" w:hAnsi="Times New Roman" w:cs="Times New Roman"/>
          <w:b/>
          <w:bCs/>
        </w:rPr>
        <w:t xml:space="preserve">terenie </w:t>
      </w:r>
      <w:r w:rsidR="00F96F15" w:rsidRPr="00831CAA">
        <w:rPr>
          <w:rFonts w:ascii="Times New Roman" w:hAnsi="Times New Roman" w:cs="Times New Roman"/>
          <w:b/>
          <w:bCs/>
        </w:rPr>
        <w:t xml:space="preserve">Zamawiającego </w:t>
      </w:r>
      <w:r w:rsidR="00005146">
        <w:rPr>
          <w:rFonts w:ascii="Times New Roman" w:hAnsi="Times New Roman" w:cs="Times New Roman"/>
          <w:b/>
          <w:bCs/>
        </w:rPr>
        <w:t>dz</w:t>
      </w:r>
      <w:r w:rsidR="005E2E3E">
        <w:rPr>
          <w:rFonts w:ascii="Times New Roman" w:hAnsi="Times New Roman" w:cs="Times New Roman"/>
          <w:b/>
          <w:bCs/>
        </w:rPr>
        <w:t>.</w:t>
      </w:r>
      <w:r w:rsidR="00005146" w:rsidRPr="00831CAA">
        <w:rPr>
          <w:rFonts w:ascii="Times New Roman" w:hAnsi="Times New Roman" w:cs="Times New Roman"/>
          <w:b/>
          <w:bCs/>
        </w:rPr>
        <w:t xml:space="preserve"> </w:t>
      </w:r>
      <w:r w:rsidR="00F96F15" w:rsidRPr="00831CAA">
        <w:rPr>
          <w:rFonts w:ascii="Times New Roman" w:hAnsi="Times New Roman" w:cs="Times New Roman"/>
          <w:b/>
          <w:bCs/>
        </w:rPr>
        <w:t xml:space="preserve">nr </w:t>
      </w:r>
      <w:r w:rsidR="0048359D" w:rsidRPr="00831CAA">
        <w:rPr>
          <w:rFonts w:ascii="Times New Roman" w:hAnsi="Times New Roman" w:cs="Times New Roman"/>
          <w:b/>
          <w:bCs/>
        </w:rPr>
        <w:t>28</w:t>
      </w:r>
      <w:r w:rsidR="00F96F15" w:rsidRPr="00831CAA">
        <w:rPr>
          <w:rFonts w:ascii="Times New Roman" w:hAnsi="Times New Roman" w:cs="Times New Roman"/>
          <w:b/>
          <w:bCs/>
        </w:rPr>
        <w:t>/</w:t>
      </w:r>
      <w:r w:rsidR="0048359D" w:rsidRPr="00831CAA">
        <w:rPr>
          <w:rFonts w:ascii="Times New Roman" w:hAnsi="Times New Roman" w:cs="Times New Roman"/>
          <w:b/>
          <w:bCs/>
        </w:rPr>
        <w:t>8</w:t>
      </w:r>
      <w:r w:rsidR="00DC63A7">
        <w:rPr>
          <w:rFonts w:ascii="Times New Roman" w:hAnsi="Times New Roman" w:cs="Times New Roman"/>
          <w:b/>
          <w:bCs/>
        </w:rPr>
        <w:t xml:space="preserve"> (Zadanie nr 1 i 2)</w:t>
      </w:r>
      <w:r w:rsidR="00005146" w:rsidRPr="00005146">
        <w:rPr>
          <w:rFonts w:ascii="Times New Roman" w:hAnsi="Times New Roman" w:cs="Times New Roman"/>
          <w:b/>
          <w:bCs/>
        </w:rPr>
        <w:t xml:space="preserve">, </w:t>
      </w:r>
      <w:r w:rsidR="00DC63A7">
        <w:rPr>
          <w:rFonts w:ascii="Times New Roman" w:hAnsi="Times New Roman" w:cs="Times New Roman"/>
          <w:b/>
          <w:bCs/>
        </w:rPr>
        <w:t xml:space="preserve">ponadto Zadanie nr 2 </w:t>
      </w:r>
      <w:r w:rsidR="00005146" w:rsidRPr="00005146">
        <w:rPr>
          <w:rFonts w:ascii="Times New Roman" w:hAnsi="Times New Roman" w:cs="Times New Roman"/>
          <w:b/>
          <w:bCs/>
        </w:rPr>
        <w:t>częściowo</w:t>
      </w:r>
      <w:r w:rsidR="00046D72">
        <w:rPr>
          <w:rFonts w:ascii="Times New Roman" w:hAnsi="Times New Roman" w:cs="Times New Roman"/>
          <w:b/>
          <w:bCs/>
        </w:rPr>
        <w:t xml:space="preserve"> na terenie dział</w:t>
      </w:r>
      <w:r w:rsidR="00E414A8">
        <w:rPr>
          <w:rFonts w:ascii="Times New Roman" w:hAnsi="Times New Roman" w:cs="Times New Roman"/>
          <w:b/>
          <w:bCs/>
        </w:rPr>
        <w:t>ek</w:t>
      </w:r>
      <w:r w:rsidR="00005146" w:rsidRPr="00005146">
        <w:rPr>
          <w:rFonts w:ascii="Times New Roman" w:hAnsi="Times New Roman" w:cs="Times New Roman"/>
          <w:b/>
          <w:bCs/>
        </w:rPr>
        <w:t xml:space="preserve"> </w:t>
      </w:r>
      <w:r w:rsidR="00E414A8">
        <w:rPr>
          <w:rFonts w:ascii="Times New Roman" w:hAnsi="Times New Roman" w:cs="Times New Roman"/>
          <w:b/>
          <w:bCs/>
        </w:rPr>
        <w:t xml:space="preserve">nr </w:t>
      </w:r>
      <w:r w:rsidR="00005146" w:rsidRPr="00005146">
        <w:rPr>
          <w:rFonts w:ascii="Times New Roman" w:hAnsi="Times New Roman" w:cs="Times New Roman"/>
          <w:b/>
          <w:bCs/>
        </w:rPr>
        <w:t>28/6</w:t>
      </w:r>
      <w:r w:rsidR="00DC63A7">
        <w:rPr>
          <w:rFonts w:ascii="Times New Roman" w:hAnsi="Times New Roman" w:cs="Times New Roman"/>
          <w:b/>
          <w:bCs/>
        </w:rPr>
        <w:t>,</w:t>
      </w:r>
      <w:r w:rsidR="00005146" w:rsidRPr="00005146">
        <w:rPr>
          <w:rFonts w:ascii="Times New Roman" w:hAnsi="Times New Roman" w:cs="Times New Roman"/>
          <w:b/>
          <w:bCs/>
        </w:rPr>
        <w:t xml:space="preserve"> 29</w:t>
      </w:r>
      <w:r w:rsidR="00DC63A7">
        <w:rPr>
          <w:rFonts w:ascii="Times New Roman" w:hAnsi="Times New Roman" w:cs="Times New Roman"/>
          <w:b/>
          <w:bCs/>
        </w:rPr>
        <w:t>, 28/7</w:t>
      </w:r>
      <w:r w:rsidR="00005146" w:rsidRPr="00831CAA">
        <w:rPr>
          <w:rFonts w:ascii="Times New Roman" w:hAnsi="Times New Roman" w:cs="Times New Roman"/>
        </w:rPr>
        <w:t xml:space="preserve"> </w:t>
      </w:r>
      <w:proofErr w:type="spellStart"/>
      <w:r w:rsidR="0048359D" w:rsidRPr="00831CAA">
        <w:rPr>
          <w:rFonts w:ascii="Times New Roman" w:hAnsi="Times New Roman" w:cs="Times New Roman"/>
          <w:b/>
          <w:bCs/>
        </w:rPr>
        <w:t>obr</w:t>
      </w:r>
      <w:proofErr w:type="spellEnd"/>
      <w:r w:rsidR="0048359D" w:rsidRPr="00831CAA">
        <w:rPr>
          <w:rFonts w:ascii="Times New Roman" w:hAnsi="Times New Roman" w:cs="Times New Roman"/>
          <w:b/>
          <w:bCs/>
        </w:rPr>
        <w:t>. 3025 (Nad Odrą 25)</w:t>
      </w:r>
      <w:r w:rsidR="00DC63A7">
        <w:rPr>
          <w:rFonts w:ascii="Times New Roman" w:hAnsi="Times New Roman" w:cs="Times New Roman"/>
          <w:b/>
          <w:bCs/>
        </w:rPr>
        <w:t xml:space="preserve"> oraz na terenie działki drogowej nr </w:t>
      </w:r>
      <w:r w:rsidR="00902787">
        <w:rPr>
          <w:rFonts w:ascii="Times New Roman" w:hAnsi="Times New Roman" w:cs="Times New Roman"/>
          <w:b/>
          <w:bCs/>
        </w:rPr>
        <w:t xml:space="preserve">39/1 </w:t>
      </w:r>
      <w:proofErr w:type="spellStart"/>
      <w:r w:rsidR="00902787">
        <w:rPr>
          <w:rFonts w:ascii="Times New Roman" w:hAnsi="Times New Roman" w:cs="Times New Roman"/>
          <w:b/>
          <w:bCs/>
        </w:rPr>
        <w:t>obr</w:t>
      </w:r>
      <w:proofErr w:type="spellEnd"/>
      <w:r w:rsidR="00902787">
        <w:rPr>
          <w:rFonts w:ascii="Times New Roman" w:hAnsi="Times New Roman" w:cs="Times New Roman"/>
          <w:b/>
          <w:bCs/>
        </w:rPr>
        <w:t>. 3033 (Nad Odrą 33)</w:t>
      </w:r>
      <w:r w:rsidR="00F96F15" w:rsidRPr="00831CAA">
        <w:rPr>
          <w:rFonts w:ascii="Times New Roman" w:hAnsi="Times New Roman" w:cs="Times New Roman"/>
        </w:rPr>
        <w:t xml:space="preserve">, </w:t>
      </w:r>
      <w:r w:rsidR="0048359D" w:rsidRPr="00831CAA">
        <w:rPr>
          <w:rFonts w:ascii="Times New Roman" w:hAnsi="Times New Roman" w:cs="Times New Roman"/>
        </w:rPr>
        <w:t>na terenie</w:t>
      </w:r>
      <w:r w:rsidR="000F3279" w:rsidRPr="00831CAA">
        <w:rPr>
          <w:rFonts w:ascii="Times New Roman" w:hAnsi="Times New Roman" w:cs="Times New Roman"/>
        </w:rPr>
        <w:t xml:space="preserve"> </w:t>
      </w:r>
      <w:r w:rsidR="001A31F4" w:rsidRPr="00831CAA">
        <w:rPr>
          <w:rFonts w:ascii="Times New Roman" w:hAnsi="Times New Roman" w:cs="Times New Roman"/>
        </w:rPr>
        <w:t xml:space="preserve">rozpoczętej </w:t>
      </w:r>
      <w:r w:rsidR="0048359D" w:rsidRPr="00831CAA">
        <w:rPr>
          <w:rFonts w:ascii="Times New Roman" w:hAnsi="Times New Roman" w:cs="Times New Roman"/>
        </w:rPr>
        <w:t xml:space="preserve">inwestycji </w:t>
      </w:r>
      <w:r w:rsidR="001A31F4" w:rsidRPr="00831CAA">
        <w:rPr>
          <w:rFonts w:ascii="Times New Roman" w:hAnsi="Times New Roman" w:cs="Times New Roman"/>
        </w:rPr>
        <w:t xml:space="preserve">prowadzonej </w:t>
      </w:r>
      <w:r w:rsidR="0048359D" w:rsidRPr="00831CAA">
        <w:rPr>
          <w:rFonts w:ascii="Times New Roman" w:hAnsi="Times New Roman" w:cs="Times New Roman"/>
        </w:rPr>
        <w:t>w ramach programu wieloletniego pn. „</w:t>
      </w:r>
      <w:r w:rsidR="00501BE0" w:rsidRPr="00831CAA">
        <w:rPr>
          <w:rFonts w:ascii="Times New Roman" w:hAnsi="Times New Roman" w:cs="Times New Roman"/>
        </w:rPr>
        <w:t xml:space="preserve">Budowa </w:t>
      </w:r>
      <w:r w:rsidR="0048359D" w:rsidRPr="00831CAA">
        <w:rPr>
          <w:rFonts w:ascii="Times New Roman" w:hAnsi="Times New Roman" w:cs="Times New Roman"/>
        </w:rPr>
        <w:t>Polski</w:t>
      </w:r>
      <w:r w:rsidR="00501BE0" w:rsidRPr="00831CAA">
        <w:rPr>
          <w:rFonts w:ascii="Times New Roman" w:hAnsi="Times New Roman" w:cs="Times New Roman"/>
        </w:rPr>
        <w:t>ego</w:t>
      </w:r>
      <w:r w:rsidR="0048359D" w:rsidRPr="00831CAA">
        <w:rPr>
          <w:rFonts w:ascii="Times New Roman" w:hAnsi="Times New Roman" w:cs="Times New Roman"/>
        </w:rPr>
        <w:t xml:space="preserve"> Ośrod</w:t>
      </w:r>
      <w:r w:rsidR="00501BE0" w:rsidRPr="00831CAA">
        <w:rPr>
          <w:rFonts w:ascii="Times New Roman" w:hAnsi="Times New Roman" w:cs="Times New Roman"/>
        </w:rPr>
        <w:t>ka</w:t>
      </w:r>
      <w:r w:rsidR="0048359D" w:rsidRPr="00831CAA">
        <w:rPr>
          <w:rFonts w:ascii="Times New Roman" w:hAnsi="Times New Roman" w:cs="Times New Roman"/>
        </w:rPr>
        <w:t xml:space="preserve"> Szkoleniow</w:t>
      </w:r>
      <w:r w:rsidR="00501BE0" w:rsidRPr="00831CAA">
        <w:rPr>
          <w:rFonts w:ascii="Times New Roman" w:hAnsi="Times New Roman" w:cs="Times New Roman"/>
        </w:rPr>
        <w:t>ego</w:t>
      </w:r>
      <w:r w:rsidR="0048359D" w:rsidRPr="00831CAA">
        <w:rPr>
          <w:rFonts w:ascii="Times New Roman" w:hAnsi="Times New Roman" w:cs="Times New Roman"/>
        </w:rPr>
        <w:t xml:space="preserve"> Ratownictwa Morskiego w Szczecinie”</w:t>
      </w:r>
      <w:r w:rsidRPr="00831CAA">
        <w:rPr>
          <w:rFonts w:ascii="Times New Roman" w:hAnsi="Times New Roman" w:cs="Times New Roman"/>
        </w:rPr>
        <w:t>.</w:t>
      </w:r>
    </w:p>
    <w:p w14:paraId="2A67F748" w14:textId="71863BED" w:rsidR="00BA4D05" w:rsidRPr="00831CAA" w:rsidRDefault="00BA4D05" w:rsidP="002F37D1">
      <w:pPr>
        <w:pStyle w:val="Akapitzlist"/>
        <w:spacing w:after="0" w:line="240" w:lineRule="auto"/>
        <w:ind w:left="284"/>
        <w:jc w:val="both"/>
        <w:rPr>
          <w:rFonts w:ascii="Times New Roman" w:hAnsi="Times New Roman" w:cs="Times New Roman"/>
        </w:rPr>
      </w:pPr>
    </w:p>
    <w:p w14:paraId="6EFED168" w14:textId="549908A4" w:rsidR="00BA4D05" w:rsidRPr="00831CAA" w:rsidRDefault="00BA4D05" w:rsidP="00BA4D05">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Wejście i wjazd na teren budowy jest od strony ul. </w:t>
      </w:r>
      <w:r w:rsidR="001A31F4" w:rsidRPr="00831CAA">
        <w:rPr>
          <w:rFonts w:ascii="Times New Roman" w:hAnsi="Times New Roman" w:cs="Times New Roman"/>
        </w:rPr>
        <w:t>Dębogórskiej</w:t>
      </w:r>
      <w:r w:rsidR="00161280">
        <w:rPr>
          <w:rFonts w:ascii="Times New Roman" w:hAnsi="Times New Roman" w:cs="Times New Roman"/>
        </w:rPr>
        <w:t xml:space="preserve"> poprzez dz. nr </w:t>
      </w:r>
      <w:r w:rsidR="00CC6736">
        <w:rPr>
          <w:rFonts w:ascii="Times New Roman" w:hAnsi="Times New Roman" w:cs="Times New Roman"/>
        </w:rPr>
        <w:t xml:space="preserve">28/6, alternatywny wjazd poprzez dz. nr 286 i </w:t>
      </w:r>
      <w:r w:rsidR="00161280">
        <w:rPr>
          <w:rFonts w:ascii="Times New Roman" w:hAnsi="Times New Roman" w:cs="Times New Roman"/>
        </w:rPr>
        <w:t>29</w:t>
      </w:r>
      <w:r w:rsidR="00CC6736">
        <w:rPr>
          <w:rFonts w:ascii="Times New Roman" w:hAnsi="Times New Roman" w:cs="Times New Roman"/>
        </w:rPr>
        <w:t xml:space="preserve"> (wskazane na Załączniku nr 1 do OPZ)</w:t>
      </w:r>
      <w:r w:rsidRPr="00831CAA">
        <w:rPr>
          <w:rFonts w:ascii="Times New Roman" w:hAnsi="Times New Roman" w:cs="Times New Roman"/>
        </w:rPr>
        <w:t>.</w:t>
      </w:r>
      <w:r w:rsidR="00302019" w:rsidRPr="00831CAA">
        <w:rPr>
          <w:rFonts w:ascii="Times New Roman" w:hAnsi="Times New Roman" w:cs="Times New Roman"/>
        </w:rPr>
        <w:t xml:space="preserve"> Zakazuje się korzystania </w:t>
      </w:r>
      <w:r w:rsidR="005D50A4">
        <w:rPr>
          <w:rFonts w:ascii="Times New Roman" w:hAnsi="Times New Roman" w:cs="Times New Roman"/>
        </w:rPr>
        <w:br/>
      </w:r>
      <w:r w:rsidR="00302019" w:rsidRPr="00831CAA">
        <w:rPr>
          <w:rFonts w:ascii="Times New Roman" w:hAnsi="Times New Roman" w:cs="Times New Roman"/>
        </w:rPr>
        <w:t>z parkingów</w:t>
      </w:r>
      <w:r w:rsidR="00CC6736">
        <w:rPr>
          <w:rFonts w:ascii="Times New Roman" w:hAnsi="Times New Roman" w:cs="Times New Roman"/>
        </w:rPr>
        <w:t>, dróg</w:t>
      </w:r>
      <w:r w:rsidR="00302019" w:rsidRPr="00831CAA">
        <w:rPr>
          <w:rFonts w:ascii="Times New Roman" w:hAnsi="Times New Roman" w:cs="Times New Roman"/>
        </w:rPr>
        <w:t xml:space="preserve"> i obiektów Zamawiającego</w:t>
      </w:r>
      <w:r w:rsidR="00CC6736">
        <w:rPr>
          <w:rFonts w:ascii="Times New Roman" w:hAnsi="Times New Roman" w:cs="Times New Roman"/>
        </w:rPr>
        <w:t xml:space="preserve"> poza wyznaczonymi dojazdami wskazanymi na Załączniku nr 1 do OPZ)</w:t>
      </w:r>
      <w:r w:rsidR="00302019" w:rsidRPr="00831CAA">
        <w:rPr>
          <w:rFonts w:ascii="Times New Roman" w:hAnsi="Times New Roman" w:cs="Times New Roman"/>
        </w:rPr>
        <w:t>.</w:t>
      </w:r>
      <w:r w:rsidR="00161280">
        <w:rPr>
          <w:rFonts w:ascii="Times New Roman" w:hAnsi="Times New Roman" w:cs="Times New Roman"/>
        </w:rPr>
        <w:t xml:space="preserve"> Dopuszcza się warunkowo korzystanie z parkingów i dróg wewnętrznych</w:t>
      </w:r>
      <w:r w:rsidR="005D50A4">
        <w:rPr>
          <w:rFonts w:ascii="Times New Roman" w:hAnsi="Times New Roman" w:cs="Times New Roman"/>
        </w:rPr>
        <w:t xml:space="preserve"> </w:t>
      </w:r>
      <w:r w:rsidR="00161280">
        <w:rPr>
          <w:rFonts w:ascii="Times New Roman" w:hAnsi="Times New Roman" w:cs="Times New Roman"/>
        </w:rPr>
        <w:t xml:space="preserve">– po </w:t>
      </w:r>
      <w:r w:rsidR="005D50A4">
        <w:rPr>
          <w:rFonts w:ascii="Times New Roman" w:hAnsi="Times New Roman" w:cs="Times New Roman"/>
        </w:rPr>
        <w:t xml:space="preserve">wcześniejszym </w:t>
      </w:r>
      <w:r w:rsidR="00161280">
        <w:rPr>
          <w:rFonts w:ascii="Times New Roman" w:hAnsi="Times New Roman" w:cs="Times New Roman"/>
        </w:rPr>
        <w:t>uzgodnieniu z Zamawiającym.</w:t>
      </w:r>
    </w:p>
    <w:p w14:paraId="2CF09B46" w14:textId="77777777" w:rsidR="002F37D1" w:rsidRPr="005D50A4" w:rsidRDefault="002F37D1" w:rsidP="005D50A4">
      <w:pPr>
        <w:spacing w:after="0" w:line="240" w:lineRule="auto"/>
        <w:jc w:val="both"/>
        <w:rPr>
          <w:rFonts w:ascii="Times New Roman" w:hAnsi="Times New Roman" w:cs="Times New Roman"/>
        </w:rPr>
      </w:pPr>
    </w:p>
    <w:p w14:paraId="54BBB60A" w14:textId="77777777" w:rsidR="007777B5" w:rsidRPr="004B16DA" w:rsidRDefault="00B81CFD" w:rsidP="00C83255">
      <w:pPr>
        <w:pStyle w:val="Akapitzlist"/>
        <w:spacing w:after="0" w:line="240" w:lineRule="auto"/>
        <w:ind w:left="284"/>
        <w:jc w:val="both"/>
        <w:rPr>
          <w:rFonts w:ascii="Times New Roman" w:hAnsi="Times New Roman" w:cs="Times New Roman"/>
          <w:b/>
          <w:bCs/>
        </w:rPr>
      </w:pPr>
      <w:r w:rsidRPr="004B16DA">
        <w:rPr>
          <w:rFonts w:ascii="Times New Roman" w:hAnsi="Times New Roman" w:cs="Times New Roman"/>
          <w:b/>
          <w:bCs/>
        </w:rPr>
        <w:t>Uwaga:</w:t>
      </w:r>
      <w:r w:rsidRPr="004B16DA">
        <w:rPr>
          <w:rFonts w:ascii="Times New Roman" w:hAnsi="Times New Roman" w:cs="Times New Roman"/>
        </w:rPr>
        <w:t xml:space="preserve"> </w:t>
      </w:r>
    </w:p>
    <w:p w14:paraId="4A32E701" w14:textId="062A2B25" w:rsidR="007777B5" w:rsidRPr="004B16DA" w:rsidRDefault="007777B5" w:rsidP="007777B5">
      <w:pPr>
        <w:autoSpaceDE w:val="0"/>
        <w:autoSpaceDN w:val="0"/>
        <w:adjustRightInd w:val="0"/>
        <w:spacing w:after="0" w:line="240" w:lineRule="auto"/>
        <w:ind w:left="284"/>
        <w:jc w:val="both"/>
        <w:rPr>
          <w:rFonts w:ascii="Times New Roman" w:hAnsi="Times New Roman" w:cs="Times New Roman"/>
          <w:b/>
          <w:bCs/>
        </w:rPr>
      </w:pPr>
      <w:r w:rsidRPr="004B16DA">
        <w:rPr>
          <w:rFonts w:ascii="Times New Roman" w:hAnsi="Times New Roman" w:cs="Times New Roman"/>
          <w:b/>
          <w:bCs/>
        </w:rPr>
        <w:t>Uwzględnić konieczność koordynacji rob</w:t>
      </w:r>
      <w:r w:rsidRPr="00F8635D">
        <w:rPr>
          <w:rFonts w:ascii="Times New Roman" w:hAnsi="Times New Roman" w:cs="Times New Roman"/>
          <w:b/>
          <w:bCs/>
        </w:rPr>
        <w:t>ó</w:t>
      </w:r>
      <w:r w:rsidRPr="004B16DA">
        <w:rPr>
          <w:rFonts w:ascii="Times New Roman" w:hAnsi="Times New Roman" w:cs="Times New Roman"/>
          <w:b/>
          <w:bCs/>
        </w:rPr>
        <w:t xml:space="preserve">t z wykonawcą </w:t>
      </w:r>
      <w:r w:rsidR="005D50A4">
        <w:rPr>
          <w:rFonts w:ascii="Times New Roman" w:hAnsi="Times New Roman" w:cs="Times New Roman"/>
          <w:b/>
          <w:bCs/>
        </w:rPr>
        <w:t>robót drogowych</w:t>
      </w:r>
      <w:r w:rsidR="00843F78">
        <w:rPr>
          <w:rFonts w:ascii="Times New Roman" w:hAnsi="Times New Roman" w:cs="Times New Roman"/>
          <w:b/>
          <w:bCs/>
        </w:rPr>
        <w:t xml:space="preserve"> na dz. nr 28/8 i 29</w:t>
      </w:r>
      <w:r w:rsidRPr="004B16DA">
        <w:rPr>
          <w:rFonts w:ascii="Times New Roman" w:hAnsi="Times New Roman" w:cs="Times New Roman"/>
          <w:b/>
          <w:bCs/>
        </w:rPr>
        <w:t>, platformy treningowej</w:t>
      </w:r>
      <w:r w:rsidR="00843F78">
        <w:rPr>
          <w:rFonts w:ascii="Times New Roman" w:hAnsi="Times New Roman" w:cs="Times New Roman"/>
          <w:b/>
          <w:bCs/>
        </w:rPr>
        <w:t xml:space="preserve"> przy nabrzeżu dz. nr 28/8</w:t>
      </w:r>
      <w:r w:rsidR="00E008B2">
        <w:rPr>
          <w:rFonts w:ascii="Times New Roman" w:hAnsi="Times New Roman" w:cs="Times New Roman"/>
          <w:b/>
          <w:bCs/>
        </w:rPr>
        <w:t xml:space="preserve">, </w:t>
      </w:r>
      <w:r w:rsidRPr="004B16DA">
        <w:rPr>
          <w:rFonts w:ascii="Times New Roman" w:hAnsi="Times New Roman" w:cs="Times New Roman"/>
          <w:b/>
          <w:bCs/>
        </w:rPr>
        <w:t>wykonawcą rob</w:t>
      </w:r>
      <w:r w:rsidRPr="00F8635D">
        <w:rPr>
          <w:rFonts w:ascii="Times New Roman" w:hAnsi="Times New Roman" w:cs="Times New Roman"/>
          <w:b/>
          <w:bCs/>
        </w:rPr>
        <w:t>ó</w:t>
      </w:r>
      <w:r w:rsidRPr="004B16DA">
        <w:rPr>
          <w:rFonts w:ascii="Times New Roman" w:hAnsi="Times New Roman" w:cs="Times New Roman"/>
          <w:b/>
          <w:bCs/>
        </w:rPr>
        <w:t xml:space="preserve">t elektrycznych </w:t>
      </w:r>
      <w:r w:rsidR="00E008B2">
        <w:rPr>
          <w:rFonts w:ascii="Times New Roman" w:hAnsi="Times New Roman" w:cs="Times New Roman"/>
          <w:b/>
          <w:bCs/>
        </w:rPr>
        <w:t xml:space="preserve">sieciowych </w:t>
      </w:r>
      <w:r w:rsidRPr="004B16DA">
        <w:rPr>
          <w:rFonts w:ascii="Times New Roman" w:hAnsi="Times New Roman" w:cs="Times New Roman"/>
          <w:b/>
          <w:bCs/>
        </w:rPr>
        <w:t>(wykonawca rob</w:t>
      </w:r>
      <w:r w:rsidRPr="00F8635D">
        <w:rPr>
          <w:rFonts w:ascii="Times New Roman" w:hAnsi="Times New Roman" w:cs="Times New Roman"/>
          <w:b/>
          <w:bCs/>
        </w:rPr>
        <w:t>ó</w:t>
      </w:r>
      <w:r w:rsidRPr="004B16DA">
        <w:rPr>
          <w:rFonts w:ascii="Times New Roman" w:hAnsi="Times New Roman" w:cs="Times New Roman"/>
          <w:b/>
          <w:bCs/>
        </w:rPr>
        <w:t xml:space="preserve">t elektrycznych będzie wykonywać </w:t>
      </w:r>
      <w:r w:rsidR="00E008B2">
        <w:rPr>
          <w:rFonts w:ascii="Times New Roman" w:hAnsi="Times New Roman" w:cs="Times New Roman"/>
          <w:b/>
          <w:bCs/>
        </w:rPr>
        <w:t xml:space="preserve">częściowo </w:t>
      </w:r>
      <w:r w:rsidRPr="004B16DA">
        <w:rPr>
          <w:rFonts w:ascii="Times New Roman" w:hAnsi="Times New Roman" w:cs="Times New Roman"/>
          <w:b/>
          <w:bCs/>
        </w:rPr>
        <w:t>roboty na tym samym obszarze co wykonawca niniejszego postępowania), wykonawcą wyposażenia nabrzeża (w tym platformy i żurawia) oraz wykonawcą pogłębi</w:t>
      </w:r>
      <w:r w:rsidR="00203771" w:rsidRPr="004B16DA">
        <w:rPr>
          <w:rFonts w:ascii="Times New Roman" w:hAnsi="Times New Roman" w:cs="Times New Roman"/>
          <w:b/>
          <w:bCs/>
        </w:rPr>
        <w:t>a</w:t>
      </w:r>
      <w:r w:rsidRPr="004B16DA">
        <w:rPr>
          <w:rFonts w:ascii="Times New Roman" w:hAnsi="Times New Roman" w:cs="Times New Roman"/>
          <w:b/>
          <w:bCs/>
        </w:rPr>
        <w:t>nia dna rzeki.</w:t>
      </w:r>
    </w:p>
    <w:p w14:paraId="78D7DCC7" w14:textId="77777777" w:rsidR="007777B5" w:rsidRPr="004B16DA" w:rsidRDefault="007777B5" w:rsidP="00C83255">
      <w:pPr>
        <w:pStyle w:val="Akapitzlist"/>
        <w:spacing w:after="0" w:line="240" w:lineRule="auto"/>
        <w:ind w:left="284"/>
        <w:jc w:val="both"/>
        <w:rPr>
          <w:rFonts w:ascii="Times New Roman" w:hAnsi="Times New Roman" w:cs="Times New Roman"/>
          <w:b/>
          <w:bCs/>
        </w:rPr>
      </w:pPr>
    </w:p>
    <w:p w14:paraId="6A7C7522" w14:textId="0A59EFAD" w:rsidR="00B81CFD" w:rsidRPr="004B16DA" w:rsidRDefault="00B81CFD" w:rsidP="00C83255">
      <w:pPr>
        <w:pStyle w:val="Akapitzlist"/>
        <w:spacing w:after="0" w:line="240" w:lineRule="auto"/>
        <w:ind w:left="284"/>
        <w:jc w:val="both"/>
        <w:rPr>
          <w:rFonts w:ascii="Times New Roman" w:hAnsi="Times New Roman" w:cs="Times New Roman"/>
          <w:b/>
          <w:bCs/>
        </w:rPr>
      </w:pPr>
      <w:r w:rsidRPr="004B16DA">
        <w:rPr>
          <w:rFonts w:ascii="Times New Roman" w:hAnsi="Times New Roman" w:cs="Times New Roman"/>
          <w:b/>
          <w:bCs/>
        </w:rPr>
        <w:t>Zakres</w:t>
      </w:r>
      <w:r w:rsidR="00E008B2">
        <w:rPr>
          <w:rFonts w:ascii="Times New Roman" w:hAnsi="Times New Roman" w:cs="Times New Roman"/>
          <w:b/>
          <w:bCs/>
        </w:rPr>
        <w:t>y</w:t>
      </w:r>
      <w:r w:rsidRPr="004B16DA">
        <w:rPr>
          <w:rFonts w:ascii="Times New Roman" w:hAnsi="Times New Roman" w:cs="Times New Roman"/>
          <w:b/>
          <w:bCs/>
        </w:rPr>
        <w:t xml:space="preserve"> częściowo nakłada</w:t>
      </w:r>
      <w:r w:rsidR="00E008B2">
        <w:rPr>
          <w:rFonts w:ascii="Times New Roman" w:hAnsi="Times New Roman" w:cs="Times New Roman"/>
          <w:b/>
          <w:bCs/>
        </w:rPr>
        <w:t>ją</w:t>
      </w:r>
      <w:r w:rsidRPr="004B16DA">
        <w:rPr>
          <w:rFonts w:ascii="Times New Roman" w:hAnsi="Times New Roman" w:cs="Times New Roman"/>
          <w:b/>
          <w:bCs/>
        </w:rPr>
        <w:t xml:space="preserve"> się z pracami będącymi przedmiotem niniejszego zamówienia. </w:t>
      </w:r>
      <w:r w:rsidR="00C83255" w:rsidRPr="004B16DA">
        <w:rPr>
          <w:rFonts w:ascii="Times New Roman" w:hAnsi="Times New Roman" w:cs="Times New Roman"/>
          <w:b/>
          <w:bCs/>
        </w:rPr>
        <w:t>Wykonawcy funkcjonować będą w ramach wspólnego placu budowy, wspólnego pozwolenia na budowę</w:t>
      </w:r>
      <w:r w:rsidR="00E008B2">
        <w:rPr>
          <w:rFonts w:ascii="Times New Roman" w:hAnsi="Times New Roman" w:cs="Times New Roman"/>
          <w:b/>
          <w:bCs/>
        </w:rPr>
        <w:t xml:space="preserve"> (dla zagospodarowania terenu i sieci)</w:t>
      </w:r>
      <w:r w:rsidR="00C83255" w:rsidRPr="004B16DA">
        <w:rPr>
          <w:rFonts w:ascii="Times New Roman" w:hAnsi="Times New Roman" w:cs="Times New Roman"/>
          <w:b/>
          <w:bCs/>
        </w:rPr>
        <w:t xml:space="preserve"> i wspólnego dziennika budowy</w:t>
      </w:r>
      <w:r w:rsidR="00E008B2">
        <w:rPr>
          <w:rFonts w:ascii="Times New Roman" w:hAnsi="Times New Roman" w:cs="Times New Roman"/>
          <w:b/>
          <w:bCs/>
        </w:rPr>
        <w:t xml:space="preserve"> (jw.)</w:t>
      </w:r>
      <w:r w:rsidR="00C83255" w:rsidRPr="004B16DA">
        <w:rPr>
          <w:rFonts w:ascii="Times New Roman" w:hAnsi="Times New Roman" w:cs="Times New Roman"/>
          <w:b/>
          <w:bCs/>
        </w:rPr>
        <w:t xml:space="preserve">. </w:t>
      </w:r>
      <w:r w:rsidR="0027618E" w:rsidRPr="004B16DA">
        <w:rPr>
          <w:rFonts w:ascii="Times New Roman" w:hAnsi="Times New Roman" w:cs="Times New Roman"/>
          <w:b/>
          <w:bCs/>
        </w:rPr>
        <w:t xml:space="preserve">Szczegóły zaplecza i placu budowy pokazano graficznie za </w:t>
      </w:r>
      <w:r w:rsidR="002F2FD7">
        <w:rPr>
          <w:rFonts w:ascii="Times New Roman" w:hAnsi="Times New Roman" w:cs="Times New Roman"/>
          <w:b/>
          <w:bCs/>
        </w:rPr>
        <w:t>Z</w:t>
      </w:r>
      <w:r w:rsidR="0027618E" w:rsidRPr="004B16DA">
        <w:rPr>
          <w:rFonts w:ascii="Times New Roman" w:hAnsi="Times New Roman" w:cs="Times New Roman"/>
          <w:b/>
          <w:bCs/>
        </w:rPr>
        <w:t>ałączniku nr 1 do OPZ.</w:t>
      </w:r>
    </w:p>
    <w:p w14:paraId="69972BAB" w14:textId="77777777" w:rsidR="00B81CFD" w:rsidRPr="00831CAA" w:rsidRDefault="00B81CFD" w:rsidP="00C83255">
      <w:pPr>
        <w:pStyle w:val="Akapitzlist"/>
        <w:spacing w:after="0" w:line="240" w:lineRule="auto"/>
        <w:ind w:left="284"/>
        <w:jc w:val="both"/>
        <w:rPr>
          <w:rFonts w:ascii="Times New Roman" w:hAnsi="Times New Roman" w:cs="Times New Roman"/>
        </w:rPr>
      </w:pPr>
    </w:p>
    <w:p w14:paraId="16ADD305" w14:textId="75F67631" w:rsidR="00C83255" w:rsidRPr="00831CAA" w:rsidRDefault="00C83255" w:rsidP="00C83255">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W związku z powyższym Wykonawca będzie w pełni koordynował swoje prace z innymi wykonawcami, jak również uzgadniał z nimi działania logistyczne i transportowe, oraz będzie wspólnie dokonywał wpisów do dziennika budowy. Prace będą koordynowane przez Zamawiającego.</w:t>
      </w:r>
    </w:p>
    <w:p w14:paraId="1A4341AE" w14:textId="77777777" w:rsidR="00C8149F" w:rsidRPr="00831CAA" w:rsidRDefault="00C8149F" w:rsidP="0048359D">
      <w:pPr>
        <w:pStyle w:val="Akapitzlist"/>
        <w:spacing w:after="0" w:line="240" w:lineRule="auto"/>
        <w:ind w:left="284"/>
        <w:jc w:val="both"/>
        <w:rPr>
          <w:rFonts w:ascii="Times New Roman" w:hAnsi="Times New Roman" w:cs="Times New Roman"/>
        </w:rPr>
      </w:pPr>
    </w:p>
    <w:p w14:paraId="6C704ABB" w14:textId="21D05FD4" w:rsidR="00F96F15" w:rsidRPr="00831CAA" w:rsidRDefault="00226461" w:rsidP="0048359D">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Wykonawca nie będzie rościł sobie wprowadzania żadnych ograniczeń możliwości wykonywania przez tych wykonawców prac czy transportów.</w:t>
      </w:r>
      <w:r w:rsidR="00065EA7" w:rsidRPr="00831CAA">
        <w:rPr>
          <w:rFonts w:ascii="Times New Roman" w:hAnsi="Times New Roman" w:cs="Times New Roman"/>
        </w:rPr>
        <w:t xml:space="preserve"> Wykonawca nie będzie powodował innym wykonawcom bezzasadnych utrudnień w wykonywaniu przez nich robót i montaży, ani nie będzie mógł się powoływać na konieczność koordynacji prac z innymi wykonawcami i utrudnienia z tym związane przy jakichkolwiek roszczeniach terminowych </w:t>
      </w:r>
      <w:r w:rsidR="00462D80">
        <w:rPr>
          <w:rFonts w:ascii="Times New Roman" w:hAnsi="Times New Roman" w:cs="Times New Roman"/>
        </w:rPr>
        <w:t>i</w:t>
      </w:r>
      <w:r w:rsidR="00065EA7" w:rsidRPr="00831CAA">
        <w:rPr>
          <w:rFonts w:ascii="Times New Roman" w:hAnsi="Times New Roman" w:cs="Times New Roman"/>
        </w:rPr>
        <w:t xml:space="preserve"> finansowych</w:t>
      </w:r>
      <w:r w:rsidR="009A6952">
        <w:rPr>
          <w:rFonts w:ascii="Times New Roman" w:hAnsi="Times New Roman" w:cs="Times New Roman"/>
        </w:rPr>
        <w:t xml:space="preserve"> względem Zamawiającego</w:t>
      </w:r>
      <w:r w:rsidR="00065EA7" w:rsidRPr="00831CAA">
        <w:rPr>
          <w:rFonts w:ascii="Times New Roman" w:hAnsi="Times New Roman" w:cs="Times New Roman"/>
        </w:rPr>
        <w:t>.</w:t>
      </w:r>
    </w:p>
    <w:p w14:paraId="4D436F3B" w14:textId="77777777" w:rsidR="00D45796" w:rsidRPr="00831CAA" w:rsidRDefault="00D45796" w:rsidP="00EA4DB2">
      <w:pPr>
        <w:spacing w:after="0" w:line="240" w:lineRule="auto"/>
        <w:jc w:val="both"/>
        <w:rPr>
          <w:rFonts w:ascii="Times New Roman" w:hAnsi="Times New Roman" w:cs="Times New Roman"/>
          <w:highlight w:val="lightGray"/>
        </w:rPr>
      </w:pPr>
    </w:p>
    <w:p w14:paraId="3F647324" w14:textId="58ACBDAF" w:rsidR="005735F2" w:rsidRPr="00831CAA" w:rsidRDefault="005735F2" w:rsidP="00D64493">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Roboty towarzyszące, pomocnicze, zabezpieczające</w:t>
      </w:r>
    </w:p>
    <w:p w14:paraId="4161FDCB" w14:textId="77777777" w:rsidR="005735F2" w:rsidRPr="00831CAA" w:rsidRDefault="005735F2" w:rsidP="005735F2">
      <w:pPr>
        <w:pStyle w:val="Akapitzlist"/>
        <w:spacing w:after="0" w:line="240" w:lineRule="auto"/>
        <w:ind w:left="284"/>
        <w:jc w:val="both"/>
        <w:rPr>
          <w:rFonts w:ascii="Times New Roman" w:hAnsi="Times New Roman" w:cs="Times New Roman"/>
        </w:rPr>
      </w:pPr>
    </w:p>
    <w:p w14:paraId="78FA19B5" w14:textId="5F99039C" w:rsidR="00D45796" w:rsidRPr="00831CAA" w:rsidRDefault="005735F2" w:rsidP="001514D8">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W ramach przedmiotu zamówienia należy wykonać także wszelkie niezbędne roboty towarzyszące, w tym roboty zabezpieczające odpowiednie warunki BHP, wprowadzenie niezbędnych środków bezpieczeństwa umożliwiających bezpieczną pracę i innych niezbędnych środków zabezpieczających przed dostępem osób trzecich, demontaż i ponowny montaż ewentualnych elementów utrudniających dostęp, </w:t>
      </w:r>
      <w:r w:rsidR="00705A8E">
        <w:rPr>
          <w:rFonts w:ascii="Times New Roman" w:hAnsi="Times New Roman" w:cs="Times New Roman"/>
        </w:rPr>
        <w:t xml:space="preserve">odtworzenie nawierzchni, </w:t>
      </w:r>
      <w:r w:rsidRPr="00831CAA">
        <w:rPr>
          <w:rFonts w:ascii="Times New Roman" w:hAnsi="Times New Roman" w:cs="Times New Roman"/>
        </w:rPr>
        <w:t xml:space="preserve">usunięcie i wywóz do utylizacji </w:t>
      </w:r>
      <w:r w:rsidR="00C8149F" w:rsidRPr="00831CAA">
        <w:rPr>
          <w:rFonts w:ascii="Times New Roman" w:hAnsi="Times New Roman" w:cs="Times New Roman"/>
        </w:rPr>
        <w:t xml:space="preserve">gruntu z wykopów, </w:t>
      </w:r>
      <w:r w:rsidRPr="00831CAA">
        <w:rPr>
          <w:rFonts w:ascii="Times New Roman" w:hAnsi="Times New Roman" w:cs="Times New Roman"/>
        </w:rPr>
        <w:t xml:space="preserve">gruzu, </w:t>
      </w:r>
      <w:r w:rsidR="007E1AEF" w:rsidRPr="00831CAA">
        <w:rPr>
          <w:rFonts w:ascii="Times New Roman" w:hAnsi="Times New Roman" w:cs="Times New Roman"/>
        </w:rPr>
        <w:t xml:space="preserve">odpadów, </w:t>
      </w:r>
      <w:r w:rsidRPr="00831CAA">
        <w:rPr>
          <w:rFonts w:ascii="Times New Roman" w:hAnsi="Times New Roman" w:cs="Times New Roman"/>
        </w:rPr>
        <w:t>śmieci i</w:t>
      </w:r>
      <w:r w:rsidR="00C8149F" w:rsidRPr="00831CAA">
        <w:rPr>
          <w:rFonts w:ascii="Times New Roman" w:hAnsi="Times New Roman" w:cs="Times New Roman"/>
        </w:rPr>
        <w:t xml:space="preserve"> </w:t>
      </w:r>
      <w:r w:rsidRPr="00831CAA">
        <w:rPr>
          <w:rFonts w:ascii="Times New Roman" w:hAnsi="Times New Roman" w:cs="Times New Roman"/>
        </w:rPr>
        <w:t>materiałów z rozbiórki i demontażu (chyba, że Zamawiający zdecyduje pozostawić sobie do własnego użytku wybrane, zdemontowane elementy), roboty porządkowe, tymczasowe zabezpieczenia ewentualnych drzew, hydrantów i innych elementów narażonych na uszkodzenie</w:t>
      </w:r>
      <w:r w:rsidR="00C8149F" w:rsidRPr="00831CAA">
        <w:rPr>
          <w:rFonts w:ascii="Times New Roman" w:hAnsi="Times New Roman" w:cs="Times New Roman"/>
        </w:rPr>
        <w:t xml:space="preserve"> </w:t>
      </w:r>
      <w:r w:rsidRPr="00831CAA">
        <w:rPr>
          <w:rFonts w:ascii="Times New Roman" w:hAnsi="Times New Roman" w:cs="Times New Roman"/>
        </w:rPr>
        <w:t>w trakcie prowadzonych robót lub transportów</w:t>
      </w:r>
      <w:r w:rsidR="00A02F79" w:rsidRPr="00831CAA">
        <w:rPr>
          <w:rFonts w:ascii="Times New Roman" w:hAnsi="Times New Roman" w:cs="Times New Roman"/>
        </w:rPr>
        <w:t>, odwodnienie wykopów i pompowanie wody</w:t>
      </w:r>
      <w:r w:rsidRPr="00831CAA">
        <w:rPr>
          <w:rFonts w:ascii="Times New Roman" w:hAnsi="Times New Roman" w:cs="Times New Roman"/>
        </w:rPr>
        <w:t>.</w:t>
      </w:r>
      <w:r w:rsidR="00C8149F" w:rsidRPr="00831CAA">
        <w:rPr>
          <w:rFonts w:ascii="Times New Roman" w:hAnsi="Times New Roman" w:cs="Times New Roman"/>
        </w:rPr>
        <w:t xml:space="preserve"> </w:t>
      </w:r>
      <w:r w:rsidRPr="00831CAA">
        <w:rPr>
          <w:rFonts w:ascii="Times New Roman" w:hAnsi="Times New Roman" w:cs="Times New Roman"/>
        </w:rPr>
        <w:t>W ramach wynagrodzenia ryczałtowego Wykonawca musi ująć także wszelkie spodziewane przez niego koszty dodatkowe, takie jak m.in. koszty uzgodnień administracyjnych, koszty dzierżaw, najmów lub zajęć terenu, koszty służby BHP, koszty rusztowań, podnośników</w:t>
      </w:r>
      <w:r w:rsidR="00A02F79" w:rsidRPr="00831CAA">
        <w:rPr>
          <w:rFonts w:ascii="Times New Roman" w:hAnsi="Times New Roman" w:cs="Times New Roman"/>
        </w:rPr>
        <w:t xml:space="preserve"> </w:t>
      </w:r>
      <w:r w:rsidR="00135269">
        <w:rPr>
          <w:rFonts w:ascii="Times New Roman" w:hAnsi="Times New Roman" w:cs="Times New Roman"/>
        </w:rPr>
        <w:br/>
      </w:r>
      <w:r w:rsidRPr="00831CAA">
        <w:rPr>
          <w:rFonts w:ascii="Times New Roman" w:hAnsi="Times New Roman" w:cs="Times New Roman"/>
        </w:rPr>
        <w:t>i innego sprzętu specjalistycznego</w:t>
      </w:r>
      <w:r w:rsidR="00D267F7" w:rsidRPr="00831CAA">
        <w:rPr>
          <w:rFonts w:ascii="Times New Roman" w:hAnsi="Times New Roman" w:cs="Times New Roman"/>
        </w:rPr>
        <w:t xml:space="preserve">, </w:t>
      </w:r>
      <w:r w:rsidR="00BE66AC" w:rsidRPr="00831CAA">
        <w:rPr>
          <w:rFonts w:ascii="Times New Roman" w:hAnsi="Times New Roman" w:cs="Times New Roman"/>
        </w:rPr>
        <w:t>zgodne z przepisami</w:t>
      </w:r>
      <w:r w:rsidR="001D4BC9" w:rsidRPr="00831CAA">
        <w:rPr>
          <w:rFonts w:ascii="Times New Roman" w:hAnsi="Times New Roman" w:cs="Times New Roman"/>
        </w:rPr>
        <w:t xml:space="preserve"> </w:t>
      </w:r>
      <w:r w:rsidR="00D267F7" w:rsidRPr="00831CAA">
        <w:rPr>
          <w:rFonts w:ascii="Times New Roman" w:hAnsi="Times New Roman" w:cs="Times New Roman"/>
        </w:rPr>
        <w:t>oznakowanie placu budowy</w:t>
      </w:r>
      <w:r w:rsidR="009200A8" w:rsidRPr="00831CAA">
        <w:rPr>
          <w:rFonts w:ascii="Times New Roman" w:hAnsi="Times New Roman" w:cs="Times New Roman"/>
        </w:rPr>
        <w:t xml:space="preserve">, </w:t>
      </w:r>
      <w:r w:rsidR="00175EC2" w:rsidRPr="00831CAA">
        <w:rPr>
          <w:rFonts w:ascii="Times New Roman" w:hAnsi="Times New Roman" w:cs="Times New Roman"/>
        </w:rPr>
        <w:t>koszty</w:t>
      </w:r>
      <w:r w:rsidR="009200A8" w:rsidRPr="00831CAA">
        <w:rPr>
          <w:rFonts w:ascii="Times New Roman" w:hAnsi="Times New Roman" w:cs="Times New Roman"/>
        </w:rPr>
        <w:t xml:space="preserve"> prób, badań</w:t>
      </w:r>
      <w:r w:rsidR="00C8149F" w:rsidRPr="00831CAA">
        <w:rPr>
          <w:rFonts w:ascii="Times New Roman" w:hAnsi="Times New Roman" w:cs="Times New Roman"/>
        </w:rPr>
        <w:t>, obsługę geodezyjną i geologiczną</w:t>
      </w:r>
      <w:r w:rsidRPr="00831CAA">
        <w:rPr>
          <w:rFonts w:ascii="Times New Roman" w:hAnsi="Times New Roman" w:cs="Times New Roman"/>
        </w:rPr>
        <w:t>.</w:t>
      </w:r>
    </w:p>
    <w:p w14:paraId="5EC42CDB" w14:textId="77777777" w:rsidR="001E0193" w:rsidRPr="00831CAA" w:rsidRDefault="001E0193" w:rsidP="00D45796">
      <w:pPr>
        <w:pStyle w:val="Akapitzlist"/>
        <w:spacing w:after="0" w:line="240" w:lineRule="auto"/>
        <w:ind w:left="284"/>
        <w:jc w:val="both"/>
        <w:rPr>
          <w:rFonts w:ascii="Times New Roman" w:hAnsi="Times New Roman" w:cs="Times New Roman"/>
        </w:rPr>
      </w:pPr>
    </w:p>
    <w:p w14:paraId="1D110955" w14:textId="12207E4D" w:rsidR="00A36F1E" w:rsidRPr="00831CAA" w:rsidRDefault="00A36F1E" w:rsidP="00D64493">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Nadzór nad robotami</w:t>
      </w:r>
    </w:p>
    <w:p w14:paraId="52202523" w14:textId="77777777" w:rsidR="001E0193" w:rsidRPr="00831CAA" w:rsidRDefault="001E0193" w:rsidP="001E0193">
      <w:pPr>
        <w:pStyle w:val="Akapitzlist"/>
        <w:spacing w:after="0" w:line="240" w:lineRule="auto"/>
        <w:ind w:left="284"/>
        <w:jc w:val="both"/>
        <w:rPr>
          <w:rFonts w:ascii="Times New Roman" w:hAnsi="Times New Roman" w:cs="Times New Roman"/>
          <w:b/>
          <w:bCs/>
          <w:i/>
          <w:iCs/>
          <w:highlight w:val="lightGray"/>
        </w:rPr>
      </w:pPr>
    </w:p>
    <w:p w14:paraId="512242CD" w14:textId="2CAE85EB" w:rsidR="00C45AB0" w:rsidRPr="00831CAA" w:rsidRDefault="00C45AB0" w:rsidP="00C45AB0">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W ramach wykonywania przedmiotu zamówienia osob</w:t>
      </w:r>
      <w:r w:rsidR="0027618E" w:rsidRPr="00831CAA">
        <w:rPr>
          <w:rFonts w:ascii="Times New Roman" w:hAnsi="Times New Roman" w:cs="Times New Roman"/>
        </w:rPr>
        <w:t>y</w:t>
      </w:r>
      <w:r w:rsidRPr="00831CAA">
        <w:rPr>
          <w:rFonts w:ascii="Times New Roman" w:hAnsi="Times New Roman" w:cs="Times New Roman"/>
        </w:rPr>
        <w:t xml:space="preserve"> podan</w:t>
      </w:r>
      <w:r w:rsidR="0027618E" w:rsidRPr="00831CAA">
        <w:rPr>
          <w:rFonts w:ascii="Times New Roman" w:hAnsi="Times New Roman" w:cs="Times New Roman"/>
        </w:rPr>
        <w:t>e</w:t>
      </w:r>
      <w:r w:rsidRPr="00831CAA">
        <w:rPr>
          <w:rFonts w:ascii="Times New Roman" w:hAnsi="Times New Roman" w:cs="Times New Roman"/>
        </w:rPr>
        <w:t xml:space="preserve"> przez Wykonawcę w Wykazie osób załączonym do Oferty obej</w:t>
      </w:r>
      <w:r w:rsidR="0027618E" w:rsidRPr="00831CAA">
        <w:rPr>
          <w:rFonts w:ascii="Times New Roman" w:hAnsi="Times New Roman" w:cs="Times New Roman"/>
        </w:rPr>
        <w:t>mą</w:t>
      </w:r>
      <w:r w:rsidRPr="00831CAA">
        <w:rPr>
          <w:rFonts w:ascii="Times New Roman" w:hAnsi="Times New Roman" w:cs="Times New Roman"/>
        </w:rPr>
        <w:t xml:space="preserve"> na czas realizacji podpisanej umowy funkcj</w:t>
      </w:r>
      <w:r w:rsidR="0027618E" w:rsidRPr="00831CAA">
        <w:rPr>
          <w:rFonts w:ascii="Times New Roman" w:hAnsi="Times New Roman" w:cs="Times New Roman"/>
        </w:rPr>
        <w:t>e</w:t>
      </w:r>
      <w:r w:rsidRPr="00831CAA">
        <w:rPr>
          <w:rFonts w:ascii="Times New Roman" w:hAnsi="Times New Roman" w:cs="Times New Roman"/>
        </w:rPr>
        <w:t xml:space="preserve"> kierownika</w:t>
      </w:r>
      <w:r w:rsidR="00203A61" w:rsidRPr="00831CAA">
        <w:rPr>
          <w:rFonts w:ascii="Times New Roman" w:hAnsi="Times New Roman" w:cs="Times New Roman"/>
        </w:rPr>
        <w:t xml:space="preserve"> budowy </w:t>
      </w:r>
      <w:r w:rsidR="00135269">
        <w:rPr>
          <w:rFonts w:ascii="Times New Roman" w:hAnsi="Times New Roman" w:cs="Times New Roman"/>
        </w:rPr>
        <w:br/>
      </w:r>
      <w:r w:rsidR="00B81CFD" w:rsidRPr="00831CAA">
        <w:rPr>
          <w:rFonts w:ascii="Times New Roman" w:hAnsi="Times New Roman" w:cs="Times New Roman"/>
        </w:rPr>
        <w:t xml:space="preserve">i </w:t>
      </w:r>
      <w:r w:rsidR="0027618E" w:rsidRPr="00831CAA">
        <w:rPr>
          <w:rFonts w:ascii="Times New Roman" w:hAnsi="Times New Roman" w:cs="Times New Roman"/>
        </w:rPr>
        <w:t>kierownik</w:t>
      </w:r>
      <w:r w:rsidR="00135269">
        <w:rPr>
          <w:rFonts w:ascii="Times New Roman" w:hAnsi="Times New Roman" w:cs="Times New Roman"/>
        </w:rPr>
        <w:t>ów</w:t>
      </w:r>
      <w:r w:rsidR="0027618E" w:rsidRPr="00831CAA">
        <w:rPr>
          <w:rFonts w:ascii="Times New Roman" w:hAnsi="Times New Roman" w:cs="Times New Roman"/>
        </w:rPr>
        <w:t xml:space="preserve"> robót </w:t>
      </w:r>
      <w:r w:rsidR="00135269">
        <w:rPr>
          <w:rFonts w:ascii="Times New Roman" w:hAnsi="Times New Roman" w:cs="Times New Roman"/>
        </w:rPr>
        <w:t>poszczególnych branż</w:t>
      </w:r>
      <w:r w:rsidRPr="00831CAA">
        <w:rPr>
          <w:rFonts w:ascii="Times New Roman" w:hAnsi="Times New Roman" w:cs="Times New Roman"/>
        </w:rPr>
        <w:t>. Kierown</w:t>
      </w:r>
      <w:r w:rsidR="00203A61" w:rsidRPr="00831CAA">
        <w:rPr>
          <w:rFonts w:ascii="Times New Roman" w:hAnsi="Times New Roman" w:cs="Times New Roman"/>
        </w:rPr>
        <w:t>ik</w:t>
      </w:r>
      <w:r w:rsidRPr="00831CAA">
        <w:rPr>
          <w:rFonts w:ascii="Times New Roman" w:hAnsi="Times New Roman" w:cs="Times New Roman"/>
        </w:rPr>
        <w:t xml:space="preserve"> </w:t>
      </w:r>
      <w:r w:rsidR="00203A61" w:rsidRPr="00831CAA">
        <w:rPr>
          <w:rFonts w:ascii="Times New Roman" w:hAnsi="Times New Roman" w:cs="Times New Roman"/>
        </w:rPr>
        <w:t>budowy i kierowni</w:t>
      </w:r>
      <w:r w:rsidR="004A7645">
        <w:rPr>
          <w:rFonts w:ascii="Times New Roman" w:hAnsi="Times New Roman" w:cs="Times New Roman"/>
        </w:rPr>
        <w:t>cy</w:t>
      </w:r>
      <w:r w:rsidR="00203A61" w:rsidRPr="00831CAA">
        <w:rPr>
          <w:rFonts w:ascii="Times New Roman" w:hAnsi="Times New Roman" w:cs="Times New Roman"/>
        </w:rPr>
        <w:t xml:space="preserve"> </w:t>
      </w:r>
      <w:r w:rsidR="002B46AF" w:rsidRPr="00831CAA">
        <w:rPr>
          <w:rFonts w:ascii="Times New Roman" w:hAnsi="Times New Roman" w:cs="Times New Roman"/>
        </w:rPr>
        <w:t>robót</w:t>
      </w:r>
      <w:r w:rsidRPr="00831CAA">
        <w:rPr>
          <w:rFonts w:ascii="Times New Roman" w:hAnsi="Times New Roman" w:cs="Times New Roman"/>
        </w:rPr>
        <w:t xml:space="preserve"> obejm</w:t>
      </w:r>
      <w:r w:rsidR="0027618E" w:rsidRPr="00831CAA">
        <w:rPr>
          <w:rFonts w:ascii="Times New Roman" w:hAnsi="Times New Roman" w:cs="Times New Roman"/>
        </w:rPr>
        <w:t>ą</w:t>
      </w:r>
      <w:r w:rsidRPr="00831CAA">
        <w:rPr>
          <w:rFonts w:ascii="Times New Roman" w:hAnsi="Times New Roman" w:cs="Times New Roman"/>
        </w:rPr>
        <w:t xml:space="preserve"> odpowiedzialność za prowadzone roboty oraz bezpieczeństwo pracowników zgodnie z zakresem niniejszego zamówienia – na przejętym przez Wykonawcę placu budowy.</w:t>
      </w:r>
    </w:p>
    <w:p w14:paraId="2A6984BF" w14:textId="77777777" w:rsidR="00C45AB0" w:rsidRPr="00831CAA" w:rsidRDefault="00C45AB0" w:rsidP="00C45AB0">
      <w:pPr>
        <w:pStyle w:val="Akapitzlist"/>
        <w:spacing w:after="0" w:line="240" w:lineRule="auto"/>
        <w:ind w:left="284"/>
        <w:jc w:val="both"/>
        <w:rPr>
          <w:rFonts w:ascii="Times New Roman" w:hAnsi="Times New Roman" w:cs="Times New Roman"/>
        </w:rPr>
      </w:pPr>
    </w:p>
    <w:p w14:paraId="2D1657CC" w14:textId="75EA4824" w:rsidR="00C45AB0" w:rsidRPr="00831CAA" w:rsidRDefault="00C45AB0" w:rsidP="00C45AB0">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 xml:space="preserve">Inni wykonawcy wykonujący na zlecenie Zamawiającego prace na działce – równolegle </w:t>
      </w:r>
      <w:r w:rsidR="00C8149F" w:rsidRPr="00831CAA">
        <w:rPr>
          <w:rFonts w:ascii="Times New Roman" w:hAnsi="Times New Roman" w:cs="Times New Roman"/>
        </w:rPr>
        <w:t xml:space="preserve">                            </w:t>
      </w:r>
      <w:r w:rsidRPr="00831CAA">
        <w:rPr>
          <w:rFonts w:ascii="Times New Roman" w:hAnsi="Times New Roman" w:cs="Times New Roman"/>
        </w:rPr>
        <w:t xml:space="preserve">z wykonawcą wyłonionym na podstawie niniejszego zamówienia – zapewnią kierowników robót, którzy będą ponosić odpowiedzialność za zakres robót prowadzonych w ramach swoich umów, </w:t>
      </w:r>
      <w:r w:rsidR="00692D04" w:rsidRPr="00831CAA">
        <w:rPr>
          <w:rFonts w:ascii="Times New Roman" w:hAnsi="Times New Roman" w:cs="Times New Roman"/>
        </w:rPr>
        <w:t xml:space="preserve">                    </w:t>
      </w:r>
      <w:r w:rsidRPr="00831CAA">
        <w:rPr>
          <w:rFonts w:ascii="Times New Roman" w:hAnsi="Times New Roman" w:cs="Times New Roman"/>
        </w:rPr>
        <w:t xml:space="preserve">w ramach przejętych przez siebie części terenu pod ich plac budowy. Wykonawca nie będzie rościł sobie wprowadzania żadnych ograniczeń możliwości wykonywania przez tych wykonawców prac czy transportów. Wykonawca nie będzie powodował innym wykonawcom bezzasadnych utrudnień w wykonywaniu przez nich robót i montaży, ani nie będzie mógł się powoływać na konieczność koordynacji prac z innymi wykonawcami i utrudnienia z tym związane przy jakichkolwiek roszczeniach terminowych </w:t>
      </w:r>
      <w:r w:rsidR="00773012">
        <w:rPr>
          <w:rFonts w:ascii="Times New Roman" w:hAnsi="Times New Roman" w:cs="Times New Roman"/>
        </w:rPr>
        <w:t>i</w:t>
      </w:r>
      <w:r w:rsidRPr="00831CAA">
        <w:rPr>
          <w:rFonts w:ascii="Times New Roman" w:hAnsi="Times New Roman" w:cs="Times New Roman"/>
        </w:rPr>
        <w:t xml:space="preserve"> finansowych</w:t>
      </w:r>
      <w:r w:rsidR="00773012">
        <w:rPr>
          <w:rFonts w:ascii="Times New Roman" w:hAnsi="Times New Roman" w:cs="Times New Roman"/>
        </w:rPr>
        <w:t xml:space="preserve"> względem Zamawiającego</w:t>
      </w:r>
      <w:r w:rsidRPr="00831CAA">
        <w:rPr>
          <w:rFonts w:ascii="Times New Roman" w:hAnsi="Times New Roman" w:cs="Times New Roman"/>
        </w:rPr>
        <w:t>.</w:t>
      </w:r>
    </w:p>
    <w:p w14:paraId="3FC1D789" w14:textId="77777777" w:rsidR="00DB5D62" w:rsidRPr="00831CAA" w:rsidRDefault="00DB5D62" w:rsidP="00D45796">
      <w:pPr>
        <w:spacing w:after="0" w:line="240" w:lineRule="auto"/>
        <w:jc w:val="both"/>
        <w:rPr>
          <w:rFonts w:ascii="Times New Roman" w:hAnsi="Times New Roman" w:cs="Times New Roman"/>
          <w:b/>
          <w:bCs/>
          <w:i/>
          <w:iCs/>
          <w:highlight w:val="lightGray"/>
        </w:rPr>
      </w:pPr>
    </w:p>
    <w:p w14:paraId="3F18A44E" w14:textId="6AE2E250" w:rsidR="0019034F" w:rsidRPr="00831CAA" w:rsidRDefault="0019034F" w:rsidP="00D64493">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sidRPr="00831CAA">
        <w:rPr>
          <w:rFonts w:ascii="Times New Roman" w:hAnsi="Times New Roman" w:cs="Times New Roman"/>
          <w:b/>
          <w:bCs/>
          <w:i/>
          <w:iCs/>
          <w:highlight w:val="lightGray"/>
        </w:rPr>
        <w:t>Obowiązki Wykonawcy</w:t>
      </w:r>
    </w:p>
    <w:p w14:paraId="2F64255F" w14:textId="77777777" w:rsidR="0019034F" w:rsidRPr="00831CAA" w:rsidRDefault="0019034F" w:rsidP="0019034F">
      <w:pPr>
        <w:pStyle w:val="Akapitzlist"/>
        <w:spacing w:after="0" w:line="240" w:lineRule="auto"/>
        <w:ind w:left="284"/>
        <w:jc w:val="both"/>
        <w:rPr>
          <w:rFonts w:ascii="Times New Roman" w:hAnsi="Times New Roman" w:cs="Times New Roman"/>
        </w:rPr>
      </w:pPr>
    </w:p>
    <w:p w14:paraId="7CFEC5AD" w14:textId="77777777" w:rsidR="008937F7" w:rsidRPr="00831CAA" w:rsidRDefault="0019034F" w:rsidP="00B724F4">
      <w:pPr>
        <w:spacing w:after="0" w:line="240" w:lineRule="auto"/>
        <w:ind w:left="284"/>
        <w:jc w:val="both"/>
        <w:rPr>
          <w:rFonts w:ascii="Times New Roman" w:hAnsi="Times New Roman" w:cs="Times New Roman"/>
          <w:color w:val="FF0000"/>
        </w:rPr>
      </w:pPr>
      <w:r w:rsidRPr="00831CAA">
        <w:rPr>
          <w:rFonts w:ascii="Times New Roman" w:hAnsi="Times New Roman" w:cs="Times New Roman"/>
        </w:rPr>
        <w:t>Obowiązki wykonawcy zostały wymienione w §</w:t>
      </w:r>
      <w:r w:rsidR="00DA4F5D" w:rsidRPr="00831CAA">
        <w:rPr>
          <w:rFonts w:ascii="Times New Roman" w:hAnsi="Times New Roman" w:cs="Times New Roman"/>
        </w:rPr>
        <w:t xml:space="preserve"> </w:t>
      </w:r>
      <w:r w:rsidRPr="00831CAA">
        <w:rPr>
          <w:rFonts w:ascii="Times New Roman" w:hAnsi="Times New Roman" w:cs="Times New Roman"/>
        </w:rPr>
        <w:t>4 ust. 1 wzoru umowy</w:t>
      </w:r>
      <w:r w:rsidR="00F915D4" w:rsidRPr="00831CAA">
        <w:rPr>
          <w:rFonts w:ascii="Times New Roman" w:hAnsi="Times New Roman" w:cs="Times New Roman"/>
        </w:rPr>
        <w:t xml:space="preserve"> (załącznik nr 6 do SWZ)</w:t>
      </w:r>
      <w:r w:rsidRPr="00831CAA">
        <w:rPr>
          <w:rFonts w:ascii="Times New Roman" w:hAnsi="Times New Roman" w:cs="Times New Roman"/>
        </w:rPr>
        <w:t>.</w:t>
      </w:r>
      <w:r w:rsidR="003A6D33" w:rsidRPr="00831CAA">
        <w:rPr>
          <w:rFonts w:ascii="Times New Roman" w:hAnsi="Times New Roman" w:cs="Times New Roman"/>
        </w:rPr>
        <w:t xml:space="preserve"> </w:t>
      </w:r>
    </w:p>
    <w:p w14:paraId="7464DB47" w14:textId="77777777" w:rsidR="008937F7" w:rsidRPr="00831CAA" w:rsidRDefault="008937F7" w:rsidP="00B724F4">
      <w:pPr>
        <w:spacing w:after="0" w:line="240" w:lineRule="auto"/>
        <w:ind w:left="284"/>
        <w:jc w:val="both"/>
        <w:rPr>
          <w:rFonts w:ascii="Times New Roman" w:hAnsi="Times New Roman" w:cs="Times New Roman"/>
        </w:rPr>
      </w:pPr>
    </w:p>
    <w:p w14:paraId="73CEB8D1" w14:textId="77777777" w:rsidR="00D919AC" w:rsidRPr="00831CAA" w:rsidRDefault="003A6D33" w:rsidP="00D919AC">
      <w:pPr>
        <w:pStyle w:val="Akapitzlist"/>
        <w:spacing w:after="0" w:line="240" w:lineRule="auto"/>
        <w:ind w:left="284"/>
        <w:jc w:val="both"/>
        <w:rPr>
          <w:rFonts w:ascii="Times New Roman" w:hAnsi="Times New Roman" w:cs="Times New Roman"/>
        </w:rPr>
      </w:pPr>
      <w:r w:rsidRPr="00831CAA">
        <w:rPr>
          <w:rFonts w:ascii="Times New Roman" w:hAnsi="Times New Roman" w:cs="Times New Roman"/>
        </w:rPr>
        <w:t>Ponadto obowiązkiem Wykonawcy jest koordynowanie swoich prac z innymi wykonawcami wykonującymi roboty na placu budowy. Wykonawca nie będzie powodował innym wykonawcom bezzasadnych utrudnień w wykonywaniu przez nich robót i montaży</w:t>
      </w:r>
      <w:r w:rsidR="00824F62" w:rsidRPr="00831CAA">
        <w:rPr>
          <w:rFonts w:ascii="Times New Roman" w:hAnsi="Times New Roman" w:cs="Times New Roman"/>
        </w:rPr>
        <w:t xml:space="preserve">, ani nie będzie mógł się powoływać na konieczność koordynacji prac </w:t>
      </w:r>
      <w:r w:rsidR="0071282A" w:rsidRPr="00831CAA">
        <w:rPr>
          <w:rFonts w:ascii="Times New Roman" w:hAnsi="Times New Roman" w:cs="Times New Roman"/>
        </w:rPr>
        <w:t xml:space="preserve">z innymi wykonawcami </w:t>
      </w:r>
      <w:r w:rsidR="00841693" w:rsidRPr="00831CAA">
        <w:rPr>
          <w:rFonts w:ascii="Times New Roman" w:hAnsi="Times New Roman" w:cs="Times New Roman"/>
        </w:rPr>
        <w:t xml:space="preserve">i utrudnienia z tym związane </w:t>
      </w:r>
      <w:r w:rsidR="00824F62" w:rsidRPr="00831CAA">
        <w:rPr>
          <w:rFonts w:ascii="Times New Roman" w:hAnsi="Times New Roman" w:cs="Times New Roman"/>
        </w:rPr>
        <w:t>przy jakichkolwiek roszczeniach terminowych czy</w:t>
      </w:r>
      <w:r w:rsidR="00824F62" w:rsidRPr="007E7D85">
        <w:rPr>
          <w:rFonts w:ascii="Times New Roman" w:hAnsi="Times New Roman" w:cs="Times New Roman"/>
        </w:rPr>
        <w:t xml:space="preserve"> finansowych</w:t>
      </w:r>
      <w:r w:rsidR="00D919AC" w:rsidRPr="00831CAA">
        <w:rPr>
          <w:rFonts w:ascii="Times New Roman" w:hAnsi="Times New Roman" w:cs="Times New Roman"/>
        </w:rPr>
        <w:t>.</w:t>
      </w:r>
    </w:p>
    <w:p w14:paraId="5C951F90" w14:textId="77777777" w:rsidR="00D919AC" w:rsidRPr="00831CAA" w:rsidRDefault="00D919AC" w:rsidP="00D919AC">
      <w:pPr>
        <w:spacing w:after="0" w:line="240" w:lineRule="auto"/>
        <w:jc w:val="both"/>
        <w:rPr>
          <w:rFonts w:ascii="Times New Roman" w:hAnsi="Times New Roman" w:cs="Times New Roman"/>
          <w:b/>
          <w:bCs/>
          <w:i/>
          <w:iCs/>
          <w:highlight w:val="lightGray"/>
        </w:rPr>
      </w:pPr>
    </w:p>
    <w:p w14:paraId="5FE8B80B" w14:textId="1588FCB7" w:rsidR="00D919AC" w:rsidRPr="00831CAA" w:rsidRDefault="00D919AC" w:rsidP="00D919AC">
      <w:pPr>
        <w:pStyle w:val="Akapitzlist"/>
        <w:numPr>
          <w:ilvl w:val="0"/>
          <w:numId w:val="30"/>
        </w:numPr>
        <w:spacing w:after="0" w:line="240" w:lineRule="auto"/>
        <w:ind w:left="284" w:hanging="284"/>
        <w:jc w:val="both"/>
        <w:rPr>
          <w:rFonts w:ascii="Times New Roman" w:hAnsi="Times New Roman" w:cs="Times New Roman"/>
          <w:b/>
          <w:bCs/>
          <w:i/>
          <w:iCs/>
          <w:highlight w:val="lightGray"/>
        </w:rPr>
      </w:pPr>
      <w:r>
        <w:rPr>
          <w:rFonts w:ascii="Times New Roman" w:hAnsi="Times New Roman" w:cs="Times New Roman"/>
          <w:b/>
          <w:bCs/>
          <w:i/>
          <w:iCs/>
          <w:highlight w:val="lightGray"/>
        </w:rPr>
        <w:t>Dokumentacja fotograficzna miejsca prowadzenia robót</w:t>
      </w:r>
    </w:p>
    <w:p w14:paraId="5FAAFDEF" w14:textId="7DE96AF0" w:rsidR="00670961" w:rsidRDefault="00670961" w:rsidP="00C8149F">
      <w:pPr>
        <w:spacing w:after="0" w:line="240" w:lineRule="auto"/>
        <w:ind w:left="284"/>
        <w:jc w:val="both"/>
        <w:rPr>
          <w:rFonts w:ascii="Times New Roman" w:hAnsi="Times New Roman" w:cs="Times New Roman"/>
        </w:rPr>
      </w:pPr>
    </w:p>
    <w:p w14:paraId="7E098FE0" w14:textId="4A4571DA" w:rsidR="00D919AC" w:rsidRPr="007E7D85" w:rsidRDefault="00D919AC" w:rsidP="00C8149F">
      <w:pPr>
        <w:spacing w:after="0" w:line="240" w:lineRule="auto"/>
        <w:ind w:left="284"/>
        <w:jc w:val="both"/>
        <w:rPr>
          <w:rFonts w:ascii="Times New Roman" w:hAnsi="Times New Roman" w:cs="Times New Roman"/>
        </w:rPr>
      </w:pPr>
      <w:r>
        <w:rPr>
          <w:rFonts w:ascii="Times New Roman" w:hAnsi="Times New Roman" w:cs="Times New Roman"/>
        </w:rPr>
        <w:t>Zamawiający w załączniku nr 6 do OPZ udostępnia dokumentację fotograficzną działki</w:t>
      </w:r>
      <w:r w:rsidR="00C95F7C">
        <w:rPr>
          <w:rFonts w:ascii="Times New Roman" w:hAnsi="Times New Roman" w:cs="Times New Roman"/>
        </w:rPr>
        <w:t>.</w:t>
      </w:r>
      <w:r w:rsidR="00940E92">
        <w:rPr>
          <w:rFonts w:ascii="Times New Roman" w:hAnsi="Times New Roman" w:cs="Times New Roman"/>
        </w:rPr>
        <w:t xml:space="preserve"> Dokładny ogląd sytuacji na terenie placu budowy i działek sąsiednich uzyskać można uczestnicząc w wizji lokalnej. Udział w wizji lokalnej należy zgłosić zgodnie z zapisami SWZ.</w:t>
      </w:r>
    </w:p>
    <w:sectPr w:rsidR="00D919AC" w:rsidRPr="007E7D85" w:rsidSect="00A74112">
      <w:headerReference w:type="default" r:id="rId8"/>
      <w:footerReference w:type="default" r:id="rId9"/>
      <w:pgSz w:w="11906" w:h="16838"/>
      <w:pgMar w:top="198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EFB0" w14:textId="77777777" w:rsidR="005C72EB" w:rsidRDefault="005C72EB" w:rsidP="00EB7B25">
      <w:pPr>
        <w:spacing w:after="0" w:line="240" w:lineRule="auto"/>
      </w:pPr>
      <w:r>
        <w:separator/>
      </w:r>
    </w:p>
  </w:endnote>
  <w:endnote w:type="continuationSeparator" w:id="0">
    <w:p w14:paraId="5044119C" w14:textId="77777777" w:rsidR="005C72EB" w:rsidRDefault="005C72EB" w:rsidP="00EB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9524" w14:textId="0FE98C81" w:rsidR="008C6312" w:rsidRPr="008C6312" w:rsidRDefault="008C6312" w:rsidP="008C6312">
    <w:pPr>
      <w:pStyle w:val="Stopka"/>
      <w:jc w:val="center"/>
      <w:rPr>
        <w:rFonts w:ascii="Times New Roman" w:hAnsi="Times New Roman" w:cs="Times New Roman"/>
        <w:sz w:val="18"/>
        <w:szCs w:val="18"/>
      </w:rPr>
    </w:pPr>
    <w:r w:rsidRPr="008C6312">
      <w:rPr>
        <w:rFonts w:ascii="Times New Roman" w:hAnsi="Times New Roman" w:cs="Times New Roman"/>
        <w:sz w:val="18"/>
        <w:szCs w:val="18"/>
      </w:rPr>
      <w:t xml:space="preserve">Strona </w:t>
    </w:r>
    <w:r w:rsidRPr="008C6312">
      <w:rPr>
        <w:rFonts w:ascii="Times New Roman" w:hAnsi="Times New Roman" w:cs="Times New Roman"/>
        <w:sz w:val="18"/>
        <w:szCs w:val="18"/>
      </w:rPr>
      <w:fldChar w:fldCharType="begin"/>
    </w:r>
    <w:r w:rsidRPr="008C6312">
      <w:rPr>
        <w:rFonts w:ascii="Times New Roman" w:hAnsi="Times New Roman" w:cs="Times New Roman"/>
        <w:sz w:val="18"/>
        <w:szCs w:val="18"/>
      </w:rPr>
      <w:instrText xml:space="preserve"> PAGE   \* MERGEFORMAT </w:instrText>
    </w:r>
    <w:r w:rsidRPr="008C6312">
      <w:rPr>
        <w:rFonts w:ascii="Times New Roman" w:hAnsi="Times New Roman" w:cs="Times New Roman"/>
        <w:sz w:val="18"/>
        <w:szCs w:val="18"/>
      </w:rPr>
      <w:fldChar w:fldCharType="separate"/>
    </w:r>
    <w:r w:rsidRPr="008C6312">
      <w:rPr>
        <w:rFonts w:ascii="Times New Roman" w:hAnsi="Times New Roman" w:cs="Times New Roman"/>
        <w:noProof/>
        <w:sz w:val="18"/>
        <w:szCs w:val="18"/>
      </w:rPr>
      <w:t>1</w:t>
    </w:r>
    <w:r w:rsidRPr="008C6312">
      <w:rPr>
        <w:rFonts w:ascii="Times New Roman" w:hAnsi="Times New Roman" w:cs="Times New Roman"/>
        <w:sz w:val="18"/>
        <w:szCs w:val="18"/>
      </w:rPr>
      <w:fldChar w:fldCharType="end"/>
    </w:r>
    <w:r w:rsidRPr="008C6312">
      <w:rPr>
        <w:rFonts w:ascii="Times New Roman" w:hAnsi="Times New Roman" w:cs="Times New Roman"/>
        <w:sz w:val="18"/>
        <w:szCs w:val="18"/>
      </w:rPr>
      <w:t xml:space="preserve"> z </w:t>
    </w:r>
    <w:r w:rsidRPr="008C6312">
      <w:rPr>
        <w:rFonts w:ascii="Times New Roman" w:hAnsi="Times New Roman" w:cs="Times New Roman"/>
        <w:sz w:val="18"/>
        <w:szCs w:val="18"/>
      </w:rPr>
      <w:fldChar w:fldCharType="begin"/>
    </w:r>
    <w:r w:rsidRPr="008C6312">
      <w:rPr>
        <w:rFonts w:ascii="Times New Roman" w:hAnsi="Times New Roman" w:cs="Times New Roman"/>
        <w:sz w:val="18"/>
        <w:szCs w:val="18"/>
      </w:rPr>
      <w:instrText xml:space="preserve"> NUMPAGES   \* MERGEFORMAT </w:instrText>
    </w:r>
    <w:r w:rsidRPr="008C6312">
      <w:rPr>
        <w:rFonts w:ascii="Times New Roman" w:hAnsi="Times New Roman" w:cs="Times New Roman"/>
        <w:sz w:val="18"/>
        <w:szCs w:val="18"/>
      </w:rPr>
      <w:fldChar w:fldCharType="separate"/>
    </w:r>
    <w:r w:rsidRPr="008C6312">
      <w:rPr>
        <w:rFonts w:ascii="Times New Roman" w:hAnsi="Times New Roman" w:cs="Times New Roman"/>
        <w:noProof/>
        <w:sz w:val="18"/>
        <w:szCs w:val="18"/>
      </w:rPr>
      <w:t>8</w:t>
    </w:r>
    <w:r w:rsidRPr="008C631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D76D" w14:textId="77777777" w:rsidR="005C72EB" w:rsidRDefault="005C72EB" w:rsidP="00EB7B25">
      <w:pPr>
        <w:spacing w:after="0" w:line="240" w:lineRule="auto"/>
      </w:pPr>
      <w:r>
        <w:separator/>
      </w:r>
    </w:p>
  </w:footnote>
  <w:footnote w:type="continuationSeparator" w:id="0">
    <w:p w14:paraId="20B9712B" w14:textId="77777777" w:rsidR="005C72EB" w:rsidRDefault="005C72EB" w:rsidP="00EB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D8AE" w14:textId="77777777" w:rsidR="00EB7B25" w:rsidRPr="00661FD2" w:rsidRDefault="00EB7B25" w:rsidP="00EB7B25">
    <w:pPr>
      <w:pStyle w:val="Nagwek"/>
      <w:jc w:val="center"/>
      <w:rPr>
        <w:rFonts w:ascii="Times New Roman" w:hAnsi="Times New Roman" w:cs="Times New Roman"/>
        <w:b/>
        <w:bCs/>
      </w:rPr>
    </w:pPr>
    <w:r w:rsidRPr="00661FD2">
      <w:rPr>
        <w:rFonts w:ascii="Times New Roman" w:hAnsi="Times New Roman" w:cs="Times New Roman"/>
        <w:b/>
        <w:bCs/>
      </w:rPr>
      <w:t>OPIS PRZEDMIOTU ZAMÓWIENIA</w:t>
    </w:r>
  </w:p>
  <w:p w14:paraId="4D647F1F" w14:textId="486B0F20" w:rsidR="00EB7B25" w:rsidRPr="00661FD2" w:rsidRDefault="00EB7B25">
    <w:pPr>
      <w:pStyle w:val="Nagwek"/>
      <w:rPr>
        <w:rFonts w:ascii="Times New Roman" w:hAnsi="Times New Roman" w:cs="Times New Roman"/>
      </w:rPr>
    </w:pPr>
  </w:p>
  <w:p w14:paraId="53ADD626" w14:textId="561D101C" w:rsidR="00EB7B25" w:rsidRPr="00661FD2" w:rsidRDefault="00F72B2E" w:rsidP="00F72B2E">
    <w:pPr>
      <w:pStyle w:val="Nagwek"/>
      <w:rPr>
        <w:rFonts w:ascii="Times New Roman" w:hAnsi="Times New Roman" w:cs="Times New Roman"/>
      </w:rPr>
    </w:pPr>
    <w:r w:rsidRPr="00661FD2">
      <w:rPr>
        <w:rFonts w:ascii="Times New Roman" w:hAnsi="Times New Roman" w:cs="Times New Roman"/>
      </w:rPr>
      <w:t>Nr postępowania:</w:t>
    </w:r>
    <w:r>
      <w:rPr>
        <w:rFonts w:ascii="Times New Roman" w:hAnsi="Times New Roman" w:cs="Times New Roman"/>
      </w:rPr>
      <w:t xml:space="preserve"> AR/262-</w:t>
    </w:r>
    <w:r w:rsidR="00F8635D">
      <w:rPr>
        <w:rFonts w:ascii="Times New Roman" w:hAnsi="Times New Roman" w:cs="Times New Roman"/>
      </w:rPr>
      <w:t>10</w:t>
    </w:r>
    <w:r>
      <w:rPr>
        <w:rFonts w:ascii="Times New Roman" w:hAnsi="Times New Roman" w:cs="Times New Roman"/>
      </w:rPr>
      <w:t>/2</w:t>
    </w:r>
    <w:r w:rsidR="00D82E18">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sidR="00EB7B25" w:rsidRPr="00661FD2">
      <w:rPr>
        <w:rFonts w:ascii="Times New Roman" w:hAnsi="Times New Roman" w:cs="Times New Roman"/>
      </w:rPr>
      <w:t>Załącznik nr 1a do SWZ</w:t>
    </w:r>
  </w:p>
  <w:p w14:paraId="124FDE2A" w14:textId="1D0AB96B" w:rsidR="00F43F2A" w:rsidRPr="00661FD2" w:rsidRDefault="00EB7B25" w:rsidP="00F43F2A">
    <w:pPr>
      <w:pStyle w:val="Nagwek"/>
      <w:pBdr>
        <w:bottom w:val="single" w:sz="12" w:space="1" w:color="auto"/>
      </w:pBdr>
      <w:jc w:val="right"/>
      <w:rPr>
        <w:rFonts w:ascii="Times New Roman" w:hAnsi="Times New Roman" w:cs="Times New Roman"/>
      </w:rPr>
    </w:pPr>
    <w:r w:rsidRPr="00661FD2">
      <w:rPr>
        <w:rFonts w:ascii="Times New Roman" w:hAnsi="Times New Roman" w:cs="Times New Roman"/>
      </w:rPr>
      <w:t>Załącznik nr 1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8EAD9DE"/>
    <w:lvl w:ilvl="0">
      <w:start w:val="1"/>
      <w:numFmt w:val="decimal"/>
      <w:lvlText w:val="%1."/>
      <w:lvlJc w:val="left"/>
      <w:rPr>
        <w:b w:val="0"/>
        <w:bCs w:val="0"/>
        <w:i w:val="0"/>
        <w:iCs w:val="0"/>
        <w:smallCaps w:val="0"/>
        <w:strike w:val="0"/>
        <w:color w:val="000000"/>
        <w:spacing w:val="3"/>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18"/>
        <w:szCs w:val="18"/>
        <w:u w:val="none"/>
      </w:rPr>
    </w:lvl>
  </w:abstractNum>
  <w:abstractNum w:abstractNumId="1" w15:restartNumberingAfterBreak="0">
    <w:nsid w:val="009507D1"/>
    <w:multiLevelType w:val="hybridMultilevel"/>
    <w:tmpl w:val="0C0C9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74EF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C6126"/>
    <w:multiLevelType w:val="multilevel"/>
    <w:tmpl w:val="87BEFF9A"/>
    <w:lvl w:ilvl="0">
      <w:start w:val="4"/>
      <w:numFmt w:val="decimal"/>
      <w:lvlText w:val="%1."/>
      <w:lvlJc w:val="left"/>
      <w:pPr>
        <w:ind w:left="540" w:hanging="540"/>
      </w:pPr>
      <w:rPr>
        <w:rFonts w:hint="default"/>
      </w:rPr>
    </w:lvl>
    <w:lvl w:ilvl="1">
      <w:start w:val="2"/>
      <w:numFmt w:val="decimal"/>
      <w:lvlText w:val="%1.%2."/>
      <w:lvlJc w:val="left"/>
      <w:pPr>
        <w:ind w:left="2028" w:hanging="54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184" w:hanging="72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520" w:hanging="108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1856" w:hanging="1440"/>
      </w:pPr>
      <w:rPr>
        <w:rFonts w:hint="default"/>
      </w:rPr>
    </w:lvl>
    <w:lvl w:ilvl="8">
      <w:start w:val="1"/>
      <w:numFmt w:val="decimal"/>
      <w:lvlText w:val="%1.%2.%3.%4.%5.%6.%7.%8.%9."/>
      <w:lvlJc w:val="left"/>
      <w:pPr>
        <w:ind w:left="13704" w:hanging="1800"/>
      </w:pPr>
      <w:rPr>
        <w:rFonts w:hint="default"/>
      </w:rPr>
    </w:lvl>
  </w:abstractNum>
  <w:abstractNum w:abstractNumId="4" w15:restartNumberingAfterBreak="0">
    <w:nsid w:val="0DE11370"/>
    <w:multiLevelType w:val="multilevel"/>
    <w:tmpl w:val="B47C88A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31DF8"/>
    <w:multiLevelType w:val="multilevel"/>
    <w:tmpl w:val="71880B2E"/>
    <w:lvl w:ilvl="0">
      <w:start w:val="1"/>
      <w:numFmt w:val="decimal"/>
      <w:lvlText w:val="%1."/>
      <w:lvlJc w:val="left"/>
      <w:pPr>
        <w:ind w:left="1004" w:hanging="360"/>
      </w:pPr>
      <w:rPr>
        <w:rFonts w:hint="default"/>
      </w:rPr>
    </w:lvl>
    <w:lvl w:ilvl="1">
      <w:start w:val="2"/>
      <w:numFmt w:val="decimal"/>
      <w:isLgl/>
      <w:lvlText w:val="%1.%2"/>
      <w:lvlJc w:val="left"/>
      <w:pPr>
        <w:ind w:left="1652" w:hanging="48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2948" w:hanging="720"/>
      </w:pPr>
      <w:rPr>
        <w:rFonts w:hint="default"/>
      </w:rPr>
    </w:lvl>
    <w:lvl w:ilvl="4">
      <w:start w:val="1"/>
      <w:numFmt w:val="decimal"/>
      <w:isLgl/>
      <w:lvlText w:val="%1.%2.%3.%4.%5"/>
      <w:lvlJc w:val="left"/>
      <w:pPr>
        <w:ind w:left="3836" w:hanging="1080"/>
      </w:pPr>
      <w:rPr>
        <w:rFonts w:hint="default"/>
      </w:rPr>
    </w:lvl>
    <w:lvl w:ilvl="5">
      <w:start w:val="1"/>
      <w:numFmt w:val="decimal"/>
      <w:isLgl/>
      <w:lvlText w:val="%1.%2.%3.%4.%5.%6"/>
      <w:lvlJc w:val="left"/>
      <w:pPr>
        <w:ind w:left="4364" w:hanging="1080"/>
      </w:pPr>
      <w:rPr>
        <w:rFonts w:hint="default"/>
      </w:rPr>
    </w:lvl>
    <w:lvl w:ilvl="6">
      <w:start w:val="1"/>
      <w:numFmt w:val="decimal"/>
      <w:isLgl/>
      <w:lvlText w:val="%1.%2.%3.%4.%5.%6.%7"/>
      <w:lvlJc w:val="left"/>
      <w:pPr>
        <w:ind w:left="5252" w:hanging="1440"/>
      </w:pPr>
      <w:rPr>
        <w:rFonts w:hint="default"/>
      </w:rPr>
    </w:lvl>
    <w:lvl w:ilvl="7">
      <w:start w:val="1"/>
      <w:numFmt w:val="decimal"/>
      <w:isLgl/>
      <w:lvlText w:val="%1.%2.%3.%4.%5.%6.%7.%8"/>
      <w:lvlJc w:val="left"/>
      <w:pPr>
        <w:ind w:left="5780" w:hanging="1440"/>
      </w:pPr>
      <w:rPr>
        <w:rFonts w:hint="default"/>
      </w:rPr>
    </w:lvl>
    <w:lvl w:ilvl="8">
      <w:start w:val="1"/>
      <w:numFmt w:val="decimal"/>
      <w:isLgl/>
      <w:lvlText w:val="%1.%2.%3.%4.%5.%6.%7.%8.%9"/>
      <w:lvlJc w:val="left"/>
      <w:pPr>
        <w:ind w:left="6308" w:hanging="1440"/>
      </w:pPr>
      <w:rPr>
        <w:rFonts w:hint="default"/>
      </w:rPr>
    </w:lvl>
  </w:abstractNum>
  <w:abstractNum w:abstractNumId="6" w15:restartNumberingAfterBreak="0">
    <w:nsid w:val="0F7C4B83"/>
    <w:multiLevelType w:val="multilevel"/>
    <w:tmpl w:val="69289B50"/>
    <w:lvl w:ilvl="0">
      <w:start w:val="1"/>
      <w:numFmt w:val="decimal"/>
      <w:lvlText w:val="%1."/>
      <w:lvlJc w:val="left"/>
      <w:pPr>
        <w:ind w:left="720" w:hanging="360"/>
      </w:pPr>
      <w:rPr>
        <w:rFonts w:hint="default"/>
      </w:rPr>
    </w:lvl>
    <w:lvl w:ilvl="1">
      <w:start w:val="1"/>
      <w:numFmt w:val="bullet"/>
      <w:lvlText w:val=""/>
      <w:lvlJc w:val="left"/>
      <w:pPr>
        <w:ind w:left="1042" w:hanging="360"/>
      </w:pPr>
      <w:rPr>
        <w:rFonts w:ascii="Symbol" w:hAnsi="Symbo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376" w:hanging="1440"/>
      </w:pPr>
      <w:rPr>
        <w:rFonts w:hint="default"/>
      </w:rPr>
    </w:lvl>
  </w:abstractNum>
  <w:abstractNum w:abstractNumId="7" w15:restartNumberingAfterBreak="0">
    <w:nsid w:val="10412F8C"/>
    <w:multiLevelType w:val="hybridMultilevel"/>
    <w:tmpl w:val="BE5E9860"/>
    <w:lvl w:ilvl="0" w:tplc="0415000F">
      <w:start w:val="1"/>
      <w:numFmt w:val="decimal"/>
      <w:lvlText w:val="%1."/>
      <w:lvlJc w:val="left"/>
      <w:pPr>
        <w:ind w:left="360" w:hanging="360"/>
      </w:pPr>
      <w:rPr>
        <w:rFonts w:hint="default"/>
      </w:rPr>
    </w:lvl>
    <w:lvl w:ilvl="1" w:tplc="0A76B010">
      <w:start w:val="1"/>
      <w:numFmt w:val="decimal"/>
      <w:lvlText w:val="%2."/>
      <w:lvlJc w:val="left"/>
      <w:pPr>
        <w:ind w:left="1080" w:hanging="360"/>
      </w:pPr>
      <w:rPr>
        <w:rFonts w:ascii="Times New Roman" w:eastAsiaTheme="minorHAnsi"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614316"/>
    <w:multiLevelType w:val="hybridMultilevel"/>
    <w:tmpl w:val="D51AFBFC"/>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2DF333F"/>
    <w:multiLevelType w:val="hybridMultilevel"/>
    <w:tmpl w:val="5C3864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6BF5827"/>
    <w:multiLevelType w:val="multilevel"/>
    <w:tmpl w:val="CC0A5AC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584" w:hanging="1440"/>
      </w:pPr>
      <w:rPr>
        <w:rFonts w:hint="default"/>
        <w:color w:val="auto"/>
      </w:rPr>
    </w:lvl>
  </w:abstractNum>
  <w:abstractNum w:abstractNumId="11" w15:restartNumberingAfterBreak="0">
    <w:nsid w:val="19323F06"/>
    <w:multiLevelType w:val="hybridMultilevel"/>
    <w:tmpl w:val="38521C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6901A6"/>
    <w:multiLevelType w:val="multilevel"/>
    <w:tmpl w:val="D9C288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0660E"/>
    <w:multiLevelType w:val="multilevel"/>
    <w:tmpl w:val="CC0A5AC0"/>
    <w:styleLink w:val="Biecalista1"/>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584" w:hanging="1440"/>
      </w:pPr>
      <w:rPr>
        <w:rFonts w:hint="default"/>
        <w:color w:val="auto"/>
      </w:rPr>
    </w:lvl>
  </w:abstractNum>
  <w:abstractNum w:abstractNumId="14" w15:restartNumberingAfterBreak="0">
    <w:nsid w:val="28A74462"/>
    <w:multiLevelType w:val="hybridMultilevel"/>
    <w:tmpl w:val="3DE048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A640A36"/>
    <w:multiLevelType w:val="hybridMultilevel"/>
    <w:tmpl w:val="B74A1ECA"/>
    <w:lvl w:ilvl="0" w:tplc="0CAEE068">
      <w:start w:val="1"/>
      <w:numFmt w:val="bullet"/>
      <w:lvlText w:val=""/>
      <w:lvlJc w:val="left"/>
      <w:pPr>
        <w:ind w:left="1882" w:hanging="360"/>
      </w:pPr>
      <w:rPr>
        <w:rFonts w:ascii="Symbol" w:hAnsi="Symbol" w:hint="default"/>
      </w:rPr>
    </w:lvl>
    <w:lvl w:ilvl="1" w:tplc="04150003" w:tentative="1">
      <w:start w:val="1"/>
      <w:numFmt w:val="bullet"/>
      <w:lvlText w:val="o"/>
      <w:lvlJc w:val="left"/>
      <w:pPr>
        <w:ind w:left="2602" w:hanging="360"/>
      </w:pPr>
      <w:rPr>
        <w:rFonts w:ascii="Courier New" w:hAnsi="Courier New" w:cs="Courier New" w:hint="default"/>
      </w:rPr>
    </w:lvl>
    <w:lvl w:ilvl="2" w:tplc="04150005" w:tentative="1">
      <w:start w:val="1"/>
      <w:numFmt w:val="bullet"/>
      <w:lvlText w:val=""/>
      <w:lvlJc w:val="left"/>
      <w:pPr>
        <w:ind w:left="3322" w:hanging="360"/>
      </w:pPr>
      <w:rPr>
        <w:rFonts w:ascii="Wingdings" w:hAnsi="Wingdings" w:hint="default"/>
      </w:rPr>
    </w:lvl>
    <w:lvl w:ilvl="3" w:tplc="04150001" w:tentative="1">
      <w:start w:val="1"/>
      <w:numFmt w:val="bullet"/>
      <w:lvlText w:val=""/>
      <w:lvlJc w:val="left"/>
      <w:pPr>
        <w:ind w:left="4042" w:hanging="360"/>
      </w:pPr>
      <w:rPr>
        <w:rFonts w:ascii="Symbol" w:hAnsi="Symbol" w:hint="default"/>
      </w:rPr>
    </w:lvl>
    <w:lvl w:ilvl="4" w:tplc="04150003" w:tentative="1">
      <w:start w:val="1"/>
      <w:numFmt w:val="bullet"/>
      <w:lvlText w:val="o"/>
      <w:lvlJc w:val="left"/>
      <w:pPr>
        <w:ind w:left="4762" w:hanging="360"/>
      </w:pPr>
      <w:rPr>
        <w:rFonts w:ascii="Courier New" w:hAnsi="Courier New" w:cs="Courier New" w:hint="default"/>
      </w:rPr>
    </w:lvl>
    <w:lvl w:ilvl="5" w:tplc="04150005" w:tentative="1">
      <w:start w:val="1"/>
      <w:numFmt w:val="bullet"/>
      <w:lvlText w:val=""/>
      <w:lvlJc w:val="left"/>
      <w:pPr>
        <w:ind w:left="5482" w:hanging="360"/>
      </w:pPr>
      <w:rPr>
        <w:rFonts w:ascii="Wingdings" w:hAnsi="Wingdings" w:hint="default"/>
      </w:rPr>
    </w:lvl>
    <w:lvl w:ilvl="6" w:tplc="04150001" w:tentative="1">
      <w:start w:val="1"/>
      <w:numFmt w:val="bullet"/>
      <w:lvlText w:val=""/>
      <w:lvlJc w:val="left"/>
      <w:pPr>
        <w:ind w:left="6202" w:hanging="360"/>
      </w:pPr>
      <w:rPr>
        <w:rFonts w:ascii="Symbol" w:hAnsi="Symbol" w:hint="default"/>
      </w:rPr>
    </w:lvl>
    <w:lvl w:ilvl="7" w:tplc="04150003" w:tentative="1">
      <w:start w:val="1"/>
      <w:numFmt w:val="bullet"/>
      <w:lvlText w:val="o"/>
      <w:lvlJc w:val="left"/>
      <w:pPr>
        <w:ind w:left="6922" w:hanging="360"/>
      </w:pPr>
      <w:rPr>
        <w:rFonts w:ascii="Courier New" w:hAnsi="Courier New" w:cs="Courier New" w:hint="default"/>
      </w:rPr>
    </w:lvl>
    <w:lvl w:ilvl="8" w:tplc="04150005" w:tentative="1">
      <w:start w:val="1"/>
      <w:numFmt w:val="bullet"/>
      <w:lvlText w:val=""/>
      <w:lvlJc w:val="left"/>
      <w:pPr>
        <w:ind w:left="7642" w:hanging="360"/>
      </w:pPr>
      <w:rPr>
        <w:rFonts w:ascii="Wingdings" w:hAnsi="Wingdings" w:hint="default"/>
      </w:rPr>
    </w:lvl>
  </w:abstractNum>
  <w:abstractNum w:abstractNumId="16" w15:restartNumberingAfterBreak="0">
    <w:nsid w:val="2C94706E"/>
    <w:multiLevelType w:val="hybridMultilevel"/>
    <w:tmpl w:val="1750DDB0"/>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4B675F1"/>
    <w:multiLevelType w:val="hybridMultilevel"/>
    <w:tmpl w:val="E06622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21600B7"/>
    <w:multiLevelType w:val="multilevel"/>
    <w:tmpl w:val="3414509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B74A5F"/>
    <w:multiLevelType w:val="multilevel"/>
    <w:tmpl w:val="CBC6EF3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F23F9"/>
    <w:multiLevelType w:val="multilevel"/>
    <w:tmpl w:val="4302FE56"/>
    <w:lvl w:ilvl="0">
      <w:start w:val="1"/>
      <w:numFmt w:val="upperLetter"/>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1" w15:restartNumberingAfterBreak="0">
    <w:nsid w:val="520B48B9"/>
    <w:multiLevelType w:val="hybridMultilevel"/>
    <w:tmpl w:val="6AC454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CD056AF"/>
    <w:multiLevelType w:val="hybridMultilevel"/>
    <w:tmpl w:val="1B62CA20"/>
    <w:lvl w:ilvl="0" w:tplc="0CAEE068">
      <w:start w:val="1"/>
      <w:numFmt w:val="bullet"/>
      <w:lvlText w:val=""/>
      <w:lvlJc w:val="left"/>
      <w:pPr>
        <w:ind w:left="2277" w:hanging="360"/>
      </w:pPr>
      <w:rPr>
        <w:rFonts w:ascii="Symbol" w:hAnsi="Symbol" w:hint="default"/>
      </w:rPr>
    </w:lvl>
    <w:lvl w:ilvl="1" w:tplc="04150003" w:tentative="1">
      <w:start w:val="1"/>
      <w:numFmt w:val="bullet"/>
      <w:lvlText w:val="o"/>
      <w:lvlJc w:val="left"/>
      <w:pPr>
        <w:ind w:left="2997" w:hanging="360"/>
      </w:pPr>
      <w:rPr>
        <w:rFonts w:ascii="Courier New" w:hAnsi="Courier New" w:cs="Courier New" w:hint="default"/>
      </w:rPr>
    </w:lvl>
    <w:lvl w:ilvl="2" w:tplc="04150005" w:tentative="1">
      <w:start w:val="1"/>
      <w:numFmt w:val="bullet"/>
      <w:lvlText w:val=""/>
      <w:lvlJc w:val="left"/>
      <w:pPr>
        <w:ind w:left="3717" w:hanging="360"/>
      </w:pPr>
      <w:rPr>
        <w:rFonts w:ascii="Wingdings" w:hAnsi="Wingdings" w:hint="default"/>
      </w:rPr>
    </w:lvl>
    <w:lvl w:ilvl="3" w:tplc="04150001" w:tentative="1">
      <w:start w:val="1"/>
      <w:numFmt w:val="bullet"/>
      <w:lvlText w:val=""/>
      <w:lvlJc w:val="left"/>
      <w:pPr>
        <w:ind w:left="4437" w:hanging="360"/>
      </w:pPr>
      <w:rPr>
        <w:rFonts w:ascii="Symbol" w:hAnsi="Symbol" w:hint="default"/>
      </w:rPr>
    </w:lvl>
    <w:lvl w:ilvl="4" w:tplc="04150003" w:tentative="1">
      <w:start w:val="1"/>
      <w:numFmt w:val="bullet"/>
      <w:lvlText w:val="o"/>
      <w:lvlJc w:val="left"/>
      <w:pPr>
        <w:ind w:left="5157" w:hanging="360"/>
      </w:pPr>
      <w:rPr>
        <w:rFonts w:ascii="Courier New" w:hAnsi="Courier New" w:cs="Courier New" w:hint="default"/>
      </w:rPr>
    </w:lvl>
    <w:lvl w:ilvl="5" w:tplc="04150005" w:tentative="1">
      <w:start w:val="1"/>
      <w:numFmt w:val="bullet"/>
      <w:lvlText w:val=""/>
      <w:lvlJc w:val="left"/>
      <w:pPr>
        <w:ind w:left="5877" w:hanging="360"/>
      </w:pPr>
      <w:rPr>
        <w:rFonts w:ascii="Wingdings" w:hAnsi="Wingdings" w:hint="default"/>
      </w:rPr>
    </w:lvl>
    <w:lvl w:ilvl="6" w:tplc="04150001" w:tentative="1">
      <w:start w:val="1"/>
      <w:numFmt w:val="bullet"/>
      <w:lvlText w:val=""/>
      <w:lvlJc w:val="left"/>
      <w:pPr>
        <w:ind w:left="6597" w:hanging="360"/>
      </w:pPr>
      <w:rPr>
        <w:rFonts w:ascii="Symbol" w:hAnsi="Symbol" w:hint="default"/>
      </w:rPr>
    </w:lvl>
    <w:lvl w:ilvl="7" w:tplc="04150003" w:tentative="1">
      <w:start w:val="1"/>
      <w:numFmt w:val="bullet"/>
      <w:lvlText w:val="o"/>
      <w:lvlJc w:val="left"/>
      <w:pPr>
        <w:ind w:left="7317" w:hanging="360"/>
      </w:pPr>
      <w:rPr>
        <w:rFonts w:ascii="Courier New" w:hAnsi="Courier New" w:cs="Courier New" w:hint="default"/>
      </w:rPr>
    </w:lvl>
    <w:lvl w:ilvl="8" w:tplc="04150005" w:tentative="1">
      <w:start w:val="1"/>
      <w:numFmt w:val="bullet"/>
      <w:lvlText w:val=""/>
      <w:lvlJc w:val="left"/>
      <w:pPr>
        <w:ind w:left="8037" w:hanging="360"/>
      </w:pPr>
      <w:rPr>
        <w:rFonts w:ascii="Wingdings" w:hAnsi="Wingdings" w:hint="default"/>
      </w:rPr>
    </w:lvl>
  </w:abstractNum>
  <w:abstractNum w:abstractNumId="23" w15:restartNumberingAfterBreak="0">
    <w:nsid w:val="62C439AB"/>
    <w:multiLevelType w:val="multilevel"/>
    <w:tmpl w:val="397EE72E"/>
    <w:lvl w:ilvl="0">
      <w:start w:val="1"/>
      <w:numFmt w:val="decimal"/>
      <w:lvlText w:val="%1."/>
      <w:lvlJc w:val="left"/>
      <w:pPr>
        <w:ind w:left="720" w:hanging="360"/>
      </w:pPr>
      <w:rPr>
        <w:rFonts w:hint="default"/>
      </w:rPr>
    </w:lvl>
    <w:lvl w:ilvl="1">
      <w:start w:val="1"/>
      <w:numFmt w:val="bullet"/>
      <w:lvlText w:val=""/>
      <w:lvlJc w:val="left"/>
      <w:pPr>
        <w:ind w:left="1042" w:hanging="360"/>
      </w:pPr>
      <w:rPr>
        <w:rFonts w:ascii="Symbol" w:hAnsi="Symbol"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376" w:hanging="1440"/>
      </w:pPr>
      <w:rPr>
        <w:rFonts w:hint="default"/>
      </w:rPr>
    </w:lvl>
  </w:abstractNum>
  <w:abstractNum w:abstractNumId="24" w15:restartNumberingAfterBreak="0">
    <w:nsid w:val="63127E67"/>
    <w:multiLevelType w:val="multilevel"/>
    <w:tmpl w:val="4302FE56"/>
    <w:lvl w:ilvl="0">
      <w:start w:val="1"/>
      <w:numFmt w:val="upperLetter"/>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5" w15:restartNumberingAfterBreak="0">
    <w:nsid w:val="6746378E"/>
    <w:multiLevelType w:val="multilevel"/>
    <w:tmpl w:val="0518E490"/>
    <w:lvl w:ilvl="0">
      <w:start w:val="1"/>
      <w:numFmt w:val="decimal"/>
      <w:lvlText w:val="%1."/>
      <w:lvlJc w:val="left"/>
      <w:pPr>
        <w:ind w:left="720" w:hanging="360"/>
      </w:pPr>
      <w:rPr>
        <w:rFonts w:hint="default"/>
      </w:rPr>
    </w:lvl>
    <w:lvl w:ilvl="1">
      <w:start w:val="1"/>
      <w:numFmt w:val="decimal"/>
      <w:isLgl/>
      <w:lvlText w:val="%1.%2"/>
      <w:lvlJc w:val="left"/>
      <w:pPr>
        <w:ind w:left="1162"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376" w:hanging="1440"/>
      </w:pPr>
      <w:rPr>
        <w:rFonts w:hint="default"/>
      </w:rPr>
    </w:lvl>
  </w:abstractNum>
  <w:abstractNum w:abstractNumId="26" w15:restartNumberingAfterBreak="0">
    <w:nsid w:val="67E92209"/>
    <w:multiLevelType w:val="hybridMultilevel"/>
    <w:tmpl w:val="B2B20E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8863AEE"/>
    <w:multiLevelType w:val="multilevel"/>
    <w:tmpl w:val="F6A490FE"/>
    <w:lvl w:ilvl="0">
      <w:start w:val="4"/>
      <w:numFmt w:val="decimal"/>
      <w:lvlText w:val="%1."/>
      <w:lvlJc w:val="left"/>
      <w:pPr>
        <w:ind w:left="100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64" w:hanging="1800"/>
      </w:pPr>
      <w:rPr>
        <w:rFonts w:hint="default"/>
      </w:rPr>
    </w:lvl>
  </w:abstractNum>
  <w:abstractNum w:abstractNumId="28" w15:restartNumberingAfterBreak="0">
    <w:nsid w:val="6CE30050"/>
    <w:multiLevelType w:val="hybridMultilevel"/>
    <w:tmpl w:val="4EE883F6"/>
    <w:lvl w:ilvl="0" w:tplc="04150011">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F335A0B"/>
    <w:multiLevelType w:val="hybridMultilevel"/>
    <w:tmpl w:val="30185AC2"/>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6F5134FA"/>
    <w:multiLevelType w:val="hybridMultilevel"/>
    <w:tmpl w:val="43C2F8C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71231F9C"/>
    <w:multiLevelType w:val="multilevel"/>
    <w:tmpl w:val="BBD68058"/>
    <w:lvl w:ilvl="0">
      <w:start w:val="3"/>
      <w:numFmt w:val="decimal"/>
      <w:lvlText w:val="%1."/>
      <w:lvlJc w:val="left"/>
      <w:pPr>
        <w:ind w:left="360" w:hanging="360"/>
      </w:pPr>
      <w:rPr>
        <w:rFonts w:hint="default"/>
        <w:color w:val="FF0000"/>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2" w15:restartNumberingAfterBreak="0">
    <w:nsid w:val="73EC6F5C"/>
    <w:multiLevelType w:val="multilevel"/>
    <w:tmpl w:val="D22C89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A5AE5"/>
    <w:multiLevelType w:val="hybridMultilevel"/>
    <w:tmpl w:val="6DCCC4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BC16674"/>
    <w:multiLevelType w:val="hybridMultilevel"/>
    <w:tmpl w:val="9B488856"/>
    <w:lvl w:ilvl="0" w:tplc="0CAEE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2D3043"/>
    <w:multiLevelType w:val="hybridMultilevel"/>
    <w:tmpl w:val="F6803732"/>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CAEE068">
      <w:start w:val="1"/>
      <w:numFmt w:val="bullet"/>
      <w:lvlText w:val=""/>
      <w:lvlJc w:val="left"/>
      <w:pPr>
        <w:ind w:left="2264" w:hanging="360"/>
      </w:pPr>
      <w:rPr>
        <w:rFonts w:ascii="Symbol" w:hAnsi="Symbol"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75878733">
    <w:abstractNumId w:val="10"/>
  </w:num>
  <w:num w:numId="2" w16cid:durableId="1923906127">
    <w:abstractNumId w:val="26"/>
  </w:num>
  <w:num w:numId="3" w16cid:durableId="1317733063">
    <w:abstractNumId w:val="35"/>
  </w:num>
  <w:num w:numId="4" w16cid:durableId="1522159741">
    <w:abstractNumId w:val="28"/>
  </w:num>
  <w:num w:numId="5" w16cid:durableId="1272976675">
    <w:abstractNumId w:val="8"/>
  </w:num>
  <w:num w:numId="6" w16cid:durableId="172034901">
    <w:abstractNumId w:val="34"/>
  </w:num>
  <w:num w:numId="7" w16cid:durableId="1173492884">
    <w:abstractNumId w:val="20"/>
  </w:num>
  <w:num w:numId="8" w16cid:durableId="2060278601">
    <w:abstractNumId w:val="25"/>
  </w:num>
  <w:num w:numId="9" w16cid:durableId="1588071500">
    <w:abstractNumId w:val="33"/>
  </w:num>
  <w:num w:numId="10" w16cid:durableId="636840897">
    <w:abstractNumId w:val="15"/>
  </w:num>
  <w:num w:numId="11" w16cid:durableId="168564590">
    <w:abstractNumId w:val="23"/>
  </w:num>
  <w:num w:numId="12" w16cid:durableId="839078104">
    <w:abstractNumId w:val="6"/>
  </w:num>
  <w:num w:numId="13" w16cid:durableId="196898375">
    <w:abstractNumId w:val="22"/>
  </w:num>
  <w:num w:numId="14" w16cid:durableId="90316929">
    <w:abstractNumId w:val="24"/>
  </w:num>
  <w:num w:numId="15" w16cid:durableId="1399326252">
    <w:abstractNumId w:val="1"/>
  </w:num>
  <w:num w:numId="16" w16cid:durableId="973757934">
    <w:abstractNumId w:val="16"/>
  </w:num>
  <w:num w:numId="17" w16cid:durableId="973681823">
    <w:abstractNumId w:val="29"/>
  </w:num>
  <w:num w:numId="18" w16cid:durableId="1839687824">
    <w:abstractNumId w:val="5"/>
  </w:num>
  <w:num w:numId="19" w16cid:durableId="1242371257">
    <w:abstractNumId w:val="2"/>
  </w:num>
  <w:num w:numId="20" w16cid:durableId="913586559">
    <w:abstractNumId w:val="30"/>
  </w:num>
  <w:num w:numId="21" w16cid:durableId="647632392">
    <w:abstractNumId w:val="7"/>
  </w:num>
  <w:num w:numId="22" w16cid:durableId="374038715">
    <w:abstractNumId w:val="31"/>
  </w:num>
  <w:num w:numId="23" w16cid:durableId="1145004882">
    <w:abstractNumId w:val="12"/>
  </w:num>
  <w:num w:numId="24" w16cid:durableId="982735530">
    <w:abstractNumId w:val="18"/>
  </w:num>
  <w:num w:numId="25" w16cid:durableId="356783771">
    <w:abstractNumId w:val="0"/>
  </w:num>
  <w:num w:numId="26" w16cid:durableId="1390693129">
    <w:abstractNumId w:val="27"/>
  </w:num>
  <w:num w:numId="27" w16cid:durableId="1959600019">
    <w:abstractNumId w:val="32"/>
  </w:num>
  <w:num w:numId="28" w16cid:durableId="369842545">
    <w:abstractNumId w:val="19"/>
  </w:num>
  <w:num w:numId="29" w16cid:durableId="94522822">
    <w:abstractNumId w:val="4"/>
  </w:num>
  <w:num w:numId="30" w16cid:durableId="849686321">
    <w:abstractNumId w:val="3"/>
  </w:num>
  <w:num w:numId="31" w16cid:durableId="1277324879">
    <w:abstractNumId w:val="11"/>
  </w:num>
  <w:num w:numId="32" w16cid:durableId="1797990926">
    <w:abstractNumId w:val="14"/>
  </w:num>
  <w:num w:numId="33" w16cid:durableId="1659990847">
    <w:abstractNumId w:val="13"/>
  </w:num>
  <w:num w:numId="34" w16cid:durableId="503086496">
    <w:abstractNumId w:val="17"/>
  </w:num>
  <w:num w:numId="35" w16cid:durableId="1640765685">
    <w:abstractNumId w:val="9"/>
  </w:num>
  <w:num w:numId="36" w16cid:durableId="732630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7"/>
    <w:rsid w:val="0000083B"/>
    <w:rsid w:val="00000BD1"/>
    <w:rsid w:val="00001E85"/>
    <w:rsid w:val="000022EB"/>
    <w:rsid w:val="00004AD6"/>
    <w:rsid w:val="00005146"/>
    <w:rsid w:val="00005662"/>
    <w:rsid w:val="000073B9"/>
    <w:rsid w:val="00011969"/>
    <w:rsid w:val="00013CF3"/>
    <w:rsid w:val="00015BCB"/>
    <w:rsid w:val="00017947"/>
    <w:rsid w:val="00020D07"/>
    <w:rsid w:val="00020D27"/>
    <w:rsid w:val="000215B6"/>
    <w:rsid w:val="00021BEB"/>
    <w:rsid w:val="0002396F"/>
    <w:rsid w:val="00025629"/>
    <w:rsid w:val="00030F81"/>
    <w:rsid w:val="00031A49"/>
    <w:rsid w:val="00032C3A"/>
    <w:rsid w:val="000334AA"/>
    <w:rsid w:val="00034109"/>
    <w:rsid w:val="000341A6"/>
    <w:rsid w:val="0003477C"/>
    <w:rsid w:val="0003601B"/>
    <w:rsid w:val="000365F0"/>
    <w:rsid w:val="00037D76"/>
    <w:rsid w:val="00041111"/>
    <w:rsid w:val="00042A4C"/>
    <w:rsid w:val="0004366E"/>
    <w:rsid w:val="0004445C"/>
    <w:rsid w:val="00044C44"/>
    <w:rsid w:val="000458CE"/>
    <w:rsid w:val="00046D72"/>
    <w:rsid w:val="000500B4"/>
    <w:rsid w:val="00050D18"/>
    <w:rsid w:val="00053012"/>
    <w:rsid w:val="0005302F"/>
    <w:rsid w:val="000531DA"/>
    <w:rsid w:val="00053913"/>
    <w:rsid w:val="00053E25"/>
    <w:rsid w:val="000551ED"/>
    <w:rsid w:val="00055C3C"/>
    <w:rsid w:val="00055C82"/>
    <w:rsid w:val="0006018C"/>
    <w:rsid w:val="00062284"/>
    <w:rsid w:val="00065720"/>
    <w:rsid w:val="00065EA7"/>
    <w:rsid w:val="00067ED4"/>
    <w:rsid w:val="00072DDF"/>
    <w:rsid w:val="000730FF"/>
    <w:rsid w:val="00074A5A"/>
    <w:rsid w:val="00080441"/>
    <w:rsid w:val="00082C5E"/>
    <w:rsid w:val="0008372C"/>
    <w:rsid w:val="00084398"/>
    <w:rsid w:val="00084579"/>
    <w:rsid w:val="00084865"/>
    <w:rsid w:val="00085CE4"/>
    <w:rsid w:val="0008610D"/>
    <w:rsid w:val="0008719C"/>
    <w:rsid w:val="000873C1"/>
    <w:rsid w:val="00091239"/>
    <w:rsid w:val="000923DE"/>
    <w:rsid w:val="00094798"/>
    <w:rsid w:val="0009601B"/>
    <w:rsid w:val="000974F5"/>
    <w:rsid w:val="000A1B07"/>
    <w:rsid w:val="000A2D6B"/>
    <w:rsid w:val="000A34BC"/>
    <w:rsid w:val="000A6F72"/>
    <w:rsid w:val="000A74AD"/>
    <w:rsid w:val="000B0BA0"/>
    <w:rsid w:val="000B0F7B"/>
    <w:rsid w:val="000B2692"/>
    <w:rsid w:val="000B28BB"/>
    <w:rsid w:val="000B2AEC"/>
    <w:rsid w:val="000B5700"/>
    <w:rsid w:val="000B76AE"/>
    <w:rsid w:val="000B7766"/>
    <w:rsid w:val="000C0FE3"/>
    <w:rsid w:val="000C3F22"/>
    <w:rsid w:val="000C41B1"/>
    <w:rsid w:val="000C43E0"/>
    <w:rsid w:val="000C4FAC"/>
    <w:rsid w:val="000C62A1"/>
    <w:rsid w:val="000C6CDF"/>
    <w:rsid w:val="000C7CD8"/>
    <w:rsid w:val="000D0CF7"/>
    <w:rsid w:val="000D0F55"/>
    <w:rsid w:val="000D1690"/>
    <w:rsid w:val="000D2563"/>
    <w:rsid w:val="000D2C41"/>
    <w:rsid w:val="000D6049"/>
    <w:rsid w:val="000D6746"/>
    <w:rsid w:val="000D7030"/>
    <w:rsid w:val="000E042A"/>
    <w:rsid w:val="000E0790"/>
    <w:rsid w:val="000E0F2D"/>
    <w:rsid w:val="000E1D5F"/>
    <w:rsid w:val="000E5D3E"/>
    <w:rsid w:val="000E6B47"/>
    <w:rsid w:val="000E6CA7"/>
    <w:rsid w:val="000E72F4"/>
    <w:rsid w:val="000F2910"/>
    <w:rsid w:val="000F3279"/>
    <w:rsid w:val="000F49F3"/>
    <w:rsid w:val="000F5093"/>
    <w:rsid w:val="000F5829"/>
    <w:rsid w:val="000F5867"/>
    <w:rsid w:val="000F7A15"/>
    <w:rsid w:val="000F7C39"/>
    <w:rsid w:val="0010238E"/>
    <w:rsid w:val="0010745A"/>
    <w:rsid w:val="00110882"/>
    <w:rsid w:val="001136CD"/>
    <w:rsid w:val="00114473"/>
    <w:rsid w:val="00116628"/>
    <w:rsid w:val="00121433"/>
    <w:rsid w:val="00121D51"/>
    <w:rsid w:val="001251FB"/>
    <w:rsid w:val="00125468"/>
    <w:rsid w:val="00133ACA"/>
    <w:rsid w:val="00133B88"/>
    <w:rsid w:val="00133F36"/>
    <w:rsid w:val="0013403B"/>
    <w:rsid w:val="00135269"/>
    <w:rsid w:val="001359F6"/>
    <w:rsid w:val="001371F1"/>
    <w:rsid w:val="0013726C"/>
    <w:rsid w:val="00140C2E"/>
    <w:rsid w:val="0014332D"/>
    <w:rsid w:val="0014341D"/>
    <w:rsid w:val="00144013"/>
    <w:rsid w:val="00144922"/>
    <w:rsid w:val="00145712"/>
    <w:rsid w:val="00146BC3"/>
    <w:rsid w:val="00147427"/>
    <w:rsid w:val="00147D2A"/>
    <w:rsid w:val="0015066D"/>
    <w:rsid w:val="00150E67"/>
    <w:rsid w:val="001514D8"/>
    <w:rsid w:val="001517D6"/>
    <w:rsid w:val="00153F55"/>
    <w:rsid w:val="00154B6B"/>
    <w:rsid w:val="00154BA3"/>
    <w:rsid w:val="00155B75"/>
    <w:rsid w:val="00156956"/>
    <w:rsid w:val="00157FA0"/>
    <w:rsid w:val="001606E0"/>
    <w:rsid w:val="00161280"/>
    <w:rsid w:val="001632CA"/>
    <w:rsid w:val="00163453"/>
    <w:rsid w:val="00170BEF"/>
    <w:rsid w:val="00172B16"/>
    <w:rsid w:val="0017398E"/>
    <w:rsid w:val="00175433"/>
    <w:rsid w:val="00175EC2"/>
    <w:rsid w:val="00176BA0"/>
    <w:rsid w:val="00176E25"/>
    <w:rsid w:val="001816E6"/>
    <w:rsid w:val="00181F76"/>
    <w:rsid w:val="001825CE"/>
    <w:rsid w:val="00182DEB"/>
    <w:rsid w:val="00185C40"/>
    <w:rsid w:val="001861BB"/>
    <w:rsid w:val="00187AF8"/>
    <w:rsid w:val="0019007F"/>
    <w:rsid w:val="0019034F"/>
    <w:rsid w:val="00193C3C"/>
    <w:rsid w:val="00194A15"/>
    <w:rsid w:val="001A0655"/>
    <w:rsid w:val="001A31F4"/>
    <w:rsid w:val="001A72DE"/>
    <w:rsid w:val="001A7479"/>
    <w:rsid w:val="001B1567"/>
    <w:rsid w:val="001B3C17"/>
    <w:rsid w:val="001B5010"/>
    <w:rsid w:val="001B595A"/>
    <w:rsid w:val="001B69CB"/>
    <w:rsid w:val="001B6BFB"/>
    <w:rsid w:val="001B749E"/>
    <w:rsid w:val="001B7EFC"/>
    <w:rsid w:val="001C1837"/>
    <w:rsid w:val="001C20B8"/>
    <w:rsid w:val="001C4385"/>
    <w:rsid w:val="001C5C9E"/>
    <w:rsid w:val="001C5EC3"/>
    <w:rsid w:val="001C62D1"/>
    <w:rsid w:val="001D21C7"/>
    <w:rsid w:val="001D22AA"/>
    <w:rsid w:val="001D27A9"/>
    <w:rsid w:val="001D485C"/>
    <w:rsid w:val="001D4BC9"/>
    <w:rsid w:val="001D4FB1"/>
    <w:rsid w:val="001D67D3"/>
    <w:rsid w:val="001D6C4C"/>
    <w:rsid w:val="001E0193"/>
    <w:rsid w:val="001E2599"/>
    <w:rsid w:val="001E3E7D"/>
    <w:rsid w:val="001E435E"/>
    <w:rsid w:val="001E4B05"/>
    <w:rsid w:val="001F0AED"/>
    <w:rsid w:val="001F1619"/>
    <w:rsid w:val="001F1EDD"/>
    <w:rsid w:val="001F3A58"/>
    <w:rsid w:val="001F60B3"/>
    <w:rsid w:val="001F6691"/>
    <w:rsid w:val="001F7F5F"/>
    <w:rsid w:val="002019AD"/>
    <w:rsid w:val="00201FB6"/>
    <w:rsid w:val="00203771"/>
    <w:rsid w:val="00203A61"/>
    <w:rsid w:val="00203F73"/>
    <w:rsid w:val="00204844"/>
    <w:rsid w:val="00205ABE"/>
    <w:rsid w:val="002064D9"/>
    <w:rsid w:val="002108FA"/>
    <w:rsid w:val="00210F24"/>
    <w:rsid w:val="00210F74"/>
    <w:rsid w:val="00213470"/>
    <w:rsid w:val="00213BA4"/>
    <w:rsid w:val="002170FA"/>
    <w:rsid w:val="002220F4"/>
    <w:rsid w:val="002235C0"/>
    <w:rsid w:val="00223CEC"/>
    <w:rsid w:val="00224123"/>
    <w:rsid w:val="00226461"/>
    <w:rsid w:val="00226DA4"/>
    <w:rsid w:val="00227FBD"/>
    <w:rsid w:val="00227FEE"/>
    <w:rsid w:val="002302C2"/>
    <w:rsid w:val="00235558"/>
    <w:rsid w:val="00236491"/>
    <w:rsid w:val="00236C3B"/>
    <w:rsid w:val="00240320"/>
    <w:rsid w:val="00240AC8"/>
    <w:rsid w:val="002410CE"/>
    <w:rsid w:val="002447BD"/>
    <w:rsid w:val="00244E13"/>
    <w:rsid w:val="00247A66"/>
    <w:rsid w:val="00252966"/>
    <w:rsid w:val="002529E0"/>
    <w:rsid w:val="002532A7"/>
    <w:rsid w:val="00255616"/>
    <w:rsid w:val="00256031"/>
    <w:rsid w:val="00257255"/>
    <w:rsid w:val="00264958"/>
    <w:rsid w:val="00270324"/>
    <w:rsid w:val="00271AE7"/>
    <w:rsid w:val="00273B03"/>
    <w:rsid w:val="0027618E"/>
    <w:rsid w:val="00276331"/>
    <w:rsid w:val="0028201B"/>
    <w:rsid w:val="00283A82"/>
    <w:rsid w:val="00284901"/>
    <w:rsid w:val="00284F3B"/>
    <w:rsid w:val="002866CB"/>
    <w:rsid w:val="002874A4"/>
    <w:rsid w:val="00287CD4"/>
    <w:rsid w:val="00290832"/>
    <w:rsid w:val="00295014"/>
    <w:rsid w:val="00295665"/>
    <w:rsid w:val="002963E1"/>
    <w:rsid w:val="00296E09"/>
    <w:rsid w:val="002971FD"/>
    <w:rsid w:val="002A0107"/>
    <w:rsid w:val="002A01A5"/>
    <w:rsid w:val="002A0D10"/>
    <w:rsid w:val="002A13B5"/>
    <w:rsid w:val="002A1FB7"/>
    <w:rsid w:val="002A347B"/>
    <w:rsid w:val="002A50A1"/>
    <w:rsid w:val="002A65EE"/>
    <w:rsid w:val="002A77D2"/>
    <w:rsid w:val="002A791A"/>
    <w:rsid w:val="002B2700"/>
    <w:rsid w:val="002B2A04"/>
    <w:rsid w:val="002B31B8"/>
    <w:rsid w:val="002B3AAB"/>
    <w:rsid w:val="002B46AF"/>
    <w:rsid w:val="002B4F55"/>
    <w:rsid w:val="002B52DD"/>
    <w:rsid w:val="002B6A3D"/>
    <w:rsid w:val="002B7D6B"/>
    <w:rsid w:val="002C02E6"/>
    <w:rsid w:val="002C15CA"/>
    <w:rsid w:val="002C2B3A"/>
    <w:rsid w:val="002C5ABB"/>
    <w:rsid w:val="002D139D"/>
    <w:rsid w:val="002D27FA"/>
    <w:rsid w:val="002D3051"/>
    <w:rsid w:val="002D460B"/>
    <w:rsid w:val="002D4801"/>
    <w:rsid w:val="002D4F40"/>
    <w:rsid w:val="002D6A9E"/>
    <w:rsid w:val="002D7F1B"/>
    <w:rsid w:val="002E22C1"/>
    <w:rsid w:val="002E36F5"/>
    <w:rsid w:val="002E5CB2"/>
    <w:rsid w:val="002F06F2"/>
    <w:rsid w:val="002F0AA7"/>
    <w:rsid w:val="002F0AAB"/>
    <w:rsid w:val="002F2FD7"/>
    <w:rsid w:val="002F37D1"/>
    <w:rsid w:val="002F382D"/>
    <w:rsid w:val="002F7734"/>
    <w:rsid w:val="002F7E0E"/>
    <w:rsid w:val="00300FC5"/>
    <w:rsid w:val="00302019"/>
    <w:rsid w:val="0030247F"/>
    <w:rsid w:val="00303340"/>
    <w:rsid w:val="00303892"/>
    <w:rsid w:val="00305492"/>
    <w:rsid w:val="003059E2"/>
    <w:rsid w:val="00305C3F"/>
    <w:rsid w:val="003061F4"/>
    <w:rsid w:val="00306235"/>
    <w:rsid w:val="00307334"/>
    <w:rsid w:val="00307756"/>
    <w:rsid w:val="00307DD3"/>
    <w:rsid w:val="003108D9"/>
    <w:rsid w:val="0031092B"/>
    <w:rsid w:val="003110B7"/>
    <w:rsid w:val="003203CD"/>
    <w:rsid w:val="003205CC"/>
    <w:rsid w:val="00323480"/>
    <w:rsid w:val="00323AA2"/>
    <w:rsid w:val="003269B2"/>
    <w:rsid w:val="00326D27"/>
    <w:rsid w:val="003312EE"/>
    <w:rsid w:val="00331CF5"/>
    <w:rsid w:val="00333451"/>
    <w:rsid w:val="00333F2B"/>
    <w:rsid w:val="00334D80"/>
    <w:rsid w:val="00335338"/>
    <w:rsid w:val="003364D4"/>
    <w:rsid w:val="00336D73"/>
    <w:rsid w:val="003379AF"/>
    <w:rsid w:val="00340279"/>
    <w:rsid w:val="003414B5"/>
    <w:rsid w:val="00343415"/>
    <w:rsid w:val="00343C21"/>
    <w:rsid w:val="00344039"/>
    <w:rsid w:val="00344215"/>
    <w:rsid w:val="003469C1"/>
    <w:rsid w:val="00347485"/>
    <w:rsid w:val="003514C1"/>
    <w:rsid w:val="00351BC3"/>
    <w:rsid w:val="00352982"/>
    <w:rsid w:val="00352EF2"/>
    <w:rsid w:val="0035310B"/>
    <w:rsid w:val="0035447E"/>
    <w:rsid w:val="003546AD"/>
    <w:rsid w:val="003550F8"/>
    <w:rsid w:val="0035698C"/>
    <w:rsid w:val="00363CFE"/>
    <w:rsid w:val="00365ABC"/>
    <w:rsid w:val="00365AC6"/>
    <w:rsid w:val="00367680"/>
    <w:rsid w:val="00370416"/>
    <w:rsid w:val="0037091C"/>
    <w:rsid w:val="00372E30"/>
    <w:rsid w:val="00373B20"/>
    <w:rsid w:val="00375CB4"/>
    <w:rsid w:val="00376250"/>
    <w:rsid w:val="00377D7F"/>
    <w:rsid w:val="00380FB7"/>
    <w:rsid w:val="00381A9F"/>
    <w:rsid w:val="00383A93"/>
    <w:rsid w:val="00385185"/>
    <w:rsid w:val="00387FBB"/>
    <w:rsid w:val="00390AC3"/>
    <w:rsid w:val="00392786"/>
    <w:rsid w:val="003959C8"/>
    <w:rsid w:val="0039628A"/>
    <w:rsid w:val="00396362"/>
    <w:rsid w:val="003A0606"/>
    <w:rsid w:val="003A0F93"/>
    <w:rsid w:val="003A1579"/>
    <w:rsid w:val="003A1783"/>
    <w:rsid w:val="003A3E0D"/>
    <w:rsid w:val="003A584B"/>
    <w:rsid w:val="003A6D33"/>
    <w:rsid w:val="003A6E39"/>
    <w:rsid w:val="003A758F"/>
    <w:rsid w:val="003B2F42"/>
    <w:rsid w:val="003B3193"/>
    <w:rsid w:val="003B5085"/>
    <w:rsid w:val="003B54B4"/>
    <w:rsid w:val="003B6A3A"/>
    <w:rsid w:val="003C20F8"/>
    <w:rsid w:val="003C28D7"/>
    <w:rsid w:val="003C3620"/>
    <w:rsid w:val="003C3C41"/>
    <w:rsid w:val="003C60A3"/>
    <w:rsid w:val="003C61E2"/>
    <w:rsid w:val="003C73D6"/>
    <w:rsid w:val="003C7B2F"/>
    <w:rsid w:val="003D19B6"/>
    <w:rsid w:val="003D2AEA"/>
    <w:rsid w:val="003D34B7"/>
    <w:rsid w:val="003D3F21"/>
    <w:rsid w:val="003D4033"/>
    <w:rsid w:val="003D5412"/>
    <w:rsid w:val="003D7B59"/>
    <w:rsid w:val="003E157D"/>
    <w:rsid w:val="003E2E8F"/>
    <w:rsid w:val="003E2F3E"/>
    <w:rsid w:val="003E3448"/>
    <w:rsid w:val="003E4991"/>
    <w:rsid w:val="003E4A13"/>
    <w:rsid w:val="003F3004"/>
    <w:rsid w:val="003F377D"/>
    <w:rsid w:val="003F3915"/>
    <w:rsid w:val="003F39E9"/>
    <w:rsid w:val="003F4CD5"/>
    <w:rsid w:val="003F504B"/>
    <w:rsid w:val="003F5D2A"/>
    <w:rsid w:val="00400FAC"/>
    <w:rsid w:val="00401CAC"/>
    <w:rsid w:val="0040569A"/>
    <w:rsid w:val="0041576F"/>
    <w:rsid w:val="00417A57"/>
    <w:rsid w:val="0042024A"/>
    <w:rsid w:val="0042024B"/>
    <w:rsid w:val="0042397F"/>
    <w:rsid w:val="00423D25"/>
    <w:rsid w:val="00424D06"/>
    <w:rsid w:val="00430AB5"/>
    <w:rsid w:val="004312F1"/>
    <w:rsid w:val="00431D20"/>
    <w:rsid w:val="004332D5"/>
    <w:rsid w:val="00433E42"/>
    <w:rsid w:val="0043446F"/>
    <w:rsid w:val="00435099"/>
    <w:rsid w:val="004369CA"/>
    <w:rsid w:val="00436B09"/>
    <w:rsid w:val="00437D45"/>
    <w:rsid w:val="0044050F"/>
    <w:rsid w:val="0044171A"/>
    <w:rsid w:val="00443041"/>
    <w:rsid w:val="0044657A"/>
    <w:rsid w:val="00447133"/>
    <w:rsid w:val="004473A6"/>
    <w:rsid w:val="004477C1"/>
    <w:rsid w:val="0045265A"/>
    <w:rsid w:val="00457C07"/>
    <w:rsid w:val="00457FC8"/>
    <w:rsid w:val="0046184F"/>
    <w:rsid w:val="00461F51"/>
    <w:rsid w:val="00461FA4"/>
    <w:rsid w:val="00462D80"/>
    <w:rsid w:val="0046510C"/>
    <w:rsid w:val="00465F52"/>
    <w:rsid w:val="00467F8D"/>
    <w:rsid w:val="00470B3F"/>
    <w:rsid w:val="00473597"/>
    <w:rsid w:val="00473DFE"/>
    <w:rsid w:val="0048359D"/>
    <w:rsid w:val="004855D1"/>
    <w:rsid w:val="00486829"/>
    <w:rsid w:val="00487545"/>
    <w:rsid w:val="0049274A"/>
    <w:rsid w:val="00494A6F"/>
    <w:rsid w:val="00495329"/>
    <w:rsid w:val="00496546"/>
    <w:rsid w:val="00497005"/>
    <w:rsid w:val="004979A4"/>
    <w:rsid w:val="004A0285"/>
    <w:rsid w:val="004A02B2"/>
    <w:rsid w:val="004A0FC1"/>
    <w:rsid w:val="004A44A2"/>
    <w:rsid w:val="004A466E"/>
    <w:rsid w:val="004A7645"/>
    <w:rsid w:val="004B0A58"/>
    <w:rsid w:val="004B16DA"/>
    <w:rsid w:val="004B3883"/>
    <w:rsid w:val="004B4316"/>
    <w:rsid w:val="004B5B21"/>
    <w:rsid w:val="004B5B50"/>
    <w:rsid w:val="004B6996"/>
    <w:rsid w:val="004B6D2A"/>
    <w:rsid w:val="004B6F81"/>
    <w:rsid w:val="004C0F53"/>
    <w:rsid w:val="004C0FAE"/>
    <w:rsid w:val="004C3626"/>
    <w:rsid w:val="004C535C"/>
    <w:rsid w:val="004C5C40"/>
    <w:rsid w:val="004C6C48"/>
    <w:rsid w:val="004D05C7"/>
    <w:rsid w:val="004D19A9"/>
    <w:rsid w:val="004D1FEC"/>
    <w:rsid w:val="004D3446"/>
    <w:rsid w:val="004E14DD"/>
    <w:rsid w:val="004E1790"/>
    <w:rsid w:val="004E17B8"/>
    <w:rsid w:val="004E2510"/>
    <w:rsid w:val="004E2F09"/>
    <w:rsid w:val="004E30C5"/>
    <w:rsid w:val="004E3346"/>
    <w:rsid w:val="004E42B5"/>
    <w:rsid w:val="004E4865"/>
    <w:rsid w:val="004E48CD"/>
    <w:rsid w:val="004E4912"/>
    <w:rsid w:val="004E4B3C"/>
    <w:rsid w:val="004E6292"/>
    <w:rsid w:val="004E6936"/>
    <w:rsid w:val="004E77F8"/>
    <w:rsid w:val="004F12CD"/>
    <w:rsid w:val="004F200C"/>
    <w:rsid w:val="004F2A89"/>
    <w:rsid w:val="004F3214"/>
    <w:rsid w:val="004F3EC9"/>
    <w:rsid w:val="004F7707"/>
    <w:rsid w:val="005010E1"/>
    <w:rsid w:val="00501BE0"/>
    <w:rsid w:val="00504071"/>
    <w:rsid w:val="00506A48"/>
    <w:rsid w:val="00507FF7"/>
    <w:rsid w:val="005145A8"/>
    <w:rsid w:val="00515A19"/>
    <w:rsid w:val="00516932"/>
    <w:rsid w:val="00516E22"/>
    <w:rsid w:val="005212D1"/>
    <w:rsid w:val="00523A4A"/>
    <w:rsid w:val="005246B3"/>
    <w:rsid w:val="00525C91"/>
    <w:rsid w:val="00525CA1"/>
    <w:rsid w:val="00526158"/>
    <w:rsid w:val="005314AF"/>
    <w:rsid w:val="00531D33"/>
    <w:rsid w:val="00531F02"/>
    <w:rsid w:val="005324AB"/>
    <w:rsid w:val="005339CF"/>
    <w:rsid w:val="005340F1"/>
    <w:rsid w:val="005352C1"/>
    <w:rsid w:val="00536107"/>
    <w:rsid w:val="00537AA0"/>
    <w:rsid w:val="00540DCE"/>
    <w:rsid w:val="00542B44"/>
    <w:rsid w:val="00542C9A"/>
    <w:rsid w:val="005444C9"/>
    <w:rsid w:val="005446A0"/>
    <w:rsid w:val="005449B3"/>
    <w:rsid w:val="00544D1E"/>
    <w:rsid w:val="00546A81"/>
    <w:rsid w:val="00551F14"/>
    <w:rsid w:val="0055258D"/>
    <w:rsid w:val="005538AC"/>
    <w:rsid w:val="0055443E"/>
    <w:rsid w:val="00554564"/>
    <w:rsid w:val="00554AC3"/>
    <w:rsid w:val="00555CA7"/>
    <w:rsid w:val="0055765D"/>
    <w:rsid w:val="00562D08"/>
    <w:rsid w:val="0056529B"/>
    <w:rsid w:val="00565C8E"/>
    <w:rsid w:val="00570B18"/>
    <w:rsid w:val="00572CC8"/>
    <w:rsid w:val="00572DB4"/>
    <w:rsid w:val="005735F2"/>
    <w:rsid w:val="0057497A"/>
    <w:rsid w:val="00576327"/>
    <w:rsid w:val="00577B04"/>
    <w:rsid w:val="0058176C"/>
    <w:rsid w:val="00581FAD"/>
    <w:rsid w:val="00582D89"/>
    <w:rsid w:val="0058599B"/>
    <w:rsid w:val="00586E47"/>
    <w:rsid w:val="00587B47"/>
    <w:rsid w:val="00590D8F"/>
    <w:rsid w:val="00591219"/>
    <w:rsid w:val="00591326"/>
    <w:rsid w:val="00591F2B"/>
    <w:rsid w:val="005922A6"/>
    <w:rsid w:val="005A0C4E"/>
    <w:rsid w:val="005A2885"/>
    <w:rsid w:val="005A2ACA"/>
    <w:rsid w:val="005A735E"/>
    <w:rsid w:val="005B0551"/>
    <w:rsid w:val="005B0A28"/>
    <w:rsid w:val="005B3340"/>
    <w:rsid w:val="005B626F"/>
    <w:rsid w:val="005B76A8"/>
    <w:rsid w:val="005C27C5"/>
    <w:rsid w:val="005C63B3"/>
    <w:rsid w:val="005C72EB"/>
    <w:rsid w:val="005D50A4"/>
    <w:rsid w:val="005D6755"/>
    <w:rsid w:val="005D7FE0"/>
    <w:rsid w:val="005E07D3"/>
    <w:rsid w:val="005E2E3E"/>
    <w:rsid w:val="005E377A"/>
    <w:rsid w:val="005E548B"/>
    <w:rsid w:val="005E68F8"/>
    <w:rsid w:val="005E6CF8"/>
    <w:rsid w:val="005E76AB"/>
    <w:rsid w:val="005E7782"/>
    <w:rsid w:val="005F0203"/>
    <w:rsid w:val="005F0446"/>
    <w:rsid w:val="005F05D2"/>
    <w:rsid w:val="005F074A"/>
    <w:rsid w:val="005F1937"/>
    <w:rsid w:val="005F2D5F"/>
    <w:rsid w:val="005F3CE8"/>
    <w:rsid w:val="005F5052"/>
    <w:rsid w:val="005F693B"/>
    <w:rsid w:val="005F6CE3"/>
    <w:rsid w:val="0060053C"/>
    <w:rsid w:val="006026D7"/>
    <w:rsid w:val="00604438"/>
    <w:rsid w:val="00604716"/>
    <w:rsid w:val="00604A84"/>
    <w:rsid w:val="00607420"/>
    <w:rsid w:val="00611178"/>
    <w:rsid w:val="00612A29"/>
    <w:rsid w:val="00612FA2"/>
    <w:rsid w:val="0061369A"/>
    <w:rsid w:val="006157A6"/>
    <w:rsid w:val="00621974"/>
    <w:rsid w:val="0062376E"/>
    <w:rsid w:val="00623F0D"/>
    <w:rsid w:val="00624AE2"/>
    <w:rsid w:val="00624DCB"/>
    <w:rsid w:val="00630049"/>
    <w:rsid w:val="00630960"/>
    <w:rsid w:val="00632FDC"/>
    <w:rsid w:val="006358F4"/>
    <w:rsid w:val="00644992"/>
    <w:rsid w:val="00650419"/>
    <w:rsid w:val="006504FA"/>
    <w:rsid w:val="00653348"/>
    <w:rsid w:val="00655777"/>
    <w:rsid w:val="00656ADE"/>
    <w:rsid w:val="00661A4C"/>
    <w:rsid w:val="00661FD2"/>
    <w:rsid w:val="006620DB"/>
    <w:rsid w:val="00663187"/>
    <w:rsid w:val="00663392"/>
    <w:rsid w:val="006647A8"/>
    <w:rsid w:val="0066521A"/>
    <w:rsid w:val="00665759"/>
    <w:rsid w:val="00666939"/>
    <w:rsid w:val="00670341"/>
    <w:rsid w:val="00670961"/>
    <w:rsid w:val="00671E38"/>
    <w:rsid w:val="0067285A"/>
    <w:rsid w:val="00672DFB"/>
    <w:rsid w:val="00674201"/>
    <w:rsid w:val="006762C1"/>
    <w:rsid w:val="0067681B"/>
    <w:rsid w:val="00677D45"/>
    <w:rsid w:val="00681364"/>
    <w:rsid w:val="00681773"/>
    <w:rsid w:val="00684670"/>
    <w:rsid w:val="00685A14"/>
    <w:rsid w:val="0068600F"/>
    <w:rsid w:val="00686637"/>
    <w:rsid w:val="006874EA"/>
    <w:rsid w:val="00687E4E"/>
    <w:rsid w:val="00690F1C"/>
    <w:rsid w:val="006911A1"/>
    <w:rsid w:val="006919B8"/>
    <w:rsid w:val="00691F92"/>
    <w:rsid w:val="00692D04"/>
    <w:rsid w:val="00692FD0"/>
    <w:rsid w:val="00693D4C"/>
    <w:rsid w:val="006946E1"/>
    <w:rsid w:val="00694D6D"/>
    <w:rsid w:val="00696669"/>
    <w:rsid w:val="00697685"/>
    <w:rsid w:val="006A1646"/>
    <w:rsid w:val="006A2709"/>
    <w:rsid w:val="006A5202"/>
    <w:rsid w:val="006A5D1C"/>
    <w:rsid w:val="006A67E7"/>
    <w:rsid w:val="006A780A"/>
    <w:rsid w:val="006A7886"/>
    <w:rsid w:val="006B051D"/>
    <w:rsid w:val="006B29D7"/>
    <w:rsid w:val="006B4B84"/>
    <w:rsid w:val="006B5DEE"/>
    <w:rsid w:val="006B62D7"/>
    <w:rsid w:val="006B78D7"/>
    <w:rsid w:val="006C41D6"/>
    <w:rsid w:val="006C4A3D"/>
    <w:rsid w:val="006C5194"/>
    <w:rsid w:val="006C6E2B"/>
    <w:rsid w:val="006C79AF"/>
    <w:rsid w:val="006D0576"/>
    <w:rsid w:val="006D0F77"/>
    <w:rsid w:val="006D2CB6"/>
    <w:rsid w:val="006D4977"/>
    <w:rsid w:val="006D4DAD"/>
    <w:rsid w:val="006E1AA1"/>
    <w:rsid w:val="006E2C7B"/>
    <w:rsid w:val="006E462E"/>
    <w:rsid w:val="006E5DBC"/>
    <w:rsid w:val="006E635D"/>
    <w:rsid w:val="006E7FE1"/>
    <w:rsid w:val="006F1462"/>
    <w:rsid w:val="006F35C5"/>
    <w:rsid w:val="006F5643"/>
    <w:rsid w:val="006F5ECB"/>
    <w:rsid w:val="006F73DC"/>
    <w:rsid w:val="007019B7"/>
    <w:rsid w:val="00701ECA"/>
    <w:rsid w:val="0070310F"/>
    <w:rsid w:val="00704DC8"/>
    <w:rsid w:val="00705A8E"/>
    <w:rsid w:val="00707221"/>
    <w:rsid w:val="00707488"/>
    <w:rsid w:val="00710F03"/>
    <w:rsid w:val="0071208B"/>
    <w:rsid w:val="0071282A"/>
    <w:rsid w:val="00712D42"/>
    <w:rsid w:val="00713EC5"/>
    <w:rsid w:val="00714EA4"/>
    <w:rsid w:val="0071603F"/>
    <w:rsid w:val="00716956"/>
    <w:rsid w:val="007169FB"/>
    <w:rsid w:val="00722412"/>
    <w:rsid w:val="00725D8A"/>
    <w:rsid w:val="007303BE"/>
    <w:rsid w:val="007311FB"/>
    <w:rsid w:val="00731AB0"/>
    <w:rsid w:val="00732045"/>
    <w:rsid w:val="007341A4"/>
    <w:rsid w:val="00734449"/>
    <w:rsid w:val="00734997"/>
    <w:rsid w:val="00734A7F"/>
    <w:rsid w:val="007365CA"/>
    <w:rsid w:val="00741669"/>
    <w:rsid w:val="007417D8"/>
    <w:rsid w:val="00742E9B"/>
    <w:rsid w:val="00747ED8"/>
    <w:rsid w:val="00750E73"/>
    <w:rsid w:val="00751392"/>
    <w:rsid w:val="0075373D"/>
    <w:rsid w:val="00754982"/>
    <w:rsid w:val="00756B76"/>
    <w:rsid w:val="00756D97"/>
    <w:rsid w:val="00756F73"/>
    <w:rsid w:val="00757386"/>
    <w:rsid w:val="00757642"/>
    <w:rsid w:val="00763856"/>
    <w:rsid w:val="007650C6"/>
    <w:rsid w:val="007654D9"/>
    <w:rsid w:val="007662EB"/>
    <w:rsid w:val="00770097"/>
    <w:rsid w:val="00770B64"/>
    <w:rsid w:val="00770D4A"/>
    <w:rsid w:val="00771032"/>
    <w:rsid w:val="00773012"/>
    <w:rsid w:val="00773BCD"/>
    <w:rsid w:val="0077432A"/>
    <w:rsid w:val="007745A6"/>
    <w:rsid w:val="00774655"/>
    <w:rsid w:val="0077467A"/>
    <w:rsid w:val="00776C60"/>
    <w:rsid w:val="007770AF"/>
    <w:rsid w:val="007777B5"/>
    <w:rsid w:val="007777B8"/>
    <w:rsid w:val="00777F18"/>
    <w:rsid w:val="00780817"/>
    <w:rsid w:val="00783DAF"/>
    <w:rsid w:val="00786898"/>
    <w:rsid w:val="00790D9E"/>
    <w:rsid w:val="00793162"/>
    <w:rsid w:val="007934ED"/>
    <w:rsid w:val="007938C4"/>
    <w:rsid w:val="007948A9"/>
    <w:rsid w:val="007951C0"/>
    <w:rsid w:val="00795E7C"/>
    <w:rsid w:val="00796BC2"/>
    <w:rsid w:val="00796E85"/>
    <w:rsid w:val="00796EBF"/>
    <w:rsid w:val="007A0FFA"/>
    <w:rsid w:val="007A41DE"/>
    <w:rsid w:val="007A57A9"/>
    <w:rsid w:val="007A630D"/>
    <w:rsid w:val="007A6F76"/>
    <w:rsid w:val="007B199E"/>
    <w:rsid w:val="007B1E0F"/>
    <w:rsid w:val="007B39EA"/>
    <w:rsid w:val="007B6557"/>
    <w:rsid w:val="007B6D04"/>
    <w:rsid w:val="007B73ED"/>
    <w:rsid w:val="007C2C6E"/>
    <w:rsid w:val="007C4113"/>
    <w:rsid w:val="007D1EB2"/>
    <w:rsid w:val="007D3043"/>
    <w:rsid w:val="007D317D"/>
    <w:rsid w:val="007D3ACA"/>
    <w:rsid w:val="007D3D4D"/>
    <w:rsid w:val="007D61F8"/>
    <w:rsid w:val="007E0B59"/>
    <w:rsid w:val="007E1AEF"/>
    <w:rsid w:val="007E2831"/>
    <w:rsid w:val="007E7224"/>
    <w:rsid w:val="007E7977"/>
    <w:rsid w:val="007E7D85"/>
    <w:rsid w:val="007E7FA2"/>
    <w:rsid w:val="007F0C1B"/>
    <w:rsid w:val="007F101D"/>
    <w:rsid w:val="007F20DB"/>
    <w:rsid w:val="007F27A6"/>
    <w:rsid w:val="007F4E2F"/>
    <w:rsid w:val="007F5406"/>
    <w:rsid w:val="007F62A5"/>
    <w:rsid w:val="00803517"/>
    <w:rsid w:val="00803A42"/>
    <w:rsid w:val="00803B3C"/>
    <w:rsid w:val="00806AF9"/>
    <w:rsid w:val="00806BB5"/>
    <w:rsid w:val="00806F5E"/>
    <w:rsid w:val="00807641"/>
    <w:rsid w:val="00811662"/>
    <w:rsid w:val="00811A3F"/>
    <w:rsid w:val="00811E80"/>
    <w:rsid w:val="00813614"/>
    <w:rsid w:val="00813F7A"/>
    <w:rsid w:val="008168EA"/>
    <w:rsid w:val="00817360"/>
    <w:rsid w:val="00820D94"/>
    <w:rsid w:val="0082127E"/>
    <w:rsid w:val="008217D3"/>
    <w:rsid w:val="00821A55"/>
    <w:rsid w:val="00821E4B"/>
    <w:rsid w:val="0082264E"/>
    <w:rsid w:val="00823905"/>
    <w:rsid w:val="00824F62"/>
    <w:rsid w:val="00825B41"/>
    <w:rsid w:val="00825D34"/>
    <w:rsid w:val="00827646"/>
    <w:rsid w:val="00827F1A"/>
    <w:rsid w:val="00830874"/>
    <w:rsid w:val="00831CAA"/>
    <w:rsid w:val="00832B7F"/>
    <w:rsid w:val="00834132"/>
    <w:rsid w:val="008342E2"/>
    <w:rsid w:val="008347AD"/>
    <w:rsid w:val="008401B0"/>
    <w:rsid w:val="00840F00"/>
    <w:rsid w:val="00841693"/>
    <w:rsid w:val="00841B04"/>
    <w:rsid w:val="00841EA7"/>
    <w:rsid w:val="00843125"/>
    <w:rsid w:val="00843F78"/>
    <w:rsid w:val="00847B4A"/>
    <w:rsid w:val="0085165E"/>
    <w:rsid w:val="008530B9"/>
    <w:rsid w:val="0085323E"/>
    <w:rsid w:val="00854CA2"/>
    <w:rsid w:val="008552F1"/>
    <w:rsid w:val="00860020"/>
    <w:rsid w:val="00860B1D"/>
    <w:rsid w:val="008611F3"/>
    <w:rsid w:val="00861A2E"/>
    <w:rsid w:val="00862603"/>
    <w:rsid w:val="008626C8"/>
    <w:rsid w:val="00862990"/>
    <w:rsid w:val="00863D7C"/>
    <w:rsid w:val="008641C6"/>
    <w:rsid w:val="00865857"/>
    <w:rsid w:val="00867E17"/>
    <w:rsid w:val="00870CDD"/>
    <w:rsid w:val="0087167D"/>
    <w:rsid w:val="0087226F"/>
    <w:rsid w:val="00872404"/>
    <w:rsid w:val="008764A2"/>
    <w:rsid w:val="00881223"/>
    <w:rsid w:val="00882FE2"/>
    <w:rsid w:val="00883B7E"/>
    <w:rsid w:val="00883BCE"/>
    <w:rsid w:val="00884254"/>
    <w:rsid w:val="008863C8"/>
    <w:rsid w:val="0088705F"/>
    <w:rsid w:val="0088743B"/>
    <w:rsid w:val="0089271B"/>
    <w:rsid w:val="008929CC"/>
    <w:rsid w:val="0089332A"/>
    <w:rsid w:val="008937F7"/>
    <w:rsid w:val="00894235"/>
    <w:rsid w:val="00895CBC"/>
    <w:rsid w:val="008961FC"/>
    <w:rsid w:val="008968B0"/>
    <w:rsid w:val="008974BD"/>
    <w:rsid w:val="008A05B8"/>
    <w:rsid w:val="008A1768"/>
    <w:rsid w:val="008A4010"/>
    <w:rsid w:val="008A4845"/>
    <w:rsid w:val="008A7052"/>
    <w:rsid w:val="008A7B4F"/>
    <w:rsid w:val="008B0E0D"/>
    <w:rsid w:val="008B1734"/>
    <w:rsid w:val="008B1C89"/>
    <w:rsid w:val="008B4567"/>
    <w:rsid w:val="008B6DA7"/>
    <w:rsid w:val="008B78FC"/>
    <w:rsid w:val="008B7B49"/>
    <w:rsid w:val="008C0112"/>
    <w:rsid w:val="008C27EE"/>
    <w:rsid w:val="008C2935"/>
    <w:rsid w:val="008C3B09"/>
    <w:rsid w:val="008C3D52"/>
    <w:rsid w:val="008C5D23"/>
    <w:rsid w:val="008C6312"/>
    <w:rsid w:val="008C70B2"/>
    <w:rsid w:val="008D1333"/>
    <w:rsid w:val="008D1929"/>
    <w:rsid w:val="008D230F"/>
    <w:rsid w:val="008D2D09"/>
    <w:rsid w:val="008D3AF9"/>
    <w:rsid w:val="008D3FDF"/>
    <w:rsid w:val="008D490B"/>
    <w:rsid w:val="008D591A"/>
    <w:rsid w:val="008D6655"/>
    <w:rsid w:val="008D765B"/>
    <w:rsid w:val="008E1665"/>
    <w:rsid w:val="008E18CF"/>
    <w:rsid w:val="008E32CE"/>
    <w:rsid w:val="008E35E9"/>
    <w:rsid w:val="008E3A38"/>
    <w:rsid w:val="008E4556"/>
    <w:rsid w:val="008E460B"/>
    <w:rsid w:val="008E5BCF"/>
    <w:rsid w:val="008E7656"/>
    <w:rsid w:val="008F199D"/>
    <w:rsid w:val="008F26BC"/>
    <w:rsid w:val="008F4E14"/>
    <w:rsid w:val="008F6451"/>
    <w:rsid w:val="008F716B"/>
    <w:rsid w:val="008F7D68"/>
    <w:rsid w:val="008F7EB4"/>
    <w:rsid w:val="00900A82"/>
    <w:rsid w:val="00901ED8"/>
    <w:rsid w:val="00902787"/>
    <w:rsid w:val="00904890"/>
    <w:rsid w:val="00905875"/>
    <w:rsid w:val="00906774"/>
    <w:rsid w:val="00906F44"/>
    <w:rsid w:val="00913746"/>
    <w:rsid w:val="009149DB"/>
    <w:rsid w:val="00914ABB"/>
    <w:rsid w:val="00916260"/>
    <w:rsid w:val="00916B60"/>
    <w:rsid w:val="009170ED"/>
    <w:rsid w:val="009172B8"/>
    <w:rsid w:val="00917B59"/>
    <w:rsid w:val="00917D96"/>
    <w:rsid w:val="009200A8"/>
    <w:rsid w:val="009201EC"/>
    <w:rsid w:val="009205D4"/>
    <w:rsid w:val="009207DB"/>
    <w:rsid w:val="00921EEB"/>
    <w:rsid w:val="009231C1"/>
    <w:rsid w:val="009254ED"/>
    <w:rsid w:val="009259E3"/>
    <w:rsid w:val="00931B55"/>
    <w:rsid w:val="009334F3"/>
    <w:rsid w:val="009338F3"/>
    <w:rsid w:val="00934154"/>
    <w:rsid w:val="009341D4"/>
    <w:rsid w:val="00936363"/>
    <w:rsid w:val="009366E4"/>
    <w:rsid w:val="00936B02"/>
    <w:rsid w:val="009375D4"/>
    <w:rsid w:val="00940E92"/>
    <w:rsid w:val="0094121D"/>
    <w:rsid w:val="00941561"/>
    <w:rsid w:val="00943601"/>
    <w:rsid w:val="0094397A"/>
    <w:rsid w:val="00943B41"/>
    <w:rsid w:val="00944847"/>
    <w:rsid w:val="00950228"/>
    <w:rsid w:val="0095128B"/>
    <w:rsid w:val="0095160B"/>
    <w:rsid w:val="0095353C"/>
    <w:rsid w:val="00953789"/>
    <w:rsid w:val="00960DD7"/>
    <w:rsid w:val="0096238F"/>
    <w:rsid w:val="00965364"/>
    <w:rsid w:val="00967594"/>
    <w:rsid w:val="00967B66"/>
    <w:rsid w:val="00967D02"/>
    <w:rsid w:val="009706DD"/>
    <w:rsid w:val="00970B3B"/>
    <w:rsid w:val="00971668"/>
    <w:rsid w:val="00971FF8"/>
    <w:rsid w:val="009744D9"/>
    <w:rsid w:val="0097537D"/>
    <w:rsid w:val="0097585A"/>
    <w:rsid w:val="00975A4E"/>
    <w:rsid w:val="00975C85"/>
    <w:rsid w:val="00982674"/>
    <w:rsid w:val="00982F29"/>
    <w:rsid w:val="00982F36"/>
    <w:rsid w:val="009834FF"/>
    <w:rsid w:val="00984A85"/>
    <w:rsid w:val="00985B12"/>
    <w:rsid w:val="00986BA3"/>
    <w:rsid w:val="009871A4"/>
    <w:rsid w:val="0098730F"/>
    <w:rsid w:val="00990C4A"/>
    <w:rsid w:val="009911B2"/>
    <w:rsid w:val="00991CC5"/>
    <w:rsid w:val="00992473"/>
    <w:rsid w:val="00992705"/>
    <w:rsid w:val="009930AE"/>
    <w:rsid w:val="00993CEF"/>
    <w:rsid w:val="00994142"/>
    <w:rsid w:val="009945D2"/>
    <w:rsid w:val="009957FB"/>
    <w:rsid w:val="00996430"/>
    <w:rsid w:val="0099686B"/>
    <w:rsid w:val="009A02B2"/>
    <w:rsid w:val="009A2C7C"/>
    <w:rsid w:val="009A37C3"/>
    <w:rsid w:val="009A3D85"/>
    <w:rsid w:val="009A6952"/>
    <w:rsid w:val="009B4C33"/>
    <w:rsid w:val="009B6CFE"/>
    <w:rsid w:val="009B77ED"/>
    <w:rsid w:val="009B791B"/>
    <w:rsid w:val="009C2C25"/>
    <w:rsid w:val="009C3D88"/>
    <w:rsid w:val="009D10E1"/>
    <w:rsid w:val="009D1662"/>
    <w:rsid w:val="009D1998"/>
    <w:rsid w:val="009D2347"/>
    <w:rsid w:val="009D2496"/>
    <w:rsid w:val="009D44DD"/>
    <w:rsid w:val="009D70A7"/>
    <w:rsid w:val="009E0C6B"/>
    <w:rsid w:val="009E0F0C"/>
    <w:rsid w:val="009E24AD"/>
    <w:rsid w:val="009E2A74"/>
    <w:rsid w:val="009E2ECF"/>
    <w:rsid w:val="009E4DAA"/>
    <w:rsid w:val="009E531D"/>
    <w:rsid w:val="009E6592"/>
    <w:rsid w:val="009E6F6B"/>
    <w:rsid w:val="009F0779"/>
    <w:rsid w:val="009F162D"/>
    <w:rsid w:val="009F2FBF"/>
    <w:rsid w:val="009F44CE"/>
    <w:rsid w:val="009F6F28"/>
    <w:rsid w:val="009F712E"/>
    <w:rsid w:val="009F7DDD"/>
    <w:rsid w:val="00A01120"/>
    <w:rsid w:val="00A02CB4"/>
    <w:rsid w:val="00A02F79"/>
    <w:rsid w:val="00A04439"/>
    <w:rsid w:val="00A05061"/>
    <w:rsid w:val="00A05C54"/>
    <w:rsid w:val="00A077AB"/>
    <w:rsid w:val="00A077B2"/>
    <w:rsid w:val="00A12B98"/>
    <w:rsid w:val="00A17B54"/>
    <w:rsid w:val="00A20DBF"/>
    <w:rsid w:val="00A2227F"/>
    <w:rsid w:val="00A230C4"/>
    <w:rsid w:val="00A23616"/>
    <w:rsid w:val="00A24951"/>
    <w:rsid w:val="00A24E9F"/>
    <w:rsid w:val="00A27847"/>
    <w:rsid w:val="00A30CE3"/>
    <w:rsid w:val="00A30F4A"/>
    <w:rsid w:val="00A328E9"/>
    <w:rsid w:val="00A36F1E"/>
    <w:rsid w:val="00A37567"/>
    <w:rsid w:val="00A403C4"/>
    <w:rsid w:val="00A40D6D"/>
    <w:rsid w:val="00A42070"/>
    <w:rsid w:val="00A4333B"/>
    <w:rsid w:val="00A43AAF"/>
    <w:rsid w:val="00A43E6B"/>
    <w:rsid w:val="00A4499C"/>
    <w:rsid w:val="00A458B7"/>
    <w:rsid w:val="00A538D8"/>
    <w:rsid w:val="00A53F28"/>
    <w:rsid w:val="00A5482F"/>
    <w:rsid w:val="00A57028"/>
    <w:rsid w:val="00A60028"/>
    <w:rsid w:val="00A602F5"/>
    <w:rsid w:val="00A61076"/>
    <w:rsid w:val="00A64F5A"/>
    <w:rsid w:val="00A65346"/>
    <w:rsid w:val="00A74112"/>
    <w:rsid w:val="00A75412"/>
    <w:rsid w:val="00A767FF"/>
    <w:rsid w:val="00A80350"/>
    <w:rsid w:val="00A810B2"/>
    <w:rsid w:val="00A82018"/>
    <w:rsid w:val="00A83D14"/>
    <w:rsid w:val="00A84C2D"/>
    <w:rsid w:val="00A85727"/>
    <w:rsid w:val="00A86E17"/>
    <w:rsid w:val="00A91361"/>
    <w:rsid w:val="00A93D72"/>
    <w:rsid w:val="00A93F5A"/>
    <w:rsid w:val="00A9582C"/>
    <w:rsid w:val="00A96A82"/>
    <w:rsid w:val="00A96B58"/>
    <w:rsid w:val="00A96FC0"/>
    <w:rsid w:val="00A97E0E"/>
    <w:rsid w:val="00AA21FB"/>
    <w:rsid w:val="00AA36FD"/>
    <w:rsid w:val="00AA4143"/>
    <w:rsid w:val="00AA76B1"/>
    <w:rsid w:val="00AA791C"/>
    <w:rsid w:val="00AB1B5E"/>
    <w:rsid w:val="00AB2C02"/>
    <w:rsid w:val="00AB335A"/>
    <w:rsid w:val="00AB5A20"/>
    <w:rsid w:val="00AC000C"/>
    <w:rsid w:val="00AC1C10"/>
    <w:rsid w:val="00AC5396"/>
    <w:rsid w:val="00AC5802"/>
    <w:rsid w:val="00AD40C9"/>
    <w:rsid w:val="00AD42C6"/>
    <w:rsid w:val="00AD502C"/>
    <w:rsid w:val="00AE01F5"/>
    <w:rsid w:val="00AE1414"/>
    <w:rsid w:val="00AE182A"/>
    <w:rsid w:val="00AE367C"/>
    <w:rsid w:val="00AE4103"/>
    <w:rsid w:val="00AE5272"/>
    <w:rsid w:val="00AE59AC"/>
    <w:rsid w:val="00AE730B"/>
    <w:rsid w:val="00AF0DF4"/>
    <w:rsid w:val="00AF21E7"/>
    <w:rsid w:val="00AF4A99"/>
    <w:rsid w:val="00AF4C0F"/>
    <w:rsid w:val="00AF4D5B"/>
    <w:rsid w:val="00AF5596"/>
    <w:rsid w:val="00B03B7E"/>
    <w:rsid w:val="00B04721"/>
    <w:rsid w:val="00B04CED"/>
    <w:rsid w:val="00B0598E"/>
    <w:rsid w:val="00B060BF"/>
    <w:rsid w:val="00B06DCA"/>
    <w:rsid w:val="00B07EAE"/>
    <w:rsid w:val="00B13306"/>
    <w:rsid w:val="00B16A9C"/>
    <w:rsid w:val="00B16F48"/>
    <w:rsid w:val="00B201F4"/>
    <w:rsid w:val="00B20F78"/>
    <w:rsid w:val="00B22AE3"/>
    <w:rsid w:val="00B23F24"/>
    <w:rsid w:val="00B2543E"/>
    <w:rsid w:val="00B25858"/>
    <w:rsid w:val="00B26854"/>
    <w:rsid w:val="00B26ECB"/>
    <w:rsid w:val="00B3041D"/>
    <w:rsid w:val="00B306BA"/>
    <w:rsid w:val="00B310D2"/>
    <w:rsid w:val="00B31CE8"/>
    <w:rsid w:val="00B31D97"/>
    <w:rsid w:val="00B3273A"/>
    <w:rsid w:val="00B32D4E"/>
    <w:rsid w:val="00B340DC"/>
    <w:rsid w:val="00B352C0"/>
    <w:rsid w:val="00B3599E"/>
    <w:rsid w:val="00B35FE5"/>
    <w:rsid w:val="00B3677F"/>
    <w:rsid w:val="00B3694E"/>
    <w:rsid w:val="00B36FDC"/>
    <w:rsid w:val="00B40B0F"/>
    <w:rsid w:val="00B40B1E"/>
    <w:rsid w:val="00B41E5F"/>
    <w:rsid w:val="00B41FD1"/>
    <w:rsid w:val="00B4372B"/>
    <w:rsid w:val="00B452F8"/>
    <w:rsid w:val="00B46384"/>
    <w:rsid w:val="00B467C2"/>
    <w:rsid w:val="00B47A7B"/>
    <w:rsid w:val="00B52D85"/>
    <w:rsid w:val="00B54F10"/>
    <w:rsid w:val="00B557A5"/>
    <w:rsid w:val="00B56E45"/>
    <w:rsid w:val="00B57434"/>
    <w:rsid w:val="00B636D6"/>
    <w:rsid w:val="00B65729"/>
    <w:rsid w:val="00B65E8D"/>
    <w:rsid w:val="00B6615C"/>
    <w:rsid w:val="00B666D7"/>
    <w:rsid w:val="00B66B7B"/>
    <w:rsid w:val="00B67E2D"/>
    <w:rsid w:val="00B7093E"/>
    <w:rsid w:val="00B724F4"/>
    <w:rsid w:val="00B73630"/>
    <w:rsid w:val="00B74E53"/>
    <w:rsid w:val="00B81CFD"/>
    <w:rsid w:val="00B8323D"/>
    <w:rsid w:val="00B83AEB"/>
    <w:rsid w:val="00B83AF3"/>
    <w:rsid w:val="00B85C43"/>
    <w:rsid w:val="00B87A0B"/>
    <w:rsid w:val="00B87F9A"/>
    <w:rsid w:val="00B90EB6"/>
    <w:rsid w:val="00B92D1B"/>
    <w:rsid w:val="00B95690"/>
    <w:rsid w:val="00B95FE6"/>
    <w:rsid w:val="00BA1597"/>
    <w:rsid w:val="00BA33F7"/>
    <w:rsid w:val="00BA4D05"/>
    <w:rsid w:val="00BA5717"/>
    <w:rsid w:val="00BA7F6D"/>
    <w:rsid w:val="00BB03CE"/>
    <w:rsid w:val="00BB0B09"/>
    <w:rsid w:val="00BB5149"/>
    <w:rsid w:val="00BB5C10"/>
    <w:rsid w:val="00BC46E0"/>
    <w:rsid w:val="00BC4E90"/>
    <w:rsid w:val="00BC7831"/>
    <w:rsid w:val="00BD0BDC"/>
    <w:rsid w:val="00BD0C36"/>
    <w:rsid w:val="00BD2A2C"/>
    <w:rsid w:val="00BD2F4F"/>
    <w:rsid w:val="00BD4447"/>
    <w:rsid w:val="00BD6131"/>
    <w:rsid w:val="00BD718A"/>
    <w:rsid w:val="00BE0B4E"/>
    <w:rsid w:val="00BE0F11"/>
    <w:rsid w:val="00BE18CA"/>
    <w:rsid w:val="00BE23C9"/>
    <w:rsid w:val="00BE2DE1"/>
    <w:rsid w:val="00BE3CBC"/>
    <w:rsid w:val="00BE4114"/>
    <w:rsid w:val="00BE66AC"/>
    <w:rsid w:val="00BE752B"/>
    <w:rsid w:val="00BE7EC2"/>
    <w:rsid w:val="00BF1F05"/>
    <w:rsid w:val="00BF4D18"/>
    <w:rsid w:val="00BF65A8"/>
    <w:rsid w:val="00C056FC"/>
    <w:rsid w:val="00C05AC7"/>
    <w:rsid w:val="00C05FD5"/>
    <w:rsid w:val="00C1041C"/>
    <w:rsid w:val="00C10D55"/>
    <w:rsid w:val="00C11E09"/>
    <w:rsid w:val="00C126F5"/>
    <w:rsid w:val="00C171F8"/>
    <w:rsid w:val="00C20D74"/>
    <w:rsid w:val="00C2132D"/>
    <w:rsid w:val="00C231AD"/>
    <w:rsid w:val="00C253E2"/>
    <w:rsid w:val="00C2655E"/>
    <w:rsid w:val="00C26784"/>
    <w:rsid w:val="00C26C81"/>
    <w:rsid w:val="00C27157"/>
    <w:rsid w:val="00C32704"/>
    <w:rsid w:val="00C33A4F"/>
    <w:rsid w:val="00C352F4"/>
    <w:rsid w:val="00C37D23"/>
    <w:rsid w:val="00C37F41"/>
    <w:rsid w:val="00C44320"/>
    <w:rsid w:val="00C45AB0"/>
    <w:rsid w:val="00C503A7"/>
    <w:rsid w:val="00C50C45"/>
    <w:rsid w:val="00C51C2E"/>
    <w:rsid w:val="00C522BD"/>
    <w:rsid w:val="00C52D19"/>
    <w:rsid w:val="00C5352B"/>
    <w:rsid w:val="00C536FB"/>
    <w:rsid w:val="00C55742"/>
    <w:rsid w:val="00C5606B"/>
    <w:rsid w:val="00C56556"/>
    <w:rsid w:val="00C571B6"/>
    <w:rsid w:val="00C60280"/>
    <w:rsid w:val="00C605E4"/>
    <w:rsid w:val="00C637D3"/>
    <w:rsid w:val="00C6383D"/>
    <w:rsid w:val="00C65D32"/>
    <w:rsid w:val="00C67236"/>
    <w:rsid w:val="00C73214"/>
    <w:rsid w:val="00C74DFA"/>
    <w:rsid w:val="00C74FF7"/>
    <w:rsid w:val="00C75997"/>
    <w:rsid w:val="00C77185"/>
    <w:rsid w:val="00C811E2"/>
    <w:rsid w:val="00C8149F"/>
    <w:rsid w:val="00C81AEE"/>
    <w:rsid w:val="00C81BAB"/>
    <w:rsid w:val="00C82016"/>
    <w:rsid w:val="00C82851"/>
    <w:rsid w:val="00C83255"/>
    <w:rsid w:val="00C852A6"/>
    <w:rsid w:val="00C86CFF"/>
    <w:rsid w:val="00C9245E"/>
    <w:rsid w:val="00C93399"/>
    <w:rsid w:val="00C94E00"/>
    <w:rsid w:val="00C95416"/>
    <w:rsid w:val="00C95F7C"/>
    <w:rsid w:val="00C96405"/>
    <w:rsid w:val="00C97334"/>
    <w:rsid w:val="00C97953"/>
    <w:rsid w:val="00CA0976"/>
    <w:rsid w:val="00CA1BB8"/>
    <w:rsid w:val="00CA42CA"/>
    <w:rsid w:val="00CA61EB"/>
    <w:rsid w:val="00CA6A5B"/>
    <w:rsid w:val="00CA75AB"/>
    <w:rsid w:val="00CB1877"/>
    <w:rsid w:val="00CB2535"/>
    <w:rsid w:val="00CB2CA6"/>
    <w:rsid w:val="00CB3B16"/>
    <w:rsid w:val="00CB3D73"/>
    <w:rsid w:val="00CB4098"/>
    <w:rsid w:val="00CB54E7"/>
    <w:rsid w:val="00CB595E"/>
    <w:rsid w:val="00CB5D1F"/>
    <w:rsid w:val="00CB650B"/>
    <w:rsid w:val="00CC0568"/>
    <w:rsid w:val="00CC0688"/>
    <w:rsid w:val="00CC2E10"/>
    <w:rsid w:val="00CC38F6"/>
    <w:rsid w:val="00CC4FDE"/>
    <w:rsid w:val="00CC5AEB"/>
    <w:rsid w:val="00CC5B88"/>
    <w:rsid w:val="00CC6736"/>
    <w:rsid w:val="00CD164F"/>
    <w:rsid w:val="00CD3EC1"/>
    <w:rsid w:val="00CD407C"/>
    <w:rsid w:val="00CD57B1"/>
    <w:rsid w:val="00CD5A35"/>
    <w:rsid w:val="00CD70CA"/>
    <w:rsid w:val="00CE00AD"/>
    <w:rsid w:val="00CE5C3B"/>
    <w:rsid w:val="00CE6C50"/>
    <w:rsid w:val="00CE7473"/>
    <w:rsid w:val="00CF3386"/>
    <w:rsid w:val="00CF44C5"/>
    <w:rsid w:val="00CF5197"/>
    <w:rsid w:val="00CF5216"/>
    <w:rsid w:val="00CF56C0"/>
    <w:rsid w:val="00CF6AF0"/>
    <w:rsid w:val="00D00EC9"/>
    <w:rsid w:val="00D01011"/>
    <w:rsid w:val="00D01914"/>
    <w:rsid w:val="00D01D9C"/>
    <w:rsid w:val="00D0217B"/>
    <w:rsid w:val="00D038FA"/>
    <w:rsid w:val="00D10896"/>
    <w:rsid w:val="00D1126D"/>
    <w:rsid w:val="00D13337"/>
    <w:rsid w:val="00D133CA"/>
    <w:rsid w:val="00D15529"/>
    <w:rsid w:val="00D1595B"/>
    <w:rsid w:val="00D15BCA"/>
    <w:rsid w:val="00D15F09"/>
    <w:rsid w:val="00D1725B"/>
    <w:rsid w:val="00D177C7"/>
    <w:rsid w:val="00D21716"/>
    <w:rsid w:val="00D221A6"/>
    <w:rsid w:val="00D235D5"/>
    <w:rsid w:val="00D267F7"/>
    <w:rsid w:val="00D27272"/>
    <w:rsid w:val="00D31381"/>
    <w:rsid w:val="00D3180E"/>
    <w:rsid w:val="00D32C8E"/>
    <w:rsid w:val="00D35136"/>
    <w:rsid w:val="00D35A7A"/>
    <w:rsid w:val="00D35CB9"/>
    <w:rsid w:val="00D4004B"/>
    <w:rsid w:val="00D437E2"/>
    <w:rsid w:val="00D45796"/>
    <w:rsid w:val="00D46EA5"/>
    <w:rsid w:val="00D5072B"/>
    <w:rsid w:val="00D5084E"/>
    <w:rsid w:val="00D53349"/>
    <w:rsid w:val="00D534D6"/>
    <w:rsid w:val="00D570B5"/>
    <w:rsid w:val="00D57555"/>
    <w:rsid w:val="00D57A36"/>
    <w:rsid w:val="00D6008E"/>
    <w:rsid w:val="00D60C1B"/>
    <w:rsid w:val="00D60E86"/>
    <w:rsid w:val="00D615EF"/>
    <w:rsid w:val="00D64121"/>
    <w:rsid w:val="00D64493"/>
    <w:rsid w:val="00D64966"/>
    <w:rsid w:val="00D665E4"/>
    <w:rsid w:val="00D67301"/>
    <w:rsid w:val="00D70187"/>
    <w:rsid w:val="00D74988"/>
    <w:rsid w:val="00D74D11"/>
    <w:rsid w:val="00D75B7F"/>
    <w:rsid w:val="00D770E3"/>
    <w:rsid w:val="00D775E1"/>
    <w:rsid w:val="00D82E18"/>
    <w:rsid w:val="00D8424C"/>
    <w:rsid w:val="00D8450C"/>
    <w:rsid w:val="00D85272"/>
    <w:rsid w:val="00D85C37"/>
    <w:rsid w:val="00D864AE"/>
    <w:rsid w:val="00D87146"/>
    <w:rsid w:val="00D87514"/>
    <w:rsid w:val="00D87BDF"/>
    <w:rsid w:val="00D903B5"/>
    <w:rsid w:val="00D90924"/>
    <w:rsid w:val="00D913EC"/>
    <w:rsid w:val="00D917D4"/>
    <w:rsid w:val="00D919AC"/>
    <w:rsid w:val="00D91AB0"/>
    <w:rsid w:val="00D91EF1"/>
    <w:rsid w:val="00D9258C"/>
    <w:rsid w:val="00D937D6"/>
    <w:rsid w:val="00D93CBB"/>
    <w:rsid w:val="00D94DD7"/>
    <w:rsid w:val="00DA08B3"/>
    <w:rsid w:val="00DA0B09"/>
    <w:rsid w:val="00DA2A59"/>
    <w:rsid w:val="00DA3ADB"/>
    <w:rsid w:val="00DA44CD"/>
    <w:rsid w:val="00DA4F5D"/>
    <w:rsid w:val="00DB0182"/>
    <w:rsid w:val="00DB06B5"/>
    <w:rsid w:val="00DB1A9C"/>
    <w:rsid w:val="00DB205A"/>
    <w:rsid w:val="00DB296E"/>
    <w:rsid w:val="00DB305F"/>
    <w:rsid w:val="00DB3480"/>
    <w:rsid w:val="00DB3EC5"/>
    <w:rsid w:val="00DB545A"/>
    <w:rsid w:val="00DB5D62"/>
    <w:rsid w:val="00DB61B5"/>
    <w:rsid w:val="00DB6784"/>
    <w:rsid w:val="00DC003C"/>
    <w:rsid w:val="00DC0C78"/>
    <w:rsid w:val="00DC3251"/>
    <w:rsid w:val="00DC3732"/>
    <w:rsid w:val="00DC3CA1"/>
    <w:rsid w:val="00DC63A7"/>
    <w:rsid w:val="00DC6614"/>
    <w:rsid w:val="00DD2DB5"/>
    <w:rsid w:val="00DD4413"/>
    <w:rsid w:val="00DD4C2A"/>
    <w:rsid w:val="00DE470D"/>
    <w:rsid w:val="00DE4AF3"/>
    <w:rsid w:val="00DE5627"/>
    <w:rsid w:val="00DF1256"/>
    <w:rsid w:val="00DF2A39"/>
    <w:rsid w:val="00DF4612"/>
    <w:rsid w:val="00DF4BEA"/>
    <w:rsid w:val="00DF505A"/>
    <w:rsid w:val="00DF5212"/>
    <w:rsid w:val="00DF5AAE"/>
    <w:rsid w:val="00E0084A"/>
    <w:rsid w:val="00E008B2"/>
    <w:rsid w:val="00E053AA"/>
    <w:rsid w:val="00E07277"/>
    <w:rsid w:val="00E1000D"/>
    <w:rsid w:val="00E11892"/>
    <w:rsid w:val="00E1217B"/>
    <w:rsid w:val="00E133D2"/>
    <w:rsid w:val="00E16ABB"/>
    <w:rsid w:val="00E17FE8"/>
    <w:rsid w:val="00E22809"/>
    <w:rsid w:val="00E2317F"/>
    <w:rsid w:val="00E23F40"/>
    <w:rsid w:val="00E24ED9"/>
    <w:rsid w:val="00E26403"/>
    <w:rsid w:val="00E266AD"/>
    <w:rsid w:val="00E26743"/>
    <w:rsid w:val="00E31B82"/>
    <w:rsid w:val="00E323CE"/>
    <w:rsid w:val="00E33283"/>
    <w:rsid w:val="00E34C5F"/>
    <w:rsid w:val="00E37380"/>
    <w:rsid w:val="00E401F9"/>
    <w:rsid w:val="00E4123B"/>
    <w:rsid w:val="00E414A8"/>
    <w:rsid w:val="00E4155A"/>
    <w:rsid w:val="00E418C5"/>
    <w:rsid w:val="00E42D85"/>
    <w:rsid w:val="00E43B59"/>
    <w:rsid w:val="00E44776"/>
    <w:rsid w:val="00E44DD9"/>
    <w:rsid w:val="00E4628B"/>
    <w:rsid w:val="00E50CF0"/>
    <w:rsid w:val="00E50FA1"/>
    <w:rsid w:val="00E52AC7"/>
    <w:rsid w:val="00E53770"/>
    <w:rsid w:val="00E55210"/>
    <w:rsid w:val="00E55408"/>
    <w:rsid w:val="00E55D8E"/>
    <w:rsid w:val="00E5619F"/>
    <w:rsid w:val="00E57DF4"/>
    <w:rsid w:val="00E607D5"/>
    <w:rsid w:val="00E60CAE"/>
    <w:rsid w:val="00E61FC7"/>
    <w:rsid w:val="00E62504"/>
    <w:rsid w:val="00E638B7"/>
    <w:rsid w:val="00E63EC5"/>
    <w:rsid w:val="00E659C6"/>
    <w:rsid w:val="00E65B23"/>
    <w:rsid w:val="00E66759"/>
    <w:rsid w:val="00E66BB4"/>
    <w:rsid w:val="00E66BB9"/>
    <w:rsid w:val="00E674D2"/>
    <w:rsid w:val="00E67F3C"/>
    <w:rsid w:val="00E734C0"/>
    <w:rsid w:val="00E73A48"/>
    <w:rsid w:val="00E73AB0"/>
    <w:rsid w:val="00E74367"/>
    <w:rsid w:val="00E767EE"/>
    <w:rsid w:val="00E808E6"/>
    <w:rsid w:val="00E8293D"/>
    <w:rsid w:val="00E83059"/>
    <w:rsid w:val="00E83C71"/>
    <w:rsid w:val="00E85D20"/>
    <w:rsid w:val="00E85F19"/>
    <w:rsid w:val="00E86C7A"/>
    <w:rsid w:val="00E87A46"/>
    <w:rsid w:val="00E91509"/>
    <w:rsid w:val="00E91D48"/>
    <w:rsid w:val="00E9242F"/>
    <w:rsid w:val="00E94EB9"/>
    <w:rsid w:val="00EA028C"/>
    <w:rsid w:val="00EA16E4"/>
    <w:rsid w:val="00EA3966"/>
    <w:rsid w:val="00EA4C0C"/>
    <w:rsid w:val="00EA4DB2"/>
    <w:rsid w:val="00EA6243"/>
    <w:rsid w:val="00EA68C3"/>
    <w:rsid w:val="00EA7944"/>
    <w:rsid w:val="00EB1B8B"/>
    <w:rsid w:val="00EB3735"/>
    <w:rsid w:val="00EB5589"/>
    <w:rsid w:val="00EB7B25"/>
    <w:rsid w:val="00EC2BB2"/>
    <w:rsid w:val="00EC3572"/>
    <w:rsid w:val="00EC362E"/>
    <w:rsid w:val="00EC4211"/>
    <w:rsid w:val="00EC42F8"/>
    <w:rsid w:val="00EC4D26"/>
    <w:rsid w:val="00EC5A44"/>
    <w:rsid w:val="00EC6806"/>
    <w:rsid w:val="00EC6E4B"/>
    <w:rsid w:val="00ED03EB"/>
    <w:rsid w:val="00ED05AD"/>
    <w:rsid w:val="00ED0C81"/>
    <w:rsid w:val="00ED7B0E"/>
    <w:rsid w:val="00EE00B0"/>
    <w:rsid w:val="00EE0E1B"/>
    <w:rsid w:val="00EE218F"/>
    <w:rsid w:val="00EE27DB"/>
    <w:rsid w:val="00EE40DA"/>
    <w:rsid w:val="00EE597B"/>
    <w:rsid w:val="00EE6B3C"/>
    <w:rsid w:val="00EE6B81"/>
    <w:rsid w:val="00EE6C4C"/>
    <w:rsid w:val="00EF11B4"/>
    <w:rsid w:val="00EF1EE7"/>
    <w:rsid w:val="00EF30BF"/>
    <w:rsid w:val="00EF32F8"/>
    <w:rsid w:val="00EF3E8A"/>
    <w:rsid w:val="00F02630"/>
    <w:rsid w:val="00F0391E"/>
    <w:rsid w:val="00F04A5A"/>
    <w:rsid w:val="00F100C2"/>
    <w:rsid w:val="00F1018F"/>
    <w:rsid w:val="00F10D54"/>
    <w:rsid w:val="00F12600"/>
    <w:rsid w:val="00F15F0D"/>
    <w:rsid w:val="00F16CFE"/>
    <w:rsid w:val="00F17A84"/>
    <w:rsid w:val="00F17C96"/>
    <w:rsid w:val="00F21846"/>
    <w:rsid w:val="00F2226B"/>
    <w:rsid w:val="00F224D2"/>
    <w:rsid w:val="00F27D80"/>
    <w:rsid w:val="00F302B7"/>
    <w:rsid w:val="00F31753"/>
    <w:rsid w:val="00F35289"/>
    <w:rsid w:val="00F35D78"/>
    <w:rsid w:val="00F3621B"/>
    <w:rsid w:val="00F362CA"/>
    <w:rsid w:val="00F379C2"/>
    <w:rsid w:val="00F400EC"/>
    <w:rsid w:val="00F42DAF"/>
    <w:rsid w:val="00F43087"/>
    <w:rsid w:val="00F43F2A"/>
    <w:rsid w:val="00F449D3"/>
    <w:rsid w:val="00F45213"/>
    <w:rsid w:val="00F470CC"/>
    <w:rsid w:val="00F523BB"/>
    <w:rsid w:val="00F528F0"/>
    <w:rsid w:val="00F5312C"/>
    <w:rsid w:val="00F537B8"/>
    <w:rsid w:val="00F54434"/>
    <w:rsid w:val="00F5560A"/>
    <w:rsid w:val="00F55C0E"/>
    <w:rsid w:val="00F56579"/>
    <w:rsid w:val="00F60046"/>
    <w:rsid w:val="00F61973"/>
    <w:rsid w:val="00F61CCD"/>
    <w:rsid w:val="00F61D88"/>
    <w:rsid w:val="00F628C9"/>
    <w:rsid w:val="00F63257"/>
    <w:rsid w:val="00F63407"/>
    <w:rsid w:val="00F72B2E"/>
    <w:rsid w:val="00F74D9F"/>
    <w:rsid w:val="00F7514C"/>
    <w:rsid w:val="00F81418"/>
    <w:rsid w:val="00F823DF"/>
    <w:rsid w:val="00F833EE"/>
    <w:rsid w:val="00F83DEE"/>
    <w:rsid w:val="00F8635D"/>
    <w:rsid w:val="00F8670F"/>
    <w:rsid w:val="00F915D4"/>
    <w:rsid w:val="00F9190B"/>
    <w:rsid w:val="00F96F15"/>
    <w:rsid w:val="00F9701F"/>
    <w:rsid w:val="00FA4564"/>
    <w:rsid w:val="00FA4C3E"/>
    <w:rsid w:val="00FA4C8B"/>
    <w:rsid w:val="00FA5152"/>
    <w:rsid w:val="00FA603B"/>
    <w:rsid w:val="00FA6872"/>
    <w:rsid w:val="00FA7F58"/>
    <w:rsid w:val="00FB008A"/>
    <w:rsid w:val="00FB0A5B"/>
    <w:rsid w:val="00FB109B"/>
    <w:rsid w:val="00FB1BCD"/>
    <w:rsid w:val="00FB1E76"/>
    <w:rsid w:val="00FB2B75"/>
    <w:rsid w:val="00FB3690"/>
    <w:rsid w:val="00FB467F"/>
    <w:rsid w:val="00FB533F"/>
    <w:rsid w:val="00FB578E"/>
    <w:rsid w:val="00FC01F3"/>
    <w:rsid w:val="00FC14D1"/>
    <w:rsid w:val="00FC158B"/>
    <w:rsid w:val="00FC3966"/>
    <w:rsid w:val="00FC4996"/>
    <w:rsid w:val="00FC5ED1"/>
    <w:rsid w:val="00FD3B66"/>
    <w:rsid w:val="00FD4D55"/>
    <w:rsid w:val="00FD5399"/>
    <w:rsid w:val="00FD652C"/>
    <w:rsid w:val="00FD6D43"/>
    <w:rsid w:val="00FD711D"/>
    <w:rsid w:val="00FD7BCA"/>
    <w:rsid w:val="00FE0687"/>
    <w:rsid w:val="00FE1060"/>
    <w:rsid w:val="00FE15CE"/>
    <w:rsid w:val="00FE1B78"/>
    <w:rsid w:val="00FE26AB"/>
    <w:rsid w:val="00FE3695"/>
    <w:rsid w:val="00FE5537"/>
    <w:rsid w:val="00FE7BD2"/>
    <w:rsid w:val="00FF3857"/>
    <w:rsid w:val="00FF5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E526"/>
  <w15:chartTrackingRefBased/>
  <w15:docId w15:val="{83707934-C122-4583-902E-78DB6EE9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55616"/>
    <w:pPr>
      <w:keepNext/>
      <w:spacing w:before="240" w:after="360" w:line="240" w:lineRule="auto"/>
      <w:ind w:left="-2952"/>
      <w:jc w:val="center"/>
      <w:outlineLvl w:val="0"/>
    </w:pPr>
    <w:rPr>
      <w:rFonts w:ascii="Arial Narrow" w:eastAsia="Times New Roman" w:hAnsi="Arial Narrow"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7B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7B25"/>
  </w:style>
  <w:style w:type="paragraph" w:styleId="Stopka">
    <w:name w:val="footer"/>
    <w:basedOn w:val="Normalny"/>
    <w:link w:val="StopkaZnak"/>
    <w:uiPriority w:val="99"/>
    <w:unhideWhenUsed/>
    <w:rsid w:val="00EB7B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7B25"/>
  </w:style>
  <w:style w:type="paragraph" w:styleId="Akapitzlist">
    <w:name w:val="List Paragraph"/>
    <w:basedOn w:val="Normalny"/>
    <w:uiPriority w:val="34"/>
    <w:qFormat/>
    <w:rsid w:val="00661FD2"/>
    <w:pPr>
      <w:ind w:left="720"/>
      <w:contextualSpacing/>
    </w:pPr>
  </w:style>
  <w:style w:type="character" w:styleId="Odwoaniedokomentarza">
    <w:name w:val="annotation reference"/>
    <w:basedOn w:val="Domylnaczcionkaakapitu"/>
    <w:uiPriority w:val="99"/>
    <w:unhideWhenUsed/>
    <w:rsid w:val="00793162"/>
    <w:rPr>
      <w:sz w:val="16"/>
      <w:szCs w:val="16"/>
    </w:rPr>
  </w:style>
  <w:style w:type="paragraph" w:styleId="Tekstkomentarza">
    <w:name w:val="annotation text"/>
    <w:basedOn w:val="Normalny"/>
    <w:link w:val="TekstkomentarzaZnak"/>
    <w:uiPriority w:val="99"/>
    <w:unhideWhenUsed/>
    <w:rsid w:val="00793162"/>
    <w:pPr>
      <w:spacing w:line="240" w:lineRule="auto"/>
    </w:pPr>
    <w:rPr>
      <w:sz w:val="20"/>
      <w:szCs w:val="20"/>
    </w:rPr>
  </w:style>
  <w:style w:type="character" w:customStyle="1" w:styleId="TekstkomentarzaZnak">
    <w:name w:val="Tekst komentarza Znak"/>
    <w:basedOn w:val="Domylnaczcionkaakapitu"/>
    <w:link w:val="Tekstkomentarza"/>
    <w:uiPriority w:val="99"/>
    <w:rsid w:val="00793162"/>
    <w:rPr>
      <w:sz w:val="20"/>
      <w:szCs w:val="20"/>
    </w:rPr>
  </w:style>
  <w:style w:type="paragraph" w:styleId="Tematkomentarza">
    <w:name w:val="annotation subject"/>
    <w:basedOn w:val="Tekstkomentarza"/>
    <w:next w:val="Tekstkomentarza"/>
    <w:link w:val="TematkomentarzaZnak"/>
    <w:uiPriority w:val="99"/>
    <w:semiHidden/>
    <w:unhideWhenUsed/>
    <w:rsid w:val="00793162"/>
    <w:rPr>
      <w:b/>
      <w:bCs/>
    </w:rPr>
  </w:style>
  <w:style w:type="character" w:customStyle="1" w:styleId="TematkomentarzaZnak">
    <w:name w:val="Temat komentarza Znak"/>
    <w:basedOn w:val="TekstkomentarzaZnak"/>
    <w:link w:val="Tematkomentarza"/>
    <w:uiPriority w:val="99"/>
    <w:semiHidden/>
    <w:rsid w:val="00793162"/>
    <w:rPr>
      <w:b/>
      <w:bCs/>
      <w:sz w:val="20"/>
      <w:szCs w:val="20"/>
    </w:rPr>
  </w:style>
  <w:style w:type="paragraph" w:styleId="Tekstprzypisukocowego">
    <w:name w:val="endnote text"/>
    <w:basedOn w:val="Normalny"/>
    <w:link w:val="TekstprzypisukocowegoZnak"/>
    <w:uiPriority w:val="99"/>
    <w:semiHidden/>
    <w:unhideWhenUsed/>
    <w:rsid w:val="00DC3C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CA1"/>
    <w:rPr>
      <w:sz w:val="20"/>
      <w:szCs w:val="20"/>
    </w:rPr>
  </w:style>
  <w:style w:type="character" w:styleId="Odwoanieprzypisukocowego">
    <w:name w:val="endnote reference"/>
    <w:basedOn w:val="Domylnaczcionkaakapitu"/>
    <w:uiPriority w:val="99"/>
    <w:semiHidden/>
    <w:unhideWhenUsed/>
    <w:rsid w:val="00DC3CA1"/>
    <w:rPr>
      <w:vertAlign w:val="superscript"/>
    </w:rPr>
  </w:style>
  <w:style w:type="character" w:styleId="Hipercze">
    <w:name w:val="Hyperlink"/>
    <w:basedOn w:val="Domylnaczcionkaakapitu"/>
    <w:uiPriority w:val="99"/>
    <w:unhideWhenUsed/>
    <w:rsid w:val="00A02CB4"/>
    <w:rPr>
      <w:color w:val="0563C1" w:themeColor="hyperlink"/>
      <w:u w:val="single"/>
    </w:rPr>
  </w:style>
  <w:style w:type="character" w:styleId="Nierozpoznanawzmianka">
    <w:name w:val="Unresolved Mention"/>
    <w:basedOn w:val="Domylnaczcionkaakapitu"/>
    <w:uiPriority w:val="99"/>
    <w:semiHidden/>
    <w:unhideWhenUsed/>
    <w:rsid w:val="00A02CB4"/>
    <w:rPr>
      <w:color w:val="605E5C"/>
      <w:shd w:val="clear" w:color="auto" w:fill="E1DFDD"/>
    </w:rPr>
  </w:style>
  <w:style w:type="character" w:customStyle="1" w:styleId="Nagwek1Znak">
    <w:name w:val="Nagłówek 1 Znak"/>
    <w:basedOn w:val="Domylnaczcionkaakapitu"/>
    <w:link w:val="Nagwek1"/>
    <w:rsid w:val="00255616"/>
    <w:rPr>
      <w:rFonts w:ascii="Arial Narrow" w:eastAsia="Times New Roman" w:hAnsi="Arial Narrow" w:cs="Times New Roman"/>
      <w:b/>
      <w:sz w:val="28"/>
      <w:szCs w:val="20"/>
      <w:lang w:eastAsia="ar-SA"/>
    </w:rPr>
  </w:style>
  <w:style w:type="paragraph" w:styleId="NormalnyWeb">
    <w:name w:val="Normal (Web)"/>
    <w:basedOn w:val="Normalny"/>
    <w:uiPriority w:val="99"/>
    <w:semiHidden/>
    <w:unhideWhenUsed/>
    <w:rsid w:val="00914ABB"/>
    <w:pPr>
      <w:spacing w:before="100" w:beforeAutospacing="1" w:after="100" w:afterAutospacing="1" w:line="240" w:lineRule="auto"/>
    </w:pPr>
    <w:rPr>
      <w:rFonts w:ascii="Calibri" w:hAnsi="Calibri" w:cs="Calibri"/>
      <w:lang w:eastAsia="pl-PL"/>
    </w:rPr>
  </w:style>
  <w:style w:type="paragraph" w:styleId="Bezodstpw">
    <w:name w:val="No Spacing"/>
    <w:uiPriority w:val="1"/>
    <w:qFormat/>
    <w:rsid w:val="00914ABB"/>
    <w:pPr>
      <w:spacing w:after="0" w:line="240" w:lineRule="auto"/>
    </w:pPr>
  </w:style>
  <w:style w:type="character" w:customStyle="1" w:styleId="Teksttreci">
    <w:name w:val="Tekst treści_"/>
    <w:link w:val="Teksttreci1"/>
    <w:uiPriority w:val="99"/>
    <w:rsid w:val="008D1333"/>
    <w:rPr>
      <w:rFonts w:ascii="Times New Roman" w:hAnsi="Times New Roman"/>
      <w:spacing w:val="3"/>
      <w:sz w:val="18"/>
      <w:szCs w:val="18"/>
      <w:shd w:val="clear" w:color="auto" w:fill="FFFFFF"/>
    </w:rPr>
  </w:style>
  <w:style w:type="character" w:customStyle="1" w:styleId="TeksttreciPogrubienie">
    <w:name w:val="Tekst treści + Pogrubienie"/>
    <w:aliases w:val="Odstępy 0 pt7"/>
    <w:uiPriority w:val="99"/>
    <w:rsid w:val="008D1333"/>
    <w:rPr>
      <w:rFonts w:ascii="Times New Roman" w:hAnsi="Times New Roman"/>
      <w:b/>
      <w:bCs/>
      <w:spacing w:val="6"/>
      <w:sz w:val="18"/>
      <w:szCs w:val="18"/>
      <w:shd w:val="clear" w:color="auto" w:fill="FFFFFF"/>
    </w:rPr>
  </w:style>
  <w:style w:type="paragraph" w:customStyle="1" w:styleId="Teksttreci1">
    <w:name w:val="Tekst treści1"/>
    <w:basedOn w:val="Normalny"/>
    <w:link w:val="Teksttreci"/>
    <w:uiPriority w:val="99"/>
    <w:rsid w:val="008D1333"/>
    <w:pPr>
      <w:widowControl w:val="0"/>
      <w:shd w:val="clear" w:color="auto" w:fill="FFFFFF"/>
      <w:spacing w:before="300" w:after="0" w:line="302" w:lineRule="exact"/>
      <w:ind w:hanging="680"/>
      <w:jc w:val="center"/>
    </w:pPr>
    <w:rPr>
      <w:rFonts w:ascii="Times New Roman" w:hAnsi="Times New Roman"/>
      <w:spacing w:val="3"/>
      <w:sz w:val="18"/>
      <w:szCs w:val="18"/>
    </w:rPr>
  </w:style>
  <w:style w:type="numbering" w:customStyle="1" w:styleId="Biecalista1">
    <w:name w:val="Bieżąca lista1"/>
    <w:uiPriority w:val="99"/>
    <w:rsid w:val="00D3180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AAA2-201B-4A7D-A352-5646D820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7</Pages>
  <Words>3108</Words>
  <Characters>18650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Ślaź</dc:creator>
  <cp:keywords/>
  <dc:description/>
  <cp:lastModifiedBy>Izabela Pajor</cp:lastModifiedBy>
  <cp:revision>313</cp:revision>
  <cp:lastPrinted>2024-07-15T07:19:00Z</cp:lastPrinted>
  <dcterms:created xsi:type="dcterms:W3CDTF">2023-07-31T09:27:00Z</dcterms:created>
  <dcterms:modified xsi:type="dcterms:W3CDTF">2024-07-15T07:22:00Z</dcterms:modified>
</cp:coreProperties>
</file>