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C6F" w14:textId="77777777" w:rsidR="001E7F11" w:rsidRPr="001E7F11" w:rsidRDefault="001E7F11" w:rsidP="001E7F11">
      <w:pPr>
        <w:spacing w:after="409" w:line="252" w:lineRule="auto"/>
        <w:ind w:left="9" w:right="1373" w:hanging="5"/>
        <w:jc w:val="right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Załącznik nr 2 do SIWZ </w:t>
      </w:r>
    </w:p>
    <w:p w14:paraId="140A7F36" w14:textId="77777777" w:rsidR="001E7F11" w:rsidRDefault="001E7F11" w:rsidP="00024019">
      <w:pPr>
        <w:spacing w:after="0" w:line="240" w:lineRule="auto"/>
        <w:ind w:left="12" w:right="1372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1E7F1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71BEE8C5" w14:textId="7CDAEDB9" w:rsidR="00024019" w:rsidRPr="001E7F11" w:rsidRDefault="00024019" w:rsidP="0011772F">
      <w:pPr>
        <w:spacing w:after="0" w:line="240" w:lineRule="auto"/>
        <w:ind w:left="12" w:right="1372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dostawa gazu na rok 202</w:t>
      </w:r>
      <w:r w:rsidR="00DA1160">
        <w:rPr>
          <w:rFonts w:ascii="Arial" w:hAnsi="Arial" w:cs="Arial"/>
          <w:b/>
          <w:bCs/>
          <w:sz w:val="20"/>
          <w:szCs w:val="20"/>
        </w:rPr>
        <w:t>3</w:t>
      </w:r>
      <w:r w:rsidR="00CF45EB">
        <w:rPr>
          <w:rFonts w:ascii="Arial" w:hAnsi="Arial" w:cs="Arial"/>
          <w:b/>
          <w:bCs/>
          <w:sz w:val="20"/>
          <w:szCs w:val="20"/>
        </w:rPr>
        <w:t>/202</w:t>
      </w:r>
      <w:r w:rsidR="00DA1160">
        <w:rPr>
          <w:rFonts w:ascii="Arial" w:hAnsi="Arial" w:cs="Arial"/>
          <w:b/>
          <w:bCs/>
          <w:sz w:val="20"/>
          <w:szCs w:val="20"/>
        </w:rPr>
        <w:t>4</w:t>
      </w:r>
    </w:p>
    <w:p w14:paraId="4A7B573D" w14:textId="77777777" w:rsidR="0011772F" w:rsidRDefault="0011772F" w:rsidP="0011772F">
      <w:pPr>
        <w:spacing w:after="0" w:line="240" w:lineRule="auto"/>
        <w:ind w:right="1373"/>
        <w:rPr>
          <w:rFonts w:ascii="Arial" w:hAnsi="Arial" w:cs="Arial"/>
          <w:sz w:val="20"/>
          <w:szCs w:val="20"/>
        </w:rPr>
      </w:pPr>
    </w:p>
    <w:p w14:paraId="20E5D78F" w14:textId="48AEA7F2" w:rsidR="006C4514" w:rsidRPr="001E7F11" w:rsidRDefault="0054770B" w:rsidP="00C61E20">
      <w:pPr>
        <w:spacing w:after="0" w:line="252" w:lineRule="auto"/>
        <w:ind w:right="1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E7F11" w:rsidRPr="001E7F11">
        <w:rPr>
          <w:rFonts w:ascii="Arial" w:hAnsi="Arial" w:cs="Arial"/>
          <w:sz w:val="20"/>
          <w:szCs w:val="20"/>
        </w:rPr>
        <w:t xml:space="preserve">/dostawa </w:t>
      </w:r>
      <w:r w:rsidR="000955C0">
        <w:rPr>
          <w:rFonts w:ascii="Arial" w:hAnsi="Arial" w:cs="Arial"/>
          <w:noProof/>
          <w:sz w:val="20"/>
          <w:szCs w:val="20"/>
        </w:rPr>
        <w:t>459.539</w:t>
      </w:r>
      <w:r w:rsidR="00AF1D7C">
        <w:rPr>
          <w:rFonts w:ascii="Arial" w:hAnsi="Arial" w:cs="Arial"/>
          <w:noProof/>
          <w:sz w:val="20"/>
          <w:szCs w:val="20"/>
        </w:rPr>
        <w:t>m3</w:t>
      </w:r>
      <w:r w:rsidR="001E7F11" w:rsidRPr="001E7F11">
        <w:rPr>
          <w:rFonts w:ascii="Arial" w:hAnsi="Arial" w:cs="Arial"/>
          <w:sz w:val="20"/>
          <w:szCs w:val="20"/>
        </w:rPr>
        <w:t xml:space="preserve">/ </w:t>
      </w:r>
      <w:r w:rsidR="000955C0">
        <w:rPr>
          <w:rFonts w:ascii="Arial" w:hAnsi="Arial" w:cs="Arial"/>
          <w:sz w:val="20"/>
          <w:szCs w:val="20"/>
        </w:rPr>
        <w:t>5.045738</w:t>
      </w:r>
      <w:r w:rsidR="001E7F11" w:rsidRPr="001E7F11">
        <w:rPr>
          <w:rFonts w:ascii="Arial" w:hAnsi="Arial" w:cs="Arial"/>
          <w:sz w:val="20"/>
          <w:szCs w:val="20"/>
        </w:rPr>
        <w:t xml:space="preserve">MWh gazu </w:t>
      </w:r>
      <w:r w:rsidR="00AF1D7C">
        <w:rPr>
          <w:rFonts w:ascii="Arial" w:hAnsi="Arial" w:cs="Arial"/>
          <w:sz w:val="20"/>
          <w:szCs w:val="20"/>
        </w:rPr>
        <w:t>w roku 202</w:t>
      </w:r>
      <w:r w:rsidR="00DA1160">
        <w:rPr>
          <w:rFonts w:ascii="Arial" w:hAnsi="Arial" w:cs="Arial"/>
          <w:sz w:val="20"/>
          <w:szCs w:val="20"/>
        </w:rPr>
        <w:t>3</w:t>
      </w:r>
      <w:r w:rsidR="00CF45EB">
        <w:rPr>
          <w:rFonts w:ascii="Arial" w:hAnsi="Arial" w:cs="Arial"/>
          <w:sz w:val="20"/>
          <w:szCs w:val="20"/>
        </w:rPr>
        <w:t>/202</w:t>
      </w:r>
      <w:r w:rsidR="00DA1160">
        <w:rPr>
          <w:rFonts w:ascii="Arial" w:hAnsi="Arial" w:cs="Arial"/>
          <w:sz w:val="20"/>
          <w:szCs w:val="20"/>
        </w:rPr>
        <w:t>4</w:t>
      </w:r>
      <w:r w:rsidR="001E7F11" w:rsidRPr="001E7F11">
        <w:rPr>
          <w:rFonts w:ascii="Arial" w:hAnsi="Arial" w:cs="Arial"/>
          <w:sz w:val="20"/>
          <w:szCs w:val="20"/>
        </w:rPr>
        <w:t xml:space="preserve"> - Gz50 - 39,5MJ/m3</w:t>
      </w:r>
    </w:p>
    <w:p w14:paraId="412CC06F" w14:textId="77777777" w:rsidR="00C61E20" w:rsidRDefault="00C61E20" w:rsidP="00C61E20">
      <w:pPr>
        <w:spacing w:after="0" w:line="252" w:lineRule="auto"/>
        <w:ind w:left="12" w:right="1372" w:hanging="6"/>
        <w:rPr>
          <w:rFonts w:ascii="Arial" w:hAnsi="Arial" w:cs="Arial"/>
          <w:sz w:val="20"/>
          <w:szCs w:val="20"/>
        </w:rPr>
      </w:pPr>
    </w:p>
    <w:p w14:paraId="75AB06FB" w14:textId="7734D719" w:rsidR="006C4514" w:rsidRDefault="001E7F11" w:rsidP="00C61E20">
      <w:pPr>
        <w:spacing w:after="0" w:line="252" w:lineRule="auto"/>
        <w:ind w:left="12" w:right="1372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2/</w:t>
      </w:r>
      <w:r w:rsidR="00094294">
        <w:rPr>
          <w:rFonts w:ascii="Arial" w:hAnsi="Arial" w:cs="Arial"/>
          <w:sz w:val="20"/>
          <w:szCs w:val="20"/>
        </w:rPr>
        <w:t>Przewidywane z</w:t>
      </w:r>
      <w:r w:rsidRPr="001E7F11">
        <w:rPr>
          <w:rFonts w:ascii="Arial" w:hAnsi="Arial" w:cs="Arial"/>
          <w:sz w:val="20"/>
          <w:szCs w:val="20"/>
        </w:rPr>
        <w:t>użycie gazu: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808"/>
        <w:gridCol w:w="985"/>
        <w:gridCol w:w="851"/>
        <w:gridCol w:w="992"/>
        <w:gridCol w:w="850"/>
        <w:gridCol w:w="993"/>
        <w:gridCol w:w="708"/>
        <w:gridCol w:w="851"/>
      </w:tblGrid>
      <w:tr w:rsidR="00094294" w14:paraId="2653A824" w14:textId="77777777" w:rsidTr="0011772F">
        <w:trPr>
          <w:trHeight w:val="264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6910F" w14:textId="1119121A" w:rsidR="00094294" w:rsidRPr="00F53476" w:rsidRDefault="00094294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Przył</w:t>
            </w:r>
            <w:r w:rsidR="006C5FCF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Pr="00F53476">
              <w:rPr>
                <w:rFonts w:ascii="Arial" w:eastAsia="Calibri" w:hAnsi="Arial" w:cs="Arial"/>
                <w:sz w:val="20"/>
                <w:szCs w:val="20"/>
              </w:rPr>
              <w:t>cze/miesiąc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7C518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1+2*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0E702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B27E4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652D0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094294" w14:paraId="6548E88C" w14:textId="77777777" w:rsidTr="0011772F">
        <w:trPr>
          <w:trHeight w:val="264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637DB" w14:textId="77777777" w:rsidR="00094294" w:rsidRPr="00F53476" w:rsidRDefault="000942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9B109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99671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D1D4E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A1247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F892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BDD84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E011F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DD8F5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</w:tr>
      <w:tr w:rsidR="00F26456" w14:paraId="5EDED9F0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E2FE1" w14:textId="3D7781AC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FAF97" w14:textId="00516FC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194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0206D" w14:textId="38E02C91" w:rsidR="00F26456" w:rsidRPr="00141C87" w:rsidRDefault="005C5FB0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8D714" w14:textId="52289781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0002B" w14:textId="6B6E2585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147670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34CA8" w14:textId="37231D0B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0BD78" w14:textId="1E3B17C1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78935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188C5" w14:textId="3E26A2B9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8E827" w14:textId="7D7C087E" w:rsidR="00F26456" w:rsidRPr="004A30BE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12232</w:t>
            </w:r>
          </w:p>
        </w:tc>
      </w:tr>
      <w:tr w:rsidR="00F26456" w14:paraId="42BEED07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BA7C0" w14:textId="27BCC8C5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F493E" w14:textId="09042491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996DC" w14:textId="77B17864" w:rsidR="00F26456" w:rsidRPr="00141C87" w:rsidRDefault="005C5FB0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132024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D2667" w14:textId="51409C09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704E6" w14:textId="2AF2006B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220215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3D055" w14:textId="65891543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C327B" w14:textId="42C67F7E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196795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97E37" w14:textId="057F9D60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BBC2E" w14:textId="58736F53" w:rsidR="00F26456" w:rsidRPr="004A30BE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19369</w:t>
            </w:r>
          </w:p>
        </w:tc>
      </w:tr>
      <w:tr w:rsidR="00F26456" w14:paraId="50FFC973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807DA" w14:textId="09EFC6D5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XII/202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1F5A9" w14:textId="0E0FC282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14950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A2877" w14:textId="3F5C5EBF" w:rsidR="00F26456" w:rsidRPr="00141C87" w:rsidRDefault="005C5FB0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164151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F2F6E" w14:textId="5EB57B59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B4C66" w14:textId="2D24F4EC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304047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EE329" w14:textId="0287D7E2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7132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D6A59" w14:textId="3BBEFEE5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297909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592A0" w14:textId="3CA1AA03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6EA1A" w14:textId="2474BD03" w:rsidR="00F26456" w:rsidRPr="004A30BE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28142</w:t>
            </w:r>
          </w:p>
        </w:tc>
      </w:tr>
      <w:tr w:rsidR="00F26456" w14:paraId="13561C4C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03117" w14:textId="047E572E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84A45" w14:textId="597FD072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397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63047" w14:textId="43560DA7" w:rsidR="00F26456" w:rsidRPr="00141C87" w:rsidRDefault="005C5FB0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169059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6ED42" w14:textId="1F19EE21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8D22C" w14:textId="667AAABF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312568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3A99D" w14:textId="79CF2062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EDEC0" w14:textId="3721DF6E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318749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491D" w14:textId="6316D47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59D73" w14:textId="10A26060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27966</w:t>
            </w:r>
          </w:p>
        </w:tc>
      </w:tr>
      <w:tr w:rsidR="00F26456" w14:paraId="58E47657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84914" w14:textId="12884F15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86A52" w14:textId="537EA463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137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38E67" w14:textId="7E664D9B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151381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ACB41" w14:textId="70C850B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43B2E" w14:textId="483EA803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279002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F20E2" w14:textId="6AD7B42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D81C1" w14:textId="597DAEDC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291969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78223" w14:textId="2274C05B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834F5" w14:textId="3FECB4A0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25397</w:t>
            </w:r>
          </w:p>
        </w:tc>
      </w:tr>
      <w:tr w:rsidR="00F26456" w14:paraId="0583338F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CD18E" w14:textId="6D7B15C9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III/202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00848" w14:textId="3291EE8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196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A87E0" w14:textId="7A61BCBD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144892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B6E6B" w14:textId="54B84F2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2855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7FB1A" w14:textId="416A027C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250948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8F46D" w14:textId="047AA058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5ED97" w14:textId="12755D82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263432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87439" w14:textId="39AF10E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F9BA7" w14:textId="25E96849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22299</w:t>
            </w:r>
          </w:p>
        </w:tc>
      </w:tr>
      <w:tr w:rsidR="00F26456" w14:paraId="0D8EF37E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D98EB" w14:textId="5BB2882A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IV/202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02A0A" w14:textId="5025114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10833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9A416" w14:textId="4AF63375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118946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D3C2" w14:textId="67282E70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0854D" w14:textId="3C75A3A7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191162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6D449" w14:textId="5880E189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16755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AAAEB" w14:textId="63A8797A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183970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BCE43" w14:textId="3E72B070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D8D2" w14:textId="6685546F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14318</w:t>
            </w:r>
          </w:p>
        </w:tc>
      </w:tr>
      <w:tr w:rsidR="00F26456" w14:paraId="2983A721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FDE59" w14:textId="10D80A12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1D14E" w14:textId="5A305760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5948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75010" w14:textId="2FFAFB4A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65309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74E87" w14:textId="5213AA2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0625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C6D48" w14:textId="00C481BE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116663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92DA2" w14:textId="6E2F1515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88ED2" w14:textId="4A197A5D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BE895" w14:textId="17567881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64AE3" w14:textId="695DD22C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7247</w:t>
            </w:r>
          </w:p>
        </w:tc>
      </w:tr>
      <w:tr w:rsidR="00F26456" w14:paraId="702262C3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F6D76" w14:textId="6BA826A2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724DA" w14:textId="1977B58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670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DA8FE" w14:textId="580F9E82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90465" w14:textId="614D1185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A74A8" w14:textId="0B3BDF5B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28054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9FBF7" w14:textId="23B00B65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40FA5" w14:textId="327228E7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20159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8E96A" w14:textId="1E7CAC56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F2B05" w14:textId="647CCB16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154</w:t>
            </w:r>
          </w:p>
        </w:tc>
      </w:tr>
      <w:tr w:rsidR="00F26456" w14:paraId="60039F4D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3CE18" w14:textId="056B4982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66747" w14:textId="0BBF6E84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690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4F2AD" w14:textId="2F7D3D4A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18556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E8F32" w14:textId="0C740602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83B6B" w14:textId="5F3C92C2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22147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C5D70" w14:textId="68E6074E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96082" w14:textId="4F7500B5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10607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5EBB" w14:textId="39F5AEA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6D705" w14:textId="2287EEF3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F26456" w14:paraId="7A39C510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32791" w14:textId="2B29A26A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VIII/202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189F1" w14:textId="649E9D4A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429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5B918" w14:textId="4D2A8FA2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A9FB1" w14:textId="1E2975AE" w:rsidR="00F26456" w:rsidRPr="00141C87" w:rsidRDefault="00973E3A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D1833" w14:textId="5C612F6C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15745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640A2" w14:textId="07C21AC7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A541B" w14:textId="74F3DBA4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6895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94DB2" w14:textId="213AE769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6A738" w14:textId="53E69F97" w:rsidR="00F26456" w:rsidRPr="00F26456" w:rsidRDefault="000B07A5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F26456" w14:paraId="604AAC51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A0016" w14:textId="36B12686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IX/202</w:t>
            </w:r>
            <w:r w:rsidR="00973E3A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0204" w14:textId="7B839810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42BDF" w14:textId="0F9B33B4" w:rsidR="00F26456" w:rsidRPr="00141C87" w:rsidRDefault="00966C8F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33083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CA60" w14:textId="2CF7B246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973E3A">
              <w:rPr>
                <w:rFonts w:ascii="Arial" w:hAnsi="Arial" w:cs="Arial"/>
                <w:color w:val="auto"/>
                <w:sz w:val="20"/>
                <w:szCs w:val="20"/>
              </w:rPr>
              <w:t>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79FD7" w14:textId="5770D37D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73105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BC237" w14:textId="47F90769" w:rsidR="00F26456" w:rsidRPr="00141C87" w:rsidRDefault="005C5FB0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79EC" w14:textId="44B7F556" w:rsidR="00F26456" w:rsidRPr="00141C87" w:rsidRDefault="00476FE4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44469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00039" w14:textId="284F0F7B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5C5FB0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8A3" w14:textId="6CEA8291" w:rsidR="00973E3A" w:rsidRPr="00F26456" w:rsidRDefault="000B07A5" w:rsidP="00973E3A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1383</w:t>
            </w:r>
          </w:p>
        </w:tc>
      </w:tr>
      <w:tr w:rsidR="00094294" w14:paraId="3D095BAB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176DE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FB84" w14:textId="0292E1F1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872AB0">
              <w:rPr>
                <w:rFonts w:ascii="Arial" w:eastAsia="Calibri" w:hAnsi="Arial" w:cs="Arial"/>
                <w:sz w:val="20"/>
                <w:szCs w:val="20"/>
              </w:rPr>
              <w:t>03131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2BAC4" w14:textId="492F282D" w:rsidR="00094294" w:rsidRPr="00F53476" w:rsidRDefault="00966C8F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872AB0">
              <w:rPr>
                <w:rFonts w:ascii="Arial" w:eastAsia="Calibri" w:hAnsi="Arial" w:cs="Arial"/>
                <w:sz w:val="20"/>
                <w:szCs w:val="20"/>
              </w:rPr>
              <w:t>132378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3B371" w14:textId="5C588B0D" w:rsidR="00094294" w:rsidRPr="00F53476" w:rsidRDefault="00872AB0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178627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7BF69" w14:textId="0A831A13" w:rsidR="00094294" w:rsidRPr="00F53476" w:rsidRDefault="00872AB0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1961325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6CBF4" w14:textId="74329BF2" w:rsidR="00094294" w:rsidRPr="00F53476" w:rsidRDefault="00872AB0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163334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B1AF1" w14:textId="766EF509" w:rsidR="00094294" w:rsidRPr="00F53476" w:rsidRDefault="00872AB0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1793407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7E72" w14:textId="7E761E79" w:rsidR="00094294" w:rsidRPr="00F53476" w:rsidRDefault="00872AB0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0AEAA" w14:textId="2216769A" w:rsidR="00094294" w:rsidRPr="00F53476" w:rsidRDefault="00872AB0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158628</w:t>
            </w:r>
          </w:p>
        </w:tc>
      </w:tr>
      <w:tr w:rsidR="00094294" w14:paraId="270CD4D4" w14:textId="77777777" w:rsidTr="0011772F">
        <w:trPr>
          <w:trHeight w:val="264"/>
        </w:trPr>
        <w:tc>
          <w:tcPr>
            <w:tcW w:w="1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E7388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Opis:</w:t>
            </w:r>
          </w:p>
        </w:tc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2FC06" w14:textId="77777777" w:rsidR="00094294" w:rsidRPr="0011772F" w:rsidRDefault="0009429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B674B" w14:textId="77777777" w:rsidR="00094294" w:rsidRPr="0011772F" w:rsidRDefault="00094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67E6A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C7E00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AA982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59C18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22393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BBCF4" w14:textId="77777777" w:rsidR="00094294" w:rsidRDefault="00094294">
            <w:pPr>
              <w:rPr>
                <w:sz w:val="20"/>
                <w:szCs w:val="20"/>
              </w:rPr>
            </w:pPr>
          </w:p>
        </w:tc>
      </w:tr>
      <w:tr w:rsidR="00094294" w14:paraId="5A0FC8D0" w14:textId="77777777" w:rsidTr="0011772F">
        <w:trPr>
          <w:trHeight w:val="264"/>
        </w:trPr>
        <w:tc>
          <w:tcPr>
            <w:tcW w:w="537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D89FB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1/ - * - dwa kotły o indywidualnym przyłączu pracujące zamiennie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3282A" w14:textId="77777777" w:rsidR="00094294" w:rsidRDefault="0009429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8C61F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57E8F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511FC" w14:textId="77777777" w:rsidR="00094294" w:rsidRDefault="00094294">
            <w:pPr>
              <w:rPr>
                <w:sz w:val="20"/>
                <w:szCs w:val="20"/>
              </w:rPr>
            </w:pPr>
          </w:p>
        </w:tc>
      </w:tr>
      <w:tr w:rsidR="00094294" w14:paraId="3E88BAEF" w14:textId="77777777" w:rsidTr="0011772F">
        <w:trPr>
          <w:trHeight w:val="264"/>
        </w:trPr>
        <w:tc>
          <w:tcPr>
            <w:tcW w:w="353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7AC5B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2/ współczynnik konwersji 10,98kWh/m3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BDBE7" w14:textId="77777777" w:rsidR="00094294" w:rsidRDefault="0009429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FF347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4B3C6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189A0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978AC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72525" w14:textId="77777777" w:rsidR="00094294" w:rsidRDefault="00094294">
            <w:pPr>
              <w:rPr>
                <w:sz w:val="20"/>
                <w:szCs w:val="20"/>
              </w:rPr>
            </w:pPr>
          </w:p>
        </w:tc>
      </w:tr>
    </w:tbl>
    <w:p w14:paraId="04A96557" w14:textId="71A162EA" w:rsidR="00094294" w:rsidRDefault="00094294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</w:p>
    <w:p w14:paraId="3C3A125D" w14:textId="77777777" w:rsidR="006C4514" w:rsidRPr="001E7F11" w:rsidRDefault="001E7F11">
      <w:pPr>
        <w:spacing w:after="230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3/Przyłącza gazu zlokalizowane są w Poznaniu przy </w:t>
      </w:r>
      <w:proofErr w:type="spellStart"/>
      <w:r w:rsidRPr="001E7F11">
        <w:rPr>
          <w:rFonts w:ascii="Arial" w:hAnsi="Arial" w:cs="Arial"/>
          <w:sz w:val="20"/>
          <w:szCs w:val="20"/>
        </w:rPr>
        <w:t>ul.Bukowskiej</w:t>
      </w:r>
      <w:proofErr w:type="spellEnd"/>
      <w:r w:rsidRPr="001E7F11">
        <w:rPr>
          <w:rFonts w:ascii="Arial" w:hAnsi="Arial" w:cs="Arial"/>
          <w:sz w:val="20"/>
          <w:szCs w:val="20"/>
        </w:rPr>
        <w:t xml:space="preserve"> 285,</w:t>
      </w:r>
    </w:p>
    <w:p w14:paraId="1ADF5BB8" w14:textId="77777777" w:rsidR="006C4514" w:rsidRPr="001E7F11" w:rsidRDefault="001E7F11">
      <w:pPr>
        <w:spacing w:after="47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4/Grupy taryfowe i zamówione moce dla poszczególnych przyłączy:</w:t>
      </w:r>
    </w:p>
    <w:p w14:paraId="05CE64D5" w14:textId="77777777" w:rsidR="00A57968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a/przyłącze 1+2 — dwa kotły każdy o mocy 550kW </w:t>
      </w:r>
    </w:p>
    <w:p w14:paraId="59FF01B0" w14:textId="77777777" w:rsidR="006C4514" w:rsidRPr="001E7F11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Grupa taryfowa — 2xW5</w:t>
      </w:r>
    </w:p>
    <w:p w14:paraId="26F0B3A0" w14:textId="77777777" w:rsidR="00A57968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Moc zamówiona — 2x710kWh </w:t>
      </w:r>
    </w:p>
    <w:p w14:paraId="7B27D02C" w14:textId="3D5B29F8" w:rsidR="006C4514" w:rsidRPr="001E7F11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Dostawa - 2x</w:t>
      </w:r>
      <w:r w:rsidR="00872AB0">
        <w:rPr>
          <w:rFonts w:ascii="Arial" w:hAnsi="Arial" w:cs="Arial"/>
          <w:sz w:val="20"/>
          <w:szCs w:val="20"/>
        </w:rPr>
        <w:t>51.565,5</w:t>
      </w:r>
      <w:r w:rsidRPr="001E7F11">
        <w:rPr>
          <w:rFonts w:ascii="Arial" w:hAnsi="Arial" w:cs="Arial"/>
          <w:sz w:val="20"/>
          <w:szCs w:val="20"/>
        </w:rPr>
        <w:t>m3/</w:t>
      </w:r>
      <w:r w:rsidR="00CF45EB">
        <w:rPr>
          <w:rFonts w:ascii="Arial" w:hAnsi="Arial" w:cs="Arial"/>
          <w:sz w:val="20"/>
          <w:szCs w:val="20"/>
        </w:rPr>
        <w:t>2x</w:t>
      </w:r>
      <w:r w:rsidR="00872AB0">
        <w:rPr>
          <w:rFonts w:ascii="Arial" w:hAnsi="Arial" w:cs="Arial"/>
          <w:sz w:val="20"/>
          <w:szCs w:val="20"/>
        </w:rPr>
        <w:t>566.189</w:t>
      </w:r>
      <w:r w:rsidRPr="001E7F11">
        <w:rPr>
          <w:rFonts w:ascii="Arial" w:hAnsi="Arial" w:cs="Arial"/>
          <w:sz w:val="20"/>
          <w:szCs w:val="20"/>
        </w:rPr>
        <w:t>MWh</w:t>
      </w:r>
    </w:p>
    <w:p w14:paraId="416A1A07" w14:textId="77777777" w:rsidR="00A57968" w:rsidRDefault="00A57968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</w:p>
    <w:p w14:paraId="1E7543B4" w14:textId="77777777" w:rsidR="006C4514" w:rsidRPr="001E7F11" w:rsidRDefault="001E7F11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b/przyłącze 3</w:t>
      </w:r>
    </w:p>
    <w:p w14:paraId="13B31CF8" w14:textId="77777777" w:rsidR="006C4514" w:rsidRDefault="001E7F11" w:rsidP="00912B71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Grupa taryfowa — W6A</w:t>
      </w:r>
      <w:r w:rsidR="00912B71">
        <w:rPr>
          <w:rFonts w:ascii="Arial" w:hAnsi="Arial" w:cs="Arial"/>
          <w:sz w:val="20"/>
          <w:szCs w:val="20"/>
        </w:rPr>
        <w:t xml:space="preserve"> </w:t>
      </w:r>
    </w:p>
    <w:p w14:paraId="596B21FF" w14:textId="77777777" w:rsidR="00A57968" w:rsidRDefault="001E7F11" w:rsidP="00A57968">
      <w:pPr>
        <w:spacing w:after="0"/>
        <w:rPr>
          <w:rFonts w:ascii="Arial" w:eastAsia="Calibri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Moc Zamówiona — 1152kWh — trzy kotły każdy o mocy 575kW </w:t>
      </w:r>
    </w:p>
    <w:p w14:paraId="7E040D8C" w14:textId="5A18B8E8" w:rsidR="006C4514" w:rsidRPr="001E7F11" w:rsidRDefault="001E7F11" w:rsidP="001E7F11">
      <w:pPr>
        <w:spacing w:after="282"/>
        <w:ind w:right="3806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Dostawa </w:t>
      </w:r>
      <w:r w:rsidR="00CF45EB">
        <w:rPr>
          <w:rFonts w:ascii="Arial" w:eastAsia="Calibri" w:hAnsi="Arial" w:cs="Arial"/>
          <w:sz w:val="20"/>
          <w:szCs w:val="20"/>
        </w:rPr>
        <w:t>–</w:t>
      </w:r>
      <w:r w:rsidRPr="001E7F11">
        <w:rPr>
          <w:rFonts w:ascii="Arial" w:eastAsia="Calibri" w:hAnsi="Arial" w:cs="Arial"/>
          <w:sz w:val="20"/>
          <w:szCs w:val="20"/>
        </w:rPr>
        <w:t xml:space="preserve"> </w:t>
      </w:r>
      <w:r w:rsidR="00872AB0">
        <w:rPr>
          <w:rFonts w:ascii="Arial" w:eastAsia="Calibri" w:hAnsi="Arial" w:cs="Arial"/>
          <w:sz w:val="20"/>
          <w:szCs w:val="20"/>
        </w:rPr>
        <w:t>178.627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872AB0">
        <w:rPr>
          <w:rFonts w:ascii="Arial" w:eastAsia="Calibri" w:hAnsi="Arial" w:cs="Arial"/>
          <w:sz w:val="20"/>
          <w:szCs w:val="20"/>
        </w:rPr>
        <w:t>1.961.325</w:t>
      </w:r>
      <w:r w:rsidRPr="001E7F11">
        <w:rPr>
          <w:rFonts w:ascii="Arial" w:eastAsia="Calibri" w:hAnsi="Arial" w:cs="Arial"/>
          <w:sz w:val="20"/>
          <w:szCs w:val="20"/>
        </w:rPr>
        <w:t>MWh</w:t>
      </w:r>
    </w:p>
    <w:p w14:paraId="7C88B2DC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c/przyłącze 4</w:t>
      </w:r>
    </w:p>
    <w:p w14:paraId="23429DA1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Grupa taryfowa — W6A — trzy kotły każdy o mocy 470kW</w:t>
      </w:r>
    </w:p>
    <w:p w14:paraId="4DA5FF21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Moc zamówiona — 72</w:t>
      </w:r>
      <w:r w:rsidR="00A57968">
        <w:rPr>
          <w:rFonts w:ascii="Arial" w:eastAsia="Calibri" w:hAnsi="Arial" w:cs="Arial"/>
          <w:sz w:val="20"/>
          <w:szCs w:val="20"/>
        </w:rPr>
        <w:t>5</w:t>
      </w:r>
      <w:r w:rsidRPr="001E7F11">
        <w:rPr>
          <w:rFonts w:ascii="Arial" w:eastAsia="Calibri" w:hAnsi="Arial" w:cs="Arial"/>
          <w:sz w:val="20"/>
          <w:szCs w:val="20"/>
        </w:rPr>
        <w:t>kWh</w:t>
      </w:r>
    </w:p>
    <w:p w14:paraId="7439866D" w14:textId="2E452547" w:rsidR="006C4514" w:rsidRPr="001E7F11" w:rsidRDefault="001E7F11">
      <w:pPr>
        <w:spacing w:after="222"/>
        <w:ind w:left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Dostawa -</w:t>
      </w:r>
      <w:r w:rsidR="00872AB0">
        <w:rPr>
          <w:rFonts w:ascii="Arial" w:eastAsia="Calibri" w:hAnsi="Arial" w:cs="Arial"/>
          <w:sz w:val="20"/>
          <w:szCs w:val="20"/>
        </w:rPr>
        <w:t>163.334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872AB0">
        <w:rPr>
          <w:rFonts w:ascii="Arial" w:eastAsia="Calibri" w:hAnsi="Arial" w:cs="Arial"/>
          <w:sz w:val="20"/>
          <w:szCs w:val="20"/>
        </w:rPr>
        <w:t>1.793.407</w:t>
      </w:r>
      <w:r w:rsidR="00A57968">
        <w:rPr>
          <w:rFonts w:ascii="Arial" w:eastAsia="Calibri" w:hAnsi="Arial" w:cs="Arial"/>
          <w:sz w:val="20"/>
          <w:szCs w:val="20"/>
        </w:rPr>
        <w:t>M</w:t>
      </w:r>
      <w:r w:rsidRPr="001E7F11">
        <w:rPr>
          <w:rFonts w:ascii="Arial" w:eastAsia="Calibri" w:hAnsi="Arial" w:cs="Arial"/>
          <w:sz w:val="20"/>
          <w:szCs w:val="20"/>
        </w:rPr>
        <w:t>Wh</w:t>
      </w:r>
    </w:p>
    <w:p w14:paraId="5DE703F3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d/przyłącze 5</w:t>
      </w:r>
    </w:p>
    <w:p w14:paraId="028F60F7" w14:textId="77777777" w:rsidR="00912B71" w:rsidRDefault="001E7F11" w:rsidP="00912B71">
      <w:pPr>
        <w:spacing w:after="0"/>
        <w:ind w:left="11" w:hanging="11"/>
        <w:rPr>
          <w:rFonts w:ascii="Arial" w:eastAsia="Calibri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Grupa taryfowa — W4 — kocioł o mocy </w:t>
      </w:r>
      <w:r w:rsidR="00912B71">
        <w:rPr>
          <w:rFonts w:ascii="Arial" w:eastAsia="Calibri" w:hAnsi="Arial" w:cs="Arial"/>
          <w:sz w:val="20"/>
          <w:szCs w:val="20"/>
        </w:rPr>
        <w:t>1</w:t>
      </w:r>
      <w:r w:rsidRPr="001E7F11">
        <w:rPr>
          <w:rFonts w:ascii="Arial" w:eastAsia="Calibri" w:hAnsi="Arial" w:cs="Arial"/>
          <w:sz w:val="20"/>
          <w:szCs w:val="20"/>
        </w:rPr>
        <w:t xml:space="preserve">27kW </w:t>
      </w:r>
    </w:p>
    <w:p w14:paraId="5187957B" w14:textId="7E5FDE06" w:rsidR="006C4514" w:rsidRPr="001E7F11" w:rsidRDefault="001E7F11" w:rsidP="0011772F">
      <w:pPr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Dostawa -</w:t>
      </w:r>
      <w:r w:rsidR="000955C0">
        <w:rPr>
          <w:rFonts w:ascii="Arial" w:eastAsia="Calibri" w:hAnsi="Arial" w:cs="Arial"/>
          <w:sz w:val="20"/>
          <w:szCs w:val="20"/>
        </w:rPr>
        <w:t>14.447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0955C0">
        <w:rPr>
          <w:rFonts w:ascii="Arial" w:eastAsia="Calibri" w:hAnsi="Arial" w:cs="Arial"/>
          <w:sz w:val="20"/>
          <w:szCs w:val="20"/>
        </w:rPr>
        <w:t>158628</w:t>
      </w:r>
      <w:r w:rsidR="00A57968">
        <w:rPr>
          <w:rFonts w:ascii="Arial" w:eastAsia="Calibri" w:hAnsi="Arial" w:cs="Arial"/>
          <w:sz w:val="20"/>
          <w:szCs w:val="20"/>
        </w:rPr>
        <w:t>M</w:t>
      </w:r>
      <w:r w:rsidRPr="001E7F11">
        <w:rPr>
          <w:rFonts w:ascii="Arial" w:eastAsia="Calibri" w:hAnsi="Arial" w:cs="Arial"/>
          <w:sz w:val="20"/>
          <w:szCs w:val="20"/>
        </w:rPr>
        <w:t>Wh</w:t>
      </w:r>
    </w:p>
    <w:p w14:paraId="34912A5F" w14:textId="77777777" w:rsidR="0011772F" w:rsidRDefault="0011772F" w:rsidP="0011772F">
      <w:pPr>
        <w:spacing w:after="184" w:line="240" w:lineRule="auto"/>
        <w:ind w:left="9" w:hanging="10"/>
        <w:rPr>
          <w:rFonts w:ascii="Arial" w:eastAsia="Calibri" w:hAnsi="Arial" w:cs="Arial"/>
          <w:sz w:val="20"/>
          <w:szCs w:val="20"/>
        </w:rPr>
      </w:pPr>
    </w:p>
    <w:p w14:paraId="6523FA01" w14:textId="215D7E97" w:rsidR="006C4514" w:rsidRPr="001E7F11" w:rsidRDefault="001E7F11">
      <w:pPr>
        <w:spacing w:after="184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5/0kres dostawy: 1</w:t>
      </w:r>
      <w:r w:rsidR="000955C0">
        <w:rPr>
          <w:rFonts w:ascii="Arial" w:eastAsia="Calibri" w:hAnsi="Arial" w:cs="Arial"/>
          <w:sz w:val="20"/>
          <w:szCs w:val="20"/>
        </w:rPr>
        <w:t>2</w:t>
      </w:r>
      <w:r w:rsidRPr="001E7F11">
        <w:rPr>
          <w:rFonts w:ascii="Arial" w:eastAsia="Calibri" w:hAnsi="Arial" w:cs="Arial"/>
          <w:sz w:val="20"/>
          <w:szCs w:val="20"/>
        </w:rPr>
        <w:t xml:space="preserve"> miesięcy ,</w:t>
      </w:r>
    </w:p>
    <w:p w14:paraId="303ADB45" w14:textId="761DAB13" w:rsidR="006C4514" w:rsidRPr="001E7F11" w:rsidRDefault="001E7F11" w:rsidP="00912B7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6/W ofercie należy podać składniki cenotwórcze za dystrybucję oraz za dostawę. Ceny powinny zostać odniesione do zamówionej mocy i m3 gazu — załącznik nr </w:t>
      </w:r>
      <w:r>
        <w:rPr>
          <w:rFonts w:ascii="Arial" w:eastAsia="Calibri" w:hAnsi="Arial" w:cs="Arial"/>
          <w:sz w:val="20"/>
          <w:szCs w:val="20"/>
        </w:rPr>
        <w:t>1 do Opisu przedmiotu zamówienia</w:t>
      </w:r>
      <w:r w:rsidR="00912B71">
        <w:rPr>
          <w:rFonts w:ascii="Arial" w:eastAsia="Calibri" w:hAnsi="Arial" w:cs="Arial"/>
          <w:sz w:val="20"/>
          <w:szCs w:val="20"/>
        </w:rPr>
        <w:t>.</w:t>
      </w:r>
    </w:p>
    <w:sectPr w:rsidR="006C4514" w:rsidRPr="001E7F11" w:rsidSect="0011772F">
      <w:pgSz w:w="11904" w:h="16834"/>
      <w:pgMar w:top="1134" w:right="1440" w:bottom="79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5ED4" w14:textId="77777777" w:rsidR="00803ED4" w:rsidRDefault="001E7F11">
      <w:pPr>
        <w:spacing w:after="0" w:line="240" w:lineRule="auto"/>
      </w:pPr>
      <w:r>
        <w:separator/>
      </w:r>
    </w:p>
  </w:endnote>
  <w:endnote w:type="continuationSeparator" w:id="0">
    <w:p w14:paraId="5E0A335E" w14:textId="77777777" w:rsidR="00803ED4" w:rsidRDefault="001E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B6EA" w14:textId="77777777" w:rsidR="006C4514" w:rsidRDefault="001E7F11">
      <w:pPr>
        <w:spacing w:after="0" w:line="216" w:lineRule="auto"/>
        <w:ind w:left="5" w:hanging="5"/>
        <w:jc w:val="both"/>
      </w:pPr>
      <w:r>
        <w:separator/>
      </w:r>
    </w:p>
  </w:footnote>
  <w:footnote w:type="continuationSeparator" w:id="0">
    <w:p w14:paraId="7B79DF26" w14:textId="77777777" w:rsidR="006C4514" w:rsidRDefault="001E7F11">
      <w:pPr>
        <w:spacing w:after="0" w:line="216" w:lineRule="auto"/>
        <w:ind w:left="5" w:hanging="5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14"/>
    <w:rsid w:val="00024019"/>
    <w:rsid w:val="00070FA5"/>
    <w:rsid w:val="00072F43"/>
    <w:rsid w:val="00094294"/>
    <w:rsid w:val="000955C0"/>
    <w:rsid w:val="000B07A5"/>
    <w:rsid w:val="0011772F"/>
    <w:rsid w:val="00141C87"/>
    <w:rsid w:val="001E7F11"/>
    <w:rsid w:val="00215331"/>
    <w:rsid w:val="00236A72"/>
    <w:rsid w:val="002951CF"/>
    <w:rsid w:val="00373EC9"/>
    <w:rsid w:val="004628E6"/>
    <w:rsid w:val="00476FE4"/>
    <w:rsid w:val="004A30BE"/>
    <w:rsid w:val="0054770B"/>
    <w:rsid w:val="005C5FB0"/>
    <w:rsid w:val="0068704D"/>
    <w:rsid w:val="006C4514"/>
    <w:rsid w:val="006C5FCF"/>
    <w:rsid w:val="00803ED4"/>
    <w:rsid w:val="00872AB0"/>
    <w:rsid w:val="008744C8"/>
    <w:rsid w:val="008A2A7D"/>
    <w:rsid w:val="008C33AD"/>
    <w:rsid w:val="00912B71"/>
    <w:rsid w:val="00966C8F"/>
    <w:rsid w:val="00973E3A"/>
    <w:rsid w:val="00A57968"/>
    <w:rsid w:val="00AF1D7C"/>
    <w:rsid w:val="00AF4B2E"/>
    <w:rsid w:val="00BA2F0E"/>
    <w:rsid w:val="00BF67D0"/>
    <w:rsid w:val="00C007FD"/>
    <w:rsid w:val="00C61E20"/>
    <w:rsid w:val="00CF45EB"/>
    <w:rsid w:val="00D3206B"/>
    <w:rsid w:val="00DA1160"/>
    <w:rsid w:val="00F26456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E81"/>
  <w15:docId w15:val="{9333451D-9C63-4F6F-9DAD-774EA72B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" w:hanging="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cp:lastModifiedBy>Krzysztof  Jagodziński</cp:lastModifiedBy>
  <cp:revision>3</cp:revision>
  <cp:lastPrinted>2023-05-22T08:26:00Z</cp:lastPrinted>
  <dcterms:created xsi:type="dcterms:W3CDTF">2023-05-22T08:12:00Z</dcterms:created>
  <dcterms:modified xsi:type="dcterms:W3CDTF">2023-05-22T10:17:00Z</dcterms:modified>
</cp:coreProperties>
</file>