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B837A" w14:textId="1BEA3088" w:rsidR="002575A9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5BFD27C" w14:textId="5AA513EB" w:rsidR="002575A9" w:rsidRDefault="002575A9" w:rsidP="002575A9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D4423F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6877C20B" w14:textId="2EDBBFDC" w:rsidR="00060C75" w:rsidRPr="00060C75" w:rsidRDefault="00060C75" w:rsidP="00060C75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060C75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209F021D" w14:textId="77777777" w:rsidR="002575A9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0F20C5F0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775652E3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45B6D257" w14:textId="77777777" w:rsidR="002575A9" w:rsidRPr="001A5672" w:rsidRDefault="002575A9" w:rsidP="002575A9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1B02176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0054C8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0C136E1" w14:textId="77777777" w:rsidR="002575A9" w:rsidRPr="00D62FF3" w:rsidRDefault="002575A9" w:rsidP="002575A9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494869" w14:textId="77777777" w:rsidR="002575A9" w:rsidRPr="002575A9" w:rsidRDefault="002575A9" w:rsidP="002575A9">
      <w:pPr>
        <w:suppressAutoHyphens w:val="0"/>
        <w:spacing w:after="0" w:line="360" w:lineRule="auto"/>
        <w:jc w:val="center"/>
        <w:rPr>
          <w:rFonts w:ascii="Cambria" w:eastAsia="Calibri" w:hAnsi="Cambria"/>
          <w:b/>
        </w:rPr>
      </w:pPr>
      <w:r w:rsidRPr="002575A9">
        <w:rPr>
          <w:rFonts w:ascii="Cambria" w:eastAsia="Calibri" w:hAnsi="Cambria"/>
          <w:b/>
        </w:rPr>
        <w:t>WYKAZ OSÓB</w:t>
      </w:r>
    </w:p>
    <w:p w14:paraId="2BFC4326" w14:textId="77777777" w:rsidR="002575A9" w:rsidRDefault="002575A9" w:rsidP="002575A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07A8CDF8" w14:textId="77777777" w:rsidR="002575A9" w:rsidRPr="00A60DE3" w:rsidRDefault="002575A9" w:rsidP="002575A9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09F9FD02" w14:textId="77777777" w:rsidR="00D4423F" w:rsidRPr="00D4423F" w:rsidRDefault="00D4423F" w:rsidP="00D4423F">
      <w:pPr>
        <w:rPr>
          <w:rFonts w:ascii="Cambria" w:hAnsi="Cambria"/>
          <w:b/>
          <w:bCs/>
          <w:sz w:val="24"/>
          <w:szCs w:val="24"/>
        </w:rPr>
      </w:pPr>
      <w:r w:rsidRPr="00D4423F">
        <w:rPr>
          <w:rFonts w:ascii="Cambria" w:hAnsi="Cambria"/>
          <w:b/>
          <w:bCs/>
          <w:sz w:val="24"/>
          <w:szCs w:val="24"/>
        </w:rPr>
        <w:t>Część 5:</w:t>
      </w:r>
    </w:p>
    <w:p w14:paraId="566BF903" w14:textId="77777777" w:rsidR="00D4423F" w:rsidRPr="00D4423F" w:rsidRDefault="00D4423F" w:rsidP="00D4423F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D4423F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D4423F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D4423F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D4423F">
        <w:rPr>
          <w:rFonts w:ascii="Cambria" w:hAnsi="Cambria"/>
          <w:b/>
          <w:bCs/>
          <w:sz w:val="24"/>
          <w:szCs w:val="24"/>
        </w:rPr>
        <w:br/>
        <w:t>i 945/2</w:t>
      </w:r>
    </w:p>
    <w:p w14:paraId="073CC647" w14:textId="77777777" w:rsidR="00D4423F" w:rsidRPr="00D4423F" w:rsidRDefault="00D4423F" w:rsidP="00D4423F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D4423F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D4423F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D4423F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418F51A2" w14:textId="77777777" w:rsidR="00D4423F" w:rsidRPr="00D4423F" w:rsidRDefault="00D4423F" w:rsidP="00D4423F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D4423F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D4423F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D4423F">
        <w:rPr>
          <w:rFonts w:ascii="Cambria" w:hAnsi="Cambria"/>
          <w:b/>
          <w:bCs/>
          <w:sz w:val="24"/>
          <w:szCs w:val="24"/>
        </w:rPr>
        <w:t>, nr dz.2708/5</w:t>
      </w:r>
    </w:p>
    <w:p w14:paraId="279C0DC9" w14:textId="77777777" w:rsidR="00060C75" w:rsidRPr="002575A9" w:rsidRDefault="00060C75" w:rsidP="002575A9">
      <w:pPr>
        <w:suppressAutoHyphens w:val="0"/>
        <w:spacing w:after="0" w:line="360" w:lineRule="auto"/>
        <w:jc w:val="both"/>
        <w:rPr>
          <w:rFonts w:ascii="Cambria" w:eastAsia="Calibri" w:hAnsi="Cambria"/>
          <w:bCs/>
          <w:color w:val="0070C0"/>
        </w:rPr>
      </w:pPr>
    </w:p>
    <w:p w14:paraId="75DCD3ED" w14:textId="37965514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O</w:t>
      </w:r>
      <w:r w:rsidRPr="002575A9">
        <w:rPr>
          <w:rFonts w:ascii="Cambria" w:eastAsia="Calibri" w:hAnsi="Cambria"/>
        </w:rPr>
        <w:t>świadczam, że do realizacji przedmiotowego zamówienia publicznego skieruję następujące osoby posiadające kwalifikacje zawodowe, określone w 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2575A9" w:rsidRPr="002575A9" w14:paraId="06D2DEA7" w14:textId="77777777" w:rsidTr="002575A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E3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EE915C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EF446CF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7C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7BC81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459B776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EAC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BB735E7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7E9BBDD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37CF3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7E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C074E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 xml:space="preserve">o podstawie dysponowania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>tymi osobami</w:t>
            </w:r>
          </w:p>
          <w:p w14:paraId="6D523BF4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2575A9" w:rsidRPr="002575A9" w14:paraId="3294A172" w14:textId="77777777" w:rsidTr="002575A9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C6E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3EB0A7E7" w14:textId="77777777" w:rsidR="002575A9" w:rsidRPr="002575A9" w:rsidRDefault="002575A9" w:rsidP="002575A9">
            <w:pPr>
              <w:suppressAutoHyphens w:val="0"/>
            </w:pPr>
          </w:p>
          <w:p w14:paraId="1A2630FF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46326594" w14:textId="77777777" w:rsidR="002575A9" w:rsidRPr="002575A9" w:rsidRDefault="002575A9" w:rsidP="002575A9">
            <w:pPr>
              <w:suppressAutoHyphens w:val="0"/>
              <w:jc w:val="center"/>
            </w:pPr>
            <w:r w:rsidRPr="002575A9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86C" w14:textId="77777777" w:rsidR="002575A9" w:rsidRPr="002575A9" w:rsidRDefault="002575A9" w:rsidP="002575A9">
            <w:pPr>
              <w:suppressAutoHyphens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EA" w14:textId="77777777" w:rsidR="002575A9" w:rsidRPr="002575A9" w:rsidRDefault="002575A9" w:rsidP="002575A9">
            <w:pPr>
              <w:suppressAutoHyphens w:val="0"/>
              <w:spacing w:line="254" w:lineRule="auto"/>
              <w:rPr>
                <w:rFonts w:ascii="Cambria" w:hAnsi="Cambria"/>
                <w:sz w:val="18"/>
                <w:szCs w:val="18"/>
              </w:rPr>
            </w:pPr>
          </w:p>
          <w:p w14:paraId="31F242D5" w14:textId="2CEC60A8" w:rsidR="002575A9" w:rsidRPr="002575A9" w:rsidRDefault="002575A9" w:rsidP="00060C75">
            <w:pPr>
              <w:suppressAutoHyphens w:val="0"/>
              <w:spacing w:line="25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2575A9">
              <w:rPr>
                <w:rFonts w:ascii="Cambria" w:hAnsi="Cambria"/>
                <w:sz w:val="18"/>
                <w:szCs w:val="18"/>
              </w:rPr>
              <w:br/>
              <w:t>w specjalności drogowej</w:t>
            </w:r>
          </w:p>
          <w:p w14:paraId="35FAAA8A" w14:textId="77777777" w:rsidR="002575A9" w:rsidRPr="002575A9" w:rsidRDefault="002575A9" w:rsidP="002575A9">
            <w:pPr>
              <w:suppressAutoHyphens w:val="0"/>
              <w:spacing w:line="268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2575A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674AEAE1" w14:textId="01E75264" w:rsidR="00060C75" w:rsidRDefault="002575A9" w:rsidP="00060C75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047E9409" w14:textId="77777777" w:rsidR="00060C75" w:rsidRPr="000B0422" w:rsidRDefault="00060C75" w:rsidP="00060C75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7A60">
              <w:rPr>
                <w:rFonts w:ascii="Cambria" w:hAnsi="Cambria"/>
                <w:b/>
                <w:sz w:val="20"/>
                <w:szCs w:val="20"/>
              </w:rPr>
              <w:t>Doświadczenie zawodowe:</w:t>
            </w:r>
          </w:p>
          <w:p w14:paraId="63965124" w14:textId="77777777" w:rsidR="002575A9" w:rsidRDefault="00060C75" w:rsidP="00060C7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………… </w:t>
            </w:r>
            <w:r w:rsidRPr="006422E6">
              <w:rPr>
                <w:rFonts w:ascii="Cambria" w:hAnsi="Cambria"/>
                <w:b/>
                <w:bCs/>
                <w:sz w:val="20"/>
                <w:szCs w:val="20"/>
              </w:rPr>
              <w:t>lat</w:t>
            </w:r>
          </w:p>
          <w:p w14:paraId="35BEDE05" w14:textId="46074C15" w:rsidR="00060C75" w:rsidRPr="002575A9" w:rsidRDefault="00060C75" w:rsidP="00060C7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3FCD" w14:textId="77777777" w:rsidR="002575A9" w:rsidRPr="002575A9" w:rsidRDefault="002575A9" w:rsidP="002575A9">
            <w:pPr>
              <w:suppressAutoHyphens w:val="0"/>
            </w:pPr>
          </w:p>
        </w:tc>
      </w:tr>
    </w:tbl>
    <w:p w14:paraId="0B026391" w14:textId="77777777" w:rsidR="002575A9" w:rsidRPr="002575A9" w:rsidRDefault="002575A9" w:rsidP="002575A9">
      <w:pPr>
        <w:suppressAutoHyphens w:val="0"/>
        <w:spacing w:line="254" w:lineRule="auto"/>
        <w:rPr>
          <w:rFonts w:ascii="Calibri" w:eastAsia="Calibri" w:hAnsi="Calibri"/>
        </w:rPr>
      </w:pPr>
    </w:p>
    <w:p w14:paraId="75B25A49" w14:textId="1D4AAC9F" w:rsid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4CD06C2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63E8D97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2575A9">
        <w:rPr>
          <w:rFonts w:ascii="Cambria" w:eastAsia="Calibri" w:hAnsi="Cambria" w:cs="Arial"/>
          <w:sz w:val="20"/>
          <w:szCs w:val="20"/>
        </w:rPr>
        <w:t xml:space="preserve">………………………………...……. </w:t>
      </w:r>
      <w:r w:rsidRPr="002575A9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2575A9">
        <w:rPr>
          <w:rFonts w:ascii="Cambria" w:eastAsia="Calibri" w:hAnsi="Cambria" w:cs="Arial"/>
          <w:sz w:val="20"/>
          <w:szCs w:val="20"/>
        </w:rPr>
        <w:t xml:space="preserve">dnia ………………….……. r. </w:t>
      </w:r>
    </w:p>
    <w:p w14:paraId="38CAC96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jc w:val="center"/>
        <w:rPr>
          <w:rFonts w:ascii="Cambria" w:eastAsia="Calibri" w:hAnsi="Cambria" w:cs="Arial"/>
          <w:b/>
          <w:sz w:val="20"/>
          <w:szCs w:val="20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</w:t>
      </w:r>
    </w:p>
    <w:p w14:paraId="569E1FD5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Pr="002575A9">
        <w:rPr>
          <w:rFonts w:ascii="Cambria" w:eastAsia="Calibri" w:hAnsi="Cambria"/>
        </w:rPr>
        <w:t>________________________________</w:t>
      </w:r>
    </w:p>
    <w:p w14:paraId="0B3801E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rPr>
          <w:rFonts w:ascii="Cambria" w:eastAsia="Calibri" w:hAnsi="Cambria" w:cs="Arial"/>
          <w:b/>
          <w:i/>
          <w:iCs/>
          <w:sz w:val="16"/>
          <w:szCs w:val="16"/>
        </w:rPr>
      </w:pPr>
    </w:p>
    <w:p w14:paraId="7EAEA8E0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D919A08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5CED3BD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65AB2D63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BC00D" w14:textId="77777777" w:rsidR="00DD3432" w:rsidRDefault="00DD3432" w:rsidP="002575A9">
      <w:pPr>
        <w:spacing w:after="0" w:line="240" w:lineRule="auto"/>
      </w:pPr>
      <w:r>
        <w:separator/>
      </w:r>
    </w:p>
  </w:endnote>
  <w:endnote w:type="continuationSeparator" w:id="0">
    <w:p w14:paraId="67D81035" w14:textId="77777777" w:rsidR="00DD3432" w:rsidRDefault="00DD3432" w:rsidP="0025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245086"/>
      <w:docPartObj>
        <w:docPartGallery w:val="Page Numbers (Bottom of Page)"/>
        <w:docPartUnique/>
      </w:docPartObj>
    </w:sdtPr>
    <w:sdtContent>
      <w:p w14:paraId="4640FE1D" w14:textId="2733AB71" w:rsidR="002575A9" w:rsidRDefault="002575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E535D" w14:textId="77777777" w:rsidR="002575A9" w:rsidRDefault="0025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E289F" w14:textId="77777777" w:rsidR="00DD3432" w:rsidRDefault="00DD3432" w:rsidP="002575A9">
      <w:pPr>
        <w:spacing w:after="0" w:line="240" w:lineRule="auto"/>
      </w:pPr>
      <w:r>
        <w:separator/>
      </w:r>
    </w:p>
  </w:footnote>
  <w:footnote w:type="continuationSeparator" w:id="0">
    <w:p w14:paraId="2EA68A0E" w14:textId="77777777" w:rsidR="00DD3432" w:rsidRDefault="00DD3432" w:rsidP="0025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69ED8" w14:textId="6731D0C2" w:rsidR="002575A9" w:rsidRPr="002575A9" w:rsidRDefault="002575A9" w:rsidP="002575A9">
    <w:pPr>
      <w:pStyle w:val="Nagwek"/>
      <w:jc w:val="right"/>
    </w:pPr>
    <w:r w:rsidRPr="007456EC">
      <w:rPr>
        <w:noProof/>
      </w:rPr>
      <w:drawing>
        <wp:inline distT="0" distB="0" distL="0" distR="0" wp14:anchorId="7D229E8E" wp14:editId="3429A5FF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372">
    <w:abstractNumId w:val="2"/>
  </w:num>
  <w:num w:numId="2" w16cid:durableId="842746604">
    <w:abstractNumId w:val="0"/>
  </w:num>
  <w:num w:numId="3" w16cid:durableId="208225866">
    <w:abstractNumId w:val="4"/>
  </w:num>
  <w:num w:numId="4" w16cid:durableId="1233537752">
    <w:abstractNumId w:val="3"/>
  </w:num>
  <w:num w:numId="5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A9"/>
    <w:rsid w:val="00060C75"/>
    <w:rsid w:val="001A3C79"/>
    <w:rsid w:val="002575A9"/>
    <w:rsid w:val="004402BE"/>
    <w:rsid w:val="00496529"/>
    <w:rsid w:val="007C32B8"/>
    <w:rsid w:val="0092389D"/>
    <w:rsid w:val="00981099"/>
    <w:rsid w:val="00AB1167"/>
    <w:rsid w:val="00AB40B7"/>
    <w:rsid w:val="00C303C8"/>
    <w:rsid w:val="00C469F9"/>
    <w:rsid w:val="00D10990"/>
    <w:rsid w:val="00D4423F"/>
    <w:rsid w:val="00DD3432"/>
    <w:rsid w:val="00EB5542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B79A"/>
  <w15:chartTrackingRefBased/>
  <w15:docId w15:val="{5E7F4ABA-805D-4388-947F-B76FC547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5A9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575A9"/>
  </w:style>
  <w:style w:type="paragraph" w:styleId="Stopka">
    <w:name w:val="footer"/>
    <w:basedOn w:val="Normalny"/>
    <w:link w:val="Stopka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575A9"/>
  </w:style>
  <w:style w:type="table" w:styleId="Tabela-Siatka">
    <w:name w:val="Table Grid"/>
    <w:basedOn w:val="Standardowy"/>
    <w:uiPriority w:val="39"/>
    <w:rsid w:val="002575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575A9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75A9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8</cp:revision>
  <dcterms:created xsi:type="dcterms:W3CDTF">2023-02-01T12:31:00Z</dcterms:created>
  <dcterms:modified xsi:type="dcterms:W3CDTF">2024-06-24T11:35:00Z</dcterms:modified>
</cp:coreProperties>
</file>