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68E3E6E1" w:rsidR="00D67AE5" w:rsidRPr="00336EE6" w:rsidRDefault="004C5FA9" w:rsidP="00336EE6">
      <w:pPr>
        <w:pStyle w:val="tekstdokumentu"/>
      </w:pPr>
      <w:r w:rsidRPr="002644EF">
        <w:t>RI.271</w:t>
      </w:r>
      <w:r w:rsidR="00902A7B" w:rsidRPr="002644EF">
        <w:t>.</w:t>
      </w:r>
      <w:r w:rsidR="00D02389">
        <w:t>15</w:t>
      </w:r>
      <w:r w:rsidR="00D67AE5" w:rsidRPr="002644EF">
        <w:t>.202</w:t>
      </w:r>
      <w:r w:rsidR="00A12430" w:rsidRPr="002644EF">
        <w:t>3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4222D9A3" w:rsidR="007279FB" w:rsidRPr="002644EF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>pn</w:t>
      </w:r>
      <w:r w:rsidR="0012638E" w:rsidRPr="002644EF">
        <w:rPr>
          <w:rFonts w:cs="Arial"/>
          <w:color w:val="auto"/>
          <w:sz w:val="28"/>
          <w:szCs w:val="28"/>
          <w:lang w:eastAsia="pl-PL"/>
        </w:rPr>
        <w:t xml:space="preserve">.: </w:t>
      </w:r>
      <w:r w:rsidRPr="002644EF">
        <w:rPr>
          <w:rFonts w:cs="Arial"/>
          <w:b/>
          <w:color w:val="auto"/>
          <w:sz w:val="28"/>
          <w:szCs w:val="28"/>
          <w:lang w:eastAsia="pl-PL"/>
        </w:rPr>
        <w:t>„</w:t>
      </w:r>
      <w:r w:rsidR="006C19D3" w:rsidRPr="002644EF">
        <w:rPr>
          <w:rFonts w:cs="Arial"/>
          <w:b/>
          <w:color w:val="auto"/>
          <w:sz w:val="28"/>
          <w:szCs w:val="28"/>
          <w:lang w:eastAsia="pl-PL"/>
        </w:rPr>
        <w:t>Budowa świetlicy wiejskiej w Koronowie</w:t>
      </w:r>
      <w:r w:rsidR="004C5FA9" w:rsidRPr="002644EF">
        <w:rPr>
          <w:rFonts w:cs="Arial"/>
          <w:b/>
          <w:color w:val="auto"/>
          <w:sz w:val="28"/>
          <w:szCs w:val="28"/>
          <w:lang w:eastAsia="pl-PL"/>
        </w:rPr>
        <w:t>”</w:t>
      </w:r>
      <w:r w:rsidR="0012638E" w:rsidRPr="002644EF">
        <w:rPr>
          <w:color w:val="auto"/>
          <w:sz w:val="28"/>
          <w:szCs w:val="28"/>
        </w:rPr>
        <w:t xml:space="preserve"> za cenę ofertową:</w:t>
      </w:r>
      <w:r w:rsidRPr="002644EF">
        <w:rPr>
          <w:color w:val="auto"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7279FB" w14:paraId="50DAA477" w14:textId="005F1FAD" w:rsidTr="007279FB">
        <w:tc>
          <w:tcPr>
            <w:tcW w:w="1696" w:type="dxa"/>
          </w:tcPr>
          <w:p w14:paraId="05BCC360" w14:textId="3BD2C04C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359FDC7E" w14:textId="05B73F12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5C4EDE9A" w14:textId="710A13C1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7279FB" w14:paraId="3547013A" w14:textId="7ED10CAB" w:rsidTr="007279FB">
        <w:tc>
          <w:tcPr>
            <w:tcW w:w="1696" w:type="dxa"/>
          </w:tcPr>
          <w:p w14:paraId="6EE44923" w14:textId="0070131A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46D6B0BC" w14:textId="6494F727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4DFE878" w14:textId="0FB06329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01C85F02" w14:textId="77777777" w:rsidR="007279FB" w:rsidRPr="00E2594B" w:rsidRDefault="007279FB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594C6BEA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 xml:space="preserve">w </w:t>
      </w:r>
      <w:r w:rsidRPr="002644EF">
        <w:rPr>
          <w:color w:val="auto"/>
          <w:sz w:val="24"/>
        </w:rPr>
        <w:t xml:space="preserve">terminie </w:t>
      </w:r>
      <w:r w:rsidR="00B87983" w:rsidRPr="002644EF">
        <w:rPr>
          <w:color w:val="auto"/>
          <w:sz w:val="24"/>
        </w:rPr>
        <w:t xml:space="preserve">do </w:t>
      </w:r>
      <w:r w:rsidR="006C19D3" w:rsidRPr="002644EF">
        <w:rPr>
          <w:b/>
          <w:color w:val="auto"/>
          <w:sz w:val="24"/>
        </w:rPr>
        <w:t>10</w:t>
      </w:r>
      <w:r w:rsidR="00A12430" w:rsidRPr="002644EF">
        <w:rPr>
          <w:b/>
          <w:color w:val="auto"/>
          <w:sz w:val="24"/>
        </w:rPr>
        <w:t xml:space="preserve"> </w:t>
      </w:r>
      <w:r w:rsidR="007D6F30" w:rsidRPr="002644EF">
        <w:rPr>
          <w:b/>
          <w:color w:val="auto"/>
          <w:sz w:val="24"/>
        </w:rPr>
        <w:t xml:space="preserve">miesięcy </w:t>
      </w:r>
      <w:r w:rsidR="007D6F30">
        <w:rPr>
          <w:b/>
          <w:color w:val="auto"/>
          <w:sz w:val="24"/>
        </w:rPr>
        <w:t>od dnia zawarcia umowy.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 w:rsidRPr="0028486C"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23EFA089" w:rsidR="00647EF0" w:rsidRPr="002644EF" w:rsidRDefault="005B4658" w:rsidP="00336EE6">
      <w:pPr>
        <w:pStyle w:val="tekstdokumentu"/>
      </w:pPr>
      <w:r w:rsidRPr="002644EF">
        <w:lastRenderedPageBreak/>
        <w:t>RI.271</w:t>
      </w:r>
      <w:r w:rsidR="00902A7B" w:rsidRPr="002644EF">
        <w:t>.</w:t>
      </w:r>
      <w:r w:rsidR="006C19D3" w:rsidRPr="002644EF">
        <w:t>1</w:t>
      </w:r>
      <w:r w:rsidR="00D02389">
        <w:t>5</w:t>
      </w:r>
      <w:r w:rsidRPr="002644EF">
        <w:t>.202</w:t>
      </w:r>
      <w:r w:rsidR="00A12430" w:rsidRPr="002644EF">
        <w:t>3</w:t>
      </w:r>
      <w:r w:rsidRPr="002644EF">
        <w:tab/>
      </w:r>
      <w:r w:rsidR="00647EF0" w:rsidRPr="002644EF">
        <w:t xml:space="preserve">załącznik nr </w:t>
      </w:r>
      <w:r w:rsidR="00F90418" w:rsidRPr="002644EF">
        <w:t>2</w:t>
      </w:r>
      <w:r w:rsidR="00647EF0" w:rsidRPr="002644EF">
        <w:t xml:space="preserve"> do SWZ</w:t>
      </w:r>
    </w:p>
    <w:p w14:paraId="0BCA4FF8" w14:textId="2C962B69" w:rsidR="0000166F" w:rsidRPr="00841EEA" w:rsidRDefault="0000166F" w:rsidP="00D02389">
      <w:pPr>
        <w:pStyle w:val="Akapitzlist"/>
        <w:spacing w:after="0"/>
        <w:ind w:left="0"/>
        <w:rPr>
          <w:iCs/>
          <w:color w:val="FFFFFF" w:themeColor="background1"/>
          <w:sz w:val="24"/>
        </w:rPr>
      </w:pPr>
    </w:p>
    <w:p w14:paraId="4C8F6054" w14:textId="77777777" w:rsidR="00D02389" w:rsidRPr="00D02389" w:rsidRDefault="00D02389" w:rsidP="00D02389">
      <w:pPr>
        <w:suppressAutoHyphens/>
        <w:spacing w:line="276" w:lineRule="auto"/>
        <w:jc w:val="left"/>
        <w:rPr>
          <w:rFonts w:eastAsia="Calibri" w:cs="Arial"/>
          <w:bCs/>
          <w:iCs/>
          <w:color w:val="000000" w:themeColor="text1"/>
          <w:sz w:val="24"/>
          <w:lang w:eastAsia="ar-SA"/>
        </w:rPr>
      </w:pPr>
      <w:r w:rsidRPr="00D02389">
        <w:rPr>
          <w:rFonts w:eastAsiaTheme="minorHAnsi" w:cs="Arial"/>
          <w:b/>
          <w:bCs/>
          <w:color w:val="auto"/>
          <w:sz w:val="28"/>
          <w:szCs w:val="28"/>
          <w:u w:val="single"/>
          <w:lang w:eastAsia="ar-SA"/>
        </w:rPr>
        <w:t xml:space="preserve">OŚWIADCZENIE WYKONAWCY </w:t>
      </w:r>
      <w:r w:rsidRPr="00D02389">
        <w:rPr>
          <w:rFonts w:eastAsiaTheme="minorHAnsi" w:cs="Arial"/>
          <w:b/>
          <w:bCs/>
          <w:color w:val="auto"/>
          <w:sz w:val="28"/>
          <w:szCs w:val="28"/>
          <w:u w:val="single"/>
          <w:lang w:eastAsia="ar-SA"/>
        </w:rPr>
        <w:br/>
      </w:r>
      <w:r w:rsidRPr="00D02389">
        <w:rPr>
          <w:rFonts w:eastAsia="Calibri" w:cs="Arial"/>
          <w:bCs/>
          <w:color w:val="000000" w:themeColor="text1"/>
          <w:sz w:val="24"/>
          <w:lang w:eastAsia="ar-SA"/>
        </w:rPr>
        <w:t>o którym mowa w art. 125 ust. 1 ustawy z dnia 11 września 2019 roku Prawo zamówień publicznych (dalej jako: ustawa PZP), składane na podstawie art. 273 ust. 2 ustawy PZP</w:t>
      </w:r>
    </w:p>
    <w:p w14:paraId="336F6749" w14:textId="77777777" w:rsidR="00D02389" w:rsidRPr="00D02389" w:rsidRDefault="00D02389" w:rsidP="00D02389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 w:rsidRPr="00D02389">
        <w:rPr>
          <w:rFonts w:cs="Arial"/>
          <w:b/>
          <w:color w:val="000000" w:themeColor="text1"/>
          <w:sz w:val="24"/>
          <w:u w:val="single"/>
        </w:rPr>
        <w:br/>
      </w:r>
      <w:r w:rsidRPr="00D02389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Pr="00D02389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3DA1D28" w14:textId="5C968854" w:rsidR="00D02389" w:rsidRPr="00D02389" w:rsidRDefault="00D02389" w:rsidP="00D0238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D02389">
        <w:rPr>
          <w:rFonts w:cs="Arial"/>
          <w:b/>
          <w:bCs/>
          <w:color w:val="000000" w:themeColor="text1"/>
          <w:sz w:val="24"/>
        </w:rPr>
        <w:t>„</w:t>
      </w:r>
      <w:r>
        <w:rPr>
          <w:rFonts w:cs="Arial"/>
          <w:b/>
          <w:color w:val="auto"/>
          <w:sz w:val="24"/>
          <w:lang w:eastAsia="pl-PL"/>
        </w:rPr>
        <w:t>Budowa świetlicy wiejskiej w Koronowie</w:t>
      </w:r>
      <w:r w:rsidRPr="00D02389">
        <w:rPr>
          <w:rFonts w:cs="Arial"/>
          <w:b/>
          <w:bCs/>
          <w:color w:val="000000" w:themeColor="text1"/>
          <w:sz w:val="24"/>
        </w:rPr>
        <w:t>”</w:t>
      </w:r>
      <w:r w:rsidRPr="00D02389">
        <w:rPr>
          <w:rFonts w:cs="Arial"/>
          <w:i/>
          <w:color w:val="000000" w:themeColor="text1"/>
          <w:sz w:val="24"/>
        </w:rPr>
        <w:t xml:space="preserve">, </w:t>
      </w:r>
      <w:r w:rsidRPr="00D02389">
        <w:rPr>
          <w:rFonts w:cs="Arial"/>
          <w:color w:val="000000" w:themeColor="text1"/>
          <w:sz w:val="24"/>
        </w:rPr>
        <w:t>oświadczam</w:t>
      </w:r>
    </w:p>
    <w:p w14:paraId="719D65DD" w14:textId="77777777" w:rsidR="00D02389" w:rsidRPr="00D02389" w:rsidRDefault="00D02389" w:rsidP="00D0238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w imieniu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D02389" w:rsidRPr="00D02389" w14:paraId="6BB32CD2" w14:textId="77777777" w:rsidTr="00CE4821">
        <w:trPr>
          <w:trHeight w:val="751"/>
          <w:jc w:val="center"/>
        </w:trPr>
        <w:tc>
          <w:tcPr>
            <w:tcW w:w="6096" w:type="dxa"/>
          </w:tcPr>
          <w:p w14:paraId="3E59C36D" w14:textId="77777777" w:rsidR="00D02389" w:rsidRPr="00D02389" w:rsidRDefault="00D02389" w:rsidP="00D02389">
            <w:pPr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  <w:p w14:paraId="14AAF50E" w14:textId="77777777" w:rsidR="00D02389" w:rsidRPr="00D02389" w:rsidRDefault="00D02389" w:rsidP="00D02389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7D87E65C" w14:textId="77777777" w:rsidR="00D02389" w:rsidRPr="00D02389" w:rsidRDefault="00D02389" w:rsidP="00D02389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619D542D" w14:textId="77777777" w:rsidR="00D02389" w:rsidRPr="00D02389" w:rsidRDefault="00D02389" w:rsidP="00D02389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3CB5266" w14:textId="77777777" w:rsidR="00D02389" w:rsidRPr="00D02389" w:rsidRDefault="00D02389" w:rsidP="00D02389">
      <w:pPr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02389">
        <w:rPr>
          <w:rFonts w:cs="Arial"/>
          <w:i/>
          <w:color w:val="000000" w:themeColor="text1"/>
          <w:sz w:val="24"/>
        </w:rPr>
        <w:t>podać nazwę i adres wykonawcy</w:t>
      </w:r>
    </w:p>
    <w:p w14:paraId="3A24F24A" w14:textId="77777777" w:rsidR="00D02389" w:rsidRPr="00D02389" w:rsidRDefault="00D02389" w:rsidP="00D0238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 xml:space="preserve"> co następuje:</w:t>
      </w:r>
    </w:p>
    <w:p w14:paraId="366FD58D" w14:textId="77777777" w:rsidR="00D02389" w:rsidRPr="00D02389" w:rsidRDefault="00D02389" w:rsidP="00D0238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color w:val="000000" w:themeColor="text1"/>
          <w:sz w:val="24"/>
          <w:highlight w:val="lightGray"/>
        </w:rPr>
        <w:t>INFORMACJA DOTYCZĄCA NIEPODLEGANIA WYKLUCZENIU:</w:t>
      </w:r>
    </w:p>
    <w:p w14:paraId="7B6065CD" w14:textId="77777777" w:rsidR="00D02389" w:rsidRPr="00D02389" w:rsidRDefault="00D02389" w:rsidP="00D0238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3C2E52AC" w14:textId="77777777" w:rsidR="00D02389" w:rsidRPr="00D02389" w:rsidRDefault="00D02389" w:rsidP="00D0238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108 ust 1 ustawy PZP.</w:t>
      </w:r>
    </w:p>
    <w:p w14:paraId="58266B39" w14:textId="77777777" w:rsidR="00D02389" w:rsidRPr="00D02389" w:rsidRDefault="00D02389" w:rsidP="00D0238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109 ust. 1  pkt 4 ustawy PZP.</w:t>
      </w:r>
    </w:p>
    <w:p w14:paraId="54EC4245" w14:textId="77777777" w:rsidR="00D02389" w:rsidRPr="00D02389" w:rsidRDefault="00D02389" w:rsidP="00D0238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 7 ust. 1 ustawy z dnia 13 kwietnia 2022r. o szczególnych rozwiązaniach w zakresie przeciwdziałania wspieraniu agresji na Ukrainę ora służących ochronie bezpieczeństwa narodowego.</w:t>
      </w:r>
    </w:p>
    <w:p w14:paraId="06B745BC" w14:textId="77777777" w:rsidR="00D02389" w:rsidRPr="00D02389" w:rsidRDefault="00D02389" w:rsidP="00D02389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D02389" w:rsidRPr="00D02389" w14:paraId="17E299E4" w14:textId="77777777" w:rsidTr="00CE4821">
        <w:tc>
          <w:tcPr>
            <w:tcW w:w="1135" w:type="dxa"/>
          </w:tcPr>
          <w:p w14:paraId="3FFAE9A8" w14:textId="77777777" w:rsidR="00D02389" w:rsidRPr="00D02389" w:rsidRDefault="00D02389" w:rsidP="00D02389">
            <w:pPr>
              <w:tabs>
                <w:tab w:val="left" w:pos="426"/>
              </w:tabs>
              <w:suppressAutoHyphens/>
              <w:spacing w:line="240" w:lineRule="auto"/>
              <w:contextualSpacing/>
              <w:jc w:val="left"/>
              <w:rPr>
                <w:rFonts w:eastAsia="Calibri" w:cs="Arial"/>
                <w:b/>
                <w:color w:val="000000" w:themeColor="text1"/>
                <w:sz w:val="24"/>
                <w:lang w:eastAsia="ar-SA"/>
              </w:rPr>
            </w:pPr>
          </w:p>
        </w:tc>
      </w:tr>
    </w:tbl>
    <w:p w14:paraId="6B367AB8" w14:textId="77777777" w:rsidR="00D02389" w:rsidRPr="00D02389" w:rsidRDefault="00D02389" w:rsidP="00D02389">
      <w:pPr>
        <w:numPr>
          <w:ilvl w:val="0"/>
          <w:numId w:val="27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Oświadczam, że zachodzą w stosunku do mnie podstawy wykluczenia z postępowania na podstawie art.  </w:t>
      </w:r>
    </w:p>
    <w:p w14:paraId="240EDC35" w14:textId="77777777" w:rsidR="00D02389" w:rsidRPr="00D02389" w:rsidRDefault="00D02389" w:rsidP="00D02389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ustawy PZP </w:t>
      </w:r>
      <w:r w:rsidRPr="00D02389">
        <w:rPr>
          <w:rFonts w:eastAsia="Calibri" w:cs="Arial"/>
          <w:i/>
          <w:color w:val="000000" w:themeColor="text1"/>
          <w:sz w:val="24"/>
          <w:lang w:eastAsia="ar-SA"/>
        </w:rPr>
        <w:t>(podać mającą zastosowanie podstawę wykluczenia spośród wymienionych w art. 108 ust. 1 pkt 1, 2 lub 5 lub art. 109 ust. 1 pkt 4, ustawy PZP).</w:t>
      </w: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 Jednocześnie oświadczam, że w związku z ww. okolicznością, na podstawie art. 110 ust. 2 ustawy </w:t>
      </w:r>
      <w:proofErr w:type="spellStart"/>
      <w:r w:rsidRPr="00D02389">
        <w:rPr>
          <w:rFonts w:eastAsia="Calibri" w:cs="Arial"/>
          <w:color w:val="000000" w:themeColor="text1"/>
          <w:sz w:val="24"/>
          <w:lang w:eastAsia="ar-SA"/>
        </w:rPr>
        <w:t>Pzp</w:t>
      </w:r>
      <w:proofErr w:type="spellEnd"/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D02389" w:rsidRPr="00D02389" w14:paraId="70225011" w14:textId="77777777" w:rsidTr="00CE4821">
        <w:tc>
          <w:tcPr>
            <w:tcW w:w="8075" w:type="dxa"/>
          </w:tcPr>
          <w:p w14:paraId="69229E5D" w14:textId="77777777" w:rsidR="00D02389" w:rsidRPr="00D02389" w:rsidRDefault="00D02389" w:rsidP="00D02389">
            <w:pPr>
              <w:tabs>
                <w:tab w:val="left" w:pos="426"/>
              </w:tabs>
              <w:spacing w:line="276" w:lineRule="auto"/>
              <w:ind w:left="-255"/>
              <w:contextualSpacing/>
              <w:jc w:val="left"/>
              <w:rPr>
                <w:rFonts w:eastAsia="Calibri" w:cs="Arial"/>
                <w:color w:val="000000" w:themeColor="text1"/>
                <w:sz w:val="24"/>
                <w:lang w:eastAsia="ar-SA"/>
              </w:rPr>
            </w:pPr>
          </w:p>
        </w:tc>
      </w:tr>
    </w:tbl>
    <w:p w14:paraId="6F6686CC" w14:textId="77777777" w:rsidR="00D02389" w:rsidRPr="00D02389" w:rsidRDefault="00D02389" w:rsidP="00D02389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(wypełnić pkt 4 jeżeli dotyczy)</w:t>
      </w:r>
    </w:p>
    <w:p w14:paraId="4B4E2C3B" w14:textId="77777777" w:rsidR="00D02389" w:rsidRPr="00D02389" w:rsidRDefault="00D02389" w:rsidP="00D02389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1103B179" w14:textId="77777777" w:rsidR="00D02389" w:rsidRPr="00D02389" w:rsidRDefault="00D02389" w:rsidP="00D02389">
      <w:pPr>
        <w:tabs>
          <w:tab w:val="left" w:pos="426"/>
        </w:tabs>
        <w:spacing w:line="271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  <w:highlight w:val="lightGray"/>
        </w:rPr>
        <w:t>INFORMACJA DOTYCZĄCA SPEŁNIANIA WARUNKÓW UDZIAŁU W POSTEPOWANIU:</w:t>
      </w:r>
    </w:p>
    <w:p w14:paraId="55BC20DC" w14:textId="77777777" w:rsidR="00D02389" w:rsidRPr="00D02389" w:rsidRDefault="00D02389" w:rsidP="00D02389">
      <w:pPr>
        <w:spacing w:line="271" w:lineRule="auto"/>
        <w:jc w:val="left"/>
        <w:rPr>
          <w:rFonts w:cs="Arial"/>
          <w:sz w:val="24"/>
        </w:rPr>
      </w:pPr>
      <w:r w:rsidRPr="00D02389">
        <w:rPr>
          <w:rFonts w:cs="Arial"/>
          <w:sz w:val="24"/>
        </w:rPr>
        <w:t>Oświadczam, że spełniam warunki udziału w postępowaniu określone przez zamawiającego</w:t>
      </w:r>
      <w:r w:rsidRPr="00D02389">
        <w:rPr>
          <w:rFonts w:cs="Arial"/>
          <w:b/>
          <w:bCs/>
          <w:sz w:val="24"/>
        </w:rPr>
        <w:t xml:space="preserve"> </w:t>
      </w:r>
      <w:r w:rsidRPr="00D02389">
        <w:rPr>
          <w:rFonts w:cs="Arial"/>
          <w:sz w:val="24"/>
        </w:rPr>
        <w:t>w ogłoszeniu o zamówieniu zamieszczanym w Biuletynie Zamówień Publicznych oraz w Specyfikacji Warunków Zamówienia(SWZ).</w:t>
      </w:r>
    </w:p>
    <w:p w14:paraId="2D4570B7" w14:textId="77777777" w:rsidR="00D02389" w:rsidRPr="00D02389" w:rsidRDefault="00D02389" w:rsidP="00D02389">
      <w:pPr>
        <w:spacing w:line="276" w:lineRule="auto"/>
        <w:jc w:val="left"/>
        <w:rPr>
          <w:rFonts w:cs="Arial"/>
          <w:sz w:val="24"/>
        </w:rPr>
      </w:pPr>
    </w:p>
    <w:p w14:paraId="5C01D952" w14:textId="77777777" w:rsidR="00D02389" w:rsidRPr="00D02389" w:rsidRDefault="00D02389" w:rsidP="00D02389">
      <w:pPr>
        <w:spacing w:line="276" w:lineRule="auto"/>
        <w:jc w:val="left"/>
        <w:rPr>
          <w:rFonts w:cs="Arial"/>
          <w:b/>
          <w:sz w:val="24"/>
        </w:rPr>
      </w:pPr>
      <w:r w:rsidRPr="00D02389">
        <w:rPr>
          <w:rFonts w:cs="Arial"/>
          <w:b/>
          <w:sz w:val="24"/>
          <w:highlight w:val="lightGray"/>
        </w:rPr>
        <w:t>INFORMACJA DOTYCZĄCA POLEGANIA NA ZASOBACH INNYCH PODMIOTÓW, NA PODSTAWIE ART. 118 USTAWY PZP:</w:t>
      </w:r>
    </w:p>
    <w:p w14:paraId="4DFB0B82" w14:textId="77777777" w:rsidR="00D02389" w:rsidRPr="00D02389" w:rsidRDefault="00D02389" w:rsidP="00D02389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Pr="00D02389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SWZ </w:t>
      </w:r>
      <w:r w:rsidRPr="00D02389">
        <w:rPr>
          <w:rFonts w:cs="Arial"/>
          <w:color w:val="000000" w:themeColor="text1"/>
          <w:sz w:val="24"/>
        </w:rPr>
        <w:t>polegam, na zasadach określonych w art. 118 ustawy PZP, na zasobach następującego/</w:t>
      </w:r>
      <w:proofErr w:type="spellStart"/>
      <w:r w:rsidRPr="00D02389">
        <w:rPr>
          <w:rFonts w:cs="Arial"/>
          <w:color w:val="000000" w:themeColor="text1"/>
          <w:sz w:val="24"/>
        </w:rPr>
        <w:t>ych</w:t>
      </w:r>
      <w:proofErr w:type="spellEnd"/>
      <w:r w:rsidRPr="00D02389">
        <w:rPr>
          <w:rFonts w:cs="Arial"/>
          <w:color w:val="000000" w:themeColor="text1"/>
          <w:sz w:val="24"/>
        </w:rPr>
        <w:t xml:space="preserve"> podmiotu/ów: </w:t>
      </w:r>
      <w:r w:rsidRPr="00D02389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02389" w:rsidRPr="00D02389" w14:paraId="0BDFDCBC" w14:textId="77777777" w:rsidTr="00CE4821">
        <w:trPr>
          <w:trHeight w:val="865"/>
        </w:trPr>
        <w:tc>
          <w:tcPr>
            <w:tcW w:w="9063" w:type="dxa"/>
          </w:tcPr>
          <w:p w14:paraId="32F56992" w14:textId="77777777" w:rsidR="00D02389" w:rsidRPr="00D02389" w:rsidRDefault="00D02389" w:rsidP="00D02389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2623D1D8" w14:textId="77777777" w:rsidR="00D02389" w:rsidRPr="00D02389" w:rsidRDefault="00D02389" w:rsidP="00D02389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02389" w:rsidRPr="00D02389" w14:paraId="00623A7C" w14:textId="77777777" w:rsidTr="00CE4821">
        <w:trPr>
          <w:trHeight w:val="769"/>
        </w:trPr>
        <w:tc>
          <w:tcPr>
            <w:tcW w:w="9063" w:type="dxa"/>
          </w:tcPr>
          <w:p w14:paraId="47361220" w14:textId="77777777" w:rsidR="00D02389" w:rsidRPr="00D02389" w:rsidRDefault="00D02389" w:rsidP="00D02389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36A46E4" w14:textId="77777777" w:rsidR="00D02389" w:rsidRPr="00D02389" w:rsidRDefault="00D02389" w:rsidP="00D0238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(wypełnić jeżeli dotyczy: wskazać podmiot i określić odpowiedni zakres dla wskazanego podmiotu)</w:t>
      </w:r>
    </w:p>
    <w:p w14:paraId="2F2E7A3D" w14:textId="77777777" w:rsidR="00D02389" w:rsidRPr="00D02389" w:rsidRDefault="00D02389" w:rsidP="00D02389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5143D1F" w14:textId="77777777" w:rsidR="00D02389" w:rsidRPr="00D02389" w:rsidRDefault="00D02389" w:rsidP="00D02389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14798244" w14:textId="77777777" w:rsidR="00D02389" w:rsidRPr="00D02389" w:rsidRDefault="00D02389" w:rsidP="00D02389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87206E" w14:textId="77777777" w:rsidR="00D02389" w:rsidRPr="00D02389" w:rsidRDefault="00D02389" w:rsidP="00D02389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bCs/>
          <w:color w:val="000000" w:themeColor="text1"/>
          <w:sz w:val="24"/>
        </w:rPr>
        <w:t>UWAGA:</w:t>
      </w:r>
    </w:p>
    <w:p w14:paraId="1EF3D881" w14:textId="77777777" w:rsidR="00D02389" w:rsidRPr="00D02389" w:rsidRDefault="00D02389" w:rsidP="00D02389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37402895" w14:textId="15F8DF53" w:rsidR="00D02389" w:rsidRPr="00D02389" w:rsidRDefault="00D02389" w:rsidP="00D02389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3361B153" w14:textId="77777777" w:rsidR="00D02389" w:rsidRPr="00D02389" w:rsidRDefault="00D02389" w:rsidP="00D02389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45DC84C9" w14:textId="77777777" w:rsidR="00D02389" w:rsidRPr="00D02389" w:rsidRDefault="00D02389" w:rsidP="00D02389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D02389">
        <w:rPr>
          <w:rFonts w:cs="Arial"/>
          <w:b/>
          <w:bCs/>
          <w:color w:val="000000" w:themeColor="text1"/>
          <w:sz w:val="24"/>
        </w:rPr>
        <w:t>UWAGA:</w:t>
      </w:r>
    </w:p>
    <w:p w14:paraId="37DEDF5F" w14:textId="77777777" w:rsidR="00D02389" w:rsidRPr="00D02389" w:rsidRDefault="00D02389" w:rsidP="00D02389">
      <w:pPr>
        <w:suppressAutoHyphens/>
        <w:spacing w:line="276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Zgodnie z art. 117 ust. 3 ustawy PZP </w:t>
      </w:r>
      <w:r w:rsidRPr="00D02389">
        <w:rPr>
          <w:rFonts w:eastAsia="Calibri" w:cs="Arial"/>
          <w:color w:val="auto"/>
          <w:sz w:val="24"/>
          <w:lang w:eastAsia="ar-SA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D02389">
        <w:rPr>
          <w:rFonts w:eastAsia="Calibri" w:cs="Arial"/>
          <w:b/>
          <w:color w:val="auto"/>
          <w:sz w:val="24"/>
          <w:lang w:eastAsia="ar-SA"/>
        </w:rPr>
        <w:t xml:space="preserve">Dalej zgodnie z art. 117 ust. 4 ustawy </w:t>
      </w:r>
      <w:proofErr w:type="spellStart"/>
      <w:r w:rsidRPr="00D02389">
        <w:rPr>
          <w:rFonts w:eastAsia="Calibri" w:cs="Arial"/>
          <w:b/>
          <w:color w:val="auto"/>
          <w:sz w:val="24"/>
          <w:lang w:eastAsia="ar-SA"/>
        </w:rPr>
        <w:t>Pzp</w:t>
      </w:r>
      <w:proofErr w:type="spellEnd"/>
      <w:r w:rsidRPr="00D02389">
        <w:rPr>
          <w:rFonts w:eastAsia="Calibri" w:cs="Arial"/>
          <w:b/>
          <w:color w:val="auto"/>
          <w:sz w:val="24"/>
          <w:lang w:eastAsia="ar-SA"/>
        </w:rPr>
        <w:t xml:space="preserve"> Wykonawcy wspólnie ubiegający się o udzielenie zamówienia dołączają do oferty oświadczenie[zał. nr 3 do SWZ], z którego wynika, które roboty budowlane, dostawy lub usługi wykonają poszczególni wykonawcy.</w:t>
      </w:r>
    </w:p>
    <w:p w14:paraId="435C7D4A" w14:textId="77777777" w:rsidR="00D02389" w:rsidRPr="00D02389" w:rsidRDefault="00D02389" w:rsidP="00D02389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D99F229" w14:textId="079C40B5" w:rsidR="00357D9D" w:rsidRPr="00D02389" w:rsidRDefault="00D02389" w:rsidP="00D02389">
      <w:pPr>
        <w:tabs>
          <w:tab w:val="center" w:pos="4536"/>
          <w:tab w:val="right" w:pos="9072"/>
        </w:tabs>
        <w:spacing w:line="240" w:lineRule="auto"/>
        <w:jc w:val="left"/>
        <w:rPr>
          <w:iCs/>
          <w:color w:val="FFFFFF" w:themeColor="background1"/>
          <w:sz w:val="24"/>
        </w:rPr>
      </w:pPr>
      <w:r w:rsidRPr="00D02389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  <w:bookmarkStart w:id="1" w:name="_GoBack"/>
      <w:bookmarkEnd w:id="1"/>
    </w:p>
    <w:sectPr w:rsidR="00357D9D" w:rsidRPr="00D02389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89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89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6"/>
  </w:num>
  <w:num w:numId="5">
    <w:abstractNumId w:val="25"/>
  </w:num>
  <w:num w:numId="6">
    <w:abstractNumId w:val="32"/>
  </w:num>
  <w:num w:numId="7">
    <w:abstractNumId w:val="21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30"/>
  </w:num>
  <w:num w:numId="18">
    <w:abstractNumId w:val="19"/>
  </w:num>
  <w:num w:numId="19">
    <w:abstractNumId w:val="24"/>
  </w:num>
  <w:num w:numId="20">
    <w:abstractNumId w:val="4"/>
  </w:num>
  <w:num w:numId="21">
    <w:abstractNumId w:val="26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31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4EF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9D3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389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</cp:revision>
  <cp:lastPrinted>2016-10-18T10:10:00Z</cp:lastPrinted>
  <dcterms:created xsi:type="dcterms:W3CDTF">2023-11-03T10:08:00Z</dcterms:created>
  <dcterms:modified xsi:type="dcterms:W3CDTF">2023-11-03T10:08:00Z</dcterms:modified>
</cp:coreProperties>
</file>