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4E1F04" w:rsidRDefault="008B17E0" w:rsidP="0074267A">
      <w:pPr>
        <w:spacing w:line="276" w:lineRule="auto"/>
        <w:jc w:val="center"/>
        <w:rPr>
          <w:rFonts w:ascii="Arial" w:hAnsi="Arial" w:cs="Arial"/>
          <w:b/>
          <w:sz w:val="28"/>
          <w:szCs w:val="24"/>
        </w:rPr>
      </w:pPr>
      <w:r w:rsidRPr="006E116F">
        <w:rPr>
          <w:rFonts w:ascii="Arial" w:hAnsi="Arial" w:cs="Arial"/>
          <w:b/>
          <w:sz w:val="28"/>
          <w:szCs w:val="24"/>
        </w:rPr>
        <w:t xml:space="preserve">Dostawa oleju opałowego do Placówek Oświatowych Gminy Krasocin, budynków komunalnych Gminy Krasocin, kotłowni przy Urzędzie Gminy </w:t>
      </w:r>
    </w:p>
    <w:p w:rsidR="00085F9C" w:rsidRPr="006E116F" w:rsidRDefault="008B17E0" w:rsidP="0074267A">
      <w:pPr>
        <w:spacing w:line="276" w:lineRule="auto"/>
        <w:jc w:val="center"/>
        <w:rPr>
          <w:rFonts w:ascii="Arial" w:eastAsia="Times New Roman" w:hAnsi="Arial" w:cs="Arial"/>
          <w:sz w:val="24"/>
          <w:szCs w:val="26"/>
          <w:lang w:eastAsia="pl-PL"/>
        </w:rPr>
      </w:pPr>
      <w:r w:rsidRPr="006E116F">
        <w:rPr>
          <w:rFonts w:ascii="Arial" w:hAnsi="Arial" w:cs="Arial"/>
          <w:b/>
          <w:sz w:val="28"/>
          <w:szCs w:val="24"/>
        </w:rPr>
        <w:t>w Krasocinie i Gminnego Zakładu Opieki Zdrowotnej w Krasocinie</w:t>
      </w: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0E638D">
        <w:rPr>
          <w:rFonts w:ascii="Arial" w:eastAsia="Times New Roman" w:hAnsi="Arial" w:cs="Arial"/>
          <w:sz w:val="24"/>
          <w:szCs w:val="26"/>
          <w:lang w:eastAsia="pl-PL"/>
        </w:rPr>
        <w:t>Zatwierdzam</w:t>
      </w:r>
      <w:r w:rsidR="00381E11" w:rsidRPr="000E638D">
        <w:rPr>
          <w:rFonts w:ascii="Arial" w:eastAsia="Times New Roman" w:hAnsi="Arial" w:cs="Arial"/>
          <w:sz w:val="24"/>
          <w:szCs w:val="26"/>
          <w:lang w:eastAsia="pl-PL"/>
        </w:rPr>
        <w:t xml:space="preserve"> </w:t>
      </w:r>
      <w:r w:rsidR="00EE1C02">
        <w:rPr>
          <w:rFonts w:ascii="Arial" w:eastAsia="Times New Roman" w:hAnsi="Arial" w:cs="Arial"/>
          <w:sz w:val="24"/>
          <w:szCs w:val="26"/>
          <w:lang w:eastAsia="pl-PL"/>
        </w:rPr>
        <w:t>1</w:t>
      </w:r>
      <w:r w:rsidR="005D2E37">
        <w:rPr>
          <w:rFonts w:ascii="Arial" w:eastAsia="Times New Roman" w:hAnsi="Arial" w:cs="Arial"/>
          <w:sz w:val="24"/>
          <w:szCs w:val="26"/>
          <w:lang w:eastAsia="pl-PL"/>
        </w:rPr>
        <w:t>4</w:t>
      </w:r>
      <w:r w:rsidR="00CB51AA" w:rsidRPr="000E638D">
        <w:rPr>
          <w:rFonts w:ascii="Arial" w:eastAsia="Times New Roman" w:hAnsi="Arial" w:cs="Arial"/>
          <w:sz w:val="24"/>
          <w:szCs w:val="26"/>
          <w:lang w:eastAsia="pl-PL"/>
        </w:rPr>
        <w:t>.</w:t>
      </w:r>
      <w:r w:rsidR="00240830" w:rsidRPr="000E638D">
        <w:rPr>
          <w:rFonts w:ascii="Arial" w:eastAsia="Times New Roman" w:hAnsi="Arial" w:cs="Arial"/>
          <w:sz w:val="24"/>
          <w:szCs w:val="26"/>
          <w:lang w:eastAsia="pl-PL"/>
        </w:rPr>
        <w:t>0</w:t>
      </w:r>
      <w:r w:rsidR="008B17E0">
        <w:rPr>
          <w:rFonts w:ascii="Arial" w:eastAsia="Times New Roman" w:hAnsi="Arial" w:cs="Arial"/>
          <w:sz w:val="24"/>
          <w:szCs w:val="26"/>
          <w:lang w:eastAsia="pl-PL"/>
        </w:rPr>
        <w:t>7</w:t>
      </w:r>
      <w:r w:rsidR="00017E91" w:rsidRPr="000E638D">
        <w:rPr>
          <w:rFonts w:ascii="Arial" w:eastAsia="Times New Roman" w:hAnsi="Arial" w:cs="Arial"/>
          <w:sz w:val="24"/>
          <w:szCs w:val="26"/>
          <w:lang w:eastAsia="pl-PL"/>
        </w:rPr>
        <w:t>.</w:t>
      </w:r>
      <w:r w:rsidR="00077E1E" w:rsidRPr="000E638D">
        <w:rPr>
          <w:rFonts w:ascii="Arial" w:eastAsia="Times New Roman" w:hAnsi="Arial" w:cs="Arial"/>
          <w:sz w:val="24"/>
          <w:szCs w:val="26"/>
          <w:lang w:eastAsia="pl-PL"/>
        </w:rPr>
        <w:t>202</w:t>
      </w:r>
      <w:r w:rsidR="008B17E0">
        <w:rPr>
          <w:rFonts w:ascii="Arial" w:eastAsia="Times New Roman" w:hAnsi="Arial" w:cs="Arial"/>
          <w:sz w:val="24"/>
          <w:szCs w:val="26"/>
          <w:lang w:eastAsia="pl-PL"/>
        </w:rPr>
        <w:t>3</w:t>
      </w:r>
      <w:r w:rsidR="00077E1E" w:rsidRPr="000E638D">
        <w:rPr>
          <w:rFonts w:ascii="Arial" w:eastAsia="Times New Roman" w:hAnsi="Arial" w:cs="Arial"/>
          <w:sz w:val="24"/>
          <w:szCs w:val="26"/>
          <w:lang w:eastAsia="pl-PL"/>
        </w:rPr>
        <w:t>r.</w:t>
      </w:r>
      <w:r w:rsidRPr="000E638D">
        <w:rPr>
          <w:rFonts w:ascii="Arial" w:eastAsia="Times New Roman" w:hAnsi="Arial" w:cs="Arial"/>
          <w:sz w:val="24"/>
          <w:szCs w:val="26"/>
          <w:lang w:eastAsia="pl-PL"/>
        </w:rPr>
        <w:t>:</w:t>
      </w:r>
    </w:p>
    <w:p w:rsidR="00A171F2" w:rsidRPr="00914402" w:rsidRDefault="005C532A" w:rsidP="0074267A">
      <w:pPr>
        <w:spacing w:line="276"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 xml:space="preserve">z-ca </w:t>
      </w:r>
      <w:r w:rsidR="00E556ED" w:rsidRPr="00914402">
        <w:rPr>
          <w:rFonts w:ascii="Arial" w:eastAsia="Times New Roman" w:hAnsi="Arial" w:cs="Arial"/>
          <w:sz w:val="24"/>
          <w:szCs w:val="26"/>
          <w:lang w:eastAsia="pl-PL"/>
        </w:rPr>
        <w:t>Wójt</w:t>
      </w:r>
      <w:r>
        <w:rPr>
          <w:rFonts w:ascii="Arial" w:eastAsia="Times New Roman" w:hAnsi="Arial" w:cs="Arial"/>
          <w:sz w:val="24"/>
          <w:szCs w:val="26"/>
          <w:lang w:eastAsia="pl-PL"/>
        </w:rPr>
        <w:t>a</w:t>
      </w:r>
      <w:r w:rsidR="00E556ED" w:rsidRPr="00914402">
        <w:rPr>
          <w:rFonts w:ascii="Arial" w:eastAsia="Times New Roman" w:hAnsi="Arial" w:cs="Arial"/>
          <w:sz w:val="24"/>
          <w:szCs w:val="26"/>
          <w:lang w:eastAsia="pl-PL"/>
        </w:rPr>
        <w:t xml:space="preserve"> Gminy Krasocin</w:t>
      </w:r>
    </w:p>
    <w:p w:rsidR="00E556ED" w:rsidRPr="00914402" w:rsidRDefault="005C532A" w:rsidP="0074267A">
      <w:pPr>
        <w:spacing w:line="276"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Jacek Sienkiewicz</w:t>
      </w:r>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w:t>
      </w:r>
      <w:proofErr w:type="spellStart"/>
      <w:r w:rsidR="006E4045">
        <w:rPr>
          <w:rFonts w:ascii="Arial" w:eastAsia="Times New Roman" w:hAnsi="Arial" w:cs="Arial"/>
          <w:sz w:val="18"/>
          <w:szCs w:val="26"/>
          <w:lang w:eastAsia="pl-PL"/>
        </w:rPr>
        <w:t>t.j</w:t>
      </w:r>
      <w:proofErr w:type="spellEnd"/>
      <w:r w:rsidR="006E4045">
        <w:rPr>
          <w:rFonts w:ascii="Arial" w:eastAsia="Times New Roman" w:hAnsi="Arial" w:cs="Arial"/>
          <w:sz w:val="18"/>
          <w:szCs w:val="26"/>
          <w:lang w:eastAsia="pl-PL"/>
        </w:rPr>
        <w:t>.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6E4045">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6E4045">
        <w:rPr>
          <w:rFonts w:ascii="Arial" w:eastAsia="Times New Roman" w:hAnsi="Arial" w:cs="Arial"/>
          <w:sz w:val="18"/>
          <w:szCs w:val="26"/>
          <w:lang w:eastAsia="pl-PL"/>
        </w:rPr>
        <w:t>1710</w:t>
      </w:r>
      <w:r w:rsidR="008B17E0">
        <w:rPr>
          <w:rFonts w:ascii="Arial" w:eastAsia="Times New Roman" w:hAnsi="Arial" w:cs="Arial"/>
          <w:sz w:val="18"/>
          <w:szCs w:val="26"/>
          <w:lang w:eastAsia="pl-PL"/>
        </w:rPr>
        <w:t xml:space="preserve"> ze zm.</w:t>
      </w:r>
      <w:r w:rsidRPr="00DB41BA">
        <w:rPr>
          <w:rFonts w:ascii="Arial" w:eastAsia="Times New Roman" w:hAnsi="Arial" w:cs="Arial"/>
          <w:sz w:val="18"/>
          <w:szCs w:val="26"/>
          <w:lang w:eastAsia="pl-PL"/>
        </w:rPr>
        <w:t>)</w:t>
      </w:r>
    </w:p>
    <w:p w:rsidR="00210D41" w:rsidRDefault="00210D41" w:rsidP="0074267A">
      <w:pPr>
        <w:spacing w:line="276" w:lineRule="auto"/>
        <w:jc w:val="both"/>
        <w:rPr>
          <w:rFonts w:ascii="Arial" w:eastAsia="Times New Roman" w:hAnsi="Arial" w:cs="Arial"/>
          <w:sz w:val="18"/>
          <w:szCs w:val="26"/>
          <w:lang w:eastAsia="pl-PL"/>
        </w:rPr>
      </w:pPr>
    </w:p>
    <w:p w:rsidR="006E116F" w:rsidRDefault="006E116F" w:rsidP="0074267A">
      <w:pPr>
        <w:spacing w:line="276" w:lineRule="auto"/>
        <w:jc w:val="both"/>
        <w:rPr>
          <w:rFonts w:ascii="Arial" w:eastAsia="Times New Roman" w:hAnsi="Arial" w:cs="Arial"/>
          <w:sz w:val="18"/>
          <w:szCs w:val="26"/>
          <w:lang w:eastAsia="pl-PL"/>
        </w:rPr>
      </w:pPr>
    </w:p>
    <w:p w:rsidR="006E116F" w:rsidRDefault="006E116F" w:rsidP="0074267A">
      <w:pPr>
        <w:spacing w:line="276" w:lineRule="auto"/>
        <w:jc w:val="both"/>
        <w:rPr>
          <w:rFonts w:ascii="Arial" w:eastAsia="Times New Roman" w:hAnsi="Arial" w:cs="Arial"/>
          <w:sz w:val="18"/>
          <w:szCs w:val="26"/>
          <w:lang w:eastAsia="pl-PL"/>
        </w:rPr>
      </w:pPr>
    </w:p>
    <w:p w:rsidR="00210D41" w:rsidRDefault="00210D41"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r w:rsidR="008B17E0">
              <w:rPr>
                <w:rFonts w:ascii="Arial" w:eastAsia="Times New Roman" w:hAnsi="Arial" w:cs="Arial"/>
                <w:sz w:val="24"/>
                <w:szCs w:val="24"/>
                <w:lang w:eastAsia="pl-PL"/>
              </w:rPr>
              <w:t>i 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8B17E0" w:rsidRPr="005E5349" w:rsidRDefault="008B17E0" w:rsidP="008B17E0">
      <w:pPr>
        <w:spacing w:line="276" w:lineRule="auto"/>
        <w:ind w:left="709"/>
        <w:jc w:val="both"/>
        <w:rPr>
          <w:rFonts w:ascii="Arial" w:eastAsia="Times New Roman" w:hAnsi="Arial" w:cs="Arial"/>
          <w:sz w:val="24"/>
          <w:szCs w:val="24"/>
          <w:lang w:eastAsia="pl-PL"/>
        </w:rPr>
      </w:pPr>
      <w:r w:rsidRPr="005E5349">
        <w:rPr>
          <w:rFonts w:ascii="Arial" w:eastAsia="Times New Roman" w:hAnsi="Arial" w:cs="Arial"/>
          <w:sz w:val="24"/>
          <w:szCs w:val="24"/>
          <w:lang w:eastAsia="pl-PL"/>
        </w:rPr>
        <w:t xml:space="preserve">Na podstawie art. 38 ustawy z dnia 11 września 2019 r. </w:t>
      </w:r>
      <w:proofErr w:type="spellStart"/>
      <w:r w:rsidRPr="005E5349">
        <w:rPr>
          <w:rFonts w:ascii="Arial" w:eastAsia="Times New Roman" w:hAnsi="Arial" w:cs="Arial"/>
          <w:sz w:val="24"/>
          <w:szCs w:val="24"/>
          <w:lang w:eastAsia="pl-PL"/>
        </w:rPr>
        <w:t>Pzp</w:t>
      </w:r>
      <w:proofErr w:type="spellEnd"/>
      <w:r w:rsidRPr="005E5349">
        <w:rPr>
          <w:rFonts w:ascii="Arial" w:eastAsia="Times New Roman" w:hAnsi="Arial" w:cs="Arial"/>
          <w:sz w:val="24"/>
          <w:szCs w:val="24"/>
          <w:lang w:eastAsia="pl-PL"/>
        </w:rPr>
        <w:t xml:space="preserve"> jak również na podstawie zawartego w dniu 1</w:t>
      </w:r>
      <w:r>
        <w:rPr>
          <w:rFonts w:ascii="Arial" w:eastAsia="Times New Roman" w:hAnsi="Arial" w:cs="Arial"/>
          <w:sz w:val="24"/>
          <w:szCs w:val="24"/>
          <w:lang w:eastAsia="pl-PL"/>
        </w:rPr>
        <w:t>2</w:t>
      </w:r>
      <w:r w:rsidRPr="005E5349">
        <w:rPr>
          <w:rFonts w:ascii="Arial" w:eastAsia="Times New Roman" w:hAnsi="Arial" w:cs="Arial"/>
          <w:sz w:val="24"/>
          <w:szCs w:val="24"/>
          <w:lang w:eastAsia="pl-PL"/>
        </w:rPr>
        <w:t>.06.202</w:t>
      </w:r>
      <w:r>
        <w:rPr>
          <w:rFonts w:ascii="Arial" w:eastAsia="Times New Roman" w:hAnsi="Arial" w:cs="Arial"/>
          <w:sz w:val="24"/>
          <w:szCs w:val="24"/>
          <w:lang w:eastAsia="pl-PL"/>
        </w:rPr>
        <w:t>3</w:t>
      </w:r>
      <w:r w:rsidRPr="005E5349">
        <w:rPr>
          <w:rFonts w:ascii="Arial" w:eastAsia="Times New Roman" w:hAnsi="Arial" w:cs="Arial"/>
          <w:sz w:val="24"/>
          <w:szCs w:val="24"/>
          <w:lang w:eastAsia="pl-PL"/>
        </w:rPr>
        <w:t xml:space="preserve">r. porozumienia przez podmioty biorące udział </w:t>
      </w:r>
      <w:r>
        <w:rPr>
          <w:rFonts w:ascii="Arial" w:eastAsia="Times New Roman" w:hAnsi="Arial" w:cs="Arial"/>
          <w:sz w:val="24"/>
          <w:szCs w:val="24"/>
          <w:lang w:eastAsia="pl-PL"/>
        </w:rPr>
        <w:br/>
      </w:r>
      <w:r w:rsidRPr="005E5349">
        <w:rPr>
          <w:rFonts w:ascii="Arial" w:eastAsia="Times New Roman" w:hAnsi="Arial" w:cs="Arial"/>
          <w:sz w:val="24"/>
          <w:szCs w:val="24"/>
          <w:lang w:eastAsia="pl-PL"/>
        </w:rPr>
        <w:t xml:space="preserve">w postępowaniu tj.: </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3942A1">
        <w:rPr>
          <w:rFonts w:ascii="Arial" w:eastAsia="Times New Roman" w:hAnsi="Arial" w:cs="Arial"/>
          <w:sz w:val="24"/>
          <w:szCs w:val="24"/>
          <w:lang w:eastAsia="pl-PL"/>
        </w:rPr>
        <w:t>Gmina Krasocin, ul. Macierz</w:t>
      </w:r>
      <w:r>
        <w:rPr>
          <w:rFonts w:ascii="Arial" w:eastAsia="Times New Roman" w:hAnsi="Arial" w:cs="Arial"/>
          <w:sz w:val="24"/>
          <w:szCs w:val="24"/>
          <w:lang w:eastAsia="pl-PL"/>
        </w:rPr>
        <w:t>y Szkolnej 1 , 29-105 Krasocin;</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Pr="003942A1">
        <w:rPr>
          <w:rFonts w:ascii="Arial" w:eastAsia="Times New Roman" w:hAnsi="Arial" w:cs="Arial"/>
          <w:sz w:val="24"/>
          <w:szCs w:val="24"/>
          <w:lang w:eastAsia="pl-PL"/>
        </w:rPr>
        <w:t>Zespół Placówek Oświatowych im Jana Pawła II w Bukowie, Bukowa, ul. Szkolna 8, 29 – 105 Krasocin</w:t>
      </w:r>
      <w:r>
        <w:rPr>
          <w:rFonts w:ascii="Arial" w:eastAsia="Times New Roman" w:hAnsi="Arial" w:cs="Arial"/>
          <w:sz w:val="24"/>
          <w:szCs w:val="24"/>
          <w:lang w:eastAsia="pl-PL"/>
        </w:rPr>
        <w:t>;</w:t>
      </w:r>
      <w:r w:rsidRPr="003942A1">
        <w:rPr>
          <w:rFonts w:ascii="Arial" w:eastAsia="Times New Roman" w:hAnsi="Arial" w:cs="Arial"/>
          <w:sz w:val="24"/>
          <w:szCs w:val="24"/>
          <w:lang w:eastAsia="pl-PL"/>
        </w:rPr>
        <w:tab/>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3942A1">
        <w:rPr>
          <w:rFonts w:ascii="Arial" w:eastAsia="Times New Roman" w:hAnsi="Arial" w:cs="Arial"/>
          <w:sz w:val="24"/>
          <w:szCs w:val="24"/>
          <w:lang w:eastAsia="pl-PL"/>
        </w:rPr>
        <w:t>Zespół Placówek Oświatowych im. rot. Witolda Pileckiego w Krasocinie, ul. Floriańska 1, 29-105 Krasocin</w:t>
      </w:r>
      <w:r>
        <w:rPr>
          <w:rFonts w:ascii="Arial" w:eastAsia="Times New Roman" w:hAnsi="Arial" w:cs="Arial"/>
          <w:sz w:val="24"/>
          <w:szCs w:val="24"/>
          <w:lang w:eastAsia="pl-PL"/>
        </w:rPr>
        <w:t>;</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3942A1">
        <w:rPr>
          <w:rFonts w:ascii="Arial" w:eastAsia="Times New Roman" w:hAnsi="Arial" w:cs="Arial"/>
          <w:sz w:val="24"/>
          <w:szCs w:val="24"/>
          <w:lang w:eastAsia="pl-PL"/>
        </w:rPr>
        <w:t xml:space="preserve">Zespół Placówek Oświatowych w Olesznie, Oleszno, ul. Szkolna 34, </w:t>
      </w:r>
      <w:r>
        <w:rPr>
          <w:rFonts w:ascii="Arial" w:eastAsia="Times New Roman" w:hAnsi="Arial" w:cs="Arial"/>
          <w:sz w:val="24"/>
          <w:szCs w:val="24"/>
          <w:lang w:eastAsia="pl-PL"/>
        </w:rPr>
        <w:t>29–</w:t>
      </w:r>
      <w:r w:rsidRPr="003942A1">
        <w:rPr>
          <w:rFonts w:ascii="Arial" w:eastAsia="Times New Roman" w:hAnsi="Arial" w:cs="Arial"/>
          <w:sz w:val="24"/>
          <w:szCs w:val="24"/>
          <w:lang w:eastAsia="pl-PL"/>
        </w:rPr>
        <w:t>05 Krasocin</w:t>
      </w:r>
      <w:r>
        <w:rPr>
          <w:rFonts w:ascii="Arial" w:eastAsia="Times New Roman" w:hAnsi="Arial" w:cs="Arial"/>
          <w:sz w:val="24"/>
          <w:szCs w:val="24"/>
          <w:lang w:eastAsia="pl-PL"/>
        </w:rPr>
        <w:t xml:space="preserve">; </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3942A1">
        <w:rPr>
          <w:rFonts w:ascii="Arial" w:eastAsia="Times New Roman" w:hAnsi="Arial" w:cs="Arial"/>
          <w:sz w:val="24"/>
          <w:szCs w:val="24"/>
          <w:lang w:eastAsia="pl-PL"/>
        </w:rPr>
        <w:t>Szkoła Podstawowa im. Prymasa Tysią</w:t>
      </w:r>
      <w:r>
        <w:rPr>
          <w:rFonts w:ascii="Arial" w:eastAsia="Times New Roman" w:hAnsi="Arial" w:cs="Arial"/>
          <w:sz w:val="24"/>
          <w:szCs w:val="24"/>
          <w:lang w:eastAsia="pl-PL"/>
        </w:rPr>
        <w:t>clecia w Mieczynie, Mieczyn 8, 29–</w:t>
      </w:r>
      <w:r w:rsidRPr="003942A1">
        <w:rPr>
          <w:rFonts w:ascii="Arial" w:eastAsia="Times New Roman" w:hAnsi="Arial" w:cs="Arial"/>
          <w:sz w:val="24"/>
          <w:szCs w:val="24"/>
          <w:lang w:eastAsia="pl-PL"/>
        </w:rPr>
        <w:t>105 Krasocin</w:t>
      </w:r>
      <w:r>
        <w:rPr>
          <w:rFonts w:ascii="Arial" w:eastAsia="Times New Roman" w:hAnsi="Arial" w:cs="Arial"/>
          <w:sz w:val="24"/>
          <w:szCs w:val="24"/>
          <w:lang w:eastAsia="pl-PL"/>
        </w:rPr>
        <w:t>;</w:t>
      </w:r>
    </w:p>
    <w:p w:rsidR="008B17E0" w:rsidRPr="003942A1"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3942A1">
        <w:rPr>
          <w:rFonts w:ascii="Arial" w:eastAsia="Times New Roman" w:hAnsi="Arial" w:cs="Arial"/>
          <w:sz w:val="24"/>
          <w:szCs w:val="24"/>
          <w:lang w:eastAsia="pl-PL"/>
        </w:rPr>
        <w:t>Szkoła Podstawowa im. Jana Pawła II w Czostkowie, Czostków 83, 29-105 Krasocin</w:t>
      </w:r>
      <w:r>
        <w:rPr>
          <w:rFonts w:ascii="Arial" w:eastAsia="Times New Roman" w:hAnsi="Arial" w:cs="Arial"/>
          <w:sz w:val="24"/>
          <w:szCs w:val="24"/>
          <w:lang w:eastAsia="pl-PL"/>
        </w:rPr>
        <w:t>;</w:t>
      </w:r>
      <w:r w:rsidRPr="003942A1">
        <w:rPr>
          <w:rFonts w:ascii="Arial" w:eastAsia="Times New Roman" w:hAnsi="Arial" w:cs="Arial"/>
          <w:sz w:val="24"/>
          <w:szCs w:val="24"/>
          <w:lang w:eastAsia="pl-PL"/>
        </w:rPr>
        <w:t xml:space="preserve"> </w:t>
      </w:r>
    </w:p>
    <w:p w:rsidR="008B17E0" w:rsidRPr="003942A1"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Pr="003942A1">
        <w:rPr>
          <w:rFonts w:ascii="Arial" w:eastAsia="Times New Roman" w:hAnsi="Arial" w:cs="Arial"/>
          <w:sz w:val="24"/>
          <w:szCs w:val="24"/>
          <w:lang w:eastAsia="pl-PL"/>
        </w:rPr>
        <w:t>Gminny Zakład Opieki Zdrowotnej w Krasocinie, ul</w:t>
      </w:r>
      <w:r>
        <w:rPr>
          <w:rFonts w:ascii="Arial" w:eastAsia="Times New Roman" w:hAnsi="Arial" w:cs="Arial"/>
          <w:sz w:val="24"/>
          <w:szCs w:val="24"/>
          <w:lang w:eastAsia="pl-PL"/>
        </w:rPr>
        <w:t>. 1-go Maja 8, 29-105 Krasocin.</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Gmina Krasocin</w:t>
      </w:r>
      <w:r w:rsidRPr="00B64BE2">
        <w:rPr>
          <w:rFonts w:ascii="Arial" w:eastAsia="Times New Roman" w:hAnsi="Arial" w:cs="Arial"/>
          <w:sz w:val="24"/>
          <w:szCs w:val="24"/>
          <w:lang w:eastAsia="pl-PL"/>
        </w:rPr>
        <w:t xml:space="preserve"> zgodnie z postanowieniami art. 38 ust. 2 ustawy </w:t>
      </w:r>
      <w:proofErr w:type="spellStart"/>
      <w:r>
        <w:rPr>
          <w:rFonts w:ascii="Arial" w:eastAsia="Times New Roman" w:hAnsi="Arial" w:cs="Arial"/>
          <w:sz w:val="24"/>
          <w:szCs w:val="24"/>
          <w:lang w:eastAsia="pl-PL"/>
        </w:rPr>
        <w:t>Pzp</w:t>
      </w:r>
      <w:proofErr w:type="spellEnd"/>
      <w:r w:rsidRPr="00B64BE2">
        <w:rPr>
          <w:rFonts w:ascii="Arial" w:eastAsia="Times New Roman" w:hAnsi="Arial" w:cs="Arial"/>
          <w:sz w:val="24"/>
          <w:szCs w:val="24"/>
          <w:lang w:eastAsia="pl-PL"/>
        </w:rPr>
        <w:t xml:space="preserve"> przeprowadza postępowanie w ich imieniu i na ich rzecz. Po zakończeniu postępowania podmioty biorące udział w postępowaniu zawrą oddzielne umowy wynikające z postępowania.</w:t>
      </w:r>
    </w:p>
    <w:p w:rsidR="008B17E0" w:rsidRDefault="008B17E0"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815BEA"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00EE1C02">
        <w:rPr>
          <w:rFonts w:ascii="Arial" w:eastAsia="Times New Roman" w:hAnsi="Arial" w:cs="Arial"/>
          <w:sz w:val="24"/>
          <w:szCs w:val="24"/>
          <w:lang w:eastAsia="pl-PL"/>
        </w:rPr>
        <w:t>(</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6E4045">
        <w:rPr>
          <w:rFonts w:ascii="Arial" w:eastAsia="Times New Roman" w:hAnsi="Arial" w:cs="Arial"/>
          <w:sz w:val="24"/>
          <w:szCs w:val="24"/>
          <w:lang w:eastAsia="pl-PL"/>
        </w:rPr>
        <w:t>2</w:t>
      </w:r>
      <w:r w:rsidRPr="00240830">
        <w:rPr>
          <w:rFonts w:ascii="Arial" w:eastAsia="Times New Roman" w:hAnsi="Arial" w:cs="Arial"/>
          <w:sz w:val="24"/>
          <w:szCs w:val="24"/>
          <w:lang w:eastAsia="pl-PL"/>
        </w:rPr>
        <w:t xml:space="preserve"> poz. </w:t>
      </w:r>
      <w:r w:rsidR="006E4045">
        <w:rPr>
          <w:rFonts w:ascii="Arial" w:eastAsia="Times New Roman" w:hAnsi="Arial" w:cs="Arial"/>
          <w:sz w:val="24"/>
          <w:szCs w:val="24"/>
          <w:lang w:eastAsia="pl-PL"/>
        </w:rPr>
        <w:t>1710</w:t>
      </w:r>
      <w:r w:rsidR="00EE1C02">
        <w:rPr>
          <w:rFonts w:ascii="Arial" w:eastAsia="Times New Roman" w:hAnsi="Arial" w:cs="Arial"/>
          <w:sz w:val="24"/>
          <w:szCs w:val="24"/>
          <w:lang w:eastAsia="pl-PL"/>
        </w:rPr>
        <w:t xml:space="preserve"> ze zm.)</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lastRenderedPageBreak/>
        <w:t xml:space="preserve">Zamawiający, zgodnie z art. 139 </w:t>
      </w:r>
      <w:proofErr w:type="spellStart"/>
      <w:r w:rsidRPr="00240830">
        <w:rPr>
          <w:rFonts w:ascii="Arial" w:eastAsia="Times New Roman" w:hAnsi="Arial" w:cs="Arial"/>
          <w:sz w:val="24"/>
          <w:szCs w:val="24"/>
          <w:lang w:eastAsia="pl-PL"/>
        </w:rPr>
        <w:t>Pzp</w:t>
      </w:r>
      <w:proofErr w:type="spellEnd"/>
      <w:r w:rsidRPr="00240830">
        <w:rPr>
          <w:rFonts w:ascii="Arial" w:eastAsia="Times New Roman" w:hAnsi="Arial" w:cs="Arial"/>
          <w:sz w:val="24"/>
          <w:szCs w:val="24"/>
          <w:lang w:eastAsia="pl-PL"/>
        </w:rPr>
        <w:t xml:space="preserve">,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6E4045">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r., poz. </w:t>
      </w:r>
      <w:r w:rsidR="006E4045">
        <w:rPr>
          <w:rFonts w:ascii="Arial" w:eastAsia="Times New Roman" w:hAnsi="Arial" w:cs="Arial"/>
          <w:sz w:val="24"/>
          <w:szCs w:val="24"/>
          <w:lang w:eastAsia="pl-PL"/>
        </w:rPr>
        <w:t>1710</w:t>
      </w:r>
      <w:r w:rsidR="00EE1C02">
        <w:rPr>
          <w:rFonts w:ascii="Arial" w:eastAsia="Times New Roman" w:hAnsi="Arial" w:cs="Arial"/>
          <w:sz w:val="24"/>
          <w:szCs w:val="24"/>
          <w:lang w:eastAsia="pl-PL"/>
        </w:rPr>
        <w:t xml:space="preserve"> ze zm.</w:t>
      </w:r>
      <w:r w:rsidR="006E4045">
        <w:rPr>
          <w:rFonts w:ascii="Arial" w:eastAsia="Times New Roman" w:hAnsi="Arial" w:cs="Arial"/>
          <w:sz w:val="24"/>
          <w:szCs w:val="24"/>
          <w:lang w:eastAsia="pl-PL"/>
        </w:rPr>
        <w:t>).</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8B17E0" w:rsidRDefault="008B17E0" w:rsidP="008B17E0">
      <w:pPr>
        <w:spacing w:line="276" w:lineRule="auto"/>
        <w:jc w:val="both"/>
        <w:rPr>
          <w:rFonts w:ascii="Arial" w:eastAsia="Times New Roman" w:hAnsi="Arial" w:cs="Arial"/>
          <w:sz w:val="24"/>
          <w:szCs w:val="24"/>
          <w:lang w:eastAsia="pl-PL"/>
        </w:rPr>
      </w:pPr>
    </w:p>
    <w:p w:rsidR="008B17E0" w:rsidRDefault="008B17E0" w:rsidP="008B17E0">
      <w:pPr>
        <w:spacing w:line="276" w:lineRule="auto"/>
        <w:jc w:val="both"/>
        <w:rPr>
          <w:rFonts w:ascii="Arial" w:eastAsia="Times New Roman" w:hAnsi="Arial" w:cs="Arial"/>
          <w:sz w:val="24"/>
          <w:szCs w:val="24"/>
          <w:lang w:eastAsia="pl-PL"/>
        </w:rPr>
      </w:pPr>
    </w:p>
    <w:p w:rsidR="008B17E0" w:rsidRPr="008B17E0" w:rsidRDefault="008B17E0" w:rsidP="008B17E0">
      <w:pPr>
        <w:spacing w:line="276" w:lineRule="auto"/>
        <w:jc w:val="both"/>
        <w:rPr>
          <w:rFonts w:ascii="Arial" w:eastAsia="Times New Roman" w:hAnsi="Arial" w:cs="Arial"/>
          <w:sz w:val="24"/>
          <w:szCs w:val="24"/>
          <w:lang w:eastAsia="pl-PL"/>
        </w:rPr>
      </w:pP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w:t>
      </w:r>
      <w:proofErr w:type="spellStart"/>
      <w:r w:rsidRPr="00FF651B">
        <w:rPr>
          <w:rFonts w:ascii="Arial" w:eastAsia="Times New Roman" w:hAnsi="Arial" w:cs="Arial"/>
          <w:sz w:val="24"/>
          <w:szCs w:val="24"/>
          <w:lang w:eastAsia="pl-PL"/>
        </w:rPr>
        <w:t>Pzp</w:t>
      </w:r>
      <w:proofErr w:type="spellEnd"/>
      <w:r w:rsidRPr="00FF651B">
        <w:rPr>
          <w:rFonts w:ascii="Arial" w:eastAsia="Times New Roman" w:hAnsi="Arial" w:cs="Arial"/>
          <w:sz w:val="24"/>
          <w:szCs w:val="24"/>
          <w:lang w:eastAsia="pl-PL"/>
        </w:rPr>
        <w:t xml:space="preserve">.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96CB6" w:rsidRDefault="000832D2"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196CB6" w:rsidRPr="00196CB6" w:rsidRDefault="00196CB6"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 xml:space="preserve">Wymagania dotyczące umowy o podwykonawstwo, określa ustawa </w:t>
      </w:r>
      <w:proofErr w:type="spellStart"/>
      <w:r w:rsidRPr="00196CB6">
        <w:rPr>
          <w:rFonts w:ascii="Arial" w:eastAsia="Times New Roman" w:hAnsi="Arial" w:cs="Arial"/>
          <w:sz w:val="24"/>
          <w:szCs w:val="24"/>
          <w:lang w:eastAsia="pl-PL"/>
        </w:rPr>
        <w:t>Pzp</w:t>
      </w:r>
      <w:proofErr w:type="spellEnd"/>
      <w:r w:rsidRPr="00196CB6">
        <w:rPr>
          <w:rFonts w:ascii="Arial" w:eastAsia="Times New Roman" w:hAnsi="Arial" w:cs="Arial"/>
          <w:sz w:val="24"/>
          <w:szCs w:val="24"/>
          <w:lang w:eastAsia="pl-PL"/>
        </w:rPr>
        <w:t>.</w:t>
      </w:r>
    </w:p>
    <w:p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196CB6" w:rsidRDefault="005C0723" w:rsidP="0074267A">
      <w:pPr>
        <w:pStyle w:val="Akapitzlist"/>
        <w:tabs>
          <w:tab w:val="left" w:pos="0"/>
          <w:tab w:val="left" w:pos="567"/>
        </w:tabs>
        <w:spacing w:line="276" w:lineRule="auto"/>
        <w:ind w:left="0"/>
        <w:jc w:val="both"/>
        <w:rPr>
          <w:rFonts w:ascii="Arial" w:hAnsi="Arial" w:cs="Arial"/>
          <w:b/>
          <w:color w:val="FF0000"/>
        </w:rPr>
      </w:pPr>
    </w:p>
    <w:p w:rsidR="008B17E0" w:rsidRPr="008B17E0" w:rsidRDefault="008B17E0" w:rsidP="008B17E0">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8B17E0">
        <w:rPr>
          <w:rFonts w:ascii="Arial" w:hAnsi="Arial" w:cs="Arial"/>
          <w:sz w:val="24"/>
          <w:szCs w:val="24"/>
        </w:rPr>
        <w:t xml:space="preserve">Przedmiotem zamówienia jest sukcesywna dostawa oleju opałowego z przeznaczeniem do celów opałowych do Placówek Oświatowych Gminy Krasocin, budynków komunalnych Gminy Krasocin, kotłowni przy Urzędzie Gminy w Krasocinie  i Gminnego Zakładu Opieki Zdrowotnej w Krasocinie. Szacunkowe zapotrzebowanie Zamawiającego w okresie trwania umowy będzie </w:t>
      </w:r>
      <w:r w:rsidRPr="00EE1C02">
        <w:rPr>
          <w:rFonts w:ascii="Arial" w:hAnsi="Arial" w:cs="Arial"/>
          <w:sz w:val="24"/>
          <w:szCs w:val="24"/>
        </w:rPr>
        <w:t xml:space="preserve">wynosić </w:t>
      </w:r>
      <w:r w:rsidR="007958AA" w:rsidRPr="00EE1C02">
        <w:rPr>
          <w:rFonts w:ascii="Arial" w:hAnsi="Arial" w:cs="Arial"/>
          <w:sz w:val="24"/>
          <w:szCs w:val="24"/>
        </w:rPr>
        <w:t xml:space="preserve">220 </w:t>
      </w:r>
      <w:r w:rsidRPr="00EE1C02">
        <w:rPr>
          <w:rFonts w:ascii="Arial" w:hAnsi="Arial" w:cs="Arial"/>
          <w:sz w:val="24"/>
          <w:szCs w:val="24"/>
        </w:rPr>
        <w:t xml:space="preserve">m3 oleju opałowego.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lastRenderedPageBreak/>
        <w:t xml:space="preserve">W wyniku przetargu zostanie podpisanie 7 odrębnych umów.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t>Szacowane z</w:t>
      </w:r>
      <w:r w:rsidRPr="00B57A7F">
        <w:rPr>
          <w:rFonts w:ascii="Arial" w:hAnsi="Arial" w:cs="Arial"/>
          <w:sz w:val="24"/>
          <w:szCs w:val="24"/>
        </w:rPr>
        <w:t>apotrzebowanie poszczególnych jednostek na olej opałowy w sezonie grzewczym 202</w:t>
      </w:r>
      <w:r w:rsidR="00046260">
        <w:rPr>
          <w:rFonts w:ascii="Arial" w:hAnsi="Arial" w:cs="Arial"/>
          <w:sz w:val="24"/>
          <w:szCs w:val="24"/>
        </w:rPr>
        <w:t>3</w:t>
      </w:r>
      <w:r w:rsidRPr="00B57A7F">
        <w:rPr>
          <w:rFonts w:ascii="Arial" w:hAnsi="Arial" w:cs="Arial"/>
          <w:sz w:val="24"/>
          <w:szCs w:val="24"/>
        </w:rPr>
        <w:t>/202</w:t>
      </w:r>
      <w:r w:rsidR="00046260">
        <w:rPr>
          <w:rFonts w:ascii="Arial" w:hAnsi="Arial" w:cs="Arial"/>
          <w:sz w:val="24"/>
          <w:szCs w:val="24"/>
        </w:rPr>
        <w:t>4</w:t>
      </w:r>
      <w:r w:rsidRPr="00B57A7F">
        <w:rPr>
          <w:rFonts w:ascii="Arial" w:hAnsi="Arial" w:cs="Arial"/>
          <w:sz w:val="24"/>
          <w:szCs w:val="24"/>
        </w:rPr>
        <w:t xml:space="preserve"> zostało przedstawione w tabeli </w:t>
      </w:r>
      <w:r>
        <w:rPr>
          <w:rFonts w:ascii="Arial" w:hAnsi="Arial" w:cs="Arial"/>
          <w:sz w:val="24"/>
          <w:szCs w:val="24"/>
        </w:rPr>
        <w:t>poniżej:</w:t>
      </w:r>
    </w:p>
    <w:p w:rsidR="008B17E0" w:rsidRPr="00685C5A" w:rsidRDefault="008B17E0" w:rsidP="008B17E0">
      <w:pPr>
        <w:tabs>
          <w:tab w:val="left" w:pos="0"/>
          <w:tab w:val="left" w:pos="709"/>
        </w:tabs>
        <w:spacing w:line="276" w:lineRule="auto"/>
        <w:jc w:val="both"/>
        <w:rPr>
          <w:rFonts w:ascii="Arial" w:hAnsi="Arial" w:cs="Arial"/>
          <w:sz w:val="24"/>
          <w:szCs w:val="24"/>
        </w:rPr>
      </w:pPr>
    </w:p>
    <w:tbl>
      <w:tblPr>
        <w:tblStyle w:val="Tabela-Siatka"/>
        <w:tblW w:w="9497" w:type="dxa"/>
        <w:tblInd w:w="704" w:type="dxa"/>
        <w:tblLayout w:type="fixed"/>
        <w:tblLook w:val="04A0" w:firstRow="1" w:lastRow="0" w:firstColumn="1" w:lastColumn="0" w:noHBand="0" w:noVBand="1"/>
      </w:tblPr>
      <w:tblGrid>
        <w:gridCol w:w="567"/>
        <w:gridCol w:w="2268"/>
        <w:gridCol w:w="2552"/>
        <w:gridCol w:w="2551"/>
        <w:gridCol w:w="1559"/>
      </w:tblGrid>
      <w:tr w:rsidR="008B17E0" w:rsidRPr="00D037E9" w:rsidTr="008B17E0">
        <w:trPr>
          <w:trHeight w:val="366"/>
        </w:trPr>
        <w:tc>
          <w:tcPr>
            <w:tcW w:w="567" w:type="dxa"/>
            <w:shd w:val="clear" w:color="auto" w:fill="BFBFBF" w:themeFill="background1" w:themeFillShade="BF"/>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L.p.</w:t>
            </w:r>
          </w:p>
        </w:tc>
        <w:tc>
          <w:tcPr>
            <w:tcW w:w="2268" w:type="dxa"/>
            <w:shd w:val="clear" w:color="auto" w:fill="BFBFBF" w:themeFill="background1" w:themeFillShade="BF"/>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Miejsce tankowania</w:t>
            </w:r>
          </w:p>
        </w:tc>
        <w:tc>
          <w:tcPr>
            <w:tcW w:w="2552" w:type="dxa"/>
            <w:shd w:val="clear" w:color="auto" w:fill="BFBFBF" w:themeFill="background1" w:themeFillShade="BF"/>
            <w:vAlign w:val="center"/>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Odbiorca/Płatnik</w:t>
            </w:r>
          </w:p>
        </w:tc>
        <w:tc>
          <w:tcPr>
            <w:tcW w:w="2551" w:type="dxa"/>
            <w:tcBorders>
              <w:bottom w:val="single" w:sz="4" w:space="0" w:color="auto"/>
            </w:tcBorders>
            <w:shd w:val="clear" w:color="auto" w:fill="BFBFBF" w:themeFill="background1" w:themeFillShade="BF"/>
            <w:vAlign w:val="center"/>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Nabywca</w:t>
            </w:r>
          </w:p>
        </w:tc>
        <w:tc>
          <w:tcPr>
            <w:tcW w:w="1559" w:type="dxa"/>
            <w:tcBorders>
              <w:bottom w:val="single" w:sz="4" w:space="0" w:color="auto"/>
            </w:tcBorders>
            <w:shd w:val="clear" w:color="auto" w:fill="BFBFBF" w:themeFill="background1" w:themeFillShade="BF"/>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Szacowane zapotrzebowanie</w:t>
            </w:r>
            <w:r>
              <w:rPr>
                <w:rFonts w:ascii="Arial Narrow" w:eastAsia="Times New Roman" w:hAnsi="Arial Narrow"/>
                <w:b/>
                <w:sz w:val="16"/>
                <w:szCs w:val="24"/>
                <w:lang w:eastAsia="pl-PL"/>
              </w:rPr>
              <w:t xml:space="preserve"> [m3]</w:t>
            </w:r>
          </w:p>
        </w:tc>
      </w:tr>
      <w:tr w:rsidR="008B17E0" w:rsidRPr="000B0CA1" w:rsidTr="008B17E0">
        <w:tc>
          <w:tcPr>
            <w:tcW w:w="567" w:type="dxa"/>
            <w:vMerge w:val="restart"/>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1.</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Kotłownia przy UG w Krasocinie</w:t>
            </w:r>
            <w:r>
              <w:rPr>
                <w:rFonts w:ascii="Arial Narrow" w:eastAsia="Times New Roman" w:hAnsi="Arial Narrow" w:cstheme="minorHAnsi"/>
                <w:sz w:val="16"/>
                <w:szCs w:val="16"/>
                <w:lang w:eastAsia="pl-PL"/>
              </w:rPr>
              <w:t xml:space="preserve"> (zbiorniki 15 tys. litrów)</w:t>
            </w:r>
          </w:p>
        </w:tc>
        <w:tc>
          <w:tcPr>
            <w:tcW w:w="5103" w:type="dxa"/>
            <w:gridSpan w:val="2"/>
            <w:vMerge w:val="restart"/>
            <w:vAlign w:val="center"/>
          </w:tcPr>
          <w:p w:rsidR="008B17E0" w:rsidRPr="00EE1C02" w:rsidRDefault="008B17E0" w:rsidP="00EE1C02">
            <w:pPr>
              <w:pStyle w:val="Akapitzlist"/>
              <w:widowControl w:val="0"/>
              <w:autoSpaceDE w:val="0"/>
              <w:autoSpaceDN w:val="0"/>
              <w:adjustRightInd w:val="0"/>
              <w:spacing w:line="276" w:lineRule="auto"/>
              <w:ind w:left="0"/>
              <w:jc w:val="center"/>
              <w:rPr>
                <w:lang w:eastAsia="pl-PL"/>
              </w:rPr>
            </w:pPr>
            <w:r w:rsidRPr="00EE1C02">
              <w:rPr>
                <w:rFonts w:ascii="Arial Narrow" w:eastAsia="Times New Roman" w:hAnsi="Arial Narrow" w:cstheme="minorHAnsi"/>
                <w:sz w:val="16"/>
                <w:szCs w:val="16"/>
                <w:lang w:eastAsia="pl-PL"/>
              </w:rPr>
              <w:t>Gmina Krasocin, ul. Macierzy Szkolnej 1 , 29-105 Krasocin, NIP 609-000-36-36</w:t>
            </w:r>
          </w:p>
        </w:tc>
        <w:tc>
          <w:tcPr>
            <w:tcW w:w="1559" w:type="dxa"/>
            <w:vMerge w:val="restart"/>
            <w:vAlign w:val="center"/>
          </w:tcPr>
          <w:p w:rsidR="008B17E0" w:rsidRPr="00EE1C02" w:rsidRDefault="007958AA" w:rsidP="00EE1C02">
            <w:pPr>
              <w:pStyle w:val="Akapitzlist"/>
              <w:widowControl w:val="0"/>
              <w:autoSpaceDE w:val="0"/>
              <w:autoSpaceDN w:val="0"/>
              <w:adjustRightInd w:val="0"/>
              <w:spacing w:line="276" w:lineRule="auto"/>
              <w:ind w:left="-108"/>
              <w:jc w:val="center"/>
              <w:rPr>
                <w:b/>
                <w:sz w:val="18"/>
                <w:lang w:eastAsia="pl-PL"/>
              </w:rPr>
            </w:pPr>
            <w:r w:rsidRPr="00EE1C02">
              <w:rPr>
                <w:rFonts w:ascii="Arial Narrow" w:eastAsia="Times New Roman" w:hAnsi="Arial Narrow" w:cstheme="minorHAnsi"/>
                <w:b/>
                <w:sz w:val="18"/>
                <w:szCs w:val="16"/>
                <w:lang w:eastAsia="pl-PL"/>
              </w:rPr>
              <w:t>23</w:t>
            </w:r>
          </w:p>
        </w:tc>
      </w:tr>
      <w:tr w:rsidR="008B17E0" w:rsidRPr="000B0CA1" w:rsidTr="008B17E0">
        <w:tc>
          <w:tcPr>
            <w:tcW w:w="567" w:type="dxa"/>
            <w:vMerge/>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Kotłownia przy budynku byłej szkoły w Brygidowie</w:t>
            </w:r>
            <w:r>
              <w:rPr>
                <w:rFonts w:ascii="Arial Narrow" w:eastAsia="Times New Roman" w:hAnsi="Arial Narrow" w:cstheme="minorHAnsi"/>
                <w:sz w:val="16"/>
                <w:szCs w:val="16"/>
                <w:lang w:eastAsia="pl-PL"/>
              </w:rPr>
              <w:t xml:space="preserve"> </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Pr>
                <w:rFonts w:ascii="Arial Narrow" w:eastAsia="Times New Roman" w:hAnsi="Arial Narrow" w:cstheme="minorHAnsi"/>
                <w:sz w:val="16"/>
                <w:szCs w:val="16"/>
                <w:lang w:eastAsia="pl-PL"/>
              </w:rPr>
              <w:t>(zbiorniki 6,6 tys. litrów)</w:t>
            </w:r>
          </w:p>
        </w:tc>
        <w:tc>
          <w:tcPr>
            <w:tcW w:w="5103" w:type="dxa"/>
            <w:gridSpan w:val="2"/>
            <w:vMerge/>
          </w:tcPr>
          <w:p w:rsidR="008B17E0" w:rsidRPr="00D037E9" w:rsidRDefault="008B17E0" w:rsidP="008B17E0">
            <w:pPr>
              <w:widowControl w:val="0"/>
              <w:autoSpaceDE w:val="0"/>
              <w:autoSpaceDN w:val="0"/>
              <w:adjustRightInd w:val="0"/>
              <w:spacing w:line="276" w:lineRule="auto"/>
              <w:ind w:left="-108"/>
              <w:jc w:val="center"/>
              <w:rPr>
                <w:rFonts w:ascii="Arial Narrow" w:hAnsi="Arial Narrow" w:cstheme="minorHAnsi"/>
                <w:sz w:val="16"/>
                <w:szCs w:val="16"/>
              </w:rPr>
            </w:pPr>
          </w:p>
        </w:tc>
        <w:tc>
          <w:tcPr>
            <w:tcW w:w="1559" w:type="dxa"/>
            <w:vMerge/>
            <w:vAlign w:val="center"/>
          </w:tcPr>
          <w:p w:rsidR="008B17E0" w:rsidRPr="000B0CA1" w:rsidRDefault="008B17E0" w:rsidP="008B17E0">
            <w:pPr>
              <w:widowControl w:val="0"/>
              <w:autoSpaceDE w:val="0"/>
              <w:autoSpaceDN w:val="0"/>
              <w:adjustRightInd w:val="0"/>
              <w:spacing w:line="276" w:lineRule="auto"/>
              <w:ind w:left="-108"/>
              <w:jc w:val="center"/>
              <w:rPr>
                <w:rFonts w:ascii="Arial Narrow" w:hAnsi="Arial Narrow" w:cstheme="minorHAnsi"/>
                <w:b/>
                <w:sz w:val="18"/>
                <w:szCs w:val="16"/>
              </w:rPr>
            </w:pPr>
          </w:p>
        </w:tc>
      </w:tr>
      <w:tr w:rsidR="008B17E0" w:rsidRPr="000B0CA1" w:rsidTr="008B17E0">
        <w:tc>
          <w:tcPr>
            <w:tcW w:w="567" w:type="dxa"/>
            <w:vMerge/>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Pr>
                <w:rFonts w:ascii="Arial Narrow" w:eastAsia="Times New Roman" w:hAnsi="Arial Narrow" w:cstheme="minorHAnsi"/>
                <w:sz w:val="16"/>
                <w:szCs w:val="16"/>
                <w:lang w:eastAsia="pl-PL"/>
              </w:rPr>
              <w:t xml:space="preserve">Kotłownia w budynku byłej szkoły w Świdnie </w:t>
            </w: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4,5</w:t>
            </w:r>
            <w:r w:rsidRPr="00B57A7F">
              <w:rPr>
                <w:rFonts w:ascii="Arial Narrow" w:eastAsia="Times New Roman" w:hAnsi="Arial Narrow" w:cstheme="minorHAnsi"/>
                <w:sz w:val="16"/>
                <w:szCs w:val="16"/>
                <w:lang w:eastAsia="pl-PL"/>
              </w:rPr>
              <w:t xml:space="preserve"> tys. litrów)</w:t>
            </w:r>
          </w:p>
        </w:tc>
        <w:tc>
          <w:tcPr>
            <w:tcW w:w="5103" w:type="dxa"/>
            <w:gridSpan w:val="2"/>
            <w:vMerge/>
          </w:tcPr>
          <w:p w:rsidR="008B17E0" w:rsidRPr="00D037E9" w:rsidRDefault="008B17E0" w:rsidP="008B17E0">
            <w:pPr>
              <w:widowControl w:val="0"/>
              <w:autoSpaceDE w:val="0"/>
              <w:autoSpaceDN w:val="0"/>
              <w:adjustRightInd w:val="0"/>
              <w:spacing w:line="276" w:lineRule="auto"/>
              <w:ind w:left="-108"/>
              <w:jc w:val="center"/>
              <w:rPr>
                <w:rFonts w:ascii="Arial Narrow" w:hAnsi="Arial Narrow" w:cstheme="minorHAnsi"/>
                <w:sz w:val="16"/>
                <w:szCs w:val="16"/>
              </w:rPr>
            </w:pPr>
          </w:p>
        </w:tc>
        <w:tc>
          <w:tcPr>
            <w:tcW w:w="1559" w:type="dxa"/>
            <w:vMerge/>
            <w:vAlign w:val="center"/>
          </w:tcPr>
          <w:p w:rsidR="008B17E0" w:rsidRPr="000B0CA1" w:rsidRDefault="008B17E0" w:rsidP="008B17E0">
            <w:pPr>
              <w:widowControl w:val="0"/>
              <w:autoSpaceDE w:val="0"/>
              <w:autoSpaceDN w:val="0"/>
              <w:adjustRightInd w:val="0"/>
              <w:spacing w:line="276" w:lineRule="auto"/>
              <w:ind w:left="-108"/>
              <w:jc w:val="center"/>
              <w:rPr>
                <w:rFonts w:ascii="Arial Narrow" w:hAnsi="Arial Narrow" w:cstheme="minorHAnsi"/>
                <w:b/>
                <w:sz w:val="18"/>
                <w:szCs w:val="16"/>
              </w:rPr>
            </w:pPr>
          </w:p>
        </w:tc>
      </w:tr>
      <w:tr w:rsidR="008B17E0" w:rsidRPr="000B0CA1" w:rsidTr="008B17E0">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2.</w:t>
            </w: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ZPO w Bukowie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8</w:t>
            </w:r>
            <w:r w:rsidRPr="00B57A7F">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widowControl w:val="0"/>
              <w:autoSpaceDE w:val="0"/>
              <w:autoSpaceDN w:val="0"/>
              <w:adjustRightInd w:val="0"/>
              <w:spacing w:line="276" w:lineRule="auto"/>
              <w:jc w:val="center"/>
              <w:rPr>
                <w:rFonts w:ascii="Arial Narrow" w:hAnsi="Arial Narrow" w:cstheme="minorHAnsi"/>
                <w:sz w:val="16"/>
                <w:szCs w:val="16"/>
              </w:rPr>
            </w:pPr>
            <w:r w:rsidRPr="00D037E9">
              <w:rPr>
                <w:rFonts w:ascii="Arial Narrow" w:hAnsi="Arial Narrow" w:cstheme="minorHAnsi"/>
                <w:sz w:val="16"/>
                <w:szCs w:val="16"/>
              </w:rPr>
              <w:t>Zespół Placówek Oświatowych im Jana Pawła II w Bukowie, Bukowa, ul. Szkolna 8, 29 – 105 Krasocin</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tc>
        <w:tc>
          <w:tcPr>
            <w:tcW w:w="1559" w:type="dxa"/>
            <w:tcBorders>
              <w:top w:val="single" w:sz="4" w:space="0" w:color="auto"/>
              <w:bottom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41</w:t>
            </w:r>
          </w:p>
        </w:tc>
      </w:tr>
      <w:tr w:rsidR="008B17E0" w:rsidRPr="000B0CA1" w:rsidTr="008B17E0">
        <w:trPr>
          <w:trHeight w:val="637"/>
        </w:trPr>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3.</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Pr>
                <w:rFonts w:ascii="Arial Narrow" w:eastAsia="Times New Roman" w:hAnsi="Arial Narrow" w:cstheme="minorHAnsi"/>
                <w:sz w:val="16"/>
                <w:szCs w:val="16"/>
                <w:lang w:eastAsia="pl-PL"/>
              </w:rPr>
              <w:t>ZPO W Krasocinie - k</w:t>
            </w:r>
            <w:r w:rsidRPr="00D037E9">
              <w:rPr>
                <w:rFonts w:ascii="Arial Narrow" w:eastAsia="Times New Roman" w:hAnsi="Arial Narrow" w:cstheme="minorHAnsi"/>
                <w:sz w:val="16"/>
                <w:szCs w:val="16"/>
                <w:lang w:eastAsia="pl-PL"/>
              </w:rPr>
              <w:t>otłownia przy UG w Krasocinie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15</w:t>
            </w:r>
            <w:r w:rsidRPr="00B57A7F">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Zespół Placówek Oświatowych im. rot. Witolda Pileckiego w Krasocinie, ul. Floriańska 1, 29-105 Krasocin</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tcBorders>
              <w:top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35</w:t>
            </w:r>
          </w:p>
        </w:tc>
      </w:tr>
      <w:tr w:rsidR="008B17E0" w:rsidRPr="000B0CA1" w:rsidTr="008B17E0">
        <w:trPr>
          <w:trHeight w:val="539"/>
        </w:trPr>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4.</w:t>
            </w: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ZPO w Olesznie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E83F61">
              <w:rPr>
                <w:rFonts w:ascii="Arial Narrow" w:eastAsia="Times New Roman" w:hAnsi="Arial Narrow" w:cstheme="minorHAnsi"/>
                <w:sz w:val="16"/>
                <w:szCs w:val="16"/>
                <w:lang w:eastAsia="pl-PL"/>
              </w:rPr>
              <w:t>(zbiorniki 1</w:t>
            </w:r>
            <w:r>
              <w:rPr>
                <w:rFonts w:ascii="Arial Narrow" w:eastAsia="Times New Roman" w:hAnsi="Arial Narrow" w:cstheme="minorHAnsi"/>
                <w:sz w:val="16"/>
                <w:szCs w:val="16"/>
                <w:lang w:eastAsia="pl-PL"/>
              </w:rPr>
              <w:t>0</w:t>
            </w:r>
            <w:r w:rsidRPr="00E83F61">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Zespół Placówek Oświatowych w Olesznie, Oleszno, ul. Szkolna 34, </w:t>
            </w:r>
          </w:p>
          <w:p w:rsidR="008B17E0" w:rsidRPr="00D037E9" w:rsidRDefault="008B17E0" w:rsidP="008B17E0">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29 – 105 Krasocin, </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29-105 Krasocin, NIP 609-003-94-56</w:t>
            </w:r>
          </w:p>
        </w:tc>
        <w:tc>
          <w:tcPr>
            <w:tcW w:w="1559" w:type="dxa"/>
            <w:tcBorders>
              <w:top w:val="single" w:sz="4" w:space="0" w:color="auto"/>
              <w:bottom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4</w:t>
            </w:r>
            <w:r>
              <w:rPr>
                <w:rFonts w:ascii="Arial Narrow" w:eastAsia="Times New Roman" w:hAnsi="Arial Narrow" w:cstheme="minorHAnsi"/>
                <w:b/>
                <w:sz w:val="18"/>
                <w:szCs w:val="16"/>
                <w:lang w:eastAsia="pl-PL"/>
              </w:rPr>
              <w:t>7</w:t>
            </w:r>
          </w:p>
        </w:tc>
      </w:tr>
      <w:tr w:rsidR="008B17E0" w:rsidRPr="000B0CA1" w:rsidTr="008B17E0">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5.</w:t>
            </w: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SP w Mieczynie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7,5</w:t>
            </w:r>
            <w:r w:rsidRPr="00B57A7F">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Szkoła Podstawowa im. Prymasa Tysiąclecia w Mieczynie, Mieczyn 8, </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29 – 105 Krasocin</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29-105 Krasocin, NIP 609-000-36-36</w:t>
            </w:r>
          </w:p>
        </w:tc>
        <w:tc>
          <w:tcPr>
            <w:tcW w:w="1559" w:type="dxa"/>
            <w:tcBorders>
              <w:top w:val="single" w:sz="4" w:space="0" w:color="auto"/>
              <w:bottom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19</w:t>
            </w:r>
          </w:p>
        </w:tc>
      </w:tr>
      <w:tr w:rsidR="008B17E0" w:rsidRPr="000B0CA1" w:rsidTr="008B17E0">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6.</w:t>
            </w: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SP w Czostkowie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8</w:t>
            </w:r>
            <w:r w:rsidRPr="00B57A7F">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Szkoła Podstawowa im. Jana Pawła II w Czostkowie, Czostków 83, 29-105 Krasocin</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tc>
        <w:tc>
          <w:tcPr>
            <w:tcW w:w="1559" w:type="dxa"/>
            <w:tcBorders>
              <w:top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25</w:t>
            </w:r>
          </w:p>
        </w:tc>
      </w:tr>
      <w:tr w:rsidR="008B17E0" w:rsidRPr="000B0CA1" w:rsidTr="008B17E0">
        <w:tc>
          <w:tcPr>
            <w:tcW w:w="567" w:type="dxa"/>
            <w:vMerge w:val="restart"/>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7.</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Ośrodek Zdrowia w Krasocinie, ul. 1-go Maja 8, Krasocin</w:t>
            </w:r>
            <w:r>
              <w:rPr>
                <w:rFonts w:ascii="Arial Narrow" w:eastAsia="Times New Roman" w:hAnsi="Arial Narrow" w:cstheme="minorHAnsi"/>
                <w:sz w:val="16"/>
                <w:szCs w:val="16"/>
                <w:lang w:eastAsia="pl-PL"/>
              </w:rPr>
              <w:t xml:space="preserve"> </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5</w:t>
            </w:r>
            <w:r w:rsidRPr="00B57A7F">
              <w:rPr>
                <w:rFonts w:ascii="Arial Narrow" w:eastAsia="Times New Roman" w:hAnsi="Arial Narrow" w:cstheme="minorHAnsi"/>
                <w:sz w:val="16"/>
                <w:szCs w:val="16"/>
                <w:lang w:eastAsia="pl-PL"/>
              </w:rPr>
              <w:t xml:space="preserve"> tys. litrów)</w:t>
            </w:r>
          </w:p>
        </w:tc>
        <w:tc>
          <w:tcPr>
            <w:tcW w:w="5103" w:type="dxa"/>
            <w:gridSpan w:val="2"/>
            <w:vMerge w:val="restart"/>
          </w:tcPr>
          <w:p w:rsidR="008B17E0"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Gminny Zakład Opieki Zdrowotnej w Krasocinie, ul. 1-go Maja 8, 29-105 Krasocin; NIP 656 21 27 217</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vMerge w:val="restart"/>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30</w:t>
            </w:r>
          </w:p>
        </w:tc>
      </w:tr>
      <w:tr w:rsidR="008B17E0" w:rsidRPr="000B0CA1" w:rsidTr="008B17E0">
        <w:tc>
          <w:tcPr>
            <w:tcW w:w="567" w:type="dxa"/>
            <w:vMerge/>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E83F61">
              <w:rPr>
                <w:rFonts w:ascii="Arial Narrow" w:eastAsia="Times New Roman" w:hAnsi="Arial Narrow" w:cstheme="minorHAnsi"/>
                <w:sz w:val="16"/>
                <w:szCs w:val="16"/>
                <w:lang w:eastAsia="pl-PL"/>
              </w:rPr>
              <w:t xml:space="preserve">Ośrodek Zdrowia w </w:t>
            </w:r>
            <w:r>
              <w:rPr>
                <w:rFonts w:ascii="Arial Narrow" w:eastAsia="Times New Roman" w:hAnsi="Arial Narrow" w:cstheme="minorHAnsi"/>
                <w:sz w:val="16"/>
                <w:szCs w:val="16"/>
                <w:lang w:eastAsia="pl-PL"/>
              </w:rPr>
              <w:t>Olesznie</w:t>
            </w:r>
            <w:r w:rsidRPr="00E83F61">
              <w:rPr>
                <w:rFonts w:ascii="Arial Narrow" w:eastAsia="Times New Roman" w:hAnsi="Arial Narrow" w:cstheme="minorHAnsi"/>
                <w:sz w:val="16"/>
                <w:szCs w:val="16"/>
                <w:lang w:eastAsia="pl-PL"/>
              </w:rPr>
              <w:t xml:space="preserve">, ul. </w:t>
            </w:r>
            <w:r>
              <w:rPr>
                <w:rFonts w:ascii="Arial Narrow" w:eastAsia="Times New Roman" w:hAnsi="Arial Narrow" w:cstheme="minorHAnsi"/>
                <w:sz w:val="16"/>
                <w:szCs w:val="16"/>
                <w:lang w:eastAsia="pl-PL"/>
              </w:rPr>
              <w:t>Kielecka 17</w:t>
            </w:r>
            <w:r w:rsidRPr="00E83F61">
              <w:rPr>
                <w:rFonts w:ascii="Arial Narrow" w:eastAsia="Times New Roman" w:hAnsi="Arial Narrow" w:cstheme="minorHAnsi"/>
                <w:sz w:val="16"/>
                <w:szCs w:val="16"/>
                <w:lang w:eastAsia="pl-PL"/>
              </w:rPr>
              <w:t xml:space="preserve">, </w:t>
            </w:r>
            <w:r>
              <w:rPr>
                <w:rFonts w:ascii="Arial Narrow" w:eastAsia="Times New Roman" w:hAnsi="Arial Narrow" w:cstheme="minorHAnsi"/>
                <w:sz w:val="16"/>
                <w:szCs w:val="16"/>
                <w:lang w:eastAsia="pl-PL"/>
              </w:rPr>
              <w:t>Oleszno</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5</w:t>
            </w:r>
            <w:r w:rsidRPr="00B57A7F">
              <w:rPr>
                <w:rFonts w:ascii="Arial Narrow" w:eastAsia="Times New Roman" w:hAnsi="Arial Narrow" w:cstheme="minorHAnsi"/>
                <w:sz w:val="16"/>
                <w:szCs w:val="16"/>
                <w:lang w:eastAsia="pl-PL"/>
              </w:rPr>
              <w:t xml:space="preserve"> tys. litrów)</w:t>
            </w:r>
          </w:p>
        </w:tc>
        <w:tc>
          <w:tcPr>
            <w:tcW w:w="5103" w:type="dxa"/>
            <w:gridSpan w:val="2"/>
            <w:vMerge/>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vMerge/>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p>
        </w:tc>
      </w:tr>
    </w:tbl>
    <w:p w:rsidR="008B17E0" w:rsidRDefault="008B17E0" w:rsidP="008B17E0">
      <w:pPr>
        <w:pStyle w:val="Akapitzlist"/>
        <w:tabs>
          <w:tab w:val="left" w:pos="0"/>
          <w:tab w:val="left" w:pos="709"/>
        </w:tabs>
        <w:spacing w:line="276" w:lineRule="auto"/>
        <w:ind w:left="709"/>
        <w:jc w:val="both"/>
        <w:rPr>
          <w:rFonts w:ascii="Arial" w:hAnsi="Arial" w:cs="Arial"/>
          <w:sz w:val="24"/>
          <w:szCs w:val="24"/>
        </w:rPr>
      </w:pP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061021">
        <w:rPr>
          <w:rFonts w:ascii="Arial" w:hAnsi="Arial" w:cs="Arial"/>
          <w:sz w:val="24"/>
          <w:szCs w:val="24"/>
        </w:rPr>
        <w:t>Zapotrzebowanie ilościowe na olej opałowy stanowi przewidywane, szacunkowe zapotrzebowanie w okresie wykonania niniejszego zamówienia i nie jest wiążące dla Zamawiającego. Zamawiający zastrzega sobie możliwość dostawy mniejszej</w:t>
      </w:r>
      <w:r>
        <w:rPr>
          <w:rFonts w:ascii="Arial" w:hAnsi="Arial" w:cs="Arial"/>
          <w:sz w:val="24"/>
          <w:szCs w:val="24"/>
        </w:rPr>
        <w:t xml:space="preserve"> lub większej (prawo opcji)</w:t>
      </w:r>
      <w:r w:rsidRPr="00061021">
        <w:rPr>
          <w:rFonts w:ascii="Arial" w:hAnsi="Arial" w:cs="Arial"/>
          <w:sz w:val="24"/>
          <w:szCs w:val="24"/>
        </w:rPr>
        <w:t xml:space="preserve"> ilości oleju. Z tego tytułu Wykonawcy nie będą przysługiwały żadne roszczenia wobec </w:t>
      </w:r>
      <w:r w:rsidRPr="00EE1C02">
        <w:rPr>
          <w:rFonts w:ascii="Arial" w:hAnsi="Arial" w:cs="Arial"/>
          <w:sz w:val="24"/>
          <w:szCs w:val="24"/>
        </w:rPr>
        <w:t xml:space="preserve">Zamawiającego. Zamawiający zgodnie z art. 433 pkt. 4 ustawy </w:t>
      </w:r>
      <w:proofErr w:type="spellStart"/>
      <w:r w:rsidRPr="00EE1C02">
        <w:rPr>
          <w:rFonts w:ascii="Arial" w:hAnsi="Arial" w:cs="Arial"/>
          <w:sz w:val="24"/>
          <w:szCs w:val="24"/>
        </w:rPr>
        <w:t>Pzp</w:t>
      </w:r>
      <w:proofErr w:type="spellEnd"/>
      <w:r w:rsidRPr="00EE1C02">
        <w:rPr>
          <w:rFonts w:ascii="Arial" w:hAnsi="Arial" w:cs="Arial"/>
          <w:sz w:val="24"/>
          <w:szCs w:val="24"/>
        </w:rPr>
        <w:t xml:space="preserve"> gwarantuje minimalną wielkość zamówienia w ilości </w:t>
      </w:r>
      <w:r w:rsidR="000553DC">
        <w:rPr>
          <w:rFonts w:ascii="Arial" w:hAnsi="Arial" w:cs="Arial"/>
          <w:sz w:val="24"/>
          <w:szCs w:val="24"/>
        </w:rPr>
        <w:t>6</w:t>
      </w:r>
      <w:r w:rsidRPr="00EE1C02">
        <w:rPr>
          <w:rFonts w:ascii="Arial" w:hAnsi="Arial" w:cs="Arial"/>
          <w:sz w:val="24"/>
          <w:szCs w:val="24"/>
        </w:rPr>
        <w:t>0% zamówienia podstawowego w okresie trwania umów</w:t>
      </w:r>
      <w:r w:rsidR="00EE1C02" w:rsidRPr="00EE1C02">
        <w:rPr>
          <w:rFonts w:ascii="Arial" w:hAnsi="Arial" w:cs="Arial"/>
          <w:sz w:val="24"/>
          <w:szCs w:val="24"/>
        </w:rPr>
        <w:t>.</w:t>
      </w:r>
    </w:p>
    <w:p w:rsidR="00EE1C02" w:rsidRDefault="008B17E0" w:rsidP="00EE1C02">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CF07B5">
        <w:rPr>
          <w:rFonts w:ascii="Arial" w:hAnsi="Arial" w:cs="Arial"/>
          <w:sz w:val="24"/>
          <w:szCs w:val="24"/>
        </w:rPr>
        <w:t xml:space="preserve">Zwiększenie ilości zakupionego oleju opałowego i tym samym wynagrodzenia Wykonawcy może nastąpić wyłącznie z zastosowaniem prawa opcji, o którym mowa w art. 441 ustawy </w:t>
      </w:r>
      <w:proofErr w:type="spellStart"/>
      <w:r w:rsidRPr="00CF07B5">
        <w:rPr>
          <w:rFonts w:ascii="Arial" w:hAnsi="Arial" w:cs="Arial"/>
          <w:sz w:val="24"/>
          <w:szCs w:val="24"/>
        </w:rPr>
        <w:t>Pzp</w:t>
      </w:r>
      <w:proofErr w:type="spellEnd"/>
      <w:r w:rsidRPr="00CF07B5">
        <w:rPr>
          <w:rFonts w:ascii="Arial" w:hAnsi="Arial" w:cs="Arial"/>
          <w:sz w:val="24"/>
          <w:szCs w:val="24"/>
        </w:rPr>
        <w:t xml:space="preserve">. Prawem opcji jest </w:t>
      </w:r>
      <w:r>
        <w:rPr>
          <w:rFonts w:ascii="Arial" w:hAnsi="Arial" w:cs="Arial"/>
          <w:sz w:val="24"/>
          <w:szCs w:val="24"/>
        </w:rPr>
        <w:t xml:space="preserve">objęta </w:t>
      </w:r>
      <w:r w:rsidRPr="00CF07B5">
        <w:rPr>
          <w:rFonts w:ascii="Arial" w:hAnsi="Arial" w:cs="Arial"/>
          <w:sz w:val="24"/>
          <w:szCs w:val="24"/>
        </w:rPr>
        <w:t xml:space="preserve">możliwość zwiększenia dostaw przedmiotu zamówienia na warunkach określonych w niniejszej SWZ </w:t>
      </w:r>
      <w:r w:rsidRPr="00EE1C02">
        <w:rPr>
          <w:rFonts w:ascii="Arial" w:hAnsi="Arial" w:cs="Arial"/>
          <w:sz w:val="24"/>
          <w:szCs w:val="24"/>
        </w:rPr>
        <w:t xml:space="preserve">o max. </w:t>
      </w:r>
      <w:r w:rsidR="007958AA" w:rsidRPr="00EE1C02">
        <w:rPr>
          <w:rFonts w:ascii="Arial" w:hAnsi="Arial" w:cs="Arial"/>
          <w:sz w:val="24"/>
          <w:szCs w:val="24"/>
        </w:rPr>
        <w:t>20</w:t>
      </w:r>
      <w:r w:rsidRPr="00EE1C02">
        <w:rPr>
          <w:rFonts w:ascii="Arial" w:hAnsi="Arial" w:cs="Arial"/>
          <w:sz w:val="24"/>
          <w:szCs w:val="24"/>
        </w:rPr>
        <w:t xml:space="preserve">% ilości (m3) zamówienia podstawowego. </w:t>
      </w:r>
    </w:p>
    <w:p w:rsidR="008B17E0" w:rsidRPr="00EE1C02" w:rsidRDefault="008B17E0" w:rsidP="00EE1C02">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EE1C02">
        <w:rPr>
          <w:rFonts w:ascii="Arial" w:hAnsi="Arial" w:cs="Arial"/>
          <w:sz w:val="24"/>
          <w:szCs w:val="24"/>
        </w:rPr>
        <w:t xml:space="preserve">Zamawiający wymaga, aby oferowany olej opałowy posiadał cechy techniczne i jakościowe zgodne z Polską Normą </w:t>
      </w:r>
      <w:r w:rsidR="00EE1C02" w:rsidRPr="00EE1C02">
        <w:rPr>
          <w:rFonts w:ascii="Arial" w:hAnsi="Arial" w:cs="Arial"/>
          <w:sz w:val="24"/>
          <w:szCs w:val="24"/>
        </w:rPr>
        <w:t xml:space="preserve"> PN-C-96024:2020-12 - wersja polska</w:t>
      </w:r>
      <w:r w:rsidR="00EE1C02">
        <w:rPr>
          <w:rFonts w:ascii="Arial" w:hAnsi="Arial" w:cs="Arial"/>
          <w:sz w:val="24"/>
          <w:szCs w:val="24"/>
        </w:rPr>
        <w:t xml:space="preserve"> </w:t>
      </w:r>
      <w:r w:rsidRPr="00EE1C02">
        <w:rPr>
          <w:rFonts w:ascii="Arial" w:hAnsi="Arial" w:cs="Arial"/>
          <w:sz w:val="24"/>
          <w:szCs w:val="24"/>
        </w:rPr>
        <w:t xml:space="preserve">Przetwory naftowe – Oleje opałowe oraz Rozporządzeniem Ministra Energii z dnia 1 grudnia 2016 r. w sprawie wymagań jakościowych dotyczących zawartości siarki dla olejów oraz rodzajów instalacji i warunków, w których będą stosowane ciężkie oleje opałowe (Dz. U. z 2016 r., </w:t>
      </w:r>
      <w:r w:rsidRPr="00EE1C02">
        <w:rPr>
          <w:rFonts w:ascii="Arial" w:hAnsi="Arial" w:cs="Arial"/>
          <w:sz w:val="24"/>
          <w:szCs w:val="24"/>
        </w:rPr>
        <w:lastRenderedPageBreak/>
        <w:t xml:space="preserve">poz. 2008), oraz aktualne atesty (świadectwo jakości lub inny równoważny świadectwu jakości dokument). Wymagane parametry oleju opałowego: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1) gęstość w temperaturze 15º C, nie wyższa niż 860 kg/m³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2) temperatura zapłonu, nie niższa niż 56ºC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3) lepkość kinematyczna w temp. 20º C nie większa niż 6,00 mm²/s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4) skład frakcyjny, do temp. 350º C destyluje nie mniej niż 85% V/V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5) zawartość siarki nie więcej niż 0,10% /m/m </w:t>
      </w:r>
    </w:p>
    <w:p w:rsidR="008B17E0" w:rsidRPr="00EE1C02" w:rsidRDefault="008B17E0" w:rsidP="008B17E0">
      <w:pPr>
        <w:pStyle w:val="Akapitzlist"/>
        <w:tabs>
          <w:tab w:val="left" w:pos="0"/>
          <w:tab w:val="left" w:pos="709"/>
          <w:tab w:val="left" w:pos="993"/>
        </w:tabs>
        <w:spacing w:line="276" w:lineRule="auto"/>
        <w:ind w:left="709"/>
        <w:jc w:val="both"/>
        <w:rPr>
          <w:rFonts w:ascii="Arial" w:hAnsi="Arial" w:cs="Arial"/>
          <w:sz w:val="24"/>
          <w:szCs w:val="24"/>
        </w:rPr>
      </w:pPr>
      <w:r w:rsidRPr="00EE1C02">
        <w:rPr>
          <w:rFonts w:ascii="Arial" w:hAnsi="Arial" w:cs="Arial"/>
          <w:sz w:val="24"/>
          <w:szCs w:val="24"/>
        </w:rPr>
        <w:t xml:space="preserve">6)pozostałość po koksowaniu (z 10% pozostałości destylacyjnej), nie większa niż 0,3%/m/m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7) pozostałość po spopieleniu nie większa niż 0,01%/m/m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8) </w:t>
      </w:r>
      <w:r w:rsidRPr="00016E93">
        <w:rPr>
          <w:rFonts w:ascii="Arial" w:hAnsi="Arial" w:cs="Arial"/>
          <w:sz w:val="24"/>
          <w:szCs w:val="24"/>
        </w:rPr>
        <w:t xml:space="preserve">zawartość wody nie większa niż 200mg/kg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016E93">
        <w:rPr>
          <w:rFonts w:ascii="Arial" w:hAnsi="Arial" w:cs="Arial"/>
          <w:sz w:val="24"/>
          <w:szCs w:val="24"/>
        </w:rPr>
        <w:t xml:space="preserve">9) zawartość stałych ciał obcych nie większa niż 24 mg/kg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016E93">
        <w:rPr>
          <w:rFonts w:ascii="Arial" w:hAnsi="Arial" w:cs="Arial"/>
          <w:sz w:val="24"/>
          <w:szCs w:val="24"/>
        </w:rPr>
        <w:t xml:space="preserve">10) wartość opałowa nie niższa niż 42,6 MJ/kg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016E93">
        <w:rPr>
          <w:rFonts w:ascii="Arial" w:hAnsi="Arial" w:cs="Arial"/>
          <w:sz w:val="24"/>
          <w:szCs w:val="24"/>
        </w:rPr>
        <w:t xml:space="preserve">11) temperatura płynięcia nie wyższa niż -20º C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016E93">
        <w:rPr>
          <w:rFonts w:ascii="Arial" w:hAnsi="Arial" w:cs="Arial"/>
          <w:sz w:val="24"/>
          <w:szCs w:val="24"/>
        </w:rPr>
        <w:t>12) barwa oleju -   czerwona.</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Wykonawca ponosi pełną odpowiedzialność za jakość dostarczanego oleju opałowego </w:t>
      </w:r>
      <w:r>
        <w:rPr>
          <w:rFonts w:ascii="Arial" w:hAnsi="Arial" w:cs="Arial"/>
          <w:sz w:val="24"/>
          <w:szCs w:val="24"/>
        </w:rPr>
        <w:br/>
      </w:r>
      <w:r w:rsidRPr="00B0270F">
        <w:rPr>
          <w:rFonts w:ascii="Arial" w:hAnsi="Arial" w:cs="Arial"/>
          <w:sz w:val="24"/>
          <w:szCs w:val="24"/>
        </w:rPr>
        <w:t>i za ewentualne skutki jego złej jakości.</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t>Wykonawca</w:t>
      </w:r>
      <w:r w:rsidRPr="00B0270F">
        <w:rPr>
          <w:rFonts w:ascii="Arial" w:hAnsi="Arial" w:cs="Arial"/>
          <w:sz w:val="24"/>
          <w:szCs w:val="24"/>
        </w:rPr>
        <w:t xml:space="preserve"> zobowiązany jest dostarczyć olej opałowy własnym transportem i na własny koszt w ilościach każdorazowo wskazanych przez Zamawiającego do wysokości zamówienia.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Minimalna dostawa (cząstkowa) będzie wynosić </w:t>
      </w:r>
      <w:r>
        <w:rPr>
          <w:rFonts w:ascii="Arial" w:hAnsi="Arial" w:cs="Arial"/>
          <w:sz w:val="24"/>
          <w:szCs w:val="24"/>
        </w:rPr>
        <w:t>8m3.</w:t>
      </w:r>
    </w:p>
    <w:p w:rsidR="008B17E0" w:rsidRPr="00B0270F"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Dostawy będą wykonane w dniach roboczych (od poniedziałku do piątku) od godz. 8:00 do godz. 14:00. Jeżeli termin wypada w dniu ustawowo wolnym od pracy to wykonawca dostarczy olej w dniu roboczym następującym po tym dniu.</w:t>
      </w:r>
      <w:r w:rsidRPr="00B0270F">
        <w:t xml:space="preserve"> </w:t>
      </w:r>
      <w:r w:rsidRPr="00B0270F">
        <w:rPr>
          <w:rFonts w:ascii="Arial" w:hAnsi="Arial" w:cs="Arial"/>
          <w:sz w:val="24"/>
          <w:szCs w:val="24"/>
        </w:rPr>
        <w:t>Olej opałowy będzie zamawiany zgodnie z aktualnym zapotrzebowaniem Zamawiającego zgłoszonym e-mailem.</w:t>
      </w:r>
      <w:r w:rsidRPr="00B0270F">
        <w:t xml:space="preserve">  </w:t>
      </w:r>
      <w:r w:rsidRPr="005E5349">
        <w:rPr>
          <w:rFonts w:ascii="Arial" w:hAnsi="Arial" w:cs="Arial"/>
          <w:sz w:val="24"/>
          <w:szCs w:val="24"/>
        </w:rPr>
        <w:t xml:space="preserve">Dostawa musi zostać zrealizowana w ciągu </w:t>
      </w:r>
      <w:r>
        <w:rPr>
          <w:rFonts w:ascii="Arial" w:hAnsi="Arial" w:cs="Arial"/>
          <w:sz w:val="24"/>
          <w:szCs w:val="24"/>
        </w:rPr>
        <w:t>2 dni roboczych</w:t>
      </w:r>
      <w:r w:rsidRPr="005E5349">
        <w:rPr>
          <w:rFonts w:ascii="Arial" w:hAnsi="Arial" w:cs="Arial"/>
          <w:sz w:val="24"/>
          <w:szCs w:val="24"/>
        </w:rPr>
        <w:t xml:space="preserve"> </w:t>
      </w:r>
      <w:r>
        <w:rPr>
          <w:rFonts w:ascii="Arial" w:hAnsi="Arial" w:cs="Arial"/>
          <w:sz w:val="24"/>
          <w:szCs w:val="24"/>
        </w:rPr>
        <w:t xml:space="preserve">od </w:t>
      </w:r>
      <w:r w:rsidRPr="005E5349">
        <w:rPr>
          <w:rFonts w:ascii="Arial" w:hAnsi="Arial" w:cs="Arial"/>
          <w:sz w:val="24"/>
          <w:szCs w:val="24"/>
        </w:rPr>
        <w:t>złożenia zamówienia.</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Wykonawca dostarczy zamówioną partię oleju opałowego we wskazane w zamówieniu miejsce na własny koszt i ryzyko, własnymi środkami transportu do tego przystosowanymi tj. w autocysternach samochodowych oznaczonych odpowiednimi tablicami informacyjnymi zgodnie z wymaganiami ADR, z numerami identyfikacyjnymi niebezpieczeństwa i materiału, wyposażonych w pompę z zalegalizowanym licznikiem przepływu i możliwością odczytu ilości dostarczonego paliwa oraz wąż spustowy </w:t>
      </w:r>
      <w:r w:rsidRPr="00B0270F">
        <w:rPr>
          <w:rFonts w:ascii="Arial" w:hAnsi="Arial" w:cs="Arial"/>
          <w:sz w:val="24"/>
          <w:szCs w:val="24"/>
        </w:rPr>
        <w:br/>
        <w:t xml:space="preserve">z końcówką podłączeniową do instalacji napełniania zbiorników o długości umożliwiającej swobodne przepompowanie paliwa do zbiornika. Zamawiający ma prawo kontrolowania plomb i cech legalizacyjnych licznika.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Dostarczona przez Wykonawcę zamówiona ilość oleju opałowego winna być zgodna ze wskazaniami zalegalizowanego licznika oleju opałowego, zainstalowanego na autocysternie dowożącej olej.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2D489F">
        <w:rPr>
          <w:rFonts w:ascii="Arial" w:hAnsi="Arial" w:cs="Arial"/>
          <w:sz w:val="24"/>
          <w:szCs w:val="24"/>
        </w:rPr>
        <w:t xml:space="preserve">Potwierdzeniem wskazań licznika jest wydawana przez Wykonawcę kopia dowodu dostawy określająca wielkość zrealizowanej dostawy, wyrażona w litrach rzeczywistych </w:t>
      </w:r>
      <w:r w:rsidRPr="002D489F">
        <w:rPr>
          <w:rFonts w:ascii="Arial" w:hAnsi="Arial" w:cs="Arial"/>
          <w:sz w:val="24"/>
          <w:szCs w:val="24"/>
        </w:rPr>
        <w:br/>
        <w:t xml:space="preserve">i przeliczonych na warunki w temperaturze referencyjnej 15°C w oparciu o dokonany przez Wykonawcę pomiar gęstości i temperatury oleju opałowego w komorze autocysterny </w:t>
      </w:r>
      <w:r w:rsidRPr="002D489F">
        <w:rPr>
          <w:rFonts w:ascii="Arial" w:hAnsi="Arial" w:cs="Arial"/>
          <w:sz w:val="24"/>
          <w:szCs w:val="24"/>
        </w:rPr>
        <w:br/>
        <w:t xml:space="preserve">w warunkach rzeczywistych, przed napełnieniem zbiornika u Wykonawcy. Wskazania </w:t>
      </w:r>
      <w:r w:rsidRPr="002D489F">
        <w:rPr>
          <w:rFonts w:ascii="Arial" w:hAnsi="Arial" w:cs="Arial"/>
          <w:sz w:val="24"/>
          <w:szCs w:val="24"/>
        </w:rPr>
        <w:lastRenderedPageBreak/>
        <w:t xml:space="preserve">licznika będą sprawdzane w obecności upoważnionego przedstawiciela Zamawiającego. Przedstawiciel Zamawiającego przyjmując dostarczony przez Wykonawcę olej opałowy ma prawo każdorazowo żądać okazania świadectwa legalizacji licznika autocysterny </w:t>
      </w:r>
      <w:r w:rsidRPr="002D489F">
        <w:rPr>
          <w:rFonts w:ascii="Arial" w:hAnsi="Arial" w:cs="Arial"/>
          <w:sz w:val="24"/>
          <w:szCs w:val="24"/>
        </w:rPr>
        <w:br/>
        <w:t xml:space="preserve">o numerze zgodnym z numerem seryjnym licznika zainstalowanego na autocysternie, </w:t>
      </w:r>
      <w:r w:rsidRPr="002D489F">
        <w:rPr>
          <w:rFonts w:ascii="Arial" w:hAnsi="Arial" w:cs="Arial"/>
          <w:sz w:val="24"/>
          <w:szCs w:val="24"/>
        </w:rPr>
        <w:br/>
        <w:t xml:space="preserve">z której dokonywany będzie rozładunek oleju opałowego. </w:t>
      </w:r>
      <w:r w:rsidRPr="008B17E0">
        <w:rPr>
          <w:rFonts w:ascii="Arial" w:hAnsi="Arial" w:cs="Arial"/>
          <w:sz w:val="24"/>
          <w:szCs w:val="24"/>
        </w:rPr>
        <w:t>Dostawy oleju opałowego będą odbywać się przy rozliczeniu w temperaturze referencyjnej  15ºC.</w:t>
      </w:r>
      <w:r w:rsidRPr="002D489F">
        <w:rPr>
          <w:rFonts w:ascii="Arial" w:hAnsi="Arial" w:cs="Arial"/>
          <w:sz w:val="24"/>
          <w:szCs w:val="24"/>
        </w:rPr>
        <w:t xml:space="preserve"> </w:t>
      </w:r>
    </w:p>
    <w:p w:rsidR="00196CB6" w:rsidRPr="008B17E0" w:rsidRDefault="00877DD1" w:rsidP="008B17E0">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8B17E0">
        <w:rPr>
          <w:rFonts w:ascii="Arial" w:hAnsi="Arial" w:cs="Arial"/>
          <w:sz w:val="24"/>
          <w:szCs w:val="24"/>
        </w:rPr>
        <w:t>Kod i nazwa zamówienia według Wspólnego Słownika Zamówień (CPV):</w:t>
      </w:r>
    </w:p>
    <w:p w:rsidR="00196CB6" w:rsidRPr="00221592" w:rsidRDefault="00877DD1" w:rsidP="00221592">
      <w:pPr>
        <w:pStyle w:val="Akapitzlist"/>
        <w:spacing w:line="276" w:lineRule="auto"/>
        <w:ind w:left="360"/>
        <w:rPr>
          <w:rFonts w:ascii="Arial" w:hAnsi="Arial" w:cs="Arial"/>
          <w:sz w:val="24"/>
          <w:szCs w:val="24"/>
        </w:rPr>
      </w:pPr>
      <w:r w:rsidRPr="00221592">
        <w:rPr>
          <w:rFonts w:ascii="Arial" w:hAnsi="Arial" w:cs="Arial"/>
          <w:sz w:val="24"/>
          <w:szCs w:val="24"/>
        </w:rPr>
        <w:t xml:space="preserve"> </w:t>
      </w:r>
      <w:r w:rsidR="00196CB6" w:rsidRPr="00221592">
        <w:rPr>
          <w:rFonts w:ascii="Arial" w:hAnsi="Arial" w:cs="Arial"/>
          <w:sz w:val="24"/>
          <w:szCs w:val="24"/>
        </w:rPr>
        <w:tab/>
      </w:r>
      <w:r w:rsidR="008B17E0">
        <w:rPr>
          <w:rFonts w:ascii="Arial" w:hAnsi="Arial" w:cs="Arial"/>
          <w:sz w:val="24"/>
          <w:szCs w:val="24"/>
        </w:rPr>
        <w:t>09135100-5 Olej opałowy</w:t>
      </w:r>
    </w:p>
    <w:p w:rsidR="008B17E0" w:rsidRP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8B17E0">
        <w:rPr>
          <w:rFonts w:ascii="Arial" w:hAnsi="Arial" w:cs="Arial"/>
          <w:b/>
          <w:sz w:val="24"/>
          <w:szCs w:val="24"/>
        </w:rPr>
        <w:t>Prawo opcji</w:t>
      </w:r>
    </w:p>
    <w:p w:rsidR="008B17E0" w:rsidRPr="008B17E0" w:rsidRDefault="008B17E0" w:rsidP="008B17E0">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8B17E0">
        <w:rPr>
          <w:rFonts w:ascii="Arial" w:hAnsi="Arial" w:cs="Arial"/>
          <w:sz w:val="24"/>
          <w:szCs w:val="24"/>
        </w:rPr>
        <w:t xml:space="preserve">Zamawiający przewiduje możliwość rozszerzenia zakresu zamówienia przy zastosowaniu prawa opcji, polegającego na możliwości zwiększenia w okresie realizacji </w:t>
      </w:r>
      <w:r w:rsidRPr="00016E93">
        <w:rPr>
          <w:rFonts w:ascii="Arial" w:hAnsi="Arial" w:cs="Arial"/>
          <w:sz w:val="24"/>
          <w:szCs w:val="24"/>
        </w:rPr>
        <w:t xml:space="preserve">umowy zakresu ilościowego przedmiotu zamówienia podstawowego w wielkości max. 20% zamówienia podstawowego tj. </w:t>
      </w:r>
      <w:r w:rsidR="00016E93" w:rsidRPr="00016E93">
        <w:rPr>
          <w:rFonts w:ascii="Arial" w:hAnsi="Arial" w:cs="Arial"/>
          <w:sz w:val="24"/>
          <w:szCs w:val="24"/>
        </w:rPr>
        <w:t>44 m3.</w:t>
      </w:r>
    </w:p>
    <w:p w:rsidR="008B17E0" w:rsidRDefault="008B17E0" w:rsidP="008B17E0">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8B17E0">
        <w:rPr>
          <w:rFonts w:ascii="Arial" w:hAnsi="Arial" w:cs="Arial"/>
          <w:sz w:val="24"/>
          <w:szCs w:val="24"/>
        </w:rPr>
        <w:t xml:space="preserve">Skorzystanie przez Zamawiającego z prawa opcji będzie miało zastosowanie </w:t>
      </w:r>
      <w:r>
        <w:rPr>
          <w:rFonts w:ascii="Arial" w:hAnsi="Arial" w:cs="Arial"/>
          <w:sz w:val="24"/>
          <w:szCs w:val="24"/>
        </w:rPr>
        <w:br/>
      </w:r>
      <w:r w:rsidRPr="008B17E0">
        <w:rPr>
          <w:rFonts w:ascii="Arial" w:hAnsi="Arial" w:cs="Arial"/>
          <w:sz w:val="24"/>
          <w:szCs w:val="24"/>
        </w:rPr>
        <w:t xml:space="preserve">w przypadku zwiększonego zapotrzebowania na olej opałowy do celów grzewczych </w:t>
      </w:r>
      <w:r>
        <w:rPr>
          <w:rFonts w:ascii="Arial" w:hAnsi="Arial" w:cs="Arial"/>
          <w:sz w:val="24"/>
          <w:szCs w:val="24"/>
        </w:rPr>
        <w:br/>
      </w:r>
      <w:r w:rsidRPr="008B17E0">
        <w:rPr>
          <w:rFonts w:ascii="Arial" w:hAnsi="Arial" w:cs="Arial"/>
          <w:sz w:val="24"/>
          <w:szCs w:val="24"/>
        </w:rPr>
        <w:t xml:space="preserve">w okresie zimowym. </w:t>
      </w:r>
    </w:p>
    <w:p w:rsidR="008B17E0" w:rsidRDefault="008B17E0" w:rsidP="008B17E0">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8B17E0">
        <w:rPr>
          <w:rFonts w:ascii="Arial" w:hAnsi="Arial" w:cs="Arial"/>
          <w:sz w:val="24"/>
          <w:szCs w:val="24"/>
        </w:rPr>
        <w:t>Zasady dotyczące realizacji przedmiotu umowy objętego prawem opcji będą takie same jak te, które obowiązują przy realizacji podstawowego przedmiotu umowy .</w:t>
      </w:r>
    </w:p>
    <w:p w:rsidR="00444AF7" w:rsidRDefault="008B17E0" w:rsidP="00444AF7">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8B17E0">
        <w:rPr>
          <w:rFonts w:ascii="Arial" w:hAnsi="Arial" w:cs="Arial"/>
          <w:sz w:val="24"/>
          <w:szCs w:val="24"/>
        </w:rPr>
        <w:t xml:space="preserve">Skorzystanie przez Zamawiającego z prawa opcji jest uprawnieniem Zamawiającego, z którego skorzystanie rodzi po stronie Wykonawcy obowiązek realizacji zamówienia opcjonalnego. W przypadku nieskorzystania przez Zamawiającego prawa opcji Wykonawcy nie przysługują żadne roszczenia z tego tytułu. </w:t>
      </w:r>
    </w:p>
    <w:p w:rsidR="00444AF7" w:rsidRDefault="008B17E0" w:rsidP="00444AF7">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444AF7">
        <w:rPr>
          <w:rFonts w:ascii="Arial" w:hAnsi="Arial" w:cs="Arial"/>
          <w:sz w:val="24"/>
          <w:szCs w:val="24"/>
        </w:rPr>
        <w:t>Dostawa przedmiotu zamówienia objętego</w:t>
      </w:r>
      <w:r w:rsidRPr="00444AF7">
        <w:rPr>
          <w:rFonts w:ascii="Arial" w:hAnsi="Arial" w:cs="Arial"/>
          <w:b/>
          <w:sz w:val="24"/>
          <w:szCs w:val="24"/>
        </w:rPr>
        <w:t xml:space="preserve"> </w:t>
      </w:r>
      <w:r w:rsidRPr="00444AF7">
        <w:rPr>
          <w:rFonts w:ascii="Arial" w:hAnsi="Arial" w:cs="Arial"/>
          <w:sz w:val="24"/>
          <w:szCs w:val="24"/>
        </w:rPr>
        <w:t xml:space="preserve">prawem opcji odbędzie się na takich samych zasadach jak zamówienie podstawowe (w szczególności upust, termin dostawy itp.). </w:t>
      </w:r>
    </w:p>
    <w:p w:rsidR="00444AF7" w:rsidRDefault="008B17E0" w:rsidP="00444AF7">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444AF7">
        <w:rPr>
          <w:rFonts w:ascii="Arial" w:hAnsi="Arial" w:cs="Arial"/>
          <w:sz w:val="24"/>
          <w:szCs w:val="24"/>
        </w:rPr>
        <w:t xml:space="preserve">Zamawiający przekaże pisemną informację Wykonawcy o potrzebie realizacji prawa opcji w ramach realizacji umowy. O uruchomieniu dostaw w ramach prawa opcji Zamawiający poinformuje Wykonawcę oddzielnym zamówieniem. Prawo opcji jest jednostronnym uprawnieniem Zamawiającego, z którego może, ale nie ma obowiązku skorzystać </w:t>
      </w:r>
      <w:r w:rsidR="00444AF7">
        <w:rPr>
          <w:rFonts w:ascii="Arial" w:hAnsi="Arial" w:cs="Arial"/>
          <w:sz w:val="24"/>
          <w:szCs w:val="24"/>
        </w:rPr>
        <w:br/>
      </w:r>
      <w:r w:rsidRPr="00444AF7">
        <w:rPr>
          <w:rFonts w:ascii="Arial" w:hAnsi="Arial" w:cs="Arial"/>
          <w:sz w:val="24"/>
          <w:szCs w:val="24"/>
        </w:rPr>
        <w:t xml:space="preserve">w ramach realizacji przedmiotu zamówienia. W przypadku nieskorzystania przez Zamawiającego z prawa opcji Wykonawcy nie przysługują żadne roszczenia z tego tytułu. Uruchomienie opcji nie będzie wymagało zmiany umowy. </w:t>
      </w:r>
    </w:p>
    <w:p w:rsidR="00444AF7" w:rsidRDefault="008B17E0" w:rsidP="00444AF7">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444AF7">
        <w:rPr>
          <w:rFonts w:ascii="Arial" w:hAnsi="Arial" w:cs="Arial"/>
          <w:sz w:val="24"/>
          <w:szCs w:val="24"/>
        </w:rPr>
        <w:t>Wykonawca nie może odmówić wykonania umowy w zakresie objętym opcją, o ile tylko Zamawiający złoży oświadczenie o skorzystaniu z niej.</w:t>
      </w:r>
    </w:p>
    <w:p w:rsidR="008B17E0" w:rsidRPr="00444AF7" w:rsidRDefault="008B17E0" w:rsidP="00444AF7">
      <w:pPr>
        <w:pStyle w:val="Akapitzlist"/>
        <w:numPr>
          <w:ilvl w:val="1"/>
          <w:numId w:val="11"/>
        </w:numPr>
        <w:tabs>
          <w:tab w:val="left" w:pos="0"/>
          <w:tab w:val="left" w:pos="851"/>
        </w:tabs>
        <w:spacing w:line="276" w:lineRule="auto"/>
        <w:ind w:left="709" w:hanging="709"/>
        <w:jc w:val="both"/>
        <w:rPr>
          <w:rFonts w:ascii="Arial" w:hAnsi="Arial" w:cs="Arial"/>
          <w:sz w:val="24"/>
          <w:szCs w:val="24"/>
        </w:rPr>
      </w:pPr>
      <w:r w:rsidRPr="00444AF7">
        <w:rPr>
          <w:rFonts w:ascii="Arial" w:hAnsi="Arial" w:cs="Arial"/>
          <w:sz w:val="24"/>
          <w:szCs w:val="24"/>
        </w:rPr>
        <w:t xml:space="preserve">Zamawiający nie dopuszcza składania ofert częściowych. </w:t>
      </w:r>
    </w:p>
    <w:p w:rsidR="008B17E0" w:rsidRPr="00444AF7" w:rsidRDefault="00444AF7" w:rsidP="00444AF7">
      <w:pPr>
        <w:pStyle w:val="Akapitzlist"/>
        <w:tabs>
          <w:tab w:val="left" w:pos="0"/>
          <w:tab w:val="left" w:pos="709"/>
        </w:tabs>
        <w:spacing w:line="276" w:lineRule="auto"/>
        <w:ind w:left="708"/>
        <w:jc w:val="both"/>
        <w:rPr>
          <w:rFonts w:ascii="Arial" w:hAnsi="Arial" w:cs="Arial"/>
          <w:sz w:val="24"/>
          <w:szCs w:val="24"/>
        </w:rPr>
      </w:pPr>
      <w:r>
        <w:rPr>
          <w:rFonts w:ascii="Arial" w:hAnsi="Arial" w:cs="Arial"/>
          <w:sz w:val="24"/>
          <w:szCs w:val="24"/>
        </w:rPr>
        <w:tab/>
      </w:r>
      <w:r w:rsidR="008B17E0" w:rsidRPr="00444AF7">
        <w:rPr>
          <w:rFonts w:ascii="Arial" w:hAnsi="Arial" w:cs="Arial"/>
          <w:sz w:val="24"/>
          <w:szCs w:val="24"/>
        </w:rPr>
        <w:t xml:space="preserve">Zamawiający nie dokonuje podziału zamówienia na części, tym samym Zamawiający nie dopuszcza możliwości składania ofert częściowych. Zamówienie nie zostało podzielone na części ponieważ: </w:t>
      </w:r>
    </w:p>
    <w:p w:rsidR="00444AF7" w:rsidRP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 xml:space="preserve">dzielenie niniejszego przetargu na jeszcze mniejsze postępowania (pakiety), gdzie do wykonania zadania są wymagani tacy sami dostawcy może doprowadzić do sytuacji, że na mało atrakcyjne części (pakiety) gdzie planowana jest dostawa małej ilości oleju nie zostaną złożone żadne oferty i może dojść do niewykonania całości zadania. Połączenie w jedno postępowanie tym samym wydaje się być optymalne. </w:t>
      </w:r>
    </w:p>
    <w:p w:rsidR="00444AF7" w:rsidRP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 xml:space="preserve">jest to jeden / jednorodny przedmiot zamówienia (olej opałowy). </w:t>
      </w:r>
    </w:p>
    <w:p w:rsid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lastRenderedPageBreak/>
        <w:t>dzielenie zamówienia na części spowoduje wzrost ceny jednostkowej ze względu na zmniejszenie całkowitej ilości zamawianego asortymentu oraz uwzględnienie kosztów dostawy (większa ilość zamawianego asortymentu wiąże się z zaoferowaniem korzystniejszej ceny jednostkowej). Ujęcie całego asortymentu w jednym postępowaniu pozwoli Wykonawcy zaoferować dużo korzystniejszą cenę. Ponadto znacznie obniżone zostaną koszty dostawy. W przypadku podziału zamówienia na części Wykonawca w cenie zamawianego asortymentu uwzględni również wyższe koszty transp</w:t>
      </w:r>
      <w:r w:rsidR="00444AF7">
        <w:rPr>
          <w:rFonts w:ascii="Arial" w:hAnsi="Arial" w:cs="Arial"/>
          <w:sz w:val="24"/>
          <w:szCs w:val="24"/>
        </w:rPr>
        <w:t>ortu, które pokryje Zamawiający;</w:t>
      </w:r>
    </w:p>
    <w:p w:rsid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ze względów technicznych i organizacyjnych mamy do czynienia z jednym dostawcą – wówczas łatwiej koordynować jest proces rozliczania i realizacji umowy oraz dostaw cząstkowych brak podziału zamówienia na części wynika z przyczyn ekonomicznych (możliwość uzyskania korzystnej cenowo oferty, a zatem efektywniejsze gospodarowanie środkami pieniężnymi), organizacyjnych (efektywniejsze zarządzanie całością dostaw);</w:t>
      </w:r>
    </w:p>
    <w:p w:rsid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w:t>
      </w:r>
    </w:p>
    <w:p w:rsidR="008B17E0" w:rsidRP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 xml:space="preserve">wykonawcy powielaliby koszty pośrednie dostaw, co wpłynęłoby na koszty zadania. W każdej z ofert częściowych Wykonawca musiałby założyć odrębną wycenę użycia tego samego rodzaju sprzętu w sytuacji, w której składając jedną ofertę, użycie sprzętu wyceniłby jednokrotnie. </w:t>
      </w:r>
    </w:p>
    <w:p w:rsidR="008B17E0" w:rsidRPr="00444AF7" w:rsidRDefault="00444AF7" w:rsidP="00444AF7">
      <w:pPr>
        <w:pStyle w:val="Akapitzlist"/>
        <w:tabs>
          <w:tab w:val="left" w:pos="0"/>
          <w:tab w:val="left" w:pos="709"/>
        </w:tabs>
        <w:spacing w:line="276" w:lineRule="auto"/>
        <w:ind w:left="708"/>
        <w:jc w:val="both"/>
        <w:rPr>
          <w:rFonts w:ascii="Arial" w:hAnsi="Arial" w:cs="Arial"/>
          <w:sz w:val="24"/>
          <w:szCs w:val="24"/>
        </w:rPr>
      </w:pPr>
      <w:r>
        <w:rPr>
          <w:rFonts w:ascii="Arial" w:hAnsi="Arial" w:cs="Arial"/>
          <w:sz w:val="24"/>
          <w:szCs w:val="24"/>
        </w:rPr>
        <w:tab/>
      </w:r>
      <w:r w:rsidR="008B17E0" w:rsidRPr="00444AF7">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 co potwierdzają przetargi przeprowadzane w ostatnich latach przez Zamawiającego (oferty składane wyłącznie przez małych i średnich przedsiębiorców).</w:t>
      </w:r>
      <w:r>
        <w:rPr>
          <w:rFonts w:ascii="Arial" w:hAnsi="Arial" w:cs="Arial"/>
          <w:sz w:val="24"/>
          <w:szCs w:val="24"/>
        </w:rPr>
        <w:t xml:space="preserve"> </w:t>
      </w:r>
      <w:r w:rsidR="008B17E0" w:rsidRPr="00444AF7">
        <w:rPr>
          <w:rFonts w:ascii="Arial" w:hAnsi="Arial" w:cs="Arial"/>
          <w:sz w:val="24"/>
          <w:szCs w:val="24"/>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praktycznymi oraz charakterem przedmiotu zamówienia.</w:t>
      </w:r>
    </w:p>
    <w:p w:rsidR="008B17E0" w:rsidRDefault="008B17E0" w:rsidP="00444AF7">
      <w:pPr>
        <w:pStyle w:val="Akapitzlist"/>
        <w:tabs>
          <w:tab w:val="left" w:pos="0"/>
          <w:tab w:val="left" w:pos="709"/>
        </w:tabs>
        <w:spacing w:line="276" w:lineRule="auto"/>
        <w:ind w:left="709"/>
        <w:jc w:val="both"/>
        <w:rPr>
          <w:rFonts w:ascii="Arial" w:hAnsi="Arial" w:cs="Arial"/>
          <w:b/>
          <w:sz w:val="24"/>
          <w:szCs w:val="24"/>
        </w:rPr>
      </w:pPr>
    </w:p>
    <w:p w:rsidR="003626E1" w:rsidRDefault="003626E1" w:rsidP="00444AF7">
      <w:pPr>
        <w:pStyle w:val="Akapitzlist"/>
        <w:tabs>
          <w:tab w:val="left" w:pos="0"/>
          <w:tab w:val="left" w:pos="709"/>
        </w:tabs>
        <w:spacing w:line="276" w:lineRule="auto"/>
        <w:ind w:left="709"/>
        <w:jc w:val="both"/>
        <w:rPr>
          <w:rFonts w:ascii="Arial" w:hAnsi="Arial" w:cs="Arial"/>
          <w:b/>
          <w:sz w:val="24"/>
          <w:szCs w:val="24"/>
        </w:rPr>
      </w:pPr>
    </w:p>
    <w:p w:rsidR="00444AF7" w:rsidRDefault="00444AF7" w:rsidP="00444AF7">
      <w:pPr>
        <w:pStyle w:val="Akapitzlist"/>
        <w:tabs>
          <w:tab w:val="left" w:pos="0"/>
          <w:tab w:val="left" w:pos="709"/>
        </w:tabs>
        <w:spacing w:line="276" w:lineRule="auto"/>
        <w:ind w:left="709"/>
        <w:jc w:val="both"/>
        <w:rPr>
          <w:rFonts w:ascii="Arial" w:hAnsi="Arial" w:cs="Arial"/>
          <w:b/>
          <w:sz w:val="24"/>
          <w:szCs w:val="24"/>
        </w:rPr>
      </w:pPr>
    </w:p>
    <w:p w:rsidR="00196CB6" w:rsidRPr="00DB1FA7" w:rsidRDefault="00196CB6" w:rsidP="00DB1FA7">
      <w:pPr>
        <w:tabs>
          <w:tab w:val="left" w:pos="0"/>
          <w:tab w:val="left" w:pos="567"/>
        </w:tabs>
        <w:spacing w:line="276" w:lineRule="auto"/>
        <w:ind w:left="708"/>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DB41BA" w:rsidRDefault="009C5DB4" w:rsidP="0074267A">
      <w:pPr>
        <w:tabs>
          <w:tab w:val="left" w:pos="426"/>
        </w:tabs>
        <w:spacing w:line="276" w:lineRule="auto"/>
        <w:rPr>
          <w:rFonts w:ascii="Arial" w:eastAsia="Times New Roman" w:hAnsi="Arial" w:cs="Arial"/>
          <w:b/>
          <w:sz w:val="24"/>
          <w:szCs w:val="26"/>
          <w:lang w:eastAsia="pl-PL"/>
        </w:rPr>
      </w:pPr>
    </w:p>
    <w:p w:rsidR="00CC372D" w:rsidRPr="00CC372D" w:rsidRDefault="00CC372D" w:rsidP="00CC372D">
      <w:pPr>
        <w:spacing w:line="276" w:lineRule="auto"/>
        <w:ind w:firstLine="708"/>
        <w:jc w:val="both"/>
        <w:rPr>
          <w:rFonts w:ascii="Arial" w:eastAsia="Times New Roman" w:hAnsi="Arial" w:cs="Arial"/>
          <w:b/>
          <w:color w:val="FF0000"/>
          <w:sz w:val="24"/>
          <w:szCs w:val="24"/>
          <w:lang w:eastAsia="pl-PL"/>
        </w:rPr>
      </w:pPr>
      <w:r w:rsidRPr="00CC372D">
        <w:rPr>
          <w:rFonts w:ascii="Arial" w:eastAsia="Times New Roman" w:hAnsi="Arial" w:cs="Arial"/>
          <w:sz w:val="24"/>
          <w:szCs w:val="24"/>
          <w:lang w:eastAsia="pl-PL"/>
        </w:rPr>
        <w:t xml:space="preserve">Termin wykonania zamówienia: </w:t>
      </w:r>
      <w:r w:rsidRPr="00CC372D">
        <w:rPr>
          <w:rFonts w:ascii="Arial" w:eastAsia="Times New Roman" w:hAnsi="Arial" w:cs="Arial"/>
          <w:b/>
          <w:sz w:val="24"/>
          <w:szCs w:val="24"/>
          <w:lang w:eastAsia="pl-PL"/>
        </w:rPr>
        <w:t xml:space="preserve">od dnia podpisania umowy do </w:t>
      </w:r>
      <w:r>
        <w:rPr>
          <w:rFonts w:ascii="Arial" w:eastAsia="Times New Roman" w:hAnsi="Arial" w:cs="Arial"/>
          <w:b/>
          <w:sz w:val="24"/>
          <w:szCs w:val="24"/>
          <w:lang w:eastAsia="pl-PL"/>
        </w:rPr>
        <w:t>10</w:t>
      </w:r>
      <w:r w:rsidRPr="00CC372D">
        <w:rPr>
          <w:rFonts w:ascii="Arial" w:eastAsia="Times New Roman" w:hAnsi="Arial" w:cs="Arial"/>
          <w:b/>
          <w:sz w:val="24"/>
          <w:szCs w:val="24"/>
          <w:lang w:eastAsia="pl-PL"/>
        </w:rPr>
        <w:t>.05.202</w:t>
      </w:r>
      <w:r>
        <w:rPr>
          <w:rFonts w:ascii="Arial" w:eastAsia="Times New Roman" w:hAnsi="Arial" w:cs="Arial"/>
          <w:b/>
          <w:sz w:val="24"/>
          <w:szCs w:val="24"/>
          <w:lang w:eastAsia="pl-PL"/>
        </w:rPr>
        <w:t>4</w:t>
      </w:r>
      <w:r w:rsidRPr="00CC372D">
        <w:rPr>
          <w:rFonts w:ascii="Arial" w:eastAsia="Times New Roman" w:hAnsi="Arial" w:cs="Arial"/>
          <w:b/>
          <w:sz w:val="24"/>
          <w:szCs w:val="24"/>
          <w:lang w:eastAsia="pl-PL"/>
        </w:rPr>
        <w:t xml:space="preserve">r. </w:t>
      </w:r>
    </w:p>
    <w:p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CC372D"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CC372D" w:rsidRPr="00CC372D" w:rsidRDefault="00CC372D" w:rsidP="00CC372D">
      <w:pPr>
        <w:pStyle w:val="Akapitzlist"/>
        <w:tabs>
          <w:tab w:val="left" w:pos="709"/>
          <w:tab w:val="left" w:pos="1134"/>
          <w:tab w:val="left" w:pos="1276"/>
        </w:tabs>
        <w:spacing w:line="276" w:lineRule="auto"/>
        <w:ind w:left="709"/>
        <w:jc w:val="both"/>
        <w:rPr>
          <w:rFonts w:ascii="Arial" w:eastAsia="Times New Roman" w:hAnsi="Arial" w:cs="Arial"/>
          <w:sz w:val="24"/>
          <w:szCs w:val="24"/>
          <w:lang w:eastAsia="pl-PL"/>
        </w:rPr>
      </w:pPr>
      <w:r w:rsidRPr="00CC372D">
        <w:rPr>
          <w:rFonts w:ascii="Arial" w:eastAsia="Times New Roman" w:hAnsi="Arial" w:cs="Arial"/>
          <w:sz w:val="24"/>
          <w:szCs w:val="24"/>
          <w:lang w:eastAsia="pl-PL"/>
        </w:rPr>
        <w:t>Wykonawca spełni warunek jeżeli wykaże, iż posiada aktualną decyzję udzielającą stosowną koncesję, zezwolenie lub licencje na prowadzenie działalności gospodarczej w zakresie obrotu paliwami ciekłymi, stosownie do art. 32 ust. 1 pkt 4 ustawy z dnia 10 kwietnia 1997 r. – Prawo E</w:t>
      </w:r>
      <w:r>
        <w:rPr>
          <w:rFonts w:ascii="Arial" w:eastAsia="Times New Roman" w:hAnsi="Arial" w:cs="Arial"/>
          <w:sz w:val="24"/>
          <w:szCs w:val="24"/>
          <w:lang w:eastAsia="pl-PL"/>
        </w:rPr>
        <w:t>nergetyczne (</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 Dz. U. z 2022</w:t>
      </w:r>
      <w:r w:rsidRPr="00CC372D">
        <w:rPr>
          <w:rFonts w:ascii="Arial" w:eastAsia="Times New Roman" w:hAnsi="Arial" w:cs="Arial"/>
          <w:sz w:val="24"/>
          <w:szCs w:val="24"/>
          <w:lang w:eastAsia="pl-PL"/>
        </w:rPr>
        <w:t xml:space="preserve">r. poz. </w:t>
      </w:r>
      <w:r>
        <w:rPr>
          <w:rFonts w:ascii="Arial" w:eastAsia="Times New Roman" w:hAnsi="Arial" w:cs="Arial"/>
          <w:sz w:val="24"/>
          <w:szCs w:val="24"/>
          <w:lang w:eastAsia="pl-PL"/>
        </w:rPr>
        <w:t>1385 ze</w:t>
      </w:r>
      <w:r w:rsidRPr="00CC372D">
        <w:rPr>
          <w:rFonts w:ascii="Arial" w:eastAsia="Times New Roman" w:hAnsi="Arial" w:cs="Arial"/>
          <w:sz w:val="24"/>
          <w:szCs w:val="24"/>
          <w:lang w:eastAsia="pl-PL"/>
        </w:rPr>
        <w:t xml:space="preserve"> zm.).</w:t>
      </w:r>
    </w:p>
    <w:p w:rsidR="00CC372D" w:rsidRPr="00CC372D" w:rsidRDefault="00CC372D" w:rsidP="00CC372D">
      <w:pPr>
        <w:pStyle w:val="Akapitzlist"/>
        <w:tabs>
          <w:tab w:val="left" w:pos="709"/>
          <w:tab w:val="left" w:pos="1134"/>
          <w:tab w:val="left" w:pos="1276"/>
        </w:tabs>
        <w:spacing w:line="276" w:lineRule="auto"/>
        <w:ind w:left="709"/>
        <w:jc w:val="both"/>
        <w:rPr>
          <w:rFonts w:ascii="Arial" w:eastAsia="Times New Roman" w:hAnsi="Arial" w:cs="Arial"/>
          <w:sz w:val="24"/>
          <w:szCs w:val="24"/>
          <w:lang w:eastAsia="pl-PL"/>
        </w:rPr>
      </w:pPr>
      <w:r w:rsidRPr="00CC372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221592" w:rsidRPr="00221592" w:rsidRDefault="00221592" w:rsidP="00221592">
      <w:pPr>
        <w:pStyle w:val="Akapitzlist"/>
        <w:tabs>
          <w:tab w:val="left" w:pos="709"/>
          <w:tab w:val="left" w:pos="1134"/>
        </w:tabs>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Zamawiający nie wyznacza szczegółowego warunku w tym zakresie.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lastRenderedPageBreak/>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 xml:space="preserve">W okolicznościach określonych w art. 108 ust. 1 pkt. 1, 2 i 5 lub art. 109 ust.1  pkt. 4 ustawy </w:t>
      </w:r>
      <w:proofErr w:type="spellStart"/>
      <w:r w:rsidRPr="0074267A">
        <w:rPr>
          <w:rFonts w:ascii="Arial" w:hAnsi="Arial" w:cs="Arial"/>
          <w:sz w:val="24"/>
          <w:szCs w:val="24"/>
        </w:rPr>
        <w:t>Pzp</w:t>
      </w:r>
      <w:proofErr w:type="spellEnd"/>
      <w:r w:rsidRPr="0074267A">
        <w:rPr>
          <w:rFonts w:ascii="Arial" w:hAnsi="Arial" w:cs="Arial"/>
          <w:sz w:val="24"/>
          <w:szCs w:val="24"/>
        </w:rPr>
        <w:t>,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A11F45"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9F255A" w:rsidRDefault="009F255A"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9F255A" w:rsidRPr="00DB41BA" w:rsidRDefault="009F255A"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w:t>
      </w:r>
      <w:proofErr w:type="spellStart"/>
      <w:r w:rsidRPr="0068305D">
        <w:rPr>
          <w:rFonts w:ascii="Arial" w:eastAsia="Times New Roman" w:hAnsi="Arial" w:cs="Arial"/>
          <w:sz w:val="24"/>
          <w:lang w:eastAsia="pl-PL"/>
        </w:rPr>
        <w:t>Pzp</w:t>
      </w:r>
      <w:proofErr w:type="spellEnd"/>
      <w:r w:rsidRPr="0068305D">
        <w:rPr>
          <w:rFonts w:ascii="Arial" w:eastAsia="Times New Roman" w:hAnsi="Arial" w:cs="Arial"/>
          <w:sz w:val="24"/>
          <w:lang w:eastAsia="pl-PL"/>
        </w:rPr>
        <w:t xml:space="preserve">,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11F45">
        <w:rPr>
          <w:rFonts w:ascii="Arial" w:eastAsia="Times New Roman" w:hAnsi="Arial" w:cs="Arial"/>
          <w:sz w:val="24"/>
          <w:lang w:eastAsia="pl-PL"/>
        </w:rPr>
        <w:t>Pzp</w:t>
      </w:r>
      <w:proofErr w:type="spellEnd"/>
      <w:r w:rsidRPr="00A11F45">
        <w:rPr>
          <w:rFonts w:ascii="Arial" w:eastAsia="Times New Roman" w:hAnsi="Arial" w:cs="Arial"/>
          <w:sz w:val="24"/>
          <w:lang w:eastAsia="pl-PL"/>
        </w:rPr>
        <w:t>.</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w formacie*.</w:t>
      </w:r>
      <w:proofErr w:type="spellStart"/>
      <w:r w:rsidRPr="0074267A">
        <w:rPr>
          <w:rFonts w:ascii="Arial" w:eastAsia="Times New Roman" w:hAnsi="Arial" w:cs="Arial"/>
          <w:sz w:val="24"/>
          <w:szCs w:val="24"/>
          <w:lang w:eastAsia="pl-PL"/>
        </w:rPr>
        <w:t>xml</w:t>
      </w:r>
      <w:proofErr w:type="spellEnd"/>
      <w:r w:rsidRPr="0074267A">
        <w:rPr>
          <w:rFonts w:ascii="Arial" w:eastAsia="Times New Roman" w:hAnsi="Arial" w:cs="Arial"/>
          <w:sz w:val="24"/>
          <w:szCs w:val="24"/>
          <w:lang w:eastAsia="pl-PL"/>
        </w:rPr>
        <w:t xml:space="preserve">,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w:t>
      </w:r>
      <w:proofErr w:type="spellStart"/>
      <w:r w:rsidRPr="0074267A">
        <w:rPr>
          <w:rFonts w:ascii="Arial" w:eastAsia="Times New Roman" w:hAnsi="Arial" w:cs="Arial"/>
          <w:sz w:val="24"/>
          <w:lang w:eastAsia="pl-PL"/>
        </w:rPr>
        <w:t>doc</w:t>
      </w:r>
      <w:proofErr w:type="spellEnd"/>
      <w:r w:rsidRPr="0074267A">
        <w:rPr>
          <w:rFonts w:ascii="Arial" w:eastAsia="Times New Roman" w:hAnsi="Arial" w:cs="Arial"/>
          <w:sz w:val="24"/>
          <w:lang w:eastAsia="pl-PL"/>
        </w:rPr>
        <w:t>, .</w:t>
      </w:r>
      <w:proofErr w:type="spellStart"/>
      <w:r w:rsidRPr="0074267A">
        <w:rPr>
          <w:rFonts w:ascii="Arial" w:eastAsia="Times New Roman" w:hAnsi="Arial" w:cs="Arial"/>
          <w:sz w:val="24"/>
          <w:lang w:eastAsia="pl-PL"/>
        </w:rPr>
        <w:t>docx</w:t>
      </w:r>
      <w:proofErr w:type="spellEnd"/>
      <w:r w:rsidRPr="0074267A">
        <w:rPr>
          <w:rFonts w:ascii="Arial" w:eastAsia="Times New Roman" w:hAnsi="Arial" w:cs="Arial"/>
          <w:sz w:val="24"/>
          <w:lang w:eastAsia="pl-PL"/>
        </w:rPr>
        <w:t>.</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A66F1" w:rsidRDefault="001C506F" w:rsidP="00E947F3">
      <w:pPr>
        <w:pStyle w:val="Akapitzlist"/>
        <w:numPr>
          <w:ilvl w:val="0"/>
          <w:numId w:val="47"/>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rsidR="00E26CE3" w:rsidRPr="00E26CE3" w:rsidRDefault="00E26CE3" w:rsidP="00E26CE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E26CE3">
        <w:rPr>
          <w:rFonts w:ascii="Arial" w:eastAsia="Times New Roman" w:hAnsi="Arial" w:cs="Arial"/>
          <w:b/>
          <w:color w:val="0070C0"/>
          <w:sz w:val="24"/>
          <w:lang w:eastAsia="pl-PL"/>
        </w:rPr>
        <w:t>aktualna Koncesja Prezesa Urzędu Regulacji Energetyki</w:t>
      </w:r>
      <w:r w:rsidRPr="00E26CE3">
        <w:rPr>
          <w:rFonts w:ascii="Arial" w:eastAsia="Times New Roman" w:hAnsi="Arial" w:cs="Arial"/>
          <w:sz w:val="24"/>
          <w:lang w:eastAsia="pl-PL"/>
        </w:rPr>
        <w:t xml:space="preserve"> na wykonywanie działalności gospodarczej w zakresie obrotu paliwami objętymi zamówieniem, stosownie do art. 32 ust. 1 pkt. 4 ustawy z dnia 10 kwietnia 1997 r. – Prawo Energetyczne.</w:t>
      </w:r>
    </w:p>
    <w:p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 xml:space="preserve">oświadczenie Wykonawcy, w zakresie art. 108 ust. 1 pkt 5 ustawy </w:t>
      </w:r>
      <w:proofErr w:type="spellStart"/>
      <w:r w:rsidRPr="005A66F1">
        <w:rPr>
          <w:rFonts w:ascii="Arial" w:eastAsia="Times New Roman" w:hAnsi="Arial" w:cs="Arial"/>
          <w:b/>
          <w:color w:val="0070C0"/>
          <w:sz w:val="24"/>
          <w:lang w:eastAsia="pl-PL"/>
        </w:rPr>
        <w:t>Pzp</w:t>
      </w:r>
      <w:proofErr w:type="spellEnd"/>
      <w:r w:rsidRPr="005A66F1">
        <w:rPr>
          <w:rFonts w:ascii="Arial" w:eastAsia="Times New Roman" w:hAnsi="Arial" w:cs="Arial"/>
          <w:b/>
          <w:color w:val="0070C0"/>
          <w:sz w:val="24"/>
          <w:lang w:eastAsia="pl-PL"/>
        </w:rPr>
        <w:t>,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o aktualności informacji zawartych w oświadczeniu, o których mowa w art. 125 ust. 1</w:t>
      </w:r>
      <w:r w:rsidRPr="005A66F1">
        <w:rPr>
          <w:rFonts w:ascii="Arial" w:eastAsia="Times New Roman" w:hAnsi="Arial" w:cs="Arial"/>
          <w:sz w:val="24"/>
          <w:lang w:eastAsia="pl-PL"/>
        </w:rPr>
        <w:t xml:space="preserve"> ustawy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i</w:t>
      </w:r>
      <w:r w:rsidR="001C506F" w:rsidRPr="005A66F1">
        <w:rPr>
          <w:rFonts w:ascii="Arial" w:eastAsia="Times New Roman" w:hAnsi="Arial" w:cs="Arial"/>
          <w:b/>
          <w:color w:val="0070C0"/>
          <w:sz w:val="24"/>
          <w:lang w:eastAsia="pl-PL"/>
        </w:rPr>
        <w:t xml:space="preserve">nformacja z Krajowego Rejestru </w:t>
      </w:r>
      <w:r w:rsidR="00B052D1">
        <w:rPr>
          <w:rFonts w:ascii="Arial" w:eastAsia="Times New Roman" w:hAnsi="Arial" w:cs="Arial"/>
          <w:b/>
          <w:color w:val="0070C0"/>
          <w:sz w:val="24"/>
          <w:lang w:eastAsia="pl-PL"/>
        </w:rPr>
        <w:t>Karnego</w:t>
      </w:r>
      <w:r w:rsidR="001C506F" w:rsidRPr="005A66F1">
        <w:rPr>
          <w:rFonts w:ascii="Arial" w:eastAsia="Times New Roman" w:hAnsi="Arial" w:cs="Arial"/>
          <w:sz w:val="24"/>
          <w:lang w:eastAsia="pl-PL"/>
        </w:rPr>
        <w:t xml:space="preserve"> w zakresie określonym w art. 108 ust. 1 pkt 1 i 2  ustawy </w:t>
      </w:r>
      <w:proofErr w:type="spellStart"/>
      <w:r w:rsidR="001C506F" w:rsidRPr="005A66F1">
        <w:rPr>
          <w:rFonts w:ascii="Arial" w:eastAsia="Times New Roman" w:hAnsi="Arial" w:cs="Arial"/>
          <w:sz w:val="24"/>
          <w:lang w:eastAsia="pl-PL"/>
        </w:rPr>
        <w:t>Pzp</w:t>
      </w:r>
      <w:proofErr w:type="spellEnd"/>
      <w:r w:rsidR="001C506F" w:rsidRPr="005A66F1">
        <w:rPr>
          <w:rFonts w:ascii="Arial" w:eastAsia="Times New Roman" w:hAnsi="Arial" w:cs="Arial"/>
          <w:sz w:val="24"/>
          <w:lang w:eastAsia="pl-PL"/>
        </w:rPr>
        <w:t>,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Jeżeli zachodzą uzasadnione podstawy do uznania, że złożone uprzednio podmiotowe środki dowodowe nie są już aktualne, Zamawiający może w każdym czasie wezwać </w:t>
      </w:r>
      <w:r w:rsidRPr="00050917">
        <w:rPr>
          <w:rFonts w:ascii="Arial" w:eastAsia="Times New Roman" w:hAnsi="Arial" w:cs="Arial"/>
          <w:sz w:val="24"/>
          <w:lang w:eastAsia="pl-PL"/>
        </w:rPr>
        <w:lastRenderedPageBreak/>
        <w:t>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DC122D"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E26CE3" w:rsidRDefault="00E26CE3"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E26CE3" w:rsidRPr="00DB41BA" w:rsidRDefault="00E26CE3"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 xml:space="preserve">h pracowników z niezbędnym </w:t>
      </w:r>
      <w:proofErr w:type="spellStart"/>
      <w:r w:rsidR="00EC57D3" w:rsidRPr="00806EF9">
        <w:rPr>
          <w:rFonts w:ascii="Arial" w:eastAsia="Times New Roman" w:hAnsi="Arial" w:cs="Arial"/>
          <w:sz w:val="24"/>
          <w:szCs w:val="24"/>
          <w:lang w:eastAsia="pl-PL"/>
        </w:rPr>
        <w:t>know</w:t>
      </w:r>
      <w:proofErr w:type="spellEnd"/>
      <w:r w:rsidR="00EC57D3" w:rsidRPr="00806EF9">
        <w:rPr>
          <w:rFonts w:ascii="Arial" w:eastAsia="Times New Roman" w:hAnsi="Arial" w:cs="Arial"/>
          <w:sz w:val="24"/>
          <w:szCs w:val="24"/>
          <w:lang w:eastAsia="pl-PL"/>
        </w:rPr>
        <w:t>–</w:t>
      </w:r>
      <w:proofErr w:type="spellStart"/>
      <w:r w:rsidRPr="00806EF9">
        <w:rPr>
          <w:rFonts w:ascii="Arial" w:eastAsia="Times New Roman" w:hAnsi="Arial" w:cs="Arial"/>
          <w:sz w:val="24"/>
          <w:szCs w:val="24"/>
          <w:lang w:eastAsia="pl-PL"/>
        </w:rPr>
        <w:t>how</w:t>
      </w:r>
      <w:proofErr w:type="spellEnd"/>
      <w:r w:rsidRPr="00806EF9">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t>
      </w:r>
      <w:r w:rsidRPr="00DB41BA">
        <w:rPr>
          <w:rFonts w:ascii="Arial" w:eastAsia="Times New Roman" w:hAnsi="Arial" w:cs="Arial"/>
          <w:sz w:val="24"/>
          <w:szCs w:val="24"/>
          <w:lang w:eastAsia="pl-PL"/>
        </w:rPr>
        <w:lastRenderedPageBreak/>
        <w:t>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W odniesieniu do warunków dotyczących wykształcenia, kwalifikacji zawodowych lub doświadczenia Wykonawcy wspólnie ubiegający się o udzielenie zamówienia mogą </w:t>
      </w:r>
      <w:r w:rsidRPr="00C2798A">
        <w:rPr>
          <w:rFonts w:ascii="Arial" w:eastAsia="Times New Roman" w:hAnsi="Arial" w:cs="Arial"/>
          <w:sz w:val="24"/>
          <w:lang w:eastAsia="pl-PL"/>
        </w:rPr>
        <w:lastRenderedPageBreak/>
        <w:t>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w:t>
      </w:r>
      <w:proofErr w:type="spellStart"/>
      <w:r w:rsidRPr="005A66F1">
        <w:rPr>
          <w:rFonts w:ascii="Arial" w:eastAsia="Times New Roman" w:hAnsi="Arial" w:cs="Arial"/>
          <w:sz w:val="24"/>
          <w:szCs w:val="24"/>
          <w:lang w:eastAsia="pl-PL"/>
        </w:rPr>
        <w:t>Acrobat</w:t>
      </w:r>
      <w:proofErr w:type="spellEnd"/>
      <w:r w:rsidRPr="005A66F1">
        <w:rPr>
          <w:rFonts w:ascii="Arial" w:eastAsia="Times New Roman" w:hAnsi="Arial" w:cs="Arial"/>
          <w:sz w:val="24"/>
          <w:szCs w:val="24"/>
          <w:lang w:eastAsia="pl-PL"/>
        </w:rPr>
        <w:t xml:space="preserve">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w:t>
      </w:r>
      <w:proofErr w:type="spellStart"/>
      <w:r w:rsidR="00EB1D3C" w:rsidRPr="005A66F1">
        <w:rPr>
          <w:rFonts w:ascii="Arial" w:eastAsia="Times New Roman" w:hAnsi="Arial" w:cs="Arial"/>
          <w:sz w:val="24"/>
          <w:szCs w:val="24"/>
          <w:lang w:eastAsia="pl-PL"/>
        </w:rPr>
        <w:t>hh:mm:ss</w:t>
      </w:r>
      <w:proofErr w:type="spellEnd"/>
      <w:r w:rsidR="00EB1D3C" w:rsidRPr="005A66F1">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E26CE3" w:rsidRPr="00E26CE3" w:rsidRDefault="00EB1D3C" w:rsidP="00E26CE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6CE3">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E26CE3">
        <w:rPr>
          <w:rFonts w:ascii="Arial" w:eastAsia="Times New Roman" w:hAnsi="Arial" w:cs="Arial"/>
          <w:sz w:val="24"/>
          <w:szCs w:val="24"/>
          <w:lang w:eastAsia="pl-PL"/>
        </w:rPr>
        <w:t xml:space="preserve">dostępnego na stronie dotyczącej danego postępowania. </w:t>
      </w:r>
      <w:r w:rsidRPr="00E26CE3">
        <w:rPr>
          <w:rFonts w:ascii="Arial" w:eastAsia="Times New Roman" w:hAnsi="Arial" w:cs="Arial"/>
          <w:b/>
          <w:sz w:val="24"/>
          <w:szCs w:val="24"/>
          <w:lang w:eastAsia="pl-PL"/>
        </w:rPr>
        <w:t>Zamawiający odpowie niezwłocznie za pośrednictwem Platformy na stronie dotyczącej danego postępowania</w:t>
      </w:r>
      <w:r w:rsidRPr="00E26CE3">
        <w:rPr>
          <w:rFonts w:ascii="Arial" w:eastAsia="Times New Roman" w:hAnsi="Arial" w:cs="Arial"/>
          <w:sz w:val="24"/>
          <w:szCs w:val="24"/>
          <w:lang w:eastAsia="pl-PL"/>
        </w:rPr>
        <w:t xml:space="preserve"> na zadane pytanie, przesyłając treść pytania i odpowiedzi wszystkim uczestnikom postępowania, którym przekazał SWZ </w:t>
      </w:r>
      <w:r w:rsidR="00E26CE3" w:rsidRPr="00E26CE3">
        <w:rPr>
          <w:rFonts w:ascii="Arial" w:eastAsia="Times New Roman" w:hAnsi="Arial" w:cs="Arial"/>
          <w:sz w:val="24"/>
          <w:szCs w:val="24"/>
          <w:lang w:eastAsia="pl-PL"/>
        </w:rPr>
        <w:t xml:space="preserve">oraz zamieści treść pytania </w:t>
      </w:r>
      <w:r w:rsidR="00E26CE3">
        <w:rPr>
          <w:rFonts w:ascii="Arial" w:eastAsia="Times New Roman" w:hAnsi="Arial" w:cs="Arial"/>
          <w:sz w:val="24"/>
          <w:szCs w:val="24"/>
          <w:lang w:eastAsia="pl-PL"/>
        </w:rPr>
        <w:br/>
      </w:r>
      <w:r w:rsidR="00E26CE3" w:rsidRPr="00E26CE3">
        <w:rPr>
          <w:rFonts w:ascii="Arial" w:eastAsia="Times New Roman" w:hAnsi="Arial" w:cs="Arial"/>
          <w:sz w:val="24"/>
          <w:szCs w:val="24"/>
          <w:lang w:eastAsia="pl-PL"/>
        </w:rPr>
        <w:t xml:space="preserve">i odpowiedzi na Platformie niezwłocznie, jednak nie później niż na 6 dni przed upływem terminu składania ofert pod warunkiem, że wniosek o wyjaśnienie treści SWZ wpłynął do Zamawiającego nie później niż na 14 dni przed upływem terminu składania odpowiednio ofert albo ofert podlegających negocjacjom. </w:t>
      </w:r>
    </w:p>
    <w:p w:rsidR="00517EAA" w:rsidRPr="00E26CE3" w:rsidRDefault="00EB1D3C" w:rsidP="00EE1C02">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6CE3">
        <w:rPr>
          <w:rFonts w:ascii="Arial" w:eastAsia="Times New Roman" w:hAnsi="Arial" w:cs="Arial"/>
          <w:b/>
          <w:sz w:val="24"/>
          <w:szCs w:val="24"/>
          <w:lang w:eastAsia="pl-PL"/>
        </w:rPr>
        <w:lastRenderedPageBreak/>
        <w:t xml:space="preserve">W przypadku rozbieżności pomiędzy treścią niniejszej SWZ </w:t>
      </w:r>
      <w:r w:rsidRPr="00E26CE3">
        <w:rPr>
          <w:rFonts w:ascii="Arial" w:eastAsia="Times New Roman" w:hAnsi="Arial" w:cs="Arial"/>
          <w:sz w:val="24"/>
          <w:szCs w:val="24"/>
          <w:lang w:eastAsia="pl-PL"/>
        </w:rPr>
        <w:t xml:space="preserve">a treścią udzielonych odpowiedzi </w:t>
      </w:r>
      <w:r w:rsidRPr="00E26CE3">
        <w:rPr>
          <w:rFonts w:ascii="Arial" w:eastAsia="Times New Roman" w:hAnsi="Arial" w:cs="Arial"/>
          <w:b/>
          <w:sz w:val="24"/>
          <w:szCs w:val="24"/>
          <w:lang w:eastAsia="pl-PL"/>
        </w:rPr>
        <w:t>jako obowiązującą należy przyjąć treść pisma zawierającego późniejsze oświadczenie Zamawiającego.</w:t>
      </w:r>
      <w:r w:rsidRPr="00E26CE3">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335E51">
        <w:rPr>
          <w:rFonts w:ascii="Arial" w:eastAsia="Times New Roman" w:hAnsi="Arial" w:cs="Arial"/>
          <w:sz w:val="24"/>
          <w:szCs w:val="24"/>
          <w:lang w:eastAsia="pl-PL"/>
        </w:rPr>
        <w:t>Wykonawca jest</w:t>
      </w:r>
      <w:r w:rsidRPr="00154C2C">
        <w:rPr>
          <w:rFonts w:ascii="Arial" w:eastAsia="Times New Roman" w:hAnsi="Arial" w:cs="Arial"/>
          <w:color w:val="FF0000"/>
          <w:sz w:val="24"/>
          <w:szCs w:val="24"/>
          <w:lang w:eastAsia="pl-PL"/>
        </w:rPr>
        <w:t xml:space="preserve"> </w:t>
      </w:r>
      <w:r w:rsidRPr="003626E1">
        <w:rPr>
          <w:rFonts w:ascii="Arial" w:eastAsia="Times New Roman" w:hAnsi="Arial" w:cs="Arial"/>
          <w:sz w:val="24"/>
          <w:szCs w:val="24"/>
          <w:lang w:eastAsia="pl-PL"/>
        </w:rPr>
        <w:t xml:space="preserve">związany ofertą </w:t>
      </w:r>
      <w:r w:rsidR="007B6A26" w:rsidRPr="003626E1">
        <w:rPr>
          <w:rFonts w:ascii="Arial" w:eastAsia="Times New Roman" w:hAnsi="Arial" w:cs="Arial"/>
          <w:sz w:val="24"/>
          <w:szCs w:val="24"/>
          <w:lang w:eastAsia="pl-PL"/>
        </w:rPr>
        <w:t>9</w:t>
      </w:r>
      <w:r w:rsidRPr="003626E1">
        <w:rPr>
          <w:rFonts w:ascii="Arial" w:eastAsia="Times New Roman" w:hAnsi="Arial" w:cs="Arial"/>
          <w:sz w:val="24"/>
          <w:szCs w:val="24"/>
          <w:lang w:eastAsia="pl-PL"/>
        </w:rPr>
        <w:t>0 dni od upływu terminu składania ofert</w:t>
      </w:r>
      <w:r w:rsidR="009B286C" w:rsidRPr="003626E1">
        <w:rPr>
          <w:rFonts w:ascii="Arial" w:eastAsia="Times New Roman" w:hAnsi="Arial" w:cs="Arial"/>
          <w:sz w:val="24"/>
          <w:szCs w:val="24"/>
          <w:lang w:eastAsia="pl-PL"/>
        </w:rPr>
        <w:t xml:space="preserve"> tj. do dnia </w:t>
      </w:r>
      <w:r w:rsidR="003626E1" w:rsidRPr="00C21094">
        <w:rPr>
          <w:rFonts w:ascii="Arial" w:eastAsia="Times New Roman" w:hAnsi="Arial" w:cs="Arial"/>
          <w:sz w:val="24"/>
          <w:szCs w:val="24"/>
          <w:highlight w:val="yellow"/>
          <w:lang w:eastAsia="pl-PL"/>
        </w:rPr>
        <w:t>1</w:t>
      </w:r>
      <w:r w:rsidR="00C21094" w:rsidRPr="00C21094">
        <w:rPr>
          <w:rFonts w:ascii="Arial" w:eastAsia="Times New Roman" w:hAnsi="Arial" w:cs="Arial"/>
          <w:sz w:val="24"/>
          <w:szCs w:val="24"/>
          <w:highlight w:val="yellow"/>
          <w:lang w:eastAsia="pl-PL"/>
        </w:rPr>
        <w:t>9</w:t>
      </w:r>
      <w:r w:rsidR="003626E1" w:rsidRPr="00C21094">
        <w:rPr>
          <w:rFonts w:ascii="Arial" w:eastAsia="Times New Roman" w:hAnsi="Arial" w:cs="Arial"/>
          <w:sz w:val="24"/>
          <w:szCs w:val="24"/>
          <w:highlight w:val="yellow"/>
          <w:lang w:eastAsia="pl-PL"/>
        </w:rPr>
        <w:t>.11.</w:t>
      </w:r>
      <w:r w:rsidR="00502621" w:rsidRPr="00C21094">
        <w:rPr>
          <w:rFonts w:ascii="Arial" w:eastAsia="Times New Roman" w:hAnsi="Arial" w:cs="Arial"/>
          <w:sz w:val="24"/>
          <w:szCs w:val="24"/>
          <w:highlight w:val="yellow"/>
          <w:lang w:eastAsia="pl-PL"/>
        </w:rPr>
        <w:t>202</w:t>
      </w:r>
      <w:r w:rsidR="00154C2C" w:rsidRPr="00C21094">
        <w:rPr>
          <w:rFonts w:ascii="Arial" w:eastAsia="Times New Roman" w:hAnsi="Arial" w:cs="Arial"/>
          <w:sz w:val="24"/>
          <w:szCs w:val="24"/>
          <w:highlight w:val="yellow"/>
          <w:lang w:eastAsia="pl-PL"/>
        </w:rPr>
        <w:t>3</w:t>
      </w:r>
      <w:r w:rsidR="00502621" w:rsidRPr="00C21094">
        <w:rPr>
          <w:rFonts w:ascii="Arial" w:eastAsia="Times New Roman" w:hAnsi="Arial" w:cs="Arial"/>
          <w:sz w:val="24"/>
          <w:szCs w:val="24"/>
          <w:highlight w:val="yellow"/>
          <w:lang w:eastAsia="pl-PL"/>
        </w:rPr>
        <w:t>r.</w:t>
      </w:r>
      <w:r w:rsidRPr="003626E1">
        <w:rPr>
          <w:rFonts w:ascii="Arial" w:eastAsia="Times New Roman" w:hAnsi="Arial" w:cs="Arial"/>
          <w:sz w:val="24"/>
          <w:szCs w:val="24"/>
          <w:lang w:eastAsia="pl-PL"/>
        </w:rPr>
        <w:t xml:space="preserve"> prz</w:t>
      </w:r>
      <w:r w:rsidRPr="00DB41BA">
        <w:rPr>
          <w:rFonts w:ascii="Arial" w:eastAsia="Times New Roman" w:hAnsi="Arial" w:cs="Arial"/>
          <w:sz w:val="24"/>
          <w:szCs w:val="24"/>
          <w:lang w:eastAsia="pl-PL"/>
        </w:rPr>
        <w:t>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Zamawiający rekomenduje wykorzystanie formatów: .pdf .</w:t>
      </w:r>
      <w:proofErr w:type="spellStart"/>
      <w:r w:rsidRPr="005A66F1">
        <w:rPr>
          <w:rFonts w:ascii="Arial" w:eastAsia="Times New Roman" w:hAnsi="Arial" w:cs="Arial"/>
          <w:sz w:val="24"/>
          <w:szCs w:val="24"/>
          <w:lang w:eastAsia="pl-PL"/>
        </w:rPr>
        <w:t>doc</w:t>
      </w:r>
      <w:proofErr w:type="spellEnd"/>
      <w:r w:rsidRPr="005A66F1">
        <w:rPr>
          <w:rFonts w:ascii="Arial" w:eastAsia="Times New Roman" w:hAnsi="Arial" w:cs="Arial"/>
          <w:sz w:val="24"/>
          <w:szCs w:val="24"/>
          <w:lang w:eastAsia="pl-PL"/>
        </w:rPr>
        <w:t xml:space="preserve"> .xls .jpg (.</w:t>
      </w:r>
      <w:proofErr w:type="spellStart"/>
      <w:r w:rsidRPr="005A66F1">
        <w:rPr>
          <w:rFonts w:ascii="Arial" w:eastAsia="Times New Roman" w:hAnsi="Arial" w:cs="Arial"/>
          <w:sz w:val="24"/>
          <w:szCs w:val="24"/>
          <w:lang w:eastAsia="pl-PL"/>
        </w:rPr>
        <w:t>jpeg</w:t>
      </w:r>
      <w:proofErr w:type="spellEnd"/>
      <w:r w:rsidRPr="005A66F1">
        <w:rPr>
          <w:rFonts w:ascii="Arial" w:eastAsia="Times New Roman" w:hAnsi="Arial" w:cs="Arial"/>
          <w:sz w:val="24"/>
          <w:szCs w:val="24"/>
          <w:lang w:eastAsia="pl-PL"/>
        </w:rPr>
        <w:t xml:space="preserve">)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6C6ACD">
        <w:rPr>
          <w:rFonts w:ascii="Arial" w:eastAsia="Times New Roman" w:hAnsi="Arial" w:cs="Arial"/>
          <w:sz w:val="24"/>
          <w:szCs w:val="24"/>
          <w:lang w:eastAsia="pl-PL"/>
        </w:rPr>
        <w:t xml:space="preserve"> </w:t>
      </w:r>
      <w:r w:rsidR="006C6ACD">
        <w:rPr>
          <w:rFonts w:ascii="Arial" w:eastAsia="Times New Roman" w:hAnsi="Arial" w:cs="Arial"/>
          <w:sz w:val="24"/>
          <w:szCs w:val="24"/>
          <w:lang w:eastAsia="pl-PL"/>
        </w:rPr>
        <w:br/>
      </w:r>
      <w:r w:rsidRPr="007B6A26">
        <w:rPr>
          <w:rFonts w:ascii="Arial" w:eastAsia="Times New Roman" w:hAnsi="Arial" w:cs="Arial"/>
          <w:sz w:val="24"/>
          <w:szCs w:val="24"/>
          <w:lang w:eastAsia="pl-PL"/>
        </w:rPr>
        <w:t>w Rozporządzeniu KRI występują: .</w:t>
      </w:r>
      <w:proofErr w:type="spellStart"/>
      <w:r w:rsidRPr="007B6A26">
        <w:rPr>
          <w:rFonts w:ascii="Arial" w:eastAsia="Times New Roman" w:hAnsi="Arial" w:cs="Arial"/>
          <w:sz w:val="24"/>
          <w:szCs w:val="24"/>
          <w:lang w:eastAsia="pl-PL"/>
        </w:rPr>
        <w:t>rar</w:t>
      </w:r>
      <w:proofErr w:type="spellEnd"/>
      <w:r w:rsidRPr="007B6A26">
        <w:rPr>
          <w:rFonts w:ascii="Arial" w:eastAsia="Times New Roman" w:hAnsi="Arial" w:cs="Arial"/>
          <w:sz w:val="24"/>
          <w:szCs w:val="24"/>
          <w:lang w:eastAsia="pl-PL"/>
        </w:rPr>
        <w:t xml:space="preserve"> .gif .</w:t>
      </w:r>
      <w:proofErr w:type="spellStart"/>
      <w:r w:rsidRPr="007B6A26">
        <w:rPr>
          <w:rFonts w:ascii="Arial" w:eastAsia="Times New Roman" w:hAnsi="Arial" w:cs="Arial"/>
          <w:sz w:val="24"/>
          <w:szCs w:val="24"/>
          <w:lang w:eastAsia="pl-PL"/>
        </w:rPr>
        <w:t>bmp</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numbers</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pages</w:t>
      </w:r>
      <w:proofErr w:type="spellEnd"/>
      <w:r w:rsidRPr="007B6A26">
        <w:rPr>
          <w:rFonts w:ascii="Arial" w:eastAsia="Times New Roman" w:hAnsi="Arial" w:cs="Arial"/>
          <w:sz w:val="24"/>
          <w:szCs w:val="24"/>
          <w:lang w:eastAsia="pl-PL"/>
        </w:rPr>
        <w:t xml:space="preserve">.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Pr="00E41C64" w:rsidRDefault="00154C2C"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Pr>
          <w:rFonts w:ascii="Arial" w:hAnsi="Arial" w:cs="Arial"/>
          <w:b/>
          <w:color w:val="0070C0"/>
          <w:sz w:val="24"/>
          <w:szCs w:val="24"/>
        </w:rPr>
        <w:t>formularz o</w:t>
      </w:r>
      <w:r w:rsidR="00CE5CBF" w:rsidRPr="0001237D">
        <w:rPr>
          <w:rFonts w:ascii="Arial" w:hAnsi="Arial" w:cs="Arial"/>
          <w:b/>
          <w:color w:val="0070C0"/>
          <w:sz w:val="24"/>
          <w:szCs w:val="24"/>
        </w:rPr>
        <w:t>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5A66F1" w:rsidRDefault="00154C2C"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w:t>
      </w:r>
      <w:r w:rsidR="008C4E00">
        <w:rPr>
          <w:rFonts w:ascii="Arial" w:hAnsi="Arial" w:cs="Arial"/>
          <w:b/>
          <w:color w:val="0070C0"/>
          <w:sz w:val="24"/>
          <w:szCs w:val="24"/>
        </w:rPr>
        <w:t>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A66F1" w:rsidRDefault="00154C2C"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o</w:t>
      </w:r>
      <w:r w:rsidR="00C34F0F" w:rsidRPr="005A66F1">
        <w:rPr>
          <w:rFonts w:ascii="Arial" w:hAnsi="Arial" w:cs="Arial"/>
          <w:b/>
          <w:color w:val="0070C0"/>
          <w:sz w:val="24"/>
          <w:szCs w:val="24"/>
        </w:rPr>
        <w:t xml:space="preserve">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w:t>
      </w:r>
      <w:proofErr w:type="spellStart"/>
      <w:r w:rsidR="001F4FC9" w:rsidRPr="005A66F1">
        <w:rPr>
          <w:rFonts w:ascii="Arial" w:hAnsi="Arial" w:cs="Arial"/>
          <w:sz w:val="24"/>
          <w:szCs w:val="24"/>
        </w:rPr>
        <w:t>Pzp</w:t>
      </w:r>
      <w:proofErr w:type="spellEnd"/>
      <w:r w:rsidR="001F4FC9" w:rsidRPr="005A66F1">
        <w:rPr>
          <w:rFonts w:ascii="Arial" w:hAnsi="Arial" w:cs="Arial"/>
          <w:sz w:val="24"/>
          <w:szCs w:val="24"/>
        </w:rPr>
        <w:t xml:space="preserve">.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w:t>
      </w:r>
      <w:proofErr w:type="spellStart"/>
      <w:r w:rsidRPr="005A66F1">
        <w:rPr>
          <w:rFonts w:ascii="Arial" w:eastAsia="Times New Roman" w:hAnsi="Arial" w:cs="Arial"/>
          <w:sz w:val="24"/>
          <w:szCs w:val="24"/>
          <w:lang w:eastAsia="pl-PL"/>
        </w:rPr>
        <w:t>t.j</w:t>
      </w:r>
      <w:proofErr w:type="spellEnd"/>
      <w:r w:rsidRPr="005A66F1">
        <w:rPr>
          <w:rFonts w:ascii="Arial" w:eastAsia="Times New Roman" w:hAnsi="Arial"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3626E1">
        <w:rPr>
          <w:rFonts w:ascii="Arial" w:eastAsia="Times New Roman" w:hAnsi="Arial" w:cs="Arial"/>
          <w:sz w:val="24"/>
          <w:szCs w:val="24"/>
          <w:lang w:eastAsia="pl-PL"/>
        </w:rPr>
        <w:t xml:space="preserve">postępowania </w:t>
      </w:r>
      <w:r w:rsidRPr="003626E1">
        <w:rPr>
          <w:rFonts w:ascii="Arial" w:eastAsia="Times New Roman" w:hAnsi="Arial" w:cs="Arial"/>
          <w:b/>
          <w:sz w:val="24"/>
          <w:szCs w:val="24"/>
          <w:lang w:eastAsia="pl-PL"/>
        </w:rPr>
        <w:t xml:space="preserve">do dnia </w:t>
      </w:r>
      <w:r w:rsidR="00F4401E" w:rsidRPr="00F4401E">
        <w:rPr>
          <w:rFonts w:ascii="Arial" w:eastAsia="Times New Roman" w:hAnsi="Arial" w:cs="Arial"/>
          <w:b/>
          <w:sz w:val="24"/>
          <w:szCs w:val="24"/>
          <w:highlight w:val="yellow"/>
          <w:lang w:eastAsia="pl-PL"/>
        </w:rPr>
        <w:t>22</w:t>
      </w:r>
      <w:r w:rsidR="003626E1" w:rsidRPr="00F4401E">
        <w:rPr>
          <w:rFonts w:ascii="Arial" w:eastAsia="Times New Roman" w:hAnsi="Arial" w:cs="Arial"/>
          <w:b/>
          <w:sz w:val="24"/>
          <w:szCs w:val="24"/>
          <w:highlight w:val="yellow"/>
          <w:lang w:eastAsia="pl-PL"/>
        </w:rPr>
        <w:t>.08.</w:t>
      </w:r>
      <w:r w:rsidR="00154C2C" w:rsidRPr="00F4401E">
        <w:rPr>
          <w:rFonts w:ascii="Arial" w:eastAsia="Times New Roman" w:hAnsi="Arial" w:cs="Arial"/>
          <w:b/>
          <w:sz w:val="24"/>
          <w:szCs w:val="24"/>
          <w:highlight w:val="yellow"/>
          <w:lang w:eastAsia="pl-PL"/>
        </w:rPr>
        <w:t>2023</w:t>
      </w:r>
      <w:r w:rsidR="00EC1DE0" w:rsidRPr="00F4401E">
        <w:rPr>
          <w:rFonts w:ascii="Arial" w:eastAsia="Times New Roman" w:hAnsi="Arial" w:cs="Arial"/>
          <w:b/>
          <w:sz w:val="24"/>
          <w:szCs w:val="24"/>
          <w:highlight w:val="yellow"/>
          <w:lang w:eastAsia="pl-PL"/>
        </w:rPr>
        <w:t xml:space="preserve">r. </w:t>
      </w:r>
      <w:r w:rsidRPr="00F4401E">
        <w:rPr>
          <w:rFonts w:ascii="Arial" w:eastAsia="Times New Roman" w:hAnsi="Arial" w:cs="Arial"/>
          <w:b/>
          <w:sz w:val="24"/>
          <w:szCs w:val="24"/>
          <w:highlight w:val="yellow"/>
          <w:lang w:eastAsia="pl-PL"/>
        </w:rPr>
        <w:t>do godz. 12:00.</w:t>
      </w:r>
      <w:r w:rsidRPr="003626E1">
        <w:rPr>
          <w:rFonts w:ascii="Arial" w:eastAsia="Times New Roman" w:hAnsi="Arial" w:cs="Arial"/>
          <w:b/>
          <w:sz w:val="24"/>
          <w:szCs w:val="24"/>
          <w:lang w:eastAsia="pl-PL"/>
        </w:rPr>
        <w:t xml:space="preserve">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bookmarkStart w:id="0" w:name="_GoBack"/>
      <w:bookmarkEnd w:id="0"/>
      <w:r w:rsidR="00F4401E" w:rsidRPr="00F4401E">
        <w:rPr>
          <w:rFonts w:ascii="Arial" w:eastAsia="Times New Roman" w:hAnsi="Arial" w:cs="Arial"/>
          <w:b/>
          <w:sz w:val="24"/>
          <w:szCs w:val="24"/>
          <w:highlight w:val="yellow"/>
          <w:lang w:eastAsia="pl-PL"/>
        </w:rPr>
        <w:t>22</w:t>
      </w:r>
      <w:r w:rsidR="003626E1" w:rsidRPr="00F4401E">
        <w:rPr>
          <w:rFonts w:ascii="Arial" w:eastAsia="Times New Roman" w:hAnsi="Arial" w:cs="Arial"/>
          <w:b/>
          <w:sz w:val="24"/>
          <w:szCs w:val="24"/>
          <w:highlight w:val="yellow"/>
          <w:lang w:eastAsia="pl-PL"/>
        </w:rPr>
        <w:t>.08.</w:t>
      </w:r>
      <w:r w:rsidR="00154C2C" w:rsidRPr="00F4401E">
        <w:rPr>
          <w:rFonts w:ascii="Arial" w:eastAsia="Times New Roman" w:hAnsi="Arial" w:cs="Arial"/>
          <w:b/>
          <w:sz w:val="24"/>
          <w:szCs w:val="24"/>
          <w:highlight w:val="yellow"/>
          <w:lang w:eastAsia="pl-PL"/>
        </w:rPr>
        <w:t>2023</w:t>
      </w:r>
      <w:r w:rsidR="00502621" w:rsidRPr="00F4401E">
        <w:rPr>
          <w:rFonts w:ascii="Arial" w:eastAsia="Times New Roman" w:hAnsi="Arial" w:cs="Arial"/>
          <w:b/>
          <w:sz w:val="24"/>
          <w:szCs w:val="24"/>
          <w:highlight w:val="yellow"/>
          <w:lang w:eastAsia="pl-PL"/>
        </w:rPr>
        <w:t xml:space="preserve">r. </w:t>
      </w:r>
      <w:r w:rsidRPr="00F4401E">
        <w:rPr>
          <w:rFonts w:ascii="Arial" w:eastAsia="Times New Roman" w:hAnsi="Arial" w:cs="Arial"/>
          <w:sz w:val="24"/>
          <w:szCs w:val="24"/>
          <w:highlight w:val="yellow"/>
          <w:lang w:eastAsia="pl-PL"/>
        </w:rPr>
        <w:t>o godz. 12:05.</w:t>
      </w:r>
      <w:r w:rsidRPr="003626E1">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w:t>
      </w:r>
      <w:r w:rsidR="003626E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15</w:t>
            </w:r>
          </w:p>
          <w:p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rsidR="00310AFF" w:rsidRPr="00206070" w:rsidRDefault="00310AFF" w:rsidP="0074267A">
      <w:pPr>
        <w:tabs>
          <w:tab w:val="left" w:pos="0"/>
        </w:tabs>
        <w:spacing w:line="276" w:lineRule="auto"/>
        <w:jc w:val="both"/>
        <w:rPr>
          <w:rFonts w:ascii="Arial" w:eastAsia="Times New Roman" w:hAnsi="Arial" w:cs="Arial"/>
          <w:color w:val="FF0000"/>
          <w:sz w:val="24"/>
          <w:szCs w:val="24"/>
          <w:lang w:eastAsia="pl-PL"/>
        </w:rPr>
      </w:pPr>
    </w:p>
    <w:p w:rsidR="00154C2C" w:rsidRPr="00154C2C" w:rsidRDefault="00154C2C" w:rsidP="00154C2C">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154C2C">
        <w:rPr>
          <w:rFonts w:ascii="Arial" w:eastAsia="Times New Roman" w:hAnsi="Arial" w:cs="Arial"/>
          <w:sz w:val="24"/>
          <w:szCs w:val="24"/>
          <w:lang w:eastAsia="pl-PL"/>
        </w:rPr>
        <w:t xml:space="preserve">Wykonawca określa cenę realizacji zamówienia poprzez wskazanie w Formularzu ofertowym - </w:t>
      </w:r>
      <w:r w:rsidRPr="00154C2C">
        <w:rPr>
          <w:rFonts w:ascii="Arial" w:eastAsia="Times New Roman" w:hAnsi="Arial" w:cs="Arial"/>
          <w:b/>
          <w:sz w:val="24"/>
          <w:szCs w:val="24"/>
          <w:lang w:eastAsia="pl-PL"/>
        </w:rPr>
        <w:t>załącznik nr 1 do SWZ.</w:t>
      </w:r>
    </w:p>
    <w:p w:rsidR="00154C2C" w:rsidRPr="00154C2C" w:rsidRDefault="00154C2C" w:rsidP="00154C2C">
      <w:pPr>
        <w:numPr>
          <w:ilvl w:val="1"/>
          <w:numId w:val="67"/>
        </w:numPr>
        <w:tabs>
          <w:tab w:val="left" w:pos="709"/>
        </w:tabs>
        <w:spacing w:line="276"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Cena ofertowa brutto – podstawa do porównania ofert musi uwzględniać wszystkie zobowiązania, należy ją podać cyfrowo i słownie jako wartość brutto uwzględniającą należny podatek VAT i wyliczyć według wzoru zamieszczonego w tabeli w Formularzu ofertowym.</w:t>
      </w:r>
    </w:p>
    <w:p w:rsidR="00154C2C" w:rsidRPr="00154C2C" w:rsidRDefault="00154C2C" w:rsidP="00154C2C">
      <w:pPr>
        <w:numPr>
          <w:ilvl w:val="1"/>
          <w:numId w:val="67"/>
        </w:numPr>
        <w:tabs>
          <w:tab w:val="left" w:pos="709"/>
        </w:tabs>
        <w:spacing w:line="276"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Cenę oferty należy obliczyć w następujący sposób:</w:t>
      </w:r>
    </w:p>
    <w:p w:rsidR="00154C2C" w:rsidRPr="003626E1" w:rsidRDefault="00154C2C" w:rsidP="00154C2C">
      <w:pPr>
        <w:numPr>
          <w:ilvl w:val="0"/>
          <w:numId w:val="68"/>
        </w:numPr>
        <w:tabs>
          <w:tab w:val="left" w:pos="567"/>
          <w:tab w:val="left" w:pos="1134"/>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netto za 1 m3 oleju opałowego lekkiego opublikowana na stronie internetowej </w:t>
      </w:r>
      <w:r w:rsidRPr="003626E1">
        <w:rPr>
          <w:rFonts w:ascii="Arial" w:eastAsia="Times New Roman" w:hAnsi="Arial" w:cs="Arial"/>
          <w:sz w:val="24"/>
          <w:szCs w:val="24"/>
          <w:lang w:eastAsia="pl-PL"/>
        </w:rPr>
        <w:t>producenta  obowiązująca w dniu</w:t>
      </w:r>
      <w:r w:rsidR="003626E1" w:rsidRPr="003626E1">
        <w:rPr>
          <w:rFonts w:ascii="Arial" w:eastAsia="Times New Roman" w:hAnsi="Arial" w:cs="Arial"/>
          <w:b/>
          <w:sz w:val="24"/>
          <w:szCs w:val="24"/>
          <w:lang w:eastAsia="pl-PL"/>
        </w:rPr>
        <w:t xml:space="preserve"> 07.08.</w:t>
      </w:r>
      <w:r w:rsidRPr="003626E1">
        <w:rPr>
          <w:rFonts w:ascii="Arial" w:eastAsia="Times New Roman" w:hAnsi="Arial" w:cs="Arial"/>
          <w:b/>
          <w:sz w:val="24"/>
          <w:szCs w:val="24"/>
          <w:lang w:eastAsia="pl-PL"/>
        </w:rPr>
        <w:t>2023r.</w:t>
      </w:r>
      <w:r w:rsidRPr="003626E1">
        <w:rPr>
          <w:rFonts w:ascii="Arial" w:eastAsia="Times New Roman" w:hAnsi="Arial" w:cs="Arial"/>
          <w:sz w:val="24"/>
          <w:szCs w:val="24"/>
          <w:lang w:eastAsia="pl-PL"/>
        </w:rPr>
        <w:t xml:space="preserve"> przyjęta w celu obliczenia ceny ofertowej</w:t>
      </w:r>
    </w:p>
    <w:p w:rsidR="00154C2C" w:rsidRPr="003626E1" w:rsidRDefault="00154C2C" w:rsidP="00154C2C">
      <w:pPr>
        <w:tabs>
          <w:tab w:val="left" w:pos="567"/>
        </w:tabs>
        <w:spacing w:line="271" w:lineRule="auto"/>
        <w:ind w:left="993"/>
        <w:contextualSpacing/>
        <w:jc w:val="both"/>
        <w:rPr>
          <w:rFonts w:ascii="Arial" w:eastAsia="Times New Roman" w:hAnsi="Arial" w:cs="Arial"/>
          <w:b/>
          <w:sz w:val="24"/>
          <w:szCs w:val="24"/>
          <w:lang w:eastAsia="pl-PL"/>
        </w:rPr>
      </w:pPr>
      <w:r w:rsidRPr="003626E1">
        <w:rPr>
          <w:rFonts w:ascii="Arial" w:eastAsia="Times New Roman" w:hAnsi="Arial" w:cs="Arial"/>
          <w:b/>
          <w:sz w:val="24"/>
          <w:szCs w:val="24"/>
          <w:lang w:eastAsia="pl-PL"/>
        </w:rPr>
        <w:t xml:space="preserve">Uwaga:  w  przypadku,  gdy  na  stronach  internetowych  producenta  oleju opałowego  nie  podano  ceny  na wskazany dzień, należy przyjąć ostatnią aktualną cenę oleju przed dniem </w:t>
      </w:r>
      <w:r w:rsidR="003626E1" w:rsidRPr="003626E1">
        <w:rPr>
          <w:rFonts w:ascii="Arial" w:eastAsia="Times New Roman" w:hAnsi="Arial" w:cs="Arial"/>
          <w:b/>
          <w:sz w:val="24"/>
          <w:szCs w:val="24"/>
          <w:lang w:eastAsia="pl-PL"/>
        </w:rPr>
        <w:t>07.08.</w:t>
      </w:r>
      <w:r w:rsidRPr="003626E1">
        <w:rPr>
          <w:rFonts w:ascii="Arial" w:eastAsia="Times New Roman" w:hAnsi="Arial" w:cs="Arial"/>
          <w:b/>
          <w:sz w:val="24"/>
          <w:szCs w:val="24"/>
          <w:lang w:eastAsia="pl-PL"/>
        </w:rPr>
        <w:t>2023r</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stały upust w zł za 1m3 oleju opałowego lekkiego (upust pozostaje niezmienny przez cały okres realizacji zamówienia);</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następnie Wykonawca wyliczy wartość dla całego zamówienia przyjmując, że wielkość  dostaw wyniesie 2</w:t>
      </w:r>
      <w:r w:rsidR="00016E93">
        <w:rPr>
          <w:rFonts w:ascii="Arial" w:eastAsia="Times New Roman" w:hAnsi="Arial" w:cs="Arial"/>
          <w:sz w:val="24"/>
          <w:szCs w:val="24"/>
          <w:lang w:eastAsia="pl-PL"/>
        </w:rPr>
        <w:t>20</w:t>
      </w:r>
      <w:r w:rsidRPr="00154C2C">
        <w:rPr>
          <w:rFonts w:ascii="Arial" w:eastAsia="Times New Roman" w:hAnsi="Arial" w:cs="Arial"/>
          <w:sz w:val="24"/>
          <w:szCs w:val="24"/>
          <w:lang w:eastAsia="pl-PL"/>
        </w:rPr>
        <w:t xml:space="preserve">m3. </w:t>
      </w:r>
    </w:p>
    <w:p w:rsidR="00154C2C" w:rsidRPr="00154C2C" w:rsidRDefault="00154C2C" w:rsidP="00154C2C">
      <w:pPr>
        <w:tabs>
          <w:tab w:val="left" w:pos="567"/>
        </w:tabs>
        <w:spacing w:line="271" w:lineRule="auto"/>
        <w:jc w:val="center"/>
        <w:rPr>
          <w:rFonts w:ascii="Arial" w:eastAsia="Times New Roman" w:hAnsi="Arial" w:cs="Arial"/>
          <w:b/>
          <w:sz w:val="24"/>
          <w:szCs w:val="24"/>
          <w:lang w:eastAsia="pl-PL"/>
        </w:rPr>
      </w:pPr>
      <w:r w:rsidRPr="00154C2C">
        <w:rPr>
          <w:rFonts w:ascii="Arial" w:eastAsia="Times New Roman" w:hAnsi="Arial" w:cs="Arial"/>
          <w:b/>
          <w:sz w:val="24"/>
          <w:szCs w:val="24"/>
          <w:lang w:eastAsia="pl-PL"/>
        </w:rPr>
        <w:tab/>
      </w:r>
    </w:p>
    <w:p w:rsidR="00154C2C" w:rsidRPr="003626E1" w:rsidRDefault="00154C2C" w:rsidP="00154C2C">
      <w:pPr>
        <w:tabs>
          <w:tab w:val="left" w:pos="567"/>
        </w:tabs>
        <w:spacing w:line="360" w:lineRule="auto"/>
        <w:jc w:val="center"/>
        <w:rPr>
          <w:rFonts w:ascii="Arial" w:eastAsia="Times New Roman" w:hAnsi="Arial" w:cs="Arial"/>
          <w:b/>
          <w:szCs w:val="24"/>
          <w:lang w:eastAsia="pl-PL"/>
        </w:rPr>
      </w:pPr>
      <w:r w:rsidRPr="003626E1">
        <w:rPr>
          <w:rFonts w:ascii="Arial" w:eastAsia="Times New Roman" w:hAnsi="Arial" w:cs="Arial"/>
          <w:b/>
          <w:szCs w:val="24"/>
          <w:lang w:eastAsia="pl-PL"/>
        </w:rPr>
        <w:lastRenderedPageBreak/>
        <w:tab/>
      </w:r>
      <w:r w:rsidR="00016E93" w:rsidRPr="003626E1">
        <w:rPr>
          <w:rFonts w:ascii="Arial" w:eastAsia="Times New Roman" w:hAnsi="Arial" w:cs="Arial"/>
          <w:b/>
          <w:szCs w:val="24"/>
          <w:lang w:eastAsia="pl-PL"/>
        </w:rPr>
        <w:t>220</w:t>
      </w:r>
      <w:r w:rsidR="003626E1" w:rsidRPr="003626E1">
        <w:rPr>
          <w:rFonts w:ascii="Arial" w:eastAsia="Times New Roman" w:hAnsi="Arial" w:cs="Arial"/>
          <w:b/>
          <w:szCs w:val="24"/>
          <w:lang w:eastAsia="pl-PL"/>
        </w:rPr>
        <w:t>m3</w:t>
      </w:r>
      <w:r w:rsidR="00016E93" w:rsidRPr="003626E1">
        <w:rPr>
          <w:rFonts w:ascii="Arial" w:eastAsia="Times New Roman" w:hAnsi="Arial" w:cs="Arial"/>
          <w:b/>
          <w:szCs w:val="24"/>
          <w:lang w:eastAsia="pl-PL"/>
        </w:rPr>
        <w:t xml:space="preserve"> </w:t>
      </w:r>
      <w:r w:rsidRPr="003626E1">
        <w:rPr>
          <w:rFonts w:ascii="Arial" w:eastAsia="Times New Roman" w:hAnsi="Arial" w:cs="Arial"/>
          <w:b/>
          <w:szCs w:val="24"/>
          <w:lang w:eastAsia="pl-PL"/>
        </w:rPr>
        <w:t>x  (a - b)  = ………zł (wartość zamówienia netto) + podatek VAT ….%  …………zł wartość zamówienia brutto =  …………. zł</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uwzględnienia wszystkie niezbędne prace, materiały, obciążenia podatkowe </w:t>
      </w:r>
      <w:r w:rsidR="00A03179">
        <w:rPr>
          <w:rFonts w:ascii="Arial" w:eastAsia="Times New Roman" w:hAnsi="Arial" w:cs="Arial"/>
          <w:sz w:val="24"/>
          <w:szCs w:val="24"/>
          <w:lang w:eastAsia="pl-PL"/>
        </w:rPr>
        <w:br/>
      </w:r>
      <w:r w:rsidRPr="00154C2C">
        <w:rPr>
          <w:rFonts w:ascii="Arial" w:eastAsia="Times New Roman" w:hAnsi="Arial" w:cs="Arial"/>
          <w:sz w:val="24"/>
          <w:szCs w:val="24"/>
          <w:lang w:eastAsia="pl-PL"/>
        </w:rPr>
        <w:t>i sprzęt do zrealizowania przedmiotu zamówienia.</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za 1 m3 lekkiego oleju opałowego będzie zmienna i ustalana będzie dla każdorazowej dostawy wg cennika producenta z dnia dostarczenia oleju pomniejszona o upust. </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podany upust przez Wykonawcę w ofercie będzie obowiązywał w odniesieniu do ceny 1 m3 oleju opałowego przez cały okres realizacji zamówienia i nie będzie podlegał zmianie. </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w</w:t>
      </w:r>
      <w:r w:rsidRPr="00154C2C">
        <w:rPr>
          <w:rFonts w:ascii="Arial Narrow" w:eastAsia="Times New Roman" w:hAnsi="Arial Narrow" w:cs="Arial"/>
          <w:szCs w:val="24"/>
          <w:lang w:eastAsia="pl-PL"/>
        </w:rPr>
        <w:t xml:space="preserve"> </w:t>
      </w:r>
      <w:r w:rsidRPr="00154C2C">
        <w:rPr>
          <w:rFonts w:ascii="Arial" w:eastAsia="Times New Roman" w:hAnsi="Arial" w:cs="Arial"/>
          <w:sz w:val="24"/>
          <w:szCs w:val="24"/>
          <w:lang w:eastAsia="pl-PL"/>
        </w:rPr>
        <w:t>ofercie Wykonawca musi wskazać producenta oleju opałowego wraz z jego oficjalną stroną internetową, na której znajdują się ceny netto producenta.</w:t>
      </w:r>
    </w:p>
    <w:p w:rsidR="00154C2C" w:rsidRPr="00154C2C" w:rsidRDefault="00154C2C" w:rsidP="00154C2C">
      <w:pPr>
        <w:numPr>
          <w:ilvl w:val="1"/>
          <w:numId w:val="67"/>
        </w:numPr>
        <w:tabs>
          <w:tab w:val="left" w:pos="709"/>
        </w:tabs>
        <w:spacing w:line="271"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podana w ofercie musi obejmować wszystkie koszty i składniki związane </w:t>
      </w:r>
      <w:r w:rsidRPr="00154C2C">
        <w:rPr>
          <w:rFonts w:ascii="Arial" w:eastAsia="Times New Roman" w:hAnsi="Arial" w:cs="Arial"/>
          <w:sz w:val="24"/>
          <w:szCs w:val="24"/>
          <w:lang w:eastAsia="pl-PL"/>
        </w:rPr>
        <w:br/>
        <w:t>z wykonaniem zamówienia, w szczególności obejmować wszelkie koszty jakie poniesie wykonawca z tytułu należytej i zgodnej z obowiązującymi przepisami realizacji przedmiotu zamówienia.</w:t>
      </w:r>
    </w:p>
    <w:p w:rsidR="00154C2C" w:rsidRPr="00154C2C" w:rsidRDefault="00154C2C" w:rsidP="00154C2C">
      <w:pPr>
        <w:numPr>
          <w:ilvl w:val="1"/>
          <w:numId w:val="67"/>
        </w:numPr>
        <w:tabs>
          <w:tab w:val="left" w:pos="709"/>
        </w:tabs>
        <w:spacing w:line="271"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Sposób zapłaty i rozliczenia za realizację niniejszego zamówienia określony został </w:t>
      </w:r>
      <w:r w:rsidRPr="00154C2C">
        <w:rPr>
          <w:rFonts w:ascii="Arial" w:eastAsia="Times New Roman" w:hAnsi="Arial" w:cs="Arial"/>
          <w:sz w:val="24"/>
          <w:szCs w:val="24"/>
          <w:lang w:eastAsia="pl-PL"/>
        </w:rPr>
        <w:br/>
        <w:t>w projekcie umowy w sprawie zamówienia publicznego.</w:t>
      </w:r>
    </w:p>
    <w:p w:rsidR="00154C2C" w:rsidRPr="00154C2C" w:rsidRDefault="00154C2C" w:rsidP="00154C2C">
      <w:pPr>
        <w:numPr>
          <w:ilvl w:val="1"/>
          <w:numId w:val="67"/>
        </w:numPr>
        <w:tabs>
          <w:tab w:val="left" w:pos="709"/>
        </w:tabs>
        <w:spacing w:line="271"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oferty ma być wyrażona w PLN zgodnie z polskim systemem płatniczym, </w:t>
      </w:r>
      <w:r w:rsidRPr="00154C2C">
        <w:rPr>
          <w:rFonts w:ascii="Arial" w:eastAsia="Times New Roman" w:hAnsi="Arial" w:cs="Arial"/>
          <w:sz w:val="24"/>
          <w:szCs w:val="24"/>
          <w:lang w:eastAsia="pl-PL"/>
        </w:rPr>
        <w:br/>
        <w:t>z dokładnością do drugiego miejsca po przecinku.</w:t>
      </w:r>
    </w:p>
    <w:p w:rsidR="00154C2C" w:rsidRPr="00154C2C" w:rsidRDefault="00154C2C" w:rsidP="00154C2C">
      <w:pPr>
        <w:numPr>
          <w:ilvl w:val="1"/>
          <w:numId w:val="67"/>
        </w:numPr>
        <w:tabs>
          <w:tab w:val="left" w:pos="567"/>
          <w:tab w:val="left" w:pos="709"/>
        </w:tabs>
        <w:spacing w:line="276"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 Jeżeli  złożona  zostanie  oferta,  której  wybór  prowadzić  będzie  do  powstania </w:t>
      </w:r>
      <w:r w:rsidRPr="00154C2C">
        <w:rPr>
          <w:rFonts w:ascii="Arial" w:eastAsia="Times New Roman" w:hAnsi="Arial" w:cs="Arial"/>
          <w:sz w:val="24"/>
          <w:szCs w:val="24"/>
          <w:lang w:eastAsia="pl-PL"/>
        </w:rPr>
        <w:b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5CB0" w:rsidRPr="00206070" w:rsidRDefault="009A298B" w:rsidP="00A03179">
      <w:pPr>
        <w:tabs>
          <w:tab w:val="left" w:pos="709"/>
          <w:tab w:val="left" w:pos="851"/>
        </w:tabs>
        <w:spacing w:line="276" w:lineRule="auto"/>
        <w:contextualSpacing/>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 xml:space="preserve"> </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rsidR="00A03179" w:rsidRPr="00DB41BA" w:rsidRDefault="00A03179" w:rsidP="00A03179">
      <w:pPr>
        <w:pStyle w:val="Akapitzlist"/>
        <w:numPr>
          <w:ilvl w:val="1"/>
          <w:numId w:val="2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A03179" w:rsidRPr="00DB41BA" w:rsidTr="00EE1C02">
        <w:tc>
          <w:tcPr>
            <w:tcW w:w="537" w:type="dxa"/>
            <w:shd w:val="clear" w:color="auto" w:fill="BFBFBF" w:themeFill="background1" w:themeFillShade="BF"/>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9" w:type="dxa"/>
            <w:shd w:val="clear" w:color="auto" w:fill="BFBFBF" w:themeFill="background1" w:themeFillShade="BF"/>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4" w:type="dxa"/>
            <w:shd w:val="clear" w:color="auto" w:fill="BFBFBF" w:themeFill="background1" w:themeFillShade="BF"/>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A03179" w:rsidRPr="00DB41BA" w:rsidTr="00EE1C02">
        <w:tc>
          <w:tcPr>
            <w:tcW w:w="537" w:type="dxa"/>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9" w:type="dxa"/>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4" w:type="dxa"/>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Pr>
                <w:rFonts w:ascii="Arial" w:eastAsia="Times New Roman" w:hAnsi="Arial" w:cs="Arial"/>
                <w:sz w:val="24"/>
                <w:szCs w:val="24"/>
                <w:lang w:eastAsia="pl-PL"/>
              </w:rPr>
              <w:t>10</w:t>
            </w:r>
            <w:r w:rsidRPr="00DB41BA">
              <w:rPr>
                <w:rFonts w:ascii="Arial" w:eastAsia="Times New Roman" w:hAnsi="Arial" w:cs="Arial"/>
                <w:sz w:val="24"/>
                <w:szCs w:val="24"/>
                <w:lang w:eastAsia="pl-PL"/>
              </w:rPr>
              <w:t>0</w:t>
            </w:r>
          </w:p>
        </w:tc>
      </w:tr>
    </w:tbl>
    <w:p w:rsidR="00A03179" w:rsidRPr="00DB41BA" w:rsidRDefault="00A03179" w:rsidP="00A03179">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A03179" w:rsidRPr="00DB41BA" w:rsidRDefault="00A03179" w:rsidP="00A03179">
      <w:pPr>
        <w:pStyle w:val="Akapitzlist"/>
        <w:numPr>
          <w:ilvl w:val="1"/>
          <w:numId w:val="2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A03179" w:rsidRPr="00DB41BA" w:rsidRDefault="00A03179" w:rsidP="00A03179">
      <w:pPr>
        <w:spacing w:line="276" w:lineRule="auto"/>
        <w:ind w:left="438" w:firstLine="270"/>
        <w:jc w:val="center"/>
        <w:rPr>
          <w:rFonts w:ascii="Arial" w:hAnsi="Arial" w:cs="Arial"/>
          <w:b/>
          <w:sz w:val="24"/>
          <w:szCs w:val="24"/>
        </w:rPr>
      </w:pPr>
      <w:r w:rsidRPr="00DB41BA">
        <w:rPr>
          <w:rFonts w:ascii="Arial" w:hAnsi="Arial" w:cs="Arial"/>
          <w:b/>
          <w:sz w:val="24"/>
          <w:szCs w:val="24"/>
          <w:highlight w:val="yellow"/>
        </w:rPr>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ml:space="preserve">) x </w:t>
      </w:r>
      <w:r>
        <w:rPr>
          <w:rFonts w:ascii="Arial" w:hAnsi="Arial" w:cs="Arial"/>
          <w:b/>
          <w:sz w:val="24"/>
          <w:szCs w:val="24"/>
          <w:highlight w:val="yellow"/>
        </w:rPr>
        <w:t>10</w:t>
      </w:r>
      <w:r w:rsidRPr="00DB41BA">
        <w:rPr>
          <w:rFonts w:ascii="Arial" w:hAnsi="Arial" w:cs="Arial"/>
          <w:b/>
          <w:sz w:val="24"/>
          <w:szCs w:val="24"/>
          <w:highlight w:val="yellow"/>
        </w:rPr>
        <w:t>0 pkt</w:t>
      </w:r>
      <w:r w:rsidRPr="00DB41BA">
        <w:rPr>
          <w:rFonts w:ascii="Arial" w:hAnsi="Arial" w:cs="Arial"/>
          <w:b/>
          <w:sz w:val="24"/>
          <w:szCs w:val="24"/>
        </w:rPr>
        <w:t xml:space="preserve">              </w:t>
      </w:r>
      <w:r w:rsidRPr="00DB41BA">
        <w:rPr>
          <w:rFonts w:ascii="Arial" w:hAnsi="Arial" w:cs="Arial"/>
          <w:sz w:val="24"/>
          <w:szCs w:val="24"/>
        </w:rPr>
        <w:t>gdzie,</w:t>
      </w:r>
    </w:p>
    <w:p w:rsidR="00A03179" w:rsidRDefault="00A03179" w:rsidP="00A03179">
      <w:pPr>
        <w:spacing w:line="276" w:lineRule="auto"/>
        <w:ind w:left="438" w:firstLine="270"/>
        <w:rPr>
          <w:rFonts w:ascii="Arial" w:hAnsi="Arial" w:cs="Arial"/>
        </w:rPr>
      </w:pPr>
    </w:p>
    <w:p w:rsidR="00A03179" w:rsidRPr="00CE5CBF" w:rsidRDefault="00A03179" w:rsidP="00A03179">
      <w:pPr>
        <w:spacing w:line="276" w:lineRule="auto"/>
        <w:ind w:left="438" w:firstLine="270"/>
        <w:rPr>
          <w:rFonts w:ascii="Arial" w:hAnsi="Arial" w:cs="Arial"/>
        </w:rPr>
      </w:pPr>
      <w:r w:rsidRPr="00CE5CBF">
        <w:rPr>
          <w:rFonts w:ascii="Arial" w:hAnsi="Arial" w:cs="Arial"/>
        </w:rPr>
        <w:t>C - ilość punktów za kryterium cena oferty brutto</w:t>
      </w:r>
    </w:p>
    <w:p w:rsidR="00A03179" w:rsidRPr="00CE5CBF" w:rsidRDefault="00A03179" w:rsidP="00A03179">
      <w:pPr>
        <w:spacing w:line="276" w:lineRule="auto"/>
        <w:ind w:left="438" w:firstLine="270"/>
        <w:rPr>
          <w:rFonts w:ascii="Arial" w:hAnsi="Arial" w:cs="Arial"/>
        </w:rPr>
      </w:pPr>
      <w:proofErr w:type="spellStart"/>
      <w:r w:rsidRPr="00CE5CBF">
        <w:rPr>
          <w:rFonts w:ascii="Arial" w:hAnsi="Arial" w:cs="Arial"/>
        </w:rPr>
        <w:t>Cn</w:t>
      </w:r>
      <w:proofErr w:type="spellEnd"/>
      <w:r w:rsidRPr="00CE5CBF">
        <w:rPr>
          <w:rFonts w:ascii="Arial" w:hAnsi="Arial" w:cs="Arial"/>
        </w:rPr>
        <w:t xml:space="preserve"> - najniższa cena ofertowa spośród ofert nieodrzuconych</w:t>
      </w:r>
    </w:p>
    <w:p w:rsidR="00A03179" w:rsidRPr="00CE5CBF" w:rsidRDefault="00A03179" w:rsidP="00A03179">
      <w:pPr>
        <w:spacing w:line="276" w:lineRule="auto"/>
        <w:ind w:left="438" w:firstLine="270"/>
        <w:rPr>
          <w:rFonts w:ascii="Arial" w:hAnsi="Arial" w:cs="Arial"/>
        </w:rPr>
      </w:pPr>
      <w:proofErr w:type="spellStart"/>
      <w:r w:rsidRPr="00CE5CBF">
        <w:rPr>
          <w:rFonts w:ascii="Arial" w:hAnsi="Arial" w:cs="Arial"/>
        </w:rPr>
        <w:t>Cb</w:t>
      </w:r>
      <w:proofErr w:type="spellEnd"/>
      <w:r w:rsidRPr="00CE5CBF">
        <w:rPr>
          <w:rFonts w:ascii="Arial" w:hAnsi="Arial" w:cs="Arial"/>
        </w:rPr>
        <w:t xml:space="preserve"> – cena oferty badanej.</w:t>
      </w:r>
    </w:p>
    <w:p w:rsidR="00A03179" w:rsidRPr="008319F5" w:rsidRDefault="00A03179" w:rsidP="00A03179">
      <w:pPr>
        <w:spacing w:line="276" w:lineRule="auto"/>
        <w:ind w:left="708"/>
        <w:jc w:val="both"/>
        <w:rPr>
          <w:rFonts w:ascii="Arial" w:hAnsi="Arial" w:cs="Arial"/>
          <w:sz w:val="24"/>
        </w:rPr>
      </w:pPr>
      <w:r w:rsidRPr="008319F5">
        <w:rPr>
          <w:rFonts w:ascii="Arial" w:hAnsi="Arial" w:cs="Arial"/>
          <w:sz w:val="24"/>
        </w:rPr>
        <w:lastRenderedPageBreak/>
        <w:t xml:space="preserve">Przy ocenie tego kryterium Zamawiający będzie brał pod uwagę cenę oferty brutto wpisaną w załączniku nr 1 do SWZ (druku oferta). </w:t>
      </w:r>
    </w:p>
    <w:p w:rsidR="00A03179" w:rsidRPr="00016E93" w:rsidRDefault="00A03179" w:rsidP="00A03179">
      <w:pPr>
        <w:pStyle w:val="Akapitzlist"/>
        <w:spacing w:line="276" w:lineRule="auto"/>
        <w:ind w:left="708"/>
        <w:jc w:val="both"/>
        <w:rPr>
          <w:rFonts w:ascii="Arial" w:hAnsi="Arial" w:cs="Arial"/>
          <w:b/>
          <w:sz w:val="24"/>
          <w:szCs w:val="24"/>
        </w:rPr>
      </w:pPr>
      <w:r w:rsidRPr="00016E93">
        <w:rPr>
          <w:rFonts w:ascii="Arial" w:hAnsi="Arial" w:cs="Arial"/>
          <w:sz w:val="24"/>
          <w:szCs w:val="24"/>
        </w:rPr>
        <w:t xml:space="preserve">Olej opałowy grzewczy jest produktem, który musi spełniać określone standardy wskazane m.in. w: Rozporządzeniu Ministra Energii z dnia 1 grudnia 2016 r. w sprawie wymagań jakościowych dotyczących zawartości siarki dla olejów oraz rodzajów instalacji i warunków, w których będą stosowane ciężkie oleje opałowe (Dz. U. z 2016 r., poz. 2008 z </w:t>
      </w:r>
      <w:proofErr w:type="spellStart"/>
      <w:r w:rsidRPr="00016E93">
        <w:rPr>
          <w:rFonts w:ascii="Arial" w:hAnsi="Arial" w:cs="Arial"/>
          <w:sz w:val="24"/>
          <w:szCs w:val="24"/>
        </w:rPr>
        <w:t>poźn</w:t>
      </w:r>
      <w:proofErr w:type="spellEnd"/>
      <w:r w:rsidRPr="00016E93">
        <w:rPr>
          <w:rFonts w:ascii="Arial" w:hAnsi="Arial" w:cs="Arial"/>
          <w:sz w:val="24"/>
          <w:szCs w:val="24"/>
        </w:rPr>
        <w:t xml:space="preserve">. zm.), Rozporządzeniu Ministra Finansów z dnia 11 września 2019 r. w sprawie znakowania </w:t>
      </w:r>
      <w:r w:rsidRPr="00016E93">
        <w:rPr>
          <w:rFonts w:ascii="Arial" w:hAnsi="Arial" w:cs="Arial"/>
          <w:sz w:val="24"/>
          <w:szCs w:val="24"/>
        </w:rPr>
        <w:br/>
        <w:t xml:space="preserve">i barwienia wyrobów energetycznych (Dz.U. 2019 r., poz. 1822) oraz Polskiej Normie </w:t>
      </w:r>
      <w:r w:rsidR="00016E93" w:rsidRPr="00016E93">
        <w:rPr>
          <w:rFonts w:ascii="Arial" w:hAnsi="Arial" w:cs="Arial"/>
          <w:sz w:val="24"/>
          <w:szCs w:val="24"/>
        </w:rPr>
        <w:t xml:space="preserve">PN-C-96024:2020-12 </w:t>
      </w:r>
      <w:r w:rsidRPr="00016E93">
        <w:rPr>
          <w:rFonts w:ascii="Arial" w:hAnsi="Arial" w:cs="Arial"/>
          <w:sz w:val="24"/>
          <w:szCs w:val="24"/>
        </w:rPr>
        <w:t xml:space="preserve">„Przetwory naftowe. Oleje opałowe”. Jednocześnie Wykonawca winien posiadać koncesję na obrót paliwami. W związku z powyższym dostawa może być wykonana przez każdego Wykonawcę posiadającego licencję, gdyż jakość produktu jest gwarantowana wymaganiami przepisów prawa i określonymi w nich standardami. </w:t>
      </w:r>
      <w:r w:rsidRPr="00016E93">
        <w:rPr>
          <w:rFonts w:ascii="Arial" w:hAnsi="Arial" w:cs="Arial"/>
          <w:b/>
          <w:sz w:val="24"/>
          <w:szCs w:val="24"/>
        </w:rPr>
        <w:t xml:space="preserve">Dodatkowo z uwagi na charakter dostarczanego asortymentu nie jest zasadne zastosowanie innych parametrów niż cena z uwagi na fakt, iż wszystkie oleje opałowe opierają się na tych samych normach, olej opałowy jest produktem, którego cykl życia po dotarciu do Zamawiającego kończy się w momencie spalenia i zamiany go w energię cieplną. </w:t>
      </w:r>
    </w:p>
    <w:p w:rsidR="00A03179" w:rsidRPr="00DB41BA" w:rsidRDefault="00A03179" w:rsidP="00A03179">
      <w:pPr>
        <w:pStyle w:val="Akapitzlist"/>
        <w:numPr>
          <w:ilvl w:val="1"/>
          <w:numId w:val="2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A03179" w:rsidRPr="00DB41BA" w:rsidRDefault="00A03179" w:rsidP="00A03179">
      <w:pPr>
        <w:pStyle w:val="Akapitzlist"/>
        <w:numPr>
          <w:ilvl w:val="1"/>
          <w:numId w:val="2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03179" w:rsidRPr="00DB41BA" w:rsidRDefault="00A03179" w:rsidP="00A03179">
      <w:pPr>
        <w:pStyle w:val="Akapitzlist"/>
        <w:numPr>
          <w:ilvl w:val="1"/>
          <w:numId w:val="2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A03179" w:rsidRPr="00DB41BA" w:rsidRDefault="00A03179" w:rsidP="00A03179">
      <w:pPr>
        <w:pStyle w:val="Akapitzlist"/>
        <w:numPr>
          <w:ilvl w:val="1"/>
          <w:numId w:val="2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206070" w:rsidRDefault="00485295" w:rsidP="0074267A">
      <w:pPr>
        <w:pStyle w:val="Akapitzlist"/>
        <w:tabs>
          <w:tab w:val="left" w:pos="567"/>
        </w:tabs>
        <w:spacing w:line="276" w:lineRule="auto"/>
        <w:ind w:left="567"/>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t>ROZDZIAŁ 17</w:t>
            </w:r>
          </w:p>
          <w:p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tab/>
              <w:t>WYMAGANIA DOTYCZĄCE WADIUM</w:t>
            </w:r>
          </w:p>
        </w:tc>
      </w:tr>
    </w:tbl>
    <w:p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rsidR="00A03179" w:rsidRPr="00016E93" w:rsidRDefault="00A03179" w:rsidP="00A03179">
      <w:pPr>
        <w:numPr>
          <w:ilvl w:val="1"/>
          <w:numId w:val="27"/>
        </w:numPr>
        <w:spacing w:line="276" w:lineRule="auto"/>
        <w:ind w:left="709" w:hanging="709"/>
        <w:contextualSpacing/>
        <w:jc w:val="both"/>
        <w:rPr>
          <w:rFonts w:ascii="Arial" w:eastAsia="Times New Roman" w:hAnsi="Arial" w:cs="Arial"/>
          <w:sz w:val="24"/>
          <w:szCs w:val="24"/>
          <w:lang w:eastAsia="pl-PL"/>
        </w:rPr>
      </w:pPr>
      <w:r w:rsidRPr="00016E93">
        <w:rPr>
          <w:rFonts w:ascii="Arial" w:eastAsia="Times New Roman" w:hAnsi="Arial" w:cs="Arial"/>
          <w:sz w:val="24"/>
          <w:szCs w:val="24"/>
          <w:lang w:eastAsia="pl-PL"/>
        </w:rPr>
        <w:t xml:space="preserve">Wykonawca zobowiązany jest do zabezpieczenia swojej oferty wadium w wysokości:   </w:t>
      </w:r>
      <w:r w:rsidRPr="00016E93">
        <w:rPr>
          <w:rFonts w:ascii="Arial" w:eastAsia="Times New Roman" w:hAnsi="Arial" w:cs="Arial"/>
          <w:sz w:val="24"/>
          <w:szCs w:val="24"/>
          <w:lang w:eastAsia="pl-PL"/>
        </w:rPr>
        <w:br/>
        <w:t>10 000,00 zł (słownie: dziesięć tysięcy złotych, zero groszy). Wadium wnosi się przed upływem terminu składania ofert.</w:t>
      </w:r>
    </w:p>
    <w:p w:rsidR="00A03179" w:rsidRPr="00A03179" w:rsidRDefault="00A03179" w:rsidP="00A03179">
      <w:pPr>
        <w:numPr>
          <w:ilvl w:val="1"/>
          <w:numId w:val="27"/>
        </w:numPr>
        <w:tabs>
          <w:tab w:val="left" w:pos="709"/>
        </w:tabs>
        <w:spacing w:line="276" w:lineRule="auto"/>
        <w:ind w:left="709" w:hanging="709"/>
        <w:contextualSpacing/>
        <w:jc w:val="both"/>
        <w:rPr>
          <w:rFonts w:ascii="Arial" w:eastAsia="Times New Roman" w:hAnsi="Arial" w:cs="Arial"/>
          <w:color w:val="FF0000"/>
          <w:sz w:val="24"/>
          <w:szCs w:val="24"/>
          <w:lang w:eastAsia="pl-PL"/>
        </w:rPr>
      </w:pPr>
      <w:r w:rsidRPr="00A03179">
        <w:rPr>
          <w:rFonts w:ascii="Arial" w:eastAsia="Times New Roman" w:hAnsi="Arial" w:cs="Arial"/>
          <w:sz w:val="24"/>
          <w:szCs w:val="24"/>
          <w:lang w:eastAsia="pl-PL"/>
        </w:rPr>
        <w:t>Wadium może być wnoszone w jednej lub kilku następujących formach:</w:t>
      </w:r>
    </w:p>
    <w:p w:rsidR="00A03179" w:rsidRPr="00A03179" w:rsidRDefault="00A03179" w:rsidP="00A03179">
      <w:pPr>
        <w:numPr>
          <w:ilvl w:val="0"/>
          <w:numId w:val="28"/>
        </w:numPr>
        <w:tabs>
          <w:tab w:val="left" w:pos="567"/>
        </w:tabs>
        <w:spacing w:line="276" w:lineRule="auto"/>
        <w:ind w:left="993" w:hanging="284"/>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pieniądzu; </w:t>
      </w:r>
    </w:p>
    <w:p w:rsidR="00A03179" w:rsidRPr="00A03179" w:rsidRDefault="00A03179" w:rsidP="00A03179">
      <w:pPr>
        <w:numPr>
          <w:ilvl w:val="0"/>
          <w:numId w:val="28"/>
        </w:numPr>
        <w:tabs>
          <w:tab w:val="left" w:pos="567"/>
        </w:tabs>
        <w:spacing w:line="276" w:lineRule="auto"/>
        <w:ind w:left="993" w:hanging="284"/>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gwarancjach bankowych;</w:t>
      </w:r>
    </w:p>
    <w:p w:rsidR="00A03179" w:rsidRPr="00A03179" w:rsidRDefault="00A03179" w:rsidP="00A03179">
      <w:pPr>
        <w:numPr>
          <w:ilvl w:val="0"/>
          <w:numId w:val="28"/>
        </w:numPr>
        <w:tabs>
          <w:tab w:val="left" w:pos="567"/>
        </w:tabs>
        <w:spacing w:line="276" w:lineRule="auto"/>
        <w:ind w:left="993" w:hanging="284"/>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gwarancjach ubezpieczeniowych;</w:t>
      </w:r>
    </w:p>
    <w:p w:rsidR="00A03179" w:rsidRPr="00A03179" w:rsidRDefault="00A03179" w:rsidP="00A03179">
      <w:pPr>
        <w:numPr>
          <w:ilvl w:val="0"/>
          <w:numId w:val="28"/>
        </w:numPr>
        <w:tabs>
          <w:tab w:val="left" w:pos="567"/>
        </w:tabs>
        <w:spacing w:line="276" w:lineRule="auto"/>
        <w:ind w:left="993" w:hanging="284"/>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A03179" w:rsidRPr="00A03179" w:rsidRDefault="00A03179" w:rsidP="00A03179">
      <w:pPr>
        <w:numPr>
          <w:ilvl w:val="1"/>
          <w:numId w:val="27"/>
        </w:numPr>
        <w:tabs>
          <w:tab w:val="left" w:pos="709"/>
        </w:tabs>
        <w:spacing w:line="276" w:lineRule="auto"/>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Wadium w formie pieniądza należy wnieść przelewem na konto:</w:t>
      </w:r>
    </w:p>
    <w:p w:rsidR="00A03179" w:rsidRPr="00A03179" w:rsidRDefault="00A03179" w:rsidP="00A03179">
      <w:pPr>
        <w:tabs>
          <w:tab w:val="left" w:pos="709"/>
        </w:tabs>
        <w:spacing w:line="276" w:lineRule="auto"/>
        <w:ind w:left="708"/>
        <w:jc w:val="center"/>
        <w:rPr>
          <w:rFonts w:ascii="Arial" w:eastAsia="Times New Roman" w:hAnsi="Arial" w:cs="Arial"/>
          <w:b/>
          <w:sz w:val="24"/>
          <w:szCs w:val="24"/>
          <w:lang w:eastAsia="pl-PL"/>
        </w:rPr>
      </w:pPr>
      <w:r w:rsidRPr="00A03179">
        <w:rPr>
          <w:rFonts w:ascii="Arial" w:eastAsia="Times New Roman" w:hAnsi="Arial" w:cs="Arial"/>
          <w:sz w:val="24"/>
          <w:szCs w:val="24"/>
          <w:lang w:eastAsia="pl-PL"/>
        </w:rPr>
        <w:lastRenderedPageBreak/>
        <w:t xml:space="preserve">Bank BS Włoszczowa o/Krasocin nr: 19 8525 0002 0010 0012 0043 0005 z dopiskiem: </w:t>
      </w:r>
      <w:r w:rsidRPr="00A03179">
        <w:rPr>
          <w:rFonts w:ascii="Arial" w:eastAsia="Times New Roman" w:hAnsi="Arial" w:cs="Arial"/>
          <w:b/>
          <w:i/>
          <w:sz w:val="24"/>
          <w:szCs w:val="24"/>
          <w:lang w:eastAsia="pl-PL"/>
        </w:rPr>
        <w:t xml:space="preserve">Dostawa oleju opałowego do Placówek Oświatowych Gminy Krasocin, budynków komunalnych Gminy Krasocin, kotłowni przy Urzędzie Gminy w Krasocinie </w:t>
      </w:r>
      <w:r w:rsidRPr="00A03179">
        <w:rPr>
          <w:rFonts w:ascii="Arial" w:eastAsia="Times New Roman" w:hAnsi="Arial" w:cs="Arial"/>
          <w:b/>
          <w:i/>
          <w:sz w:val="24"/>
          <w:szCs w:val="24"/>
          <w:lang w:eastAsia="pl-PL"/>
        </w:rPr>
        <w:br/>
        <w:t>i Gminnego Zakładu Opieki Zdrowotnej w Krasocinie</w:t>
      </w:r>
    </w:p>
    <w:p w:rsidR="00A03179" w:rsidRPr="00A03179" w:rsidRDefault="00A03179" w:rsidP="00A03179">
      <w:pPr>
        <w:tabs>
          <w:tab w:val="left" w:pos="567"/>
        </w:tabs>
        <w:spacing w:line="276" w:lineRule="auto"/>
        <w:ind w:left="708"/>
        <w:jc w:val="both"/>
        <w:rPr>
          <w:rFonts w:ascii="Arial" w:eastAsia="Times New Roman" w:hAnsi="Arial" w:cs="Arial"/>
          <w:b/>
          <w:sz w:val="24"/>
          <w:szCs w:val="24"/>
          <w:lang w:eastAsia="pl-PL"/>
        </w:rPr>
      </w:pPr>
      <w:r w:rsidRPr="00A03179">
        <w:rPr>
          <w:rFonts w:ascii="Arial" w:eastAsia="Times New Roman" w:hAnsi="Arial" w:cs="Arial"/>
          <w:b/>
          <w:sz w:val="24"/>
          <w:szCs w:val="24"/>
          <w:lang w:eastAsia="pl-PL"/>
        </w:rPr>
        <w:t>UWAGA:</w:t>
      </w:r>
      <w:r w:rsidRPr="00A03179">
        <w:rPr>
          <w:rFonts w:ascii="Arial" w:eastAsia="Times New Roman" w:hAnsi="Arial" w:cs="Arial"/>
          <w:sz w:val="24"/>
          <w:szCs w:val="24"/>
          <w:lang w:eastAsia="pl-PL"/>
        </w:rPr>
        <w:t xml:space="preserve"> Za termin wniesienia wadium w formie pieniężnej zostanie przyjęty termin uznania rachunku Zamawiającego.</w:t>
      </w:r>
    </w:p>
    <w:p w:rsidR="00A03179" w:rsidRPr="00A03179" w:rsidRDefault="00A03179" w:rsidP="00A03179">
      <w:pPr>
        <w:numPr>
          <w:ilvl w:val="1"/>
          <w:numId w:val="27"/>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b/>
          <w:sz w:val="24"/>
          <w:szCs w:val="24"/>
          <w:lang w:eastAsia="pl-PL"/>
        </w:rPr>
        <w:t xml:space="preserve">Wadium wnoszone w formie poręczeń lub gwarancji musi być złożone jako oryginał gwarancji </w:t>
      </w:r>
      <w:r w:rsidRPr="00A03179">
        <w:rPr>
          <w:rFonts w:ascii="Arial" w:eastAsia="Times New Roman" w:hAnsi="Arial" w:cs="Arial"/>
          <w:sz w:val="24"/>
          <w:szCs w:val="24"/>
          <w:lang w:eastAsia="pl-PL"/>
        </w:rPr>
        <w:t>lub poręczenia w postaci elektronicznej i spełniać co najmniej poniższe wymagania:</w:t>
      </w:r>
    </w:p>
    <w:p w:rsidR="00A03179" w:rsidRPr="00A03179" w:rsidRDefault="00A03179" w:rsidP="00A03179">
      <w:pPr>
        <w:numPr>
          <w:ilvl w:val="0"/>
          <w:numId w:val="29"/>
        </w:numPr>
        <w:tabs>
          <w:tab w:val="left" w:pos="709"/>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musi obejmować odpowiedzialność za wszystkie przypadki powodujące utratę wadium przez Wykonawcę określone w ustawie </w:t>
      </w:r>
      <w:proofErr w:type="spellStart"/>
      <w:r w:rsidRPr="00A03179">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A03179" w:rsidRPr="00A03179" w:rsidRDefault="00A03179" w:rsidP="00A03179">
      <w:pPr>
        <w:numPr>
          <w:ilvl w:val="0"/>
          <w:numId w:val="29"/>
        </w:numPr>
        <w:tabs>
          <w:tab w:val="left" w:pos="709"/>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z jej treści powinno jednoznacznej wynikać zobowiązanie gwaranta do zapłaty całej kwoty wadium;</w:t>
      </w:r>
    </w:p>
    <w:p w:rsidR="00A03179" w:rsidRPr="00A03179" w:rsidRDefault="00A03179" w:rsidP="00A03179">
      <w:pPr>
        <w:numPr>
          <w:ilvl w:val="0"/>
          <w:numId w:val="29"/>
        </w:numPr>
        <w:tabs>
          <w:tab w:val="left" w:pos="709"/>
          <w:tab w:val="left" w:pos="851"/>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powinno być nieodwołalne i bezwarunkowe oraz płatne na pierwsze żądanie</w:t>
      </w:r>
    </w:p>
    <w:p w:rsidR="00A03179" w:rsidRPr="00A03179" w:rsidRDefault="00A03179" w:rsidP="00A03179">
      <w:pPr>
        <w:numPr>
          <w:ilvl w:val="0"/>
          <w:numId w:val="29"/>
        </w:numPr>
        <w:tabs>
          <w:tab w:val="left" w:pos="709"/>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A03179" w:rsidRPr="00A03179" w:rsidRDefault="00A03179" w:rsidP="00A03179">
      <w:pPr>
        <w:numPr>
          <w:ilvl w:val="0"/>
          <w:numId w:val="29"/>
        </w:numPr>
        <w:tabs>
          <w:tab w:val="left" w:pos="709"/>
          <w:tab w:val="left" w:pos="851"/>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w treści poręczenia lub gwarancji powinna znaleźć się nazwa oraz numer przedmi</w:t>
      </w:r>
      <w:r>
        <w:rPr>
          <w:rFonts w:ascii="Arial" w:eastAsia="Times New Roman" w:hAnsi="Arial" w:cs="Arial"/>
          <w:sz w:val="24"/>
          <w:szCs w:val="24"/>
          <w:lang w:eastAsia="pl-PL"/>
        </w:rPr>
        <w:t>otowego postępowania.</w:t>
      </w:r>
    </w:p>
    <w:p w:rsidR="00A03179" w:rsidRPr="00A03179" w:rsidRDefault="00A03179" w:rsidP="00A03179">
      <w:pPr>
        <w:numPr>
          <w:ilvl w:val="1"/>
          <w:numId w:val="27"/>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A03179">
        <w:rPr>
          <w:rFonts w:ascii="Arial" w:eastAsia="Times New Roman" w:hAnsi="Arial" w:cs="Arial"/>
          <w:sz w:val="24"/>
          <w:szCs w:val="24"/>
          <w:lang w:eastAsia="pl-PL"/>
        </w:rPr>
        <w:t>Pzp</w:t>
      </w:r>
      <w:proofErr w:type="spellEnd"/>
      <w:r w:rsidRPr="00A03179">
        <w:rPr>
          <w:rFonts w:ascii="Arial" w:eastAsia="Times New Roman" w:hAnsi="Arial" w:cs="Arial"/>
          <w:sz w:val="24"/>
          <w:szCs w:val="24"/>
          <w:lang w:eastAsia="pl-PL"/>
        </w:rPr>
        <w:t xml:space="preserve"> zostanie odrzucona.</w:t>
      </w:r>
    </w:p>
    <w:p w:rsidR="00A03179" w:rsidRPr="00A03179" w:rsidRDefault="00A03179" w:rsidP="00A03179">
      <w:pPr>
        <w:numPr>
          <w:ilvl w:val="1"/>
          <w:numId w:val="27"/>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Zasady zwrotu oraz okoliczności zatrzymania wadium określa art. 98 </w:t>
      </w:r>
      <w:proofErr w:type="spellStart"/>
      <w:r w:rsidRPr="00A03179">
        <w:rPr>
          <w:rFonts w:ascii="Arial" w:eastAsia="Times New Roman" w:hAnsi="Arial" w:cs="Arial"/>
          <w:sz w:val="24"/>
          <w:szCs w:val="24"/>
          <w:lang w:eastAsia="pl-PL"/>
        </w:rPr>
        <w:t>Pzp</w:t>
      </w:r>
      <w:proofErr w:type="spellEnd"/>
      <w:r w:rsidRPr="00A03179">
        <w:rPr>
          <w:rFonts w:ascii="Arial" w:eastAsia="Times New Roman" w:hAnsi="Arial" w:cs="Arial"/>
          <w:sz w:val="24"/>
          <w:szCs w:val="24"/>
          <w:lang w:eastAsia="pl-PL"/>
        </w:rPr>
        <w:t>.</w:t>
      </w:r>
    </w:p>
    <w:p w:rsidR="0019355F" w:rsidRPr="0019355F" w:rsidRDefault="0019355F" w:rsidP="0019355F">
      <w:pPr>
        <w:pStyle w:val="Akapitzlist"/>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rsidR="00340D5C" w:rsidRPr="00356174"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rsidR="000A461B" w:rsidRPr="00356174" w:rsidRDefault="000A461B" w:rsidP="00E947F3">
      <w:pPr>
        <w:pStyle w:val="Akapitzlist"/>
        <w:numPr>
          <w:ilvl w:val="1"/>
          <w:numId w:val="30"/>
        </w:numPr>
        <w:ind w:left="709" w:hanging="709"/>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356174">
        <w:rPr>
          <w:rFonts w:ascii="Arial" w:eastAsia="Times New Roman" w:hAnsi="Arial" w:cs="Arial"/>
          <w:sz w:val="24"/>
          <w:szCs w:val="24"/>
          <w:lang w:eastAsia="pl-PL"/>
        </w:rPr>
        <w:t>Pzp</w:t>
      </w:r>
      <w:proofErr w:type="spellEnd"/>
      <w:r w:rsidRPr="00356174">
        <w:rPr>
          <w:rFonts w:ascii="Arial" w:eastAsia="Times New Roman" w:hAnsi="Arial" w:cs="Arial"/>
          <w:sz w:val="24"/>
          <w:szCs w:val="24"/>
          <w:lang w:eastAsia="pl-PL"/>
        </w:rPr>
        <w:t xml:space="preserve">. </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Pr>
          <w:rFonts w:ascii="Arial" w:eastAsia="Times New Roman" w:hAnsi="Arial" w:cs="Arial"/>
          <w:sz w:val="24"/>
          <w:szCs w:val="24"/>
          <w:lang w:eastAsia="pl-PL"/>
        </w:rPr>
        <w:t xml:space="preserve">zamówienia </w:t>
      </w:r>
      <w:r w:rsidR="0079283C" w:rsidRPr="00356174">
        <w:rPr>
          <w:rFonts w:ascii="Arial" w:eastAsia="Times New Roman" w:hAnsi="Arial" w:cs="Arial"/>
          <w:sz w:val="24"/>
          <w:szCs w:val="24"/>
          <w:lang w:eastAsia="pl-PL"/>
        </w:rPr>
        <w:t xml:space="preserve">prowadzonym w trybie </w:t>
      </w:r>
      <w:r w:rsidRPr="00356174">
        <w:rPr>
          <w:rFonts w:ascii="Arial" w:eastAsia="Times New Roman" w:hAnsi="Arial" w:cs="Arial"/>
          <w:sz w:val="24"/>
          <w:szCs w:val="24"/>
          <w:lang w:eastAsia="pl-PL"/>
        </w:rPr>
        <w:t>podstawowym złożono tylko jedną ofertę.</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W przypadku wyboru oferty złożonej przez Wykonawców wspólnie ubiegających się </w:t>
      </w:r>
      <w:r w:rsidR="00125D69" w:rsidRPr="00356174">
        <w:rPr>
          <w:rFonts w:ascii="Arial" w:eastAsia="Times New Roman" w:hAnsi="Arial" w:cs="Arial"/>
          <w:sz w:val="24"/>
          <w:szCs w:val="24"/>
          <w:lang w:eastAsia="pl-PL"/>
        </w:rPr>
        <w:br/>
      </w:r>
      <w:r w:rsidRPr="00356174">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Wykonawca będzie zobowiązany do podpisania umowy w miejscu i terminie wskazanym przez Zamawiającego.</w:t>
      </w:r>
    </w:p>
    <w:p w:rsidR="00734E8A" w:rsidRDefault="00734E8A" w:rsidP="0074267A">
      <w:pPr>
        <w:tabs>
          <w:tab w:val="left" w:pos="567"/>
        </w:tabs>
        <w:spacing w:line="276" w:lineRule="auto"/>
        <w:jc w:val="both"/>
        <w:rPr>
          <w:rFonts w:ascii="Arial" w:eastAsia="Times New Roman" w:hAnsi="Arial" w:cs="Arial"/>
          <w:color w:val="FF0000"/>
          <w:sz w:val="24"/>
          <w:szCs w:val="24"/>
          <w:lang w:eastAsia="pl-PL"/>
        </w:rPr>
      </w:pPr>
    </w:p>
    <w:p w:rsidR="00A03179" w:rsidRDefault="00A03179" w:rsidP="0074267A">
      <w:pPr>
        <w:tabs>
          <w:tab w:val="left" w:pos="567"/>
        </w:tabs>
        <w:spacing w:line="276" w:lineRule="auto"/>
        <w:jc w:val="both"/>
        <w:rPr>
          <w:rFonts w:ascii="Arial" w:eastAsia="Times New Roman" w:hAnsi="Arial" w:cs="Arial"/>
          <w:color w:val="FF0000"/>
          <w:sz w:val="24"/>
          <w:szCs w:val="24"/>
          <w:lang w:eastAsia="pl-PL"/>
        </w:rPr>
      </w:pPr>
    </w:p>
    <w:p w:rsidR="00A03179" w:rsidRDefault="00A03179" w:rsidP="0074267A">
      <w:pPr>
        <w:tabs>
          <w:tab w:val="left" w:pos="567"/>
        </w:tabs>
        <w:spacing w:line="276" w:lineRule="auto"/>
        <w:jc w:val="both"/>
        <w:rPr>
          <w:rFonts w:ascii="Arial" w:eastAsia="Times New Roman" w:hAnsi="Arial" w:cs="Arial"/>
          <w:color w:val="FF0000"/>
          <w:sz w:val="24"/>
          <w:szCs w:val="24"/>
          <w:lang w:eastAsia="pl-PL"/>
        </w:rPr>
      </w:pPr>
    </w:p>
    <w:p w:rsidR="00A03179" w:rsidRPr="00206070" w:rsidRDefault="00A0317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lastRenderedPageBreak/>
              <w:t>ROZDZIAŁ 19</w:t>
            </w:r>
          </w:p>
          <w:p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rsidR="005A3EC5" w:rsidRPr="0019355F" w:rsidRDefault="005A3EC5"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Pr>
          <w:rFonts w:ascii="Arial" w:eastAsia="Times New Roman" w:hAnsi="Arial" w:cs="Arial"/>
          <w:sz w:val="24"/>
          <w:szCs w:val="24"/>
          <w:lang w:eastAsia="pl-PL"/>
        </w:rPr>
        <w:t>w</w:t>
      </w:r>
      <w:r w:rsidRPr="0019355F">
        <w:rPr>
          <w:rFonts w:ascii="Arial" w:eastAsia="Times New Roman" w:hAnsi="Arial" w:cs="Arial"/>
          <w:sz w:val="24"/>
          <w:szCs w:val="24"/>
          <w:lang w:eastAsia="pl-PL"/>
        </w:rPr>
        <w:t xml:space="preserve">niesienia </w:t>
      </w:r>
      <w:r>
        <w:rPr>
          <w:rFonts w:ascii="Arial" w:eastAsia="Times New Roman" w:hAnsi="Arial" w:cs="Arial"/>
          <w:sz w:val="24"/>
          <w:szCs w:val="24"/>
          <w:lang w:eastAsia="pl-PL"/>
        </w:rPr>
        <w:t>zabezpieczenia należytego wykonania umowy.</w:t>
      </w:r>
    </w:p>
    <w:p w:rsidR="00E017CF" w:rsidRPr="00000975"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t>ROZDZIAŁ 20</w:t>
            </w:r>
          </w:p>
          <w:p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A03179" w:rsidRPr="00A03179" w:rsidRDefault="00A03179" w:rsidP="00A03179">
      <w:pPr>
        <w:numPr>
          <w:ilvl w:val="1"/>
          <w:numId w:val="31"/>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Wybrany Wykonawca jest zobowiązany do zawarcia umowy w sprawie zamówienia publicznego na warunkach określonych we wzorze umowy, stanowiącym</w:t>
      </w:r>
      <w:r w:rsidRPr="00A03179">
        <w:rPr>
          <w:rFonts w:ascii="Arial" w:eastAsia="Times New Roman" w:hAnsi="Arial" w:cs="Arial"/>
          <w:color w:val="FF0000"/>
          <w:sz w:val="24"/>
          <w:szCs w:val="24"/>
          <w:lang w:eastAsia="pl-PL"/>
        </w:rPr>
        <w:t xml:space="preserve"> </w:t>
      </w:r>
      <w:r w:rsidRPr="00A03179">
        <w:rPr>
          <w:rFonts w:ascii="Arial" w:eastAsia="Times New Roman" w:hAnsi="Arial" w:cs="Arial"/>
          <w:b/>
          <w:sz w:val="24"/>
          <w:szCs w:val="24"/>
          <w:lang w:eastAsia="pl-PL"/>
        </w:rPr>
        <w:t xml:space="preserve">załącznik nr </w:t>
      </w:r>
      <w:r w:rsidR="004E1F04">
        <w:rPr>
          <w:rFonts w:ascii="Arial" w:eastAsia="Times New Roman" w:hAnsi="Arial" w:cs="Arial"/>
          <w:b/>
          <w:sz w:val="24"/>
          <w:szCs w:val="24"/>
          <w:lang w:eastAsia="pl-PL"/>
        </w:rPr>
        <w:t>7</w:t>
      </w:r>
      <w:r w:rsidRPr="00A03179">
        <w:rPr>
          <w:rFonts w:ascii="Arial" w:eastAsia="Times New Roman" w:hAnsi="Arial" w:cs="Arial"/>
          <w:b/>
          <w:sz w:val="24"/>
          <w:szCs w:val="24"/>
          <w:lang w:eastAsia="pl-PL"/>
        </w:rPr>
        <w:t xml:space="preserve"> do SWZ.</w:t>
      </w:r>
    </w:p>
    <w:p w:rsidR="00A03179" w:rsidRPr="00A03179" w:rsidRDefault="00A03179" w:rsidP="00A03179">
      <w:pPr>
        <w:numPr>
          <w:ilvl w:val="1"/>
          <w:numId w:val="31"/>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Zakres świadczenia Wykonawcy wynikający z umowy jest tożsamy z jego zobowiązaniem zawartym w ofercie.</w:t>
      </w:r>
    </w:p>
    <w:p w:rsidR="00A03179" w:rsidRPr="00A03179" w:rsidRDefault="00A03179" w:rsidP="00A03179">
      <w:pPr>
        <w:numPr>
          <w:ilvl w:val="1"/>
          <w:numId w:val="31"/>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Zamawiający przewiduje możliwość zmiany zawartej umowy w stosunku do treści wybranej oferty w zakresie uregulowanym w art. 454-455 </w:t>
      </w:r>
      <w:proofErr w:type="spellStart"/>
      <w:r w:rsidRPr="00A03179">
        <w:rPr>
          <w:rFonts w:ascii="Arial" w:eastAsia="Times New Roman" w:hAnsi="Arial" w:cs="Arial"/>
          <w:sz w:val="24"/>
          <w:szCs w:val="24"/>
          <w:lang w:eastAsia="pl-PL"/>
        </w:rPr>
        <w:t>Pzp</w:t>
      </w:r>
      <w:proofErr w:type="spellEnd"/>
      <w:r w:rsidRPr="00A03179">
        <w:rPr>
          <w:rFonts w:ascii="Arial" w:eastAsia="Times New Roman" w:hAnsi="Arial" w:cs="Arial"/>
          <w:sz w:val="24"/>
          <w:szCs w:val="24"/>
          <w:lang w:eastAsia="pl-PL"/>
        </w:rPr>
        <w:t xml:space="preserve"> oraz wskazanym we wzorze umowy.</w:t>
      </w:r>
    </w:p>
    <w:p w:rsidR="00A03179" w:rsidRPr="00A03179" w:rsidRDefault="00A03179" w:rsidP="00A03179">
      <w:pPr>
        <w:numPr>
          <w:ilvl w:val="1"/>
          <w:numId w:val="31"/>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Zmiana umowy wymaga dla swej ważności, pod rygorem nieważności, zachowania formy pisemnej.</w:t>
      </w:r>
    </w:p>
    <w:p w:rsidR="005D2DF9" w:rsidRPr="00206070" w:rsidRDefault="005D2DF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POUCZENIE O ŚRODKACH OCHRONY PRAWNEJ PRZYSŁUGUJĄCYCH WYKONAWCY</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FC2088" w:rsidRPr="00BA32F2"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Środki ochrony prawnej przewidziane są w dziale IX ustawy </w:t>
      </w:r>
      <w:proofErr w:type="spellStart"/>
      <w:r w:rsidRPr="00BA32F2">
        <w:rPr>
          <w:rFonts w:ascii="Arial" w:eastAsia="Times New Roman" w:hAnsi="Arial" w:cs="Arial"/>
          <w:sz w:val="24"/>
          <w:szCs w:val="24"/>
          <w:lang w:eastAsia="pl-PL"/>
        </w:rPr>
        <w:t>Pzp</w:t>
      </w:r>
      <w:proofErr w:type="spellEnd"/>
      <w:r w:rsidRPr="00BA32F2">
        <w:rPr>
          <w:rFonts w:ascii="Arial" w:eastAsia="Times New Roman" w:hAnsi="Arial" w:cs="Arial"/>
          <w:sz w:val="24"/>
          <w:szCs w:val="24"/>
          <w:lang w:eastAsia="pl-PL"/>
        </w:rPr>
        <w:t>.</w:t>
      </w:r>
    </w:p>
    <w:p w:rsidR="00FC2088" w:rsidRPr="00BA32F2"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rsidR="00826CF0"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w zakresie niezgodnym z ustawą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oraz nie może naruszać integralności protokołu oraz jego załączników);</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BA32F2"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w związku z art. 17 ust. 3 lit. b, d lub e RODO prawo do usunięcia danych osobowych;</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Pr="00BA32F2"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przysługuje Pani/Panu prawo wniesienia skargi do organu nadzorczego na niezgodne z RODO przetwarzanie Pani/Pana danych osobowych przez administratora. Organem </w:t>
      </w:r>
      <w:r w:rsidRPr="00BA32F2">
        <w:rPr>
          <w:rFonts w:ascii="Arial" w:eastAsia="Times New Roman" w:hAnsi="Arial" w:cs="Arial"/>
          <w:sz w:val="24"/>
          <w:szCs w:val="24"/>
          <w:lang w:eastAsia="pl-PL"/>
        </w:rPr>
        <w:lastRenderedPageBreak/>
        <w:t>właściwym dla przedmiotowej skargi jest Urząd Ochrony Danych Osobowych, ul. Stawki 2, 00-193 Warszawa.</w:t>
      </w:r>
    </w:p>
    <w:p w:rsidR="00B93438" w:rsidRPr="00206070" w:rsidRDefault="00B93438" w:rsidP="0074267A">
      <w:pPr>
        <w:tabs>
          <w:tab w:val="left" w:pos="330"/>
        </w:tabs>
        <w:spacing w:line="276" w:lineRule="auto"/>
        <w:ind w:left="1440" w:hanging="1440"/>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23</w:t>
            </w:r>
          </w:p>
          <w:p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rsidR="00A03179" w:rsidRPr="00A03179" w:rsidRDefault="00A03179" w:rsidP="00A03179">
      <w:pPr>
        <w:tabs>
          <w:tab w:val="left" w:pos="330"/>
        </w:tabs>
        <w:spacing w:line="276" w:lineRule="auto"/>
        <w:ind w:left="2268" w:hanging="2268"/>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1</w:t>
      </w:r>
      <w:r w:rsidRPr="00A03179">
        <w:rPr>
          <w:rFonts w:ascii="Arial" w:eastAsia="Times New Roman" w:hAnsi="Arial" w:cs="Arial"/>
          <w:sz w:val="24"/>
          <w:szCs w:val="24"/>
          <w:lang w:eastAsia="pl-PL"/>
        </w:rPr>
        <w:t xml:space="preserve"> - Formularz Ofertowy </w:t>
      </w:r>
    </w:p>
    <w:p w:rsidR="00A03179" w:rsidRPr="00A03179" w:rsidRDefault="00A03179" w:rsidP="00A03179">
      <w:pPr>
        <w:tabs>
          <w:tab w:val="left" w:pos="330"/>
        </w:tabs>
        <w:spacing w:line="276" w:lineRule="auto"/>
        <w:ind w:left="2268" w:hanging="2268"/>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2</w:t>
      </w:r>
      <w:r w:rsidRPr="00A03179">
        <w:rPr>
          <w:rFonts w:ascii="Arial" w:eastAsia="Times New Roman" w:hAnsi="Arial" w:cs="Arial"/>
          <w:sz w:val="24"/>
          <w:szCs w:val="24"/>
          <w:lang w:eastAsia="pl-PL"/>
        </w:rPr>
        <w:t xml:space="preserve"> - Jednolity Europejski Dokument Zamówienia (w formacie *</w:t>
      </w:r>
      <w:proofErr w:type="spellStart"/>
      <w:r w:rsidRPr="00A03179">
        <w:rPr>
          <w:rFonts w:ascii="Arial" w:eastAsia="Times New Roman" w:hAnsi="Arial" w:cs="Arial"/>
          <w:sz w:val="24"/>
          <w:szCs w:val="24"/>
          <w:lang w:eastAsia="pl-PL"/>
        </w:rPr>
        <w:t>xml</w:t>
      </w:r>
      <w:proofErr w:type="spellEnd"/>
      <w:r w:rsidRPr="00A03179">
        <w:rPr>
          <w:rFonts w:ascii="Arial" w:eastAsia="Times New Roman" w:hAnsi="Arial" w:cs="Arial"/>
          <w:sz w:val="24"/>
          <w:szCs w:val="24"/>
          <w:lang w:eastAsia="pl-PL"/>
        </w:rPr>
        <w:t xml:space="preserve"> oraz </w:t>
      </w:r>
      <w:proofErr w:type="spellStart"/>
      <w:r w:rsidRPr="00A03179">
        <w:rPr>
          <w:rFonts w:ascii="Arial" w:eastAsia="Times New Roman" w:hAnsi="Arial" w:cs="Arial"/>
          <w:sz w:val="24"/>
          <w:szCs w:val="24"/>
          <w:lang w:eastAsia="pl-PL"/>
        </w:rPr>
        <w:t>doc</w:t>
      </w:r>
      <w:proofErr w:type="spellEnd"/>
      <w:r w:rsidRPr="00A03179">
        <w:rPr>
          <w:rFonts w:ascii="Arial" w:eastAsia="Times New Roman" w:hAnsi="Arial" w:cs="Arial"/>
          <w:sz w:val="24"/>
          <w:szCs w:val="24"/>
          <w:lang w:eastAsia="pl-PL"/>
        </w:rPr>
        <w:t>)</w:t>
      </w:r>
    </w:p>
    <w:p w:rsidR="00A03179" w:rsidRPr="00A03179" w:rsidRDefault="00A03179" w:rsidP="00A03179">
      <w:pPr>
        <w:tabs>
          <w:tab w:val="left" w:pos="330"/>
        </w:tab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2a</w:t>
      </w:r>
      <w:r w:rsidRPr="00A03179">
        <w:rPr>
          <w:rFonts w:ascii="Arial" w:eastAsia="Times New Roman" w:hAnsi="Arial" w:cs="Arial"/>
          <w:sz w:val="24"/>
          <w:szCs w:val="24"/>
          <w:lang w:eastAsia="pl-PL"/>
        </w:rPr>
        <w:t xml:space="preserve"> - Oświadczenie dotyczące przepisów sankcyjnych związanych z wojną </w:t>
      </w:r>
      <w:r w:rsidRPr="00A03179">
        <w:rPr>
          <w:rFonts w:ascii="Arial" w:eastAsia="Times New Roman" w:hAnsi="Arial" w:cs="Arial"/>
          <w:sz w:val="24"/>
          <w:szCs w:val="24"/>
          <w:lang w:eastAsia="pl-PL"/>
        </w:rPr>
        <w:br/>
        <w:t>w Ukrainie (Wykonawca/Wykonawcy występujący wspólnie) - składany z ofertą</w:t>
      </w:r>
    </w:p>
    <w:p w:rsidR="00A03179" w:rsidRPr="00A03179" w:rsidRDefault="00A03179" w:rsidP="00A03179">
      <w:pPr>
        <w:tabs>
          <w:tab w:val="left" w:pos="330"/>
        </w:tab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2b</w:t>
      </w:r>
      <w:r w:rsidRPr="00A03179">
        <w:rPr>
          <w:rFonts w:ascii="Arial" w:eastAsia="Times New Roman" w:hAnsi="Arial" w:cs="Arial"/>
          <w:sz w:val="24"/>
          <w:szCs w:val="24"/>
          <w:lang w:eastAsia="pl-PL"/>
        </w:rPr>
        <w:t xml:space="preserve"> - Oświadczenie dotyczące przepisów sankcyjnych związanych z wojną w Ukrainie (Podmioty udostępniające zasoby) - składany z ofertą</w:t>
      </w:r>
    </w:p>
    <w:p w:rsidR="00A03179" w:rsidRPr="00A03179" w:rsidRDefault="00A03179" w:rsidP="00A03179">
      <w:pPr>
        <w:tabs>
          <w:tab w:val="left" w:pos="330"/>
        </w:tab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3</w:t>
      </w:r>
      <w:r w:rsidRPr="00A03179">
        <w:rPr>
          <w:rFonts w:ascii="Arial" w:eastAsia="Times New Roman" w:hAnsi="Arial" w:cs="Arial"/>
          <w:sz w:val="24"/>
          <w:szCs w:val="24"/>
          <w:lang w:eastAsia="pl-PL"/>
        </w:rPr>
        <w:t xml:space="preserve"> - Zobowiązanie innego podmiotu do udostępnienia niezbędnych zasobów Wykonawcy (jeżeli dotyczy)</w:t>
      </w:r>
    </w:p>
    <w:p w:rsidR="00A03179" w:rsidRPr="00A03179" w:rsidRDefault="00A03179" w:rsidP="00016E93">
      <w:pPr>
        <w:tabs>
          <w:tab w:val="left" w:pos="330"/>
        </w:tabs>
        <w:spacing w:line="276" w:lineRule="auto"/>
        <w:jc w:val="both"/>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4</w:t>
      </w:r>
      <w:r w:rsidRPr="00A03179">
        <w:rPr>
          <w:rFonts w:ascii="Arial" w:eastAsia="Times New Roman" w:hAnsi="Arial" w:cs="Arial"/>
          <w:sz w:val="24"/>
          <w:szCs w:val="24"/>
          <w:lang w:eastAsia="pl-PL"/>
        </w:rPr>
        <w:t xml:space="preserve"> - Oświadczenie wykonawców wspólnie ubiegających się o udzielenie zamówienia (</w:t>
      </w:r>
      <w:r w:rsidRPr="00A03179">
        <w:rPr>
          <w:rFonts w:ascii="Arial" w:eastAsia="Times New Roman" w:hAnsi="Arial" w:cs="Arial"/>
          <w:b/>
          <w:sz w:val="24"/>
          <w:szCs w:val="24"/>
          <w:lang w:eastAsia="pl-PL"/>
        </w:rPr>
        <w:t>konsorcja, spółki cywilne</w:t>
      </w:r>
      <w:r w:rsidRPr="00A03179">
        <w:rPr>
          <w:rFonts w:ascii="Arial" w:eastAsia="Times New Roman" w:hAnsi="Arial" w:cs="Arial"/>
          <w:sz w:val="24"/>
          <w:szCs w:val="24"/>
          <w:lang w:eastAsia="pl-PL"/>
        </w:rPr>
        <w:t xml:space="preserve">)  składane na podstawie art. 117 ust. 4 ustawy </w:t>
      </w:r>
      <w:proofErr w:type="spellStart"/>
      <w:r w:rsidRPr="00A03179">
        <w:rPr>
          <w:rFonts w:ascii="Arial" w:eastAsia="Times New Roman" w:hAnsi="Arial" w:cs="Arial"/>
          <w:sz w:val="24"/>
          <w:szCs w:val="24"/>
          <w:lang w:eastAsia="pl-PL"/>
        </w:rPr>
        <w:t>Pzp</w:t>
      </w:r>
      <w:proofErr w:type="spellEnd"/>
      <w:r w:rsidRPr="00A03179">
        <w:rPr>
          <w:rFonts w:ascii="Arial" w:eastAsia="Times New Roman" w:hAnsi="Arial" w:cs="Arial"/>
          <w:sz w:val="24"/>
          <w:szCs w:val="24"/>
          <w:lang w:eastAsia="pl-PL"/>
        </w:rPr>
        <w:t xml:space="preserve"> (jeżeli dotyczy)</w:t>
      </w:r>
    </w:p>
    <w:p w:rsidR="00A03179" w:rsidRPr="00A03179" w:rsidRDefault="00A03179" w:rsidP="00A03179">
      <w:pPr>
        <w:tabs>
          <w:tab w:val="left" w:pos="330"/>
        </w:tab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 xml:space="preserve">Załącznik nr </w:t>
      </w:r>
      <w:r w:rsidR="004E1F04">
        <w:rPr>
          <w:rFonts w:ascii="Arial" w:eastAsia="Times New Roman" w:hAnsi="Arial" w:cs="Arial"/>
          <w:b/>
          <w:sz w:val="24"/>
          <w:szCs w:val="24"/>
          <w:lang w:eastAsia="pl-PL"/>
        </w:rPr>
        <w:t>5</w:t>
      </w:r>
      <w:r w:rsidRPr="00A03179">
        <w:rPr>
          <w:rFonts w:ascii="Arial" w:eastAsia="Times New Roman" w:hAnsi="Arial" w:cs="Arial"/>
          <w:sz w:val="24"/>
          <w:szCs w:val="24"/>
          <w:lang w:eastAsia="pl-PL"/>
        </w:rPr>
        <w:t xml:space="preserve"> - Oświadczenie z art. 108 ust. 1 pkt 5, dotyczące przynależności lub braku przynależności do tej samej grupy kapitałowej</w:t>
      </w:r>
    </w:p>
    <w:p w:rsidR="00A03179" w:rsidRPr="00A03179" w:rsidRDefault="00A03179" w:rsidP="00A03179">
      <w:pPr>
        <w:suppressAutoHyphen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w:t>
      </w:r>
      <w:r w:rsidR="004E1F04">
        <w:rPr>
          <w:rFonts w:ascii="Arial" w:eastAsia="Times New Roman" w:hAnsi="Arial" w:cs="Arial"/>
          <w:b/>
          <w:sz w:val="24"/>
          <w:szCs w:val="24"/>
          <w:lang w:eastAsia="pl-PL"/>
        </w:rPr>
        <w:t xml:space="preserve"> 6</w:t>
      </w:r>
      <w:r w:rsidRPr="00A03179">
        <w:rPr>
          <w:rFonts w:ascii="Arial" w:eastAsia="Times New Roman" w:hAnsi="Arial" w:cs="Arial"/>
          <w:sz w:val="24"/>
          <w:szCs w:val="24"/>
          <w:lang w:eastAsia="pl-PL"/>
        </w:rPr>
        <w:t xml:space="preserve"> - Oświadczenie wykonawcy o aktualności informacji</w:t>
      </w:r>
    </w:p>
    <w:p w:rsidR="00C942B9" w:rsidRPr="00206070" w:rsidRDefault="004E1F04" w:rsidP="00C942B9">
      <w:pPr>
        <w:rPr>
          <w:rFonts w:ascii="Arial" w:eastAsia="Times New Roman" w:hAnsi="Arial" w:cs="Arial"/>
          <w:color w:val="FF0000"/>
          <w:sz w:val="24"/>
          <w:szCs w:val="24"/>
          <w:lang w:eastAsia="pl-PL"/>
        </w:rPr>
      </w:pPr>
      <w:r w:rsidRPr="00A03179">
        <w:rPr>
          <w:rFonts w:ascii="Arial" w:eastAsia="Times New Roman" w:hAnsi="Arial" w:cs="Arial"/>
          <w:b/>
          <w:sz w:val="24"/>
          <w:szCs w:val="24"/>
          <w:lang w:eastAsia="pl-PL"/>
        </w:rPr>
        <w:t>Załącznik nr</w:t>
      </w:r>
      <w:r>
        <w:rPr>
          <w:rFonts w:ascii="Arial" w:eastAsia="Times New Roman" w:hAnsi="Arial" w:cs="Arial"/>
          <w:b/>
          <w:sz w:val="24"/>
          <w:szCs w:val="24"/>
          <w:lang w:eastAsia="pl-PL"/>
        </w:rPr>
        <w:t xml:space="preserve"> 7 – </w:t>
      </w:r>
      <w:r w:rsidRPr="004E1F04">
        <w:rPr>
          <w:rFonts w:ascii="Arial" w:eastAsia="Times New Roman" w:hAnsi="Arial" w:cs="Arial"/>
          <w:sz w:val="24"/>
          <w:szCs w:val="24"/>
          <w:lang w:eastAsia="pl-PL"/>
        </w:rPr>
        <w:t>wzór umowy</w:t>
      </w:r>
    </w:p>
    <w:sectPr w:rsidR="00C942B9" w:rsidRPr="00206070"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EA" w:rsidRDefault="00815BEA" w:rsidP="007217FD">
      <w:r>
        <w:separator/>
      </w:r>
    </w:p>
  </w:endnote>
  <w:endnote w:type="continuationSeparator" w:id="0">
    <w:p w:rsidR="00815BEA" w:rsidRDefault="00815BEA"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EE1C02" w:rsidRPr="00284DCA" w:rsidRDefault="00EE1C02"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6.2023</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F4401E" w:rsidRPr="00F4401E">
          <w:rPr>
            <w:rFonts w:ascii="Arial" w:eastAsiaTheme="majorEastAsia" w:hAnsi="Arial" w:cs="Arial"/>
            <w:noProof/>
            <w:sz w:val="20"/>
          </w:rPr>
          <w:t>23</w:t>
        </w:r>
        <w:r w:rsidRPr="005306BB">
          <w:rPr>
            <w:rFonts w:ascii="Arial" w:eastAsiaTheme="majorEastAsia" w:hAnsi="Arial" w:cs="Arial"/>
            <w:sz w:val="20"/>
          </w:rPr>
          <w:fldChar w:fldCharType="end"/>
        </w:r>
      </w:p>
    </w:sdtContent>
  </w:sdt>
  <w:p w:rsidR="00EE1C02" w:rsidRDefault="00EE1C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EA" w:rsidRDefault="00815BEA" w:rsidP="007217FD">
      <w:r>
        <w:separator/>
      </w:r>
    </w:p>
  </w:footnote>
  <w:footnote w:type="continuationSeparator" w:id="0">
    <w:p w:rsidR="00815BEA" w:rsidRDefault="00815BEA" w:rsidP="007217FD">
      <w:r>
        <w:continuationSeparator/>
      </w:r>
    </w:p>
  </w:footnote>
  <w:footnote w:id="1">
    <w:p w:rsidR="00EE1C02" w:rsidRDefault="00EE1C02"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F57973"/>
    <w:multiLevelType w:val="hybridMultilevel"/>
    <w:tmpl w:val="C3869C84"/>
    <w:lvl w:ilvl="0" w:tplc="768AEA8C">
      <w:start w:val="1"/>
      <w:numFmt w:val="decimal"/>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2"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11AA5E45"/>
    <w:multiLevelType w:val="hybridMultilevel"/>
    <w:tmpl w:val="A24E2912"/>
    <w:lvl w:ilvl="0" w:tplc="08587744">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06B4A"/>
    <w:multiLevelType w:val="multilevel"/>
    <w:tmpl w:val="A9442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96810"/>
    <w:multiLevelType w:val="hybridMultilevel"/>
    <w:tmpl w:val="00D09A46"/>
    <w:lvl w:ilvl="0" w:tplc="ACF00F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1551998"/>
    <w:multiLevelType w:val="hybridMultilevel"/>
    <w:tmpl w:val="34B09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1"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2"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3"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55BC4D05"/>
    <w:multiLevelType w:val="hybridMultilevel"/>
    <w:tmpl w:val="8604B596"/>
    <w:lvl w:ilvl="0" w:tplc="F03E01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CD1F49"/>
    <w:multiLevelType w:val="hybridMultilevel"/>
    <w:tmpl w:val="B6E86202"/>
    <w:lvl w:ilvl="0" w:tplc="51FA5DF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55"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6" w15:restartNumberingAfterBreak="0">
    <w:nsid w:val="62A34DF5"/>
    <w:multiLevelType w:val="hybridMultilevel"/>
    <w:tmpl w:val="8756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B6263CD"/>
    <w:multiLevelType w:val="hybridMultilevel"/>
    <w:tmpl w:val="D1D43152"/>
    <w:lvl w:ilvl="0" w:tplc="C71C334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EB61129"/>
    <w:multiLevelType w:val="hybridMultilevel"/>
    <w:tmpl w:val="22AA54A4"/>
    <w:lvl w:ilvl="0" w:tplc="D8CA51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31"/>
  </w:num>
  <w:num w:numId="4">
    <w:abstractNumId w:val="67"/>
  </w:num>
  <w:num w:numId="5">
    <w:abstractNumId w:val="9"/>
  </w:num>
  <w:num w:numId="6">
    <w:abstractNumId w:val="57"/>
  </w:num>
  <w:num w:numId="7">
    <w:abstractNumId w:val="20"/>
  </w:num>
  <w:num w:numId="8">
    <w:abstractNumId w:val="10"/>
  </w:num>
  <w:num w:numId="9">
    <w:abstractNumId w:val="12"/>
  </w:num>
  <w:num w:numId="10">
    <w:abstractNumId w:val="13"/>
  </w:num>
  <w:num w:numId="11">
    <w:abstractNumId w:val="55"/>
  </w:num>
  <w:num w:numId="12">
    <w:abstractNumId w:val="7"/>
  </w:num>
  <w:num w:numId="13">
    <w:abstractNumId w:val="35"/>
  </w:num>
  <w:num w:numId="14">
    <w:abstractNumId w:val="40"/>
  </w:num>
  <w:num w:numId="15">
    <w:abstractNumId w:val="6"/>
  </w:num>
  <w:num w:numId="16">
    <w:abstractNumId w:val="5"/>
  </w:num>
  <w:num w:numId="17">
    <w:abstractNumId w:val="2"/>
  </w:num>
  <w:num w:numId="18">
    <w:abstractNumId w:val="34"/>
  </w:num>
  <w:num w:numId="19">
    <w:abstractNumId w:val="50"/>
  </w:num>
  <w:num w:numId="20">
    <w:abstractNumId w:val="30"/>
  </w:num>
  <w:num w:numId="21">
    <w:abstractNumId w:val="42"/>
  </w:num>
  <w:num w:numId="22">
    <w:abstractNumId w:val="24"/>
  </w:num>
  <w:num w:numId="23">
    <w:abstractNumId w:val="33"/>
  </w:num>
  <w:num w:numId="24">
    <w:abstractNumId w:val="59"/>
  </w:num>
  <w:num w:numId="25">
    <w:abstractNumId w:val="45"/>
  </w:num>
  <w:num w:numId="26">
    <w:abstractNumId w:val="23"/>
  </w:num>
  <w:num w:numId="27">
    <w:abstractNumId w:val="15"/>
  </w:num>
  <w:num w:numId="28">
    <w:abstractNumId w:val="62"/>
  </w:num>
  <w:num w:numId="29">
    <w:abstractNumId w:val="51"/>
  </w:num>
  <w:num w:numId="30">
    <w:abstractNumId w:val="39"/>
  </w:num>
  <w:num w:numId="31">
    <w:abstractNumId w:val="21"/>
  </w:num>
  <w:num w:numId="32">
    <w:abstractNumId w:val="32"/>
  </w:num>
  <w:num w:numId="33">
    <w:abstractNumId w:val="27"/>
  </w:num>
  <w:num w:numId="34">
    <w:abstractNumId w:val="28"/>
  </w:num>
  <w:num w:numId="35">
    <w:abstractNumId w:val="3"/>
  </w:num>
  <w:num w:numId="36">
    <w:abstractNumId w:val="1"/>
  </w:num>
  <w:num w:numId="37">
    <w:abstractNumId w:val="65"/>
  </w:num>
  <w:num w:numId="38">
    <w:abstractNumId w:val="38"/>
  </w:num>
  <w:num w:numId="39">
    <w:abstractNumId w:val="26"/>
  </w:num>
  <w:num w:numId="40">
    <w:abstractNumId w:val="63"/>
  </w:num>
  <w:num w:numId="41">
    <w:abstractNumId w:val="16"/>
  </w:num>
  <w:num w:numId="42">
    <w:abstractNumId w:val="43"/>
  </w:num>
  <w:num w:numId="43">
    <w:abstractNumId w:val="53"/>
  </w:num>
  <w:num w:numId="44">
    <w:abstractNumId w:val="18"/>
  </w:num>
  <w:num w:numId="45">
    <w:abstractNumId w:val="22"/>
  </w:num>
  <w:num w:numId="46">
    <w:abstractNumId w:val="60"/>
  </w:num>
  <w:num w:numId="47">
    <w:abstractNumId w:val="64"/>
  </w:num>
  <w:num w:numId="48">
    <w:abstractNumId w:val="49"/>
  </w:num>
  <w:num w:numId="49">
    <w:abstractNumId w:val="14"/>
  </w:num>
  <w:num w:numId="50">
    <w:abstractNumId w:val="41"/>
  </w:num>
  <w:num w:numId="51">
    <w:abstractNumId w:val="19"/>
  </w:num>
  <w:num w:numId="52">
    <w:abstractNumId w:val="52"/>
  </w:num>
  <w:num w:numId="53">
    <w:abstractNumId w:val="44"/>
  </w:num>
  <w:num w:numId="54">
    <w:abstractNumId w:val="66"/>
  </w:num>
  <w:num w:numId="55">
    <w:abstractNumId w:val="8"/>
  </w:num>
  <w:num w:numId="56">
    <w:abstractNumId w:val="54"/>
  </w:num>
  <w:num w:numId="57">
    <w:abstractNumId w:val="17"/>
  </w:num>
  <w:num w:numId="58">
    <w:abstractNumId w:val="29"/>
  </w:num>
  <w:num w:numId="59">
    <w:abstractNumId w:val="11"/>
  </w:num>
  <w:num w:numId="60">
    <w:abstractNumId w:val="4"/>
  </w:num>
  <w:num w:numId="61">
    <w:abstractNumId w:val="56"/>
  </w:num>
  <w:num w:numId="62">
    <w:abstractNumId w:val="25"/>
  </w:num>
  <w:num w:numId="63">
    <w:abstractNumId w:val="61"/>
  </w:num>
  <w:num w:numId="64">
    <w:abstractNumId w:val="58"/>
  </w:num>
  <w:num w:numId="65">
    <w:abstractNumId w:val="37"/>
  </w:num>
  <w:num w:numId="66">
    <w:abstractNumId w:val="48"/>
  </w:num>
  <w:num w:numId="67">
    <w:abstractNumId w:val="46"/>
  </w:num>
  <w:num w:numId="68">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0975"/>
    <w:rsid w:val="00002C8A"/>
    <w:rsid w:val="0001135F"/>
    <w:rsid w:val="00011D9A"/>
    <w:rsid w:val="0001237D"/>
    <w:rsid w:val="000167D1"/>
    <w:rsid w:val="00016E93"/>
    <w:rsid w:val="00017E91"/>
    <w:rsid w:val="00017F96"/>
    <w:rsid w:val="000204B1"/>
    <w:rsid w:val="000224AA"/>
    <w:rsid w:val="0002313F"/>
    <w:rsid w:val="000264F6"/>
    <w:rsid w:val="0003268A"/>
    <w:rsid w:val="00035548"/>
    <w:rsid w:val="00035DE4"/>
    <w:rsid w:val="00037317"/>
    <w:rsid w:val="0004233C"/>
    <w:rsid w:val="000424AD"/>
    <w:rsid w:val="000447CB"/>
    <w:rsid w:val="00044FD3"/>
    <w:rsid w:val="00045853"/>
    <w:rsid w:val="00045B36"/>
    <w:rsid w:val="00046260"/>
    <w:rsid w:val="0004699D"/>
    <w:rsid w:val="00047A96"/>
    <w:rsid w:val="00050917"/>
    <w:rsid w:val="00051B61"/>
    <w:rsid w:val="00052A44"/>
    <w:rsid w:val="00053B45"/>
    <w:rsid w:val="000551B1"/>
    <w:rsid w:val="000553DC"/>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72E6"/>
    <w:rsid w:val="000C7C10"/>
    <w:rsid w:val="000D0552"/>
    <w:rsid w:val="000D6226"/>
    <w:rsid w:val="000E34F9"/>
    <w:rsid w:val="000E4353"/>
    <w:rsid w:val="000E638D"/>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6952"/>
    <w:rsid w:val="00137529"/>
    <w:rsid w:val="001403F4"/>
    <w:rsid w:val="0014267A"/>
    <w:rsid w:val="0014380A"/>
    <w:rsid w:val="00143CC4"/>
    <w:rsid w:val="00145B5C"/>
    <w:rsid w:val="001465E4"/>
    <w:rsid w:val="00151C8D"/>
    <w:rsid w:val="00153D4C"/>
    <w:rsid w:val="00154C2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D6F"/>
    <w:rsid w:val="00217356"/>
    <w:rsid w:val="00221592"/>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163"/>
    <w:rsid w:val="00284933"/>
    <w:rsid w:val="00284DCA"/>
    <w:rsid w:val="00285851"/>
    <w:rsid w:val="002858C8"/>
    <w:rsid w:val="00291185"/>
    <w:rsid w:val="002914F7"/>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3472"/>
    <w:rsid w:val="002D489F"/>
    <w:rsid w:val="002E72E0"/>
    <w:rsid w:val="002F0670"/>
    <w:rsid w:val="002F1953"/>
    <w:rsid w:val="002F38A8"/>
    <w:rsid w:val="002F42F8"/>
    <w:rsid w:val="002F51BE"/>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6E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4AF7"/>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1F04"/>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2235"/>
    <w:rsid w:val="0053436F"/>
    <w:rsid w:val="00536C19"/>
    <w:rsid w:val="005403DF"/>
    <w:rsid w:val="00540AF2"/>
    <w:rsid w:val="005412B2"/>
    <w:rsid w:val="005416B5"/>
    <w:rsid w:val="00545EC2"/>
    <w:rsid w:val="0055035B"/>
    <w:rsid w:val="00550B80"/>
    <w:rsid w:val="0055159B"/>
    <w:rsid w:val="00552C84"/>
    <w:rsid w:val="005537A8"/>
    <w:rsid w:val="005568A6"/>
    <w:rsid w:val="005610D2"/>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32A"/>
    <w:rsid w:val="005C5542"/>
    <w:rsid w:val="005C5B5F"/>
    <w:rsid w:val="005C5D20"/>
    <w:rsid w:val="005C5D41"/>
    <w:rsid w:val="005C6823"/>
    <w:rsid w:val="005D0528"/>
    <w:rsid w:val="005D0DD6"/>
    <w:rsid w:val="005D2DF9"/>
    <w:rsid w:val="005D2E37"/>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A90"/>
    <w:rsid w:val="006B11C3"/>
    <w:rsid w:val="006B2302"/>
    <w:rsid w:val="006B2685"/>
    <w:rsid w:val="006B3E05"/>
    <w:rsid w:val="006B49BF"/>
    <w:rsid w:val="006B4FC8"/>
    <w:rsid w:val="006B68FE"/>
    <w:rsid w:val="006B722F"/>
    <w:rsid w:val="006B76C8"/>
    <w:rsid w:val="006C2F20"/>
    <w:rsid w:val="006C30D2"/>
    <w:rsid w:val="006C3820"/>
    <w:rsid w:val="006C3860"/>
    <w:rsid w:val="006C6ACD"/>
    <w:rsid w:val="006C6B4D"/>
    <w:rsid w:val="006C7170"/>
    <w:rsid w:val="006D24E9"/>
    <w:rsid w:val="006D25E2"/>
    <w:rsid w:val="006D2E50"/>
    <w:rsid w:val="006D7A2F"/>
    <w:rsid w:val="006E01BA"/>
    <w:rsid w:val="006E116F"/>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58AA"/>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15BEA"/>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310E"/>
    <w:rsid w:val="00843C8B"/>
    <w:rsid w:val="00846EA7"/>
    <w:rsid w:val="00847443"/>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A010C"/>
    <w:rsid w:val="008A3A20"/>
    <w:rsid w:val="008A4341"/>
    <w:rsid w:val="008A4455"/>
    <w:rsid w:val="008A50CF"/>
    <w:rsid w:val="008A514E"/>
    <w:rsid w:val="008A5C6F"/>
    <w:rsid w:val="008A5EAF"/>
    <w:rsid w:val="008A5F77"/>
    <w:rsid w:val="008A6D75"/>
    <w:rsid w:val="008A7C50"/>
    <w:rsid w:val="008B17E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29FD"/>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236E"/>
    <w:rsid w:val="009C4BD1"/>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255A"/>
    <w:rsid w:val="009F3773"/>
    <w:rsid w:val="009F6AE2"/>
    <w:rsid w:val="00A00F3D"/>
    <w:rsid w:val="00A02CB1"/>
    <w:rsid w:val="00A02EBF"/>
    <w:rsid w:val="00A03179"/>
    <w:rsid w:val="00A03C03"/>
    <w:rsid w:val="00A047D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68F8"/>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0DBD"/>
    <w:rsid w:val="00B0111E"/>
    <w:rsid w:val="00B0270F"/>
    <w:rsid w:val="00B02855"/>
    <w:rsid w:val="00B05277"/>
    <w:rsid w:val="00B052D1"/>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2F2"/>
    <w:rsid w:val="00BA3805"/>
    <w:rsid w:val="00BA4051"/>
    <w:rsid w:val="00BA623B"/>
    <w:rsid w:val="00BA6891"/>
    <w:rsid w:val="00BA7C20"/>
    <w:rsid w:val="00BA7EEA"/>
    <w:rsid w:val="00BB0133"/>
    <w:rsid w:val="00BB035B"/>
    <w:rsid w:val="00BB2E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0B17"/>
    <w:rsid w:val="00C01BFF"/>
    <w:rsid w:val="00C01D94"/>
    <w:rsid w:val="00C064BC"/>
    <w:rsid w:val="00C06616"/>
    <w:rsid w:val="00C07C5E"/>
    <w:rsid w:val="00C1041B"/>
    <w:rsid w:val="00C10440"/>
    <w:rsid w:val="00C10462"/>
    <w:rsid w:val="00C121A9"/>
    <w:rsid w:val="00C135D9"/>
    <w:rsid w:val="00C21094"/>
    <w:rsid w:val="00C21D8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372D"/>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3D25"/>
    <w:rsid w:val="00D94A69"/>
    <w:rsid w:val="00D969F1"/>
    <w:rsid w:val="00D97B67"/>
    <w:rsid w:val="00D97BF2"/>
    <w:rsid w:val="00DA15D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26CE3"/>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4346"/>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1C02"/>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4401E"/>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199780050">
      <w:bodyDiv w:val="1"/>
      <w:marLeft w:val="0"/>
      <w:marRight w:val="0"/>
      <w:marTop w:val="0"/>
      <w:marBottom w:val="0"/>
      <w:divBdr>
        <w:top w:val="none" w:sz="0" w:space="0" w:color="auto"/>
        <w:left w:val="none" w:sz="0" w:space="0" w:color="auto"/>
        <w:bottom w:val="none" w:sz="0" w:space="0" w:color="auto"/>
        <w:right w:val="none" w:sz="0" w:space="0" w:color="auto"/>
      </w:divBdr>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C4CB-14F7-4600-BC2C-45808BC4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10444</Words>
  <Characters>62666</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4</cp:revision>
  <cp:lastPrinted>2023-07-13T07:13:00Z</cp:lastPrinted>
  <dcterms:created xsi:type="dcterms:W3CDTF">2023-08-04T06:26:00Z</dcterms:created>
  <dcterms:modified xsi:type="dcterms:W3CDTF">2023-08-04T06:27:00Z</dcterms:modified>
</cp:coreProperties>
</file>