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62AFC" w14:textId="77777777" w:rsidR="00ED7C11" w:rsidRPr="00ED7C11" w:rsidRDefault="00ED7C11" w:rsidP="00ED7C11">
      <w:pPr>
        <w:spacing w:after="62"/>
        <w:ind w:left="77"/>
        <w:rPr>
          <w:rFonts w:ascii="Century Gothic" w:eastAsia="Century Gothic" w:hAnsi="Century Gothic" w:cs="Century Gothic"/>
          <w:color w:val="000000"/>
          <w:kern w:val="0"/>
          <w:sz w:val="20"/>
          <w:lang w:eastAsia="pl-PL"/>
          <w14:ligatures w14:val="none"/>
        </w:rPr>
      </w:pPr>
      <w:r w:rsidRPr="00ED7C11">
        <w:rPr>
          <w:rFonts w:ascii="Arial" w:eastAsia="Arial" w:hAnsi="Arial" w:cs="Arial"/>
          <w:b/>
          <w:color w:val="000000"/>
          <w:kern w:val="0"/>
          <w:lang w:eastAsia="pl-PL"/>
          <w14:ligatures w14:val="none"/>
        </w:rPr>
        <w:t xml:space="preserve">        </w:t>
      </w:r>
      <w:r w:rsidRPr="00ED7C11">
        <w:rPr>
          <w:rFonts w:ascii="Century Gothic" w:eastAsia="Century Gothic" w:hAnsi="Century Gothic" w:cs="Century Gothic"/>
          <w:color w:val="000000"/>
          <w:kern w:val="0"/>
          <w:sz w:val="20"/>
          <w:lang w:eastAsia="pl-PL"/>
          <w14:ligatures w14:val="none"/>
        </w:rPr>
        <w:t xml:space="preserve"> </w:t>
      </w:r>
    </w:p>
    <w:p w14:paraId="64DBBAE5" w14:textId="77777777" w:rsidR="00ED7C11" w:rsidRPr="00ED7C11" w:rsidRDefault="00ED7C11" w:rsidP="00ED7C11">
      <w:pPr>
        <w:spacing w:after="0"/>
        <w:ind w:left="77"/>
        <w:rPr>
          <w:rFonts w:ascii="Century Gothic" w:eastAsia="Century Gothic" w:hAnsi="Century Gothic" w:cs="Century Gothic"/>
          <w:color w:val="000000"/>
          <w:kern w:val="0"/>
          <w:sz w:val="20"/>
          <w:lang w:eastAsia="pl-PL"/>
          <w14:ligatures w14:val="none"/>
        </w:rPr>
      </w:pPr>
      <w:r w:rsidRPr="00ED7C11">
        <w:rPr>
          <w:rFonts w:ascii="Century Gothic" w:eastAsia="Century Gothic" w:hAnsi="Century Gothic" w:cs="Century Gothic"/>
          <w:color w:val="FF0000"/>
          <w:kern w:val="0"/>
          <w:sz w:val="20"/>
          <w:lang w:eastAsia="pl-PL"/>
          <w14:ligatures w14:val="none"/>
        </w:rPr>
        <w:t xml:space="preserve"> </w:t>
      </w:r>
    </w:p>
    <w:p w14:paraId="5C9DC99E" w14:textId="77777777" w:rsidR="00ED7C11" w:rsidRPr="00ED7C11" w:rsidRDefault="00ED7C11" w:rsidP="00ED7C11">
      <w:pPr>
        <w:spacing w:before="20" w:after="20" w:line="276" w:lineRule="auto"/>
        <w:rPr>
          <w:rFonts w:ascii="Arial" w:eastAsia="Times New Roman" w:hAnsi="Arial" w:cs="Arial"/>
          <w:b/>
          <w:color w:val="000000"/>
          <w:kern w:val="0"/>
          <w:lang w:eastAsia="pl-PL"/>
          <w14:ligatures w14:val="none"/>
        </w:rPr>
      </w:pPr>
      <w:r w:rsidRPr="00ED7C11">
        <w:rPr>
          <w:rFonts w:ascii="Arial" w:eastAsia="Times New Roman" w:hAnsi="Arial" w:cs="Arial"/>
          <w:b/>
          <w:color w:val="000000"/>
          <w:kern w:val="0"/>
          <w:lang w:eastAsia="pl-PL"/>
          <w14:ligatures w14:val="none"/>
        </w:rPr>
        <w:t>ZATWIERDZAM</w:t>
      </w:r>
    </w:p>
    <w:p w14:paraId="2C4C97DA" w14:textId="77777777" w:rsidR="00ED7C11" w:rsidRPr="00ED7C11" w:rsidRDefault="00ED7C11" w:rsidP="00ED7C11">
      <w:pPr>
        <w:spacing w:before="20" w:after="20" w:line="276" w:lineRule="auto"/>
        <w:rPr>
          <w:rFonts w:ascii="Arial" w:eastAsia="Times New Roman" w:hAnsi="Arial" w:cs="Arial"/>
          <w:b/>
          <w:color w:val="000000"/>
          <w:kern w:val="0"/>
          <w:lang w:eastAsia="pl-PL"/>
          <w14:ligatures w14:val="none"/>
        </w:rPr>
      </w:pPr>
    </w:p>
    <w:p w14:paraId="116A5DCA" w14:textId="77777777" w:rsidR="00ED7C11" w:rsidRPr="00ED7C11" w:rsidRDefault="00ED7C11" w:rsidP="00ED7C11">
      <w:pPr>
        <w:spacing w:before="20" w:after="20" w:line="276" w:lineRule="auto"/>
        <w:rPr>
          <w:rFonts w:ascii="Arial" w:eastAsia="Times New Roman" w:hAnsi="Arial" w:cs="Arial"/>
          <w:b/>
          <w:color w:val="000000"/>
          <w:kern w:val="0"/>
          <w:lang w:eastAsia="pl-PL"/>
          <w14:ligatures w14:val="none"/>
        </w:rPr>
      </w:pPr>
    </w:p>
    <w:p w14:paraId="389CCED2" w14:textId="77777777" w:rsidR="00ED7C11" w:rsidRPr="00ED7C11" w:rsidRDefault="00ED7C11" w:rsidP="00ED7C11">
      <w:pPr>
        <w:spacing w:before="20" w:after="20" w:line="276" w:lineRule="auto"/>
        <w:rPr>
          <w:rFonts w:ascii="Arial" w:eastAsia="Times New Roman" w:hAnsi="Arial" w:cs="Arial"/>
          <w:b/>
          <w:color w:val="000000"/>
          <w:kern w:val="0"/>
          <w:lang w:eastAsia="pl-PL"/>
          <w14:ligatures w14:val="none"/>
        </w:rPr>
      </w:pPr>
      <w:r w:rsidRPr="00ED7C11">
        <w:rPr>
          <w:rFonts w:ascii="Arial" w:eastAsia="Times New Roman" w:hAnsi="Arial" w:cs="Arial"/>
          <w:b/>
          <w:color w:val="000000"/>
          <w:kern w:val="0"/>
          <w:lang w:eastAsia="pl-PL"/>
          <w14:ligatures w14:val="none"/>
        </w:rPr>
        <w:t>ZAMAWIAJĄCY:</w:t>
      </w:r>
    </w:p>
    <w:p w14:paraId="72B73038" w14:textId="77777777" w:rsidR="00ED7C11" w:rsidRPr="00ED7C11" w:rsidRDefault="00ED7C11" w:rsidP="00ED7C11">
      <w:pPr>
        <w:spacing w:before="20" w:after="20" w:line="276" w:lineRule="auto"/>
        <w:rPr>
          <w:rFonts w:ascii="Arial" w:eastAsia="Times New Roman" w:hAnsi="Arial" w:cs="Arial"/>
          <w:b/>
          <w:color w:val="000000"/>
          <w:kern w:val="0"/>
          <w:lang w:eastAsia="pl-PL"/>
          <w14:ligatures w14:val="none"/>
        </w:rPr>
      </w:pPr>
    </w:p>
    <w:p w14:paraId="78C1BDB1" w14:textId="77777777" w:rsidR="00ED7C11" w:rsidRPr="00ED7C11" w:rsidRDefault="00ED7C11" w:rsidP="00ED7C11">
      <w:pPr>
        <w:spacing w:before="20" w:after="20" w:line="276" w:lineRule="auto"/>
        <w:rPr>
          <w:rFonts w:ascii="Arial" w:eastAsia="Times New Roman" w:hAnsi="Arial" w:cs="Arial"/>
          <w:b/>
          <w:color w:val="000000"/>
          <w:kern w:val="0"/>
          <w:lang w:eastAsia="pl-PL"/>
          <w14:ligatures w14:val="none"/>
        </w:rPr>
      </w:pPr>
    </w:p>
    <w:p w14:paraId="3B971820" w14:textId="77777777" w:rsidR="00ED7C11" w:rsidRPr="00ED7C11" w:rsidRDefault="00ED7C11" w:rsidP="00ED7C11">
      <w:pPr>
        <w:spacing w:before="20" w:after="20" w:line="276" w:lineRule="auto"/>
        <w:rPr>
          <w:rFonts w:ascii="Arial" w:eastAsia="Times New Roman" w:hAnsi="Arial" w:cs="Arial"/>
          <w:b/>
          <w:color w:val="000000"/>
          <w:kern w:val="0"/>
          <w:lang w:eastAsia="pl-PL"/>
          <w14:ligatures w14:val="none"/>
        </w:rPr>
      </w:pPr>
    </w:p>
    <w:p w14:paraId="2E8561F6" w14:textId="77777777" w:rsidR="00ED7C11" w:rsidRPr="00ED7C11" w:rsidRDefault="00ED7C11" w:rsidP="00ED7C11">
      <w:pPr>
        <w:spacing w:before="20" w:after="20" w:line="276" w:lineRule="auto"/>
        <w:jc w:val="center"/>
        <w:rPr>
          <w:rFonts w:ascii="Arial" w:eastAsia="Times New Roman" w:hAnsi="Arial" w:cs="Arial"/>
          <w:b/>
          <w:color w:val="000000"/>
          <w:kern w:val="0"/>
          <w:lang w:eastAsia="pl-PL"/>
          <w14:ligatures w14:val="none"/>
        </w:rPr>
      </w:pPr>
    </w:p>
    <w:p w14:paraId="4E0BE824" w14:textId="77777777" w:rsidR="00ED7C11" w:rsidRPr="00ED7C11" w:rsidRDefault="00ED7C11" w:rsidP="00ED7C11">
      <w:pPr>
        <w:spacing w:before="20" w:after="20" w:line="276" w:lineRule="auto"/>
        <w:jc w:val="center"/>
        <w:rPr>
          <w:rFonts w:ascii="Arial" w:eastAsia="Times New Roman" w:hAnsi="Arial" w:cs="Arial"/>
          <w:b/>
          <w:color w:val="000000"/>
          <w:kern w:val="0"/>
          <w:lang w:eastAsia="pl-PL"/>
          <w14:ligatures w14:val="none"/>
        </w:rPr>
      </w:pPr>
      <w:r w:rsidRPr="00ED7C11">
        <w:rPr>
          <w:rFonts w:ascii="Arial" w:eastAsia="Times New Roman" w:hAnsi="Arial" w:cs="Arial"/>
          <w:b/>
          <w:color w:val="000000"/>
          <w:kern w:val="0"/>
          <w:lang w:eastAsia="pl-PL"/>
          <w14:ligatures w14:val="none"/>
        </w:rPr>
        <w:t>KOMENDA   GŁÓWNA</w:t>
      </w:r>
    </w:p>
    <w:p w14:paraId="39D59BBF" w14:textId="77777777" w:rsidR="00ED7C11" w:rsidRPr="00ED7C11" w:rsidRDefault="00ED7C11" w:rsidP="00ED7C11">
      <w:pPr>
        <w:spacing w:before="20" w:after="20" w:line="276" w:lineRule="auto"/>
        <w:jc w:val="center"/>
        <w:rPr>
          <w:rFonts w:ascii="Arial" w:eastAsia="Times New Roman" w:hAnsi="Arial" w:cs="Arial"/>
          <w:b/>
          <w:color w:val="000000"/>
          <w:kern w:val="0"/>
          <w:lang w:eastAsia="pl-PL"/>
          <w14:ligatures w14:val="none"/>
        </w:rPr>
      </w:pPr>
      <w:r w:rsidRPr="00ED7C11">
        <w:rPr>
          <w:rFonts w:ascii="Arial" w:eastAsia="Times New Roman" w:hAnsi="Arial" w:cs="Arial"/>
          <w:b/>
          <w:color w:val="000000"/>
          <w:kern w:val="0"/>
          <w:lang w:eastAsia="pl-PL"/>
          <w14:ligatures w14:val="none"/>
        </w:rPr>
        <w:t xml:space="preserve">   PAŃSTWOWEJ  STRAŻY  POŻARNEJ</w:t>
      </w:r>
    </w:p>
    <w:p w14:paraId="52C4D317" w14:textId="77777777" w:rsidR="00ED7C11" w:rsidRPr="00ED7C11" w:rsidRDefault="00ED7C11" w:rsidP="00ED7C11">
      <w:pPr>
        <w:spacing w:before="20" w:after="20" w:line="276" w:lineRule="auto"/>
        <w:jc w:val="both"/>
        <w:rPr>
          <w:rFonts w:ascii="Arial" w:eastAsia="Times New Roman" w:hAnsi="Arial" w:cs="Arial"/>
          <w:color w:val="000000"/>
          <w:kern w:val="0"/>
          <w:lang w:eastAsia="pl-PL"/>
          <w14:ligatures w14:val="none"/>
        </w:rPr>
      </w:pPr>
    </w:p>
    <w:p w14:paraId="63E2F7FD" w14:textId="77777777" w:rsidR="00ED7C11" w:rsidRPr="00ED7C11" w:rsidRDefault="00ED7C11" w:rsidP="00ED7C11">
      <w:pPr>
        <w:spacing w:before="20" w:after="20" w:line="276" w:lineRule="auto"/>
        <w:jc w:val="center"/>
        <w:rPr>
          <w:rFonts w:ascii="Arial" w:eastAsia="Times New Roman" w:hAnsi="Arial" w:cs="Arial"/>
          <w:b/>
          <w:color w:val="000000"/>
          <w:kern w:val="0"/>
          <w:lang w:eastAsia="pl-PL"/>
          <w14:ligatures w14:val="none"/>
        </w:rPr>
      </w:pPr>
    </w:p>
    <w:p w14:paraId="15508E90" w14:textId="77777777" w:rsidR="00ED7C11" w:rsidRPr="00ED7C11" w:rsidRDefault="00ED7C11" w:rsidP="00ED7C11">
      <w:pPr>
        <w:spacing w:before="20" w:after="20" w:line="276" w:lineRule="auto"/>
        <w:rPr>
          <w:rFonts w:ascii="Arial" w:eastAsia="Times New Roman" w:hAnsi="Arial" w:cs="Arial"/>
          <w:b/>
          <w:color w:val="000000"/>
          <w:kern w:val="0"/>
          <w:lang w:eastAsia="pl-PL"/>
          <w14:ligatures w14:val="none"/>
        </w:rPr>
      </w:pPr>
      <w:r w:rsidRPr="00ED7C11">
        <w:rPr>
          <w:rFonts w:ascii="Arial" w:eastAsia="Times New Roman" w:hAnsi="Arial" w:cs="Arial"/>
          <w:b/>
          <w:color w:val="000000"/>
          <w:kern w:val="0"/>
          <w:lang w:eastAsia="pl-PL"/>
          <w14:ligatures w14:val="none"/>
        </w:rPr>
        <w:t>ul. PODCHORĄŻYCH 38</w:t>
      </w:r>
    </w:p>
    <w:p w14:paraId="4E79E222" w14:textId="77777777" w:rsidR="00ED7C11" w:rsidRPr="00ED7C11" w:rsidRDefault="00ED7C11" w:rsidP="00ED7C11">
      <w:pPr>
        <w:spacing w:before="20" w:after="20" w:line="276" w:lineRule="auto"/>
        <w:rPr>
          <w:rFonts w:ascii="Arial" w:eastAsia="Times New Roman" w:hAnsi="Arial" w:cs="Arial"/>
          <w:b/>
          <w:color w:val="000000"/>
          <w:kern w:val="0"/>
          <w:lang w:eastAsia="pl-PL"/>
          <w14:ligatures w14:val="none"/>
        </w:rPr>
      </w:pPr>
      <w:r w:rsidRPr="00ED7C11">
        <w:rPr>
          <w:rFonts w:ascii="Arial" w:eastAsia="Times New Roman" w:hAnsi="Arial" w:cs="Arial"/>
          <w:b/>
          <w:color w:val="000000"/>
          <w:kern w:val="0"/>
          <w:lang w:eastAsia="pl-PL"/>
          <w14:ligatures w14:val="none"/>
        </w:rPr>
        <w:t>00 - 463 WARSZAWA</w:t>
      </w:r>
    </w:p>
    <w:p w14:paraId="34E5188E" w14:textId="77777777" w:rsidR="00ED7C11" w:rsidRPr="00ED7C11" w:rsidRDefault="00ED7C11" w:rsidP="00ED7C11">
      <w:pPr>
        <w:spacing w:before="20" w:after="20" w:line="276" w:lineRule="auto"/>
        <w:rPr>
          <w:rFonts w:ascii="Arial" w:eastAsia="Times New Roman" w:hAnsi="Arial" w:cs="Arial"/>
          <w:b/>
          <w:color w:val="000000"/>
          <w:kern w:val="0"/>
          <w:lang w:eastAsia="pl-PL"/>
          <w14:ligatures w14:val="none"/>
        </w:rPr>
      </w:pPr>
    </w:p>
    <w:p w14:paraId="53EBD022" w14:textId="77777777" w:rsidR="00ED7C11" w:rsidRPr="00ED7C11" w:rsidRDefault="00ED7C11" w:rsidP="00ED7C11">
      <w:pPr>
        <w:spacing w:before="20" w:after="20" w:line="276" w:lineRule="auto"/>
        <w:rPr>
          <w:rFonts w:ascii="Arial" w:eastAsia="Times New Roman" w:hAnsi="Arial" w:cs="Arial"/>
          <w:b/>
          <w:color w:val="000000"/>
          <w:kern w:val="0"/>
          <w:lang w:eastAsia="pl-PL"/>
          <w14:ligatures w14:val="none"/>
        </w:rPr>
      </w:pPr>
      <w:r w:rsidRPr="00ED7C11">
        <w:rPr>
          <w:rFonts w:ascii="Arial" w:eastAsia="Times New Roman" w:hAnsi="Arial" w:cs="Arial"/>
          <w:b/>
          <w:color w:val="000000"/>
          <w:kern w:val="0"/>
          <w:lang w:eastAsia="pl-PL"/>
          <w14:ligatures w14:val="none"/>
        </w:rPr>
        <w:t>REGON:   000173404</w:t>
      </w:r>
    </w:p>
    <w:p w14:paraId="189C8C4F" w14:textId="77777777" w:rsidR="00ED7C11" w:rsidRPr="00ED7C11" w:rsidRDefault="00ED7C11" w:rsidP="00ED7C11">
      <w:pPr>
        <w:spacing w:before="20" w:after="20" w:line="276" w:lineRule="auto"/>
        <w:rPr>
          <w:rFonts w:ascii="Arial" w:eastAsia="Times New Roman" w:hAnsi="Arial" w:cs="Arial"/>
          <w:b/>
          <w:color w:val="000000"/>
          <w:kern w:val="0"/>
          <w:lang w:eastAsia="pl-PL"/>
          <w14:ligatures w14:val="none"/>
        </w:rPr>
      </w:pPr>
      <w:r w:rsidRPr="00ED7C11">
        <w:rPr>
          <w:rFonts w:ascii="Arial" w:eastAsia="Times New Roman" w:hAnsi="Arial" w:cs="Arial"/>
          <w:b/>
          <w:color w:val="000000"/>
          <w:kern w:val="0"/>
          <w:lang w:eastAsia="pl-PL"/>
          <w14:ligatures w14:val="none"/>
        </w:rPr>
        <w:t>NIP KG PSP:   521- 04 - 13 - 024</w:t>
      </w:r>
    </w:p>
    <w:p w14:paraId="48BF7203" w14:textId="77777777" w:rsidR="00ED7C11" w:rsidRPr="00ED7C11" w:rsidRDefault="00ED7C11" w:rsidP="00ED7C11">
      <w:pPr>
        <w:spacing w:before="20" w:after="20" w:line="276" w:lineRule="auto"/>
        <w:rPr>
          <w:rFonts w:ascii="Arial" w:eastAsia="Times New Roman" w:hAnsi="Arial" w:cs="Arial"/>
          <w:b/>
          <w:color w:val="000000"/>
          <w:kern w:val="0"/>
          <w:lang w:eastAsia="pl-PL"/>
          <w14:ligatures w14:val="none"/>
        </w:rPr>
      </w:pPr>
    </w:p>
    <w:p w14:paraId="7385C995" w14:textId="77777777" w:rsidR="00ED7C11" w:rsidRPr="00ED7C11" w:rsidRDefault="00ED7C11" w:rsidP="00ED7C11">
      <w:pPr>
        <w:spacing w:before="20" w:after="20" w:line="276" w:lineRule="auto"/>
        <w:rPr>
          <w:rFonts w:ascii="Arial" w:eastAsia="Times New Roman" w:hAnsi="Arial" w:cs="Arial"/>
          <w:color w:val="000000"/>
          <w:kern w:val="0"/>
          <w:lang w:eastAsia="pl-PL"/>
          <w14:ligatures w14:val="none"/>
        </w:rPr>
      </w:pPr>
    </w:p>
    <w:p w14:paraId="6E9359EE" w14:textId="77777777" w:rsidR="00ED7C11" w:rsidRPr="00ED7C11" w:rsidRDefault="00ED7C11" w:rsidP="00ED7C11">
      <w:pPr>
        <w:spacing w:before="20" w:after="20" w:line="276" w:lineRule="auto"/>
        <w:rPr>
          <w:rFonts w:ascii="Arial" w:eastAsia="Times New Roman" w:hAnsi="Arial" w:cs="Arial"/>
          <w:color w:val="000000"/>
          <w:kern w:val="0"/>
          <w:lang w:eastAsia="pl-PL"/>
          <w14:ligatures w14:val="none"/>
        </w:rPr>
      </w:pPr>
    </w:p>
    <w:p w14:paraId="25EDE298" w14:textId="77777777" w:rsidR="00ED7C11" w:rsidRPr="00ED7C11" w:rsidRDefault="00ED7C11" w:rsidP="00ED7C11">
      <w:pPr>
        <w:spacing w:before="20" w:after="20" w:line="276" w:lineRule="auto"/>
        <w:rPr>
          <w:rFonts w:ascii="Arial" w:eastAsia="Times New Roman" w:hAnsi="Arial" w:cs="Arial"/>
          <w:color w:val="000000"/>
          <w:kern w:val="0"/>
          <w:lang w:eastAsia="pl-PL"/>
          <w14:ligatures w14:val="none"/>
        </w:rPr>
      </w:pPr>
    </w:p>
    <w:p w14:paraId="321AA0AF" w14:textId="77777777" w:rsidR="00ED7C11" w:rsidRPr="00ED7C11" w:rsidRDefault="00ED7C11" w:rsidP="00ED7C11">
      <w:pPr>
        <w:spacing w:before="120" w:after="120" w:line="276" w:lineRule="auto"/>
        <w:ind w:hanging="11"/>
        <w:jc w:val="center"/>
        <w:rPr>
          <w:rFonts w:ascii="Arial" w:eastAsia="Times New Roman" w:hAnsi="Arial" w:cs="Arial"/>
          <w:b/>
          <w:kern w:val="0"/>
          <w:lang w:eastAsia="pl-PL"/>
          <w14:ligatures w14:val="none"/>
        </w:rPr>
      </w:pPr>
      <w:r w:rsidRPr="00ED7C11">
        <w:rPr>
          <w:rFonts w:ascii="Arial" w:eastAsia="Century Gothic" w:hAnsi="Arial" w:cs="Arial"/>
          <w:b/>
          <w:color w:val="000000"/>
          <w:kern w:val="0"/>
          <w:lang w:eastAsia="pl-PL"/>
          <w14:ligatures w14:val="none"/>
        </w:rPr>
        <w:t xml:space="preserve">Specyfikacja warunków zamówienia (SWZ) </w:t>
      </w:r>
      <w:r w:rsidRPr="00ED7C11">
        <w:rPr>
          <w:rFonts w:ascii="Arial" w:eastAsia="Century Gothic" w:hAnsi="Arial" w:cs="Arial"/>
          <w:b/>
          <w:color w:val="000000"/>
          <w:kern w:val="0"/>
          <w:lang w:eastAsia="pl-PL"/>
          <w14:ligatures w14:val="none"/>
        </w:rPr>
        <w:br/>
      </w:r>
      <w:r w:rsidRPr="00ED7C11">
        <w:rPr>
          <w:rFonts w:ascii="Arial" w:eastAsia="Century Gothic" w:hAnsi="Arial" w:cs="Arial"/>
          <w:b/>
          <w:kern w:val="0"/>
          <w:lang w:eastAsia="pl-PL"/>
          <w14:ligatures w14:val="none"/>
        </w:rPr>
        <w:t xml:space="preserve">w postępowaniu o udzielenie zamówienia publicznego, prowadzonym w trybie przetargu nieograniczonego </w:t>
      </w:r>
      <w:bookmarkStart w:id="0" w:name="_Hlk99012626"/>
      <w:r w:rsidRPr="00ED7C11">
        <w:rPr>
          <w:rFonts w:ascii="Arial" w:eastAsia="Century Gothic" w:hAnsi="Arial" w:cs="Arial"/>
          <w:b/>
          <w:kern w:val="0"/>
          <w:lang w:eastAsia="pl-PL"/>
          <w14:ligatures w14:val="none"/>
        </w:rPr>
        <w:t xml:space="preserve">na </w:t>
      </w:r>
      <w:bookmarkStart w:id="1" w:name="_Hlk99007883"/>
      <w:r w:rsidRPr="00ED7C11">
        <w:rPr>
          <w:rFonts w:ascii="Arial" w:eastAsia="Century Gothic" w:hAnsi="Arial" w:cs="Arial"/>
          <w:b/>
          <w:kern w:val="0"/>
          <w:lang w:eastAsia="pl-PL"/>
          <w14:ligatures w14:val="none"/>
        </w:rPr>
        <w:t>dostawę przedmiotów odznaczeń resortowych nadawanych                                 w  Państwowej Straży Pożarnej</w:t>
      </w:r>
      <w:r w:rsidRPr="00ED7C11">
        <w:rPr>
          <w:rFonts w:ascii="Arial" w:eastAsia="Times New Roman" w:hAnsi="Arial" w:cs="Arial"/>
          <w:b/>
          <w:kern w:val="0"/>
          <w:lang w:eastAsia="pl-PL"/>
          <w14:ligatures w14:val="none"/>
        </w:rPr>
        <w:br/>
        <w:t>w częściach:</w:t>
      </w:r>
      <w:bookmarkStart w:id="2" w:name="_Hlk99013137"/>
      <w:r w:rsidRPr="00ED7C11">
        <w:rPr>
          <w:rFonts w:ascii="Arial" w:eastAsia="Times New Roman" w:hAnsi="Arial" w:cs="Arial"/>
          <w:b/>
          <w:kern w:val="0"/>
          <w:lang w:eastAsia="pl-PL"/>
          <w14:ligatures w14:val="none"/>
        </w:rPr>
        <w:t xml:space="preserve"> </w:t>
      </w:r>
      <w:bookmarkEnd w:id="1"/>
    </w:p>
    <w:p w14:paraId="42932DA5" w14:textId="77777777" w:rsidR="00ED7C11" w:rsidRPr="00ED7C11" w:rsidRDefault="00ED7C11" w:rsidP="00ED7C11">
      <w:pPr>
        <w:spacing w:after="0" w:line="276" w:lineRule="auto"/>
        <w:ind w:hanging="11"/>
        <w:rPr>
          <w:rFonts w:ascii="Arial" w:eastAsia="Times New Roman" w:hAnsi="Arial" w:cs="Arial"/>
          <w:b/>
          <w:kern w:val="0"/>
          <w:sz w:val="21"/>
          <w:szCs w:val="21"/>
          <w:lang w:eastAsia="pl-PL"/>
          <w14:ligatures w14:val="none"/>
        </w:rPr>
      </w:pPr>
      <w:bookmarkStart w:id="3" w:name="_Hlk142479109"/>
      <w:r w:rsidRPr="00ED7C11">
        <w:rPr>
          <w:rFonts w:ascii="Arial" w:eastAsia="Times New Roman" w:hAnsi="Arial" w:cs="Arial"/>
          <w:b/>
          <w:kern w:val="0"/>
          <w:sz w:val="21"/>
          <w:szCs w:val="21"/>
          <w:lang w:eastAsia="pl-PL"/>
          <w14:ligatures w14:val="none"/>
        </w:rPr>
        <w:t xml:space="preserve">Część A </w:t>
      </w:r>
      <w:bookmarkStart w:id="4" w:name="_Hlk101346766"/>
      <w:r w:rsidRPr="00ED7C11">
        <w:rPr>
          <w:rFonts w:ascii="Arial" w:eastAsia="Times New Roman" w:hAnsi="Arial" w:cs="Arial"/>
          <w:b/>
          <w:kern w:val="0"/>
          <w:sz w:val="21"/>
          <w:szCs w:val="21"/>
          <w:lang w:eastAsia="pl-PL"/>
          <w14:ligatures w14:val="none"/>
        </w:rPr>
        <w:t xml:space="preserve">- </w:t>
      </w:r>
      <w:bookmarkEnd w:id="4"/>
      <w:r w:rsidRPr="00ED7C11">
        <w:rPr>
          <w:rFonts w:ascii="Arial" w:eastAsia="Times New Roman" w:hAnsi="Arial" w:cs="Arial"/>
          <w:b/>
          <w:kern w:val="0"/>
          <w:sz w:val="21"/>
          <w:szCs w:val="21"/>
          <w:lang w:eastAsia="pl-PL"/>
          <w14:ligatures w14:val="none"/>
        </w:rPr>
        <w:t>Odznaka Świętego Floriana „Za Zasługi dla Społeczności Lokalnej”</w:t>
      </w:r>
    </w:p>
    <w:bookmarkEnd w:id="3"/>
    <w:p w14:paraId="234AE524" w14:textId="77777777" w:rsidR="00ED7C11" w:rsidRPr="00ED7C11" w:rsidRDefault="00ED7C11" w:rsidP="00ED7C11">
      <w:pPr>
        <w:spacing w:after="0" w:line="276" w:lineRule="auto"/>
        <w:ind w:hanging="11"/>
        <w:rPr>
          <w:rFonts w:ascii="Arial" w:eastAsia="Century Gothic" w:hAnsi="Arial" w:cs="Arial"/>
          <w:b/>
          <w:kern w:val="0"/>
          <w:sz w:val="21"/>
          <w:szCs w:val="21"/>
          <w:lang w:eastAsia="pl-PL"/>
          <w14:ligatures w14:val="none"/>
        </w:rPr>
      </w:pPr>
      <w:r w:rsidRPr="00ED7C11">
        <w:rPr>
          <w:rFonts w:ascii="Arial" w:eastAsia="Century Gothic" w:hAnsi="Arial" w:cs="Arial"/>
          <w:b/>
          <w:kern w:val="0"/>
          <w:sz w:val="21"/>
          <w:szCs w:val="21"/>
          <w:lang w:eastAsia="pl-PL"/>
          <w14:ligatures w14:val="none"/>
        </w:rPr>
        <w:t>Część B - Odznaka „Zasłużony dla ochrony przeciwpożarowej”</w:t>
      </w:r>
    </w:p>
    <w:p w14:paraId="0B455386" w14:textId="77777777" w:rsidR="00ED7C11" w:rsidRPr="00ED7C11" w:rsidRDefault="00ED7C11" w:rsidP="00ED7C11">
      <w:pPr>
        <w:spacing w:after="0" w:line="276" w:lineRule="auto"/>
        <w:ind w:hanging="11"/>
        <w:rPr>
          <w:rFonts w:ascii="Arial" w:eastAsia="Century Gothic" w:hAnsi="Arial" w:cs="Arial"/>
          <w:b/>
          <w:kern w:val="0"/>
          <w:sz w:val="21"/>
          <w:szCs w:val="21"/>
          <w:lang w:eastAsia="pl-PL"/>
          <w14:ligatures w14:val="none"/>
        </w:rPr>
      </w:pPr>
      <w:bookmarkStart w:id="5" w:name="_Hlk142480751"/>
      <w:r w:rsidRPr="00ED7C11">
        <w:rPr>
          <w:rFonts w:ascii="Arial" w:eastAsia="Century Gothic" w:hAnsi="Arial" w:cs="Arial"/>
          <w:b/>
          <w:kern w:val="0"/>
          <w:sz w:val="21"/>
          <w:szCs w:val="21"/>
          <w:lang w:eastAsia="pl-PL"/>
          <w14:ligatures w14:val="none"/>
        </w:rPr>
        <w:t xml:space="preserve">Część C - </w:t>
      </w:r>
      <w:bookmarkStart w:id="6" w:name="_Hlk142484043"/>
      <w:r w:rsidRPr="00ED7C11">
        <w:rPr>
          <w:rFonts w:ascii="Arial" w:eastAsia="Century Gothic" w:hAnsi="Arial" w:cs="Arial"/>
          <w:b/>
          <w:kern w:val="0"/>
          <w:sz w:val="21"/>
          <w:szCs w:val="21"/>
          <w:lang w:eastAsia="pl-PL"/>
          <w14:ligatures w14:val="none"/>
        </w:rPr>
        <w:t xml:space="preserve">Etui (pudełko) </w:t>
      </w:r>
      <w:bookmarkEnd w:id="6"/>
      <w:r w:rsidRPr="00ED7C11">
        <w:rPr>
          <w:rFonts w:ascii="Arial" w:eastAsia="Century Gothic" w:hAnsi="Arial" w:cs="Arial"/>
          <w:b/>
          <w:kern w:val="0"/>
          <w:sz w:val="21"/>
          <w:szCs w:val="21"/>
          <w:lang w:eastAsia="pl-PL"/>
          <w14:ligatures w14:val="none"/>
        </w:rPr>
        <w:t>do odznak Świętego Floriana „Za Zasługi dla Społeczności Lokalnej”</w:t>
      </w:r>
    </w:p>
    <w:p w14:paraId="7DA1ED0E" w14:textId="77777777" w:rsidR="00ED7C11" w:rsidRPr="00ED7C11" w:rsidRDefault="00ED7C11" w:rsidP="00ED7C11">
      <w:pPr>
        <w:spacing w:after="0" w:line="276" w:lineRule="auto"/>
        <w:ind w:hanging="11"/>
        <w:rPr>
          <w:rFonts w:ascii="Arial" w:eastAsia="Century Gothic" w:hAnsi="Arial" w:cs="Arial"/>
          <w:b/>
          <w:kern w:val="0"/>
          <w:sz w:val="21"/>
          <w:szCs w:val="21"/>
          <w:lang w:eastAsia="pl-PL"/>
          <w14:ligatures w14:val="none"/>
        </w:rPr>
      </w:pPr>
      <w:r w:rsidRPr="00ED7C11">
        <w:rPr>
          <w:rFonts w:ascii="Arial" w:eastAsia="Century Gothic" w:hAnsi="Arial" w:cs="Arial"/>
          <w:b/>
          <w:kern w:val="0"/>
          <w:sz w:val="21"/>
          <w:szCs w:val="21"/>
          <w:lang w:eastAsia="pl-PL"/>
          <w14:ligatures w14:val="none"/>
        </w:rPr>
        <w:t>Część D - Etui (pudełko) do odznaki „Zasłużony dla Ochrony Przeciwpożarowej”</w:t>
      </w:r>
    </w:p>
    <w:p w14:paraId="481026D3" w14:textId="77777777" w:rsidR="00ED7C11" w:rsidRPr="00ED7C11" w:rsidRDefault="00ED7C11" w:rsidP="00ED7C11">
      <w:pPr>
        <w:spacing w:after="0" w:line="276" w:lineRule="auto"/>
        <w:ind w:hanging="11"/>
        <w:rPr>
          <w:rFonts w:ascii="Arial" w:eastAsia="Century Gothic" w:hAnsi="Arial" w:cs="Arial"/>
          <w:b/>
          <w:kern w:val="0"/>
          <w:sz w:val="21"/>
          <w:szCs w:val="21"/>
          <w:lang w:eastAsia="pl-PL"/>
          <w14:ligatures w14:val="none"/>
        </w:rPr>
      </w:pPr>
      <w:r w:rsidRPr="00ED7C11">
        <w:rPr>
          <w:rFonts w:ascii="Arial" w:eastAsia="Century Gothic" w:hAnsi="Arial" w:cs="Arial"/>
          <w:b/>
          <w:kern w:val="0"/>
          <w:sz w:val="21"/>
          <w:szCs w:val="21"/>
          <w:lang w:eastAsia="pl-PL"/>
          <w14:ligatures w14:val="none"/>
        </w:rPr>
        <w:t xml:space="preserve">Część E - </w:t>
      </w:r>
      <w:bookmarkStart w:id="7" w:name="_Hlk142480847"/>
      <w:r w:rsidRPr="00ED7C11">
        <w:rPr>
          <w:rFonts w:ascii="Arial" w:eastAsia="Century Gothic" w:hAnsi="Arial" w:cs="Arial"/>
          <w:b/>
          <w:kern w:val="0"/>
          <w:sz w:val="21"/>
          <w:szCs w:val="21"/>
          <w:lang w:eastAsia="pl-PL"/>
          <w14:ligatures w14:val="none"/>
        </w:rPr>
        <w:t>Okładka legitymacji do odznaki „Zasłużony dla Ochrony Przeciwpożarowej”</w:t>
      </w:r>
      <w:bookmarkEnd w:id="7"/>
    </w:p>
    <w:bookmarkEnd w:id="0"/>
    <w:bookmarkEnd w:id="2"/>
    <w:bookmarkEnd w:id="5"/>
    <w:p w14:paraId="2EAE467E" w14:textId="77777777" w:rsidR="00ED7C11" w:rsidRPr="00ED7C11" w:rsidRDefault="00ED7C11" w:rsidP="00ED7C11">
      <w:pPr>
        <w:spacing w:after="120" w:line="276" w:lineRule="auto"/>
        <w:ind w:hanging="10"/>
        <w:jc w:val="center"/>
        <w:rPr>
          <w:rFonts w:ascii="Arial" w:eastAsia="Century Gothic" w:hAnsi="Arial" w:cs="Arial"/>
          <w:b/>
          <w:color w:val="000000"/>
          <w:kern w:val="0"/>
          <w:sz w:val="21"/>
          <w:szCs w:val="21"/>
          <w:lang w:eastAsia="pl-PL"/>
          <w14:ligatures w14:val="none"/>
        </w:rPr>
      </w:pPr>
    </w:p>
    <w:p w14:paraId="6ED32171" w14:textId="77777777" w:rsidR="00ED7C11" w:rsidRPr="00ED7C11" w:rsidRDefault="00ED7C11" w:rsidP="00ED7C11">
      <w:pPr>
        <w:spacing w:after="120" w:line="276" w:lineRule="auto"/>
        <w:ind w:hanging="10"/>
        <w:jc w:val="center"/>
        <w:rPr>
          <w:rFonts w:ascii="Arial" w:eastAsia="Century Gothic" w:hAnsi="Arial" w:cs="Arial"/>
          <w:b/>
          <w:color w:val="000000"/>
          <w:kern w:val="0"/>
          <w:sz w:val="21"/>
          <w:szCs w:val="21"/>
          <w:lang w:eastAsia="pl-PL"/>
          <w14:ligatures w14:val="none"/>
        </w:rPr>
      </w:pPr>
      <w:r w:rsidRPr="00ED7C11">
        <w:rPr>
          <w:rFonts w:ascii="Arial" w:eastAsia="Century Gothic" w:hAnsi="Arial" w:cs="Arial"/>
          <w:b/>
          <w:color w:val="000000"/>
          <w:kern w:val="0"/>
          <w:sz w:val="21"/>
          <w:szCs w:val="21"/>
          <w:lang w:eastAsia="pl-PL"/>
          <w14:ligatures w14:val="none"/>
        </w:rPr>
        <w:t xml:space="preserve">nr sprawy: </w:t>
      </w:r>
      <w:bookmarkStart w:id="8" w:name="_Hlk143683853"/>
      <w:r w:rsidRPr="00ED7C11">
        <w:rPr>
          <w:rFonts w:ascii="Arial" w:eastAsia="Century Gothic" w:hAnsi="Arial" w:cs="Arial"/>
          <w:b/>
          <w:kern w:val="0"/>
          <w:sz w:val="21"/>
          <w:szCs w:val="21"/>
          <w:lang w:eastAsia="pl-PL"/>
          <w14:ligatures w14:val="none"/>
        </w:rPr>
        <w:t>BF-IV.2370.9.202</w:t>
      </w:r>
      <w:bookmarkEnd w:id="8"/>
      <w:r w:rsidRPr="00ED7C11">
        <w:rPr>
          <w:rFonts w:ascii="Arial" w:eastAsia="Century Gothic" w:hAnsi="Arial" w:cs="Arial"/>
          <w:b/>
          <w:kern w:val="0"/>
          <w:sz w:val="21"/>
          <w:szCs w:val="21"/>
          <w:lang w:eastAsia="pl-PL"/>
          <w14:ligatures w14:val="none"/>
        </w:rPr>
        <w:t>4</w:t>
      </w:r>
    </w:p>
    <w:p w14:paraId="34B6EBCE" w14:textId="77777777" w:rsidR="00ED7C11" w:rsidRPr="00ED7C11" w:rsidRDefault="00ED7C11" w:rsidP="00ED7C11">
      <w:pPr>
        <w:spacing w:before="20" w:after="20" w:line="276" w:lineRule="auto"/>
        <w:jc w:val="both"/>
        <w:rPr>
          <w:rFonts w:ascii="Arial" w:eastAsia="Times New Roman" w:hAnsi="Arial" w:cs="Arial"/>
          <w:color w:val="000000"/>
          <w:kern w:val="0"/>
          <w:lang w:eastAsia="pl-PL"/>
          <w14:ligatures w14:val="none"/>
        </w:rPr>
      </w:pPr>
    </w:p>
    <w:p w14:paraId="68810C22" w14:textId="77777777" w:rsidR="00ED7C11" w:rsidRPr="00ED7C11" w:rsidRDefault="00ED7C11" w:rsidP="00ED7C11">
      <w:pPr>
        <w:spacing w:before="20" w:after="20" w:line="276" w:lineRule="auto"/>
        <w:jc w:val="both"/>
        <w:rPr>
          <w:rFonts w:ascii="Arial" w:eastAsia="Times New Roman" w:hAnsi="Arial" w:cs="Arial"/>
          <w:color w:val="000000"/>
          <w:kern w:val="0"/>
          <w:lang w:eastAsia="pl-PL"/>
          <w14:ligatures w14:val="none"/>
        </w:rPr>
      </w:pPr>
    </w:p>
    <w:p w14:paraId="39BB6D70" w14:textId="77777777" w:rsidR="00ED7C11" w:rsidRPr="00ED7C11" w:rsidRDefault="00ED7C11" w:rsidP="00ED7C11">
      <w:pPr>
        <w:spacing w:before="20" w:after="20" w:line="276" w:lineRule="auto"/>
        <w:jc w:val="both"/>
        <w:rPr>
          <w:rFonts w:ascii="Arial" w:eastAsia="Times New Roman" w:hAnsi="Arial" w:cs="Arial"/>
          <w:color w:val="000000"/>
          <w:kern w:val="0"/>
          <w:lang w:eastAsia="pl-PL"/>
          <w14:ligatures w14:val="none"/>
        </w:rPr>
      </w:pPr>
    </w:p>
    <w:p w14:paraId="6662298B" w14:textId="77777777" w:rsidR="00ED7C11" w:rsidRPr="00ED7C11" w:rsidRDefault="00ED7C11" w:rsidP="00ED7C11">
      <w:pPr>
        <w:spacing w:before="20" w:after="20" w:line="276" w:lineRule="auto"/>
        <w:jc w:val="both"/>
        <w:rPr>
          <w:rFonts w:ascii="Arial" w:eastAsia="Times New Roman" w:hAnsi="Arial" w:cs="Arial"/>
          <w:color w:val="000000"/>
          <w:kern w:val="0"/>
          <w:lang w:eastAsia="pl-PL"/>
          <w14:ligatures w14:val="none"/>
        </w:rPr>
      </w:pPr>
    </w:p>
    <w:p w14:paraId="5EE09AC0" w14:textId="77777777" w:rsidR="00ED7C11" w:rsidRPr="00ED7C11" w:rsidRDefault="00ED7C11" w:rsidP="00ED7C11">
      <w:pPr>
        <w:spacing w:before="20" w:after="20" w:line="276" w:lineRule="auto"/>
        <w:jc w:val="both"/>
        <w:rPr>
          <w:rFonts w:ascii="Arial" w:eastAsia="Times New Roman" w:hAnsi="Arial" w:cs="Arial"/>
          <w:color w:val="000000"/>
          <w:kern w:val="0"/>
          <w:lang w:eastAsia="pl-PL"/>
          <w14:ligatures w14:val="none"/>
        </w:rPr>
      </w:pPr>
    </w:p>
    <w:p w14:paraId="699DAF1C" w14:textId="77777777" w:rsidR="00ED7C11" w:rsidRPr="00ED7C11" w:rsidRDefault="00ED7C11" w:rsidP="00ED7C11">
      <w:pPr>
        <w:spacing w:before="20" w:after="20" w:line="276" w:lineRule="auto"/>
        <w:jc w:val="both"/>
        <w:rPr>
          <w:rFonts w:ascii="Arial" w:eastAsia="Times New Roman" w:hAnsi="Arial" w:cs="Arial"/>
          <w:color w:val="000000"/>
          <w:kern w:val="0"/>
          <w:lang w:eastAsia="pl-PL"/>
          <w14:ligatures w14:val="none"/>
        </w:rPr>
      </w:pPr>
    </w:p>
    <w:p w14:paraId="6153AC92" w14:textId="77777777" w:rsidR="00ED7C11" w:rsidRPr="00ED7C11" w:rsidRDefault="00ED7C11" w:rsidP="00ED7C11">
      <w:pPr>
        <w:spacing w:before="20" w:after="20" w:line="276" w:lineRule="auto"/>
        <w:jc w:val="both"/>
        <w:rPr>
          <w:rFonts w:ascii="Arial" w:eastAsia="Times New Roman" w:hAnsi="Arial" w:cs="Arial"/>
          <w:b/>
          <w:bCs/>
          <w:kern w:val="0"/>
          <w:lang w:eastAsia="pl-PL"/>
          <w14:ligatures w14:val="none"/>
        </w:rPr>
      </w:pPr>
      <w:r w:rsidRPr="00ED7C11">
        <w:rPr>
          <w:rFonts w:ascii="Arial" w:eastAsia="Times New Roman" w:hAnsi="Arial" w:cs="Arial"/>
          <w:b/>
          <w:bCs/>
          <w:color w:val="000000"/>
          <w:kern w:val="0"/>
          <w:lang w:eastAsia="pl-PL"/>
          <w14:ligatures w14:val="none"/>
        </w:rPr>
        <w:t xml:space="preserve">Postępowanie jest prowadzone zgodnie z przepisami ustawy z dnia 11 września 2019 r. Prawo </w:t>
      </w:r>
      <w:r w:rsidRPr="00ED7C11">
        <w:rPr>
          <w:rFonts w:ascii="Arial" w:eastAsia="Times New Roman" w:hAnsi="Arial" w:cs="Arial"/>
          <w:b/>
          <w:bCs/>
          <w:kern w:val="0"/>
          <w:lang w:eastAsia="pl-PL"/>
          <w14:ligatures w14:val="none"/>
        </w:rPr>
        <w:t xml:space="preserve">zamówień publicznych </w:t>
      </w:r>
      <w:r w:rsidRPr="00ED7C11">
        <w:rPr>
          <w:rFonts w:ascii="Arial" w:eastAsia="Times New Roman" w:hAnsi="Arial" w:cs="Arial"/>
          <w:b/>
          <w:kern w:val="0"/>
          <w:lang w:val="cs-CZ" w:eastAsia="pl-PL"/>
          <w14:ligatures w14:val="none"/>
        </w:rPr>
        <w:t>(Dz. U. z 2023 poz. 1605 z późn. zm.)</w:t>
      </w:r>
      <w:r w:rsidRPr="00ED7C11">
        <w:rPr>
          <w:rFonts w:ascii="Arial" w:eastAsia="Times New Roman" w:hAnsi="Arial" w:cs="Arial"/>
          <w:b/>
          <w:bCs/>
          <w:kern w:val="0"/>
          <w:lang w:val="cs-CZ" w:eastAsia="pl-PL"/>
          <w14:ligatures w14:val="none"/>
        </w:rPr>
        <w:t>,</w:t>
      </w:r>
      <w:r w:rsidRPr="00ED7C11">
        <w:rPr>
          <w:rFonts w:ascii="Arial" w:eastAsia="Times New Roman" w:hAnsi="Arial" w:cs="Arial"/>
          <w:bCs/>
          <w:kern w:val="0"/>
          <w:lang w:val="cs-CZ" w:eastAsia="pl-PL"/>
          <w14:ligatures w14:val="none"/>
        </w:rPr>
        <w:t xml:space="preserve"> </w:t>
      </w:r>
      <w:r w:rsidRPr="00ED7C11">
        <w:rPr>
          <w:rFonts w:ascii="Arial" w:eastAsia="Times New Roman" w:hAnsi="Arial" w:cs="Arial"/>
          <w:b/>
          <w:bCs/>
          <w:kern w:val="0"/>
          <w:lang w:eastAsia="pl-PL"/>
          <w14:ligatures w14:val="none"/>
        </w:rPr>
        <w:t>zwanej dalej „Ustawą”.</w:t>
      </w:r>
      <w:r w:rsidRPr="00ED7C11">
        <w:rPr>
          <w:rFonts w:ascii="Arial" w:eastAsia="Times New Roman" w:hAnsi="Arial" w:cs="Arial"/>
          <w:b/>
          <w:bCs/>
          <w:kern w:val="0"/>
          <w:szCs w:val="20"/>
          <w:lang w:val="cs-CZ" w:eastAsia="pl-PL"/>
          <w14:ligatures w14:val="none"/>
        </w:rPr>
        <w:t xml:space="preserve"> </w:t>
      </w:r>
      <w:r w:rsidRPr="00ED7C11">
        <w:rPr>
          <w:rFonts w:ascii="Arial" w:eastAsia="Times New Roman" w:hAnsi="Arial" w:cs="Arial"/>
          <w:b/>
          <w:bCs/>
          <w:kern w:val="0"/>
          <w:lang w:eastAsia="pl-PL"/>
          <w14:ligatures w14:val="none"/>
        </w:rPr>
        <w:t>W</w:t>
      </w:r>
      <w:r w:rsidRPr="00ED7C11">
        <w:rPr>
          <w:rFonts w:ascii="Arial" w:eastAsia="Times New Roman" w:hAnsi="Arial" w:cs="Arial"/>
          <w:b/>
          <w:kern w:val="0"/>
          <w:lang w:val="cs-CZ" w:eastAsia="pl-PL"/>
          <w14:ligatures w14:val="none"/>
        </w:rPr>
        <w:t>artość zamówienia przekracza progi unijne określone na podstawie art. 3 Ustawy.</w:t>
      </w:r>
    </w:p>
    <w:p w14:paraId="6210505A" w14:textId="77777777" w:rsidR="00ED7C11" w:rsidRPr="00ED7C11" w:rsidRDefault="00ED7C11" w:rsidP="00ED7C11">
      <w:pPr>
        <w:spacing w:before="20" w:after="20" w:line="276" w:lineRule="auto"/>
        <w:jc w:val="both"/>
        <w:rPr>
          <w:rFonts w:ascii="Arial" w:eastAsia="Times New Roman" w:hAnsi="Arial" w:cs="Arial"/>
          <w:b/>
          <w:bCs/>
          <w:kern w:val="0"/>
          <w:lang w:eastAsia="pl-PL"/>
          <w14:ligatures w14:val="none"/>
        </w:rPr>
      </w:pPr>
    </w:p>
    <w:p w14:paraId="26E77B71" w14:textId="77777777" w:rsidR="00ED7C11" w:rsidRPr="00ED7C11" w:rsidRDefault="00ED7C11" w:rsidP="00ED7C11">
      <w:pPr>
        <w:spacing w:before="20" w:after="20" w:line="276" w:lineRule="auto"/>
        <w:jc w:val="both"/>
        <w:rPr>
          <w:rFonts w:ascii="Arial" w:eastAsia="Times New Roman" w:hAnsi="Arial" w:cs="Arial"/>
          <w:kern w:val="0"/>
          <w:lang w:eastAsia="pl-PL"/>
          <w14:ligatures w14:val="none"/>
        </w:rPr>
      </w:pPr>
    </w:p>
    <w:p w14:paraId="1977635D" w14:textId="77777777" w:rsidR="00ED7C11" w:rsidRPr="00ED7C11" w:rsidRDefault="00ED7C11" w:rsidP="00ED7C11">
      <w:pPr>
        <w:spacing w:before="20" w:after="20" w:line="276" w:lineRule="auto"/>
        <w:ind w:left="2778"/>
        <w:jc w:val="both"/>
        <w:rPr>
          <w:rFonts w:ascii="Arial" w:eastAsia="Times New Roman" w:hAnsi="Arial" w:cs="Arial"/>
          <w:color w:val="000000"/>
          <w:kern w:val="0"/>
          <w:lang w:eastAsia="pl-PL"/>
          <w14:ligatures w14:val="none"/>
        </w:rPr>
      </w:pPr>
    </w:p>
    <w:p w14:paraId="142B9AF0" w14:textId="77777777" w:rsidR="00ED7C11" w:rsidRPr="00ED7C11" w:rsidRDefault="00ED7C11" w:rsidP="00ED7C11">
      <w:pPr>
        <w:spacing w:before="20" w:after="20" w:line="276" w:lineRule="auto"/>
        <w:ind w:left="2778"/>
        <w:jc w:val="both"/>
        <w:rPr>
          <w:rFonts w:ascii="Arial" w:eastAsia="Times New Roman" w:hAnsi="Arial" w:cs="Arial"/>
          <w:color w:val="000000"/>
          <w:kern w:val="0"/>
          <w:lang w:eastAsia="pl-PL"/>
          <w14:ligatures w14:val="none"/>
        </w:rPr>
      </w:pPr>
    </w:p>
    <w:p w14:paraId="67E3ACD8" w14:textId="77777777" w:rsidR="00ED7C11" w:rsidRPr="00ED7C11" w:rsidRDefault="00ED7C11" w:rsidP="00ED7C11">
      <w:pPr>
        <w:spacing w:before="20" w:after="20" w:line="276" w:lineRule="auto"/>
        <w:ind w:left="2778"/>
        <w:jc w:val="both"/>
        <w:rPr>
          <w:rFonts w:ascii="Arial" w:eastAsia="Times New Roman" w:hAnsi="Arial" w:cs="Arial"/>
          <w:color w:val="000000"/>
          <w:kern w:val="0"/>
          <w:lang w:eastAsia="pl-PL"/>
          <w14:ligatures w14:val="none"/>
        </w:rPr>
      </w:pPr>
    </w:p>
    <w:p w14:paraId="246ADB7F" w14:textId="77777777" w:rsidR="00ED7C11" w:rsidRPr="00ED7C11" w:rsidRDefault="00ED7C11" w:rsidP="00ED7C11">
      <w:pPr>
        <w:spacing w:after="0" w:line="242" w:lineRule="auto"/>
        <w:ind w:left="1471"/>
        <w:jc w:val="center"/>
        <w:rPr>
          <w:rFonts w:ascii="Arial" w:eastAsia="Century Gothic" w:hAnsi="Arial" w:cs="Arial"/>
          <w:color w:val="000000"/>
          <w:kern w:val="0"/>
          <w:lang w:eastAsia="pl-PL"/>
          <w14:ligatures w14:val="none"/>
        </w:rPr>
      </w:pPr>
    </w:p>
    <w:p w14:paraId="327368BC" w14:textId="77777777" w:rsidR="00ED7C11" w:rsidRPr="00ED7C11" w:rsidRDefault="00ED7C11" w:rsidP="00ED7C11">
      <w:pPr>
        <w:spacing w:after="0" w:line="242" w:lineRule="auto"/>
        <w:ind w:left="1471"/>
        <w:jc w:val="center"/>
        <w:rPr>
          <w:rFonts w:ascii="Arial" w:eastAsia="Century Gothic" w:hAnsi="Arial" w:cs="Arial"/>
          <w:color w:val="000000"/>
          <w:kern w:val="0"/>
          <w:lang w:eastAsia="pl-PL"/>
          <w14:ligatures w14:val="none"/>
        </w:rPr>
      </w:pPr>
      <w:r w:rsidRPr="00ED7C11">
        <w:rPr>
          <w:rFonts w:ascii="Arial" w:eastAsia="Century Gothic" w:hAnsi="Arial" w:cs="Arial"/>
          <w:color w:val="000000"/>
          <w:kern w:val="0"/>
          <w:lang w:eastAsia="pl-PL"/>
          <w14:ligatures w14:val="none"/>
        </w:rPr>
        <w:t>SPECYFIKACJA WARUNKÓW ZAMÓWIENIA, zwana dalej „SWZ”,</w:t>
      </w:r>
      <w:r w:rsidRPr="00ED7C11">
        <w:rPr>
          <w:rFonts w:ascii="Arial" w:eastAsia="Century Gothic" w:hAnsi="Arial" w:cs="Arial"/>
          <w:b/>
          <w:color w:val="000000"/>
          <w:kern w:val="0"/>
          <w:lang w:eastAsia="pl-PL"/>
          <w14:ligatures w14:val="none"/>
        </w:rPr>
        <w:t xml:space="preserve"> </w:t>
      </w:r>
      <w:r w:rsidRPr="00ED7C11">
        <w:rPr>
          <w:rFonts w:ascii="Arial" w:eastAsia="Century Gothic" w:hAnsi="Arial" w:cs="Arial"/>
          <w:color w:val="000000"/>
          <w:kern w:val="0"/>
          <w:lang w:eastAsia="pl-PL"/>
          <w14:ligatures w14:val="none"/>
        </w:rPr>
        <w:t xml:space="preserve">zawiera:  </w:t>
      </w:r>
    </w:p>
    <w:p w14:paraId="1085C6B9" w14:textId="77777777" w:rsidR="00ED7C11" w:rsidRPr="00ED7C11" w:rsidRDefault="00ED7C11" w:rsidP="00ED7C11">
      <w:pPr>
        <w:spacing w:after="0" w:line="242" w:lineRule="auto"/>
        <w:ind w:left="1471"/>
        <w:jc w:val="center"/>
        <w:rPr>
          <w:rFonts w:ascii="Arial" w:eastAsia="Century Gothic" w:hAnsi="Arial" w:cs="Arial"/>
          <w:color w:val="000000"/>
          <w:kern w:val="0"/>
          <w:lang w:eastAsia="pl-PL"/>
          <w14:ligatures w14:val="none"/>
        </w:rPr>
      </w:pPr>
    </w:p>
    <w:p w14:paraId="77255330" w14:textId="77777777" w:rsidR="00ED7C11" w:rsidRPr="00ED7C11" w:rsidRDefault="00ED7C11" w:rsidP="00ED7C11">
      <w:pPr>
        <w:spacing w:after="0" w:line="242" w:lineRule="auto"/>
        <w:ind w:left="1471"/>
        <w:jc w:val="center"/>
        <w:rPr>
          <w:rFonts w:ascii="Arial" w:eastAsia="Century Gothic" w:hAnsi="Arial" w:cs="Arial"/>
          <w:color w:val="000000"/>
          <w:kern w:val="0"/>
          <w:lang w:eastAsia="pl-PL"/>
          <w14:ligatures w14:val="none"/>
        </w:rPr>
      </w:pPr>
    </w:p>
    <w:p w14:paraId="6DF54A2D" w14:textId="77777777" w:rsidR="00ED7C11" w:rsidRPr="00ED7C11" w:rsidRDefault="00ED7C11" w:rsidP="00ED7C11">
      <w:pPr>
        <w:spacing w:after="0" w:line="242" w:lineRule="auto"/>
        <w:ind w:left="1471"/>
        <w:jc w:val="center"/>
        <w:rPr>
          <w:rFonts w:ascii="Arial" w:eastAsia="Century Gothic" w:hAnsi="Arial" w:cs="Arial"/>
          <w:color w:val="000000"/>
          <w:kern w:val="0"/>
          <w:lang w:eastAsia="pl-PL"/>
          <w14:ligatures w14:val="none"/>
        </w:rPr>
      </w:pPr>
    </w:p>
    <w:tbl>
      <w:tblPr>
        <w:tblStyle w:val="TableGrid"/>
        <w:tblW w:w="9357" w:type="dxa"/>
        <w:tblInd w:w="77" w:type="dxa"/>
        <w:tblCellMar>
          <w:top w:w="64" w:type="dxa"/>
          <w:left w:w="108" w:type="dxa"/>
          <w:right w:w="61" w:type="dxa"/>
        </w:tblCellMar>
        <w:tblLook w:val="04A0" w:firstRow="1" w:lastRow="0" w:firstColumn="1" w:lastColumn="0" w:noHBand="0" w:noVBand="1"/>
      </w:tblPr>
      <w:tblGrid>
        <w:gridCol w:w="1546"/>
        <w:gridCol w:w="7811"/>
      </w:tblGrid>
      <w:tr w:rsidR="00ED7C11" w:rsidRPr="00ED7C11" w14:paraId="486B5365" w14:textId="77777777" w:rsidTr="009A1928">
        <w:trPr>
          <w:trHeight w:val="262"/>
        </w:trPr>
        <w:tc>
          <w:tcPr>
            <w:tcW w:w="1546" w:type="dxa"/>
            <w:tcBorders>
              <w:top w:val="single" w:sz="8" w:space="0" w:color="000000"/>
              <w:left w:val="single" w:sz="8" w:space="0" w:color="000000"/>
              <w:bottom w:val="single" w:sz="8" w:space="0" w:color="000000"/>
              <w:right w:val="single" w:sz="8" w:space="0" w:color="000000"/>
            </w:tcBorders>
            <w:vAlign w:val="center"/>
          </w:tcPr>
          <w:p w14:paraId="762B965B" w14:textId="77777777" w:rsidR="00ED7C11" w:rsidRPr="00ED7C11" w:rsidRDefault="00ED7C11" w:rsidP="00ED7C11">
            <w:pPr>
              <w:rPr>
                <w:rFonts w:ascii="Arial" w:eastAsia="Century Gothic" w:hAnsi="Arial" w:cs="Arial"/>
                <w:color w:val="000000"/>
                <w:sz w:val="20"/>
                <w:szCs w:val="20"/>
              </w:rPr>
            </w:pPr>
            <w:bookmarkStart w:id="9" w:name="_Hlk164929613"/>
            <w:r w:rsidRPr="00ED7C11">
              <w:rPr>
                <w:rFonts w:ascii="Arial" w:eastAsia="Century Gothic" w:hAnsi="Arial" w:cs="Arial"/>
                <w:color w:val="000000"/>
                <w:sz w:val="20"/>
                <w:szCs w:val="20"/>
              </w:rPr>
              <w:t xml:space="preserve">Rozdział I </w:t>
            </w:r>
          </w:p>
        </w:tc>
        <w:tc>
          <w:tcPr>
            <w:tcW w:w="7811" w:type="dxa"/>
            <w:tcBorders>
              <w:top w:val="single" w:sz="8" w:space="0" w:color="000000"/>
              <w:left w:val="single" w:sz="8" w:space="0" w:color="000000"/>
              <w:bottom w:val="single" w:sz="8" w:space="0" w:color="000000"/>
              <w:right w:val="single" w:sz="8" w:space="0" w:color="000000"/>
            </w:tcBorders>
            <w:vAlign w:val="center"/>
          </w:tcPr>
          <w:p w14:paraId="01342490" w14:textId="77777777" w:rsidR="00ED7C11" w:rsidRPr="00ED7C11" w:rsidRDefault="00ED7C11" w:rsidP="00ED7C11">
            <w:pPr>
              <w:rPr>
                <w:rFonts w:ascii="Arial" w:eastAsia="Century Gothic" w:hAnsi="Arial" w:cs="Arial"/>
                <w:color w:val="000000"/>
                <w:sz w:val="20"/>
                <w:szCs w:val="20"/>
              </w:rPr>
            </w:pPr>
            <w:r w:rsidRPr="00ED7C11">
              <w:rPr>
                <w:rFonts w:ascii="Arial" w:eastAsia="Century Gothic" w:hAnsi="Arial" w:cs="Arial"/>
                <w:color w:val="000000"/>
                <w:sz w:val="20"/>
                <w:szCs w:val="20"/>
              </w:rPr>
              <w:t xml:space="preserve">Informacje o Zamawiającym </w:t>
            </w:r>
          </w:p>
        </w:tc>
      </w:tr>
      <w:tr w:rsidR="00ED7C11" w:rsidRPr="00ED7C11" w14:paraId="4FCE8C0C" w14:textId="77777777" w:rsidTr="009A1928">
        <w:trPr>
          <w:trHeight w:val="198"/>
        </w:trPr>
        <w:tc>
          <w:tcPr>
            <w:tcW w:w="1546" w:type="dxa"/>
            <w:tcBorders>
              <w:top w:val="single" w:sz="8" w:space="0" w:color="000000"/>
              <w:left w:val="single" w:sz="8" w:space="0" w:color="000000"/>
              <w:bottom w:val="single" w:sz="8" w:space="0" w:color="000000"/>
              <w:right w:val="single" w:sz="8" w:space="0" w:color="000000"/>
            </w:tcBorders>
          </w:tcPr>
          <w:p w14:paraId="586B348A" w14:textId="77777777" w:rsidR="00ED7C11" w:rsidRPr="00ED7C11" w:rsidRDefault="00ED7C11" w:rsidP="00ED7C11">
            <w:pPr>
              <w:rPr>
                <w:rFonts w:ascii="Arial" w:eastAsia="Century Gothic" w:hAnsi="Arial" w:cs="Arial"/>
                <w:color w:val="000000"/>
                <w:sz w:val="20"/>
                <w:szCs w:val="20"/>
              </w:rPr>
            </w:pPr>
            <w:bookmarkStart w:id="10" w:name="_Hlk164928649"/>
            <w:r w:rsidRPr="00ED7C11">
              <w:rPr>
                <w:rFonts w:ascii="Arial" w:eastAsia="Century Gothic" w:hAnsi="Arial" w:cs="Arial"/>
                <w:color w:val="000000"/>
                <w:sz w:val="20"/>
                <w:szCs w:val="20"/>
              </w:rPr>
              <w:t xml:space="preserve">Rozdział II </w:t>
            </w:r>
          </w:p>
        </w:tc>
        <w:tc>
          <w:tcPr>
            <w:tcW w:w="7811" w:type="dxa"/>
            <w:tcBorders>
              <w:top w:val="single" w:sz="8" w:space="0" w:color="000000"/>
              <w:left w:val="single" w:sz="8" w:space="0" w:color="000000"/>
              <w:bottom w:val="single" w:sz="8" w:space="0" w:color="000000"/>
              <w:right w:val="single" w:sz="8" w:space="0" w:color="000000"/>
            </w:tcBorders>
          </w:tcPr>
          <w:p w14:paraId="23CB7830" w14:textId="77777777" w:rsidR="00ED7C11" w:rsidRPr="00ED7C11" w:rsidRDefault="00ED7C11" w:rsidP="00ED7C11">
            <w:pPr>
              <w:rPr>
                <w:rFonts w:ascii="Arial" w:eastAsia="Century Gothic" w:hAnsi="Arial" w:cs="Arial"/>
                <w:color w:val="000000"/>
                <w:sz w:val="20"/>
                <w:szCs w:val="20"/>
              </w:rPr>
            </w:pPr>
            <w:r w:rsidRPr="00ED7C11">
              <w:rPr>
                <w:rFonts w:ascii="Arial" w:eastAsia="Century Gothic" w:hAnsi="Arial" w:cs="Arial"/>
                <w:color w:val="000000"/>
                <w:sz w:val="20"/>
                <w:szCs w:val="20"/>
              </w:rPr>
              <w:t xml:space="preserve">Tryb udzielenia zamówienia </w:t>
            </w:r>
          </w:p>
        </w:tc>
      </w:tr>
      <w:bookmarkEnd w:id="10"/>
      <w:tr w:rsidR="00ED7C11" w:rsidRPr="00ED7C11" w14:paraId="3DE1C521" w14:textId="77777777" w:rsidTr="009A1928">
        <w:trPr>
          <w:trHeight w:val="289"/>
        </w:trPr>
        <w:tc>
          <w:tcPr>
            <w:tcW w:w="1546" w:type="dxa"/>
            <w:tcBorders>
              <w:top w:val="single" w:sz="8" w:space="0" w:color="000000"/>
              <w:left w:val="single" w:sz="8" w:space="0" w:color="000000"/>
              <w:bottom w:val="single" w:sz="8" w:space="0" w:color="000000"/>
              <w:right w:val="single" w:sz="8" w:space="0" w:color="000000"/>
            </w:tcBorders>
          </w:tcPr>
          <w:p w14:paraId="41DF948E" w14:textId="77777777" w:rsidR="00ED7C11" w:rsidRPr="00ED7C11" w:rsidRDefault="00ED7C11" w:rsidP="00ED7C11">
            <w:pPr>
              <w:rPr>
                <w:rFonts w:ascii="Arial" w:eastAsia="Century Gothic" w:hAnsi="Arial" w:cs="Arial"/>
                <w:color w:val="000000"/>
                <w:sz w:val="20"/>
                <w:szCs w:val="20"/>
              </w:rPr>
            </w:pPr>
            <w:r w:rsidRPr="00ED7C11">
              <w:rPr>
                <w:rFonts w:ascii="Arial" w:eastAsia="Century Gothic" w:hAnsi="Arial" w:cs="Arial"/>
                <w:color w:val="000000"/>
                <w:sz w:val="20"/>
                <w:szCs w:val="20"/>
              </w:rPr>
              <w:t xml:space="preserve">Rozdział III </w:t>
            </w:r>
          </w:p>
        </w:tc>
        <w:tc>
          <w:tcPr>
            <w:tcW w:w="7811" w:type="dxa"/>
            <w:tcBorders>
              <w:top w:val="single" w:sz="8" w:space="0" w:color="000000"/>
              <w:left w:val="single" w:sz="8" w:space="0" w:color="000000"/>
              <w:bottom w:val="single" w:sz="8" w:space="0" w:color="000000"/>
              <w:right w:val="single" w:sz="8" w:space="0" w:color="000000"/>
            </w:tcBorders>
          </w:tcPr>
          <w:p w14:paraId="3952F084" w14:textId="77777777" w:rsidR="00ED7C11" w:rsidRPr="00ED7C11" w:rsidRDefault="00ED7C11" w:rsidP="00ED7C11">
            <w:pPr>
              <w:rPr>
                <w:rFonts w:ascii="Arial" w:eastAsia="Century Gothic" w:hAnsi="Arial" w:cs="Arial"/>
                <w:color w:val="000000"/>
                <w:sz w:val="20"/>
                <w:szCs w:val="20"/>
              </w:rPr>
            </w:pPr>
            <w:r w:rsidRPr="00ED7C11">
              <w:rPr>
                <w:rFonts w:ascii="Arial" w:eastAsia="Century Gothic" w:hAnsi="Arial" w:cs="Arial"/>
                <w:color w:val="000000"/>
                <w:sz w:val="20"/>
                <w:szCs w:val="20"/>
              </w:rPr>
              <w:t xml:space="preserve">Możliwość negocjacji przy wyborze oferty najkorzystniejszej </w:t>
            </w:r>
          </w:p>
        </w:tc>
      </w:tr>
      <w:tr w:rsidR="00ED7C11" w:rsidRPr="00ED7C11" w14:paraId="386CFA4C" w14:textId="77777777" w:rsidTr="009A1928">
        <w:trPr>
          <w:trHeight w:val="64"/>
        </w:trPr>
        <w:tc>
          <w:tcPr>
            <w:tcW w:w="1546" w:type="dxa"/>
            <w:tcBorders>
              <w:top w:val="single" w:sz="8" w:space="0" w:color="000000"/>
              <w:left w:val="single" w:sz="8" w:space="0" w:color="000000"/>
              <w:bottom w:val="single" w:sz="8" w:space="0" w:color="000000"/>
              <w:right w:val="single" w:sz="8" w:space="0" w:color="000000"/>
            </w:tcBorders>
          </w:tcPr>
          <w:p w14:paraId="19546047" w14:textId="77777777" w:rsidR="00ED7C11" w:rsidRPr="00ED7C11" w:rsidRDefault="00ED7C11" w:rsidP="00ED7C11">
            <w:pPr>
              <w:rPr>
                <w:rFonts w:ascii="Arial" w:eastAsia="Century Gothic" w:hAnsi="Arial" w:cs="Arial"/>
                <w:color w:val="000000"/>
                <w:sz w:val="20"/>
                <w:szCs w:val="20"/>
              </w:rPr>
            </w:pPr>
            <w:r w:rsidRPr="00ED7C11">
              <w:rPr>
                <w:rFonts w:ascii="Arial" w:eastAsia="Century Gothic" w:hAnsi="Arial" w:cs="Arial"/>
                <w:color w:val="000000"/>
                <w:sz w:val="20"/>
                <w:szCs w:val="20"/>
              </w:rPr>
              <w:t>Rozdział IV</w:t>
            </w:r>
          </w:p>
        </w:tc>
        <w:tc>
          <w:tcPr>
            <w:tcW w:w="7811" w:type="dxa"/>
            <w:tcBorders>
              <w:top w:val="single" w:sz="8" w:space="0" w:color="000000"/>
              <w:left w:val="single" w:sz="8" w:space="0" w:color="000000"/>
              <w:bottom w:val="single" w:sz="8" w:space="0" w:color="000000"/>
              <w:right w:val="single" w:sz="8" w:space="0" w:color="000000"/>
            </w:tcBorders>
          </w:tcPr>
          <w:p w14:paraId="54FE3CBD" w14:textId="77777777" w:rsidR="00ED7C11" w:rsidRPr="00ED7C11" w:rsidRDefault="00ED7C11" w:rsidP="00ED7C11">
            <w:pPr>
              <w:rPr>
                <w:rFonts w:ascii="Arial" w:eastAsia="Century Gothic" w:hAnsi="Arial" w:cs="Arial"/>
                <w:color w:val="000000"/>
                <w:sz w:val="20"/>
                <w:szCs w:val="20"/>
              </w:rPr>
            </w:pPr>
            <w:r w:rsidRPr="00ED7C11">
              <w:rPr>
                <w:rFonts w:ascii="Arial" w:eastAsia="Century Gothic" w:hAnsi="Arial" w:cs="Arial"/>
                <w:color w:val="000000"/>
                <w:sz w:val="20"/>
                <w:szCs w:val="20"/>
              </w:rPr>
              <w:t xml:space="preserve">Opis przedmiotu zamówienia, termin wykonania zamówienia i informacje ogólne </w:t>
            </w:r>
          </w:p>
        </w:tc>
      </w:tr>
      <w:tr w:rsidR="00ED7C11" w:rsidRPr="00ED7C11" w14:paraId="33199AF8" w14:textId="77777777" w:rsidTr="009A1928">
        <w:trPr>
          <w:trHeight w:val="155"/>
        </w:trPr>
        <w:tc>
          <w:tcPr>
            <w:tcW w:w="1546" w:type="dxa"/>
            <w:tcBorders>
              <w:top w:val="single" w:sz="8" w:space="0" w:color="000000"/>
              <w:left w:val="single" w:sz="8" w:space="0" w:color="000000"/>
              <w:bottom w:val="single" w:sz="8" w:space="0" w:color="000000"/>
              <w:right w:val="single" w:sz="8" w:space="0" w:color="000000"/>
            </w:tcBorders>
          </w:tcPr>
          <w:p w14:paraId="47CB1511" w14:textId="77777777" w:rsidR="00ED7C11" w:rsidRPr="00ED7C11" w:rsidRDefault="00ED7C11" w:rsidP="00ED7C11">
            <w:pPr>
              <w:rPr>
                <w:rFonts w:ascii="Arial" w:eastAsia="Century Gothic" w:hAnsi="Arial" w:cs="Arial"/>
                <w:color w:val="000000"/>
                <w:sz w:val="20"/>
                <w:szCs w:val="20"/>
              </w:rPr>
            </w:pPr>
            <w:r w:rsidRPr="00ED7C11">
              <w:rPr>
                <w:rFonts w:ascii="Arial" w:eastAsia="Century Gothic" w:hAnsi="Arial" w:cs="Arial"/>
                <w:color w:val="000000"/>
                <w:sz w:val="20"/>
                <w:szCs w:val="20"/>
              </w:rPr>
              <w:t>Rozdział V</w:t>
            </w:r>
          </w:p>
        </w:tc>
        <w:tc>
          <w:tcPr>
            <w:tcW w:w="7811" w:type="dxa"/>
            <w:tcBorders>
              <w:top w:val="single" w:sz="8" w:space="0" w:color="000000"/>
              <w:left w:val="single" w:sz="8" w:space="0" w:color="000000"/>
              <w:bottom w:val="single" w:sz="8" w:space="0" w:color="000000"/>
              <w:right w:val="single" w:sz="8" w:space="0" w:color="000000"/>
            </w:tcBorders>
          </w:tcPr>
          <w:p w14:paraId="54F416C0" w14:textId="77777777" w:rsidR="00ED7C11" w:rsidRPr="00ED7C11" w:rsidRDefault="00ED7C11" w:rsidP="00ED7C11">
            <w:pPr>
              <w:rPr>
                <w:rFonts w:ascii="Arial" w:eastAsia="Century Gothic" w:hAnsi="Arial" w:cs="Arial"/>
                <w:color w:val="000000"/>
                <w:sz w:val="20"/>
                <w:szCs w:val="20"/>
              </w:rPr>
            </w:pPr>
            <w:r w:rsidRPr="00ED7C11">
              <w:rPr>
                <w:rFonts w:ascii="Arial" w:eastAsia="Century Gothic" w:hAnsi="Arial" w:cs="Arial"/>
                <w:color w:val="000000"/>
                <w:sz w:val="20"/>
                <w:szCs w:val="20"/>
              </w:rPr>
              <w:t xml:space="preserve">Termin wykonania zamówienia </w:t>
            </w:r>
          </w:p>
        </w:tc>
      </w:tr>
      <w:tr w:rsidR="00ED7C11" w:rsidRPr="00ED7C11" w14:paraId="5CD1509A" w14:textId="77777777" w:rsidTr="009A1928">
        <w:trPr>
          <w:trHeight w:val="102"/>
        </w:trPr>
        <w:tc>
          <w:tcPr>
            <w:tcW w:w="1546" w:type="dxa"/>
            <w:tcBorders>
              <w:top w:val="single" w:sz="8" w:space="0" w:color="000000"/>
              <w:left w:val="single" w:sz="8" w:space="0" w:color="000000"/>
              <w:bottom w:val="single" w:sz="8" w:space="0" w:color="000000"/>
              <w:right w:val="single" w:sz="8" w:space="0" w:color="000000"/>
            </w:tcBorders>
          </w:tcPr>
          <w:p w14:paraId="785AE00D" w14:textId="77777777" w:rsidR="00ED7C11" w:rsidRPr="00ED7C11" w:rsidRDefault="00ED7C11" w:rsidP="00ED7C11">
            <w:pPr>
              <w:rPr>
                <w:rFonts w:ascii="Arial" w:eastAsia="Century Gothic" w:hAnsi="Arial" w:cs="Arial"/>
                <w:color w:val="000000"/>
                <w:sz w:val="20"/>
                <w:szCs w:val="20"/>
              </w:rPr>
            </w:pPr>
            <w:r w:rsidRPr="00ED7C11">
              <w:rPr>
                <w:rFonts w:ascii="Arial" w:eastAsia="Century Gothic" w:hAnsi="Arial" w:cs="Arial"/>
                <w:color w:val="000000"/>
                <w:sz w:val="20"/>
                <w:szCs w:val="20"/>
              </w:rPr>
              <w:t xml:space="preserve">Rozdział VI </w:t>
            </w:r>
          </w:p>
        </w:tc>
        <w:tc>
          <w:tcPr>
            <w:tcW w:w="7811" w:type="dxa"/>
            <w:tcBorders>
              <w:top w:val="single" w:sz="8" w:space="0" w:color="000000"/>
              <w:left w:val="single" w:sz="8" w:space="0" w:color="000000"/>
              <w:bottom w:val="single" w:sz="8" w:space="0" w:color="000000"/>
              <w:right w:val="single" w:sz="8" w:space="0" w:color="000000"/>
            </w:tcBorders>
          </w:tcPr>
          <w:p w14:paraId="51524942" w14:textId="77777777" w:rsidR="00ED7C11" w:rsidRPr="00ED7C11" w:rsidRDefault="00ED7C11" w:rsidP="00ED7C11">
            <w:pPr>
              <w:rPr>
                <w:rFonts w:ascii="Arial" w:eastAsia="Century Gothic" w:hAnsi="Arial" w:cs="Arial"/>
                <w:color w:val="000000"/>
                <w:sz w:val="20"/>
                <w:szCs w:val="20"/>
              </w:rPr>
            </w:pPr>
            <w:r w:rsidRPr="00ED7C11">
              <w:rPr>
                <w:rFonts w:ascii="Arial" w:eastAsia="Century Gothic" w:hAnsi="Arial" w:cs="Arial"/>
                <w:color w:val="000000"/>
                <w:sz w:val="20"/>
                <w:szCs w:val="20"/>
              </w:rPr>
              <w:t>Projektowane postanowienia umowy w sprawie zamówienia publicznego</w:t>
            </w:r>
          </w:p>
        </w:tc>
      </w:tr>
      <w:tr w:rsidR="00ED7C11" w:rsidRPr="00ED7C11" w14:paraId="5F9376FD" w14:textId="77777777" w:rsidTr="009A1928">
        <w:trPr>
          <w:trHeight w:val="1001"/>
        </w:trPr>
        <w:tc>
          <w:tcPr>
            <w:tcW w:w="1546" w:type="dxa"/>
            <w:tcBorders>
              <w:top w:val="single" w:sz="8" w:space="0" w:color="000000"/>
              <w:left w:val="single" w:sz="8" w:space="0" w:color="000000"/>
              <w:bottom w:val="single" w:sz="8" w:space="0" w:color="000000"/>
              <w:right w:val="single" w:sz="8" w:space="0" w:color="000000"/>
            </w:tcBorders>
            <w:vAlign w:val="center"/>
          </w:tcPr>
          <w:p w14:paraId="650E05CD" w14:textId="77777777" w:rsidR="00ED7C11" w:rsidRPr="00ED7C11" w:rsidRDefault="00ED7C11" w:rsidP="00ED7C11">
            <w:pPr>
              <w:rPr>
                <w:rFonts w:ascii="Arial" w:eastAsia="Century Gothic" w:hAnsi="Arial" w:cs="Arial"/>
                <w:color w:val="000000"/>
                <w:sz w:val="20"/>
                <w:szCs w:val="20"/>
              </w:rPr>
            </w:pPr>
            <w:r w:rsidRPr="00ED7C11">
              <w:rPr>
                <w:rFonts w:ascii="Arial" w:eastAsia="Century Gothic" w:hAnsi="Arial" w:cs="Arial"/>
                <w:color w:val="000000"/>
                <w:sz w:val="20"/>
                <w:szCs w:val="20"/>
              </w:rPr>
              <w:t xml:space="preserve">Rozdział VII </w:t>
            </w:r>
          </w:p>
        </w:tc>
        <w:tc>
          <w:tcPr>
            <w:tcW w:w="7811" w:type="dxa"/>
            <w:tcBorders>
              <w:top w:val="single" w:sz="8" w:space="0" w:color="000000"/>
              <w:left w:val="single" w:sz="8" w:space="0" w:color="000000"/>
              <w:bottom w:val="single" w:sz="8" w:space="0" w:color="000000"/>
              <w:right w:val="single" w:sz="8" w:space="0" w:color="000000"/>
            </w:tcBorders>
          </w:tcPr>
          <w:p w14:paraId="66016BDA" w14:textId="77777777" w:rsidR="00ED7C11" w:rsidRPr="00ED7C11" w:rsidRDefault="00ED7C11" w:rsidP="00ED7C11">
            <w:pPr>
              <w:jc w:val="both"/>
              <w:rPr>
                <w:rFonts w:ascii="Arial" w:eastAsia="Century Gothic" w:hAnsi="Arial" w:cs="Arial"/>
                <w:color w:val="000000"/>
                <w:sz w:val="20"/>
                <w:szCs w:val="20"/>
              </w:rPr>
            </w:pPr>
            <w:r w:rsidRPr="00ED7C11">
              <w:rPr>
                <w:rFonts w:ascii="Arial" w:eastAsia="Century Gothic" w:hAnsi="Arial" w:cs="Arial"/>
                <w:color w:val="000000"/>
                <w:sz w:val="20"/>
                <w:szCs w:val="20"/>
              </w:rPr>
              <w:t xml:space="preserve">Informacja o środkach komunikacji elektronicznej, przy użyciu których Zamawiający będzie komunikował się z Wykonawcami, oraz informacje o wymaganiach technicznych i organizacyjnych sporządzania, wysyłania i odbierania korespondencji elektronicznej </w:t>
            </w:r>
          </w:p>
        </w:tc>
      </w:tr>
      <w:tr w:rsidR="00ED7C11" w:rsidRPr="00ED7C11" w14:paraId="7C0B7B13" w14:textId="77777777" w:rsidTr="009A1928">
        <w:trPr>
          <w:trHeight w:val="534"/>
        </w:trPr>
        <w:tc>
          <w:tcPr>
            <w:tcW w:w="1546" w:type="dxa"/>
            <w:tcBorders>
              <w:top w:val="single" w:sz="8" w:space="0" w:color="000000"/>
              <w:left w:val="single" w:sz="8" w:space="0" w:color="000000"/>
              <w:bottom w:val="single" w:sz="8" w:space="0" w:color="000000"/>
              <w:right w:val="single" w:sz="8" w:space="0" w:color="000000"/>
            </w:tcBorders>
            <w:vAlign w:val="center"/>
          </w:tcPr>
          <w:p w14:paraId="3748BE39" w14:textId="77777777" w:rsidR="00ED7C11" w:rsidRPr="00ED7C11" w:rsidRDefault="00ED7C11" w:rsidP="00ED7C11">
            <w:pPr>
              <w:rPr>
                <w:rFonts w:ascii="Arial" w:eastAsia="Century Gothic" w:hAnsi="Arial" w:cs="Arial"/>
                <w:color w:val="000000"/>
                <w:sz w:val="20"/>
                <w:szCs w:val="20"/>
              </w:rPr>
            </w:pPr>
            <w:r w:rsidRPr="00ED7C11">
              <w:rPr>
                <w:rFonts w:ascii="Arial" w:eastAsia="Century Gothic" w:hAnsi="Arial" w:cs="Arial"/>
                <w:color w:val="000000"/>
                <w:sz w:val="20"/>
                <w:szCs w:val="20"/>
              </w:rPr>
              <w:t>Rozdział VIII</w:t>
            </w:r>
          </w:p>
        </w:tc>
        <w:tc>
          <w:tcPr>
            <w:tcW w:w="7811" w:type="dxa"/>
            <w:tcBorders>
              <w:top w:val="single" w:sz="8" w:space="0" w:color="000000"/>
              <w:left w:val="single" w:sz="8" w:space="0" w:color="000000"/>
              <w:bottom w:val="single" w:sz="8" w:space="0" w:color="000000"/>
              <w:right w:val="single" w:sz="8" w:space="0" w:color="000000"/>
            </w:tcBorders>
          </w:tcPr>
          <w:p w14:paraId="7CB66346" w14:textId="77777777" w:rsidR="00ED7C11" w:rsidRPr="00ED7C11" w:rsidRDefault="00ED7C11" w:rsidP="00ED7C11">
            <w:pPr>
              <w:jc w:val="both"/>
              <w:rPr>
                <w:rFonts w:ascii="Arial" w:eastAsia="Century Gothic" w:hAnsi="Arial" w:cs="Arial"/>
                <w:color w:val="000000"/>
                <w:sz w:val="20"/>
                <w:szCs w:val="20"/>
              </w:rPr>
            </w:pPr>
            <w:r w:rsidRPr="00ED7C11">
              <w:rPr>
                <w:rFonts w:ascii="Arial" w:eastAsia="Century Gothic" w:hAnsi="Arial" w:cs="Arial"/>
                <w:color w:val="000000"/>
                <w:sz w:val="20"/>
                <w:szCs w:val="20"/>
              </w:rPr>
              <w:t>Informacje o sposobie komunikowania się zamawiającego z wykonawcami w inny sposób niż przy użyciu środków komunikacji elektronicznej w przypadku zaistnienia jednej z sytuacji określonych w art. 65 ust. 1, art. 66 i art. 69;</w:t>
            </w:r>
          </w:p>
        </w:tc>
      </w:tr>
      <w:tr w:rsidR="00ED7C11" w:rsidRPr="00ED7C11" w14:paraId="78F74DF6" w14:textId="77777777" w:rsidTr="009A1928">
        <w:trPr>
          <w:trHeight w:val="276"/>
        </w:trPr>
        <w:tc>
          <w:tcPr>
            <w:tcW w:w="1546" w:type="dxa"/>
            <w:tcBorders>
              <w:top w:val="single" w:sz="8" w:space="0" w:color="000000"/>
              <w:left w:val="single" w:sz="8" w:space="0" w:color="000000"/>
              <w:bottom w:val="single" w:sz="8" w:space="0" w:color="000000"/>
              <w:right w:val="single" w:sz="8" w:space="0" w:color="000000"/>
            </w:tcBorders>
          </w:tcPr>
          <w:p w14:paraId="5F7D717A" w14:textId="77777777" w:rsidR="00ED7C11" w:rsidRPr="00ED7C11" w:rsidRDefault="00ED7C11" w:rsidP="00ED7C11">
            <w:pPr>
              <w:rPr>
                <w:rFonts w:ascii="Arial" w:eastAsia="Century Gothic" w:hAnsi="Arial" w:cs="Arial"/>
                <w:color w:val="000000"/>
                <w:sz w:val="20"/>
                <w:szCs w:val="20"/>
              </w:rPr>
            </w:pPr>
            <w:r w:rsidRPr="00ED7C11">
              <w:rPr>
                <w:rFonts w:ascii="Arial" w:eastAsia="Century Gothic" w:hAnsi="Arial" w:cs="Arial"/>
                <w:color w:val="000000"/>
                <w:sz w:val="20"/>
                <w:szCs w:val="20"/>
              </w:rPr>
              <w:t xml:space="preserve">Rozdział IX </w:t>
            </w:r>
          </w:p>
        </w:tc>
        <w:tc>
          <w:tcPr>
            <w:tcW w:w="7811" w:type="dxa"/>
            <w:tcBorders>
              <w:top w:val="single" w:sz="8" w:space="0" w:color="000000"/>
              <w:left w:val="single" w:sz="8" w:space="0" w:color="000000"/>
              <w:bottom w:val="single" w:sz="8" w:space="0" w:color="000000"/>
              <w:right w:val="single" w:sz="8" w:space="0" w:color="000000"/>
            </w:tcBorders>
          </w:tcPr>
          <w:p w14:paraId="6A772C9C" w14:textId="77777777" w:rsidR="00ED7C11" w:rsidRPr="00ED7C11" w:rsidRDefault="00ED7C11" w:rsidP="00ED7C11">
            <w:pPr>
              <w:jc w:val="both"/>
              <w:rPr>
                <w:rFonts w:ascii="Arial" w:eastAsia="Century Gothic" w:hAnsi="Arial" w:cs="Arial"/>
                <w:color w:val="000000"/>
                <w:sz w:val="20"/>
                <w:szCs w:val="20"/>
              </w:rPr>
            </w:pPr>
            <w:r w:rsidRPr="00ED7C11">
              <w:rPr>
                <w:rFonts w:ascii="Arial" w:eastAsia="Century Gothic" w:hAnsi="Arial" w:cs="Arial"/>
                <w:color w:val="000000"/>
                <w:sz w:val="20"/>
                <w:szCs w:val="20"/>
              </w:rPr>
              <w:t xml:space="preserve">Opis sposobu przygotowania oferty </w:t>
            </w:r>
          </w:p>
        </w:tc>
      </w:tr>
      <w:tr w:rsidR="00ED7C11" w:rsidRPr="00ED7C11" w14:paraId="6FE1937E" w14:textId="77777777" w:rsidTr="009A1928">
        <w:trPr>
          <w:trHeight w:val="276"/>
        </w:trPr>
        <w:tc>
          <w:tcPr>
            <w:tcW w:w="1546" w:type="dxa"/>
            <w:tcBorders>
              <w:top w:val="single" w:sz="8" w:space="0" w:color="000000"/>
              <w:left w:val="single" w:sz="8" w:space="0" w:color="000000"/>
              <w:bottom w:val="single" w:sz="8" w:space="0" w:color="000000"/>
              <w:right w:val="single" w:sz="8" w:space="0" w:color="000000"/>
            </w:tcBorders>
          </w:tcPr>
          <w:p w14:paraId="4276C8C8" w14:textId="77777777" w:rsidR="00ED7C11" w:rsidRPr="00ED7C11" w:rsidRDefault="00ED7C11" w:rsidP="00ED7C11">
            <w:pPr>
              <w:rPr>
                <w:rFonts w:ascii="Arial" w:eastAsia="Century Gothic" w:hAnsi="Arial" w:cs="Arial"/>
                <w:color w:val="000000"/>
                <w:sz w:val="20"/>
                <w:szCs w:val="20"/>
              </w:rPr>
            </w:pPr>
            <w:r w:rsidRPr="00ED7C11">
              <w:rPr>
                <w:rFonts w:ascii="Arial" w:eastAsia="Century Gothic" w:hAnsi="Arial" w:cs="Arial"/>
                <w:color w:val="000000"/>
                <w:sz w:val="20"/>
                <w:szCs w:val="20"/>
              </w:rPr>
              <w:t xml:space="preserve">Rozdział X </w:t>
            </w:r>
          </w:p>
        </w:tc>
        <w:tc>
          <w:tcPr>
            <w:tcW w:w="7811" w:type="dxa"/>
            <w:tcBorders>
              <w:top w:val="single" w:sz="8" w:space="0" w:color="000000"/>
              <w:left w:val="single" w:sz="8" w:space="0" w:color="000000"/>
              <w:bottom w:val="single" w:sz="8" w:space="0" w:color="000000"/>
              <w:right w:val="single" w:sz="8" w:space="0" w:color="000000"/>
            </w:tcBorders>
          </w:tcPr>
          <w:p w14:paraId="62018894" w14:textId="77777777" w:rsidR="00ED7C11" w:rsidRPr="00ED7C11" w:rsidRDefault="00ED7C11" w:rsidP="00ED7C11">
            <w:pPr>
              <w:jc w:val="both"/>
              <w:rPr>
                <w:rFonts w:ascii="Arial" w:eastAsia="Century Gothic" w:hAnsi="Arial" w:cs="Arial"/>
                <w:color w:val="000000"/>
                <w:sz w:val="20"/>
                <w:szCs w:val="20"/>
              </w:rPr>
            </w:pPr>
            <w:r w:rsidRPr="00ED7C11">
              <w:rPr>
                <w:rFonts w:ascii="Arial" w:eastAsia="Century Gothic" w:hAnsi="Arial" w:cs="Arial"/>
                <w:color w:val="000000"/>
                <w:sz w:val="20"/>
                <w:szCs w:val="20"/>
              </w:rPr>
              <w:t xml:space="preserve">Sposób oraz termin składania ofert </w:t>
            </w:r>
          </w:p>
        </w:tc>
      </w:tr>
      <w:tr w:rsidR="00ED7C11" w:rsidRPr="00ED7C11" w14:paraId="115372A0" w14:textId="77777777" w:rsidTr="009A1928">
        <w:trPr>
          <w:trHeight w:val="276"/>
        </w:trPr>
        <w:tc>
          <w:tcPr>
            <w:tcW w:w="1546" w:type="dxa"/>
            <w:tcBorders>
              <w:top w:val="single" w:sz="8" w:space="0" w:color="000000"/>
              <w:left w:val="single" w:sz="8" w:space="0" w:color="000000"/>
              <w:bottom w:val="single" w:sz="8" w:space="0" w:color="000000"/>
              <w:right w:val="single" w:sz="8" w:space="0" w:color="000000"/>
            </w:tcBorders>
          </w:tcPr>
          <w:p w14:paraId="3BE44109" w14:textId="77777777" w:rsidR="00ED7C11" w:rsidRPr="00ED7C11" w:rsidRDefault="00ED7C11" w:rsidP="00ED7C11">
            <w:pPr>
              <w:rPr>
                <w:rFonts w:ascii="Arial" w:eastAsia="Century Gothic" w:hAnsi="Arial" w:cs="Arial"/>
                <w:color w:val="000000"/>
                <w:sz w:val="20"/>
                <w:szCs w:val="20"/>
              </w:rPr>
            </w:pPr>
            <w:r w:rsidRPr="00ED7C11">
              <w:rPr>
                <w:rFonts w:ascii="Arial" w:eastAsia="Century Gothic" w:hAnsi="Arial" w:cs="Arial"/>
                <w:color w:val="000000"/>
                <w:sz w:val="20"/>
                <w:szCs w:val="20"/>
              </w:rPr>
              <w:t xml:space="preserve">Rozdział XI </w:t>
            </w:r>
          </w:p>
        </w:tc>
        <w:tc>
          <w:tcPr>
            <w:tcW w:w="7811" w:type="dxa"/>
            <w:tcBorders>
              <w:top w:val="single" w:sz="8" w:space="0" w:color="000000"/>
              <w:left w:val="single" w:sz="8" w:space="0" w:color="000000"/>
              <w:bottom w:val="single" w:sz="8" w:space="0" w:color="000000"/>
              <w:right w:val="single" w:sz="8" w:space="0" w:color="000000"/>
            </w:tcBorders>
          </w:tcPr>
          <w:p w14:paraId="3E9FBE47" w14:textId="77777777" w:rsidR="00ED7C11" w:rsidRPr="00ED7C11" w:rsidRDefault="00ED7C11" w:rsidP="00ED7C11">
            <w:pPr>
              <w:jc w:val="both"/>
              <w:rPr>
                <w:rFonts w:ascii="Arial" w:eastAsia="Century Gothic" w:hAnsi="Arial" w:cs="Arial"/>
                <w:color w:val="000000"/>
                <w:sz w:val="20"/>
                <w:szCs w:val="20"/>
              </w:rPr>
            </w:pPr>
            <w:r w:rsidRPr="00ED7C11">
              <w:rPr>
                <w:rFonts w:ascii="Arial" w:eastAsia="Century Gothic" w:hAnsi="Arial" w:cs="Arial"/>
                <w:color w:val="000000"/>
                <w:sz w:val="20"/>
                <w:szCs w:val="20"/>
              </w:rPr>
              <w:t xml:space="preserve">Termin otwarcia ofert </w:t>
            </w:r>
          </w:p>
        </w:tc>
      </w:tr>
      <w:tr w:rsidR="00ED7C11" w:rsidRPr="00ED7C11" w14:paraId="15803FBD" w14:textId="77777777" w:rsidTr="009A1928">
        <w:trPr>
          <w:trHeight w:val="276"/>
        </w:trPr>
        <w:tc>
          <w:tcPr>
            <w:tcW w:w="1546" w:type="dxa"/>
            <w:tcBorders>
              <w:top w:val="single" w:sz="8" w:space="0" w:color="000000"/>
              <w:left w:val="single" w:sz="8" w:space="0" w:color="000000"/>
              <w:bottom w:val="single" w:sz="8" w:space="0" w:color="000000"/>
              <w:right w:val="single" w:sz="8" w:space="0" w:color="000000"/>
            </w:tcBorders>
          </w:tcPr>
          <w:p w14:paraId="49612CE1" w14:textId="77777777" w:rsidR="00ED7C11" w:rsidRPr="00ED7C11" w:rsidRDefault="00ED7C11" w:rsidP="00ED7C11">
            <w:pPr>
              <w:rPr>
                <w:rFonts w:ascii="Arial" w:eastAsia="Century Gothic" w:hAnsi="Arial" w:cs="Arial"/>
                <w:color w:val="000000"/>
                <w:sz w:val="20"/>
                <w:szCs w:val="20"/>
              </w:rPr>
            </w:pPr>
            <w:r w:rsidRPr="00ED7C11">
              <w:rPr>
                <w:rFonts w:ascii="Arial" w:eastAsia="Century Gothic" w:hAnsi="Arial" w:cs="Arial"/>
                <w:color w:val="000000"/>
                <w:sz w:val="20"/>
                <w:szCs w:val="20"/>
              </w:rPr>
              <w:t xml:space="preserve">Rozdział XII </w:t>
            </w:r>
          </w:p>
        </w:tc>
        <w:tc>
          <w:tcPr>
            <w:tcW w:w="7811" w:type="dxa"/>
            <w:tcBorders>
              <w:top w:val="single" w:sz="8" w:space="0" w:color="000000"/>
              <w:left w:val="single" w:sz="8" w:space="0" w:color="000000"/>
              <w:bottom w:val="single" w:sz="8" w:space="0" w:color="000000"/>
              <w:right w:val="single" w:sz="8" w:space="0" w:color="000000"/>
            </w:tcBorders>
          </w:tcPr>
          <w:p w14:paraId="30039BE4" w14:textId="77777777" w:rsidR="00ED7C11" w:rsidRPr="00ED7C11" w:rsidRDefault="00ED7C11" w:rsidP="00ED7C11">
            <w:pPr>
              <w:jc w:val="both"/>
              <w:rPr>
                <w:rFonts w:ascii="Arial" w:eastAsia="Century Gothic" w:hAnsi="Arial" w:cs="Arial"/>
                <w:color w:val="000000"/>
                <w:sz w:val="20"/>
                <w:szCs w:val="20"/>
              </w:rPr>
            </w:pPr>
            <w:r w:rsidRPr="00ED7C11">
              <w:rPr>
                <w:rFonts w:ascii="Arial" w:eastAsia="Century Gothic" w:hAnsi="Arial" w:cs="Arial"/>
                <w:color w:val="000000"/>
                <w:sz w:val="20"/>
                <w:szCs w:val="20"/>
              </w:rPr>
              <w:t xml:space="preserve">Podstawy wykluczenia Wykonawcy z postępowania </w:t>
            </w:r>
          </w:p>
        </w:tc>
      </w:tr>
      <w:tr w:rsidR="00ED7C11" w:rsidRPr="00ED7C11" w14:paraId="0FB22015" w14:textId="77777777" w:rsidTr="009A1928">
        <w:trPr>
          <w:trHeight w:val="276"/>
        </w:trPr>
        <w:tc>
          <w:tcPr>
            <w:tcW w:w="1546" w:type="dxa"/>
            <w:tcBorders>
              <w:top w:val="single" w:sz="8" w:space="0" w:color="000000"/>
              <w:left w:val="single" w:sz="8" w:space="0" w:color="000000"/>
              <w:bottom w:val="single" w:sz="8" w:space="0" w:color="000000"/>
              <w:right w:val="single" w:sz="8" w:space="0" w:color="000000"/>
            </w:tcBorders>
          </w:tcPr>
          <w:p w14:paraId="7419FB31" w14:textId="77777777" w:rsidR="00ED7C11" w:rsidRPr="00ED7C11" w:rsidRDefault="00ED7C11" w:rsidP="00ED7C11">
            <w:pPr>
              <w:rPr>
                <w:rFonts w:ascii="Arial" w:eastAsia="Century Gothic" w:hAnsi="Arial" w:cs="Arial"/>
                <w:color w:val="000000"/>
                <w:sz w:val="20"/>
                <w:szCs w:val="20"/>
              </w:rPr>
            </w:pPr>
            <w:r w:rsidRPr="00ED7C11">
              <w:rPr>
                <w:rFonts w:ascii="Arial" w:eastAsia="Century Gothic" w:hAnsi="Arial" w:cs="Arial"/>
                <w:color w:val="000000"/>
                <w:sz w:val="20"/>
                <w:szCs w:val="20"/>
              </w:rPr>
              <w:t xml:space="preserve">Rozdział XIII </w:t>
            </w:r>
          </w:p>
        </w:tc>
        <w:tc>
          <w:tcPr>
            <w:tcW w:w="7811" w:type="dxa"/>
            <w:tcBorders>
              <w:top w:val="single" w:sz="8" w:space="0" w:color="000000"/>
              <w:left w:val="single" w:sz="8" w:space="0" w:color="000000"/>
              <w:bottom w:val="single" w:sz="8" w:space="0" w:color="000000"/>
              <w:right w:val="single" w:sz="8" w:space="0" w:color="000000"/>
            </w:tcBorders>
          </w:tcPr>
          <w:p w14:paraId="23C67639" w14:textId="77777777" w:rsidR="00ED7C11" w:rsidRPr="00ED7C11" w:rsidRDefault="00ED7C11" w:rsidP="00ED7C11">
            <w:pPr>
              <w:jc w:val="both"/>
              <w:rPr>
                <w:rFonts w:ascii="Arial" w:eastAsia="Century Gothic" w:hAnsi="Arial" w:cs="Arial"/>
                <w:color w:val="000000"/>
                <w:sz w:val="20"/>
                <w:szCs w:val="20"/>
              </w:rPr>
            </w:pPr>
            <w:r w:rsidRPr="00ED7C11">
              <w:rPr>
                <w:rFonts w:ascii="Arial" w:eastAsia="Century Gothic" w:hAnsi="Arial" w:cs="Arial"/>
                <w:color w:val="000000"/>
                <w:sz w:val="20"/>
                <w:szCs w:val="20"/>
              </w:rPr>
              <w:t xml:space="preserve">Sposób obliczenia ceny </w:t>
            </w:r>
          </w:p>
        </w:tc>
      </w:tr>
      <w:tr w:rsidR="00ED7C11" w:rsidRPr="00ED7C11" w14:paraId="64E9CB0F" w14:textId="77777777" w:rsidTr="009A1928">
        <w:trPr>
          <w:trHeight w:val="276"/>
        </w:trPr>
        <w:tc>
          <w:tcPr>
            <w:tcW w:w="1546" w:type="dxa"/>
            <w:tcBorders>
              <w:top w:val="single" w:sz="8" w:space="0" w:color="000000"/>
              <w:left w:val="single" w:sz="8" w:space="0" w:color="000000"/>
              <w:bottom w:val="single" w:sz="8" w:space="0" w:color="000000"/>
              <w:right w:val="single" w:sz="8" w:space="0" w:color="000000"/>
            </w:tcBorders>
            <w:vAlign w:val="center"/>
          </w:tcPr>
          <w:p w14:paraId="3F858205" w14:textId="77777777" w:rsidR="00ED7C11" w:rsidRPr="00ED7C11" w:rsidRDefault="00ED7C11" w:rsidP="00ED7C11">
            <w:pPr>
              <w:rPr>
                <w:rFonts w:ascii="Arial" w:eastAsia="Century Gothic" w:hAnsi="Arial" w:cs="Arial"/>
                <w:color w:val="000000"/>
                <w:sz w:val="20"/>
                <w:szCs w:val="20"/>
              </w:rPr>
            </w:pPr>
            <w:r w:rsidRPr="00ED7C11">
              <w:rPr>
                <w:rFonts w:ascii="Arial" w:eastAsia="Century Gothic" w:hAnsi="Arial" w:cs="Arial"/>
                <w:color w:val="000000"/>
                <w:sz w:val="20"/>
                <w:szCs w:val="20"/>
              </w:rPr>
              <w:t xml:space="preserve">Rozdział XIV </w:t>
            </w:r>
          </w:p>
        </w:tc>
        <w:tc>
          <w:tcPr>
            <w:tcW w:w="7811" w:type="dxa"/>
            <w:tcBorders>
              <w:top w:val="single" w:sz="8" w:space="0" w:color="000000"/>
              <w:left w:val="single" w:sz="8" w:space="0" w:color="000000"/>
              <w:bottom w:val="single" w:sz="8" w:space="0" w:color="000000"/>
              <w:right w:val="single" w:sz="8" w:space="0" w:color="000000"/>
            </w:tcBorders>
            <w:vAlign w:val="center"/>
          </w:tcPr>
          <w:p w14:paraId="7FD9E316" w14:textId="77777777" w:rsidR="00ED7C11" w:rsidRPr="00ED7C11" w:rsidRDefault="00ED7C11" w:rsidP="00ED7C11">
            <w:pPr>
              <w:jc w:val="both"/>
              <w:rPr>
                <w:rFonts w:ascii="Arial" w:eastAsia="Century Gothic" w:hAnsi="Arial" w:cs="Arial"/>
                <w:color w:val="000000"/>
                <w:sz w:val="20"/>
                <w:szCs w:val="20"/>
              </w:rPr>
            </w:pPr>
            <w:r w:rsidRPr="00ED7C11">
              <w:rPr>
                <w:rFonts w:ascii="Arial" w:eastAsia="Century Gothic" w:hAnsi="Arial" w:cs="Arial"/>
                <w:color w:val="000000"/>
                <w:sz w:val="20"/>
                <w:szCs w:val="20"/>
              </w:rPr>
              <w:t>Opis kryteriów oceny ofert wraz z podaniem wag tych kryteriów i sposobu oceny ofert</w:t>
            </w:r>
          </w:p>
        </w:tc>
      </w:tr>
      <w:tr w:rsidR="00ED7C11" w:rsidRPr="00ED7C11" w14:paraId="03C00105" w14:textId="77777777" w:rsidTr="009A1928">
        <w:trPr>
          <w:trHeight w:val="276"/>
        </w:trPr>
        <w:tc>
          <w:tcPr>
            <w:tcW w:w="1546" w:type="dxa"/>
            <w:tcBorders>
              <w:top w:val="single" w:sz="8" w:space="0" w:color="000000"/>
              <w:left w:val="single" w:sz="8" w:space="0" w:color="000000"/>
              <w:bottom w:val="single" w:sz="8" w:space="0" w:color="000000"/>
              <w:right w:val="single" w:sz="8" w:space="0" w:color="000000"/>
            </w:tcBorders>
            <w:vAlign w:val="center"/>
          </w:tcPr>
          <w:p w14:paraId="781FF941" w14:textId="77777777" w:rsidR="00ED7C11" w:rsidRPr="00ED7C11" w:rsidRDefault="00ED7C11" w:rsidP="00ED7C11">
            <w:pPr>
              <w:rPr>
                <w:rFonts w:ascii="Arial" w:eastAsia="Century Gothic" w:hAnsi="Arial" w:cs="Arial"/>
                <w:color w:val="000000"/>
                <w:sz w:val="20"/>
                <w:szCs w:val="20"/>
              </w:rPr>
            </w:pPr>
            <w:r w:rsidRPr="00ED7C11">
              <w:rPr>
                <w:rFonts w:ascii="Arial" w:eastAsia="Century Gothic" w:hAnsi="Arial" w:cs="Arial"/>
                <w:color w:val="000000"/>
                <w:sz w:val="20"/>
                <w:szCs w:val="20"/>
              </w:rPr>
              <w:t xml:space="preserve">Rozdział XV </w:t>
            </w:r>
          </w:p>
        </w:tc>
        <w:tc>
          <w:tcPr>
            <w:tcW w:w="7811" w:type="dxa"/>
            <w:tcBorders>
              <w:top w:val="single" w:sz="8" w:space="0" w:color="000000"/>
              <w:left w:val="single" w:sz="8" w:space="0" w:color="000000"/>
              <w:bottom w:val="single" w:sz="8" w:space="0" w:color="000000"/>
              <w:right w:val="single" w:sz="8" w:space="0" w:color="000000"/>
            </w:tcBorders>
          </w:tcPr>
          <w:p w14:paraId="7DAA27A6" w14:textId="77777777" w:rsidR="00ED7C11" w:rsidRPr="00ED7C11" w:rsidRDefault="00ED7C11" w:rsidP="00ED7C11">
            <w:pPr>
              <w:jc w:val="both"/>
              <w:rPr>
                <w:rFonts w:ascii="Arial" w:eastAsia="Century Gothic" w:hAnsi="Arial" w:cs="Arial"/>
                <w:color w:val="000000"/>
                <w:sz w:val="20"/>
                <w:szCs w:val="20"/>
              </w:rPr>
            </w:pPr>
            <w:r w:rsidRPr="00ED7C11">
              <w:rPr>
                <w:rFonts w:ascii="Arial" w:eastAsia="Century Gothic" w:hAnsi="Arial" w:cs="Arial"/>
                <w:color w:val="000000"/>
                <w:sz w:val="20"/>
                <w:szCs w:val="20"/>
              </w:rPr>
              <w:t xml:space="preserve">Informacje o formalnościach, jakie muszą zostać dopełnione po wyborze oferty w celu zawarcia umowy w sprawie zamówienia publicznego </w:t>
            </w:r>
          </w:p>
        </w:tc>
      </w:tr>
      <w:tr w:rsidR="00ED7C11" w:rsidRPr="00ED7C11" w14:paraId="269B92CB" w14:textId="77777777" w:rsidTr="009A1928">
        <w:trPr>
          <w:trHeight w:val="178"/>
        </w:trPr>
        <w:tc>
          <w:tcPr>
            <w:tcW w:w="1546" w:type="dxa"/>
            <w:tcBorders>
              <w:top w:val="single" w:sz="8" w:space="0" w:color="000000"/>
              <w:left w:val="single" w:sz="8" w:space="0" w:color="000000"/>
              <w:bottom w:val="single" w:sz="8" w:space="0" w:color="000000"/>
              <w:right w:val="single" w:sz="8" w:space="0" w:color="000000"/>
            </w:tcBorders>
          </w:tcPr>
          <w:p w14:paraId="77F3DE13" w14:textId="77777777" w:rsidR="00ED7C11" w:rsidRPr="00ED7C11" w:rsidRDefault="00ED7C11" w:rsidP="00ED7C11">
            <w:pPr>
              <w:rPr>
                <w:rFonts w:ascii="Arial" w:eastAsia="Century Gothic" w:hAnsi="Arial" w:cs="Arial"/>
                <w:color w:val="000000"/>
                <w:sz w:val="20"/>
                <w:szCs w:val="20"/>
              </w:rPr>
            </w:pPr>
            <w:r w:rsidRPr="00ED7C11">
              <w:rPr>
                <w:rFonts w:ascii="Arial" w:eastAsia="Century Gothic" w:hAnsi="Arial" w:cs="Arial"/>
                <w:color w:val="000000"/>
                <w:sz w:val="20"/>
                <w:szCs w:val="20"/>
              </w:rPr>
              <w:t xml:space="preserve">Rozdział XVI </w:t>
            </w:r>
          </w:p>
        </w:tc>
        <w:tc>
          <w:tcPr>
            <w:tcW w:w="7811" w:type="dxa"/>
            <w:tcBorders>
              <w:top w:val="single" w:sz="8" w:space="0" w:color="000000"/>
              <w:left w:val="single" w:sz="8" w:space="0" w:color="000000"/>
              <w:bottom w:val="single" w:sz="8" w:space="0" w:color="000000"/>
              <w:right w:val="single" w:sz="8" w:space="0" w:color="000000"/>
            </w:tcBorders>
          </w:tcPr>
          <w:p w14:paraId="619B871F" w14:textId="77777777" w:rsidR="00ED7C11" w:rsidRPr="00ED7C11" w:rsidRDefault="00ED7C11" w:rsidP="00ED7C11">
            <w:pPr>
              <w:rPr>
                <w:rFonts w:ascii="Arial" w:eastAsia="Century Gothic" w:hAnsi="Arial" w:cs="Arial"/>
                <w:color w:val="000000"/>
                <w:sz w:val="20"/>
                <w:szCs w:val="20"/>
              </w:rPr>
            </w:pPr>
            <w:r w:rsidRPr="00ED7C11">
              <w:rPr>
                <w:rFonts w:ascii="Arial" w:eastAsia="Century Gothic" w:hAnsi="Arial" w:cs="Arial"/>
                <w:color w:val="000000"/>
                <w:sz w:val="20"/>
                <w:szCs w:val="20"/>
              </w:rPr>
              <w:t xml:space="preserve">Informacja o warunkach udziału w postępowaniu </w:t>
            </w:r>
          </w:p>
        </w:tc>
      </w:tr>
      <w:tr w:rsidR="00ED7C11" w:rsidRPr="00ED7C11" w14:paraId="251D95A1" w14:textId="77777777" w:rsidTr="009A1928">
        <w:trPr>
          <w:trHeight w:val="165"/>
        </w:trPr>
        <w:tc>
          <w:tcPr>
            <w:tcW w:w="1546" w:type="dxa"/>
            <w:tcBorders>
              <w:top w:val="single" w:sz="8" w:space="0" w:color="000000"/>
              <w:left w:val="single" w:sz="8" w:space="0" w:color="000000"/>
              <w:bottom w:val="single" w:sz="8" w:space="0" w:color="000000"/>
              <w:right w:val="single" w:sz="8" w:space="0" w:color="000000"/>
            </w:tcBorders>
          </w:tcPr>
          <w:p w14:paraId="395B4A1E" w14:textId="77777777" w:rsidR="00ED7C11" w:rsidRPr="00ED7C11" w:rsidRDefault="00ED7C11" w:rsidP="00ED7C11">
            <w:pPr>
              <w:rPr>
                <w:rFonts w:ascii="Arial" w:eastAsia="Century Gothic" w:hAnsi="Arial" w:cs="Arial"/>
                <w:color w:val="000000"/>
                <w:sz w:val="20"/>
                <w:szCs w:val="20"/>
              </w:rPr>
            </w:pPr>
            <w:r w:rsidRPr="00ED7C11">
              <w:rPr>
                <w:rFonts w:ascii="Arial" w:eastAsia="Century Gothic" w:hAnsi="Arial" w:cs="Arial"/>
                <w:color w:val="000000"/>
                <w:sz w:val="20"/>
                <w:szCs w:val="20"/>
              </w:rPr>
              <w:t xml:space="preserve">Rozdział XVII </w:t>
            </w:r>
          </w:p>
        </w:tc>
        <w:tc>
          <w:tcPr>
            <w:tcW w:w="7811" w:type="dxa"/>
            <w:tcBorders>
              <w:top w:val="single" w:sz="8" w:space="0" w:color="000000"/>
              <w:left w:val="single" w:sz="8" w:space="0" w:color="000000"/>
              <w:bottom w:val="single" w:sz="8" w:space="0" w:color="000000"/>
              <w:right w:val="single" w:sz="8" w:space="0" w:color="000000"/>
            </w:tcBorders>
          </w:tcPr>
          <w:p w14:paraId="7E37289A" w14:textId="77777777" w:rsidR="00ED7C11" w:rsidRPr="00ED7C11" w:rsidRDefault="00ED7C11" w:rsidP="00ED7C11">
            <w:pPr>
              <w:rPr>
                <w:rFonts w:ascii="Arial" w:eastAsia="Century Gothic" w:hAnsi="Arial" w:cs="Arial"/>
                <w:color w:val="000000"/>
                <w:sz w:val="20"/>
                <w:szCs w:val="20"/>
              </w:rPr>
            </w:pPr>
            <w:r w:rsidRPr="00ED7C11">
              <w:rPr>
                <w:rFonts w:ascii="Arial" w:eastAsia="Century Gothic" w:hAnsi="Arial" w:cs="Arial"/>
                <w:color w:val="000000"/>
                <w:sz w:val="20"/>
                <w:szCs w:val="20"/>
              </w:rPr>
              <w:t xml:space="preserve">Informacja o podmiotowych i przedmiotowych środkach dowodowych </w:t>
            </w:r>
          </w:p>
        </w:tc>
      </w:tr>
      <w:tr w:rsidR="00ED7C11" w:rsidRPr="00ED7C11" w14:paraId="0E21B6DB" w14:textId="77777777" w:rsidTr="009A1928">
        <w:trPr>
          <w:trHeight w:val="268"/>
        </w:trPr>
        <w:tc>
          <w:tcPr>
            <w:tcW w:w="1546" w:type="dxa"/>
            <w:tcBorders>
              <w:top w:val="single" w:sz="8" w:space="0" w:color="000000"/>
              <w:left w:val="single" w:sz="8" w:space="0" w:color="000000"/>
              <w:bottom w:val="single" w:sz="8" w:space="0" w:color="000000"/>
              <w:right w:val="single" w:sz="8" w:space="0" w:color="000000"/>
            </w:tcBorders>
          </w:tcPr>
          <w:p w14:paraId="7B021AB9" w14:textId="77777777" w:rsidR="00ED7C11" w:rsidRPr="00ED7C11" w:rsidRDefault="00ED7C11" w:rsidP="00ED7C11">
            <w:pPr>
              <w:rPr>
                <w:rFonts w:ascii="Arial" w:eastAsia="Century Gothic" w:hAnsi="Arial" w:cs="Arial"/>
                <w:color w:val="000000"/>
                <w:sz w:val="20"/>
                <w:szCs w:val="20"/>
              </w:rPr>
            </w:pPr>
            <w:r w:rsidRPr="00ED7C11">
              <w:rPr>
                <w:rFonts w:ascii="Arial" w:eastAsia="Century Gothic" w:hAnsi="Arial" w:cs="Arial"/>
                <w:color w:val="000000"/>
                <w:sz w:val="20"/>
                <w:szCs w:val="20"/>
              </w:rPr>
              <w:t xml:space="preserve">Rozdział XVIII </w:t>
            </w:r>
          </w:p>
        </w:tc>
        <w:tc>
          <w:tcPr>
            <w:tcW w:w="7811" w:type="dxa"/>
            <w:tcBorders>
              <w:top w:val="single" w:sz="8" w:space="0" w:color="000000"/>
              <w:left w:val="single" w:sz="8" w:space="0" w:color="000000"/>
              <w:bottom w:val="single" w:sz="8" w:space="0" w:color="000000"/>
              <w:right w:val="single" w:sz="8" w:space="0" w:color="000000"/>
            </w:tcBorders>
          </w:tcPr>
          <w:p w14:paraId="1AC8383A" w14:textId="77777777" w:rsidR="00ED7C11" w:rsidRPr="00ED7C11" w:rsidRDefault="00ED7C11" w:rsidP="00ED7C11">
            <w:pPr>
              <w:rPr>
                <w:rFonts w:ascii="Arial" w:eastAsia="Century Gothic" w:hAnsi="Arial" w:cs="Arial"/>
                <w:color w:val="000000"/>
                <w:sz w:val="20"/>
                <w:szCs w:val="20"/>
              </w:rPr>
            </w:pPr>
            <w:r w:rsidRPr="00ED7C11">
              <w:rPr>
                <w:rFonts w:ascii="Arial" w:eastAsia="Century Gothic" w:hAnsi="Arial" w:cs="Arial"/>
                <w:color w:val="000000"/>
                <w:sz w:val="20"/>
                <w:szCs w:val="20"/>
              </w:rPr>
              <w:t xml:space="preserve">Termin związania ofertą </w:t>
            </w:r>
          </w:p>
        </w:tc>
      </w:tr>
      <w:tr w:rsidR="00ED7C11" w:rsidRPr="00ED7C11" w14:paraId="74DF7AEC" w14:textId="77777777" w:rsidTr="009A1928">
        <w:trPr>
          <w:trHeight w:val="202"/>
        </w:trPr>
        <w:tc>
          <w:tcPr>
            <w:tcW w:w="1546" w:type="dxa"/>
            <w:tcBorders>
              <w:top w:val="single" w:sz="8" w:space="0" w:color="000000"/>
              <w:left w:val="single" w:sz="8" w:space="0" w:color="000000"/>
              <w:bottom w:val="single" w:sz="8" w:space="0" w:color="000000"/>
              <w:right w:val="single" w:sz="8" w:space="0" w:color="000000"/>
            </w:tcBorders>
          </w:tcPr>
          <w:p w14:paraId="3E70A25C" w14:textId="77777777" w:rsidR="00ED7C11" w:rsidRPr="00ED7C11" w:rsidRDefault="00ED7C11" w:rsidP="00ED7C11">
            <w:pPr>
              <w:rPr>
                <w:rFonts w:ascii="Arial" w:eastAsia="Century Gothic" w:hAnsi="Arial" w:cs="Arial"/>
                <w:color w:val="000000"/>
                <w:sz w:val="20"/>
                <w:szCs w:val="20"/>
              </w:rPr>
            </w:pPr>
            <w:r w:rsidRPr="00ED7C11">
              <w:rPr>
                <w:rFonts w:ascii="Arial" w:eastAsia="Century Gothic" w:hAnsi="Arial" w:cs="Arial"/>
                <w:color w:val="000000"/>
                <w:sz w:val="20"/>
                <w:szCs w:val="20"/>
              </w:rPr>
              <w:t xml:space="preserve">Rozdział XIX </w:t>
            </w:r>
          </w:p>
        </w:tc>
        <w:tc>
          <w:tcPr>
            <w:tcW w:w="7811" w:type="dxa"/>
            <w:tcBorders>
              <w:top w:val="single" w:sz="8" w:space="0" w:color="000000"/>
              <w:left w:val="single" w:sz="8" w:space="0" w:color="000000"/>
              <w:bottom w:val="single" w:sz="8" w:space="0" w:color="000000"/>
              <w:right w:val="single" w:sz="8" w:space="0" w:color="000000"/>
            </w:tcBorders>
          </w:tcPr>
          <w:p w14:paraId="0211831C" w14:textId="77777777" w:rsidR="00ED7C11" w:rsidRPr="00ED7C11" w:rsidRDefault="00ED7C11" w:rsidP="00ED7C11">
            <w:pPr>
              <w:rPr>
                <w:rFonts w:ascii="Arial" w:eastAsia="Century Gothic" w:hAnsi="Arial" w:cs="Arial"/>
                <w:color w:val="000000"/>
                <w:sz w:val="20"/>
                <w:szCs w:val="20"/>
              </w:rPr>
            </w:pPr>
            <w:r w:rsidRPr="00ED7C11">
              <w:rPr>
                <w:rFonts w:ascii="Arial" w:eastAsia="Century Gothic" w:hAnsi="Arial" w:cs="Arial"/>
                <w:color w:val="000000"/>
                <w:sz w:val="20"/>
                <w:szCs w:val="20"/>
              </w:rPr>
              <w:t xml:space="preserve">Wymagania dotyczące wadium </w:t>
            </w:r>
          </w:p>
        </w:tc>
      </w:tr>
      <w:tr w:rsidR="00ED7C11" w:rsidRPr="00ED7C11" w14:paraId="74559E79" w14:textId="77777777" w:rsidTr="009A1928">
        <w:trPr>
          <w:trHeight w:val="151"/>
        </w:trPr>
        <w:tc>
          <w:tcPr>
            <w:tcW w:w="1546" w:type="dxa"/>
            <w:tcBorders>
              <w:top w:val="single" w:sz="8" w:space="0" w:color="000000"/>
              <w:left w:val="single" w:sz="8" w:space="0" w:color="000000"/>
              <w:bottom w:val="single" w:sz="8" w:space="0" w:color="000000"/>
              <w:right w:val="single" w:sz="8" w:space="0" w:color="000000"/>
            </w:tcBorders>
          </w:tcPr>
          <w:p w14:paraId="3C7BA0F4" w14:textId="77777777" w:rsidR="00ED7C11" w:rsidRPr="00ED7C11" w:rsidRDefault="00ED7C11" w:rsidP="00ED7C11">
            <w:pPr>
              <w:rPr>
                <w:rFonts w:ascii="Arial" w:eastAsia="Century Gothic" w:hAnsi="Arial" w:cs="Arial"/>
                <w:color w:val="000000"/>
                <w:sz w:val="20"/>
                <w:szCs w:val="20"/>
              </w:rPr>
            </w:pPr>
            <w:r w:rsidRPr="00ED7C11">
              <w:rPr>
                <w:rFonts w:ascii="Arial" w:eastAsia="Century Gothic" w:hAnsi="Arial" w:cs="Arial"/>
                <w:color w:val="000000"/>
                <w:sz w:val="20"/>
                <w:szCs w:val="20"/>
              </w:rPr>
              <w:t xml:space="preserve">Rozdział XX </w:t>
            </w:r>
          </w:p>
        </w:tc>
        <w:tc>
          <w:tcPr>
            <w:tcW w:w="7811" w:type="dxa"/>
            <w:tcBorders>
              <w:top w:val="single" w:sz="8" w:space="0" w:color="000000"/>
              <w:left w:val="single" w:sz="8" w:space="0" w:color="000000"/>
              <w:bottom w:val="single" w:sz="8" w:space="0" w:color="000000"/>
              <w:right w:val="single" w:sz="8" w:space="0" w:color="000000"/>
            </w:tcBorders>
          </w:tcPr>
          <w:p w14:paraId="6DDA8CBA" w14:textId="77777777" w:rsidR="00ED7C11" w:rsidRPr="00ED7C11" w:rsidRDefault="00ED7C11" w:rsidP="00ED7C11">
            <w:pPr>
              <w:rPr>
                <w:rFonts w:ascii="Arial" w:eastAsia="Century Gothic" w:hAnsi="Arial" w:cs="Arial"/>
                <w:color w:val="000000"/>
                <w:sz w:val="20"/>
                <w:szCs w:val="20"/>
              </w:rPr>
            </w:pPr>
            <w:r w:rsidRPr="00ED7C11">
              <w:rPr>
                <w:rFonts w:ascii="Arial" w:eastAsia="Century Gothic" w:hAnsi="Arial" w:cs="Arial"/>
                <w:color w:val="000000"/>
                <w:sz w:val="20"/>
                <w:szCs w:val="20"/>
              </w:rPr>
              <w:t>Informacje dotyczące zabezpieczenia należytego wykonania umowy</w:t>
            </w:r>
          </w:p>
        </w:tc>
      </w:tr>
      <w:tr w:rsidR="00ED7C11" w:rsidRPr="00ED7C11" w14:paraId="1932F70F" w14:textId="77777777" w:rsidTr="009A1928">
        <w:trPr>
          <w:trHeight w:val="270"/>
        </w:trPr>
        <w:tc>
          <w:tcPr>
            <w:tcW w:w="1546" w:type="dxa"/>
            <w:tcBorders>
              <w:top w:val="single" w:sz="8" w:space="0" w:color="000000"/>
              <w:left w:val="single" w:sz="8" w:space="0" w:color="000000"/>
              <w:bottom w:val="single" w:sz="8" w:space="0" w:color="000000"/>
              <w:right w:val="single" w:sz="8" w:space="0" w:color="000000"/>
            </w:tcBorders>
          </w:tcPr>
          <w:p w14:paraId="13AD7F2C" w14:textId="77777777" w:rsidR="00ED7C11" w:rsidRPr="00ED7C11" w:rsidRDefault="00ED7C11" w:rsidP="00ED7C11">
            <w:pPr>
              <w:rPr>
                <w:rFonts w:ascii="Arial" w:eastAsia="Century Gothic" w:hAnsi="Arial" w:cs="Arial"/>
                <w:color w:val="000000"/>
                <w:sz w:val="20"/>
                <w:szCs w:val="20"/>
              </w:rPr>
            </w:pPr>
            <w:r w:rsidRPr="00ED7C11">
              <w:rPr>
                <w:rFonts w:ascii="Arial" w:eastAsia="Century Gothic" w:hAnsi="Arial" w:cs="Arial"/>
                <w:color w:val="000000"/>
                <w:sz w:val="20"/>
                <w:szCs w:val="20"/>
              </w:rPr>
              <w:t xml:space="preserve">Rozdział XXI </w:t>
            </w:r>
          </w:p>
        </w:tc>
        <w:tc>
          <w:tcPr>
            <w:tcW w:w="7811" w:type="dxa"/>
            <w:tcBorders>
              <w:top w:val="single" w:sz="8" w:space="0" w:color="000000"/>
              <w:left w:val="single" w:sz="8" w:space="0" w:color="000000"/>
              <w:bottom w:val="single" w:sz="8" w:space="0" w:color="000000"/>
              <w:right w:val="single" w:sz="8" w:space="0" w:color="000000"/>
            </w:tcBorders>
          </w:tcPr>
          <w:p w14:paraId="01F46E2A" w14:textId="77777777" w:rsidR="00ED7C11" w:rsidRPr="00ED7C11" w:rsidRDefault="00ED7C11" w:rsidP="00ED7C11">
            <w:pPr>
              <w:rPr>
                <w:rFonts w:ascii="Arial" w:eastAsia="Century Gothic" w:hAnsi="Arial" w:cs="Arial"/>
                <w:color w:val="000000"/>
                <w:sz w:val="20"/>
                <w:szCs w:val="20"/>
              </w:rPr>
            </w:pPr>
            <w:r w:rsidRPr="00ED7C11">
              <w:rPr>
                <w:rFonts w:ascii="Arial" w:eastAsia="Century Gothic" w:hAnsi="Arial" w:cs="Arial"/>
                <w:color w:val="000000"/>
                <w:sz w:val="20"/>
                <w:szCs w:val="20"/>
              </w:rPr>
              <w:t xml:space="preserve">Pouczenie o środkach ochrony prawnej przysługujących Wykonawcy </w:t>
            </w:r>
          </w:p>
        </w:tc>
      </w:tr>
      <w:tr w:rsidR="00ED7C11" w:rsidRPr="00ED7C11" w14:paraId="140311DC" w14:textId="77777777" w:rsidTr="009A1928">
        <w:trPr>
          <w:trHeight w:val="204"/>
        </w:trPr>
        <w:tc>
          <w:tcPr>
            <w:tcW w:w="1546" w:type="dxa"/>
            <w:tcBorders>
              <w:top w:val="single" w:sz="8" w:space="0" w:color="000000"/>
              <w:left w:val="single" w:sz="8" w:space="0" w:color="000000"/>
              <w:bottom w:val="single" w:sz="8" w:space="0" w:color="000000"/>
              <w:right w:val="single" w:sz="8" w:space="0" w:color="000000"/>
            </w:tcBorders>
          </w:tcPr>
          <w:p w14:paraId="533CBDF6" w14:textId="77777777" w:rsidR="00ED7C11" w:rsidRPr="00ED7C11" w:rsidRDefault="00ED7C11" w:rsidP="00ED7C11">
            <w:pPr>
              <w:rPr>
                <w:rFonts w:ascii="Arial" w:eastAsia="Century Gothic" w:hAnsi="Arial" w:cs="Arial"/>
                <w:color w:val="000000"/>
                <w:sz w:val="20"/>
                <w:szCs w:val="20"/>
              </w:rPr>
            </w:pPr>
            <w:r w:rsidRPr="00ED7C11">
              <w:rPr>
                <w:rFonts w:ascii="Arial" w:eastAsia="Century Gothic" w:hAnsi="Arial" w:cs="Arial"/>
                <w:color w:val="000000"/>
                <w:sz w:val="20"/>
                <w:szCs w:val="20"/>
              </w:rPr>
              <w:t xml:space="preserve">Rozdział XXII </w:t>
            </w:r>
          </w:p>
        </w:tc>
        <w:tc>
          <w:tcPr>
            <w:tcW w:w="7811" w:type="dxa"/>
            <w:tcBorders>
              <w:top w:val="single" w:sz="8" w:space="0" w:color="000000"/>
              <w:left w:val="single" w:sz="8" w:space="0" w:color="000000"/>
              <w:bottom w:val="single" w:sz="8" w:space="0" w:color="000000"/>
              <w:right w:val="single" w:sz="8" w:space="0" w:color="000000"/>
            </w:tcBorders>
          </w:tcPr>
          <w:p w14:paraId="5C506A18" w14:textId="77777777" w:rsidR="00ED7C11" w:rsidRPr="00ED7C11" w:rsidRDefault="00ED7C11" w:rsidP="00ED7C11">
            <w:pPr>
              <w:jc w:val="both"/>
              <w:rPr>
                <w:rFonts w:ascii="Arial" w:eastAsia="Century Gothic" w:hAnsi="Arial" w:cs="Arial"/>
                <w:color w:val="000000"/>
                <w:sz w:val="20"/>
                <w:szCs w:val="20"/>
              </w:rPr>
            </w:pPr>
            <w:r w:rsidRPr="00ED7C11">
              <w:rPr>
                <w:rFonts w:ascii="Arial" w:eastAsia="Century Gothic" w:hAnsi="Arial" w:cs="Arial"/>
                <w:color w:val="000000"/>
                <w:sz w:val="20"/>
                <w:szCs w:val="20"/>
              </w:rPr>
              <w:t xml:space="preserve">Klauzula informacyjna dotycząca przetwarzania danych osobowych </w:t>
            </w:r>
          </w:p>
        </w:tc>
      </w:tr>
    </w:tbl>
    <w:bookmarkEnd w:id="9"/>
    <w:p w14:paraId="54D0D10E" w14:textId="77777777" w:rsidR="00ED7C11" w:rsidRPr="00ED7C11" w:rsidRDefault="00ED7C11" w:rsidP="00ED7C11">
      <w:pPr>
        <w:spacing w:after="0"/>
        <w:ind w:left="77"/>
        <w:rPr>
          <w:rFonts w:ascii="Arial" w:eastAsia="Century Gothic" w:hAnsi="Arial" w:cs="Arial"/>
          <w:color w:val="000000"/>
          <w:kern w:val="0"/>
          <w:sz w:val="20"/>
          <w:szCs w:val="20"/>
          <w:lang w:eastAsia="pl-PL"/>
          <w14:ligatures w14:val="none"/>
        </w:rPr>
      </w:pPr>
      <w:r w:rsidRPr="00ED7C11">
        <w:rPr>
          <w:rFonts w:ascii="Arial" w:eastAsia="Century Gothic" w:hAnsi="Arial" w:cs="Arial"/>
          <w:color w:val="000000"/>
          <w:kern w:val="0"/>
          <w:sz w:val="20"/>
          <w:szCs w:val="20"/>
          <w:lang w:eastAsia="pl-PL"/>
          <w14:ligatures w14:val="none"/>
        </w:rPr>
        <w:t xml:space="preserve"> </w:t>
      </w:r>
    </w:p>
    <w:p w14:paraId="69F0DF66" w14:textId="77777777" w:rsidR="00ED7C11" w:rsidRPr="00ED7C11" w:rsidRDefault="00ED7C11" w:rsidP="00ED7C11">
      <w:pPr>
        <w:spacing w:after="0"/>
        <w:ind w:left="77"/>
        <w:rPr>
          <w:rFonts w:ascii="Arial" w:eastAsia="Century Gothic" w:hAnsi="Arial" w:cs="Arial"/>
          <w:color w:val="000000"/>
          <w:kern w:val="0"/>
          <w:sz w:val="20"/>
          <w:szCs w:val="20"/>
          <w:lang w:eastAsia="pl-PL"/>
          <w14:ligatures w14:val="none"/>
        </w:rPr>
      </w:pPr>
    </w:p>
    <w:p w14:paraId="58B739AC" w14:textId="77777777" w:rsidR="00ED7C11" w:rsidRPr="00ED7C11" w:rsidRDefault="00ED7C11" w:rsidP="00ED7C11">
      <w:pPr>
        <w:spacing w:after="0"/>
        <w:ind w:left="77"/>
        <w:rPr>
          <w:rFonts w:ascii="Arial" w:eastAsia="Century Gothic" w:hAnsi="Arial" w:cs="Arial"/>
          <w:color w:val="000000"/>
          <w:kern w:val="0"/>
          <w:sz w:val="20"/>
          <w:szCs w:val="20"/>
          <w:lang w:eastAsia="pl-PL"/>
          <w14:ligatures w14:val="none"/>
        </w:rPr>
      </w:pPr>
    </w:p>
    <w:p w14:paraId="082C71BA" w14:textId="77777777" w:rsidR="00ED7C11" w:rsidRPr="00ED7C11" w:rsidRDefault="00ED7C11" w:rsidP="00ED7C11">
      <w:pPr>
        <w:spacing w:after="0"/>
        <w:ind w:left="77"/>
        <w:rPr>
          <w:rFonts w:ascii="Arial" w:eastAsia="Century Gothic" w:hAnsi="Arial" w:cs="Arial"/>
          <w:color w:val="000000"/>
          <w:kern w:val="0"/>
          <w:sz w:val="20"/>
          <w:szCs w:val="20"/>
          <w:lang w:eastAsia="pl-PL"/>
          <w14:ligatures w14:val="none"/>
        </w:rPr>
      </w:pPr>
    </w:p>
    <w:p w14:paraId="2C1391D0" w14:textId="77777777" w:rsidR="00ED7C11" w:rsidRPr="00ED7C11" w:rsidRDefault="00ED7C11" w:rsidP="00ED7C11">
      <w:pPr>
        <w:spacing w:after="0"/>
        <w:ind w:left="77"/>
        <w:rPr>
          <w:rFonts w:ascii="Arial" w:eastAsia="Century Gothic" w:hAnsi="Arial" w:cs="Arial"/>
          <w:color w:val="000000"/>
          <w:kern w:val="0"/>
          <w:sz w:val="20"/>
          <w:szCs w:val="20"/>
          <w:lang w:eastAsia="pl-PL"/>
          <w14:ligatures w14:val="none"/>
        </w:rPr>
      </w:pPr>
    </w:p>
    <w:p w14:paraId="05CD969B" w14:textId="77777777" w:rsidR="00ED7C11" w:rsidRPr="00ED7C11" w:rsidRDefault="00ED7C11" w:rsidP="00ED7C11">
      <w:pPr>
        <w:spacing w:after="0"/>
        <w:ind w:left="77"/>
        <w:rPr>
          <w:rFonts w:ascii="Arial" w:eastAsia="Century Gothic" w:hAnsi="Arial" w:cs="Arial"/>
          <w:color w:val="000000"/>
          <w:kern w:val="0"/>
          <w:sz w:val="20"/>
          <w:szCs w:val="20"/>
          <w:lang w:eastAsia="pl-PL"/>
          <w14:ligatures w14:val="none"/>
        </w:rPr>
      </w:pPr>
    </w:p>
    <w:p w14:paraId="3B177B12" w14:textId="77777777" w:rsidR="00ED7C11" w:rsidRPr="00ED7C11" w:rsidRDefault="00ED7C11" w:rsidP="00ED7C11">
      <w:pPr>
        <w:spacing w:after="0"/>
        <w:ind w:left="77"/>
        <w:rPr>
          <w:rFonts w:ascii="Arial" w:eastAsia="Century Gothic" w:hAnsi="Arial" w:cs="Arial"/>
          <w:color w:val="000000"/>
          <w:kern w:val="0"/>
          <w:sz w:val="20"/>
          <w:szCs w:val="20"/>
          <w:lang w:eastAsia="pl-PL"/>
          <w14:ligatures w14:val="none"/>
        </w:rPr>
      </w:pPr>
    </w:p>
    <w:p w14:paraId="0ED93550" w14:textId="77777777" w:rsidR="00ED7C11" w:rsidRPr="00ED7C11" w:rsidRDefault="00ED7C11" w:rsidP="00ED7C11">
      <w:pPr>
        <w:spacing w:after="0"/>
        <w:ind w:left="77"/>
        <w:rPr>
          <w:rFonts w:ascii="Arial" w:eastAsia="Century Gothic" w:hAnsi="Arial" w:cs="Arial"/>
          <w:color w:val="000000"/>
          <w:kern w:val="0"/>
          <w:sz w:val="20"/>
          <w:szCs w:val="20"/>
          <w:lang w:eastAsia="pl-PL"/>
          <w14:ligatures w14:val="none"/>
        </w:rPr>
      </w:pPr>
    </w:p>
    <w:p w14:paraId="3DDEF463" w14:textId="77777777" w:rsidR="00ED7C11" w:rsidRPr="00ED7C11" w:rsidRDefault="00ED7C11" w:rsidP="00ED7C11">
      <w:pPr>
        <w:spacing w:after="0"/>
        <w:ind w:left="77"/>
        <w:rPr>
          <w:rFonts w:ascii="Arial" w:eastAsia="Century Gothic" w:hAnsi="Arial" w:cs="Arial"/>
          <w:color w:val="000000"/>
          <w:kern w:val="0"/>
          <w:sz w:val="20"/>
          <w:szCs w:val="20"/>
          <w:lang w:eastAsia="pl-PL"/>
          <w14:ligatures w14:val="none"/>
        </w:rPr>
      </w:pPr>
    </w:p>
    <w:p w14:paraId="2D5247E4" w14:textId="77777777" w:rsidR="00ED7C11" w:rsidRPr="00ED7C11" w:rsidRDefault="00ED7C11" w:rsidP="00ED7C11">
      <w:pPr>
        <w:spacing w:after="0"/>
        <w:ind w:left="77"/>
        <w:rPr>
          <w:rFonts w:ascii="Arial" w:eastAsia="Century Gothic" w:hAnsi="Arial" w:cs="Arial"/>
          <w:color w:val="000000"/>
          <w:kern w:val="0"/>
          <w:sz w:val="20"/>
          <w:szCs w:val="20"/>
          <w:lang w:eastAsia="pl-PL"/>
          <w14:ligatures w14:val="none"/>
        </w:rPr>
      </w:pPr>
    </w:p>
    <w:p w14:paraId="489CCC12" w14:textId="77777777" w:rsidR="00ED7C11" w:rsidRPr="00ED7C11" w:rsidRDefault="00ED7C11" w:rsidP="00ED7C11">
      <w:pPr>
        <w:spacing w:after="0"/>
        <w:ind w:left="77"/>
        <w:rPr>
          <w:rFonts w:ascii="Arial" w:eastAsia="Century Gothic" w:hAnsi="Arial" w:cs="Arial"/>
          <w:color w:val="000000"/>
          <w:kern w:val="0"/>
          <w:sz w:val="20"/>
          <w:szCs w:val="20"/>
          <w:lang w:eastAsia="pl-PL"/>
          <w14:ligatures w14:val="none"/>
        </w:rPr>
      </w:pPr>
    </w:p>
    <w:p w14:paraId="424DAB00" w14:textId="77777777" w:rsidR="00ED7C11" w:rsidRPr="00ED7C11" w:rsidRDefault="00ED7C11" w:rsidP="00ED7C11">
      <w:pPr>
        <w:spacing w:after="0"/>
        <w:ind w:left="77"/>
        <w:rPr>
          <w:rFonts w:ascii="Arial" w:eastAsia="Century Gothic" w:hAnsi="Arial" w:cs="Arial"/>
          <w:color w:val="000000"/>
          <w:kern w:val="0"/>
          <w:sz w:val="20"/>
          <w:szCs w:val="20"/>
          <w:lang w:eastAsia="pl-PL"/>
          <w14:ligatures w14:val="none"/>
        </w:rPr>
      </w:pPr>
    </w:p>
    <w:p w14:paraId="38A5FE62" w14:textId="77777777" w:rsidR="00ED7C11" w:rsidRPr="00ED7C11" w:rsidRDefault="00ED7C11" w:rsidP="00ED7C11">
      <w:pPr>
        <w:spacing w:after="0"/>
        <w:ind w:left="77"/>
        <w:rPr>
          <w:rFonts w:ascii="Arial" w:eastAsia="Century Gothic" w:hAnsi="Arial" w:cs="Arial"/>
          <w:color w:val="000000"/>
          <w:kern w:val="0"/>
          <w:sz w:val="20"/>
          <w:szCs w:val="20"/>
          <w:lang w:eastAsia="pl-PL"/>
          <w14:ligatures w14:val="none"/>
        </w:rPr>
      </w:pPr>
    </w:p>
    <w:p w14:paraId="531CD835" w14:textId="77777777" w:rsidR="00ED7C11" w:rsidRPr="00ED7C11" w:rsidRDefault="00ED7C11" w:rsidP="00ED7C11">
      <w:pPr>
        <w:spacing w:after="0"/>
        <w:ind w:left="77"/>
        <w:rPr>
          <w:rFonts w:ascii="Arial" w:eastAsia="Century Gothic" w:hAnsi="Arial" w:cs="Arial"/>
          <w:color w:val="000000"/>
          <w:kern w:val="0"/>
          <w:sz w:val="20"/>
          <w:szCs w:val="20"/>
          <w:lang w:eastAsia="pl-PL"/>
          <w14:ligatures w14:val="none"/>
        </w:rPr>
      </w:pPr>
    </w:p>
    <w:p w14:paraId="149F4498" w14:textId="77777777" w:rsidR="00ED7C11" w:rsidRPr="00ED7C11" w:rsidRDefault="00ED7C11" w:rsidP="00ED7C11">
      <w:pPr>
        <w:spacing w:after="0"/>
        <w:rPr>
          <w:rFonts w:ascii="Arial" w:eastAsia="Century Gothic" w:hAnsi="Arial" w:cs="Arial"/>
          <w:color w:val="000000"/>
          <w:kern w:val="0"/>
          <w:sz w:val="20"/>
          <w:szCs w:val="20"/>
          <w:lang w:eastAsia="pl-PL"/>
          <w14:ligatures w14:val="none"/>
        </w:rPr>
      </w:pPr>
    </w:p>
    <w:p w14:paraId="3D173ECE" w14:textId="77777777" w:rsidR="00ED7C11" w:rsidRPr="00ED7C11" w:rsidRDefault="00ED7C11" w:rsidP="00ED7C11">
      <w:pPr>
        <w:spacing w:after="0"/>
        <w:rPr>
          <w:rFonts w:ascii="Arial" w:eastAsia="Century Gothic" w:hAnsi="Arial" w:cs="Arial"/>
          <w:color w:val="000000"/>
          <w:kern w:val="0"/>
          <w:sz w:val="20"/>
          <w:szCs w:val="20"/>
          <w:lang w:eastAsia="pl-PL"/>
          <w14:ligatures w14:val="none"/>
        </w:rPr>
      </w:pPr>
    </w:p>
    <w:p w14:paraId="3FD13888" w14:textId="77777777" w:rsidR="00ED7C11" w:rsidRPr="00ED7C11" w:rsidRDefault="00ED7C11" w:rsidP="00ED7C11">
      <w:pPr>
        <w:spacing w:after="0" w:line="276" w:lineRule="auto"/>
        <w:ind w:left="77"/>
        <w:rPr>
          <w:rFonts w:ascii="Arial" w:eastAsia="Century Gothic" w:hAnsi="Arial" w:cs="Arial"/>
          <w:b/>
          <w:color w:val="000000"/>
          <w:kern w:val="0"/>
          <w:lang w:eastAsia="pl-PL"/>
          <w14:ligatures w14:val="none"/>
        </w:rPr>
      </w:pPr>
      <w:r w:rsidRPr="00ED7C11">
        <w:rPr>
          <w:rFonts w:ascii="Arial" w:eastAsia="Century Gothic" w:hAnsi="Arial" w:cs="Arial"/>
          <w:b/>
          <w:color w:val="000000"/>
          <w:kern w:val="0"/>
          <w:lang w:eastAsia="pl-PL"/>
          <w14:ligatures w14:val="none"/>
        </w:rPr>
        <w:lastRenderedPageBreak/>
        <w:t xml:space="preserve"> </w:t>
      </w:r>
      <w:r w:rsidRPr="00ED7C11">
        <w:rPr>
          <w:rFonts w:ascii="Arial" w:eastAsia="Century Gothic" w:hAnsi="Arial" w:cs="Arial"/>
          <w:b/>
          <w:color w:val="000000"/>
          <w:kern w:val="0"/>
          <w:sz w:val="20"/>
          <w:lang w:eastAsia="pl-PL"/>
          <w14:ligatures w14:val="none"/>
        </w:rPr>
        <w:t>I</w:t>
      </w:r>
      <w:r w:rsidRPr="00ED7C11">
        <w:rPr>
          <w:rFonts w:ascii="Arial" w:eastAsia="Century Gothic" w:hAnsi="Arial" w:cs="Arial"/>
          <w:b/>
          <w:color w:val="000000"/>
          <w:kern w:val="0"/>
          <w:lang w:eastAsia="pl-PL"/>
          <w14:ligatures w14:val="none"/>
        </w:rPr>
        <w:t>.</w:t>
      </w:r>
      <w:r w:rsidRPr="00ED7C11">
        <w:rPr>
          <w:rFonts w:ascii="Arial" w:eastAsia="Arial" w:hAnsi="Arial" w:cs="Arial"/>
          <w:b/>
          <w:color w:val="000000"/>
          <w:kern w:val="0"/>
          <w:lang w:eastAsia="pl-PL"/>
          <w14:ligatures w14:val="none"/>
        </w:rPr>
        <w:t xml:space="preserve"> </w:t>
      </w:r>
      <w:r w:rsidRPr="00ED7C11">
        <w:rPr>
          <w:rFonts w:ascii="Arial" w:eastAsia="Century Gothic" w:hAnsi="Arial" w:cs="Arial"/>
          <w:b/>
          <w:color w:val="000000"/>
          <w:kern w:val="0"/>
          <w:lang w:eastAsia="pl-PL"/>
          <w14:ligatures w14:val="none"/>
        </w:rPr>
        <w:t>Informacje o Zamawiającym</w:t>
      </w:r>
      <w:r w:rsidRPr="00ED7C11">
        <w:rPr>
          <w:rFonts w:ascii="Arial" w:eastAsia="Times New Roman" w:hAnsi="Arial" w:cs="Arial"/>
          <w:b/>
          <w:color w:val="000000"/>
          <w:kern w:val="0"/>
          <w:lang w:eastAsia="pl-PL"/>
          <w14:ligatures w14:val="none"/>
        </w:rPr>
        <w:t xml:space="preserve"> </w:t>
      </w:r>
    </w:p>
    <w:p w14:paraId="58728F20" w14:textId="77777777" w:rsidR="00ED7C11" w:rsidRPr="00ED7C11" w:rsidRDefault="00ED7C11" w:rsidP="00ED7C11">
      <w:pPr>
        <w:widowControl w:val="0"/>
        <w:spacing w:after="0" w:line="276" w:lineRule="auto"/>
        <w:ind w:left="700" w:hanging="280"/>
        <w:jc w:val="both"/>
        <w:rPr>
          <w:rFonts w:ascii="Arial" w:eastAsia="Century Gothic" w:hAnsi="Arial" w:cs="Arial"/>
          <w:kern w:val="0"/>
          <w:lang w:eastAsia="pl-PL"/>
          <w14:ligatures w14:val="none"/>
        </w:rPr>
      </w:pPr>
      <w:r w:rsidRPr="00ED7C11">
        <w:rPr>
          <w:rFonts w:ascii="Arial" w:eastAsia="Century Gothic" w:hAnsi="Arial" w:cs="Arial"/>
          <w:kern w:val="0"/>
          <w:lang w:eastAsia="pl-PL"/>
          <w14:ligatures w14:val="none"/>
        </w:rPr>
        <w:t xml:space="preserve">1. Zamawiający: </w:t>
      </w:r>
      <w:r w:rsidRPr="00ED7C11">
        <w:rPr>
          <w:rFonts w:ascii="Arial" w:eastAsia="Century Gothic" w:hAnsi="Arial" w:cs="Arial"/>
          <w:b/>
          <w:bCs/>
          <w:kern w:val="0"/>
          <w:lang w:eastAsia="pl-PL"/>
          <w14:ligatures w14:val="none"/>
        </w:rPr>
        <w:t>KOMENDA GŁÓWNA PAŃSTWOWEJ STRAŻY POŻARNEJ</w:t>
      </w:r>
    </w:p>
    <w:p w14:paraId="3DE990AC" w14:textId="77777777" w:rsidR="00ED7C11" w:rsidRPr="00ED7C11" w:rsidRDefault="00ED7C11" w:rsidP="00ED7C11">
      <w:pPr>
        <w:widowControl w:val="0"/>
        <w:spacing w:after="0" w:line="276" w:lineRule="auto"/>
        <w:ind w:left="700" w:hanging="280"/>
        <w:jc w:val="both"/>
        <w:rPr>
          <w:rFonts w:ascii="Arial" w:eastAsia="Century Gothic" w:hAnsi="Arial" w:cs="Arial"/>
          <w:kern w:val="0"/>
          <w:lang w:eastAsia="pl-PL"/>
          <w14:ligatures w14:val="none"/>
        </w:rPr>
      </w:pPr>
      <w:r w:rsidRPr="00ED7C11">
        <w:rPr>
          <w:rFonts w:ascii="Arial" w:eastAsia="Century Gothic" w:hAnsi="Arial" w:cs="Arial"/>
          <w:kern w:val="0"/>
          <w:lang w:eastAsia="pl-PL"/>
          <w14:ligatures w14:val="none"/>
        </w:rPr>
        <w:t xml:space="preserve">2. Adres Zamawiającego: </w:t>
      </w:r>
      <w:r w:rsidRPr="00ED7C11">
        <w:rPr>
          <w:rFonts w:ascii="Arial" w:eastAsia="Century Gothic" w:hAnsi="Arial" w:cs="Arial"/>
          <w:b/>
          <w:bCs/>
          <w:kern w:val="0"/>
          <w:lang w:eastAsia="pl-PL"/>
          <w14:ligatures w14:val="none"/>
        </w:rPr>
        <w:t>ul. Podchorążych 38, 00-463 Warszawa.</w:t>
      </w:r>
    </w:p>
    <w:p w14:paraId="445FEC5A" w14:textId="77777777" w:rsidR="00ED7C11" w:rsidRPr="00ED7C11" w:rsidRDefault="00ED7C11" w:rsidP="00ED7C11">
      <w:pPr>
        <w:widowControl w:val="0"/>
        <w:numPr>
          <w:ilvl w:val="0"/>
          <w:numId w:val="13"/>
        </w:numPr>
        <w:tabs>
          <w:tab w:val="left" w:pos="758"/>
        </w:tabs>
        <w:spacing w:after="0" w:line="276" w:lineRule="auto"/>
        <w:ind w:left="700" w:hanging="280"/>
        <w:jc w:val="both"/>
        <w:rPr>
          <w:rFonts w:ascii="Arial" w:eastAsia="Century Gothic" w:hAnsi="Arial" w:cs="Arial"/>
          <w:kern w:val="0"/>
          <w:lang w:eastAsia="pl-PL"/>
          <w14:ligatures w14:val="none"/>
        </w:rPr>
      </w:pPr>
      <w:r w:rsidRPr="00ED7C11">
        <w:rPr>
          <w:rFonts w:ascii="Arial" w:eastAsia="Century Gothic" w:hAnsi="Arial" w:cs="Arial"/>
          <w:kern w:val="0"/>
          <w:lang w:eastAsia="pl-PL"/>
          <w14:ligatures w14:val="none"/>
        </w:rPr>
        <w:t>Dane kontaktowe:</w:t>
      </w:r>
    </w:p>
    <w:p w14:paraId="2EFB18AE" w14:textId="77777777" w:rsidR="00ED7C11" w:rsidRPr="00ED7C11" w:rsidRDefault="00ED7C11" w:rsidP="00ED7C11">
      <w:pPr>
        <w:widowControl w:val="0"/>
        <w:spacing w:after="0" w:line="276" w:lineRule="auto"/>
        <w:ind w:left="700" w:firstLine="20"/>
        <w:rPr>
          <w:rFonts w:ascii="Arial" w:eastAsia="Century Gothic" w:hAnsi="Arial" w:cs="Arial"/>
          <w:kern w:val="0"/>
          <w:lang w:eastAsia="pl-PL"/>
          <w14:ligatures w14:val="none"/>
        </w:rPr>
      </w:pPr>
      <w:r w:rsidRPr="00ED7C11">
        <w:rPr>
          <w:rFonts w:ascii="Arial" w:eastAsia="Century Gothic" w:hAnsi="Arial" w:cs="Arial"/>
          <w:kern w:val="0"/>
          <w:lang w:eastAsia="pl-PL"/>
          <w14:ligatures w14:val="none"/>
        </w:rPr>
        <w:t>1) nr telefonu: 22 523 33 34, 22 523 33 35,</w:t>
      </w:r>
      <w:r w:rsidRPr="00ED7C11">
        <w:rPr>
          <w:rFonts w:ascii="Arial" w:eastAsia="Century Gothic" w:hAnsi="Arial" w:cs="Arial"/>
          <w:bCs/>
          <w:kern w:val="0"/>
          <w:lang w:eastAsia="pl-PL"/>
          <w14:ligatures w14:val="none"/>
        </w:rPr>
        <w:t>;</w:t>
      </w:r>
    </w:p>
    <w:p w14:paraId="71EE98D5" w14:textId="77777777" w:rsidR="00ED7C11" w:rsidRPr="00ED7C11" w:rsidRDefault="00ED7C11" w:rsidP="00ED7C11">
      <w:pPr>
        <w:widowControl w:val="0"/>
        <w:numPr>
          <w:ilvl w:val="0"/>
          <w:numId w:val="14"/>
        </w:numPr>
        <w:tabs>
          <w:tab w:val="left" w:pos="1073"/>
        </w:tabs>
        <w:spacing w:after="0" w:line="276" w:lineRule="auto"/>
        <w:ind w:left="700" w:firstLine="20"/>
        <w:jc w:val="both"/>
        <w:rPr>
          <w:rFonts w:ascii="Arial" w:eastAsia="Century Gothic" w:hAnsi="Arial" w:cs="Arial"/>
          <w:kern w:val="0"/>
          <w:lang w:eastAsia="pl-PL"/>
          <w14:ligatures w14:val="none"/>
        </w:rPr>
      </w:pPr>
      <w:r w:rsidRPr="00ED7C11">
        <w:rPr>
          <w:rFonts w:ascii="Arial" w:eastAsia="Century Gothic" w:hAnsi="Arial" w:cs="Arial"/>
          <w:kern w:val="0"/>
          <w:lang w:eastAsia="pl-PL"/>
          <w14:ligatures w14:val="none"/>
        </w:rPr>
        <w:t xml:space="preserve">adres poczty elektronicznej: </w:t>
      </w:r>
      <w:hyperlink r:id="rId8" w:history="1">
        <w:r w:rsidRPr="00ED7C11">
          <w:rPr>
            <w:rFonts w:ascii="Arial" w:eastAsia="Century Gothic" w:hAnsi="Arial" w:cs="Arial"/>
            <w:color w:val="0563C1"/>
            <w:kern w:val="0"/>
            <w:u w:val="single"/>
            <w:lang w:eastAsia="pl-PL"/>
            <w14:ligatures w14:val="none"/>
          </w:rPr>
          <w:t>zzpub@kg.straz.gov.pl</w:t>
        </w:r>
      </w:hyperlink>
      <w:r w:rsidRPr="00ED7C11">
        <w:rPr>
          <w:rFonts w:ascii="Arial" w:eastAsia="Century Gothic" w:hAnsi="Arial" w:cs="Arial"/>
          <w:kern w:val="0"/>
          <w:lang w:eastAsia="pl-PL"/>
          <w14:ligatures w14:val="none"/>
        </w:rPr>
        <w:t xml:space="preserve"> - w przypadku awarii Platformy zakupowej</w:t>
      </w:r>
    </w:p>
    <w:p w14:paraId="696A2A79" w14:textId="77777777" w:rsidR="00ED7C11" w:rsidRPr="00ED7C11" w:rsidRDefault="00ED7C11" w:rsidP="00ED7C11">
      <w:pPr>
        <w:widowControl w:val="0"/>
        <w:numPr>
          <w:ilvl w:val="0"/>
          <w:numId w:val="13"/>
        </w:numPr>
        <w:tabs>
          <w:tab w:val="left" w:pos="758"/>
        </w:tabs>
        <w:spacing w:after="0" w:line="276" w:lineRule="auto"/>
        <w:ind w:left="700" w:hanging="280"/>
        <w:jc w:val="both"/>
        <w:rPr>
          <w:rFonts w:ascii="Arial" w:eastAsia="Century Gothic" w:hAnsi="Arial" w:cs="Arial"/>
          <w:kern w:val="0"/>
          <w:lang w:eastAsia="pl-PL"/>
          <w14:ligatures w14:val="none"/>
        </w:rPr>
      </w:pPr>
      <w:r w:rsidRPr="00ED7C11">
        <w:rPr>
          <w:rFonts w:ascii="Arial" w:eastAsia="Century Gothic" w:hAnsi="Arial" w:cs="Arial"/>
          <w:kern w:val="0"/>
          <w:lang w:eastAsia="pl-PL"/>
          <w14:ligatures w14:val="none"/>
        </w:rPr>
        <w:t>Adres strony internetowej prowadzonego postępowania:</w:t>
      </w:r>
    </w:p>
    <w:p w14:paraId="28EC50FB" w14:textId="77777777" w:rsidR="00ED7C11" w:rsidRPr="00ED7C11" w:rsidRDefault="00ED7C11" w:rsidP="00ED7C11">
      <w:pPr>
        <w:widowControl w:val="0"/>
        <w:tabs>
          <w:tab w:val="left" w:pos="758"/>
        </w:tabs>
        <w:spacing w:after="0" w:line="276" w:lineRule="auto"/>
        <w:ind w:left="700"/>
        <w:jc w:val="both"/>
        <w:rPr>
          <w:rFonts w:ascii="Arial" w:eastAsia="Century Gothic" w:hAnsi="Arial" w:cs="Arial"/>
          <w:kern w:val="0"/>
          <w:lang w:eastAsia="pl-PL"/>
          <w14:ligatures w14:val="none"/>
        </w:rPr>
      </w:pPr>
      <w:r w:rsidRPr="00ED7C11">
        <w:rPr>
          <w:rFonts w:ascii="Arial" w:eastAsia="Century Gothic" w:hAnsi="Arial" w:cs="Arial"/>
          <w:kern w:val="0"/>
          <w:lang w:eastAsia="pl-PL"/>
          <w14:ligatures w14:val="none"/>
        </w:rPr>
        <w:t xml:space="preserve"> </w:t>
      </w:r>
      <w:hyperlink r:id="rId9" w:history="1">
        <w:r w:rsidRPr="00ED7C11">
          <w:rPr>
            <w:rFonts w:ascii="Arial" w:eastAsia="Courier New" w:hAnsi="Arial" w:cs="Arial"/>
            <w:b/>
            <w:bCs/>
            <w:color w:val="0000FF"/>
            <w:kern w:val="0"/>
            <w:u w:val="single"/>
            <w:lang w:eastAsia="pl-PL" w:bidi="pl-PL"/>
            <w14:ligatures w14:val="none"/>
          </w:rPr>
          <w:t>https://platformazakupowa.pl/pn/kgpsp</w:t>
        </w:r>
      </w:hyperlink>
    </w:p>
    <w:p w14:paraId="0CEB6BAD" w14:textId="77777777" w:rsidR="00ED7C11" w:rsidRPr="00ED7C11" w:rsidRDefault="00ED7C11" w:rsidP="00ED7C11">
      <w:pPr>
        <w:widowControl w:val="0"/>
        <w:numPr>
          <w:ilvl w:val="0"/>
          <w:numId w:val="13"/>
        </w:numPr>
        <w:tabs>
          <w:tab w:val="left" w:pos="758"/>
        </w:tabs>
        <w:spacing w:after="0" w:line="276" w:lineRule="auto"/>
        <w:ind w:left="700" w:hanging="280"/>
        <w:jc w:val="both"/>
        <w:rPr>
          <w:rFonts w:ascii="Arial" w:eastAsia="Century Gothic" w:hAnsi="Arial" w:cs="Arial"/>
          <w:kern w:val="0"/>
          <w:lang w:eastAsia="pl-PL"/>
          <w14:ligatures w14:val="none"/>
        </w:rPr>
      </w:pPr>
      <w:r w:rsidRPr="00ED7C11">
        <w:rPr>
          <w:rFonts w:ascii="Arial" w:eastAsia="Century Gothic" w:hAnsi="Arial" w:cs="Arial"/>
          <w:kern w:val="0"/>
          <w:lang w:eastAsia="pl-PL"/>
          <w14:ligatures w14:val="none"/>
        </w:rPr>
        <w:t>Adres strony internetowej, na której udostępniane będą zmiany i wyjaśnienia treści SWZ oraz inne dokumenty zamówienia bezpośrednio związane z postępowaniem o udzielenie zamówienia:</w:t>
      </w:r>
      <w:r w:rsidRPr="00ED7C11">
        <w:rPr>
          <w:rFonts w:ascii="Courier New" w:eastAsia="Courier New" w:hAnsi="Courier New" w:cs="Courier New"/>
          <w:color w:val="000000"/>
          <w:kern w:val="0"/>
          <w:sz w:val="24"/>
          <w:szCs w:val="24"/>
          <w:lang w:eastAsia="pl-PL" w:bidi="pl-PL"/>
          <w14:ligatures w14:val="none"/>
        </w:rPr>
        <w:t xml:space="preserve"> </w:t>
      </w:r>
      <w:hyperlink r:id="rId10" w:history="1">
        <w:r w:rsidRPr="00ED7C11">
          <w:rPr>
            <w:rFonts w:ascii="Arial" w:eastAsia="Courier New" w:hAnsi="Arial" w:cs="Arial"/>
            <w:color w:val="0000FF"/>
            <w:kern w:val="0"/>
            <w:u w:val="single"/>
            <w:lang w:eastAsia="pl-PL" w:bidi="pl-PL"/>
            <w14:ligatures w14:val="none"/>
          </w:rPr>
          <w:t xml:space="preserve"> </w:t>
        </w:r>
        <w:r w:rsidRPr="00ED7C11">
          <w:rPr>
            <w:rFonts w:ascii="Arial" w:eastAsia="Courier New" w:hAnsi="Arial" w:cs="Arial"/>
            <w:b/>
            <w:bCs/>
            <w:color w:val="0000FF"/>
            <w:kern w:val="0"/>
            <w:u w:val="single"/>
            <w:lang w:eastAsia="pl-PL" w:bidi="pl-PL"/>
            <w14:ligatures w14:val="none"/>
          </w:rPr>
          <w:t>https://platformazakupowa.pl/pn/</w:t>
        </w:r>
      </w:hyperlink>
      <w:r w:rsidRPr="00ED7C11">
        <w:rPr>
          <w:rFonts w:ascii="Arial" w:eastAsia="Courier New" w:hAnsi="Arial" w:cs="Arial"/>
          <w:b/>
          <w:color w:val="0000FF"/>
          <w:kern w:val="0"/>
          <w:u w:val="single"/>
          <w:lang w:eastAsia="pl-PL" w:bidi="pl-PL"/>
          <w14:ligatures w14:val="none"/>
        </w:rPr>
        <w:t>kgpsp</w:t>
      </w:r>
    </w:p>
    <w:p w14:paraId="3E8E920E" w14:textId="4682B378" w:rsidR="00ED7C11" w:rsidRPr="00ED7C11" w:rsidRDefault="00ED7C11" w:rsidP="00ED7C11">
      <w:pPr>
        <w:keepNext/>
        <w:keepLines/>
        <w:widowControl w:val="0"/>
        <w:numPr>
          <w:ilvl w:val="0"/>
          <w:numId w:val="13"/>
        </w:numPr>
        <w:tabs>
          <w:tab w:val="left" w:pos="1073"/>
        </w:tabs>
        <w:spacing w:after="0" w:line="276" w:lineRule="auto"/>
        <w:ind w:left="709" w:hanging="283"/>
        <w:jc w:val="both"/>
        <w:outlineLvl w:val="1"/>
        <w:rPr>
          <w:rFonts w:ascii="Arial" w:eastAsia="Century Gothic" w:hAnsi="Arial" w:cs="Arial"/>
          <w:bCs/>
          <w:color w:val="000000"/>
          <w:kern w:val="0"/>
          <w:lang w:eastAsia="pl-PL"/>
          <w14:ligatures w14:val="none"/>
        </w:rPr>
      </w:pPr>
      <w:r w:rsidRPr="00ED7C11">
        <w:rPr>
          <w:rFonts w:ascii="Arial" w:eastAsia="Century Gothic" w:hAnsi="Arial" w:cs="Arial"/>
          <w:bCs/>
          <w:color w:val="000000"/>
          <w:kern w:val="0"/>
          <w:lang w:eastAsia="pl-PL"/>
          <w14:ligatures w14:val="none"/>
        </w:rPr>
        <w:t xml:space="preserve">Komunikacja pomiędzy stronami odbywa się </w:t>
      </w:r>
      <w:r w:rsidRPr="00ED7C11">
        <w:rPr>
          <w:rFonts w:ascii="Arial" w:eastAsia="Century Gothic" w:hAnsi="Arial" w:cs="Arial"/>
          <w:b/>
          <w:bCs/>
          <w:color w:val="000000"/>
          <w:kern w:val="0"/>
          <w:lang w:eastAsia="pl-PL"/>
          <w14:ligatures w14:val="none"/>
        </w:rPr>
        <w:t>przy użyciu środków komunikacji elektronicznej</w:t>
      </w:r>
      <w:r w:rsidRPr="00ED7C11">
        <w:rPr>
          <w:rFonts w:ascii="Arial" w:eastAsia="Century Gothic" w:hAnsi="Arial" w:cs="Arial"/>
          <w:bCs/>
          <w:color w:val="000000"/>
          <w:kern w:val="0"/>
          <w:lang w:eastAsia="pl-PL"/>
          <w14:ligatures w14:val="none"/>
        </w:rPr>
        <w:t>, o których mowa w Rozdziale V</w:t>
      </w:r>
      <w:r w:rsidR="00245E26">
        <w:rPr>
          <w:rFonts w:ascii="Arial" w:eastAsia="Century Gothic" w:hAnsi="Arial" w:cs="Arial"/>
          <w:bCs/>
          <w:color w:val="000000"/>
          <w:kern w:val="0"/>
          <w:lang w:eastAsia="pl-PL"/>
          <w14:ligatures w14:val="none"/>
        </w:rPr>
        <w:t>II</w:t>
      </w:r>
      <w:r w:rsidRPr="00ED7C11">
        <w:rPr>
          <w:rFonts w:ascii="Arial" w:eastAsia="Century Gothic" w:hAnsi="Arial" w:cs="Arial"/>
          <w:bCs/>
          <w:color w:val="000000"/>
          <w:kern w:val="0"/>
          <w:lang w:eastAsia="pl-PL"/>
          <w14:ligatures w14:val="none"/>
        </w:rPr>
        <w:t>.</w:t>
      </w:r>
    </w:p>
    <w:p w14:paraId="7E86047D" w14:textId="77777777" w:rsidR="00ED7C11" w:rsidRPr="00ED7C11" w:rsidRDefault="00ED7C11" w:rsidP="00ED7C11">
      <w:pPr>
        <w:widowControl w:val="0"/>
        <w:numPr>
          <w:ilvl w:val="0"/>
          <w:numId w:val="13"/>
        </w:numPr>
        <w:tabs>
          <w:tab w:val="left" w:pos="758"/>
        </w:tabs>
        <w:spacing w:after="0" w:line="276" w:lineRule="auto"/>
        <w:ind w:left="700" w:hanging="280"/>
        <w:jc w:val="both"/>
        <w:rPr>
          <w:rFonts w:ascii="Arial" w:eastAsia="Century Gothic" w:hAnsi="Arial" w:cs="Arial"/>
          <w:color w:val="000000"/>
          <w:kern w:val="0"/>
          <w:lang w:eastAsia="pl-PL"/>
          <w14:ligatures w14:val="none"/>
        </w:rPr>
      </w:pPr>
      <w:r w:rsidRPr="00ED7C11">
        <w:rPr>
          <w:rFonts w:ascii="Arial" w:eastAsia="Century Gothic" w:hAnsi="Arial" w:cs="Arial"/>
          <w:color w:val="000000"/>
          <w:kern w:val="0"/>
          <w:lang w:eastAsia="pl-PL"/>
          <w14:ligatures w14:val="none"/>
        </w:rPr>
        <w:t>Komunikacja ustna jest dopuszczalna jedynie w odniesieniu do informacji nieistotnych</w:t>
      </w:r>
      <w:r w:rsidRPr="00ED7C11">
        <w:rPr>
          <w:rFonts w:ascii="Arial" w:eastAsia="Century Gothic" w:hAnsi="Arial" w:cs="Arial"/>
          <w:color w:val="000000"/>
          <w:kern w:val="0"/>
          <w:lang w:eastAsia="pl-PL"/>
          <w14:ligatures w14:val="none"/>
        </w:rPr>
        <w:br/>
        <w:t>tj. technicznych lub porządkowych. Nie obejmuje informacji zawartych w SWZ i Ogłoszeniu.</w:t>
      </w:r>
    </w:p>
    <w:p w14:paraId="766734B4" w14:textId="77777777" w:rsidR="00ED7C11" w:rsidRPr="00ED7C11" w:rsidRDefault="00ED7C11" w:rsidP="00ED7C11">
      <w:pPr>
        <w:widowControl w:val="0"/>
        <w:numPr>
          <w:ilvl w:val="0"/>
          <w:numId w:val="13"/>
        </w:numPr>
        <w:tabs>
          <w:tab w:val="left" w:pos="758"/>
        </w:tabs>
        <w:spacing w:after="0" w:line="276" w:lineRule="auto"/>
        <w:ind w:left="700" w:hanging="280"/>
        <w:jc w:val="both"/>
        <w:rPr>
          <w:rFonts w:ascii="Arial" w:eastAsia="Century Gothic" w:hAnsi="Arial" w:cs="Arial"/>
          <w:color w:val="000000"/>
          <w:kern w:val="0"/>
          <w:lang w:eastAsia="pl-PL"/>
          <w14:ligatures w14:val="none"/>
        </w:rPr>
      </w:pPr>
      <w:r w:rsidRPr="00ED7C11">
        <w:rPr>
          <w:rFonts w:ascii="Arial" w:eastAsia="Century Gothic" w:hAnsi="Arial" w:cs="Arial"/>
          <w:color w:val="000000"/>
          <w:kern w:val="0"/>
          <w:lang w:eastAsia="pl-PL"/>
          <w14:ligatures w14:val="none"/>
        </w:rPr>
        <w:t xml:space="preserve">W przypadku problemów dotyczących obsługi Platformy prosimy o kontakt z Centrum wsparcia klienta Platforma zakupowa – </w:t>
      </w:r>
      <w:r w:rsidRPr="00ED7C11">
        <w:rPr>
          <w:rFonts w:ascii="Arial" w:eastAsia="Century Gothic" w:hAnsi="Arial" w:cs="Arial"/>
          <w:b/>
          <w:color w:val="000000"/>
          <w:kern w:val="0"/>
          <w:lang w:eastAsia="pl-PL"/>
          <w14:ligatures w14:val="none"/>
        </w:rPr>
        <w:t>tel. 22 101 02 02.</w:t>
      </w:r>
    </w:p>
    <w:p w14:paraId="705DE2FC" w14:textId="77777777" w:rsidR="00ED7C11" w:rsidRPr="00ED7C11" w:rsidRDefault="00ED7C11" w:rsidP="00ED7C11">
      <w:pPr>
        <w:widowControl w:val="0"/>
        <w:numPr>
          <w:ilvl w:val="0"/>
          <w:numId w:val="13"/>
        </w:numPr>
        <w:tabs>
          <w:tab w:val="left" w:pos="758"/>
        </w:tabs>
        <w:spacing w:after="0" w:line="276" w:lineRule="auto"/>
        <w:ind w:left="700" w:hanging="280"/>
        <w:jc w:val="both"/>
        <w:rPr>
          <w:rFonts w:ascii="Arial" w:eastAsia="Century Gothic" w:hAnsi="Arial" w:cs="Arial"/>
          <w:color w:val="000000"/>
          <w:kern w:val="0"/>
          <w:lang w:eastAsia="pl-PL"/>
          <w14:ligatures w14:val="none"/>
        </w:rPr>
      </w:pPr>
      <w:r w:rsidRPr="00ED7C11">
        <w:rPr>
          <w:rFonts w:ascii="Arial" w:eastAsia="Century Gothic" w:hAnsi="Arial" w:cs="Arial"/>
          <w:color w:val="000000"/>
          <w:kern w:val="0"/>
          <w:lang w:eastAsia="pl-PL"/>
          <w14:ligatures w14:val="none"/>
        </w:rPr>
        <w:t>Osobami uprawnionymi do komunikowania się z Wykonawcami ze strony Zamawiającego są:</w:t>
      </w:r>
    </w:p>
    <w:p w14:paraId="7D2927ED" w14:textId="00E64B96" w:rsidR="00ED7C11" w:rsidRPr="00ED7C11" w:rsidRDefault="00245E26" w:rsidP="00245E26">
      <w:pPr>
        <w:keepNext/>
        <w:keepLines/>
        <w:widowControl w:val="0"/>
        <w:spacing w:after="0" w:line="276" w:lineRule="auto"/>
        <w:ind w:left="700"/>
        <w:jc w:val="both"/>
        <w:outlineLvl w:val="1"/>
        <w:rPr>
          <w:rFonts w:ascii="Arial" w:eastAsia="Century Gothic" w:hAnsi="Arial" w:cs="Arial"/>
          <w:bCs/>
          <w:kern w:val="0"/>
          <w:lang w:eastAsia="pl-PL"/>
          <w14:ligatures w14:val="none"/>
        </w:rPr>
      </w:pPr>
      <w:r>
        <w:rPr>
          <w:rFonts w:ascii="Arial" w:eastAsia="Century Gothic" w:hAnsi="Arial" w:cs="Arial"/>
          <w:bCs/>
          <w:kern w:val="0"/>
          <w:lang w:eastAsia="pl-PL"/>
          <w14:ligatures w14:val="none"/>
        </w:rPr>
        <w:t>- pracownicy Wydziału Zamówień Publicznych.</w:t>
      </w:r>
    </w:p>
    <w:p w14:paraId="2EEDAC74" w14:textId="77777777" w:rsidR="00ED7C11" w:rsidRPr="00ED7C11" w:rsidRDefault="00ED7C11" w:rsidP="00ED7C11">
      <w:pPr>
        <w:keepNext/>
        <w:keepLines/>
        <w:spacing w:after="57" w:line="276" w:lineRule="auto"/>
        <w:ind w:left="72" w:hanging="10"/>
        <w:jc w:val="both"/>
        <w:outlineLvl w:val="0"/>
        <w:rPr>
          <w:rFonts w:ascii="Arial" w:eastAsia="Century Gothic" w:hAnsi="Arial" w:cs="Arial"/>
          <w:b/>
          <w:color w:val="000000"/>
          <w:kern w:val="0"/>
          <w:lang w:eastAsia="pl-PL"/>
          <w14:ligatures w14:val="none"/>
        </w:rPr>
      </w:pPr>
      <w:r w:rsidRPr="00ED7C11">
        <w:rPr>
          <w:rFonts w:ascii="Arial" w:eastAsia="Century Gothic" w:hAnsi="Arial" w:cs="Arial"/>
          <w:b/>
          <w:color w:val="000000"/>
          <w:kern w:val="0"/>
          <w:lang w:eastAsia="pl-PL"/>
          <w14:ligatures w14:val="none"/>
        </w:rPr>
        <w:t>II.</w:t>
      </w:r>
      <w:r w:rsidRPr="00ED7C11">
        <w:rPr>
          <w:rFonts w:ascii="Arial" w:eastAsia="Arial" w:hAnsi="Arial" w:cs="Arial"/>
          <w:b/>
          <w:color w:val="000000"/>
          <w:kern w:val="0"/>
          <w:lang w:eastAsia="pl-PL"/>
          <w14:ligatures w14:val="none"/>
        </w:rPr>
        <w:t xml:space="preserve"> </w:t>
      </w:r>
      <w:r w:rsidRPr="00ED7C11">
        <w:rPr>
          <w:rFonts w:ascii="Arial" w:eastAsia="Century Gothic" w:hAnsi="Arial" w:cs="Arial"/>
          <w:b/>
          <w:color w:val="000000"/>
          <w:kern w:val="0"/>
          <w:lang w:eastAsia="pl-PL"/>
          <w14:ligatures w14:val="none"/>
        </w:rPr>
        <w:t>Tryb udzielenia zamówienia</w:t>
      </w:r>
      <w:r w:rsidRPr="00ED7C11">
        <w:rPr>
          <w:rFonts w:ascii="Arial" w:eastAsia="Times New Roman" w:hAnsi="Arial" w:cs="Arial"/>
          <w:b/>
          <w:color w:val="000000"/>
          <w:kern w:val="0"/>
          <w:lang w:eastAsia="pl-PL"/>
          <w14:ligatures w14:val="none"/>
        </w:rPr>
        <w:t xml:space="preserve"> </w:t>
      </w:r>
    </w:p>
    <w:p w14:paraId="6EFDB3A2" w14:textId="457244A4" w:rsidR="00ED7C11" w:rsidRPr="00ED7C11" w:rsidRDefault="00ED7C11" w:rsidP="00ED7C11">
      <w:pPr>
        <w:numPr>
          <w:ilvl w:val="0"/>
          <w:numId w:val="1"/>
        </w:numPr>
        <w:spacing w:after="23" w:line="276" w:lineRule="auto"/>
        <w:ind w:hanging="283"/>
        <w:jc w:val="both"/>
        <w:rPr>
          <w:rFonts w:ascii="Arial" w:eastAsia="Century Gothic" w:hAnsi="Arial" w:cs="Arial"/>
          <w:color w:val="000000"/>
          <w:kern w:val="0"/>
          <w:lang w:eastAsia="pl-PL"/>
          <w14:ligatures w14:val="none"/>
        </w:rPr>
      </w:pPr>
      <w:r w:rsidRPr="00ED7C11">
        <w:rPr>
          <w:rFonts w:ascii="Arial" w:eastAsia="Century Gothic" w:hAnsi="Arial" w:cs="Arial"/>
          <w:color w:val="000000"/>
          <w:kern w:val="0"/>
          <w:lang w:eastAsia="pl-PL"/>
          <w14:ligatures w14:val="none"/>
        </w:rPr>
        <w:t xml:space="preserve">Postępowanie prowadzone jest </w:t>
      </w:r>
      <w:r w:rsidRPr="00ED7C11">
        <w:rPr>
          <w:rFonts w:ascii="Arial" w:eastAsia="Century Gothic" w:hAnsi="Arial" w:cs="Arial"/>
          <w:b/>
          <w:color w:val="000000"/>
          <w:kern w:val="0"/>
          <w:lang w:eastAsia="pl-PL"/>
          <w14:ligatures w14:val="none"/>
        </w:rPr>
        <w:t>w trybie przetargu nieograniczonego</w:t>
      </w:r>
      <w:r w:rsidRPr="00ED7C11">
        <w:rPr>
          <w:rFonts w:ascii="Arial" w:eastAsia="Century Gothic" w:hAnsi="Arial" w:cs="Arial"/>
          <w:color w:val="000000"/>
          <w:kern w:val="0"/>
          <w:lang w:eastAsia="pl-PL"/>
          <w14:ligatures w14:val="none"/>
        </w:rPr>
        <w:t xml:space="preserve"> na podstawie   </w:t>
      </w:r>
      <w:r w:rsidR="00824273">
        <w:rPr>
          <w:rFonts w:ascii="Arial" w:eastAsia="Century Gothic" w:hAnsi="Arial" w:cs="Arial"/>
          <w:color w:val="000000"/>
          <w:kern w:val="0"/>
          <w:lang w:eastAsia="pl-PL"/>
          <w14:ligatures w14:val="none"/>
        </w:rPr>
        <w:t xml:space="preserve">                      </w:t>
      </w:r>
      <w:r w:rsidRPr="00ED7C11">
        <w:rPr>
          <w:rFonts w:ascii="Arial" w:eastAsia="Century Gothic" w:hAnsi="Arial" w:cs="Arial"/>
          <w:color w:val="000000"/>
          <w:kern w:val="0"/>
          <w:lang w:eastAsia="pl-PL"/>
          <w14:ligatures w14:val="none"/>
        </w:rPr>
        <w:t>art. 132 Ustawy oraz aktów wykonawczych wydanych do tej Ustawy, o wartości zamówienia równej lub większej od progu unijnego.</w:t>
      </w:r>
      <w:r w:rsidRPr="00ED7C11">
        <w:rPr>
          <w:rFonts w:ascii="Arial" w:eastAsia="Times New Roman" w:hAnsi="Arial" w:cs="Arial"/>
          <w:b/>
          <w:color w:val="000000"/>
          <w:kern w:val="0"/>
          <w:lang w:eastAsia="pl-PL"/>
          <w14:ligatures w14:val="none"/>
        </w:rPr>
        <w:t xml:space="preserve"> </w:t>
      </w:r>
    </w:p>
    <w:p w14:paraId="15E1315C" w14:textId="77777777" w:rsidR="00ED7C11" w:rsidRPr="00ED7C11" w:rsidRDefault="00ED7C11" w:rsidP="00ED7C11">
      <w:pPr>
        <w:numPr>
          <w:ilvl w:val="0"/>
          <w:numId w:val="1"/>
        </w:numPr>
        <w:spacing w:after="1" w:line="276" w:lineRule="auto"/>
        <w:ind w:hanging="283"/>
        <w:jc w:val="both"/>
        <w:rPr>
          <w:rFonts w:ascii="Arial" w:eastAsia="Century Gothic" w:hAnsi="Arial" w:cs="Arial"/>
          <w:color w:val="000000"/>
          <w:kern w:val="0"/>
          <w:lang w:eastAsia="pl-PL"/>
          <w14:ligatures w14:val="none"/>
        </w:rPr>
      </w:pPr>
      <w:r w:rsidRPr="00ED7C11">
        <w:rPr>
          <w:rFonts w:ascii="Arial" w:eastAsia="Century Gothic" w:hAnsi="Arial" w:cs="Arial"/>
          <w:color w:val="000000"/>
          <w:kern w:val="0"/>
          <w:lang w:eastAsia="pl-PL"/>
          <w14:ligatures w14:val="none"/>
        </w:rPr>
        <w:t>Zamawiający, zgodnie z art. 139 Ustawy, przewiduje tzw. „odwróconą” kolejność czynności, tj. może najpierw dokonać badania i oceny ofert, a następnie dokonać kwalifikacji podmiotowej Wykonawcy, którego oferta została najwyżej oceniona, w zakresie braku podstaw wykluczenia oraz spełniania warunków udziału w postępowaniu.</w:t>
      </w:r>
      <w:r w:rsidRPr="00ED7C11">
        <w:rPr>
          <w:rFonts w:ascii="Arial" w:eastAsia="Times New Roman" w:hAnsi="Arial" w:cs="Arial"/>
          <w:b/>
          <w:color w:val="000000"/>
          <w:kern w:val="0"/>
          <w:lang w:eastAsia="pl-PL"/>
          <w14:ligatures w14:val="none"/>
        </w:rPr>
        <w:t xml:space="preserve"> </w:t>
      </w:r>
    </w:p>
    <w:p w14:paraId="7B2F5249" w14:textId="77777777" w:rsidR="00ED7C11" w:rsidRPr="00ED7C11" w:rsidRDefault="00ED7C11" w:rsidP="00ED7C11">
      <w:pPr>
        <w:numPr>
          <w:ilvl w:val="0"/>
          <w:numId w:val="1"/>
        </w:numPr>
        <w:spacing w:after="1" w:line="276" w:lineRule="auto"/>
        <w:ind w:hanging="283"/>
        <w:jc w:val="both"/>
        <w:rPr>
          <w:rFonts w:ascii="Arial" w:eastAsia="Century Gothic" w:hAnsi="Arial" w:cs="Arial"/>
          <w:color w:val="000000"/>
          <w:kern w:val="0"/>
          <w:lang w:eastAsia="pl-PL"/>
          <w14:ligatures w14:val="none"/>
        </w:rPr>
      </w:pPr>
      <w:r w:rsidRPr="00ED7C11">
        <w:rPr>
          <w:rFonts w:ascii="Arial" w:eastAsia="Century Gothic" w:hAnsi="Arial" w:cs="Arial"/>
          <w:color w:val="000000"/>
          <w:kern w:val="0"/>
          <w:lang w:eastAsia="pl-PL"/>
          <w14:ligatures w14:val="none"/>
        </w:rPr>
        <w:t>Zamawiający nie przewiduje przeprowadzenia aukcji elektronicznej.</w:t>
      </w:r>
    </w:p>
    <w:p w14:paraId="6174BFBE" w14:textId="77777777" w:rsidR="00ED7C11" w:rsidRPr="00ED7C11" w:rsidRDefault="00ED7C11" w:rsidP="00ED7C11">
      <w:pPr>
        <w:numPr>
          <w:ilvl w:val="0"/>
          <w:numId w:val="1"/>
        </w:numPr>
        <w:spacing w:after="1" w:line="276" w:lineRule="auto"/>
        <w:ind w:hanging="283"/>
        <w:jc w:val="both"/>
        <w:rPr>
          <w:rFonts w:ascii="Arial" w:eastAsia="Century Gothic" w:hAnsi="Arial" w:cs="Arial"/>
          <w:color w:val="000000"/>
          <w:kern w:val="0"/>
          <w:lang w:eastAsia="pl-PL"/>
          <w14:ligatures w14:val="none"/>
        </w:rPr>
      </w:pPr>
      <w:r w:rsidRPr="00ED7C11">
        <w:rPr>
          <w:rFonts w:ascii="Arial" w:eastAsia="Century Gothic" w:hAnsi="Arial" w:cs="Arial"/>
          <w:color w:val="000000"/>
          <w:kern w:val="0"/>
          <w:lang w:eastAsia="pl-PL"/>
          <w14:ligatures w14:val="none"/>
        </w:rPr>
        <w:t>Zamawiający nie przewiduje złożenia oferty w postaci katalogów elektronicznych.</w:t>
      </w:r>
    </w:p>
    <w:p w14:paraId="56ECB45D" w14:textId="77777777" w:rsidR="00ED7C11" w:rsidRPr="00ED7C11" w:rsidRDefault="00ED7C11" w:rsidP="00ED7C11">
      <w:pPr>
        <w:numPr>
          <w:ilvl w:val="0"/>
          <w:numId w:val="1"/>
        </w:numPr>
        <w:spacing w:after="1" w:line="276" w:lineRule="auto"/>
        <w:ind w:hanging="283"/>
        <w:jc w:val="both"/>
        <w:rPr>
          <w:rFonts w:ascii="Arial" w:eastAsia="Century Gothic" w:hAnsi="Arial" w:cs="Arial"/>
          <w:color w:val="000000"/>
          <w:kern w:val="0"/>
          <w:lang w:eastAsia="pl-PL"/>
          <w14:ligatures w14:val="none"/>
        </w:rPr>
      </w:pPr>
      <w:r w:rsidRPr="00ED7C11">
        <w:rPr>
          <w:rFonts w:ascii="Arial" w:eastAsia="Century Gothic" w:hAnsi="Arial" w:cs="Arial"/>
          <w:color w:val="000000"/>
          <w:kern w:val="0"/>
          <w:lang w:eastAsia="pl-PL"/>
          <w14:ligatures w14:val="none"/>
        </w:rPr>
        <w:t>Zamawiający nie prowadzi postępowania w celu zawarcia umowy ramowej.</w:t>
      </w:r>
    </w:p>
    <w:p w14:paraId="51D0338B" w14:textId="77777777" w:rsidR="00ED7C11" w:rsidRPr="00ED7C11" w:rsidRDefault="00ED7C11" w:rsidP="00ED7C11">
      <w:pPr>
        <w:numPr>
          <w:ilvl w:val="0"/>
          <w:numId w:val="1"/>
        </w:numPr>
        <w:spacing w:after="1" w:line="276" w:lineRule="auto"/>
        <w:ind w:hanging="283"/>
        <w:jc w:val="both"/>
        <w:rPr>
          <w:rFonts w:ascii="Arial" w:eastAsia="Century Gothic" w:hAnsi="Arial" w:cs="Arial"/>
          <w:color w:val="000000"/>
          <w:kern w:val="0"/>
          <w:lang w:eastAsia="pl-PL"/>
          <w14:ligatures w14:val="none"/>
        </w:rPr>
      </w:pPr>
      <w:r w:rsidRPr="00ED7C11">
        <w:rPr>
          <w:rFonts w:ascii="Arial" w:eastAsia="Century Gothic" w:hAnsi="Arial" w:cs="Arial"/>
          <w:color w:val="000000"/>
          <w:kern w:val="0"/>
          <w:lang w:eastAsia="pl-PL"/>
          <w14:ligatures w14:val="none"/>
        </w:rPr>
        <w:t>Zamawiający nie przewiduje udzielania zamówień na podstawie art. 214 ust. 1 pkt 8 Ustawy</w:t>
      </w:r>
    </w:p>
    <w:p w14:paraId="3B563A95" w14:textId="77777777" w:rsidR="00ED7C11" w:rsidRPr="00ED7C11" w:rsidRDefault="00ED7C11" w:rsidP="00ED7C11">
      <w:pPr>
        <w:widowControl w:val="0"/>
        <w:numPr>
          <w:ilvl w:val="0"/>
          <w:numId w:val="1"/>
        </w:numPr>
        <w:tabs>
          <w:tab w:val="left" w:pos="754"/>
        </w:tabs>
        <w:spacing w:after="0" w:line="276" w:lineRule="auto"/>
        <w:ind w:hanging="283"/>
        <w:jc w:val="both"/>
        <w:rPr>
          <w:rFonts w:ascii="Arial" w:eastAsia="Century Gothic" w:hAnsi="Arial" w:cs="Arial"/>
          <w:color w:val="000000"/>
          <w:kern w:val="0"/>
          <w:lang w:eastAsia="pl-PL"/>
          <w14:ligatures w14:val="none"/>
        </w:rPr>
      </w:pPr>
      <w:r w:rsidRPr="00ED7C11">
        <w:rPr>
          <w:rFonts w:ascii="Arial" w:eastAsia="Century Gothic" w:hAnsi="Arial" w:cs="Arial"/>
          <w:color w:val="000000"/>
          <w:kern w:val="0"/>
          <w:lang w:eastAsia="pl-PL"/>
          <w14:ligatures w14:val="none"/>
        </w:rPr>
        <w:t>Zamawiający nie zastrzega możliwości ubiegania się o udzielenie zamówienia wyłącznie    przez wykonawców, o których mowa w art. 94 Ustawy.</w:t>
      </w:r>
    </w:p>
    <w:p w14:paraId="76122CDC" w14:textId="77777777" w:rsidR="00ED7C11" w:rsidRPr="00ED7C11" w:rsidRDefault="00ED7C11" w:rsidP="00ED7C11">
      <w:pPr>
        <w:widowControl w:val="0"/>
        <w:numPr>
          <w:ilvl w:val="0"/>
          <w:numId w:val="1"/>
        </w:numPr>
        <w:tabs>
          <w:tab w:val="left" w:pos="754"/>
        </w:tabs>
        <w:spacing w:after="0" w:line="276" w:lineRule="auto"/>
        <w:ind w:hanging="283"/>
        <w:jc w:val="both"/>
        <w:rPr>
          <w:rFonts w:ascii="Arial" w:eastAsia="Century Gothic" w:hAnsi="Arial" w:cs="Arial"/>
          <w:color w:val="000000"/>
          <w:kern w:val="0"/>
          <w:lang w:eastAsia="pl-PL"/>
          <w14:ligatures w14:val="none"/>
        </w:rPr>
      </w:pPr>
      <w:r w:rsidRPr="00ED7C11">
        <w:rPr>
          <w:rFonts w:ascii="Arial" w:eastAsia="Century Gothic" w:hAnsi="Arial" w:cs="Arial"/>
          <w:color w:val="000000"/>
          <w:kern w:val="0"/>
          <w:lang w:eastAsia="pl-PL"/>
          <w14:ligatures w14:val="none"/>
        </w:rPr>
        <w:t xml:space="preserve">Zamawiający przewiduje prawo opcji </w:t>
      </w:r>
      <w:r w:rsidRPr="00ED7C11">
        <w:rPr>
          <w:rFonts w:ascii="Arial" w:eastAsia="Century Gothic" w:hAnsi="Arial" w:cs="Arial"/>
          <w:kern w:val="0"/>
          <w:lang w:eastAsia="pl-PL"/>
          <w14:ligatures w14:val="none"/>
        </w:rPr>
        <w:t>w częściach B i D.</w:t>
      </w:r>
    </w:p>
    <w:p w14:paraId="324FDFBF" w14:textId="77777777" w:rsidR="00ED7C11" w:rsidRPr="00ED7C11" w:rsidRDefault="00ED7C11" w:rsidP="00ED7C11">
      <w:pPr>
        <w:widowControl w:val="0"/>
        <w:numPr>
          <w:ilvl w:val="0"/>
          <w:numId w:val="1"/>
        </w:numPr>
        <w:tabs>
          <w:tab w:val="left" w:pos="754"/>
        </w:tabs>
        <w:spacing w:after="0" w:line="276" w:lineRule="auto"/>
        <w:ind w:hanging="283"/>
        <w:jc w:val="both"/>
        <w:rPr>
          <w:rFonts w:ascii="Arial" w:eastAsia="Century Gothic" w:hAnsi="Arial" w:cs="Arial"/>
          <w:color w:val="000000"/>
          <w:kern w:val="0"/>
          <w:lang w:eastAsia="pl-PL"/>
          <w14:ligatures w14:val="none"/>
        </w:rPr>
      </w:pPr>
      <w:r w:rsidRPr="00ED7C11">
        <w:rPr>
          <w:rFonts w:ascii="Arial" w:eastAsia="Century Gothic" w:hAnsi="Arial" w:cs="Arial"/>
          <w:color w:val="000000"/>
          <w:kern w:val="0"/>
          <w:lang w:eastAsia="pl-PL"/>
          <w14:ligatures w14:val="none"/>
        </w:rPr>
        <w:t>Zamawiający nie dopuszcza składania ofert wariantowych.</w:t>
      </w:r>
    </w:p>
    <w:p w14:paraId="3D47648D" w14:textId="77777777" w:rsidR="00ED7C11" w:rsidRPr="00ED7C11" w:rsidRDefault="00ED7C11" w:rsidP="00ED7C11">
      <w:pPr>
        <w:widowControl w:val="0"/>
        <w:numPr>
          <w:ilvl w:val="0"/>
          <w:numId w:val="1"/>
        </w:numPr>
        <w:tabs>
          <w:tab w:val="left" w:pos="754"/>
          <w:tab w:val="left" w:pos="851"/>
        </w:tabs>
        <w:spacing w:after="0" w:line="276" w:lineRule="auto"/>
        <w:ind w:hanging="283"/>
        <w:jc w:val="both"/>
        <w:rPr>
          <w:rFonts w:ascii="Arial" w:eastAsia="Century Gothic" w:hAnsi="Arial" w:cs="Arial"/>
          <w:color w:val="000000"/>
          <w:kern w:val="0"/>
          <w:lang w:eastAsia="pl-PL"/>
          <w14:ligatures w14:val="none"/>
        </w:rPr>
      </w:pPr>
      <w:r w:rsidRPr="00ED7C11">
        <w:rPr>
          <w:rFonts w:ascii="Arial" w:eastAsia="Century Gothic" w:hAnsi="Arial" w:cs="Arial"/>
          <w:color w:val="000000"/>
          <w:kern w:val="0"/>
          <w:lang w:eastAsia="pl-PL"/>
          <w14:ligatures w14:val="none"/>
        </w:rPr>
        <w:t>Zamawiający nie przewiduje rozliczania w walutach obcych.</w:t>
      </w:r>
    </w:p>
    <w:p w14:paraId="76E9379B" w14:textId="77777777" w:rsidR="00ED7C11" w:rsidRPr="00ED7C11" w:rsidRDefault="00ED7C11" w:rsidP="00ED7C11">
      <w:pPr>
        <w:widowControl w:val="0"/>
        <w:numPr>
          <w:ilvl w:val="0"/>
          <w:numId w:val="1"/>
        </w:numPr>
        <w:tabs>
          <w:tab w:val="left" w:pos="754"/>
          <w:tab w:val="left" w:pos="851"/>
        </w:tabs>
        <w:spacing w:after="0" w:line="276" w:lineRule="auto"/>
        <w:ind w:hanging="283"/>
        <w:jc w:val="both"/>
        <w:rPr>
          <w:rFonts w:ascii="Arial" w:eastAsia="Century Gothic" w:hAnsi="Arial" w:cs="Arial"/>
          <w:color w:val="000000"/>
          <w:kern w:val="0"/>
          <w:lang w:eastAsia="pl-PL"/>
          <w14:ligatures w14:val="none"/>
        </w:rPr>
      </w:pPr>
      <w:r w:rsidRPr="00ED7C11">
        <w:rPr>
          <w:rFonts w:ascii="Arial" w:eastAsia="Century Gothic" w:hAnsi="Arial" w:cs="Arial"/>
          <w:color w:val="000000"/>
          <w:kern w:val="0"/>
          <w:lang w:eastAsia="pl-PL"/>
          <w14:ligatures w14:val="none"/>
        </w:rPr>
        <w:t>Zamawiający dopuszcza składanie ofert częściowych. Wykonawca może złożyć ofertę na dowolną ilość części.</w:t>
      </w:r>
    </w:p>
    <w:p w14:paraId="6C0732F6" w14:textId="77777777" w:rsidR="00ED7C11" w:rsidRPr="00ED7C11" w:rsidRDefault="00ED7C11" w:rsidP="00ED7C11">
      <w:pPr>
        <w:widowControl w:val="0"/>
        <w:numPr>
          <w:ilvl w:val="0"/>
          <w:numId w:val="1"/>
        </w:numPr>
        <w:tabs>
          <w:tab w:val="left" w:pos="754"/>
          <w:tab w:val="left" w:pos="851"/>
        </w:tabs>
        <w:spacing w:after="0" w:line="276" w:lineRule="auto"/>
        <w:ind w:hanging="283"/>
        <w:jc w:val="both"/>
        <w:rPr>
          <w:rFonts w:ascii="Arial" w:eastAsia="Century Gothic" w:hAnsi="Arial" w:cs="Arial"/>
          <w:color w:val="000000"/>
          <w:kern w:val="0"/>
          <w:lang w:eastAsia="pl-PL"/>
          <w14:ligatures w14:val="none"/>
        </w:rPr>
      </w:pPr>
      <w:r w:rsidRPr="00ED7C11">
        <w:rPr>
          <w:rFonts w:ascii="Arial" w:eastAsia="Century Gothic" w:hAnsi="Arial" w:cs="Arial"/>
          <w:color w:val="000000"/>
          <w:kern w:val="0"/>
          <w:lang w:eastAsia="pl-PL"/>
          <w14:ligatures w14:val="none"/>
        </w:rPr>
        <w:t>Zamawiający nie przewiduje zwrotu kosztów udziału w postępowaniu.</w:t>
      </w:r>
    </w:p>
    <w:p w14:paraId="6B3AF8BB" w14:textId="77777777" w:rsidR="00ED7C11" w:rsidRPr="00ED7C11" w:rsidRDefault="00ED7C11" w:rsidP="00ED7C11">
      <w:pPr>
        <w:numPr>
          <w:ilvl w:val="0"/>
          <w:numId w:val="1"/>
        </w:numPr>
        <w:tabs>
          <w:tab w:val="left" w:pos="851"/>
        </w:tabs>
        <w:spacing w:after="1" w:line="276" w:lineRule="auto"/>
        <w:ind w:hanging="283"/>
        <w:jc w:val="both"/>
        <w:rPr>
          <w:rFonts w:ascii="Arial" w:eastAsia="Century Gothic" w:hAnsi="Arial" w:cs="Arial"/>
          <w:color w:val="000000"/>
          <w:kern w:val="0"/>
          <w:lang w:eastAsia="pl-PL"/>
          <w14:ligatures w14:val="none"/>
        </w:rPr>
      </w:pPr>
      <w:r w:rsidRPr="00ED7C11">
        <w:rPr>
          <w:rFonts w:ascii="Arial" w:eastAsia="Century Gothic" w:hAnsi="Arial" w:cs="Arial"/>
          <w:color w:val="000000"/>
          <w:kern w:val="0"/>
          <w:lang w:eastAsia="pl-PL"/>
          <w14:ligatures w14:val="none"/>
        </w:rPr>
        <w:t>Zamawiający nie przewiduje udzielenia zaliczek na poczet wykonania zamówienia.</w:t>
      </w:r>
    </w:p>
    <w:p w14:paraId="50651764" w14:textId="77777777" w:rsidR="00ED7C11" w:rsidRDefault="00ED7C11" w:rsidP="00ED7C11">
      <w:pPr>
        <w:numPr>
          <w:ilvl w:val="0"/>
          <w:numId w:val="1"/>
        </w:numPr>
        <w:tabs>
          <w:tab w:val="left" w:pos="851"/>
        </w:tabs>
        <w:spacing w:after="1" w:line="276" w:lineRule="auto"/>
        <w:ind w:hanging="283"/>
        <w:jc w:val="both"/>
        <w:rPr>
          <w:rFonts w:ascii="Arial" w:eastAsia="Century Gothic" w:hAnsi="Arial" w:cs="Arial"/>
          <w:color w:val="000000"/>
          <w:kern w:val="0"/>
          <w:lang w:eastAsia="pl-PL"/>
          <w14:ligatures w14:val="none"/>
        </w:rPr>
      </w:pPr>
      <w:r w:rsidRPr="00ED7C11">
        <w:rPr>
          <w:rFonts w:ascii="Arial" w:eastAsia="Century Gothic" w:hAnsi="Arial" w:cs="Arial"/>
          <w:color w:val="000000"/>
          <w:kern w:val="0"/>
          <w:lang w:eastAsia="pl-PL"/>
          <w14:ligatures w14:val="none"/>
        </w:rPr>
        <w:t>Zamawiający nie określa dodatkowych wymagań związanych z zatrudnianiem osób,                   o których mowa w art. 96 ust. 2 pkt 2 Ustawy.</w:t>
      </w:r>
    </w:p>
    <w:p w14:paraId="0BC62BCC" w14:textId="4F6CE117" w:rsidR="00B4573D" w:rsidRPr="00ED7C11" w:rsidRDefault="00B4573D" w:rsidP="00ED7C11">
      <w:pPr>
        <w:numPr>
          <w:ilvl w:val="0"/>
          <w:numId w:val="1"/>
        </w:numPr>
        <w:tabs>
          <w:tab w:val="left" w:pos="851"/>
        </w:tabs>
        <w:spacing w:after="1" w:line="276" w:lineRule="auto"/>
        <w:ind w:hanging="283"/>
        <w:jc w:val="both"/>
        <w:rPr>
          <w:rFonts w:ascii="Arial" w:eastAsia="Century Gothic" w:hAnsi="Arial" w:cs="Arial"/>
          <w:color w:val="000000"/>
          <w:kern w:val="0"/>
          <w:lang w:eastAsia="pl-PL"/>
          <w14:ligatures w14:val="none"/>
        </w:rPr>
      </w:pPr>
      <w:r w:rsidRPr="00B4573D">
        <w:rPr>
          <w:rFonts w:ascii="Arial" w:eastAsia="Century Gothic" w:hAnsi="Arial" w:cs="Arial"/>
          <w:color w:val="000000"/>
          <w:kern w:val="0"/>
          <w:lang w:eastAsia="pl-PL"/>
          <w14:ligatures w14:val="none"/>
        </w:rPr>
        <w:t>Zamawiający przewiduje możliwość unieważnienia postępowania o udzielenie zamówienia, jeżeli środki, które Zamawiający zamierzał przeznaczyć na sfinansowanie w całości lub części zamówienia nie zostaną mu przyznane lub cofnięte</w:t>
      </w:r>
      <w:r>
        <w:rPr>
          <w:rFonts w:ascii="Arial" w:eastAsia="Century Gothic" w:hAnsi="Arial" w:cs="Arial"/>
          <w:color w:val="000000"/>
          <w:kern w:val="0"/>
          <w:lang w:eastAsia="pl-PL"/>
          <w14:ligatures w14:val="none"/>
        </w:rPr>
        <w:t>.</w:t>
      </w:r>
    </w:p>
    <w:p w14:paraId="513F421A" w14:textId="77777777" w:rsidR="00ED7C11" w:rsidRPr="00ED7C11" w:rsidRDefault="00ED7C11" w:rsidP="00ED7C11">
      <w:pPr>
        <w:tabs>
          <w:tab w:val="left" w:pos="851"/>
        </w:tabs>
        <w:spacing w:after="1" w:line="276" w:lineRule="auto"/>
        <w:ind w:left="502"/>
        <w:jc w:val="both"/>
        <w:rPr>
          <w:rFonts w:ascii="Arial" w:eastAsia="Century Gothic" w:hAnsi="Arial" w:cs="Arial"/>
          <w:color w:val="000000"/>
          <w:kern w:val="0"/>
          <w:lang w:eastAsia="pl-PL"/>
          <w14:ligatures w14:val="none"/>
        </w:rPr>
      </w:pPr>
    </w:p>
    <w:p w14:paraId="02D7B312" w14:textId="77777777" w:rsidR="00ED7C11" w:rsidRPr="00ED7C11" w:rsidRDefault="00ED7C11" w:rsidP="00ED7C11">
      <w:pPr>
        <w:tabs>
          <w:tab w:val="left" w:pos="851"/>
        </w:tabs>
        <w:spacing w:after="1" w:line="276" w:lineRule="auto"/>
        <w:ind w:left="502" w:hanging="502"/>
        <w:jc w:val="both"/>
        <w:rPr>
          <w:rFonts w:ascii="Arial" w:eastAsia="Century Gothic" w:hAnsi="Arial" w:cs="Arial"/>
          <w:b/>
          <w:bCs/>
          <w:color w:val="000000"/>
          <w:kern w:val="0"/>
          <w:lang w:eastAsia="pl-PL"/>
          <w14:ligatures w14:val="none"/>
        </w:rPr>
      </w:pPr>
      <w:r w:rsidRPr="00ED7C11">
        <w:rPr>
          <w:rFonts w:ascii="Arial" w:eastAsia="Century Gothic" w:hAnsi="Arial" w:cs="Arial"/>
          <w:b/>
          <w:bCs/>
          <w:color w:val="000000"/>
          <w:kern w:val="0"/>
          <w:lang w:eastAsia="pl-PL"/>
          <w14:ligatures w14:val="none"/>
        </w:rPr>
        <w:t>III. Możliwość negocjacji przy wyborze oferty najkorzystniejszej</w:t>
      </w:r>
    </w:p>
    <w:p w14:paraId="27FD61ED" w14:textId="77777777" w:rsidR="00ED7C11" w:rsidRPr="00ED7C11" w:rsidRDefault="00ED7C11" w:rsidP="00ED7C11">
      <w:pPr>
        <w:tabs>
          <w:tab w:val="left" w:pos="851"/>
        </w:tabs>
        <w:spacing w:after="1" w:line="276" w:lineRule="auto"/>
        <w:ind w:left="502"/>
        <w:jc w:val="both"/>
        <w:rPr>
          <w:rFonts w:ascii="Arial" w:eastAsia="Century Gothic" w:hAnsi="Arial" w:cs="Arial"/>
          <w:color w:val="000000"/>
          <w:kern w:val="0"/>
          <w:lang w:eastAsia="pl-PL"/>
          <w14:ligatures w14:val="none"/>
        </w:rPr>
      </w:pPr>
      <w:bookmarkStart w:id="11" w:name="_Hlk164930409"/>
      <w:r w:rsidRPr="00ED7C11">
        <w:rPr>
          <w:rFonts w:ascii="Arial" w:eastAsia="Century Gothic" w:hAnsi="Arial" w:cs="Arial"/>
          <w:color w:val="000000"/>
          <w:kern w:val="0"/>
          <w:lang w:eastAsia="pl-PL"/>
          <w14:ligatures w14:val="none"/>
        </w:rPr>
        <w:t>Zamawiający nie przewiduje możliwości negocjacji przy wyborze oferty najkorzystniejszej</w:t>
      </w:r>
      <w:bookmarkEnd w:id="11"/>
      <w:r w:rsidRPr="00ED7C11">
        <w:rPr>
          <w:rFonts w:ascii="Arial" w:eastAsia="Century Gothic" w:hAnsi="Arial" w:cs="Arial"/>
          <w:color w:val="000000"/>
          <w:kern w:val="0"/>
          <w:lang w:eastAsia="pl-PL"/>
          <w14:ligatures w14:val="none"/>
        </w:rPr>
        <w:t>.</w:t>
      </w:r>
    </w:p>
    <w:p w14:paraId="3EA29745" w14:textId="77777777" w:rsidR="00ED7C11" w:rsidRPr="00ED7C11" w:rsidRDefault="00ED7C11" w:rsidP="00ED7C11">
      <w:pPr>
        <w:keepNext/>
        <w:keepLines/>
        <w:spacing w:before="120" w:after="59" w:line="276" w:lineRule="auto"/>
        <w:ind w:left="73" w:hanging="11"/>
        <w:jc w:val="both"/>
        <w:outlineLvl w:val="0"/>
        <w:rPr>
          <w:rFonts w:ascii="Arial" w:eastAsia="Century Gothic" w:hAnsi="Arial" w:cs="Arial"/>
          <w:b/>
          <w:color w:val="000000"/>
          <w:kern w:val="0"/>
          <w:lang w:eastAsia="pl-PL"/>
          <w14:ligatures w14:val="none"/>
        </w:rPr>
      </w:pPr>
    </w:p>
    <w:p w14:paraId="7E91F832" w14:textId="77777777" w:rsidR="00ED7C11" w:rsidRPr="00ED7C11" w:rsidRDefault="00ED7C11" w:rsidP="00ED7C11">
      <w:pPr>
        <w:keepNext/>
        <w:keepLines/>
        <w:spacing w:before="120" w:after="59" w:line="276" w:lineRule="auto"/>
        <w:ind w:left="73" w:hanging="11"/>
        <w:jc w:val="both"/>
        <w:outlineLvl w:val="0"/>
        <w:rPr>
          <w:rFonts w:ascii="Arial" w:eastAsia="Century Gothic" w:hAnsi="Arial" w:cs="Arial"/>
          <w:b/>
          <w:color w:val="000000"/>
          <w:kern w:val="0"/>
          <w:lang w:eastAsia="pl-PL"/>
          <w14:ligatures w14:val="none"/>
        </w:rPr>
      </w:pPr>
    </w:p>
    <w:p w14:paraId="40EB96F7" w14:textId="77777777" w:rsidR="00ED7C11" w:rsidRPr="00ED7C11" w:rsidRDefault="00ED7C11" w:rsidP="00ED7C11">
      <w:pPr>
        <w:keepNext/>
        <w:keepLines/>
        <w:spacing w:before="120" w:after="59" w:line="276" w:lineRule="auto"/>
        <w:ind w:left="73" w:hanging="11"/>
        <w:jc w:val="both"/>
        <w:outlineLvl w:val="0"/>
        <w:rPr>
          <w:rFonts w:ascii="Arial" w:eastAsia="Times New Roman" w:hAnsi="Arial" w:cs="Arial"/>
          <w:b/>
          <w:color w:val="000000"/>
          <w:kern w:val="0"/>
          <w:lang w:eastAsia="pl-PL"/>
          <w14:ligatures w14:val="none"/>
        </w:rPr>
      </w:pPr>
      <w:r w:rsidRPr="00ED7C11">
        <w:rPr>
          <w:rFonts w:ascii="Arial" w:eastAsia="Century Gothic" w:hAnsi="Arial" w:cs="Arial"/>
          <w:b/>
          <w:color w:val="000000"/>
          <w:kern w:val="0"/>
          <w:lang w:eastAsia="pl-PL"/>
          <w14:ligatures w14:val="none"/>
        </w:rPr>
        <w:t>IV.</w:t>
      </w:r>
      <w:r w:rsidRPr="00ED7C11">
        <w:rPr>
          <w:rFonts w:ascii="Arial" w:eastAsia="Arial" w:hAnsi="Arial" w:cs="Arial"/>
          <w:b/>
          <w:color w:val="000000"/>
          <w:kern w:val="0"/>
          <w:lang w:eastAsia="pl-PL"/>
          <w14:ligatures w14:val="none"/>
        </w:rPr>
        <w:t xml:space="preserve"> </w:t>
      </w:r>
      <w:r w:rsidRPr="00ED7C11">
        <w:rPr>
          <w:rFonts w:ascii="Arial" w:eastAsia="Century Gothic" w:hAnsi="Arial" w:cs="Arial"/>
          <w:b/>
          <w:color w:val="000000"/>
          <w:kern w:val="0"/>
          <w:lang w:eastAsia="pl-PL"/>
          <w14:ligatures w14:val="none"/>
        </w:rPr>
        <w:t>Opis przedmiotu zamówienia, termin wykonania zamówienia</w:t>
      </w:r>
      <w:r w:rsidRPr="00ED7C11">
        <w:rPr>
          <w:rFonts w:ascii="Arial" w:eastAsia="Times New Roman" w:hAnsi="Arial" w:cs="Arial"/>
          <w:b/>
          <w:color w:val="000000"/>
          <w:kern w:val="0"/>
          <w:lang w:eastAsia="pl-PL"/>
          <w14:ligatures w14:val="none"/>
        </w:rPr>
        <w:t xml:space="preserve"> i informacje ogólne</w:t>
      </w:r>
    </w:p>
    <w:p w14:paraId="290B64DD" w14:textId="77777777" w:rsidR="00ED7C11" w:rsidRPr="00ED7C11" w:rsidRDefault="00ED7C11" w:rsidP="00ED7C11">
      <w:pPr>
        <w:widowControl w:val="0"/>
        <w:numPr>
          <w:ilvl w:val="0"/>
          <w:numId w:val="30"/>
        </w:numPr>
        <w:tabs>
          <w:tab w:val="left" w:pos="567"/>
        </w:tabs>
        <w:spacing w:after="0" w:line="276" w:lineRule="auto"/>
        <w:ind w:hanging="578"/>
        <w:jc w:val="both"/>
        <w:rPr>
          <w:rFonts w:ascii="Arial" w:eastAsia="Century Gothic" w:hAnsi="Arial" w:cs="Arial"/>
          <w:kern w:val="0"/>
          <w:lang w:eastAsia="pl-PL"/>
          <w14:ligatures w14:val="none"/>
        </w:rPr>
      </w:pPr>
      <w:r w:rsidRPr="00ED7C11">
        <w:rPr>
          <w:rFonts w:ascii="Arial" w:eastAsia="Century Gothic" w:hAnsi="Arial" w:cs="Arial"/>
          <w:kern w:val="0"/>
          <w:lang w:eastAsia="pl-PL"/>
          <w14:ligatures w14:val="none"/>
        </w:rPr>
        <w:t xml:space="preserve">Przedmiotem zamówienia jest dostawa przedmiotów odznaczeń resortowych nadawanych                          w  Państwowej Straży Pożarnej. Zamówienie zostało podzielone na części: </w:t>
      </w:r>
    </w:p>
    <w:p w14:paraId="352931AD" w14:textId="77777777" w:rsidR="00ED7C11" w:rsidRPr="00ED7C11" w:rsidRDefault="00ED7C11" w:rsidP="00ED7C11">
      <w:pPr>
        <w:numPr>
          <w:ilvl w:val="0"/>
          <w:numId w:val="32"/>
        </w:numPr>
        <w:tabs>
          <w:tab w:val="left" w:pos="567"/>
        </w:tabs>
        <w:spacing w:after="0" w:line="276" w:lineRule="auto"/>
        <w:ind w:hanging="153"/>
        <w:contextualSpacing/>
        <w:jc w:val="both"/>
        <w:rPr>
          <w:rFonts w:ascii="Arial" w:eastAsia="Century Gothic" w:hAnsi="Arial" w:cs="Arial"/>
          <w:kern w:val="0"/>
          <w:lang w:eastAsia="pl-PL"/>
          <w14:ligatures w14:val="none"/>
        </w:rPr>
      </w:pPr>
      <w:r w:rsidRPr="00ED7C11">
        <w:rPr>
          <w:rFonts w:ascii="Arial" w:eastAsia="Century Gothic" w:hAnsi="Arial" w:cs="Arial"/>
          <w:kern w:val="0"/>
          <w:lang w:eastAsia="pl-PL"/>
          <w14:ligatures w14:val="none"/>
        </w:rPr>
        <w:t>Część A - Odznaka Świętego Floriana „Za Zasługi dla Społeczności Lokalnej” (5000 szt.).</w:t>
      </w:r>
    </w:p>
    <w:p w14:paraId="086386F4" w14:textId="77777777" w:rsidR="00ED7C11" w:rsidRPr="00ED7C11" w:rsidRDefault="00ED7C11" w:rsidP="00ED7C11">
      <w:pPr>
        <w:numPr>
          <w:ilvl w:val="0"/>
          <w:numId w:val="32"/>
        </w:numPr>
        <w:tabs>
          <w:tab w:val="left" w:pos="567"/>
        </w:tabs>
        <w:spacing w:after="0" w:line="276" w:lineRule="auto"/>
        <w:ind w:left="709" w:hanging="142"/>
        <w:contextualSpacing/>
        <w:jc w:val="both"/>
        <w:rPr>
          <w:rFonts w:ascii="Arial" w:eastAsia="Century Gothic" w:hAnsi="Arial" w:cs="Arial"/>
          <w:kern w:val="0"/>
          <w:lang w:eastAsia="pl-PL"/>
          <w14:ligatures w14:val="none"/>
        </w:rPr>
      </w:pPr>
      <w:r w:rsidRPr="00ED7C11">
        <w:rPr>
          <w:rFonts w:ascii="Arial" w:eastAsia="Century Gothic" w:hAnsi="Arial" w:cs="Arial"/>
          <w:kern w:val="0"/>
          <w:lang w:eastAsia="pl-PL"/>
          <w14:ligatures w14:val="none"/>
        </w:rPr>
        <w:t>Część B - Odznaka „Zasłużony dla ochrony przeciwpożarowej” (</w:t>
      </w:r>
      <w:r w:rsidRPr="00ED7C11">
        <w:rPr>
          <w:rFonts w:ascii="Arial" w:eastAsia="Calibri" w:hAnsi="Arial" w:cs="Arial"/>
          <w:spacing w:val="10"/>
          <w:kern w:val="0"/>
          <w14:ligatures w14:val="none"/>
        </w:rPr>
        <w:t>100 szt. odznak złotych, 400 szt. odznak srebrnych,1000 szt. odznak brązowych).</w:t>
      </w:r>
      <w:r w:rsidRPr="00ED7C11">
        <w:rPr>
          <w:rFonts w:ascii="Arial" w:eastAsia="Century Gothic" w:hAnsi="Arial" w:cs="Arial"/>
          <w:kern w:val="0"/>
          <w:lang w:eastAsia="pl-PL"/>
          <w14:ligatures w14:val="none"/>
        </w:rPr>
        <w:t xml:space="preserve"> </w:t>
      </w:r>
    </w:p>
    <w:p w14:paraId="6D3CEE98" w14:textId="77777777" w:rsidR="00ED7C11" w:rsidRPr="00ED7C11" w:rsidRDefault="00ED7C11" w:rsidP="00ED7C11">
      <w:pPr>
        <w:numPr>
          <w:ilvl w:val="0"/>
          <w:numId w:val="32"/>
        </w:numPr>
        <w:tabs>
          <w:tab w:val="left" w:pos="567"/>
        </w:tabs>
        <w:spacing w:after="0" w:line="276" w:lineRule="auto"/>
        <w:ind w:hanging="153"/>
        <w:contextualSpacing/>
        <w:jc w:val="both"/>
        <w:rPr>
          <w:rFonts w:ascii="Arial" w:eastAsia="Century Gothic" w:hAnsi="Arial" w:cs="Arial"/>
          <w:kern w:val="0"/>
          <w:lang w:eastAsia="pl-PL"/>
          <w14:ligatures w14:val="none"/>
        </w:rPr>
      </w:pPr>
      <w:r w:rsidRPr="00ED7C11">
        <w:rPr>
          <w:rFonts w:ascii="Arial" w:eastAsia="Century Gothic" w:hAnsi="Arial" w:cs="Arial"/>
          <w:kern w:val="0"/>
          <w:lang w:eastAsia="pl-PL"/>
          <w14:ligatures w14:val="none"/>
        </w:rPr>
        <w:t>Część C - Etui (pudełko) do Odznak Świętego Floriana „Za Zasługi dla Społeczności Lokalnej” (617 szt.).</w:t>
      </w:r>
    </w:p>
    <w:p w14:paraId="559A20A6" w14:textId="77777777" w:rsidR="00ED7C11" w:rsidRPr="00ED7C11" w:rsidRDefault="00ED7C11" w:rsidP="00ED7C11">
      <w:pPr>
        <w:numPr>
          <w:ilvl w:val="0"/>
          <w:numId w:val="32"/>
        </w:numPr>
        <w:tabs>
          <w:tab w:val="left" w:pos="567"/>
        </w:tabs>
        <w:spacing w:after="0" w:line="276" w:lineRule="auto"/>
        <w:ind w:hanging="153"/>
        <w:contextualSpacing/>
        <w:jc w:val="both"/>
        <w:rPr>
          <w:rFonts w:ascii="Arial" w:eastAsia="Century Gothic" w:hAnsi="Arial" w:cs="Arial"/>
          <w:kern w:val="0"/>
          <w:lang w:eastAsia="pl-PL"/>
          <w14:ligatures w14:val="none"/>
        </w:rPr>
      </w:pPr>
      <w:r w:rsidRPr="00ED7C11">
        <w:rPr>
          <w:rFonts w:ascii="Arial" w:eastAsia="Century Gothic" w:hAnsi="Arial" w:cs="Arial"/>
          <w:kern w:val="0"/>
          <w:lang w:eastAsia="pl-PL"/>
          <w14:ligatures w14:val="none"/>
        </w:rPr>
        <w:t>Część D - Etui (pudełko) do odznaki „Zasłużony dla Ochrony Przeciwpożarowej” (938 szt.).</w:t>
      </w:r>
    </w:p>
    <w:p w14:paraId="14E35BA5" w14:textId="77777777" w:rsidR="00ED7C11" w:rsidRPr="00ED7C11" w:rsidRDefault="00ED7C11" w:rsidP="00ED7C11">
      <w:pPr>
        <w:numPr>
          <w:ilvl w:val="0"/>
          <w:numId w:val="32"/>
        </w:numPr>
        <w:tabs>
          <w:tab w:val="left" w:pos="567"/>
        </w:tabs>
        <w:spacing w:after="0" w:line="276" w:lineRule="auto"/>
        <w:ind w:hanging="153"/>
        <w:contextualSpacing/>
        <w:jc w:val="both"/>
        <w:rPr>
          <w:rFonts w:ascii="Arial" w:eastAsia="Century Gothic" w:hAnsi="Arial" w:cs="Arial"/>
          <w:kern w:val="0"/>
          <w:lang w:eastAsia="pl-PL"/>
          <w14:ligatures w14:val="none"/>
        </w:rPr>
      </w:pPr>
      <w:r w:rsidRPr="00ED7C11">
        <w:rPr>
          <w:rFonts w:ascii="Arial" w:eastAsia="Century Gothic" w:hAnsi="Arial" w:cs="Arial"/>
          <w:kern w:val="0"/>
          <w:lang w:eastAsia="pl-PL"/>
          <w14:ligatures w14:val="none"/>
        </w:rPr>
        <w:t>Część E – Okładka legitymacji do odznaki „Zasłużony dla Ochrony Przeciwpożarowej” (2400 szt.).</w:t>
      </w:r>
    </w:p>
    <w:p w14:paraId="713F8C86" w14:textId="77777777" w:rsidR="00ED7C11" w:rsidRPr="00ED7C11" w:rsidRDefault="00ED7C11" w:rsidP="00ED7C11">
      <w:pPr>
        <w:widowControl w:val="0"/>
        <w:numPr>
          <w:ilvl w:val="0"/>
          <w:numId w:val="16"/>
        </w:numPr>
        <w:tabs>
          <w:tab w:val="left" w:pos="567"/>
        </w:tabs>
        <w:spacing w:after="0" w:line="276" w:lineRule="auto"/>
        <w:ind w:left="720" w:hanging="578"/>
        <w:jc w:val="both"/>
        <w:rPr>
          <w:rFonts w:ascii="Arial" w:eastAsia="Century Gothic" w:hAnsi="Arial" w:cs="Arial"/>
          <w:kern w:val="0"/>
          <w:lang w:eastAsia="pl-PL"/>
          <w14:ligatures w14:val="none"/>
        </w:rPr>
      </w:pPr>
      <w:r w:rsidRPr="00ED7C11">
        <w:rPr>
          <w:rFonts w:ascii="Arial" w:eastAsia="Century Gothic" w:hAnsi="Arial" w:cs="Arial"/>
          <w:kern w:val="0"/>
          <w:lang w:eastAsia="pl-PL"/>
          <w14:ligatures w14:val="none"/>
        </w:rPr>
        <w:t>Wspólny Słownik Zamówień CPV:</w:t>
      </w:r>
    </w:p>
    <w:p w14:paraId="2DFEEABD" w14:textId="77777777" w:rsidR="00ED7C11" w:rsidRPr="00ED7C11" w:rsidRDefault="00ED7C11" w:rsidP="00ED7C11">
      <w:pPr>
        <w:widowControl w:val="0"/>
        <w:shd w:val="clear" w:color="auto" w:fill="FFFFFF"/>
        <w:tabs>
          <w:tab w:val="left" w:pos="567"/>
        </w:tabs>
        <w:spacing w:after="0" w:line="276" w:lineRule="auto"/>
        <w:ind w:left="720" w:hanging="578"/>
        <w:jc w:val="both"/>
        <w:rPr>
          <w:rFonts w:ascii="Arial" w:eastAsia="Century Gothic" w:hAnsi="Arial" w:cs="Arial"/>
          <w:kern w:val="0"/>
          <w:lang w:eastAsia="pl-PL"/>
          <w14:ligatures w14:val="none"/>
        </w:rPr>
      </w:pPr>
      <w:r w:rsidRPr="00ED7C11">
        <w:rPr>
          <w:rFonts w:ascii="Arial" w:eastAsia="Century Gothic" w:hAnsi="Arial" w:cs="Arial"/>
          <w:kern w:val="0"/>
          <w:lang w:eastAsia="pl-PL"/>
          <w14:ligatures w14:val="none"/>
        </w:rPr>
        <w:t>•</w:t>
      </w:r>
      <w:r w:rsidRPr="00ED7C11">
        <w:rPr>
          <w:rFonts w:ascii="Arial" w:eastAsia="Century Gothic" w:hAnsi="Arial" w:cs="Arial"/>
          <w:kern w:val="0"/>
          <w:lang w:eastAsia="pl-PL"/>
          <w14:ligatures w14:val="none"/>
        </w:rPr>
        <w:tab/>
        <w:t xml:space="preserve">dla części A zamówienia </w:t>
      </w:r>
      <w:bookmarkStart w:id="12" w:name="_Hlk143759430"/>
      <w:r w:rsidRPr="00ED7C11">
        <w:rPr>
          <w:rFonts w:ascii="Arial" w:eastAsia="Century Gothic" w:hAnsi="Arial" w:cs="Arial"/>
          <w:kern w:val="0"/>
          <w:lang w:eastAsia="pl-PL"/>
          <w14:ligatures w14:val="none"/>
        </w:rPr>
        <w:t>– 18512200-3</w:t>
      </w:r>
      <w:bookmarkEnd w:id="12"/>
      <w:r w:rsidRPr="00ED7C11">
        <w:rPr>
          <w:rFonts w:ascii="Arial" w:eastAsia="Century Gothic" w:hAnsi="Arial" w:cs="Arial"/>
          <w:kern w:val="0"/>
          <w:lang w:eastAsia="pl-PL"/>
          <w14:ligatures w14:val="none"/>
        </w:rPr>
        <w:t>,</w:t>
      </w:r>
    </w:p>
    <w:p w14:paraId="27802A74" w14:textId="77777777" w:rsidR="00ED7C11" w:rsidRPr="00ED7C11" w:rsidRDefault="00ED7C11" w:rsidP="00ED7C11">
      <w:pPr>
        <w:widowControl w:val="0"/>
        <w:shd w:val="clear" w:color="auto" w:fill="FFFFFF"/>
        <w:tabs>
          <w:tab w:val="left" w:pos="567"/>
        </w:tabs>
        <w:spacing w:after="0" w:line="276" w:lineRule="auto"/>
        <w:ind w:left="720" w:hanging="578"/>
        <w:jc w:val="both"/>
        <w:rPr>
          <w:rFonts w:ascii="Arial" w:eastAsia="Century Gothic" w:hAnsi="Arial" w:cs="Arial"/>
          <w:kern w:val="0"/>
          <w:lang w:eastAsia="pl-PL"/>
          <w14:ligatures w14:val="none"/>
        </w:rPr>
      </w:pPr>
      <w:r w:rsidRPr="00ED7C11">
        <w:rPr>
          <w:rFonts w:ascii="Arial" w:eastAsia="Century Gothic" w:hAnsi="Arial" w:cs="Arial"/>
          <w:kern w:val="0"/>
          <w:lang w:eastAsia="pl-PL"/>
          <w14:ligatures w14:val="none"/>
        </w:rPr>
        <w:t>•</w:t>
      </w:r>
      <w:r w:rsidRPr="00ED7C11">
        <w:rPr>
          <w:rFonts w:ascii="Arial" w:eastAsia="Century Gothic" w:hAnsi="Arial" w:cs="Arial"/>
          <w:kern w:val="0"/>
          <w:lang w:eastAsia="pl-PL"/>
          <w14:ligatures w14:val="none"/>
        </w:rPr>
        <w:tab/>
        <w:t>dla części B zamówienia – 18512200-3,</w:t>
      </w:r>
    </w:p>
    <w:p w14:paraId="7AE97D27" w14:textId="77777777" w:rsidR="00ED7C11" w:rsidRPr="00ED7C11" w:rsidRDefault="00ED7C11" w:rsidP="00ED7C11">
      <w:pPr>
        <w:widowControl w:val="0"/>
        <w:shd w:val="clear" w:color="auto" w:fill="FFFFFF"/>
        <w:tabs>
          <w:tab w:val="left" w:pos="567"/>
        </w:tabs>
        <w:spacing w:after="0" w:line="276" w:lineRule="auto"/>
        <w:ind w:left="720" w:hanging="578"/>
        <w:jc w:val="both"/>
        <w:rPr>
          <w:rFonts w:ascii="Arial" w:eastAsia="Century Gothic" w:hAnsi="Arial" w:cs="Arial"/>
          <w:kern w:val="0"/>
          <w:lang w:eastAsia="pl-PL"/>
          <w14:ligatures w14:val="none"/>
        </w:rPr>
      </w:pPr>
      <w:r w:rsidRPr="00ED7C11">
        <w:rPr>
          <w:rFonts w:ascii="Arial" w:eastAsia="Century Gothic" w:hAnsi="Arial" w:cs="Arial"/>
          <w:kern w:val="0"/>
          <w:lang w:eastAsia="pl-PL"/>
          <w14:ligatures w14:val="none"/>
        </w:rPr>
        <w:t>•</w:t>
      </w:r>
      <w:r w:rsidRPr="00ED7C11">
        <w:rPr>
          <w:rFonts w:ascii="Arial" w:eastAsia="Century Gothic" w:hAnsi="Arial" w:cs="Arial"/>
          <w:kern w:val="0"/>
          <w:lang w:eastAsia="pl-PL"/>
          <w14:ligatures w14:val="none"/>
        </w:rPr>
        <w:tab/>
        <w:t xml:space="preserve">dla części C zamówienia </w:t>
      </w:r>
      <w:bookmarkStart w:id="13" w:name="_Hlk143760235"/>
      <w:r w:rsidRPr="00ED7C11">
        <w:rPr>
          <w:rFonts w:ascii="Arial" w:eastAsia="Century Gothic" w:hAnsi="Arial" w:cs="Arial"/>
          <w:kern w:val="0"/>
          <w:lang w:eastAsia="pl-PL"/>
          <w14:ligatures w14:val="none"/>
        </w:rPr>
        <w:t>– 30199500-5</w:t>
      </w:r>
      <w:bookmarkEnd w:id="13"/>
      <w:r w:rsidRPr="00ED7C11">
        <w:rPr>
          <w:rFonts w:ascii="Arial" w:eastAsia="Century Gothic" w:hAnsi="Arial" w:cs="Arial"/>
          <w:kern w:val="0"/>
          <w:lang w:eastAsia="pl-PL"/>
          <w14:ligatures w14:val="none"/>
        </w:rPr>
        <w:t>,</w:t>
      </w:r>
    </w:p>
    <w:p w14:paraId="6A733947" w14:textId="77777777" w:rsidR="00ED7C11" w:rsidRPr="00ED7C11" w:rsidRDefault="00ED7C11" w:rsidP="00ED7C11">
      <w:pPr>
        <w:widowControl w:val="0"/>
        <w:shd w:val="clear" w:color="auto" w:fill="FFFFFF"/>
        <w:tabs>
          <w:tab w:val="left" w:pos="567"/>
        </w:tabs>
        <w:spacing w:after="0" w:line="276" w:lineRule="auto"/>
        <w:ind w:left="720" w:hanging="578"/>
        <w:jc w:val="both"/>
        <w:rPr>
          <w:rFonts w:ascii="Arial" w:eastAsia="Century Gothic" w:hAnsi="Arial" w:cs="Arial"/>
          <w:kern w:val="0"/>
          <w:lang w:eastAsia="pl-PL"/>
          <w14:ligatures w14:val="none"/>
        </w:rPr>
      </w:pPr>
      <w:r w:rsidRPr="00ED7C11">
        <w:rPr>
          <w:rFonts w:ascii="Arial" w:eastAsia="Century Gothic" w:hAnsi="Arial" w:cs="Arial"/>
          <w:kern w:val="0"/>
          <w:lang w:eastAsia="pl-PL"/>
          <w14:ligatures w14:val="none"/>
        </w:rPr>
        <w:t>•</w:t>
      </w:r>
      <w:r w:rsidRPr="00ED7C11">
        <w:rPr>
          <w:rFonts w:ascii="Arial" w:eastAsia="Century Gothic" w:hAnsi="Arial" w:cs="Arial"/>
          <w:kern w:val="0"/>
          <w:lang w:eastAsia="pl-PL"/>
          <w14:ligatures w14:val="none"/>
        </w:rPr>
        <w:tab/>
        <w:t>dla części D zamówienia – 30199500-5,</w:t>
      </w:r>
    </w:p>
    <w:p w14:paraId="61693939" w14:textId="77777777" w:rsidR="00ED7C11" w:rsidRPr="00ED7C11" w:rsidRDefault="00ED7C11" w:rsidP="00ED7C11">
      <w:pPr>
        <w:widowControl w:val="0"/>
        <w:tabs>
          <w:tab w:val="left" w:pos="567"/>
        </w:tabs>
        <w:spacing w:after="0" w:line="276" w:lineRule="auto"/>
        <w:ind w:left="720" w:hanging="578"/>
        <w:jc w:val="both"/>
        <w:rPr>
          <w:rFonts w:ascii="Arial" w:eastAsia="Times New Roman" w:hAnsi="Arial" w:cs="Arial"/>
          <w:kern w:val="0"/>
          <w:lang w:eastAsia="pl-PL"/>
          <w14:ligatures w14:val="none"/>
        </w:rPr>
      </w:pPr>
      <w:r w:rsidRPr="00ED7C11">
        <w:rPr>
          <w:rFonts w:ascii="Arial" w:eastAsia="Century Gothic" w:hAnsi="Arial" w:cs="Arial"/>
          <w:kern w:val="0"/>
          <w:lang w:eastAsia="pl-PL"/>
          <w14:ligatures w14:val="none"/>
        </w:rPr>
        <w:t>•</w:t>
      </w:r>
      <w:r w:rsidRPr="00ED7C11">
        <w:rPr>
          <w:rFonts w:ascii="Arial" w:eastAsia="Century Gothic" w:hAnsi="Arial" w:cs="Arial"/>
          <w:kern w:val="0"/>
          <w:lang w:eastAsia="pl-PL"/>
          <w14:ligatures w14:val="none"/>
        </w:rPr>
        <w:tab/>
        <w:t>dla części E zamówienia – 22458000-5,</w:t>
      </w:r>
    </w:p>
    <w:p w14:paraId="1CC53725" w14:textId="77777777" w:rsidR="00ED7C11" w:rsidRPr="00ED7C11" w:rsidRDefault="00ED7C11" w:rsidP="00ED7C11">
      <w:pPr>
        <w:widowControl w:val="0"/>
        <w:numPr>
          <w:ilvl w:val="0"/>
          <w:numId w:val="16"/>
        </w:numPr>
        <w:tabs>
          <w:tab w:val="left" w:pos="567"/>
        </w:tabs>
        <w:spacing w:after="0" w:line="276" w:lineRule="auto"/>
        <w:ind w:left="720" w:hanging="578"/>
        <w:jc w:val="both"/>
        <w:rPr>
          <w:rFonts w:ascii="Arial" w:eastAsia="Century Gothic" w:hAnsi="Arial" w:cs="Arial"/>
          <w:kern w:val="0"/>
          <w:lang w:eastAsia="pl-PL"/>
          <w14:ligatures w14:val="none"/>
        </w:rPr>
      </w:pPr>
      <w:r w:rsidRPr="00ED7C11">
        <w:rPr>
          <w:rFonts w:ascii="Arial" w:eastAsia="Century Gothic" w:hAnsi="Arial" w:cs="Arial"/>
          <w:kern w:val="0"/>
          <w:lang w:eastAsia="pl-PL"/>
          <w14:ligatures w14:val="none"/>
        </w:rPr>
        <w:t xml:space="preserve">Opis przedmiotu zamówienia (OPZ) zawierają </w:t>
      </w:r>
      <w:r w:rsidRPr="00ED7C11">
        <w:rPr>
          <w:rFonts w:ascii="Arial" w:eastAsia="Century Gothic" w:hAnsi="Arial" w:cs="Arial"/>
          <w:b/>
          <w:bCs/>
          <w:kern w:val="0"/>
          <w:lang w:eastAsia="pl-PL"/>
          <w14:ligatures w14:val="none"/>
        </w:rPr>
        <w:t>załączniki nr 1A – 1E</w:t>
      </w:r>
      <w:r w:rsidRPr="00ED7C11">
        <w:rPr>
          <w:rFonts w:ascii="Arial" w:eastAsia="Century Gothic" w:hAnsi="Arial" w:cs="Arial"/>
          <w:kern w:val="0"/>
          <w:lang w:eastAsia="pl-PL"/>
          <w14:ligatures w14:val="none"/>
        </w:rPr>
        <w:t xml:space="preserve"> do SWZ - odpowiednio:</w:t>
      </w:r>
    </w:p>
    <w:p w14:paraId="54E14E72" w14:textId="77777777" w:rsidR="00ED7C11" w:rsidRPr="00ED7C11" w:rsidRDefault="00ED7C11" w:rsidP="00ED7C11">
      <w:pPr>
        <w:numPr>
          <w:ilvl w:val="0"/>
          <w:numId w:val="33"/>
        </w:numPr>
        <w:tabs>
          <w:tab w:val="left" w:pos="567"/>
        </w:tabs>
        <w:spacing w:after="0" w:line="240" w:lineRule="auto"/>
        <w:ind w:hanging="153"/>
        <w:jc w:val="both"/>
        <w:rPr>
          <w:rFonts w:ascii="Arial" w:eastAsia="Century Gothic" w:hAnsi="Arial" w:cs="Arial"/>
          <w:kern w:val="0"/>
          <w:lang w:eastAsia="pl-PL"/>
          <w14:ligatures w14:val="none"/>
        </w:rPr>
      </w:pPr>
      <w:bookmarkStart w:id="14" w:name="_Hlk143759330"/>
      <w:r w:rsidRPr="00ED7C11">
        <w:rPr>
          <w:rFonts w:ascii="Arial" w:eastAsia="Century Gothic" w:hAnsi="Arial" w:cs="Arial"/>
          <w:kern w:val="0"/>
          <w:lang w:eastAsia="pl-PL"/>
          <w14:ligatures w14:val="none"/>
        </w:rPr>
        <w:t xml:space="preserve">dla części A zamówienia w </w:t>
      </w:r>
      <w:r w:rsidRPr="00ED7C11">
        <w:rPr>
          <w:rFonts w:ascii="Arial" w:eastAsia="Century Gothic" w:hAnsi="Arial" w:cs="Arial"/>
          <w:b/>
          <w:bCs/>
          <w:kern w:val="0"/>
          <w:lang w:eastAsia="pl-PL"/>
          <w14:ligatures w14:val="none"/>
        </w:rPr>
        <w:t>Załączniku nr 1A</w:t>
      </w:r>
      <w:r w:rsidRPr="00ED7C11">
        <w:rPr>
          <w:rFonts w:ascii="Arial" w:eastAsia="Century Gothic" w:hAnsi="Arial" w:cs="Arial"/>
          <w:kern w:val="0"/>
          <w:lang w:eastAsia="pl-PL"/>
          <w14:ligatures w14:val="none"/>
        </w:rPr>
        <w:t xml:space="preserve"> do SWZ,</w:t>
      </w:r>
    </w:p>
    <w:p w14:paraId="628B5A9B" w14:textId="77777777" w:rsidR="00ED7C11" w:rsidRPr="00ED7C11" w:rsidRDefault="00ED7C11" w:rsidP="00ED7C11">
      <w:pPr>
        <w:numPr>
          <w:ilvl w:val="0"/>
          <w:numId w:val="33"/>
        </w:numPr>
        <w:tabs>
          <w:tab w:val="left" w:pos="567"/>
        </w:tabs>
        <w:spacing w:after="0" w:line="240" w:lineRule="auto"/>
        <w:ind w:hanging="153"/>
        <w:jc w:val="both"/>
        <w:rPr>
          <w:rFonts w:ascii="Arial" w:eastAsia="Century Gothic" w:hAnsi="Arial" w:cs="Arial"/>
          <w:kern w:val="0"/>
          <w:lang w:eastAsia="pl-PL"/>
          <w14:ligatures w14:val="none"/>
        </w:rPr>
      </w:pPr>
      <w:bookmarkStart w:id="15" w:name="_Hlk142480053"/>
      <w:r w:rsidRPr="00ED7C11">
        <w:rPr>
          <w:rFonts w:ascii="Arial" w:eastAsia="Century Gothic" w:hAnsi="Arial" w:cs="Arial"/>
          <w:kern w:val="0"/>
          <w:lang w:eastAsia="pl-PL"/>
          <w14:ligatures w14:val="none"/>
        </w:rPr>
        <w:t xml:space="preserve">dla części B zamówienia w </w:t>
      </w:r>
      <w:r w:rsidRPr="00ED7C11">
        <w:rPr>
          <w:rFonts w:ascii="Arial" w:eastAsia="Century Gothic" w:hAnsi="Arial" w:cs="Arial"/>
          <w:b/>
          <w:bCs/>
          <w:kern w:val="0"/>
          <w:lang w:eastAsia="pl-PL"/>
          <w14:ligatures w14:val="none"/>
        </w:rPr>
        <w:t>Załączniku nr 1B</w:t>
      </w:r>
      <w:r w:rsidRPr="00ED7C11">
        <w:rPr>
          <w:rFonts w:ascii="Arial" w:eastAsia="Century Gothic" w:hAnsi="Arial" w:cs="Arial"/>
          <w:kern w:val="0"/>
          <w:lang w:eastAsia="pl-PL"/>
          <w14:ligatures w14:val="none"/>
        </w:rPr>
        <w:t xml:space="preserve"> do SWZ,</w:t>
      </w:r>
    </w:p>
    <w:p w14:paraId="171FDB6E" w14:textId="77777777" w:rsidR="00ED7C11" w:rsidRPr="00ED7C11" w:rsidRDefault="00ED7C11" w:rsidP="00ED7C11">
      <w:pPr>
        <w:numPr>
          <w:ilvl w:val="0"/>
          <w:numId w:val="33"/>
        </w:numPr>
        <w:tabs>
          <w:tab w:val="left" w:pos="567"/>
        </w:tabs>
        <w:spacing w:after="0" w:line="240" w:lineRule="auto"/>
        <w:ind w:hanging="153"/>
        <w:jc w:val="both"/>
        <w:rPr>
          <w:rFonts w:ascii="Arial" w:eastAsia="Century Gothic" w:hAnsi="Arial" w:cs="Arial"/>
          <w:kern w:val="0"/>
          <w:lang w:eastAsia="pl-PL"/>
          <w14:ligatures w14:val="none"/>
        </w:rPr>
      </w:pPr>
      <w:r w:rsidRPr="00ED7C11">
        <w:rPr>
          <w:rFonts w:ascii="Arial" w:eastAsia="Century Gothic" w:hAnsi="Arial" w:cs="Arial"/>
          <w:kern w:val="0"/>
          <w:lang w:eastAsia="pl-PL"/>
          <w14:ligatures w14:val="none"/>
        </w:rPr>
        <w:t xml:space="preserve">dla części C zamówienia w </w:t>
      </w:r>
      <w:r w:rsidRPr="00ED7C11">
        <w:rPr>
          <w:rFonts w:ascii="Arial" w:eastAsia="Century Gothic" w:hAnsi="Arial" w:cs="Arial"/>
          <w:b/>
          <w:bCs/>
          <w:kern w:val="0"/>
          <w:lang w:eastAsia="pl-PL"/>
          <w14:ligatures w14:val="none"/>
        </w:rPr>
        <w:t>Załączniku nr 1C</w:t>
      </w:r>
      <w:r w:rsidRPr="00ED7C11">
        <w:rPr>
          <w:rFonts w:ascii="Arial" w:eastAsia="Century Gothic" w:hAnsi="Arial" w:cs="Arial"/>
          <w:kern w:val="0"/>
          <w:lang w:eastAsia="pl-PL"/>
          <w14:ligatures w14:val="none"/>
        </w:rPr>
        <w:t xml:space="preserve"> do SWZ,</w:t>
      </w:r>
    </w:p>
    <w:p w14:paraId="3C31CCC0" w14:textId="77777777" w:rsidR="00ED7C11" w:rsidRPr="00ED7C11" w:rsidRDefault="00ED7C11" w:rsidP="00ED7C11">
      <w:pPr>
        <w:numPr>
          <w:ilvl w:val="0"/>
          <w:numId w:val="33"/>
        </w:numPr>
        <w:tabs>
          <w:tab w:val="left" w:pos="567"/>
        </w:tabs>
        <w:spacing w:after="0" w:line="240" w:lineRule="auto"/>
        <w:ind w:hanging="153"/>
        <w:jc w:val="both"/>
        <w:rPr>
          <w:rFonts w:ascii="Arial" w:eastAsia="Century Gothic" w:hAnsi="Arial" w:cs="Arial"/>
          <w:kern w:val="0"/>
          <w:lang w:eastAsia="pl-PL"/>
          <w14:ligatures w14:val="none"/>
        </w:rPr>
      </w:pPr>
      <w:r w:rsidRPr="00ED7C11">
        <w:rPr>
          <w:rFonts w:ascii="Arial" w:eastAsia="Century Gothic" w:hAnsi="Arial" w:cs="Arial"/>
          <w:kern w:val="0"/>
          <w:lang w:eastAsia="pl-PL"/>
          <w14:ligatures w14:val="none"/>
        </w:rPr>
        <w:t xml:space="preserve">dla części D zamówienia w </w:t>
      </w:r>
      <w:r w:rsidRPr="00ED7C11">
        <w:rPr>
          <w:rFonts w:ascii="Arial" w:eastAsia="Century Gothic" w:hAnsi="Arial" w:cs="Arial"/>
          <w:b/>
          <w:bCs/>
          <w:kern w:val="0"/>
          <w:lang w:eastAsia="pl-PL"/>
          <w14:ligatures w14:val="none"/>
        </w:rPr>
        <w:t>Załączniku nr 1D</w:t>
      </w:r>
      <w:r w:rsidRPr="00ED7C11">
        <w:rPr>
          <w:rFonts w:ascii="Arial" w:eastAsia="Century Gothic" w:hAnsi="Arial" w:cs="Arial"/>
          <w:kern w:val="0"/>
          <w:lang w:eastAsia="pl-PL"/>
          <w14:ligatures w14:val="none"/>
        </w:rPr>
        <w:t xml:space="preserve"> do SWZ,</w:t>
      </w:r>
    </w:p>
    <w:p w14:paraId="5D88A7A8" w14:textId="77777777" w:rsidR="00ED7C11" w:rsidRPr="00ED7C11" w:rsidRDefault="00ED7C11" w:rsidP="00ED7C11">
      <w:pPr>
        <w:numPr>
          <w:ilvl w:val="0"/>
          <w:numId w:val="33"/>
        </w:numPr>
        <w:tabs>
          <w:tab w:val="left" w:pos="567"/>
        </w:tabs>
        <w:spacing w:after="0" w:line="240" w:lineRule="auto"/>
        <w:ind w:hanging="153"/>
        <w:jc w:val="both"/>
        <w:rPr>
          <w:rFonts w:ascii="Arial" w:eastAsia="Century Gothic" w:hAnsi="Arial" w:cs="Arial"/>
          <w:kern w:val="0"/>
          <w:lang w:eastAsia="pl-PL"/>
          <w14:ligatures w14:val="none"/>
        </w:rPr>
      </w:pPr>
      <w:r w:rsidRPr="00ED7C11">
        <w:rPr>
          <w:rFonts w:ascii="Arial" w:eastAsia="Century Gothic" w:hAnsi="Arial" w:cs="Arial"/>
          <w:kern w:val="0"/>
          <w:lang w:eastAsia="pl-PL"/>
          <w14:ligatures w14:val="none"/>
        </w:rPr>
        <w:t xml:space="preserve">dla części E zamówienia w </w:t>
      </w:r>
      <w:r w:rsidRPr="00ED7C11">
        <w:rPr>
          <w:rFonts w:ascii="Arial" w:eastAsia="Century Gothic" w:hAnsi="Arial" w:cs="Arial"/>
          <w:b/>
          <w:bCs/>
          <w:kern w:val="0"/>
          <w:lang w:eastAsia="pl-PL"/>
          <w14:ligatures w14:val="none"/>
        </w:rPr>
        <w:t>Załączniku nr 1E</w:t>
      </w:r>
      <w:r w:rsidRPr="00ED7C11">
        <w:rPr>
          <w:rFonts w:ascii="Arial" w:eastAsia="Century Gothic" w:hAnsi="Arial" w:cs="Arial"/>
          <w:kern w:val="0"/>
          <w:lang w:eastAsia="pl-PL"/>
          <w14:ligatures w14:val="none"/>
        </w:rPr>
        <w:t xml:space="preserve"> do SWZ</w:t>
      </w:r>
      <w:bookmarkEnd w:id="14"/>
      <w:bookmarkEnd w:id="15"/>
      <w:r w:rsidRPr="00ED7C11">
        <w:rPr>
          <w:rFonts w:ascii="Arial" w:eastAsia="Century Gothic" w:hAnsi="Arial" w:cs="Arial"/>
          <w:kern w:val="0"/>
          <w:lang w:eastAsia="pl-PL"/>
          <w14:ligatures w14:val="none"/>
        </w:rPr>
        <w:t>,</w:t>
      </w:r>
    </w:p>
    <w:p w14:paraId="5E94C3ED" w14:textId="77777777" w:rsidR="00ED7C11" w:rsidRPr="00ED7C11" w:rsidRDefault="00ED7C11" w:rsidP="00ED7C11">
      <w:pPr>
        <w:widowControl w:val="0"/>
        <w:numPr>
          <w:ilvl w:val="0"/>
          <w:numId w:val="16"/>
        </w:numPr>
        <w:tabs>
          <w:tab w:val="left" w:pos="567"/>
        </w:tabs>
        <w:spacing w:after="0" w:line="276" w:lineRule="auto"/>
        <w:ind w:left="567" w:hanging="425"/>
        <w:jc w:val="both"/>
        <w:rPr>
          <w:rFonts w:ascii="Arial" w:eastAsia="Century Gothic" w:hAnsi="Arial" w:cs="Arial"/>
          <w:kern w:val="0"/>
          <w:lang w:eastAsia="pl-PL"/>
          <w14:ligatures w14:val="none"/>
        </w:rPr>
      </w:pPr>
      <w:r w:rsidRPr="00ED7C11">
        <w:rPr>
          <w:rFonts w:ascii="Arial" w:eastAsia="Century Gothic" w:hAnsi="Arial" w:cs="Arial"/>
          <w:kern w:val="0"/>
          <w:lang w:eastAsia="pl-PL"/>
          <w14:ligatures w14:val="none"/>
        </w:rPr>
        <w:t xml:space="preserve">Wykonawca jest zobowiązany do realizacji wszystkich wymagań określonych przez Zamawiającego w </w:t>
      </w:r>
      <w:r w:rsidRPr="00ED7C11">
        <w:rPr>
          <w:rFonts w:ascii="Arial" w:eastAsia="Century Gothic" w:hAnsi="Arial" w:cs="Arial"/>
          <w:b/>
          <w:bCs/>
          <w:kern w:val="0"/>
          <w:lang w:eastAsia="pl-PL"/>
          <w14:ligatures w14:val="none"/>
        </w:rPr>
        <w:t>załączniku nr 1</w:t>
      </w:r>
      <w:r w:rsidRPr="00ED7C11">
        <w:rPr>
          <w:rFonts w:ascii="Arial" w:eastAsia="Century Gothic" w:hAnsi="Arial" w:cs="Arial"/>
          <w:kern w:val="0"/>
          <w:lang w:eastAsia="pl-PL"/>
          <w14:ligatures w14:val="none"/>
        </w:rPr>
        <w:t xml:space="preserve"> (odpowiednio </w:t>
      </w:r>
      <w:r w:rsidRPr="00ED7C11">
        <w:rPr>
          <w:rFonts w:ascii="Arial" w:eastAsia="Century Gothic" w:hAnsi="Arial" w:cs="Arial"/>
          <w:b/>
          <w:bCs/>
          <w:kern w:val="0"/>
          <w:lang w:eastAsia="pl-PL"/>
          <w14:ligatures w14:val="none"/>
        </w:rPr>
        <w:t>1A – 1E</w:t>
      </w:r>
      <w:r w:rsidRPr="00ED7C11">
        <w:rPr>
          <w:rFonts w:ascii="Arial" w:eastAsia="Century Gothic" w:hAnsi="Arial" w:cs="Arial"/>
          <w:kern w:val="0"/>
          <w:lang w:eastAsia="pl-PL"/>
          <w14:ligatures w14:val="none"/>
        </w:rPr>
        <w:t>) do SWZ.</w:t>
      </w:r>
    </w:p>
    <w:p w14:paraId="0C2D4A85" w14:textId="77777777" w:rsidR="00ED7C11" w:rsidRPr="00ED7C11" w:rsidRDefault="00ED7C11" w:rsidP="00ED7C11">
      <w:pPr>
        <w:widowControl w:val="0"/>
        <w:numPr>
          <w:ilvl w:val="0"/>
          <w:numId w:val="16"/>
        </w:numPr>
        <w:tabs>
          <w:tab w:val="left" w:pos="567"/>
        </w:tabs>
        <w:spacing w:after="0" w:line="276" w:lineRule="auto"/>
        <w:ind w:left="567" w:hanging="425"/>
        <w:jc w:val="both"/>
        <w:rPr>
          <w:rFonts w:ascii="Arial" w:eastAsia="Century Gothic" w:hAnsi="Arial" w:cs="Arial"/>
          <w:kern w:val="0"/>
          <w:lang w:eastAsia="pl-PL"/>
          <w14:ligatures w14:val="none"/>
        </w:rPr>
      </w:pPr>
      <w:r w:rsidRPr="00ED7C11">
        <w:rPr>
          <w:rFonts w:ascii="Arial" w:eastAsia="Century Gothic" w:hAnsi="Arial" w:cs="Arial"/>
          <w:kern w:val="0"/>
          <w:lang w:eastAsia="pl-PL"/>
          <w14:ligatures w14:val="none"/>
        </w:rPr>
        <w:t xml:space="preserve">Zamawiający wymaga, aby oferowany przedmiot umowy określony w </w:t>
      </w:r>
      <w:r w:rsidRPr="00ED7C11">
        <w:rPr>
          <w:rFonts w:ascii="Arial" w:eastAsia="Century Gothic" w:hAnsi="Arial" w:cs="Arial"/>
          <w:b/>
          <w:bCs/>
          <w:kern w:val="0"/>
          <w:lang w:eastAsia="pl-PL"/>
          <w14:ligatures w14:val="none"/>
        </w:rPr>
        <w:t>załącznikach nr 1A – 1E</w:t>
      </w:r>
      <w:r w:rsidRPr="00ED7C11">
        <w:rPr>
          <w:rFonts w:ascii="Arial" w:eastAsia="Century Gothic" w:hAnsi="Arial" w:cs="Arial"/>
          <w:kern w:val="0"/>
          <w:lang w:eastAsia="pl-PL"/>
          <w14:ligatures w14:val="none"/>
        </w:rPr>
        <w:t xml:space="preserve"> do SWZ był fabrycznie nowy, nie używany wcześniej przez inny podmiot, wyprodukowany nie wcześniej niż w 2024 roku. </w:t>
      </w:r>
    </w:p>
    <w:p w14:paraId="4090879D" w14:textId="77777777" w:rsidR="00ED7C11" w:rsidRPr="00ED7C11" w:rsidRDefault="00ED7C11" w:rsidP="00ED7C11">
      <w:pPr>
        <w:widowControl w:val="0"/>
        <w:numPr>
          <w:ilvl w:val="0"/>
          <w:numId w:val="16"/>
        </w:numPr>
        <w:tabs>
          <w:tab w:val="left" w:pos="567"/>
        </w:tabs>
        <w:spacing w:after="0" w:line="276" w:lineRule="auto"/>
        <w:ind w:left="720" w:hanging="578"/>
        <w:jc w:val="both"/>
        <w:rPr>
          <w:rFonts w:ascii="Arial" w:eastAsia="Century Gothic" w:hAnsi="Arial" w:cs="Arial"/>
          <w:kern w:val="0"/>
          <w:lang w:eastAsia="pl-PL"/>
          <w14:ligatures w14:val="none"/>
        </w:rPr>
      </w:pPr>
      <w:r w:rsidRPr="00ED7C11">
        <w:rPr>
          <w:rFonts w:ascii="Arial" w:eastAsia="Century Gothic" w:hAnsi="Arial" w:cs="Arial"/>
          <w:kern w:val="0"/>
          <w:lang w:eastAsia="pl-PL"/>
          <w14:ligatures w14:val="none"/>
        </w:rPr>
        <w:t>Zamawiający dopuszcza powierzenie wykonania części zamówienia Podwykonawcy.</w:t>
      </w:r>
    </w:p>
    <w:p w14:paraId="03AF6DD4" w14:textId="77777777" w:rsidR="00ED7C11" w:rsidRPr="00ED7C11" w:rsidRDefault="00ED7C11" w:rsidP="00ED7C11">
      <w:pPr>
        <w:widowControl w:val="0"/>
        <w:numPr>
          <w:ilvl w:val="0"/>
          <w:numId w:val="16"/>
        </w:numPr>
        <w:tabs>
          <w:tab w:val="left" w:pos="567"/>
          <w:tab w:val="left" w:pos="851"/>
        </w:tabs>
        <w:spacing w:after="0" w:line="276" w:lineRule="auto"/>
        <w:ind w:left="567" w:hanging="425"/>
        <w:jc w:val="both"/>
        <w:rPr>
          <w:rFonts w:ascii="Arial" w:eastAsia="Century Gothic" w:hAnsi="Arial" w:cs="Arial"/>
          <w:kern w:val="0"/>
          <w:lang w:eastAsia="pl-PL"/>
          <w14:ligatures w14:val="none"/>
        </w:rPr>
      </w:pPr>
      <w:r w:rsidRPr="00ED7C11">
        <w:rPr>
          <w:rFonts w:ascii="Arial" w:eastAsia="Century Gothic" w:hAnsi="Arial" w:cs="Arial"/>
          <w:kern w:val="0"/>
          <w:lang w:eastAsia="pl-PL"/>
          <w14:ligatures w14:val="none"/>
        </w:rPr>
        <w:t xml:space="preserve">Zamawiający żąda wskazania przez Wykonawcę w ofercie części zamówienia, których wykonanie powierzy Podwykonawcom, oraz podania nazw ewentualnych Podwykonawców, jeżeli są już znani. </w:t>
      </w:r>
    </w:p>
    <w:p w14:paraId="7C14FEAE" w14:textId="77777777" w:rsidR="00ED7C11" w:rsidRPr="00ED7C11" w:rsidRDefault="00ED7C11" w:rsidP="00ED7C11">
      <w:pPr>
        <w:widowControl w:val="0"/>
        <w:tabs>
          <w:tab w:val="left" w:pos="567"/>
          <w:tab w:val="left" w:pos="851"/>
        </w:tabs>
        <w:spacing w:after="0" w:line="276" w:lineRule="auto"/>
        <w:ind w:left="142"/>
        <w:jc w:val="both"/>
        <w:rPr>
          <w:rFonts w:ascii="Arial" w:eastAsia="Century Gothic" w:hAnsi="Arial" w:cs="Arial"/>
          <w:kern w:val="0"/>
          <w:lang w:eastAsia="pl-PL"/>
          <w14:ligatures w14:val="none"/>
        </w:rPr>
      </w:pPr>
    </w:p>
    <w:p w14:paraId="4C7B60E8" w14:textId="77777777" w:rsidR="00ED7C11" w:rsidRPr="00ED7C11" w:rsidRDefault="00ED7C11" w:rsidP="00ED7C11">
      <w:pPr>
        <w:widowControl w:val="0"/>
        <w:shd w:val="clear" w:color="auto" w:fill="FFFFFF"/>
        <w:tabs>
          <w:tab w:val="left" w:pos="567"/>
          <w:tab w:val="left" w:pos="851"/>
        </w:tabs>
        <w:spacing w:after="0" w:line="276" w:lineRule="auto"/>
        <w:ind w:left="142"/>
        <w:jc w:val="both"/>
        <w:rPr>
          <w:rFonts w:ascii="Arial" w:eastAsia="Century Gothic" w:hAnsi="Arial" w:cs="Arial"/>
          <w:b/>
          <w:bCs/>
          <w:kern w:val="0"/>
          <w:szCs w:val="20"/>
          <w:lang w:eastAsia="pl-PL"/>
          <w14:ligatures w14:val="none"/>
        </w:rPr>
      </w:pPr>
      <w:r w:rsidRPr="00ED7C11">
        <w:rPr>
          <w:rFonts w:ascii="Arial" w:eastAsia="Century Gothic" w:hAnsi="Arial" w:cs="Arial"/>
          <w:b/>
          <w:bCs/>
          <w:kern w:val="0"/>
          <w:szCs w:val="20"/>
          <w:lang w:eastAsia="pl-PL"/>
          <w14:ligatures w14:val="none"/>
        </w:rPr>
        <w:t xml:space="preserve">V. Termin wykonania zamówienia: </w:t>
      </w:r>
    </w:p>
    <w:p w14:paraId="34417C53" w14:textId="77777777" w:rsidR="00ED7C11" w:rsidRPr="00ED7C11" w:rsidRDefault="00ED7C11" w:rsidP="00ED7C11">
      <w:pPr>
        <w:widowControl w:val="0"/>
        <w:numPr>
          <w:ilvl w:val="0"/>
          <w:numId w:val="43"/>
        </w:numPr>
        <w:shd w:val="clear" w:color="auto" w:fill="FFFFFF"/>
        <w:tabs>
          <w:tab w:val="left" w:pos="709"/>
        </w:tabs>
        <w:spacing w:after="0" w:line="276" w:lineRule="auto"/>
        <w:ind w:left="851" w:hanging="284"/>
        <w:jc w:val="both"/>
        <w:rPr>
          <w:rFonts w:ascii="Arial" w:eastAsia="Century Gothic" w:hAnsi="Arial" w:cs="Arial"/>
          <w:kern w:val="0"/>
          <w:lang w:eastAsia="pl-PL"/>
          <w14:ligatures w14:val="none"/>
        </w:rPr>
      </w:pPr>
      <w:r w:rsidRPr="00ED7C11">
        <w:rPr>
          <w:rFonts w:ascii="Arial" w:eastAsia="Century Gothic" w:hAnsi="Arial" w:cs="Arial"/>
          <w:kern w:val="0"/>
          <w:lang w:eastAsia="pl-PL"/>
          <w14:ligatures w14:val="none"/>
        </w:rPr>
        <w:t>dla części A - czas realizacji do 90 dni od dnia podpisania umowy,</w:t>
      </w:r>
    </w:p>
    <w:p w14:paraId="4F4B4009" w14:textId="29B27AEC" w:rsidR="00ED7C11" w:rsidRPr="00ED7C11" w:rsidRDefault="00ED7C11" w:rsidP="00ED7C11">
      <w:pPr>
        <w:numPr>
          <w:ilvl w:val="0"/>
          <w:numId w:val="33"/>
        </w:numPr>
        <w:tabs>
          <w:tab w:val="left" w:pos="567"/>
        </w:tabs>
        <w:spacing w:after="0" w:line="240" w:lineRule="auto"/>
        <w:ind w:hanging="153"/>
        <w:jc w:val="both"/>
        <w:rPr>
          <w:rFonts w:ascii="Arial" w:eastAsia="Century Gothic" w:hAnsi="Arial" w:cs="Arial"/>
          <w:kern w:val="0"/>
          <w:lang w:eastAsia="pl-PL"/>
          <w14:ligatures w14:val="none"/>
        </w:rPr>
      </w:pPr>
      <w:r w:rsidRPr="00ED7C11">
        <w:rPr>
          <w:rFonts w:ascii="Arial" w:eastAsia="Century Gothic" w:hAnsi="Arial" w:cs="Arial"/>
          <w:kern w:val="0"/>
          <w:lang w:eastAsia="pl-PL"/>
          <w14:ligatures w14:val="none"/>
        </w:rPr>
        <w:t xml:space="preserve">dla części B - czas realizacji do </w:t>
      </w:r>
      <w:r w:rsidR="00824273">
        <w:rPr>
          <w:rFonts w:ascii="Arial" w:eastAsia="Century Gothic" w:hAnsi="Arial" w:cs="Arial"/>
          <w:kern w:val="0"/>
          <w:lang w:eastAsia="pl-PL"/>
          <w14:ligatures w14:val="none"/>
        </w:rPr>
        <w:t>9</w:t>
      </w:r>
      <w:r w:rsidRPr="00ED7C11">
        <w:rPr>
          <w:rFonts w:ascii="Arial" w:eastAsia="Century Gothic" w:hAnsi="Arial" w:cs="Arial"/>
          <w:kern w:val="0"/>
          <w:lang w:eastAsia="pl-PL"/>
          <w14:ligatures w14:val="none"/>
        </w:rPr>
        <w:t>0 dni od dnia podpisania umowy,</w:t>
      </w:r>
    </w:p>
    <w:p w14:paraId="14E488D7" w14:textId="77777777" w:rsidR="00ED7C11" w:rsidRPr="00ED7C11" w:rsidRDefault="00ED7C11" w:rsidP="00ED7C11">
      <w:pPr>
        <w:numPr>
          <w:ilvl w:val="0"/>
          <w:numId w:val="33"/>
        </w:numPr>
        <w:tabs>
          <w:tab w:val="left" w:pos="567"/>
        </w:tabs>
        <w:spacing w:after="0" w:line="240" w:lineRule="auto"/>
        <w:ind w:hanging="153"/>
        <w:jc w:val="both"/>
        <w:rPr>
          <w:rFonts w:ascii="Arial" w:eastAsia="Century Gothic" w:hAnsi="Arial" w:cs="Arial"/>
          <w:kern w:val="0"/>
          <w:lang w:eastAsia="pl-PL"/>
          <w14:ligatures w14:val="none"/>
        </w:rPr>
      </w:pPr>
      <w:r w:rsidRPr="00ED7C11">
        <w:rPr>
          <w:rFonts w:ascii="Arial" w:eastAsia="Century Gothic" w:hAnsi="Arial" w:cs="Arial"/>
          <w:kern w:val="0"/>
          <w:lang w:eastAsia="pl-PL"/>
          <w14:ligatures w14:val="none"/>
        </w:rPr>
        <w:t>dla części C - czas realizacji do 60 dni od dnia podpisania umowy,</w:t>
      </w:r>
    </w:p>
    <w:p w14:paraId="1E626557" w14:textId="77777777" w:rsidR="00ED7C11" w:rsidRPr="00ED7C11" w:rsidRDefault="00ED7C11" w:rsidP="00ED7C11">
      <w:pPr>
        <w:numPr>
          <w:ilvl w:val="0"/>
          <w:numId w:val="33"/>
        </w:numPr>
        <w:tabs>
          <w:tab w:val="left" w:pos="567"/>
        </w:tabs>
        <w:spacing w:after="0" w:line="240" w:lineRule="auto"/>
        <w:ind w:hanging="153"/>
        <w:jc w:val="both"/>
        <w:rPr>
          <w:rFonts w:ascii="Arial" w:eastAsia="Century Gothic" w:hAnsi="Arial" w:cs="Arial"/>
          <w:kern w:val="0"/>
          <w:lang w:eastAsia="pl-PL"/>
          <w14:ligatures w14:val="none"/>
        </w:rPr>
      </w:pPr>
      <w:r w:rsidRPr="00ED7C11">
        <w:rPr>
          <w:rFonts w:ascii="Arial" w:eastAsia="Century Gothic" w:hAnsi="Arial" w:cs="Arial"/>
          <w:kern w:val="0"/>
          <w:lang w:eastAsia="pl-PL"/>
          <w14:ligatures w14:val="none"/>
        </w:rPr>
        <w:t>dla części D - czas realizacji do 60 dni od dnia podpisania umowy,</w:t>
      </w:r>
    </w:p>
    <w:p w14:paraId="3FD68E27" w14:textId="77777777" w:rsidR="00ED7C11" w:rsidRPr="00ED7C11" w:rsidRDefault="00ED7C11" w:rsidP="00ED7C11">
      <w:pPr>
        <w:widowControl w:val="0"/>
        <w:numPr>
          <w:ilvl w:val="0"/>
          <w:numId w:val="33"/>
        </w:numPr>
        <w:tabs>
          <w:tab w:val="left" w:pos="567"/>
          <w:tab w:val="left" w:pos="851"/>
        </w:tabs>
        <w:spacing w:after="0" w:line="276" w:lineRule="auto"/>
        <w:ind w:hanging="153"/>
        <w:jc w:val="both"/>
        <w:rPr>
          <w:rFonts w:ascii="Arial" w:eastAsia="Century Gothic" w:hAnsi="Arial" w:cs="Arial"/>
          <w:kern w:val="0"/>
          <w:lang w:eastAsia="pl-PL"/>
          <w14:ligatures w14:val="none"/>
        </w:rPr>
      </w:pPr>
      <w:r w:rsidRPr="00ED7C11">
        <w:rPr>
          <w:rFonts w:ascii="Arial" w:eastAsia="Century Gothic" w:hAnsi="Arial" w:cs="Arial"/>
          <w:kern w:val="0"/>
          <w:lang w:eastAsia="pl-PL"/>
          <w14:ligatures w14:val="none"/>
        </w:rPr>
        <w:t xml:space="preserve">dla części E - czas realizacji do 60 dni od dnia podpisania umowy. </w:t>
      </w:r>
    </w:p>
    <w:p w14:paraId="251835F4" w14:textId="77777777" w:rsidR="00ED7C11" w:rsidRPr="00ED7C11" w:rsidRDefault="00ED7C11" w:rsidP="00ED7C11">
      <w:pPr>
        <w:tabs>
          <w:tab w:val="left" w:pos="567"/>
        </w:tabs>
        <w:spacing w:after="23" w:line="276" w:lineRule="auto"/>
        <w:ind w:left="720" w:hanging="578"/>
        <w:jc w:val="both"/>
        <w:rPr>
          <w:rFonts w:ascii="Arial" w:eastAsia="Century Gothic" w:hAnsi="Arial" w:cs="Arial"/>
          <w:kern w:val="0"/>
          <w:lang w:eastAsia="pl-PL"/>
          <w14:ligatures w14:val="none"/>
        </w:rPr>
      </w:pPr>
      <w:r w:rsidRPr="00ED7C11">
        <w:rPr>
          <w:rFonts w:ascii="Arial" w:eastAsia="Century Gothic" w:hAnsi="Arial" w:cs="Arial"/>
          <w:kern w:val="0"/>
          <w:lang w:eastAsia="pl-PL"/>
          <w14:ligatures w14:val="none"/>
        </w:rPr>
        <w:t xml:space="preserve">Realizacja zamówienia nastąpi na zasadach określonych w projektach umów, które stanowią </w:t>
      </w:r>
      <w:r w:rsidRPr="00ED7C11">
        <w:rPr>
          <w:rFonts w:ascii="Arial" w:eastAsia="Century Gothic" w:hAnsi="Arial" w:cs="Arial"/>
          <w:b/>
          <w:bCs/>
          <w:kern w:val="0"/>
          <w:lang w:eastAsia="pl-PL"/>
          <w14:ligatures w14:val="none"/>
        </w:rPr>
        <w:t>załączniki nr 2A – 2E</w:t>
      </w:r>
      <w:r w:rsidRPr="00ED7C11">
        <w:rPr>
          <w:rFonts w:ascii="Arial" w:eastAsia="Century Gothic" w:hAnsi="Arial" w:cs="Arial"/>
          <w:kern w:val="0"/>
          <w:lang w:eastAsia="pl-PL"/>
          <w14:ligatures w14:val="none"/>
        </w:rPr>
        <w:t xml:space="preserve"> do SWZ.</w:t>
      </w:r>
    </w:p>
    <w:p w14:paraId="2CDA8591" w14:textId="77777777" w:rsidR="00ED7C11" w:rsidRPr="00ED7C11" w:rsidRDefault="00ED7C11" w:rsidP="00ED7C11">
      <w:pPr>
        <w:spacing w:after="23" w:line="276" w:lineRule="auto"/>
        <w:ind w:left="709" w:hanging="283"/>
        <w:jc w:val="both"/>
        <w:rPr>
          <w:rFonts w:ascii="Arial" w:eastAsia="Century Gothic" w:hAnsi="Arial" w:cs="Arial"/>
          <w:color w:val="000000"/>
          <w:kern w:val="0"/>
          <w:lang w:eastAsia="pl-PL"/>
          <w14:ligatures w14:val="none"/>
        </w:rPr>
      </w:pPr>
      <w:r w:rsidRPr="00ED7C11">
        <w:rPr>
          <w:rFonts w:ascii="Arial" w:eastAsia="Century Gothic" w:hAnsi="Arial" w:cs="Arial"/>
          <w:color w:val="000000"/>
          <w:kern w:val="0"/>
          <w:lang w:eastAsia="pl-PL"/>
          <w14:ligatures w14:val="none"/>
        </w:rPr>
        <w:t xml:space="preserve"> </w:t>
      </w:r>
    </w:p>
    <w:p w14:paraId="5642E0CB" w14:textId="77777777" w:rsidR="00ED7C11" w:rsidRPr="00ED7C11" w:rsidRDefault="00ED7C11" w:rsidP="00ED7C11">
      <w:pPr>
        <w:widowControl w:val="0"/>
        <w:numPr>
          <w:ilvl w:val="0"/>
          <w:numId w:val="45"/>
        </w:numPr>
        <w:tabs>
          <w:tab w:val="left" w:pos="440"/>
        </w:tabs>
        <w:spacing w:after="260" w:line="276" w:lineRule="auto"/>
        <w:ind w:left="567" w:hanging="425"/>
        <w:contextualSpacing/>
        <w:jc w:val="both"/>
        <w:rPr>
          <w:rFonts w:ascii="Arial" w:eastAsia="Calibri" w:hAnsi="Arial" w:cs="Arial"/>
          <w:bCs/>
          <w:spacing w:val="10"/>
          <w:kern w:val="0"/>
          <w:lang w:bidi="pl-PL"/>
          <w14:ligatures w14:val="none"/>
        </w:rPr>
      </w:pPr>
      <w:r w:rsidRPr="00ED7C11">
        <w:rPr>
          <w:rFonts w:ascii="Arial" w:eastAsia="Calibri" w:hAnsi="Arial" w:cs="Arial"/>
          <w:b/>
          <w:spacing w:val="10"/>
          <w:kern w:val="0"/>
          <w:lang w:bidi="pl-PL"/>
          <w14:ligatures w14:val="none"/>
        </w:rPr>
        <w:t>Projektowane postanowienia umowy w sprawie zamówienia publicznego.</w:t>
      </w:r>
      <w:r w:rsidRPr="00ED7C11">
        <w:rPr>
          <w:rFonts w:ascii="Arial" w:eastAsia="Calibri" w:hAnsi="Arial" w:cs="Arial"/>
          <w:spacing w:val="10"/>
          <w:kern w:val="0"/>
          <w:lang w:bidi="pl-PL"/>
          <w14:ligatures w14:val="none"/>
        </w:rPr>
        <w:br/>
      </w:r>
      <w:r w:rsidRPr="00ED7C11">
        <w:rPr>
          <w:rFonts w:ascii="Arial" w:eastAsia="Calibri" w:hAnsi="Arial" w:cs="Arial"/>
          <w:bCs/>
          <w:spacing w:val="10"/>
          <w:kern w:val="0"/>
          <w:lang w:bidi="pl-PL"/>
          <w14:ligatures w14:val="none"/>
        </w:rPr>
        <w:t xml:space="preserve">Postanowienia umowy w sprawie zamówienia publicznego zawierają projekty umów stanowiące </w:t>
      </w:r>
      <w:r w:rsidRPr="00ED7C11">
        <w:rPr>
          <w:rFonts w:ascii="Arial" w:eastAsia="Calibri" w:hAnsi="Arial" w:cs="Arial"/>
          <w:b/>
          <w:spacing w:val="10"/>
          <w:kern w:val="0"/>
          <w:lang w:bidi="pl-PL"/>
          <w14:ligatures w14:val="none"/>
        </w:rPr>
        <w:t xml:space="preserve">załączniki nr 2A – 2E </w:t>
      </w:r>
      <w:r w:rsidRPr="00ED7C11">
        <w:rPr>
          <w:rFonts w:ascii="Arial" w:eastAsia="Calibri" w:hAnsi="Arial" w:cs="Arial"/>
          <w:bCs/>
          <w:spacing w:val="10"/>
          <w:kern w:val="0"/>
          <w:lang w:bidi="pl-PL"/>
          <w14:ligatures w14:val="none"/>
        </w:rPr>
        <w:t>do SWZ.</w:t>
      </w:r>
    </w:p>
    <w:p w14:paraId="5EB6B2C5" w14:textId="77777777" w:rsidR="00ED7C11" w:rsidRPr="00ED7C11" w:rsidRDefault="00ED7C11" w:rsidP="00ED7C11">
      <w:pPr>
        <w:keepNext/>
        <w:keepLines/>
        <w:spacing w:after="63" w:line="276" w:lineRule="auto"/>
        <w:ind w:left="489" w:hanging="427"/>
        <w:jc w:val="both"/>
        <w:outlineLvl w:val="0"/>
        <w:rPr>
          <w:rFonts w:ascii="Arial" w:eastAsia="Century Gothic" w:hAnsi="Arial" w:cs="Arial"/>
          <w:b/>
          <w:color w:val="000000"/>
          <w:kern w:val="0"/>
          <w:lang w:eastAsia="pl-PL"/>
          <w14:ligatures w14:val="none"/>
        </w:rPr>
      </w:pPr>
    </w:p>
    <w:p w14:paraId="21F52668" w14:textId="77777777" w:rsidR="00ED7C11" w:rsidRPr="00ED7C11" w:rsidRDefault="00ED7C11" w:rsidP="00ED7C11">
      <w:pPr>
        <w:keepNext/>
        <w:keepLines/>
        <w:spacing w:after="63" w:line="276" w:lineRule="auto"/>
        <w:ind w:left="489" w:hanging="427"/>
        <w:jc w:val="both"/>
        <w:outlineLvl w:val="0"/>
        <w:rPr>
          <w:rFonts w:ascii="Arial" w:eastAsia="Century Gothic" w:hAnsi="Arial" w:cs="Arial"/>
          <w:b/>
          <w:color w:val="000000"/>
          <w:kern w:val="0"/>
          <w:lang w:eastAsia="pl-PL"/>
          <w14:ligatures w14:val="none"/>
        </w:rPr>
      </w:pPr>
      <w:bookmarkStart w:id="16" w:name="_Hlk164930326"/>
      <w:r w:rsidRPr="00ED7C11">
        <w:rPr>
          <w:rFonts w:ascii="Arial" w:eastAsia="Century Gothic" w:hAnsi="Arial" w:cs="Arial"/>
          <w:b/>
          <w:color w:val="000000"/>
          <w:kern w:val="0"/>
          <w:lang w:eastAsia="pl-PL"/>
          <w14:ligatures w14:val="none"/>
        </w:rPr>
        <w:t>VII.</w:t>
      </w:r>
      <w:r w:rsidRPr="00ED7C11">
        <w:rPr>
          <w:rFonts w:ascii="Arial" w:eastAsia="Arial" w:hAnsi="Arial" w:cs="Arial"/>
          <w:b/>
          <w:color w:val="000000"/>
          <w:kern w:val="0"/>
          <w:lang w:eastAsia="pl-PL"/>
          <w14:ligatures w14:val="none"/>
        </w:rPr>
        <w:t xml:space="preserve"> </w:t>
      </w:r>
      <w:r w:rsidRPr="00ED7C11">
        <w:rPr>
          <w:rFonts w:ascii="Arial" w:eastAsia="Century Gothic" w:hAnsi="Arial" w:cs="Arial"/>
          <w:b/>
          <w:color w:val="000000"/>
          <w:kern w:val="0"/>
          <w:lang w:eastAsia="pl-PL"/>
          <w14:ligatures w14:val="none"/>
        </w:rPr>
        <w:t>Informacja o środkach komunikacji elektronicznej, przy użyciu których Zamawiający będzie komunikował się z Wykonawcami, oraz informacje o wymaganiach technicznych</w:t>
      </w:r>
      <w:r w:rsidRPr="00ED7C11">
        <w:rPr>
          <w:rFonts w:ascii="Arial" w:eastAsia="Century Gothic" w:hAnsi="Arial" w:cs="Arial"/>
          <w:b/>
          <w:color w:val="000000"/>
          <w:kern w:val="0"/>
          <w:lang w:eastAsia="pl-PL"/>
          <w14:ligatures w14:val="none"/>
        </w:rPr>
        <w:br/>
        <w:t>i organizacyjnych sporządzania, wysyłania i odbierania korespondencji elektronicznej</w:t>
      </w:r>
      <w:r w:rsidRPr="00ED7C11">
        <w:rPr>
          <w:rFonts w:ascii="Arial" w:eastAsia="Century Gothic" w:hAnsi="Arial" w:cs="Arial"/>
          <w:color w:val="000000"/>
          <w:kern w:val="0"/>
          <w:lang w:eastAsia="pl-PL"/>
          <w14:ligatures w14:val="none"/>
        </w:rPr>
        <w:t xml:space="preserve"> </w:t>
      </w:r>
    </w:p>
    <w:bookmarkEnd w:id="16"/>
    <w:p w14:paraId="54CF1A67" w14:textId="77777777" w:rsidR="00ED7C11" w:rsidRPr="00ED7C11" w:rsidRDefault="00ED7C11" w:rsidP="00ED7C11">
      <w:pPr>
        <w:widowControl w:val="0"/>
        <w:numPr>
          <w:ilvl w:val="0"/>
          <w:numId w:val="24"/>
        </w:numPr>
        <w:tabs>
          <w:tab w:val="left" w:pos="851"/>
        </w:tabs>
        <w:spacing w:after="0" w:line="276" w:lineRule="auto"/>
        <w:ind w:left="720" w:hanging="436"/>
        <w:jc w:val="both"/>
        <w:rPr>
          <w:rFonts w:ascii="Arial" w:eastAsia="Century Gothic" w:hAnsi="Arial" w:cs="Arial"/>
          <w:kern w:val="0"/>
          <w:lang w:eastAsia="pl-PL"/>
          <w14:ligatures w14:val="none"/>
        </w:rPr>
      </w:pPr>
      <w:r w:rsidRPr="00ED7C11">
        <w:rPr>
          <w:rFonts w:ascii="Arial" w:eastAsia="Century Gothic" w:hAnsi="Arial" w:cs="Arial"/>
          <w:kern w:val="0"/>
          <w:lang w:eastAsia="pl-PL"/>
          <w14:ligatures w14:val="none"/>
        </w:rPr>
        <w:t>Postępowanie prowadzone jest w języku polskim w formie elektronicznej za pośrednictwem Platformy zakupowej zwanej dalej „Platformą”, pod adresem:</w:t>
      </w:r>
    </w:p>
    <w:p w14:paraId="2834CB38" w14:textId="77777777" w:rsidR="00ED7C11" w:rsidRPr="00ED7C11" w:rsidRDefault="00ED7C11" w:rsidP="00ED7C11">
      <w:pPr>
        <w:widowControl w:val="0"/>
        <w:tabs>
          <w:tab w:val="left" w:pos="851"/>
        </w:tabs>
        <w:spacing w:after="0" w:line="240" w:lineRule="auto"/>
        <w:ind w:left="720" w:hanging="11"/>
        <w:jc w:val="both"/>
        <w:rPr>
          <w:rFonts w:ascii="Arial" w:eastAsia="Century Gothic" w:hAnsi="Arial" w:cs="Arial"/>
          <w:color w:val="0563C1"/>
          <w:kern w:val="0"/>
          <w:u w:val="single"/>
          <w:lang w:eastAsia="pl-PL"/>
          <w14:ligatures w14:val="none"/>
        </w:rPr>
      </w:pPr>
      <w:r w:rsidRPr="00ED7C11">
        <w:rPr>
          <w:rFonts w:ascii="Arial" w:eastAsia="Century Gothic" w:hAnsi="Arial" w:cs="Arial"/>
          <w:kern w:val="0"/>
          <w:lang w:eastAsia="pl-PL"/>
          <w14:ligatures w14:val="none"/>
        </w:rPr>
        <w:t xml:space="preserve"> </w:t>
      </w:r>
      <w:hyperlink r:id="rId11" w:history="1">
        <w:r w:rsidRPr="00ED7C11">
          <w:rPr>
            <w:rFonts w:ascii="Arial" w:eastAsia="Century Gothic" w:hAnsi="Arial" w:cs="Arial"/>
            <w:color w:val="0563C1"/>
            <w:kern w:val="0"/>
            <w:u w:val="single"/>
            <w:lang w:eastAsia="pl-PL"/>
            <w14:ligatures w14:val="none"/>
          </w:rPr>
          <w:t>https://platformazakupowa.pl/pn/kgpsp</w:t>
        </w:r>
      </w:hyperlink>
      <w:r w:rsidRPr="00ED7C11">
        <w:rPr>
          <w:rFonts w:ascii="Arial" w:eastAsia="Century Gothic" w:hAnsi="Arial" w:cs="Arial"/>
          <w:color w:val="0563C1"/>
          <w:kern w:val="0"/>
          <w:u w:val="single"/>
          <w:lang w:eastAsia="pl-PL"/>
          <w14:ligatures w14:val="none"/>
        </w:rPr>
        <w:t xml:space="preserve"> </w:t>
      </w:r>
    </w:p>
    <w:p w14:paraId="0C64E91B" w14:textId="77777777" w:rsidR="00ED7C11" w:rsidRPr="00ED7C11" w:rsidRDefault="00ED7C11" w:rsidP="00ED7C11">
      <w:pPr>
        <w:widowControl w:val="0"/>
        <w:numPr>
          <w:ilvl w:val="0"/>
          <w:numId w:val="30"/>
        </w:numPr>
        <w:tabs>
          <w:tab w:val="left" w:pos="851"/>
        </w:tabs>
        <w:spacing w:after="0" w:line="240" w:lineRule="auto"/>
        <w:ind w:hanging="436"/>
        <w:jc w:val="both"/>
        <w:rPr>
          <w:rFonts w:ascii="Arial" w:eastAsia="Century Gothic" w:hAnsi="Arial" w:cs="Arial"/>
          <w:kern w:val="0"/>
          <w:lang w:eastAsia="pl-PL"/>
          <w14:ligatures w14:val="none"/>
        </w:rPr>
      </w:pPr>
      <w:r w:rsidRPr="00ED7C11">
        <w:rPr>
          <w:rFonts w:ascii="Arial" w:eastAsia="Century Gothic" w:hAnsi="Arial" w:cs="Arial"/>
          <w:kern w:val="0"/>
          <w:lang w:eastAsia="pl-PL"/>
          <w14:ligatures w14:val="none"/>
        </w:rPr>
        <w:t>Wykonawca zamierzający wziąć udział w niniejszym postępowaniu o udzielenie zamówienia publicznego, musi posiadać konto na Platformie. Korzystanie z Platformy przez Wykonawcę jest bezpłatne.</w:t>
      </w:r>
      <w:r w:rsidRPr="00ED7C11">
        <w:rPr>
          <w:rFonts w:ascii="Arial" w:eastAsia="Century Gothic" w:hAnsi="Arial" w:cs="Arial"/>
          <w:color w:val="00B050"/>
          <w:kern w:val="0"/>
          <w:lang w:eastAsia="pl-PL"/>
          <w14:ligatures w14:val="none"/>
        </w:rPr>
        <w:t xml:space="preserve"> </w:t>
      </w:r>
    </w:p>
    <w:p w14:paraId="164F6869" w14:textId="77777777" w:rsidR="00ED7C11" w:rsidRPr="00ED7C11" w:rsidRDefault="00ED7C11" w:rsidP="00ED7C11">
      <w:pPr>
        <w:widowControl w:val="0"/>
        <w:numPr>
          <w:ilvl w:val="0"/>
          <w:numId w:val="30"/>
        </w:numPr>
        <w:tabs>
          <w:tab w:val="left" w:pos="851"/>
        </w:tabs>
        <w:spacing w:after="0" w:line="240" w:lineRule="auto"/>
        <w:ind w:hanging="436"/>
        <w:jc w:val="both"/>
        <w:rPr>
          <w:rFonts w:ascii="Arial" w:eastAsia="Century Gothic" w:hAnsi="Arial" w:cs="Arial"/>
          <w:kern w:val="0"/>
          <w:lang w:eastAsia="pl-PL"/>
          <w14:ligatures w14:val="none"/>
        </w:rPr>
      </w:pPr>
      <w:r w:rsidRPr="00ED7C11">
        <w:rPr>
          <w:rFonts w:ascii="Arial" w:eastAsia="Century Gothic" w:hAnsi="Arial" w:cs="Arial"/>
          <w:kern w:val="0"/>
          <w:lang w:eastAsia="pl-PL"/>
          <w14:ligatures w14:val="none"/>
        </w:rPr>
        <w:t>Wszelkie oświadczenia, wnioski, zawiadomienia oraz informacje (z wyjątkiem ofert) przekazywane są przy użyciu środków komunikacji elektronicznej z</w:t>
      </w:r>
      <w:r w:rsidRPr="00ED7C11">
        <w:rPr>
          <w:rFonts w:ascii="Arial" w:eastAsia="Century Gothic" w:hAnsi="Arial" w:cs="Arial"/>
          <w:bCs/>
          <w:kern w:val="0"/>
          <w:lang w:eastAsia="pl-PL"/>
          <w14:ligatures w14:val="none"/>
        </w:rPr>
        <w:t>a</w:t>
      </w:r>
      <w:r w:rsidRPr="00ED7C11">
        <w:rPr>
          <w:rFonts w:ascii="Arial" w:eastAsia="Century Gothic" w:hAnsi="Arial" w:cs="Arial"/>
          <w:kern w:val="0"/>
          <w:lang w:eastAsia="pl-PL"/>
          <w14:ligatures w14:val="none"/>
        </w:rPr>
        <w:t xml:space="preserve"> </w:t>
      </w:r>
      <w:bookmarkStart w:id="17" w:name="bookmark7"/>
      <w:r w:rsidRPr="00ED7C11">
        <w:rPr>
          <w:rFonts w:ascii="Arial" w:eastAsia="Century Gothic" w:hAnsi="Arial" w:cs="Arial"/>
          <w:kern w:val="0"/>
          <w:lang w:eastAsia="pl-PL"/>
          <w14:ligatures w14:val="none"/>
        </w:rPr>
        <w:t xml:space="preserve">pośrednictwem </w:t>
      </w:r>
      <w:bookmarkEnd w:id="17"/>
      <w:r w:rsidRPr="00ED7C11">
        <w:rPr>
          <w:rFonts w:ascii="Arial" w:eastAsia="Century Gothic" w:hAnsi="Arial" w:cs="Arial"/>
          <w:kern w:val="0"/>
          <w:lang w:eastAsia="pl-PL"/>
          <w14:ligatures w14:val="none"/>
        </w:rPr>
        <w:t>formularza na Platformie: „wyślij wiadomość do zamawiającego”.</w:t>
      </w:r>
    </w:p>
    <w:p w14:paraId="7F652F13" w14:textId="77777777" w:rsidR="00ED7C11" w:rsidRPr="00ED7C11" w:rsidRDefault="00ED7C11" w:rsidP="00ED7C11">
      <w:pPr>
        <w:keepNext/>
        <w:keepLines/>
        <w:widowControl w:val="0"/>
        <w:numPr>
          <w:ilvl w:val="0"/>
          <w:numId w:val="30"/>
        </w:numPr>
        <w:tabs>
          <w:tab w:val="left" w:pos="851"/>
        </w:tabs>
        <w:spacing w:after="0" w:line="276" w:lineRule="auto"/>
        <w:ind w:hanging="436"/>
        <w:jc w:val="both"/>
        <w:rPr>
          <w:rFonts w:ascii="Arial" w:eastAsia="Century Gothic" w:hAnsi="Arial" w:cs="Arial"/>
          <w:kern w:val="0"/>
          <w:lang w:eastAsia="pl-PL"/>
          <w14:ligatures w14:val="none"/>
        </w:rPr>
      </w:pPr>
      <w:r w:rsidRPr="00ED7C11">
        <w:rPr>
          <w:rFonts w:ascii="Arial" w:eastAsia="Cambria" w:hAnsi="Arial" w:cs="Arial"/>
          <w:kern w:val="0"/>
          <w:lang w:eastAsia="pl-PL"/>
          <w14:ligatures w14:val="none"/>
        </w:rPr>
        <w:t>Ofertę należy złożyć na platformie pod adresem:</w:t>
      </w:r>
      <w:r w:rsidRPr="00ED7C11">
        <w:rPr>
          <w:rFonts w:ascii="Arial" w:eastAsia="Cambria" w:hAnsi="Arial" w:cs="Arial"/>
          <w:kern w:val="0"/>
          <w:lang w:eastAsia="pl-PL"/>
          <w14:ligatures w14:val="none"/>
        </w:rPr>
        <w:br/>
      </w:r>
      <w:hyperlink r:id="rId12" w:history="1">
        <w:r w:rsidRPr="00ED7C11">
          <w:rPr>
            <w:rFonts w:ascii="Arial" w:eastAsia="Century Gothic" w:hAnsi="Arial" w:cs="Arial"/>
            <w:kern w:val="0"/>
            <w:u w:val="single"/>
            <w:lang w:eastAsia="pl-PL"/>
            <w14:ligatures w14:val="none"/>
          </w:rPr>
          <w:t>https://platformazakupowa.pl/pn/kgpsp/proceedings</w:t>
        </w:r>
      </w:hyperlink>
    </w:p>
    <w:p w14:paraId="67CBEF2D" w14:textId="77777777" w:rsidR="00ED7C11" w:rsidRPr="00ED7C11" w:rsidRDefault="00ED7C11" w:rsidP="00ED7C11">
      <w:pPr>
        <w:keepNext/>
        <w:keepLines/>
        <w:widowControl w:val="0"/>
        <w:tabs>
          <w:tab w:val="left" w:pos="567"/>
          <w:tab w:val="left" w:pos="851"/>
        </w:tabs>
        <w:spacing w:after="0" w:line="276" w:lineRule="auto"/>
        <w:ind w:left="720" w:hanging="11"/>
        <w:jc w:val="both"/>
        <w:rPr>
          <w:rFonts w:ascii="Arial" w:eastAsia="Century Gothic" w:hAnsi="Arial" w:cs="Arial"/>
          <w:kern w:val="0"/>
          <w:lang w:eastAsia="pl-PL"/>
          <w14:ligatures w14:val="none"/>
        </w:rPr>
      </w:pPr>
      <w:r w:rsidRPr="00ED7C11">
        <w:rPr>
          <w:rFonts w:ascii="Arial" w:eastAsia="Century Gothic" w:hAnsi="Arial" w:cs="Arial"/>
          <w:kern w:val="0"/>
          <w:lang w:eastAsia="pl-PL"/>
          <w14:ligatures w14:val="none"/>
        </w:rPr>
        <w:t>Za datę przekazania oferty przyjmuje się datę jej przekazania w systemie (platformie)                                w drugim kroku składania oferty poprzez kliknięcie przycisku “Złóż ofertę” i wyświetlenie się komunikatu, że oferta została zaszyfrowana i złożona.</w:t>
      </w:r>
    </w:p>
    <w:p w14:paraId="15A3742E" w14:textId="77777777" w:rsidR="00ED7C11" w:rsidRPr="00ED7C11" w:rsidRDefault="00ED7C11" w:rsidP="00ED7C11">
      <w:pPr>
        <w:widowControl w:val="0"/>
        <w:numPr>
          <w:ilvl w:val="0"/>
          <w:numId w:val="30"/>
        </w:numPr>
        <w:tabs>
          <w:tab w:val="left" w:pos="851"/>
        </w:tabs>
        <w:spacing w:after="0" w:line="276" w:lineRule="auto"/>
        <w:ind w:left="709" w:hanging="436"/>
        <w:jc w:val="both"/>
        <w:rPr>
          <w:rFonts w:ascii="Arial" w:eastAsia="Century Gothic" w:hAnsi="Arial" w:cs="Arial"/>
          <w:color w:val="000000"/>
          <w:kern w:val="0"/>
          <w:sz w:val="20"/>
          <w:szCs w:val="20"/>
          <w:lang w:eastAsia="pl-PL"/>
          <w14:ligatures w14:val="none"/>
        </w:rPr>
      </w:pPr>
      <w:r w:rsidRPr="00ED7C11">
        <w:rPr>
          <w:rFonts w:ascii="Arial" w:eastAsia="Century Gothic" w:hAnsi="Arial" w:cs="Arial"/>
          <w:kern w:val="0"/>
          <w:lang w:val="pl" w:eastAsia="pl-PL"/>
          <w14:ligatures w14:val="none"/>
        </w:rPr>
        <w:t xml:space="preserve">Zamawiający informuje, że instrukcje korzystania z Platformy dotyczące w szczególności logowania, składania wniosków o wyjaśnienie treści SWZ, składania ofert, zmiany                                  i wycofania oferty oraz innych czynności podejmowanych w niniejszym postępowaniu                              przy użyciu Platformy zakupowej znajdują się w zakładce „Instrukcje dla Wykonawców"                     na stronie internetowej pod adresem: </w:t>
      </w:r>
      <w:hyperlink r:id="rId13">
        <w:r w:rsidRPr="00ED7C11">
          <w:rPr>
            <w:rFonts w:ascii="Arial" w:eastAsia="Century Gothic" w:hAnsi="Arial" w:cs="Arial"/>
            <w:kern w:val="0"/>
            <w:sz w:val="20"/>
            <w:szCs w:val="20"/>
            <w:u w:val="single"/>
            <w:lang w:val="pl" w:eastAsia="pl-PL"/>
            <w14:ligatures w14:val="none"/>
          </w:rPr>
          <w:t>https://platformazakupowa.pl/strona/45-instrukcje</w:t>
        </w:r>
      </w:hyperlink>
    </w:p>
    <w:p w14:paraId="3AACD297" w14:textId="77777777" w:rsidR="00ED7C11" w:rsidRPr="00ED7C11" w:rsidRDefault="00ED7C11" w:rsidP="00ED7C11">
      <w:pPr>
        <w:widowControl w:val="0"/>
        <w:numPr>
          <w:ilvl w:val="0"/>
          <w:numId w:val="30"/>
        </w:numPr>
        <w:tabs>
          <w:tab w:val="left" w:pos="743"/>
          <w:tab w:val="left" w:pos="851"/>
        </w:tabs>
        <w:spacing w:after="0" w:line="276" w:lineRule="auto"/>
        <w:ind w:left="709" w:hanging="436"/>
        <w:jc w:val="both"/>
        <w:rPr>
          <w:rFonts w:ascii="Arial" w:eastAsia="Century Gothic" w:hAnsi="Arial" w:cs="Arial"/>
          <w:strike/>
          <w:kern w:val="0"/>
          <w:lang w:eastAsia="pl-PL"/>
          <w14:ligatures w14:val="none"/>
        </w:rPr>
      </w:pPr>
      <w:r w:rsidRPr="00ED7C11">
        <w:rPr>
          <w:rFonts w:ascii="Arial" w:eastAsia="Century Gothic" w:hAnsi="Arial" w:cs="Arial"/>
          <w:color w:val="000000"/>
          <w:kern w:val="0"/>
          <w:lang w:eastAsia="pl-PL"/>
          <w14:ligatures w14:val="none"/>
        </w:rPr>
        <w:t>Wykonawca, jako podmiot profesjonalny, ma obowiązek sprawdzania komunikatów</w:t>
      </w:r>
      <w:r w:rsidRPr="00ED7C11">
        <w:rPr>
          <w:rFonts w:ascii="Arial" w:eastAsia="Century Gothic" w:hAnsi="Arial" w:cs="Arial"/>
          <w:color w:val="000000"/>
          <w:kern w:val="0"/>
          <w:lang w:eastAsia="pl-PL"/>
          <w14:ligatures w14:val="none"/>
        </w:rPr>
        <w:br/>
        <w:t>i wiadomości bezpośrednio na platformazakupowa.pl przesłanych przez zamawiającego, gdyż system powiadomień może ulec awarii lub powiadomienie może trafić do folderu SPAM.</w:t>
      </w:r>
    </w:p>
    <w:p w14:paraId="1317C872" w14:textId="77777777" w:rsidR="00ED7C11" w:rsidRPr="00ED7C11" w:rsidRDefault="00ED7C11" w:rsidP="00ED7C11">
      <w:pPr>
        <w:widowControl w:val="0"/>
        <w:numPr>
          <w:ilvl w:val="0"/>
          <w:numId w:val="30"/>
        </w:numPr>
        <w:tabs>
          <w:tab w:val="left" w:pos="743"/>
          <w:tab w:val="left" w:pos="851"/>
        </w:tabs>
        <w:spacing w:after="0" w:line="276" w:lineRule="auto"/>
        <w:ind w:left="709" w:hanging="436"/>
        <w:jc w:val="both"/>
        <w:rPr>
          <w:rFonts w:ascii="Arial" w:eastAsia="Century Gothic" w:hAnsi="Arial" w:cs="Arial"/>
          <w:strike/>
          <w:kern w:val="0"/>
          <w:lang w:eastAsia="pl-PL"/>
          <w14:ligatures w14:val="none"/>
        </w:rPr>
      </w:pPr>
      <w:r w:rsidRPr="00ED7C11">
        <w:rPr>
          <w:rFonts w:ascii="Arial" w:eastAsia="Century Gothic" w:hAnsi="Arial" w:cs="Arial"/>
          <w:kern w:val="0"/>
          <w:lang w:val="pl" w:eastAsia="pl-PL"/>
          <w14:ligatures w14:val="none"/>
        </w:rPr>
        <w:t>Zamawiający, zgodnie z Rozporządzeniem Prezesa Rady Ministrów z dnia 30 grudnia 2020 r. w sprawie sposobu sporządzania i przekazywania informacji oraz wymagań technicznych dla dokumentów elektronicznych oraz środków komunikacji elektronicznej w postępowaniu</w:t>
      </w:r>
      <w:r w:rsidRPr="00ED7C11">
        <w:rPr>
          <w:rFonts w:ascii="Arial" w:eastAsia="Century Gothic" w:hAnsi="Arial" w:cs="Arial"/>
          <w:kern w:val="0"/>
          <w:lang w:val="pl" w:eastAsia="pl-PL"/>
          <w14:ligatures w14:val="none"/>
        </w:rPr>
        <w:br/>
        <w:t>o udzielenie zamówienia publicznego lub konkursie (Dz. U. z 2020 r. poz. 2452) zwane dalej: “Rozporządzenie w sprawie środków komunikacji”, określa niezbędne wymagania sprzętowo - aplikacyjne umożliwiające pracę na platformie zakupowej, tj.:</w:t>
      </w:r>
    </w:p>
    <w:p w14:paraId="12716BDF" w14:textId="77777777" w:rsidR="00ED7C11" w:rsidRPr="00ED7C11" w:rsidRDefault="00ED7C11" w:rsidP="00ED7C11">
      <w:pPr>
        <w:numPr>
          <w:ilvl w:val="1"/>
          <w:numId w:val="25"/>
        </w:numPr>
        <w:tabs>
          <w:tab w:val="left" w:pos="851"/>
        </w:tabs>
        <w:spacing w:after="0" w:line="276" w:lineRule="auto"/>
        <w:ind w:left="1134" w:hanging="436"/>
        <w:jc w:val="both"/>
        <w:rPr>
          <w:rFonts w:ascii="Arial" w:eastAsia="Century Gothic" w:hAnsi="Arial" w:cs="Arial"/>
          <w:kern w:val="0"/>
          <w:lang w:val="pl" w:eastAsia="pl-PL"/>
          <w14:ligatures w14:val="none"/>
        </w:rPr>
      </w:pPr>
      <w:r w:rsidRPr="00ED7C11">
        <w:rPr>
          <w:rFonts w:ascii="Arial" w:eastAsia="Century Gothic" w:hAnsi="Arial" w:cs="Arial"/>
          <w:kern w:val="0"/>
          <w:lang w:val="pl" w:eastAsia="pl-PL"/>
          <w14:ligatures w14:val="none"/>
        </w:rPr>
        <w:t xml:space="preserve">stały dostęp do sieci Internet o gwarantowanej przepustowości nie mniejszej niż 512 </w:t>
      </w:r>
      <w:proofErr w:type="spellStart"/>
      <w:r w:rsidRPr="00ED7C11">
        <w:rPr>
          <w:rFonts w:ascii="Arial" w:eastAsia="Century Gothic" w:hAnsi="Arial" w:cs="Arial"/>
          <w:kern w:val="0"/>
          <w:lang w:val="pl" w:eastAsia="pl-PL"/>
          <w14:ligatures w14:val="none"/>
        </w:rPr>
        <w:t>kb</w:t>
      </w:r>
      <w:proofErr w:type="spellEnd"/>
      <w:r w:rsidRPr="00ED7C11">
        <w:rPr>
          <w:rFonts w:ascii="Arial" w:eastAsia="Century Gothic" w:hAnsi="Arial" w:cs="Arial"/>
          <w:kern w:val="0"/>
          <w:lang w:val="pl" w:eastAsia="pl-PL"/>
          <w14:ligatures w14:val="none"/>
        </w:rPr>
        <w:t>/s,</w:t>
      </w:r>
    </w:p>
    <w:p w14:paraId="2444152B" w14:textId="77777777" w:rsidR="00ED7C11" w:rsidRPr="00ED7C11" w:rsidRDefault="00ED7C11" w:rsidP="00ED7C11">
      <w:pPr>
        <w:numPr>
          <w:ilvl w:val="1"/>
          <w:numId w:val="25"/>
        </w:numPr>
        <w:tabs>
          <w:tab w:val="left" w:pos="851"/>
        </w:tabs>
        <w:spacing w:after="0" w:line="276" w:lineRule="auto"/>
        <w:ind w:left="1134" w:hanging="436"/>
        <w:jc w:val="both"/>
        <w:rPr>
          <w:rFonts w:ascii="Arial" w:eastAsia="Century Gothic" w:hAnsi="Arial" w:cs="Arial"/>
          <w:kern w:val="0"/>
          <w:lang w:val="pl" w:eastAsia="pl-PL"/>
          <w14:ligatures w14:val="none"/>
        </w:rPr>
      </w:pPr>
      <w:r w:rsidRPr="00ED7C11">
        <w:rPr>
          <w:rFonts w:ascii="Arial" w:eastAsia="Century Gothic" w:hAnsi="Arial" w:cs="Arial"/>
          <w:kern w:val="0"/>
          <w:lang w:val="pl" w:eastAsia="pl-PL"/>
          <w14:ligatures w14:val="none"/>
        </w:rPr>
        <w:t>komputer klasy PC lub MAC o następującej konfiguracji: pamięć min. 2 GB Ram, procesor Intel IV 2 GHZ lub jego nowsza wersja, jeden z systemów operacyjnych - MS Windows 7, Mac Os x 10 4, Linux, lub ich nowsze wersje,</w:t>
      </w:r>
    </w:p>
    <w:p w14:paraId="62ECCD37" w14:textId="77777777" w:rsidR="00ED7C11" w:rsidRPr="00ED7C11" w:rsidRDefault="00ED7C11" w:rsidP="00ED7C11">
      <w:pPr>
        <w:numPr>
          <w:ilvl w:val="1"/>
          <w:numId w:val="25"/>
        </w:numPr>
        <w:tabs>
          <w:tab w:val="left" w:pos="851"/>
        </w:tabs>
        <w:spacing w:after="0" w:line="276" w:lineRule="auto"/>
        <w:ind w:left="1134" w:hanging="436"/>
        <w:jc w:val="both"/>
        <w:rPr>
          <w:rFonts w:ascii="Arial" w:eastAsia="Century Gothic" w:hAnsi="Arial" w:cs="Arial"/>
          <w:kern w:val="0"/>
          <w:lang w:val="pl" w:eastAsia="pl-PL"/>
          <w14:ligatures w14:val="none"/>
        </w:rPr>
      </w:pPr>
      <w:r w:rsidRPr="00ED7C11">
        <w:rPr>
          <w:rFonts w:ascii="Arial" w:eastAsia="Century Gothic" w:hAnsi="Arial" w:cs="Arial"/>
          <w:kern w:val="0"/>
          <w:lang w:val="pl" w:eastAsia="pl-PL"/>
          <w14:ligatures w14:val="none"/>
        </w:rPr>
        <w:t>zainstalowana dowolna przeglądarka internetowa, w przypadku Internet Explorer minimalnie wersja 10 0.,</w:t>
      </w:r>
    </w:p>
    <w:p w14:paraId="31899278" w14:textId="77777777" w:rsidR="00ED7C11" w:rsidRPr="00ED7C11" w:rsidRDefault="00ED7C11" w:rsidP="00ED7C11">
      <w:pPr>
        <w:numPr>
          <w:ilvl w:val="1"/>
          <w:numId w:val="25"/>
        </w:numPr>
        <w:tabs>
          <w:tab w:val="left" w:pos="851"/>
        </w:tabs>
        <w:spacing w:after="0" w:line="276" w:lineRule="auto"/>
        <w:ind w:left="1134" w:hanging="436"/>
        <w:jc w:val="both"/>
        <w:rPr>
          <w:rFonts w:ascii="Arial" w:eastAsia="Century Gothic" w:hAnsi="Arial" w:cs="Arial"/>
          <w:kern w:val="0"/>
          <w:lang w:val="pl" w:eastAsia="pl-PL"/>
          <w14:ligatures w14:val="none"/>
        </w:rPr>
      </w:pPr>
      <w:r w:rsidRPr="00ED7C11">
        <w:rPr>
          <w:rFonts w:ascii="Arial" w:eastAsia="Century Gothic" w:hAnsi="Arial" w:cs="Arial"/>
          <w:kern w:val="0"/>
          <w:lang w:val="pl" w:eastAsia="pl-PL"/>
          <w14:ligatures w14:val="none"/>
        </w:rPr>
        <w:t>włączona obsługa JavaScript,</w:t>
      </w:r>
    </w:p>
    <w:p w14:paraId="05C4D71F" w14:textId="77777777" w:rsidR="00ED7C11" w:rsidRPr="00ED7C11" w:rsidRDefault="00ED7C11" w:rsidP="00ED7C11">
      <w:pPr>
        <w:numPr>
          <w:ilvl w:val="1"/>
          <w:numId w:val="25"/>
        </w:numPr>
        <w:tabs>
          <w:tab w:val="left" w:pos="851"/>
        </w:tabs>
        <w:spacing w:after="0" w:line="276" w:lineRule="auto"/>
        <w:ind w:left="1134" w:hanging="436"/>
        <w:jc w:val="both"/>
        <w:rPr>
          <w:rFonts w:ascii="Arial" w:eastAsia="Century Gothic" w:hAnsi="Arial" w:cs="Arial"/>
          <w:kern w:val="0"/>
          <w:lang w:val="pl" w:eastAsia="pl-PL"/>
          <w14:ligatures w14:val="none"/>
        </w:rPr>
      </w:pPr>
      <w:r w:rsidRPr="00ED7C11">
        <w:rPr>
          <w:rFonts w:ascii="Arial" w:eastAsia="Century Gothic" w:hAnsi="Arial" w:cs="Arial"/>
          <w:kern w:val="0"/>
          <w:lang w:val="pl" w:eastAsia="pl-PL"/>
          <w14:ligatures w14:val="none"/>
        </w:rPr>
        <w:t xml:space="preserve">zainstalowany program Adobe </w:t>
      </w:r>
      <w:proofErr w:type="spellStart"/>
      <w:r w:rsidRPr="00ED7C11">
        <w:rPr>
          <w:rFonts w:ascii="Arial" w:eastAsia="Century Gothic" w:hAnsi="Arial" w:cs="Arial"/>
          <w:kern w:val="0"/>
          <w:lang w:val="pl" w:eastAsia="pl-PL"/>
          <w14:ligatures w14:val="none"/>
        </w:rPr>
        <w:t>Acrobat</w:t>
      </w:r>
      <w:proofErr w:type="spellEnd"/>
      <w:r w:rsidRPr="00ED7C11">
        <w:rPr>
          <w:rFonts w:ascii="Arial" w:eastAsia="Century Gothic" w:hAnsi="Arial" w:cs="Arial"/>
          <w:kern w:val="0"/>
          <w:lang w:val="pl" w:eastAsia="pl-PL"/>
          <w14:ligatures w14:val="none"/>
        </w:rPr>
        <w:t xml:space="preserve"> Reader lub inny obsługujący format plików .pdf,</w:t>
      </w:r>
    </w:p>
    <w:p w14:paraId="6B7D6559" w14:textId="77777777" w:rsidR="00ED7C11" w:rsidRPr="00ED7C11" w:rsidRDefault="00ED7C11" w:rsidP="00ED7C11">
      <w:pPr>
        <w:numPr>
          <w:ilvl w:val="1"/>
          <w:numId w:val="25"/>
        </w:numPr>
        <w:tabs>
          <w:tab w:val="left" w:pos="851"/>
        </w:tabs>
        <w:spacing w:after="0" w:line="276" w:lineRule="auto"/>
        <w:ind w:left="1134" w:hanging="425"/>
        <w:jc w:val="both"/>
        <w:rPr>
          <w:rFonts w:ascii="Arial" w:eastAsia="Century Gothic" w:hAnsi="Arial" w:cs="Arial"/>
          <w:kern w:val="0"/>
          <w:lang w:val="pl" w:eastAsia="pl-PL"/>
          <w14:ligatures w14:val="none"/>
        </w:rPr>
      </w:pPr>
      <w:r w:rsidRPr="00ED7C11">
        <w:rPr>
          <w:rFonts w:ascii="Arial" w:eastAsia="Century Gothic" w:hAnsi="Arial" w:cs="Arial"/>
          <w:kern w:val="0"/>
          <w:lang w:val="pl" w:eastAsia="pl-PL"/>
          <w14:ligatures w14:val="none"/>
        </w:rPr>
        <w:t xml:space="preserve">    Platforma działa według standardu przyjętego w komunikacji sieciowej - kodowanie UTF8,</w:t>
      </w:r>
    </w:p>
    <w:p w14:paraId="44A6042A" w14:textId="77777777" w:rsidR="00ED7C11" w:rsidRPr="00ED7C11" w:rsidRDefault="00ED7C11" w:rsidP="00ED7C11">
      <w:pPr>
        <w:numPr>
          <w:ilvl w:val="1"/>
          <w:numId w:val="25"/>
        </w:numPr>
        <w:tabs>
          <w:tab w:val="left" w:pos="851"/>
        </w:tabs>
        <w:spacing w:after="0" w:line="276" w:lineRule="auto"/>
        <w:ind w:left="1134" w:hanging="436"/>
        <w:jc w:val="both"/>
        <w:rPr>
          <w:rFonts w:ascii="Arial" w:eastAsia="Century Gothic" w:hAnsi="Arial" w:cs="Arial"/>
          <w:kern w:val="0"/>
          <w:lang w:val="pl" w:eastAsia="pl-PL"/>
          <w14:ligatures w14:val="none"/>
        </w:rPr>
      </w:pPr>
      <w:r w:rsidRPr="00ED7C11">
        <w:rPr>
          <w:rFonts w:ascii="Arial" w:eastAsia="Century Gothic" w:hAnsi="Arial" w:cs="Arial"/>
          <w:kern w:val="0"/>
          <w:lang w:val="pl" w:eastAsia="pl-PL"/>
          <w14:ligatures w14:val="none"/>
        </w:rPr>
        <w:t>Oznaczenie czasu odbioru danych przez platformę zakupową stanowi datę oraz dokładny czas (</w:t>
      </w:r>
      <w:proofErr w:type="spellStart"/>
      <w:r w:rsidRPr="00ED7C11">
        <w:rPr>
          <w:rFonts w:ascii="Arial" w:eastAsia="Century Gothic" w:hAnsi="Arial" w:cs="Arial"/>
          <w:kern w:val="0"/>
          <w:lang w:val="pl" w:eastAsia="pl-PL"/>
          <w14:ligatures w14:val="none"/>
        </w:rPr>
        <w:t>hh:mm:ss</w:t>
      </w:r>
      <w:proofErr w:type="spellEnd"/>
      <w:r w:rsidRPr="00ED7C11">
        <w:rPr>
          <w:rFonts w:ascii="Arial" w:eastAsia="Century Gothic" w:hAnsi="Arial" w:cs="Arial"/>
          <w:kern w:val="0"/>
          <w:lang w:val="pl" w:eastAsia="pl-PL"/>
          <w14:ligatures w14:val="none"/>
        </w:rPr>
        <w:t>) generowany wg. czasu lokalnego serwera synchronizowanego                               z zegarem Głównego Urzędu Miar.</w:t>
      </w:r>
    </w:p>
    <w:p w14:paraId="2FFA8A6A" w14:textId="77777777" w:rsidR="00ED7C11" w:rsidRPr="00ED7C11" w:rsidRDefault="00ED7C11" w:rsidP="00ED7C11">
      <w:pPr>
        <w:numPr>
          <w:ilvl w:val="0"/>
          <w:numId w:val="30"/>
        </w:numPr>
        <w:tabs>
          <w:tab w:val="left" w:pos="851"/>
        </w:tabs>
        <w:spacing w:after="0" w:line="276" w:lineRule="auto"/>
        <w:ind w:left="709" w:hanging="436"/>
        <w:contextualSpacing/>
        <w:jc w:val="both"/>
        <w:rPr>
          <w:rFonts w:ascii="Arial" w:eastAsia="Calibri" w:hAnsi="Arial" w:cs="Arial"/>
          <w:spacing w:val="10"/>
          <w:kern w:val="0"/>
          <w:lang w:val="pl"/>
          <w14:ligatures w14:val="none"/>
        </w:rPr>
      </w:pPr>
      <w:r w:rsidRPr="00ED7C11">
        <w:rPr>
          <w:rFonts w:ascii="Arial" w:eastAsia="Calibri" w:hAnsi="Arial" w:cs="Arial"/>
          <w:spacing w:val="10"/>
          <w:kern w:val="0"/>
          <w:lang w:val="pl"/>
          <w14:ligatures w14:val="none"/>
        </w:rPr>
        <w:t>Wykonawca, przystępując do niniejszego postępowania o udzielenie  zamówienia publicznego:</w:t>
      </w:r>
    </w:p>
    <w:p w14:paraId="399CBF1A" w14:textId="77777777" w:rsidR="00ED7C11" w:rsidRPr="00ED7C11" w:rsidRDefault="00ED7C11" w:rsidP="00ED7C11">
      <w:pPr>
        <w:numPr>
          <w:ilvl w:val="0"/>
          <w:numId w:val="26"/>
        </w:numPr>
        <w:tabs>
          <w:tab w:val="left" w:pos="851"/>
        </w:tabs>
        <w:spacing w:after="0" w:line="276" w:lineRule="auto"/>
        <w:ind w:left="1122" w:hanging="436"/>
        <w:jc w:val="both"/>
        <w:rPr>
          <w:rFonts w:ascii="Arial" w:eastAsia="Century Gothic" w:hAnsi="Arial" w:cs="Arial"/>
          <w:kern w:val="0"/>
          <w:lang w:val="pl" w:eastAsia="pl-PL"/>
          <w14:ligatures w14:val="none"/>
        </w:rPr>
      </w:pPr>
      <w:r w:rsidRPr="00ED7C11">
        <w:rPr>
          <w:rFonts w:ascii="Arial" w:eastAsia="Century Gothic" w:hAnsi="Arial" w:cs="Arial"/>
          <w:kern w:val="0"/>
          <w:lang w:val="pl" w:eastAsia="pl-PL"/>
          <w14:ligatures w14:val="none"/>
        </w:rPr>
        <w:t xml:space="preserve">akceptuje warunki korzystania z </w:t>
      </w:r>
      <w:hyperlink r:id="rId14">
        <w:r w:rsidRPr="00ED7C11">
          <w:rPr>
            <w:rFonts w:ascii="Arial" w:eastAsia="Century Gothic" w:hAnsi="Arial" w:cs="Arial"/>
            <w:kern w:val="0"/>
            <w:u w:val="single"/>
            <w:lang w:val="pl" w:eastAsia="pl-PL"/>
            <w14:ligatures w14:val="none"/>
          </w:rPr>
          <w:t>platformazakupowa.pl</w:t>
        </w:r>
      </w:hyperlink>
      <w:r w:rsidRPr="00ED7C11">
        <w:rPr>
          <w:rFonts w:ascii="Arial" w:eastAsia="Century Gothic" w:hAnsi="Arial" w:cs="Arial"/>
          <w:kern w:val="0"/>
          <w:lang w:val="pl" w:eastAsia="pl-PL"/>
          <w14:ligatures w14:val="none"/>
        </w:rPr>
        <w:t xml:space="preserve"> określone w Regulaminie zamieszczonym na stronie internetowej https://platformazakupowa.pl/strona/1-regulamin  w zakładce „Regulamin" oraz uznaje go za wiążący,</w:t>
      </w:r>
    </w:p>
    <w:p w14:paraId="4D5C23EF" w14:textId="77777777" w:rsidR="00ED7C11" w:rsidRPr="00ED7C11" w:rsidRDefault="00ED7C11" w:rsidP="00ED7C11">
      <w:pPr>
        <w:numPr>
          <w:ilvl w:val="0"/>
          <w:numId w:val="26"/>
        </w:numPr>
        <w:tabs>
          <w:tab w:val="left" w:pos="298"/>
          <w:tab w:val="left" w:pos="851"/>
        </w:tabs>
        <w:spacing w:after="0" w:line="276" w:lineRule="auto"/>
        <w:ind w:left="1122" w:hanging="436"/>
        <w:jc w:val="both"/>
        <w:rPr>
          <w:rFonts w:ascii="Arial" w:eastAsia="Century Gothic" w:hAnsi="Arial" w:cs="Arial"/>
          <w:kern w:val="0"/>
          <w:lang w:val="pl" w:eastAsia="pl-PL"/>
          <w14:ligatures w14:val="none"/>
        </w:rPr>
      </w:pPr>
      <w:r w:rsidRPr="00ED7C11">
        <w:rPr>
          <w:rFonts w:ascii="Arial" w:eastAsia="Century Gothic" w:hAnsi="Arial" w:cs="Arial"/>
          <w:kern w:val="0"/>
          <w:lang w:val="pl" w:eastAsia="pl-PL"/>
          <w14:ligatures w14:val="none"/>
        </w:rPr>
        <w:t xml:space="preserve">zapoznał i stosuje się do Instrukcji obsługi Platformy dostępnej https://platformazakupowa.pl/strona/45-instrukcje.  </w:t>
      </w:r>
    </w:p>
    <w:p w14:paraId="62DB5958" w14:textId="3EB461CD" w:rsidR="00ED7C11" w:rsidRPr="00ED7C11" w:rsidRDefault="00ED7C11" w:rsidP="00ED7C11">
      <w:pPr>
        <w:tabs>
          <w:tab w:val="left" w:pos="298"/>
          <w:tab w:val="left" w:pos="851"/>
        </w:tabs>
        <w:spacing w:before="120" w:after="23" w:line="248" w:lineRule="auto"/>
        <w:ind w:left="709"/>
        <w:jc w:val="both"/>
        <w:rPr>
          <w:rFonts w:ascii="Arial" w:eastAsia="Century Gothic" w:hAnsi="Arial" w:cs="Arial"/>
          <w:color w:val="000000"/>
          <w:kern w:val="0"/>
          <w:lang w:eastAsia="pl-PL"/>
          <w14:ligatures w14:val="none"/>
        </w:rPr>
      </w:pPr>
      <w:r w:rsidRPr="00ED7C11">
        <w:rPr>
          <w:rFonts w:ascii="Arial" w:eastAsia="Century Gothic" w:hAnsi="Arial" w:cs="Arial"/>
          <w:color w:val="000000"/>
          <w:kern w:val="0"/>
          <w:u w:val="single"/>
          <w:lang w:val="pl" w:eastAsia="pl-PL"/>
          <w14:ligatures w14:val="none"/>
        </w:rPr>
        <w:lastRenderedPageBreak/>
        <w:t>Zaleca się</w:t>
      </w:r>
      <w:r w:rsidRPr="00ED7C11">
        <w:rPr>
          <w:rFonts w:ascii="Arial" w:eastAsia="Century Gothic" w:hAnsi="Arial" w:cs="Arial"/>
          <w:color w:val="000000"/>
          <w:kern w:val="0"/>
          <w:lang w:val="pl" w:eastAsia="pl-PL"/>
          <w14:ligatures w14:val="none"/>
        </w:rPr>
        <w:t xml:space="preserve"> aby formaty plików wykorzystywanych przez wykonawców były zgodne                                     z Rozporządzeniem Rady Ministrów z dnia 12 kwietnia 2012 r. w sprawie Krajowych Ram Interoperacyjności, minimalnych wymagań rejestrów publicznych i wymiany informacji </w:t>
      </w:r>
      <w:r w:rsidR="00824273">
        <w:rPr>
          <w:rFonts w:ascii="Arial" w:eastAsia="Century Gothic" w:hAnsi="Arial" w:cs="Arial"/>
          <w:color w:val="000000"/>
          <w:kern w:val="0"/>
          <w:lang w:val="pl" w:eastAsia="pl-PL"/>
          <w14:ligatures w14:val="none"/>
        </w:rPr>
        <w:t xml:space="preserve">                          </w:t>
      </w:r>
      <w:r w:rsidRPr="00ED7C11">
        <w:rPr>
          <w:rFonts w:ascii="Arial" w:eastAsia="Century Gothic" w:hAnsi="Arial" w:cs="Arial"/>
          <w:color w:val="000000"/>
          <w:kern w:val="0"/>
          <w:lang w:val="pl" w:eastAsia="pl-PL"/>
          <w14:ligatures w14:val="none"/>
        </w:rPr>
        <w:t xml:space="preserve">w postaci elektronicznej oraz minimalnych wymagań dla systemów teleinformatycznych (tj. Dz. U. z 2017 r. Poz. 2247). </w:t>
      </w:r>
    </w:p>
    <w:p w14:paraId="13FF76CA" w14:textId="77777777" w:rsidR="00ED7C11" w:rsidRPr="00ED7C11" w:rsidRDefault="00ED7C11" w:rsidP="00ED7C11">
      <w:pPr>
        <w:tabs>
          <w:tab w:val="left" w:pos="298"/>
          <w:tab w:val="left" w:pos="851"/>
        </w:tabs>
        <w:spacing w:before="120" w:after="23" w:line="276" w:lineRule="auto"/>
        <w:ind w:left="709" w:hanging="142"/>
        <w:jc w:val="both"/>
        <w:rPr>
          <w:rFonts w:ascii="Arial" w:eastAsia="Century Gothic" w:hAnsi="Arial" w:cs="Arial"/>
          <w:kern w:val="0"/>
          <w:lang w:val="pl" w:eastAsia="pl-PL"/>
          <w14:ligatures w14:val="none"/>
        </w:rPr>
      </w:pPr>
      <w:r w:rsidRPr="00ED7C11">
        <w:rPr>
          <w:rFonts w:ascii="Arial" w:eastAsia="Century Gothic" w:hAnsi="Arial" w:cs="Arial"/>
          <w:color w:val="000000"/>
          <w:kern w:val="0"/>
          <w:lang w:eastAsia="pl-PL"/>
          <w14:ligatures w14:val="none"/>
        </w:rPr>
        <w:t xml:space="preserve"> </w:t>
      </w:r>
      <w:r w:rsidRPr="00ED7C11">
        <w:rPr>
          <w:rFonts w:ascii="Arial" w:eastAsia="Century Gothic" w:hAnsi="Arial" w:cs="Arial"/>
          <w:kern w:val="0"/>
          <w:lang w:eastAsia="pl-PL"/>
          <w14:ligatures w14:val="none"/>
        </w:rPr>
        <w:t>Zamawiający rekomenduje wykorzystanie formatów: .pdf .</w:t>
      </w:r>
      <w:proofErr w:type="spellStart"/>
      <w:r w:rsidRPr="00ED7C11">
        <w:rPr>
          <w:rFonts w:ascii="Arial" w:eastAsia="Century Gothic" w:hAnsi="Arial" w:cs="Arial"/>
          <w:kern w:val="0"/>
          <w:lang w:eastAsia="pl-PL"/>
          <w14:ligatures w14:val="none"/>
        </w:rPr>
        <w:t>doc</w:t>
      </w:r>
      <w:proofErr w:type="spellEnd"/>
      <w:r w:rsidRPr="00ED7C11">
        <w:rPr>
          <w:rFonts w:ascii="Arial" w:eastAsia="Century Gothic" w:hAnsi="Arial" w:cs="Arial"/>
          <w:kern w:val="0"/>
          <w:lang w:eastAsia="pl-PL"/>
          <w14:ligatures w14:val="none"/>
        </w:rPr>
        <w:t xml:space="preserve"> .xls .jpg (.</w:t>
      </w:r>
      <w:proofErr w:type="spellStart"/>
      <w:r w:rsidRPr="00ED7C11">
        <w:rPr>
          <w:rFonts w:ascii="Arial" w:eastAsia="Century Gothic" w:hAnsi="Arial" w:cs="Arial"/>
          <w:kern w:val="0"/>
          <w:lang w:eastAsia="pl-PL"/>
          <w14:ligatures w14:val="none"/>
        </w:rPr>
        <w:t>jpeg</w:t>
      </w:r>
      <w:proofErr w:type="spellEnd"/>
      <w:r w:rsidRPr="00ED7C11">
        <w:rPr>
          <w:rFonts w:ascii="Arial" w:eastAsia="Century Gothic" w:hAnsi="Arial" w:cs="Arial"/>
          <w:kern w:val="0"/>
          <w:lang w:eastAsia="pl-PL"/>
          <w14:ligatures w14:val="none"/>
        </w:rPr>
        <w:t xml:space="preserve">) </w:t>
      </w:r>
      <w:r w:rsidRPr="00ED7C11">
        <w:rPr>
          <w:rFonts w:ascii="Arial" w:eastAsia="Century Gothic" w:hAnsi="Arial" w:cs="Arial"/>
          <w:b/>
          <w:kern w:val="0"/>
          <w:lang w:eastAsia="pl-PL"/>
          <w14:ligatures w14:val="none"/>
        </w:rPr>
        <w:t>ze szczególnym wskazaniem na .pdf</w:t>
      </w:r>
    </w:p>
    <w:p w14:paraId="4A7CD37D" w14:textId="77777777" w:rsidR="00ED7C11" w:rsidRPr="00ED7C11" w:rsidRDefault="00ED7C11" w:rsidP="00ED7C11">
      <w:pPr>
        <w:tabs>
          <w:tab w:val="left" w:pos="298"/>
          <w:tab w:val="left" w:pos="851"/>
        </w:tabs>
        <w:spacing w:before="120" w:after="23" w:line="276" w:lineRule="auto"/>
        <w:ind w:left="709" w:hanging="436"/>
        <w:jc w:val="both"/>
        <w:rPr>
          <w:rFonts w:ascii="Arial" w:eastAsia="Century Gothic" w:hAnsi="Arial" w:cs="Arial"/>
          <w:kern w:val="0"/>
          <w:lang w:eastAsia="pl-PL"/>
          <w14:ligatures w14:val="none"/>
        </w:rPr>
      </w:pPr>
      <w:r w:rsidRPr="00ED7C11">
        <w:rPr>
          <w:rFonts w:ascii="Arial" w:eastAsia="Century Gothic" w:hAnsi="Arial" w:cs="Arial"/>
          <w:kern w:val="0"/>
          <w:lang w:eastAsia="pl-PL"/>
          <w14:ligatures w14:val="none"/>
        </w:rPr>
        <w:t xml:space="preserve">       W celu ewentualnej kompresji danych Zamawiający rekomenduje wykorzystanie jednego                          z formatów: .zip, .7Z</w:t>
      </w:r>
    </w:p>
    <w:p w14:paraId="31CA2D6A" w14:textId="77777777" w:rsidR="00ED7C11" w:rsidRPr="00ED7C11" w:rsidRDefault="00ED7C11" w:rsidP="00ED7C11">
      <w:pPr>
        <w:tabs>
          <w:tab w:val="left" w:pos="851"/>
        </w:tabs>
        <w:spacing w:after="0" w:line="319" w:lineRule="auto"/>
        <w:ind w:left="709"/>
        <w:jc w:val="both"/>
        <w:rPr>
          <w:rFonts w:ascii="Arial" w:eastAsia="Calibri" w:hAnsi="Arial" w:cs="Arial"/>
          <w:kern w:val="0"/>
          <w:lang w:eastAsia="pl-PL"/>
          <w14:ligatures w14:val="none"/>
        </w:rPr>
      </w:pPr>
      <w:r w:rsidRPr="00ED7C11">
        <w:rPr>
          <w:rFonts w:ascii="Arial" w:eastAsia="Calibri" w:hAnsi="Arial" w:cs="Arial"/>
          <w:kern w:val="0"/>
          <w:lang w:eastAsia="pl-PL"/>
          <w14:ligatures w14:val="none"/>
        </w:rPr>
        <w:t>Wśród formatów powszechnych a nie występujących w rozporządzeniu występują: .</w:t>
      </w:r>
      <w:proofErr w:type="spellStart"/>
      <w:r w:rsidRPr="00ED7C11">
        <w:rPr>
          <w:rFonts w:ascii="Arial" w:eastAsia="Calibri" w:hAnsi="Arial" w:cs="Arial"/>
          <w:kern w:val="0"/>
          <w:lang w:eastAsia="pl-PL"/>
          <w14:ligatures w14:val="none"/>
        </w:rPr>
        <w:t>rar</w:t>
      </w:r>
      <w:proofErr w:type="spellEnd"/>
      <w:r w:rsidRPr="00ED7C11">
        <w:rPr>
          <w:rFonts w:ascii="Arial" w:eastAsia="Calibri" w:hAnsi="Arial" w:cs="Arial"/>
          <w:kern w:val="0"/>
          <w:lang w:eastAsia="pl-PL"/>
          <w14:ligatures w14:val="none"/>
        </w:rPr>
        <w:t xml:space="preserve"> .gif                                    .</w:t>
      </w:r>
      <w:proofErr w:type="spellStart"/>
      <w:r w:rsidRPr="00ED7C11">
        <w:rPr>
          <w:rFonts w:ascii="Arial" w:eastAsia="Calibri" w:hAnsi="Arial" w:cs="Arial"/>
          <w:kern w:val="0"/>
          <w:lang w:eastAsia="pl-PL"/>
          <w14:ligatures w14:val="none"/>
        </w:rPr>
        <w:t>bmp</w:t>
      </w:r>
      <w:proofErr w:type="spellEnd"/>
      <w:r w:rsidRPr="00ED7C11">
        <w:rPr>
          <w:rFonts w:ascii="Arial" w:eastAsia="Calibri" w:hAnsi="Arial" w:cs="Arial"/>
          <w:kern w:val="0"/>
          <w:lang w:eastAsia="pl-PL"/>
          <w14:ligatures w14:val="none"/>
        </w:rPr>
        <w:t xml:space="preserve"> .</w:t>
      </w:r>
      <w:proofErr w:type="spellStart"/>
      <w:r w:rsidRPr="00ED7C11">
        <w:rPr>
          <w:rFonts w:ascii="Arial" w:eastAsia="Calibri" w:hAnsi="Arial" w:cs="Arial"/>
          <w:kern w:val="0"/>
          <w:lang w:eastAsia="pl-PL"/>
          <w14:ligatures w14:val="none"/>
        </w:rPr>
        <w:t>numbers</w:t>
      </w:r>
      <w:proofErr w:type="spellEnd"/>
      <w:r w:rsidRPr="00ED7C11">
        <w:rPr>
          <w:rFonts w:ascii="Arial" w:eastAsia="Calibri" w:hAnsi="Arial" w:cs="Arial"/>
          <w:kern w:val="0"/>
          <w:lang w:eastAsia="pl-PL"/>
          <w14:ligatures w14:val="none"/>
        </w:rPr>
        <w:t xml:space="preserve"> .</w:t>
      </w:r>
      <w:proofErr w:type="spellStart"/>
      <w:r w:rsidRPr="00ED7C11">
        <w:rPr>
          <w:rFonts w:ascii="Arial" w:eastAsia="Calibri" w:hAnsi="Arial" w:cs="Arial"/>
          <w:kern w:val="0"/>
          <w:lang w:eastAsia="pl-PL"/>
          <w14:ligatures w14:val="none"/>
        </w:rPr>
        <w:t>pages</w:t>
      </w:r>
      <w:proofErr w:type="spellEnd"/>
      <w:r w:rsidRPr="00ED7C11">
        <w:rPr>
          <w:rFonts w:ascii="Arial" w:eastAsia="Calibri" w:hAnsi="Arial" w:cs="Arial"/>
          <w:kern w:val="0"/>
          <w:lang w:eastAsia="pl-PL"/>
          <w14:ligatures w14:val="none"/>
        </w:rPr>
        <w:t xml:space="preserve">. </w:t>
      </w:r>
      <w:r w:rsidRPr="00ED7C11">
        <w:rPr>
          <w:rFonts w:ascii="Arial" w:eastAsia="Calibri" w:hAnsi="Arial" w:cs="Arial"/>
          <w:b/>
          <w:kern w:val="0"/>
          <w:lang w:eastAsia="pl-PL"/>
          <w14:ligatures w14:val="none"/>
        </w:rPr>
        <w:t>Dokumenty złożone w takich plikach zostaną uznane za złożone nieskutecznie.</w:t>
      </w:r>
    </w:p>
    <w:p w14:paraId="343D0E88" w14:textId="77777777" w:rsidR="00ED7C11" w:rsidRPr="00ED7C11" w:rsidRDefault="00ED7C11" w:rsidP="00ED7C11">
      <w:pPr>
        <w:numPr>
          <w:ilvl w:val="0"/>
          <w:numId w:val="30"/>
        </w:numPr>
        <w:tabs>
          <w:tab w:val="left" w:pos="298"/>
          <w:tab w:val="left" w:pos="851"/>
        </w:tabs>
        <w:spacing w:before="120" w:after="200" w:line="276" w:lineRule="auto"/>
        <w:ind w:hanging="436"/>
        <w:contextualSpacing/>
        <w:jc w:val="both"/>
        <w:rPr>
          <w:rFonts w:ascii="Arial" w:eastAsia="Calibri" w:hAnsi="Arial" w:cs="Arial"/>
          <w:spacing w:val="10"/>
          <w:kern w:val="0"/>
          <w14:ligatures w14:val="none"/>
        </w:rPr>
      </w:pPr>
      <w:r w:rsidRPr="00ED7C11">
        <w:rPr>
          <w:rFonts w:ascii="Arial" w:eastAsia="Calibri" w:hAnsi="Arial" w:cs="Arial"/>
          <w:spacing w:val="10"/>
          <w:kern w:val="0"/>
          <w14:ligatures w14:val="none"/>
        </w:rPr>
        <w:t xml:space="preserve">Maksymalny rozmiar plików przesyłanych za pośrednictwem Platformy </w:t>
      </w:r>
      <w:r w:rsidRPr="00ED7C11">
        <w:rPr>
          <w:rFonts w:ascii="Arial" w:eastAsia="Calibri" w:hAnsi="Arial" w:cs="Arial"/>
          <w:b/>
          <w:spacing w:val="10"/>
          <w:kern w:val="0"/>
          <w14:ligatures w14:val="none"/>
        </w:rPr>
        <w:t>wynosi 150 MB.</w:t>
      </w:r>
      <w:r w:rsidRPr="00ED7C11">
        <w:rPr>
          <w:rFonts w:ascii="Arial" w:eastAsia="Calibri" w:hAnsi="Arial" w:cs="Arial"/>
          <w:spacing w:val="10"/>
          <w:kern w:val="0"/>
          <w14:ligatures w14:val="none"/>
        </w:rPr>
        <w:t xml:space="preserve"> </w:t>
      </w:r>
    </w:p>
    <w:p w14:paraId="256334C6" w14:textId="77777777" w:rsidR="00ED7C11" w:rsidRPr="00ED7C11" w:rsidRDefault="00ED7C11" w:rsidP="00ED7C11">
      <w:pPr>
        <w:numPr>
          <w:ilvl w:val="0"/>
          <w:numId w:val="30"/>
        </w:numPr>
        <w:tabs>
          <w:tab w:val="left" w:pos="851"/>
        </w:tabs>
        <w:spacing w:after="0" w:line="276" w:lineRule="auto"/>
        <w:ind w:left="709" w:hanging="436"/>
        <w:contextualSpacing/>
        <w:jc w:val="both"/>
        <w:rPr>
          <w:rFonts w:ascii="Arial" w:eastAsia="Calibri" w:hAnsi="Arial" w:cs="Arial"/>
          <w:spacing w:val="10"/>
          <w:kern w:val="0"/>
          <w14:ligatures w14:val="none"/>
        </w:rPr>
      </w:pPr>
      <w:r w:rsidRPr="00ED7C11">
        <w:rPr>
          <w:rFonts w:ascii="Arial" w:eastAsia="Calibri" w:hAnsi="Arial" w:cs="Arial"/>
          <w:kern w:val="0"/>
          <w14:ligatures w14:val="none"/>
        </w:rPr>
        <w:t>Za datę</w:t>
      </w:r>
      <w:r w:rsidRPr="00ED7C11">
        <w:rPr>
          <w:rFonts w:ascii="Arial" w:eastAsia="Calibri" w:hAnsi="Arial" w:cs="Arial"/>
          <w:spacing w:val="10"/>
          <w:kern w:val="0"/>
          <w14:ligatures w14:val="none"/>
        </w:rPr>
        <w:t xml:space="preserve">: </w:t>
      </w:r>
    </w:p>
    <w:p w14:paraId="69EC60B3" w14:textId="77777777" w:rsidR="00ED7C11" w:rsidRPr="00ED7C11" w:rsidRDefault="00ED7C11" w:rsidP="00ED7C11">
      <w:pPr>
        <w:numPr>
          <w:ilvl w:val="1"/>
          <w:numId w:val="24"/>
        </w:numPr>
        <w:tabs>
          <w:tab w:val="left" w:pos="851"/>
          <w:tab w:val="left" w:pos="993"/>
        </w:tabs>
        <w:spacing w:after="0" w:line="276" w:lineRule="auto"/>
        <w:ind w:left="709" w:hanging="436"/>
        <w:jc w:val="both"/>
        <w:rPr>
          <w:rFonts w:ascii="Arial" w:eastAsia="Century Gothic" w:hAnsi="Arial" w:cs="Arial"/>
          <w:color w:val="000000"/>
          <w:kern w:val="0"/>
          <w:lang w:eastAsia="pl-PL"/>
          <w14:ligatures w14:val="none"/>
        </w:rPr>
      </w:pPr>
      <w:r w:rsidRPr="00ED7C11">
        <w:rPr>
          <w:rFonts w:ascii="Arial" w:eastAsia="Century Gothic" w:hAnsi="Arial" w:cs="Arial"/>
          <w:color w:val="000000"/>
          <w:kern w:val="0"/>
          <w:lang w:eastAsia="pl-PL"/>
          <w14:ligatures w14:val="none"/>
        </w:rPr>
        <w:t>- przekazania oferty przyjmuje się datę jej przekazania w systemie Platformy poprzez kliknięcie przycisku Złóż ofertę w drugim kroku i wyświetlaniu komunikatu, że oferta została złożona;</w:t>
      </w:r>
    </w:p>
    <w:p w14:paraId="2C46ABE3" w14:textId="77777777" w:rsidR="00ED7C11" w:rsidRPr="00ED7C11" w:rsidRDefault="00ED7C11" w:rsidP="00ED7C11">
      <w:pPr>
        <w:numPr>
          <w:ilvl w:val="1"/>
          <w:numId w:val="24"/>
        </w:numPr>
        <w:tabs>
          <w:tab w:val="left" w:pos="851"/>
          <w:tab w:val="left" w:pos="993"/>
        </w:tabs>
        <w:spacing w:after="23" w:line="276" w:lineRule="auto"/>
        <w:ind w:left="709" w:hanging="436"/>
        <w:jc w:val="both"/>
        <w:rPr>
          <w:rFonts w:ascii="Arial" w:eastAsia="Century Gothic" w:hAnsi="Arial" w:cs="Arial"/>
          <w:color w:val="000000"/>
          <w:kern w:val="0"/>
          <w:lang w:eastAsia="pl-PL"/>
          <w14:ligatures w14:val="none"/>
        </w:rPr>
      </w:pPr>
      <w:bookmarkStart w:id="18" w:name="_Hlk81384641"/>
      <w:r w:rsidRPr="00ED7C11">
        <w:rPr>
          <w:rFonts w:ascii="Arial" w:eastAsia="Century Gothic" w:hAnsi="Arial" w:cs="Arial"/>
          <w:color w:val="000000"/>
          <w:kern w:val="0"/>
          <w:lang w:eastAsia="pl-PL"/>
          <w14:ligatures w14:val="none"/>
        </w:rPr>
        <w:t xml:space="preserve">- zawiadomień, dokumentów lub oświadczeń elektronicznych, podmiotowych środków dowodowych lub cyfrowego odwzorowania podmiotowych środków dowodowych oraz innych informacji sporządzonych pierwotnie w postaci papierowej, przyjmuje się datę kliknięcia przycisku Wyślij wiadomość po których pojawi się komunikat, że wiadomość została wysłana do Zamawiającego. </w:t>
      </w:r>
    </w:p>
    <w:bookmarkEnd w:id="18"/>
    <w:p w14:paraId="2E3CFCC8" w14:textId="050BCDFC" w:rsidR="00ED7C11" w:rsidRPr="00ED7C11" w:rsidRDefault="00ED7C11" w:rsidP="00ED7C11">
      <w:pPr>
        <w:numPr>
          <w:ilvl w:val="0"/>
          <w:numId w:val="30"/>
        </w:numPr>
        <w:tabs>
          <w:tab w:val="left" w:pos="851"/>
        </w:tabs>
        <w:spacing w:after="0" w:line="276" w:lineRule="auto"/>
        <w:ind w:left="709" w:hanging="436"/>
        <w:contextualSpacing/>
        <w:jc w:val="both"/>
        <w:rPr>
          <w:rFonts w:ascii="Arial" w:eastAsia="Calibri" w:hAnsi="Arial" w:cs="Arial"/>
          <w:spacing w:val="10"/>
          <w:kern w:val="0"/>
          <w14:ligatures w14:val="none"/>
        </w:rPr>
      </w:pPr>
      <w:r w:rsidRPr="00ED7C11">
        <w:rPr>
          <w:rFonts w:ascii="Arial" w:eastAsia="Century Gothic" w:hAnsi="Arial" w:cs="Arial"/>
          <w:color w:val="000000"/>
          <w:kern w:val="0"/>
          <w:lang w:eastAsia="pl-PL"/>
          <w14:ligatures w14:val="none"/>
        </w:rPr>
        <w:t xml:space="preserve">Wykonawca może zwrócić się do Zamawiającego za pośrednictwem Platformy                                      z wnioskiem o wyjaśnienie treści SWZ. Zamawiający udzieli wyjaśnień niezwłocznie, jednak nie później niż na 6 dni przed upływem terminu składania ofert, udostępniając je na stronie internetowej prowadzonego postępowania (Platformie), pod warunkiem że wniosek </w:t>
      </w:r>
      <w:r w:rsidR="00824273">
        <w:rPr>
          <w:rFonts w:ascii="Arial" w:eastAsia="Century Gothic" w:hAnsi="Arial" w:cs="Arial"/>
          <w:color w:val="000000"/>
          <w:kern w:val="0"/>
          <w:lang w:eastAsia="pl-PL"/>
          <w14:ligatures w14:val="none"/>
        </w:rPr>
        <w:t xml:space="preserve">                                  </w:t>
      </w:r>
      <w:r w:rsidRPr="00ED7C11">
        <w:rPr>
          <w:rFonts w:ascii="Arial" w:eastAsia="Century Gothic" w:hAnsi="Arial" w:cs="Arial"/>
          <w:color w:val="000000"/>
          <w:kern w:val="0"/>
          <w:lang w:eastAsia="pl-PL"/>
          <w14:ligatures w14:val="none"/>
        </w:rPr>
        <w:t>o wyjaśnienie treści SWZ  wpłynął do Zamawiającego nie później niż na 14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w:t>
      </w:r>
      <w:r w:rsidRPr="00ED7C11">
        <w:rPr>
          <w:rFonts w:ascii="Arial" w:eastAsia="Calibri" w:hAnsi="Arial" w:cs="Arial"/>
          <w:spacing w:val="10"/>
          <w:kern w:val="0"/>
          <w14:ligatures w14:val="none"/>
        </w:rPr>
        <w:t xml:space="preserve">. </w:t>
      </w:r>
    </w:p>
    <w:p w14:paraId="74BA4BE9" w14:textId="77777777" w:rsidR="00ED7C11" w:rsidRPr="00ED7C11" w:rsidRDefault="00ED7C11" w:rsidP="00ED7C11">
      <w:pPr>
        <w:spacing w:after="93" w:line="240" w:lineRule="auto"/>
        <w:ind w:left="77"/>
        <w:rPr>
          <w:rFonts w:ascii="Arial" w:eastAsia="Century Gothic" w:hAnsi="Arial" w:cs="Arial"/>
          <w:color w:val="000000"/>
          <w:kern w:val="0"/>
          <w:lang w:eastAsia="pl-PL"/>
          <w14:ligatures w14:val="none"/>
        </w:rPr>
      </w:pPr>
    </w:p>
    <w:p w14:paraId="29FF1FE2" w14:textId="541A6CFB" w:rsidR="00ED7C11" w:rsidRPr="00ED7C11" w:rsidRDefault="00ED7C11" w:rsidP="00ED7C11">
      <w:pPr>
        <w:keepNext/>
        <w:keepLines/>
        <w:spacing w:after="63" w:line="276" w:lineRule="auto"/>
        <w:ind w:left="489" w:hanging="489"/>
        <w:jc w:val="both"/>
        <w:outlineLvl w:val="0"/>
        <w:rPr>
          <w:rFonts w:ascii="Arial" w:eastAsia="Century Gothic" w:hAnsi="Arial" w:cs="Arial"/>
          <w:b/>
          <w:color w:val="000000"/>
          <w:kern w:val="0"/>
          <w:lang w:eastAsia="pl-PL"/>
          <w14:ligatures w14:val="none"/>
        </w:rPr>
      </w:pPr>
      <w:r w:rsidRPr="00ED7C11">
        <w:rPr>
          <w:rFonts w:ascii="Arial" w:eastAsia="Century Gothic" w:hAnsi="Arial" w:cs="Arial"/>
          <w:b/>
          <w:color w:val="000000"/>
          <w:kern w:val="0"/>
          <w:lang w:eastAsia="pl-PL"/>
          <w14:ligatures w14:val="none"/>
        </w:rPr>
        <w:t>VIII.</w:t>
      </w:r>
      <w:r w:rsidRPr="00ED7C11">
        <w:rPr>
          <w:rFonts w:ascii="Arial" w:eastAsia="Arial" w:hAnsi="Arial" w:cs="Arial"/>
          <w:b/>
          <w:color w:val="000000"/>
          <w:kern w:val="0"/>
          <w:lang w:eastAsia="pl-PL"/>
          <w14:ligatures w14:val="none"/>
        </w:rPr>
        <w:t xml:space="preserve"> </w:t>
      </w:r>
      <w:r w:rsidRPr="00ED7C11">
        <w:rPr>
          <w:rFonts w:ascii="Arial" w:eastAsia="Century Gothic" w:hAnsi="Arial" w:cs="Arial"/>
          <w:b/>
          <w:color w:val="000000"/>
          <w:kern w:val="0"/>
          <w:lang w:eastAsia="pl-PL"/>
          <w14:ligatures w14:val="none"/>
        </w:rPr>
        <w:t xml:space="preserve">Informacje o sposobie komunikowania się zamawiającego z wykonawcami w inny sposób niż przy użyciu środków komunikacji elektronicznej w przypadku zaistnienia jednej </w:t>
      </w:r>
      <w:r w:rsidR="00824273">
        <w:rPr>
          <w:rFonts w:ascii="Arial" w:eastAsia="Century Gothic" w:hAnsi="Arial" w:cs="Arial"/>
          <w:b/>
          <w:color w:val="000000"/>
          <w:kern w:val="0"/>
          <w:lang w:eastAsia="pl-PL"/>
          <w14:ligatures w14:val="none"/>
        </w:rPr>
        <w:t xml:space="preserve">                                 </w:t>
      </w:r>
      <w:r w:rsidRPr="00ED7C11">
        <w:rPr>
          <w:rFonts w:ascii="Arial" w:eastAsia="Century Gothic" w:hAnsi="Arial" w:cs="Arial"/>
          <w:b/>
          <w:color w:val="000000"/>
          <w:kern w:val="0"/>
          <w:lang w:eastAsia="pl-PL"/>
          <w14:ligatures w14:val="none"/>
        </w:rPr>
        <w:t>z sytuacji określonych w art. 65 ust. 1, art. 66 i art. 69.</w:t>
      </w:r>
    </w:p>
    <w:p w14:paraId="3B76ECDB" w14:textId="77777777" w:rsidR="00ED7C11" w:rsidRPr="00ED7C11" w:rsidRDefault="00ED7C11" w:rsidP="00ED7C11">
      <w:pPr>
        <w:spacing w:after="93" w:line="240" w:lineRule="auto"/>
        <w:ind w:left="426"/>
        <w:rPr>
          <w:rFonts w:ascii="Arial" w:eastAsia="Century Gothic" w:hAnsi="Arial" w:cs="Arial"/>
          <w:color w:val="000000"/>
          <w:kern w:val="0"/>
          <w:lang w:eastAsia="pl-PL"/>
          <w14:ligatures w14:val="none"/>
        </w:rPr>
      </w:pPr>
      <w:r w:rsidRPr="00ED7C11">
        <w:rPr>
          <w:rFonts w:ascii="Arial" w:eastAsia="Century Gothic" w:hAnsi="Arial" w:cs="Arial"/>
          <w:color w:val="000000"/>
          <w:kern w:val="0"/>
          <w:lang w:eastAsia="pl-PL"/>
          <w14:ligatures w14:val="none"/>
        </w:rPr>
        <w:t>Zamawiający nie przewiduje możliwości komunikowania się zamawiającego z wykonawcami w inny sposób niż przy użyciu środków komunikacji elektronicznej wskazanych w SWZ.</w:t>
      </w:r>
    </w:p>
    <w:p w14:paraId="5C695989" w14:textId="77777777" w:rsidR="00ED7C11" w:rsidRPr="00ED7C11" w:rsidRDefault="00ED7C11" w:rsidP="00ED7C11">
      <w:pPr>
        <w:spacing w:after="93" w:line="240" w:lineRule="auto"/>
        <w:ind w:left="426"/>
        <w:rPr>
          <w:rFonts w:ascii="Arial" w:eastAsia="Century Gothic" w:hAnsi="Arial" w:cs="Arial"/>
          <w:color w:val="000000"/>
          <w:kern w:val="0"/>
          <w:lang w:eastAsia="pl-PL"/>
          <w14:ligatures w14:val="none"/>
        </w:rPr>
      </w:pPr>
    </w:p>
    <w:p w14:paraId="509CBDA7" w14:textId="77777777" w:rsidR="00ED7C11" w:rsidRPr="00ED7C11" w:rsidRDefault="00ED7C11" w:rsidP="00ED7C11">
      <w:pPr>
        <w:keepNext/>
        <w:keepLines/>
        <w:spacing w:after="59" w:line="240" w:lineRule="auto"/>
        <w:ind w:left="72" w:hanging="10"/>
        <w:jc w:val="both"/>
        <w:outlineLvl w:val="0"/>
        <w:rPr>
          <w:rFonts w:ascii="Arial" w:eastAsia="Century Gothic" w:hAnsi="Arial" w:cs="Arial"/>
          <w:color w:val="000000"/>
          <w:kern w:val="0"/>
          <w:lang w:eastAsia="pl-PL"/>
          <w14:ligatures w14:val="none"/>
        </w:rPr>
      </w:pPr>
      <w:r w:rsidRPr="00ED7C11">
        <w:rPr>
          <w:rFonts w:ascii="Arial" w:eastAsia="Century Gothic" w:hAnsi="Arial" w:cs="Arial"/>
          <w:b/>
          <w:color w:val="000000"/>
          <w:kern w:val="0"/>
          <w:lang w:eastAsia="pl-PL"/>
          <w14:ligatures w14:val="none"/>
        </w:rPr>
        <w:t>IX.</w:t>
      </w:r>
      <w:r w:rsidRPr="00ED7C11">
        <w:rPr>
          <w:rFonts w:ascii="Arial" w:eastAsia="Arial" w:hAnsi="Arial" w:cs="Arial"/>
          <w:b/>
          <w:color w:val="000000"/>
          <w:kern w:val="0"/>
          <w:lang w:eastAsia="pl-PL"/>
          <w14:ligatures w14:val="none"/>
        </w:rPr>
        <w:t xml:space="preserve"> </w:t>
      </w:r>
      <w:r w:rsidRPr="00ED7C11">
        <w:rPr>
          <w:rFonts w:ascii="Arial" w:eastAsia="Century Gothic" w:hAnsi="Arial" w:cs="Arial"/>
          <w:b/>
          <w:color w:val="000000"/>
          <w:kern w:val="0"/>
          <w:lang w:eastAsia="pl-PL"/>
          <w14:ligatures w14:val="none"/>
        </w:rPr>
        <w:t>Opis sposobu przygotowania oferty</w:t>
      </w:r>
      <w:r w:rsidRPr="00ED7C11">
        <w:rPr>
          <w:rFonts w:ascii="Arial" w:eastAsia="Century Gothic" w:hAnsi="Arial" w:cs="Arial"/>
          <w:color w:val="000000"/>
          <w:kern w:val="0"/>
          <w:lang w:eastAsia="pl-PL"/>
          <w14:ligatures w14:val="none"/>
        </w:rPr>
        <w:t xml:space="preserve"> </w:t>
      </w:r>
    </w:p>
    <w:p w14:paraId="28248430" w14:textId="77777777" w:rsidR="00ED7C11" w:rsidRPr="00ED7C11" w:rsidRDefault="00ED7C11" w:rsidP="00ED7C11">
      <w:pPr>
        <w:numPr>
          <w:ilvl w:val="0"/>
          <w:numId w:val="8"/>
        </w:numPr>
        <w:spacing w:after="23" w:line="276" w:lineRule="auto"/>
        <w:ind w:left="709" w:hanging="283"/>
        <w:jc w:val="both"/>
        <w:rPr>
          <w:rFonts w:ascii="Arial" w:eastAsia="Century Gothic" w:hAnsi="Arial" w:cs="Arial"/>
          <w:color w:val="000000"/>
          <w:kern w:val="0"/>
          <w:lang w:eastAsia="pl-PL"/>
          <w14:ligatures w14:val="none"/>
        </w:rPr>
      </w:pPr>
      <w:r w:rsidRPr="00ED7C11">
        <w:rPr>
          <w:rFonts w:ascii="Arial" w:eastAsia="Century Gothic" w:hAnsi="Arial" w:cs="Arial"/>
          <w:color w:val="000000"/>
          <w:kern w:val="0"/>
          <w:lang w:eastAsia="pl-PL"/>
          <w14:ligatures w14:val="none"/>
        </w:rPr>
        <w:t>Oferta musi być sporządzona w języku polskim, w formie elektronicznej opatrzonej kwalifikowanym podpisem elektronicznym, w ogólnie dostępnych formatach danych,                       w szczególności w formatach: .txt, .rtf, .pdf, .</w:t>
      </w:r>
      <w:proofErr w:type="spellStart"/>
      <w:r w:rsidRPr="00ED7C11">
        <w:rPr>
          <w:rFonts w:ascii="Arial" w:eastAsia="Century Gothic" w:hAnsi="Arial" w:cs="Arial"/>
          <w:color w:val="000000"/>
          <w:kern w:val="0"/>
          <w:lang w:eastAsia="pl-PL"/>
          <w14:ligatures w14:val="none"/>
        </w:rPr>
        <w:t>doc</w:t>
      </w:r>
      <w:proofErr w:type="spellEnd"/>
      <w:r w:rsidRPr="00ED7C11">
        <w:rPr>
          <w:rFonts w:ascii="Arial" w:eastAsia="Century Gothic" w:hAnsi="Arial" w:cs="Arial"/>
          <w:color w:val="000000"/>
          <w:kern w:val="0"/>
          <w:lang w:eastAsia="pl-PL"/>
          <w14:ligatures w14:val="none"/>
        </w:rPr>
        <w:t>, .</w:t>
      </w:r>
      <w:proofErr w:type="spellStart"/>
      <w:r w:rsidRPr="00ED7C11">
        <w:rPr>
          <w:rFonts w:ascii="Arial" w:eastAsia="Century Gothic" w:hAnsi="Arial" w:cs="Arial"/>
          <w:color w:val="000000"/>
          <w:kern w:val="0"/>
          <w:lang w:eastAsia="pl-PL"/>
          <w14:ligatures w14:val="none"/>
        </w:rPr>
        <w:t>docx</w:t>
      </w:r>
      <w:proofErr w:type="spellEnd"/>
      <w:r w:rsidRPr="00ED7C11">
        <w:rPr>
          <w:rFonts w:ascii="Arial" w:eastAsia="Century Gothic" w:hAnsi="Arial" w:cs="Arial"/>
          <w:color w:val="000000"/>
          <w:kern w:val="0"/>
          <w:lang w:eastAsia="pl-PL"/>
          <w14:ligatures w14:val="none"/>
        </w:rPr>
        <w:t>, .</w:t>
      </w:r>
      <w:proofErr w:type="spellStart"/>
      <w:r w:rsidRPr="00ED7C11">
        <w:rPr>
          <w:rFonts w:ascii="Arial" w:eastAsia="Century Gothic" w:hAnsi="Arial" w:cs="Arial"/>
          <w:color w:val="000000"/>
          <w:kern w:val="0"/>
          <w:lang w:eastAsia="pl-PL"/>
          <w14:ligatures w14:val="none"/>
        </w:rPr>
        <w:t>odt</w:t>
      </w:r>
      <w:proofErr w:type="spellEnd"/>
      <w:r w:rsidRPr="00ED7C11">
        <w:rPr>
          <w:rFonts w:ascii="Arial" w:eastAsia="Century Gothic" w:hAnsi="Arial" w:cs="Arial"/>
          <w:color w:val="000000"/>
          <w:kern w:val="0"/>
          <w:lang w:eastAsia="pl-PL"/>
          <w14:ligatures w14:val="none"/>
        </w:rPr>
        <w:t xml:space="preserve">. Do przygotowania oferty zaleca </w:t>
      </w:r>
    </w:p>
    <w:p w14:paraId="1BEFFB15" w14:textId="77777777" w:rsidR="00ED7C11" w:rsidRPr="00ED7C11" w:rsidRDefault="00ED7C11" w:rsidP="00ED7C11">
      <w:pPr>
        <w:spacing w:after="23" w:line="276" w:lineRule="auto"/>
        <w:ind w:left="709"/>
        <w:jc w:val="both"/>
        <w:rPr>
          <w:rFonts w:ascii="Arial" w:eastAsia="Century Gothic" w:hAnsi="Arial" w:cs="Arial"/>
          <w:color w:val="000000"/>
          <w:kern w:val="0"/>
          <w:lang w:eastAsia="pl-PL"/>
          <w14:ligatures w14:val="none"/>
        </w:rPr>
      </w:pPr>
      <w:r w:rsidRPr="00ED7C11">
        <w:rPr>
          <w:rFonts w:ascii="Arial" w:eastAsia="Century Gothic" w:hAnsi="Arial" w:cs="Arial"/>
          <w:color w:val="000000"/>
          <w:kern w:val="0"/>
          <w:lang w:eastAsia="pl-PL"/>
          <w14:ligatures w14:val="none"/>
        </w:rPr>
        <w:t xml:space="preserve">się skorzystanie z </w:t>
      </w:r>
      <w:r w:rsidRPr="00ED7C11">
        <w:rPr>
          <w:rFonts w:ascii="Arial" w:eastAsia="Century Gothic" w:hAnsi="Arial" w:cs="Arial"/>
          <w:b/>
          <w:bCs/>
          <w:color w:val="000000"/>
          <w:kern w:val="0"/>
          <w:lang w:eastAsia="pl-PL"/>
          <w14:ligatures w14:val="none"/>
        </w:rPr>
        <w:t>Formularza oferty</w:t>
      </w:r>
      <w:r w:rsidRPr="00ED7C11">
        <w:rPr>
          <w:rFonts w:ascii="Arial" w:eastAsia="Century Gothic" w:hAnsi="Arial" w:cs="Arial"/>
          <w:color w:val="000000"/>
          <w:kern w:val="0"/>
          <w:lang w:eastAsia="pl-PL"/>
          <w14:ligatures w14:val="none"/>
        </w:rPr>
        <w:t xml:space="preserve"> (</w:t>
      </w:r>
      <w:r w:rsidRPr="00ED7C11">
        <w:rPr>
          <w:rFonts w:ascii="Arial" w:eastAsia="Century Gothic" w:hAnsi="Arial" w:cs="Arial"/>
          <w:color w:val="000000"/>
          <w:kern w:val="0"/>
          <w:u w:val="single"/>
          <w:lang w:eastAsia="pl-PL"/>
          <w14:ligatures w14:val="none"/>
        </w:rPr>
        <w:t>wymagany indywidualny formularz dla każdej części zamówienia</w:t>
      </w:r>
      <w:r w:rsidRPr="00ED7C11">
        <w:rPr>
          <w:rFonts w:ascii="Arial" w:eastAsia="Century Gothic" w:hAnsi="Arial" w:cs="Arial"/>
          <w:color w:val="000000"/>
          <w:kern w:val="0"/>
          <w:lang w:eastAsia="pl-PL"/>
          <w14:ligatures w14:val="none"/>
        </w:rPr>
        <w:t>), stanowiącego odpowiednio:</w:t>
      </w:r>
    </w:p>
    <w:p w14:paraId="60801FB5" w14:textId="77777777" w:rsidR="00ED7C11" w:rsidRPr="00ED7C11" w:rsidRDefault="00ED7C11" w:rsidP="00ED7C11">
      <w:pPr>
        <w:spacing w:after="0" w:line="240" w:lineRule="auto"/>
        <w:ind w:left="709"/>
        <w:jc w:val="both"/>
        <w:rPr>
          <w:rFonts w:ascii="Arial" w:eastAsia="Century Gothic" w:hAnsi="Arial" w:cs="Arial"/>
          <w:color w:val="000000"/>
          <w:kern w:val="0"/>
          <w:sz w:val="20"/>
          <w:lang w:eastAsia="pl-PL"/>
          <w14:ligatures w14:val="none"/>
        </w:rPr>
      </w:pPr>
      <w:r w:rsidRPr="00ED7C11">
        <w:rPr>
          <w:rFonts w:ascii="Arial" w:eastAsia="Century Gothic" w:hAnsi="Arial" w:cs="Arial"/>
          <w:color w:val="000000"/>
          <w:kern w:val="0"/>
          <w:sz w:val="20"/>
          <w:lang w:eastAsia="pl-PL"/>
          <w14:ligatures w14:val="none"/>
        </w:rPr>
        <w:t xml:space="preserve">dla części A zamówienia </w:t>
      </w:r>
      <w:r w:rsidRPr="00ED7C11">
        <w:rPr>
          <w:rFonts w:ascii="Arial" w:eastAsia="Century Gothic" w:hAnsi="Arial" w:cs="Arial"/>
          <w:b/>
          <w:bCs/>
          <w:color w:val="000000"/>
          <w:kern w:val="0"/>
          <w:sz w:val="20"/>
          <w:lang w:eastAsia="pl-PL"/>
          <w14:ligatures w14:val="none"/>
        </w:rPr>
        <w:t>Załącznik nr 3A</w:t>
      </w:r>
      <w:r w:rsidRPr="00ED7C11">
        <w:rPr>
          <w:rFonts w:ascii="Arial" w:eastAsia="Century Gothic" w:hAnsi="Arial" w:cs="Arial"/>
          <w:color w:val="000000"/>
          <w:kern w:val="0"/>
          <w:sz w:val="20"/>
          <w:lang w:eastAsia="pl-PL"/>
          <w14:ligatures w14:val="none"/>
        </w:rPr>
        <w:t xml:space="preserve"> do SWZ,</w:t>
      </w:r>
    </w:p>
    <w:p w14:paraId="2E4D3CBF" w14:textId="77777777" w:rsidR="00ED7C11" w:rsidRPr="00ED7C11" w:rsidRDefault="00ED7C11" w:rsidP="00ED7C11">
      <w:pPr>
        <w:spacing w:after="0" w:line="240" w:lineRule="auto"/>
        <w:ind w:left="709"/>
        <w:jc w:val="both"/>
        <w:rPr>
          <w:rFonts w:ascii="Arial" w:eastAsia="Century Gothic" w:hAnsi="Arial" w:cs="Arial"/>
          <w:color w:val="000000"/>
          <w:kern w:val="0"/>
          <w:sz w:val="20"/>
          <w:lang w:eastAsia="pl-PL"/>
          <w14:ligatures w14:val="none"/>
        </w:rPr>
      </w:pPr>
      <w:r w:rsidRPr="00ED7C11">
        <w:rPr>
          <w:rFonts w:ascii="Arial" w:eastAsia="Century Gothic" w:hAnsi="Arial" w:cs="Arial"/>
          <w:color w:val="000000"/>
          <w:kern w:val="0"/>
          <w:sz w:val="20"/>
          <w:lang w:eastAsia="pl-PL"/>
          <w14:ligatures w14:val="none"/>
        </w:rPr>
        <w:t xml:space="preserve">dla części B zamówienia </w:t>
      </w:r>
      <w:r w:rsidRPr="00ED7C11">
        <w:rPr>
          <w:rFonts w:ascii="Arial" w:eastAsia="Century Gothic" w:hAnsi="Arial" w:cs="Arial"/>
          <w:b/>
          <w:bCs/>
          <w:color w:val="000000"/>
          <w:kern w:val="0"/>
          <w:sz w:val="20"/>
          <w:lang w:eastAsia="pl-PL"/>
          <w14:ligatures w14:val="none"/>
        </w:rPr>
        <w:t>Załącznik nr 3B</w:t>
      </w:r>
      <w:r w:rsidRPr="00ED7C11">
        <w:rPr>
          <w:rFonts w:ascii="Arial" w:eastAsia="Century Gothic" w:hAnsi="Arial" w:cs="Arial"/>
          <w:color w:val="000000"/>
          <w:kern w:val="0"/>
          <w:sz w:val="20"/>
          <w:lang w:eastAsia="pl-PL"/>
          <w14:ligatures w14:val="none"/>
        </w:rPr>
        <w:t xml:space="preserve"> do SWZ,</w:t>
      </w:r>
    </w:p>
    <w:p w14:paraId="642024A1" w14:textId="77777777" w:rsidR="00ED7C11" w:rsidRPr="00ED7C11" w:rsidRDefault="00ED7C11" w:rsidP="00ED7C11">
      <w:pPr>
        <w:spacing w:after="0" w:line="240" w:lineRule="auto"/>
        <w:ind w:left="709"/>
        <w:jc w:val="both"/>
        <w:rPr>
          <w:rFonts w:ascii="Arial" w:eastAsia="Century Gothic" w:hAnsi="Arial" w:cs="Arial"/>
          <w:color w:val="000000"/>
          <w:kern w:val="0"/>
          <w:sz w:val="20"/>
          <w:lang w:eastAsia="pl-PL"/>
          <w14:ligatures w14:val="none"/>
        </w:rPr>
      </w:pPr>
      <w:r w:rsidRPr="00ED7C11">
        <w:rPr>
          <w:rFonts w:ascii="Arial" w:eastAsia="Century Gothic" w:hAnsi="Arial" w:cs="Arial"/>
          <w:color w:val="000000"/>
          <w:kern w:val="0"/>
          <w:sz w:val="20"/>
          <w:lang w:eastAsia="pl-PL"/>
          <w14:ligatures w14:val="none"/>
        </w:rPr>
        <w:t xml:space="preserve">dla części C zamówienia </w:t>
      </w:r>
      <w:r w:rsidRPr="00ED7C11">
        <w:rPr>
          <w:rFonts w:ascii="Arial" w:eastAsia="Century Gothic" w:hAnsi="Arial" w:cs="Arial"/>
          <w:b/>
          <w:bCs/>
          <w:color w:val="000000"/>
          <w:kern w:val="0"/>
          <w:sz w:val="20"/>
          <w:lang w:eastAsia="pl-PL"/>
          <w14:ligatures w14:val="none"/>
        </w:rPr>
        <w:t>Załącznik nr 3C</w:t>
      </w:r>
      <w:r w:rsidRPr="00ED7C11">
        <w:rPr>
          <w:rFonts w:ascii="Arial" w:eastAsia="Century Gothic" w:hAnsi="Arial" w:cs="Arial"/>
          <w:color w:val="000000"/>
          <w:kern w:val="0"/>
          <w:sz w:val="20"/>
          <w:lang w:eastAsia="pl-PL"/>
          <w14:ligatures w14:val="none"/>
        </w:rPr>
        <w:t xml:space="preserve"> do SWZ,</w:t>
      </w:r>
    </w:p>
    <w:p w14:paraId="402A2C00" w14:textId="77777777" w:rsidR="00ED7C11" w:rsidRPr="00ED7C11" w:rsidRDefault="00ED7C11" w:rsidP="00ED7C11">
      <w:pPr>
        <w:spacing w:after="0" w:line="240" w:lineRule="auto"/>
        <w:ind w:left="709"/>
        <w:jc w:val="both"/>
        <w:rPr>
          <w:rFonts w:ascii="Arial" w:eastAsia="Century Gothic" w:hAnsi="Arial" w:cs="Arial"/>
          <w:color w:val="000000"/>
          <w:kern w:val="0"/>
          <w:sz w:val="20"/>
          <w:lang w:eastAsia="pl-PL"/>
          <w14:ligatures w14:val="none"/>
        </w:rPr>
      </w:pPr>
      <w:r w:rsidRPr="00ED7C11">
        <w:rPr>
          <w:rFonts w:ascii="Arial" w:eastAsia="Century Gothic" w:hAnsi="Arial" w:cs="Arial"/>
          <w:color w:val="000000"/>
          <w:kern w:val="0"/>
          <w:sz w:val="20"/>
          <w:lang w:eastAsia="pl-PL"/>
          <w14:ligatures w14:val="none"/>
        </w:rPr>
        <w:t xml:space="preserve">dla części D zamówienia </w:t>
      </w:r>
      <w:r w:rsidRPr="00ED7C11">
        <w:rPr>
          <w:rFonts w:ascii="Arial" w:eastAsia="Century Gothic" w:hAnsi="Arial" w:cs="Arial"/>
          <w:b/>
          <w:bCs/>
          <w:color w:val="000000"/>
          <w:kern w:val="0"/>
          <w:sz w:val="20"/>
          <w:lang w:eastAsia="pl-PL"/>
          <w14:ligatures w14:val="none"/>
        </w:rPr>
        <w:t>Załącznik nr 3D</w:t>
      </w:r>
      <w:r w:rsidRPr="00ED7C11">
        <w:rPr>
          <w:rFonts w:ascii="Arial" w:eastAsia="Century Gothic" w:hAnsi="Arial" w:cs="Arial"/>
          <w:color w:val="000000"/>
          <w:kern w:val="0"/>
          <w:sz w:val="20"/>
          <w:lang w:eastAsia="pl-PL"/>
          <w14:ligatures w14:val="none"/>
        </w:rPr>
        <w:t xml:space="preserve"> do SWZ,</w:t>
      </w:r>
    </w:p>
    <w:p w14:paraId="2CE6CAFA" w14:textId="77777777" w:rsidR="00ED7C11" w:rsidRPr="00ED7C11" w:rsidRDefault="00ED7C11" w:rsidP="00ED7C11">
      <w:pPr>
        <w:spacing w:after="0" w:line="240" w:lineRule="auto"/>
        <w:ind w:left="709"/>
        <w:jc w:val="both"/>
        <w:rPr>
          <w:rFonts w:ascii="Arial" w:eastAsia="Century Gothic" w:hAnsi="Arial" w:cs="Arial"/>
          <w:color w:val="000000"/>
          <w:kern w:val="0"/>
          <w:sz w:val="20"/>
          <w:lang w:eastAsia="pl-PL"/>
          <w14:ligatures w14:val="none"/>
        </w:rPr>
      </w:pPr>
      <w:r w:rsidRPr="00ED7C11">
        <w:rPr>
          <w:rFonts w:ascii="Arial" w:eastAsia="Century Gothic" w:hAnsi="Arial" w:cs="Arial"/>
          <w:color w:val="000000"/>
          <w:kern w:val="0"/>
          <w:sz w:val="20"/>
          <w:lang w:eastAsia="pl-PL"/>
          <w14:ligatures w14:val="none"/>
        </w:rPr>
        <w:t xml:space="preserve">dla części E zamówienia </w:t>
      </w:r>
      <w:r w:rsidRPr="00ED7C11">
        <w:rPr>
          <w:rFonts w:ascii="Arial" w:eastAsia="Century Gothic" w:hAnsi="Arial" w:cs="Arial"/>
          <w:b/>
          <w:bCs/>
          <w:color w:val="000000"/>
          <w:kern w:val="0"/>
          <w:sz w:val="20"/>
          <w:lang w:eastAsia="pl-PL"/>
          <w14:ligatures w14:val="none"/>
        </w:rPr>
        <w:t>Załącznik nr 3E</w:t>
      </w:r>
      <w:r w:rsidRPr="00ED7C11">
        <w:rPr>
          <w:rFonts w:ascii="Arial" w:eastAsia="Century Gothic" w:hAnsi="Arial" w:cs="Arial"/>
          <w:color w:val="000000"/>
          <w:kern w:val="0"/>
          <w:sz w:val="20"/>
          <w:lang w:eastAsia="pl-PL"/>
          <w14:ligatures w14:val="none"/>
        </w:rPr>
        <w:t xml:space="preserve"> do SWZ,</w:t>
      </w:r>
    </w:p>
    <w:p w14:paraId="2D059D88" w14:textId="77777777" w:rsidR="00ED7C11" w:rsidRPr="00ED7C11" w:rsidRDefault="00ED7C11" w:rsidP="00ED7C11">
      <w:pPr>
        <w:spacing w:after="23" w:line="276" w:lineRule="auto"/>
        <w:ind w:left="709" w:hanging="283"/>
        <w:jc w:val="both"/>
        <w:rPr>
          <w:rFonts w:ascii="Arial" w:eastAsia="Century Gothic" w:hAnsi="Arial" w:cs="Arial"/>
          <w:color w:val="000000"/>
          <w:kern w:val="0"/>
          <w:lang w:eastAsia="pl-PL"/>
          <w14:ligatures w14:val="none"/>
        </w:rPr>
      </w:pPr>
      <w:r w:rsidRPr="00ED7C11">
        <w:rPr>
          <w:rFonts w:ascii="Arial" w:eastAsia="Century Gothic" w:hAnsi="Arial" w:cs="Arial"/>
          <w:color w:val="000000"/>
          <w:kern w:val="0"/>
          <w:lang w:eastAsia="pl-PL"/>
          <w14:ligatures w14:val="none"/>
        </w:rPr>
        <w:lastRenderedPageBreak/>
        <w:t>W przypadku gdy Wykonawca nie korzysta z przygotowanego przez Zamawiającego wzoru Formularza oferty, oferta powinna zawierać wszystkie informacje wymagane we wzorze.</w:t>
      </w:r>
    </w:p>
    <w:p w14:paraId="4B793389" w14:textId="77777777" w:rsidR="00ED7C11" w:rsidRPr="00ED7C11" w:rsidRDefault="00ED7C11" w:rsidP="00ED7C11">
      <w:pPr>
        <w:spacing w:after="23" w:line="276" w:lineRule="auto"/>
        <w:ind w:left="709" w:hanging="283"/>
        <w:jc w:val="both"/>
        <w:rPr>
          <w:rFonts w:ascii="Arial" w:eastAsia="Century Gothic" w:hAnsi="Arial" w:cs="Arial"/>
          <w:b/>
          <w:color w:val="000000"/>
          <w:kern w:val="0"/>
          <w:u w:val="single"/>
          <w:lang w:eastAsia="pl-PL" w:bidi="pl-PL"/>
          <w14:ligatures w14:val="none"/>
        </w:rPr>
      </w:pPr>
      <w:r w:rsidRPr="00ED7C11">
        <w:rPr>
          <w:rFonts w:ascii="Arial" w:eastAsia="Century Gothic" w:hAnsi="Arial" w:cs="Arial"/>
          <w:b/>
          <w:color w:val="000000"/>
          <w:kern w:val="0"/>
          <w:u w:val="single"/>
          <w:lang w:eastAsia="pl-PL" w:bidi="pl-PL"/>
          <w14:ligatures w14:val="none"/>
        </w:rPr>
        <w:t>Uwaga:</w:t>
      </w:r>
    </w:p>
    <w:p w14:paraId="03BAF367" w14:textId="77777777" w:rsidR="00ED7C11" w:rsidRPr="00ED7C11" w:rsidRDefault="00ED7C11" w:rsidP="00ED7C11">
      <w:pPr>
        <w:spacing w:after="23" w:line="276" w:lineRule="auto"/>
        <w:ind w:left="709"/>
        <w:jc w:val="both"/>
        <w:rPr>
          <w:rFonts w:ascii="Arial" w:eastAsia="Century Gothic" w:hAnsi="Arial" w:cs="Arial"/>
          <w:color w:val="000000"/>
          <w:kern w:val="0"/>
          <w:lang w:eastAsia="pl-PL" w:bidi="pl-PL"/>
          <w14:ligatures w14:val="none"/>
        </w:rPr>
      </w:pPr>
      <w:r w:rsidRPr="00ED7C11">
        <w:rPr>
          <w:rFonts w:ascii="Arial" w:eastAsia="Century Gothic" w:hAnsi="Arial" w:cs="Arial"/>
          <w:color w:val="000000"/>
          <w:kern w:val="0"/>
          <w:lang w:eastAsia="pl-PL" w:bidi="pl-PL"/>
          <w14:ligatures w14:val="none"/>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rsidRPr="00ED7C11">
        <w:rPr>
          <w:rFonts w:ascii="Arial" w:eastAsia="Century Gothic" w:hAnsi="Arial" w:cs="Arial"/>
          <w:color w:val="000000"/>
          <w:kern w:val="0"/>
          <w:lang w:eastAsia="pl-PL" w:bidi="pl-PL"/>
          <w14:ligatures w14:val="none"/>
        </w:rPr>
        <w:t>eIDAS</w:t>
      </w:r>
      <w:proofErr w:type="spellEnd"/>
      <w:r w:rsidRPr="00ED7C11">
        <w:rPr>
          <w:rFonts w:ascii="Arial" w:eastAsia="Century Gothic" w:hAnsi="Arial" w:cs="Arial"/>
          <w:color w:val="000000"/>
          <w:kern w:val="0"/>
          <w:lang w:eastAsia="pl-PL" w:bidi="pl-PL"/>
          <w14:ligatures w14:val="none"/>
        </w:rPr>
        <w:t>) (UE) nr 910/2014 - od 1 lipca 2016 roku”.</w:t>
      </w:r>
    </w:p>
    <w:p w14:paraId="361867B9" w14:textId="77777777" w:rsidR="00ED7C11" w:rsidRPr="00ED7C11" w:rsidRDefault="00ED7C11" w:rsidP="00ED7C11">
      <w:pPr>
        <w:spacing w:after="23" w:line="276" w:lineRule="auto"/>
        <w:ind w:left="709"/>
        <w:jc w:val="both"/>
        <w:rPr>
          <w:rFonts w:ascii="Arial" w:eastAsia="Century Gothic" w:hAnsi="Arial" w:cs="Arial"/>
          <w:color w:val="000000"/>
          <w:kern w:val="0"/>
          <w:lang w:eastAsia="pl-PL" w:bidi="pl-PL"/>
          <w14:ligatures w14:val="none"/>
        </w:rPr>
      </w:pPr>
      <w:r w:rsidRPr="00ED7C11">
        <w:rPr>
          <w:rFonts w:ascii="Arial" w:eastAsia="Century Gothic" w:hAnsi="Arial" w:cs="Arial"/>
          <w:color w:val="000000"/>
          <w:kern w:val="0"/>
          <w:lang w:eastAsia="pl-PL" w:bidi="pl-PL"/>
          <w14:ligatures w14:val="none"/>
        </w:rPr>
        <w:t xml:space="preserve">W przypadku wykorzystania formatu podpisu </w:t>
      </w:r>
      <w:proofErr w:type="spellStart"/>
      <w:r w:rsidRPr="00ED7C11">
        <w:rPr>
          <w:rFonts w:ascii="Arial" w:eastAsia="Century Gothic" w:hAnsi="Arial" w:cs="Arial"/>
          <w:color w:val="000000"/>
          <w:kern w:val="0"/>
          <w:lang w:eastAsia="pl-PL" w:bidi="pl-PL"/>
          <w14:ligatures w14:val="none"/>
        </w:rPr>
        <w:t>XAdES</w:t>
      </w:r>
      <w:proofErr w:type="spellEnd"/>
      <w:r w:rsidRPr="00ED7C11">
        <w:rPr>
          <w:rFonts w:ascii="Arial" w:eastAsia="Century Gothic" w:hAnsi="Arial" w:cs="Arial"/>
          <w:color w:val="000000"/>
          <w:kern w:val="0"/>
          <w:lang w:eastAsia="pl-PL" w:bidi="pl-PL"/>
          <w14:ligatures w14:val="none"/>
        </w:rPr>
        <w:t xml:space="preserve"> zewnętrzny. Zamawiający wymaga dołączenia odpowiedniej ilości plików tj. podpisywanych plików z danymi oraz plików podpisu w formacie </w:t>
      </w:r>
      <w:proofErr w:type="spellStart"/>
      <w:r w:rsidRPr="00ED7C11">
        <w:rPr>
          <w:rFonts w:ascii="Arial" w:eastAsia="Century Gothic" w:hAnsi="Arial" w:cs="Arial"/>
          <w:color w:val="000000"/>
          <w:kern w:val="0"/>
          <w:lang w:eastAsia="pl-PL" w:bidi="pl-PL"/>
          <w14:ligatures w14:val="none"/>
        </w:rPr>
        <w:t>XAdES</w:t>
      </w:r>
      <w:proofErr w:type="spellEnd"/>
      <w:r w:rsidRPr="00ED7C11">
        <w:rPr>
          <w:rFonts w:ascii="Arial" w:eastAsia="Century Gothic" w:hAnsi="Arial" w:cs="Arial"/>
          <w:color w:val="000000"/>
          <w:kern w:val="0"/>
          <w:lang w:eastAsia="pl-PL" w:bidi="pl-PL"/>
          <w14:ligatures w14:val="none"/>
        </w:rPr>
        <w:t>.</w:t>
      </w:r>
    </w:p>
    <w:p w14:paraId="614FEB9D" w14:textId="77777777" w:rsidR="00ED7C11" w:rsidRPr="00ED7C11" w:rsidRDefault="00ED7C11" w:rsidP="00ED7C11">
      <w:pPr>
        <w:numPr>
          <w:ilvl w:val="0"/>
          <w:numId w:val="8"/>
        </w:numPr>
        <w:spacing w:after="0" w:line="276" w:lineRule="auto"/>
        <w:ind w:left="709" w:hanging="283"/>
        <w:jc w:val="both"/>
        <w:rPr>
          <w:rFonts w:ascii="Arial" w:eastAsia="Century Gothic" w:hAnsi="Arial" w:cs="Arial"/>
          <w:color w:val="000000"/>
          <w:kern w:val="0"/>
          <w:lang w:eastAsia="pl-PL"/>
          <w14:ligatures w14:val="none"/>
        </w:rPr>
      </w:pPr>
      <w:r w:rsidRPr="00ED7C11">
        <w:rPr>
          <w:rFonts w:ascii="Arial" w:eastAsia="Century Gothic" w:hAnsi="Arial" w:cs="Arial"/>
          <w:color w:val="000000"/>
          <w:kern w:val="0"/>
          <w:lang w:eastAsia="pl-PL"/>
          <w14:ligatures w14:val="none"/>
        </w:rPr>
        <w:t>Wykonawca dołącza do oferty oświadczenie, o którym mowa w art. 125 ust. 1 Ustawy, na formularzu jednolitego europejskiego dokumentu zamówień,</w:t>
      </w:r>
      <w:r w:rsidRPr="00ED7C11">
        <w:rPr>
          <w:rFonts w:ascii="Arial" w:eastAsia="Times New Roman" w:hAnsi="Arial" w:cs="Arial"/>
          <w:color w:val="000000"/>
          <w:kern w:val="0"/>
          <w:lang w:eastAsia="pl-PL"/>
          <w14:ligatures w14:val="none"/>
        </w:rPr>
        <w:t xml:space="preserve"> </w:t>
      </w:r>
      <w:r w:rsidRPr="00ED7C11">
        <w:rPr>
          <w:rFonts w:ascii="Arial" w:eastAsia="Century Gothic" w:hAnsi="Arial" w:cs="Arial"/>
          <w:color w:val="000000"/>
          <w:kern w:val="0"/>
          <w:lang w:eastAsia="pl-PL"/>
          <w14:ligatures w14:val="none"/>
        </w:rPr>
        <w:t xml:space="preserve">sporządzonym zgodnie ze wzorem standardowego formularza określonego w rozporządzeniu wykonawczym Komisji (UE) 2016/7 z dnia 5 stycznia 2016 r. ustanawiającym standardowy formularz jednolitego europejskiego dokumentu zamówienia (Dz. Urz. UE L 3 z 06.01.2016, str. 16), zwanego dalej formularzem JEDZ. Oświadczenie stanowi dowód potwierdzający brak podstaw wykluczenia, spełnianie warunków udziału w postępowaniu na dzień składania ofert, tymczasowo zastępujący wymagane przez Zamawiającego podmiotowe środki dowodowe. Formularz JEDZ w formie elektronicznej dostępny jest na stronie internetowej </w:t>
      </w:r>
      <w:hyperlink r:id="rId15">
        <w:r w:rsidRPr="00ED7C11">
          <w:rPr>
            <w:rFonts w:ascii="Arial" w:eastAsia="Century Gothic" w:hAnsi="Arial" w:cs="Arial"/>
            <w:color w:val="0000FF"/>
            <w:kern w:val="0"/>
            <w:u w:val="single" w:color="0000FF"/>
            <w:lang w:eastAsia="pl-PL"/>
            <w14:ligatures w14:val="none"/>
          </w:rPr>
          <w:t>espd.uzp.gov.pl</w:t>
        </w:r>
      </w:hyperlink>
      <w:hyperlink r:id="rId16">
        <w:r w:rsidRPr="00ED7C11">
          <w:rPr>
            <w:rFonts w:ascii="Arial" w:eastAsia="Century Gothic" w:hAnsi="Arial" w:cs="Arial"/>
            <w:color w:val="000000"/>
            <w:kern w:val="0"/>
            <w:lang w:eastAsia="pl-PL"/>
            <w14:ligatures w14:val="none"/>
          </w:rPr>
          <w:t>.</w:t>
        </w:r>
      </w:hyperlink>
      <w:r w:rsidRPr="00ED7C11">
        <w:rPr>
          <w:rFonts w:ascii="Arial" w:eastAsia="Times New Roman" w:hAnsi="Arial" w:cs="Arial"/>
          <w:color w:val="000000"/>
          <w:kern w:val="0"/>
          <w:lang w:eastAsia="pl-PL"/>
          <w14:ligatures w14:val="none"/>
        </w:rPr>
        <w:t xml:space="preserve"> </w:t>
      </w:r>
      <w:r w:rsidRPr="00ED7C11">
        <w:rPr>
          <w:rFonts w:ascii="Arial" w:eastAsia="Century Gothic" w:hAnsi="Arial" w:cs="Arial"/>
          <w:color w:val="000000"/>
          <w:kern w:val="0"/>
          <w:lang w:eastAsia="pl-PL"/>
          <w14:ligatures w14:val="none"/>
        </w:rPr>
        <w:t xml:space="preserve">Instrukcja wypełnienia formularza JEDZ dostępna jest na stronie internetowej Urzędu Zamówień Publicznych. </w:t>
      </w:r>
      <w:r w:rsidRPr="00ED7C11">
        <w:rPr>
          <w:rFonts w:ascii="Arial" w:eastAsia="Century Gothic" w:hAnsi="Arial" w:cs="Arial"/>
          <w:b/>
          <w:color w:val="000000"/>
          <w:kern w:val="0"/>
          <w:lang w:eastAsia="pl-PL"/>
          <w14:ligatures w14:val="none"/>
        </w:rPr>
        <w:t>Wykonawca/podmiot udostępniający zasoby/Podwykonawca</w:t>
      </w:r>
      <w:r w:rsidRPr="00ED7C11">
        <w:rPr>
          <w:rFonts w:ascii="Arial" w:eastAsia="Century Gothic" w:hAnsi="Arial" w:cs="Arial"/>
          <w:color w:val="000000"/>
          <w:kern w:val="0"/>
          <w:lang w:eastAsia="pl-PL"/>
          <w14:ligatures w14:val="none"/>
        </w:rPr>
        <w:t xml:space="preserve"> wypełnia formularz JEDZ w następującym zakresie:  </w:t>
      </w:r>
    </w:p>
    <w:p w14:paraId="520EC3D8" w14:textId="77777777" w:rsidR="00ED7C11" w:rsidRPr="00ED7C11" w:rsidRDefault="00ED7C11" w:rsidP="00ED7C11">
      <w:pPr>
        <w:spacing w:after="0" w:line="276" w:lineRule="auto"/>
        <w:ind w:left="709"/>
        <w:jc w:val="both"/>
        <w:rPr>
          <w:rFonts w:ascii="Arial" w:eastAsia="Century Gothic" w:hAnsi="Arial" w:cs="Arial"/>
          <w:color w:val="000000"/>
          <w:kern w:val="0"/>
          <w:lang w:eastAsia="pl-PL"/>
          <w14:ligatures w14:val="none"/>
        </w:rPr>
      </w:pPr>
      <w:r w:rsidRPr="00ED7C11">
        <w:rPr>
          <w:rFonts w:ascii="Arial" w:eastAsia="Century Gothic" w:hAnsi="Arial" w:cs="Arial"/>
          <w:color w:val="000000"/>
          <w:kern w:val="0"/>
          <w:lang w:eastAsia="pl-PL"/>
          <w14:ligatures w14:val="none"/>
        </w:rPr>
        <w:t>Część I: Informacje dotyczące postępowania o udzielenie zamówienia oraz instytucji zamawiającej lub podmiotu zamawiającego</w:t>
      </w:r>
    </w:p>
    <w:p w14:paraId="1B7C1F32" w14:textId="77777777" w:rsidR="00ED7C11" w:rsidRPr="00ED7C11" w:rsidRDefault="00ED7C11" w:rsidP="00ED7C11">
      <w:pPr>
        <w:spacing w:after="0" w:line="276" w:lineRule="auto"/>
        <w:ind w:left="709"/>
        <w:jc w:val="both"/>
        <w:rPr>
          <w:rFonts w:ascii="Arial" w:eastAsia="Century Gothic" w:hAnsi="Arial" w:cs="Arial"/>
          <w:color w:val="000000"/>
          <w:kern w:val="0"/>
          <w:lang w:eastAsia="pl-PL"/>
          <w14:ligatures w14:val="none"/>
        </w:rPr>
      </w:pPr>
      <w:r w:rsidRPr="00ED7C11">
        <w:rPr>
          <w:rFonts w:ascii="Arial" w:eastAsia="Century Gothic" w:hAnsi="Arial" w:cs="Arial"/>
          <w:color w:val="000000"/>
          <w:kern w:val="0"/>
          <w:lang w:eastAsia="pl-PL"/>
          <w14:ligatures w14:val="none"/>
        </w:rPr>
        <w:t xml:space="preserve">Część II: Informacje dotyczące wykonawcy </w:t>
      </w:r>
    </w:p>
    <w:p w14:paraId="03C57FF5" w14:textId="77777777" w:rsidR="00ED7C11" w:rsidRPr="00ED7C11" w:rsidRDefault="00ED7C11" w:rsidP="00ED7C11">
      <w:pPr>
        <w:spacing w:after="23" w:line="276" w:lineRule="auto"/>
        <w:ind w:left="709"/>
        <w:jc w:val="both"/>
        <w:rPr>
          <w:rFonts w:ascii="Arial" w:eastAsia="Century Gothic" w:hAnsi="Arial" w:cs="Arial"/>
          <w:color w:val="000000"/>
          <w:kern w:val="0"/>
          <w:lang w:eastAsia="pl-PL"/>
          <w14:ligatures w14:val="none"/>
        </w:rPr>
      </w:pPr>
      <w:r w:rsidRPr="00ED7C11">
        <w:rPr>
          <w:rFonts w:ascii="Arial" w:eastAsia="Century Gothic" w:hAnsi="Arial" w:cs="Arial"/>
          <w:color w:val="000000"/>
          <w:kern w:val="0"/>
          <w:lang w:eastAsia="pl-PL"/>
          <w14:ligatures w14:val="none"/>
        </w:rPr>
        <w:t xml:space="preserve">Sekcja A: Informacje na temat wykonawcy </w:t>
      </w:r>
    </w:p>
    <w:p w14:paraId="4ACA95B9" w14:textId="77777777" w:rsidR="00ED7C11" w:rsidRPr="00ED7C11" w:rsidRDefault="00ED7C11" w:rsidP="00ED7C11">
      <w:pPr>
        <w:spacing w:after="23" w:line="276" w:lineRule="auto"/>
        <w:ind w:left="709"/>
        <w:jc w:val="both"/>
        <w:rPr>
          <w:rFonts w:ascii="Arial" w:eastAsia="Century Gothic" w:hAnsi="Arial" w:cs="Arial"/>
          <w:color w:val="000000"/>
          <w:kern w:val="0"/>
          <w:lang w:eastAsia="pl-PL"/>
          <w14:ligatures w14:val="none"/>
        </w:rPr>
      </w:pPr>
      <w:r w:rsidRPr="00ED7C11">
        <w:rPr>
          <w:rFonts w:ascii="Arial" w:eastAsia="Century Gothic" w:hAnsi="Arial" w:cs="Arial"/>
          <w:color w:val="000000"/>
          <w:kern w:val="0"/>
          <w:lang w:eastAsia="pl-PL"/>
          <w14:ligatures w14:val="none"/>
        </w:rPr>
        <w:t xml:space="preserve">Sekcja B:  Informacje na temat przedstawicieli wykonawcy </w:t>
      </w:r>
    </w:p>
    <w:p w14:paraId="58DEAB21" w14:textId="77777777" w:rsidR="00ED7C11" w:rsidRPr="00ED7C11" w:rsidRDefault="00ED7C11" w:rsidP="00ED7C11">
      <w:pPr>
        <w:spacing w:after="23" w:line="276" w:lineRule="auto"/>
        <w:ind w:left="709"/>
        <w:jc w:val="both"/>
        <w:rPr>
          <w:rFonts w:ascii="Arial" w:eastAsia="Century Gothic" w:hAnsi="Arial" w:cs="Arial"/>
          <w:color w:val="000000"/>
          <w:kern w:val="0"/>
          <w:lang w:eastAsia="pl-PL"/>
          <w14:ligatures w14:val="none"/>
        </w:rPr>
      </w:pPr>
      <w:r w:rsidRPr="00ED7C11">
        <w:rPr>
          <w:rFonts w:ascii="Arial" w:eastAsia="Century Gothic" w:hAnsi="Arial" w:cs="Arial"/>
          <w:color w:val="000000"/>
          <w:kern w:val="0"/>
          <w:lang w:eastAsia="pl-PL"/>
          <w14:ligatures w14:val="none"/>
        </w:rPr>
        <w:t xml:space="preserve">Sekcja C:  Informacje na temat polegania na zdolnościach innych podmiotów </w:t>
      </w:r>
    </w:p>
    <w:p w14:paraId="7157F16B" w14:textId="77777777" w:rsidR="00ED7C11" w:rsidRPr="00ED7C11" w:rsidRDefault="00ED7C11" w:rsidP="00ED7C11">
      <w:pPr>
        <w:spacing w:after="0" w:line="276" w:lineRule="auto"/>
        <w:ind w:left="709"/>
        <w:jc w:val="both"/>
        <w:rPr>
          <w:rFonts w:ascii="Arial" w:eastAsia="Century Gothic" w:hAnsi="Arial" w:cs="Arial"/>
          <w:color w:val="000000"/>
          <w:kern w:val="0"/>
          <w:lang w:eastAsia="pl-PL"/>
          <w14:ligatures w14:val="none"/>
        </w:rPr>
      </w:pPr>
      <w:r w:rsidRPr="00ED7C11">
        <w:rPr>
          <w:rFonts w:ascii="Arial" w:eastAsia="Century Gothic" w:hAnsi="Arial" w:cs="Arial"/>
          <w:color w:val="000000"/>
          <w:kern w:val="0"/>
          <w:lang w:eastAsia="pl-PL"/>
          <w14:ligatures w14:val="none"/>
        </w:rPr>
        <w:t xml:space="preserve">Sekcja D: Informacje dotyczące podwykonawców, na których zdolności wykonawca nie  polega </w:t>
      </w:r>
    </w:p>
    <w:p w14:paraId="55D58D4E" w14:textId="77777777" w:rsidR="00ED7C11" w:rsidRPr="00ED7C11" w:rsidRDefault="00ED7C11" w:rsidP="00ED7C11">
      <w:pPr>
        <w:spacing w:after="23" w:line="276" w:lineRule="auto"/>
        <w:ind w:left="709"/>
        <w:jc w:val="both"/>
        <w:rPr>
          <w:rFonts w:ascii="Arial" w:eastAsia="Century Gothic" w:hAnsi="Arial" w:cs="Arial"/>
          <w:color w:val="000000"/>
          <w:kern w:val="0"/>
          <w:lang w:eastAsia="pl-PL"/>
          <w14:ligatures w14:val="none"/>
        </w:rPr>
      </w:pPr>
      <w:r w:rsidRPr="00ED7C11">
        <w:rPr>
          <w:rFonts w:ascii="Arial" w:eastAsia="Century Gothic" w:hAnsi="Arial" w:cs="Arial"/>
          <w:color w:val="000000"/>
          <w:kern w:val="0"/>
          <w:lang w:eastAsia="pl-PL"/>
          <w14:ligatures w14:val="none"/>
        </w:rPr>
        <w:t xml:space="preserve">Część III: Podstawy wykluczenia </w:t>
      </w:r>
    </w:p>
    <w:p w14:paraId="7C9AD7DA" w14:textId="77777777" w:rsidR="00ED7C11" w:rsidRPr="00ED7C11" w:rsidRDefault="00ED7C11" w:rsidP="00ED7C11">
      <w:pPr>
        <w:spacing w:after="23" w:line="276" w:lineRule="auto"/>
        <w:ind w:left="709"/>
        <w:jc w:val="both"/>
        <w:rPr>
          <w:rFonts w:ascii="Arial" w:eastAsia="Century Gothic" w:hAnsi="Arial" w:cs="Arial"/>
          <w:color w:val="000000"/>
          <w:kern w:val="0"/>
          <w:lang w:eastAsia="pl-PL"/>
          <w14:ligatures w14:val="none"/>
        </w:rPr>
      </w:pPr>
      <w:r w:rsidRPr="00ED7C11">
        <w:rPr>
          <w:rFonts w:ascii="Arial" w:eastAsia="Century Gothic" w:hAnsi="Arial" w:cs="Arial"/>
          <w:color w:val="000000"/>
          <w:kern w:val="0"/>
          <w:lang w:eastAsia="pl-PL"/>
          <w14:ligatures w14:val="none"/>
        </w:rPr>
        <w:t xml:space="preserve">Sekcja A: Podstawy związane z wyrokami skazującymi za przestępstwo </w:t>
      </w:r>
    </w:p>
    <w:p w14:paraId="5B57C353" w14:textId="77777777" w:rsidR="00ED7C11" w:rsidRPr="00ED7C11" w:rsidRDefault="00ED7C11" w:rsidP="00ED7C11">
      <w:pPr>
        <w:spacing w:after="0" w:line="276" w:lineRule="auto"/>
        <w:ind w:left="709"/>
        <w:jc w:val="both"/>
        <w:rPr>
          <w:rFonts w:ascii="Arial" w:eastAsia="Century Gothic" w:hAnsi="Arial" w:cs="Arial"/>
          <w:color w:val="000000"/>
          <w:kern w:val="0"/>
          <w:lang w:eastAsia="pl-PL"/>
          <w14:ligatures w14:val="none"/>
        </w:rPr>
      </w:pPr>
      <w:r w:rsidRPr="00ED7C11">
        <w:rPr>
          <w:rFonts w:ascii="Arial" w:eastAsia="Century Gothic" w:hAnsi="Arial" w:cs="Arial"/>
          <w:color w:val="000000"/>
          <w:kern w:val="0"/>
          <w:lang w:eastAsia="pl-PL"/>
          <w14:ligatures w14:val="none"/>
        </w:rPr>
        <w:t xml:space="preserve">Sekcja B: Podstawy związane z płatnością podatków lub składek na ubezpieczenie  społeczne </w:t>
      </w:r>
    </w:p>
    <w:p w14:paraId="50ED2E2E" w14:textId="77777777" w:rsidR="00ED7C11" w:rsidRPr="00ED7C11" w:rsidRDefault="00ED7C11" w:rsidP="00ED7C11">
      <w:pPr>
        <w:spacing w:after="0" w:line="276" w:lineRule="auto"/>
        <w:ind w:left="709"/>
        <w:jc w:val="both"/>
        <w:rPr>
          <w:rFonts w:ascii="Arial" w:eastAsia="Century Gothic" w:hAnsi="Arial" w:cs="Arial"/>
          <w:color w:val="000000"/>
          <w:kern w:val="0"/>
          <w:lang w:eastAsia="pl-PL"/>
          <w14:ligatures w14:val="none"/>
        </w:rPr>
      </w:pPr>
      <w:r w:rsidRPr="00ED7C11">
        <w:rPr>
          <w:rFonts w:ascii="Arial" w:eastAsia="Century Gothic" w:hAnsi="Arial" w:cs="Arial"/>
          <w:color w:val="000000"/>
          <w:kern w:val="0"/>
          <w:lang w:eastAsia="pl-PL"/>
          <w14:ligatures w14:val="none"/>
        </w:rPr>
        <w:t xml:space="preserve">Sekcja C: Podstawy związane z niewypłacalnością, konfliktem interesów lub wykroczeniami zawodowymi </w:t>
      </w:r>
    </w:p>
    <w:p w14:paraId="36116B2F" w14:textId="77777777" w:rsidR="00ED7C11" w:rsidRPr="00ED7C11" w:rsidRDefault="00ED7C11" w:rsidP="00ED7C11">
      <w:pPr>
        <w:spacing w:after="0" w:line="276" w:lineRule="auto"/>
        <w:ind w:left="709"/>
        <w:jc w:val="both"/>
        <w:rPr>
          <w:rFonts w:ascii="Arial" w:eastAsia="Century Gothic" w:hAnsi="Arial" w:cs="Arial"/>
          <w:color w:val="000000"/>
          <w:kern w:val="0"/>
          <w:lang w:eastAsia="pl-PL"/>
          <w14:ligatures w14:val="none"/>
        </w:rPr>
      </w:pPr>
      <w:r w:rsidRPr="00ED7C11">
        <w:rPr>
          <w:rFonts w:ascii="Arial" w:eastAsia="Century Gothic" w:hAnsi="Arial" w:cs="Arial"/>
          <w:color w:val="000000"/>
          <w:kern w:val="0"/>
          <w:lang w:eastAsia="pl-PL"/>
          <w14:ligatures w14:val="none"/>
        </w:rPr>
        <w:t>Sekcja D: Inne podstawy wykluczenia, które mogą być przewidziane w przepisach krajowych państwa członkowskiego instytucji zamawiającej lub podmiotu zamawiającego</w:t>
      </w:r>
      <w:r w:rsidRPr="00ED7C11">
        <w:rPr>
          <w:rFonts w:ascii="Arial" w:eastAsia="Century Gothic" w:hAnsi="Arial" w:cs="Arial"/>
          <w:color w:val="000000"/>
          <w:kern w:val="0"/>
          <w:lang w:eastAsia="pl-PL"/>
          <w14:ligatures w14:val="none"/>
        </w:rPr>
        <w:br/>
        <w:t xml:space="preserve">Część IV: Kryteria kwalifikacji </w:t>
      </w:r>
    </w:p>
    <w:p w14:paraId="5549C70F" w14:textId="77777777" w:rsidR="00ED7C11" w:rsidRPr="00ED7C11" w:rsidRDefault="00ED7C11" w:rsidP="00ED7C11">
      <w:pPr>
        <w:spacing w:after="0" w:line="276" w:lineRule="auto"/>
        <w:ind w:left="709"/>
        <w:jc w:val="both"/>
        <w:rPr>
          <w:rFonts w:ascii="Arial" w:eastAsia="Century Gothic" w:hAnsi="Arial" w:cs="Arial"/>
          <w:color w:val="000000"/>
          <w:kern w:val="0"/>
          <w:lang w:eastAsia="pl-PL"/>
          <w14:ligatures w14:val="none"/>
        </w:rPr>
      </w:pPr>
      <w:proofErr w:type="spellStart"/>
      <w:r w:rsidRPr="00ED7C11">
        <w:rPr>
          <w:rFonts w:ascii="Arial" w:eastAsia="Century Gothic" w:hAnsi="Arial" w:cs="Arial"/>
          <w:color w:val="000000"/>
          <w:kern w:val="0"/>
          <w:lang w:eastAsia="pl-PL"/>
          <w14:ligatures w14:val="none"/>
        </w:rPr>
        <w:t>SekcjaV</w:t>
      </w:r>
      <w:proofErr w:type="spellEnd"/>
      <w:r w:rsidRPr="00ED7C11">
        <w:rPr>
          <w:rFonts w:ascii="Arial" w:eastAsia="Century Gothic" w:hAnsi="Arial" w:cs="Arial"/>
          <w:color w:val="000000"/>
          <w:kern w:val="0"/>
          <w:lang w:eastAsia="pl-PL"/>
          <w14:ligatures w14:val="none"/>
        </w:rPr>
        <w:t>: Ogólne oświadczenie dotyczące wszystkich kryteriów kwalifikacji</w:t>
      </w:r>
    </w:p>
    <w:p w14:paraId="0A667440" w14:textId="77777777" w:rsidR="00ED7C11" w:rsidRPr="00ED7C11" w:rsidRDefault="00ED7C11" w:rsidP="00ED7C11">
      <w:pPr>
        <w:spacing w:after="23" w:line="276" w:lineRule="auto"/>
        <w:ind w:left="709"/>
        <w:jc w:val="both"/>
        <w:rPr>
          <w:rFonts w:ascii="Arial" w:eastAsia="Century Gothic" w:hAnsi="Arial" w:cs="Arial"/>
          <w:color w:val="000000"/>
          <w:kern w:val="0"/>
          <w:lang w:eastAsia="pl-PL"/>
          <w14:ligatures w14:val="none"/>
        </w:rPr>
      </w:pPr>
      <w:r w:rsidRPr="00ED7C11">
        <w:rPr>
          <w:rFonts w:ascii="Arial" w:eastAsia="Century Gothic" w:hAnsi="Arial" w:cs="Arial"/>
          <w:color w:val="000000"/>
          <w:kern w:val="0"/>
          <w:lang w:eastAsia="pl-PL"/>
          <w14:ligatures w14:val="none"/>
        </w:rPr>
        <w:t xml:space="preserve">Część VI: Oświadczenia końcowe </w:t>
      </w:r>
    </w:p>
    <w:p w14:paraId="17868103" w14:textId="67667E66" w:rsidR="00ED7C11" w:rsidRPr="00ED7C11" w:rsidRDefault="00ED7C11" w:rsidP="00ED7C11">
      <w:pPr>
        <w:numPr>
          <w:ilvl w:val="0"/>
          <w:numId w:val="9"/>
        </w:numPr>
        <w:spacing w:after="23" w:line="276" w:lineRule="auto"/>
        <w:ind w:left="709" w:hanging="283"/>
        <w:jc w:val="both"/>
        <w:rPr>
          <w:rFonts w:ascii="Arial" w:eastAsia="Century Gothic" w:hAnsi="Arial" w:cs="Arial"/>
          <w:color w:val="000000"/>
          <w:kern w:val="0"/>
          <w:lang w:eastAsia="pl-PL"/>
          <w14:ligatures w14:val="none"/>
        </w:rPr>
      </w:pPr>
      <w:r w:rsidRPr="00ED7C11">
        <w:rPr>
          <w:rFonts w:ascii="Arial" w:eastAsia="Century Gothic" w:hAnsi="Arial" w:cs="Arial"/>
          <w:color w:val="000000"/>
          <w:kern w:val="0"/>
          <w:lang w:eastAsia="pl-PL"/>
          <w14:ligatures w14:val="none"/>
        </w:rPr>
        <w:t xml:space="preserve">W przypadku wspólnego ubiegania się o zamówienie przez Wykonawców oświadczenie,                     o którym mowa w ust. 2 – formularz JEDZ, składa każdy z Wykonawców. Oświadczenia te potwierdzają brak podstaw wykluczenia oraz spełnianie warunków udziału w postępowaniu </w:t>
      </w:r>
      <w:r w:rsidR="009E78FA">
        <w:rPr>
          <w:rFonts w:ascii="Arial" w:eastAsia="Century Gothic" w:hAnsi="Arial" w:cs="Arial"/>
          <w:color w:val="000000"/>
          <w:kern w:val="0"/>
          <w:lang w:eastAsia="pl-PL"/>
          <w14:ligatures w14:val="none"/>
        </w:rPr>
        <w:t xml:space="preserve">                  </w:t>
      </w:r>
      <w:r w:rsidRPr="00ED7C11">
        <w:rPr>
          <w:rFonts w:ascii="Arial" w:eastAsia="Century Gothic" w:hAnsi="Arial" w:cs="Arial"/>
          <w:color w:val="000000"/>
          <w:kern w:val="0"/>
          <w:lang w:eastAsia="pl-PL"/>
          <w14:ligatures w14:val="none"/>
        </w:rPr>
        <w:t xml:space="preserve">w zakresie, w jakim każdy z Wykonawców wykazuje spełnianie warunków udziału                                    w postępowaniu.  </w:t>
      </w:r>
    </w:p>
    <w:p w14:paraId="1E1007B0" w14:textId="77777777" w:rsidR="00ED7C11" w:rsidRPr="00ED7C11" w:rsidRDefault="00ED7C11" w:rsidP="00ED7C11">
      <w:pPr>
        <w:numPr>
          <w:ilvl w:val="0"/>
          <w:numId w:val="9"/>
        </w:numPr>
        <w:spacing w:after="23" w:line="276" w:lineRule="auto"/>
        <w:ind w:left="709" w:hanging="283"/>
        <w:jc w:val="both"/>
        <w:rPr>
          <w:rFonts w:ascii="Arial" w:eastAsia="Century Gothic" w:hAnsi="Arial" w:cs="Arial"/>
          <w:color w:val="000000"/>
          <w:kern w:val="0"/>
          <w:lang w:eastAsia="pl-PL"/>
          <w14:ligatures w14:val="none"/>
        </w:rPr>
      </w:pPr>
      <w:r w:rsidRPr="00ED7C11">
        <w:rPr>
          <w:rFonts w:ascii="Arial" w:eastAsia="Century Gothic" w:hAnsi="Arial" w:cs="Arial"/>
          <w:color w:val="000000"/>
          <w:kern w:val="0"/>
          <w:lang w:eastAsia="pl-PL"/>
          <w14:ligatures w14:val="none"/>
        </w:rPr>
        <w:t xml:space="preserve">W przypadku polegania przez Wykonawcę na zdolnościach lub sytuacji podmiotów udostępniających zasoby, Wykonawca przedstawia, wraz z oświadczeniem, o którym mowa w ust. 2, także oświadczenie – formularz JEDZ podmiotu udostępniającego zasoby, potwierdzające brak podstaw wykluczenia tego podmiotu oraz odpowiednio spełnianie </w:t>
      </w:r>
      <w:r w:rsidRPr="00ED7C11">
        <w:rPr>
          <w:rFonts w:ascii="Arial" w:eastAsia="Century Gothic" w:hAnsi="Arial" w:cs="Arial"/>
          <w:color w:val="000000"/>
          <w:kern w:val="0"/>
          <w:lang w:eastAsia="pl-PL"/>
          <w14:ligatures w14:val="none"/>
        </w:rPr>
        <w:lastRenderedPageBreak/>
        <w:t xml:space="preserve">warunków udziału w postępowaniu w zakresie, w jakim Wykonawca powołuje się na jego zasoby. </w:t>
      </w:r>
    </w:p>
    <w:p w14:paraId="6803BC3C" w14:textId="77777777" w:rsidR="00ED7C11" w:rsidRPr="00ED7C11" w:rsidRDefault="00ED7C11" w:rsidP="00ED7C11">
      <w:pPr>
        <w:numPr>
          <w:ilvl w:val="0"/>
          <w:numId w:val="9"/>
        </w:numPr>
        <w:spacing w:after="23" w:line="276" w:lineRule="auto"/>
        <w:ind w:left="709" w:hanging="283"/>
        <w:jc w:val="both"/>
        <w:rPr>
          <w:rFonts w:ascii="Arial" w:eastAsia="Century Gothic" w:hAnsi="Arial" w:cs="Arial"/>
          <w:color w:val="000000"/>
          <w:kern w:val="0"/>
          <w:lang w:eastAsia="pl-PL"/>
          <w14:ligatures w14:val="none"/>
        </w:rPr>
      </w:pPr>
      <w:r w:rsidRPr="00ED7C11">
        <w:rPr>
          <w:rFonts w:ascii="Arial" w:eastAsia="Century Gothic" w:hAnsi="Arial" w:cs="Arial"/>
          <w:color w:val="000000"/>
          <w:kern w:val="0"/>
          <w:lang w:eastAsia="pl-PL"/>
          <w14:ligatures w14:val="none"/>
        </w:rPr>
        <w:t>W przypadku Wykonawcy, który zamierza powierzyć wykonanie części zamówienia Podwykonawcy</w:t>
      </w:r>
      <w:r w:rsidRPr="00ED7C11">
        <w:rPr>
          <w:rFonts w:ascii="Arial" w:eastAsia="Century Gothic" w:hAnsi="Arial" w:cs="Arial"/>
          <w:b/>
          <w:color w:val="000000"/>
          <w:kern w:val="0"/>
          <w:lang w:eastAsia="pl-PL"/>
          <w14:ligatures w14:val="none"/>
        </w:rPr>
        <w:t>,</w:t>
      </w:r>
      <w:r w:rsidRPr="00ED7C11">
        <w:rPr>
          <w:rFonts w:ascii="Arial" w:eastAsia="Century Gothic" w:hAnsi="Arial" w:cs="Arial"/>
          <w:color w:val="000000"/>
          <w:kern w:val="0"/>
          <w:lang w:eastAsia="pl-PL"/>
          <w14:ligatures w14:val="none"/>
        </w:rPr>
        <w:t xml:space="preserve"> Wykonawca przedstawia, wraz z oświadczeniem, o którym mowa w ust. 2, także oświadczenie – formularz JEDZ Podwykonawcy, potwierdzające brak podstaw wykluczenia tego Podwykonawcy </w:t>
      </w:r>
    </w:p>
    <w:p w14:paraId="725926B5" w14:textId="77777777" w:rsidR="00ED7C11" w:rsidRPr="00ED7C11" w:rsidRDefault="00ED7C11" w:rsidP="00ED7C11">
      <w:pPr>
        <w:numPr>
          <w:ilvl w:val="0"/>
          <w:numId w:val="9"/>
        </w:numPr>
        <w:spacing w:after="0" w:line="276" w:lineRule="auto"/>
        <w:ind w:left="709" w:hanging="283"/>
        <w:jc w:val="both"/>
        <w:rPr>
          <w:rFonts w:ascii="Arial" w:eastAsia="Century Gothic" w:hAnsi="Arial" w:cs="Arial"/>
          <w:b/>
          <w:color w:val="000000"/>
          <w:kern w:val="0"/>
          <w:lang w:eastAsia="pl-PL"/>
          <w14:ligatures w14:val="none"/>
        </w:rPr>
      </w:pPr>
      <w:r w:rsidRPr="00ED7C11">
        <w:rPr>
          <w:rFonts w:ascii="Arial" w:eastAsia="Century Gothic" w:hAnsi="Arial" w:cs="Arial"/>
          <w:b/>
          <w:color w:val="000000"/>
          <w:kern w:val="0"/>
          <w:lang w:eastAsia="pl-PL"/>
          <w14:ligatures w14:val="none"/>
        </w:rPr>
        <w:t xml:space="preserve">Wraz z wypełnionym Formularzem lub formularzami oferty stanowiącym/i odpowiednio załącznik/i nr </w:t>
      </w:r>
      <w:r w:rsidRPr="00ED7C11">
        <w:rPr>
          <w:rFonts w:ascii="Arial" w:eastAsia="Century Gothic" w:hAnsi="Arial" w:cs="Arial"/>
          <w:b/>
          <w:kern w:val="0"/>
          <w:lang w:eastAsia="pl-PL"/>
          <w14:ligatures w14:val="none"/>
        </w:rPr>
        <w:t xml:space="preserve">3A - 3E </w:t>
      </w:r>
      <w:r w:rsidRPr="00ED7C11">
        <w:rPr>
          <w:rFonts w:ascii="Arial" w:eastAsia="Century Gothic" w:hAnsi="Arial" w:cs="Arial"/>
          <w:b/>
          <w:color w:val="000000"/>
          <w:kern w:val="0"/>
          <w:lang w:eastAsia="pl-PL"/>
          <w14:ligatures w14:val="none"/>
        </w:rPr>
        <w:t>do SWZ Wykonawca jest zobowiązany złożyć:</w:t>
      </w:r>
    </w:p>
    <w:p w14:paraId="612ED095" w14:textId="77777777" w:rsidR="00ED7C11" w:rsidRPr="00ED7C11" w:rsidRDefault="00ED7C11" w:rsidP="00ED7C11">
      <w:pPr>
        <w:spacing w:after="0" w:line="276" w:lineRule="auto"/>
        <w:ind w:left="709" w:hanging="283"/>
        <w:jc w:val="both"/>
        <w:rPr>
          <w:rFonts w:ascii="Arial" w:eastAsia="Century Gothic" w:hAnsi="Arial" w:cs="Arial"/>
          <w:color w:val="000000"/>
          <w:kern w:val="0"/>
          <w:lang w:eastAsia="pl-PL"/>
          <w14:ligatures w14:val="none"/>
        </w:rPr>
      </w:pPr>
      <w:r w:rsidRPr="00ED7C11">
        <w:rPr>
          <w:rFonts w:ascii="Arial" w:eastAsia="Century Gothic" w:hAnsi="Arial" w:cs="Arial"/>
          <w:color w:val="000000"/>
          <w:kern w:val="0"/>
          <w:lang w:eastAsia="pl-PL"/>
          <w14:ligatures w14:val="none"/>
        </w:rPr>
        <w:t xml:space="preserve">1) Oświadczenie składane na podstawie art. 125 ust. 1 Ustawy na formularzu jednolitego europejskiego dokumentu zamówień - </w:t>
      </w:r>
      <w:r w:rsidRPr="00ED7C11">
        <w:rPr>
          <w:rFonts w:ascii="Arial" w:eastAsia="Century Gothic" w:hAnsi="Arial" w:cs="Arial"/>
          <w:b/>
          <w:bCs/>
          <w:color w:val="000000"/>
          <w:kern w:val="0"/>
          <w:lang w:eastAsia="pl-PL"/>
          <w14:ligatures w14:val="none"/>
        </w:rPr>
        <w:t>JEDZ</w:t>
      </w:r>
      <w:r w:rsidRPr="00ED7C11">
        <w:rPr>
          <w:rFonts w:ascii="Arial" w:eastAsia="Century Gothic" w:hAnsi="Arial" w:cs="Arial"/>
          <w:color w:val="000000"/>
          <w:kern w:val="0"/>
          <w:lang w:eastAsia="pl-PL"/>
          <w14:ligatures w14:val="none"/>
        </w:rPr>
        <w:t>,</w:t>
      </w:r>
    </w:p>
    <w:p w14:paraId="5C04D472" w14:textId="77777777" w:rsidR="00ED7C11" w:rsidRPr="00ED7C11" w:rsidRDefault="00ED7C11" w:rsidP="00ED7C11">
      <w:pPr>
        <w:spacing w:after="0" w:line="276" w:lineRule="auto"/>
        <w:ind w:left="709" w:hanging="283"/>
        <w:jc w:val="both"/>
        <w:rPr>
          <w:rFonts w:ascii="Arial" w:eastAsia="Century Gothic" w:hAnsi="Arial" w:cs="Arial"/>
          <w:color w:val="000000"/>
          <w:kern w:val="0"/>
          <w:lang w:eastAsia="pl-PL" w:bidi="pl-PL"/>
          <w14:ligatures w14:val="none"/>
        </w:rPr>
      </w:pPr>
      <w:r w:rsidRPr="00ED7C11">
        <w:rPr>
          <w:rFonts w:ascii="Arial" w:eastAsia="Century Gothic" w:hAnsi="Arial" w:cs="Arial"/>
          <w:color w:val="000000"/>
          <w:kern w:val="0"/>
          <w:lang w:eastAsia="pl-PL"/>
          <w14:ligatures w14:val="none"/>
        </w:rPr>
        <w:t xml:space="preserve">2) </w:t>
      </w:r>
      <w:r w:rsidRPr="00ED7C11">
        <w:rPr>
          <w:rFonts w:ascii="Arial" w:eastAsia="Century Gothic" w:hAnsi="Arial" w:cs="Arial"/>
          <w:color w:val="000000"/>
          <w:kern w:val="0"/>
          <w:lang w:eastAsia="pl-PL" w:bidi="pl-PL"/>
          <w14:ligatures w14:val="none"/>
        </w:rPr>
        <w:t>pełnomocnictwo w formie zgodnej z wymaganiem określonym w Rozdz. XI SWZ jeżeli ustanowiono pełnomocnika;</w:t>
      </w:r>
    </w:p>
    <w:p w14:paraId="4056FDF8" w14:textId="77777777" w:rsidR="00ED7C11" w:rsidRPr="00ED7C11" w:rsidRDefault="00ED7C11" w:rsidP="00ED7C11">
      <w:pPr>
        <w:spacing w:after="0" w:line="276" w:lineRule="auto"/>
        <w:ind w:left="709" w:hanging="283"/>
        <w:jc w:val="both"/>
        <w:rPr>
          <w:rFonts w:ascii="Arial" w:eastAsia="Century Gothic" w:hAnsi="Arial" w:cs="Arial"/>
          <w:color w:val="000000"/>
          <w:kern w:val="0"/>
          <w:lang w:eastAsia="pl-PL" w:bidi="pl-PL"/>
          <w14:ligatures w14:val="none"/>
        </w:rPr>
      </w:pPr>
      <w:r w:rsidRPr="00ED7C11">
        <w:rPr>
          <w:rFonts w:ascii="Arial" w:eastAsia="Century Gothic" w:hAnsi="Arial" w:cs="Arial"/>
          <w:color w:val="000000"/>
          <w:kern w:val="0"/>
          <w:lang w:eastAsia="pl-PL" w:bidi="pl-PL"/>
          <w14:ligatures w14:val="none"/>
        </w:rPr>
        <w:t xml:space="preserve">3) </w:t>
      </w:r>
      <w:r w:rsidRPr="00ED7C11">
        <w:rPr>
          <w:rFonts w:ascii="Arial" w:eastAsia="Century Gothic" w:hAnsi="Arial" w:cs="Arial"/>
          <w:color w:val="000000"/>
          <w:kern w:val="0"/>
          <w:lang w:eastAsia="pl-PL"/>
          <w14:ligatures w14:val="none"/>
        </w:rPr>
        <w:t xml:space="preserve">Oświadczenie stanowiące </w:t>
      </w:r>
      <w:r w:rsidRPr="00ED7C11">
        <w:rPr>
          <w:rFonts w:ascii="Arial" w:eastAsia="Century Gothic" w:hAnsi="Arial" w:cs="Arial"/>
          <w:b/>
          <w:bCs/>
          <w:color w:val="000000"/>
          <w:kern w:val="0"/>
          <w:lang w:eastAsia="pl-PL"/>
          <w14:ligatures w14:val="none"/>
        </w:rPr>
        <w:t>załącznik nr 4</w:t>
      </w:r>
      <w:r w:rsidRPr="00ED7C11">
        <w:rPr>
          <w:rFonts w:ascii="Arial" w:eastAsia="Century Gothic" w:hAnsi="Arial" w:cs="Arial"/>
          <w:color w:val="000000"/>
          <w:kern w:val="0"/>
          <w:lang w:eastAsia="pl-PL"/>
          <w14:ligatures w14:val="none"/>
        </w:rPr>
        <w:t xml:space="preserve"> do SWZ  – jeżeli dotyczy,</w:t>
      </w:r>
    </w:p>
    <w:p w14:paraId="6459E3CA" w14:textId="77777777" w:rsidR="00ED7C11" w:rsidRPr="00ED7C11" w:rsidRDefault="00ED7C11" w:rsidP="00ED7C11">
      <w:pPr>
        <w:spacing w:after="0" w:line="276" w:lineRule="auto"/>
        <w:ind w:left="709" w:hanging="283"/>
        <w:jc w:val="both"/>
        <w:rPr>
          <w:rFonts w:ascii="Arial" w:eastAsia="Century Gothic" w:hAnsi="Arial" w:cs="Arial"/>
          <w:color w:val="000000"/>
          <w:kern w:val="0"/>
          <w:lang w:eastAsia="pl-PL"/>
          <w14:ligatures w14:val="none"/>
        </w:rPr>
      </w:pPr>
      <w:r w:rsidRPr="00ED7C11">
        <w:rPr>
          <w:rFonts w:ascii="Arial" w:eastAsia="Century Gothic" w:hAnsi="Arial" w:cs="Arial"/>
          <w:color w:val="000000"/>
          <w:kern w:val="0"/>
          <w:lang w:eastAsia="pl-PL"/>
          <w14:ligatures w14:val="none"/>
        </w:rPr>
        <w:t xml:space="preserve">4) Oświadczenie stanowiące </w:t>
      </w:r>
      <w:r w:rsidRPr="00ED7C11">
        <w:rPr>
          <w:rFonts w:ascii="Arial" w:eastAsia="Century Gothic" w:hAnsi="Arial" w:cs="Arial"/>
          <w:b/>
          <w:bCs/>
          <w:color w:val="000000"/>
          <w:kern w:val="0"/>
          <w:lang w:eastAsia="pl-PL"/>
          <w14:ligatures w14:val="none"/>
        </w:rPr>
        <w:t>załącznik nr 7</w:t>
      </w:r>
      <w:r w:rsidRPr="00ED7C11">
        <w:rPr>
          <w:rFonts w:ascii="Arial" w:eastAsia="Century Gothic" w:hAnsi="Arial" w:cs="Arial"/>
          <w:color w:val="000000"/>
          <w:kern w:val="0"/>
          <w:lang w:eastAsia="pl-PL"/>
          <w14:ligatures w14:val="none"/>
        </w:rPr>
        <w:t xml:space="preserve"> do SWZ  – jeżeli dotyczy, </w:t>
      </w:r>
    </w:p>
    <w:p w14:paraId="6784AE46" w14:textId="77777777" w:rsidR="00ED7C11" w:rsidRPr="00ED7C11" w:rsidRDefault="00ED7C11" w:rsidP="00ED7C11">
      <w:pPr>
        <w:spacing w:after="0" w:line="276" w:lineRule="auto"/>
        <w:ind w:left="709" w:hanging="283"/>
        <w:jc w:val="both"/>
        <w:rPr>
          <w:rFonts w:ascii="Arial" w:eastAsia="Century Gothic" w:hAnsi="Arial" w:cs="Arial"/>
          <w:color w:val="000000"/>
          <w:kern w:val="0"/>
          <w:lang w:eastAsia="pl-PL"/>
          <w14:ligatures w14:val="none"/>
        </w:rPr>
      </w:pPr>
      <w:r w:rsidRPr="00ED7C11">
        <w:rPr>
          <w:rFonts w:ascii="Arial" w:eastAsia="Century Gothic" w:hAnsi="Arial" w:cs="Arial"/>
          <w:color w:val="000000"/>
          <w:kern w:val="0"/>
          <w:lang w:eastAsia="pl-PL"/>
          <w14:ligatures w14:val="none"/>
        </w:rPr>
        <w:t>5) Oświadczenie składane na podstawie art. 117 ust. 4 Ustawy – jeżeli dotyczy,</w:t>
      </w:r>
    </w:p>
    <w:p w14:paraId="681E90DD" w14:textId="77777777" w:rsidR="00ED7C11" w:rsidRPr="00ED7C11" w:rsidRDefault="00ED7C11" w:rsidP="00ED7C11">
      <w:pPr>
        <w:spacing w:after="0" w:line="276" w:lineRule="auto"/>
        <w:ind w:left="709" w:hanging="283"/>
        <w:jc w:val="both"/>
        <w:rPr>
          <w:rFonts w:ascii="Arial" w:eastAsia="Century Gothic" w:hAnsi="Arial" w:cs="Arial"/>
          <w:color w:val="000000"/>
          <w:kern w:val="0"/>
          <w:lang w:eastAsia="pl-PL"/>
          <w14:ligatures w14:val="none"/>
        </w:rPr>
      </w:pPr>
      <w:r w:rsidRPr="00ED7C11">
        <w:rPr>
          <w:rFonts w:ascii="Arial" w:eastAsia="Century Gothic" w:hAnsi="Arial" w:cs="Arial"/>
          <w:color w:val="000000"/>
          <w:kern w:val="0"/>
          <w:lang w:eastAsia="pl-PL"/>
          <w14:ligatures w14:val="none"/>
        </w:rPr>
        <w:t xml:space="preserve">6) Oświadczenie stanowiące </w:t>
      </w:r>
      <w:r w:rsidRPr="00ED7C11">
        <w:rPr>
          <w:rFonts w:ascii="Arial" w:eastAsia="Century Gothic" w:hAnsi="Arial" w:cs="Arial"/>
          <w:b/>
          <w:bCs/>
          <w:color w:val="000000"/>
          <w:kern w:val="0"/>
          <w:lang w:eastAsia="pl-PL"/>
          <w14:ligatures w14:val="none"/>
        </w:rPr>
        <w:t>załącznik nr 8</w:t>
      </w:r>
      <w:r w:rsidRPr="00ED7C11">
        <w:rPr>
          <w:rFonts w:ascii="Arial" w:eastAsia="Century Gothic" w:hAnsi="Arial" w:cs="Arial"/>
          <w:color w:val="000000"/>
          <w:kern w:val="0"/>
          <w:lang w:eastAsia="pl-PL"/>
          <w14:ligatures w14:val="none"/>
        </w:rPr>
        <w:t xml:space="preserve"> do SWZ, </w:t>
      </w:r>
    </w:p>
    <w:p w14:paraId="77A85B87" w14:textId="77777777" w:rsidR="00ED7C11" w:rsidRPr="00ED7C11" w:rsidRDefault="00ED7C11" w:rsidP="00ED7C11">
      <w:pPr>
        <w:spacing w:after="0" w:line="276" w:lineRule="auto"/>
        <w:ind w:left="709" w:hanging="283"/>
        <w:jc w:val="both"/>
        <w:rPr>
          <w:rFonts w:ascii="Arial" w:eastAsia="Century Gothic" w:hAnsi="Arial" w:cs="Arial"/>
          <w:color w:val="000000"/>
          <w:kern w:val="0"/>
          <w:lang w:eastAsia="pl-PL"/>
          <w14:ligatures w14:val="none"/>
        </w:rPr>
      </w:pPr>
      <w:r w:rsidRPr="00ED7C11">
        <w:rPr>
          <w:rFonts w:ascii="Arial" w:eastAsia="Century Gothic" w:hAnsi="Arial" w:cs="Arial"/>
          <w:color w:val="000000"/>
          <w:kern w:val="0"/>
          <w:lang w:eastAsia="pl-PL"/>
          <w14:ligatures w14:val="none"/>
        </w:rPr>
        <w:t xml:space="preserve">7) Oświadczenie podmiotu udostępniającego zasoby </w:t>
      </w:r>
      <w:r w:rsidRPr="00ED7C11">
        <w:rPr>
          <w:rFonts w:ascii="Arial" w:eastAsia="Century Gothic" w:hAnsi="Arial" w:cs="Arial"/>
          <w:b/>
          <w:bCs/>
          <w:color w:val="000000"/>
          <w:kern w:val="0"/>
          <w:lang w:eastAsia="pl-PL"/>
          <w14:ligatures w14:val="none"/>
        </w:rPr>
        <w:t>załącznik 9</w:t>
      </w:r>
      <w:r w:rsidRPr="00ED7C11">
        <w:rPr>
          <w:rFonts w:ascii="Arial" w:eastAsia="Century Gothic" w:hAnsi="Arial" w:cs="Arial"/>
          <w:color w:val="000000"/>
          <w:kern w:val="0"/>
          <w:lang w:eastAsia="pl-PL"/>
          <w14:ligatures w14:val="none"/>
        </w:rPr>
        <w:t xml:space="preserve"> do SWZ,</w:t>
      </w:r>
    </w:p>
    <w:p w14:paraId="10CC43CE" w14:textId="5B289C27" w:rsidR="00ED7C11" w:rsidRPr="00ED7C11" w:rsidRDefault="00ED7C11" w:rsidP="00ED7C11">
      <w:pPr>
        <w:spacing w:after="0" w:line="276" w:lineRule="auto"/>
        <w:ind w:left="709" w:hanging="283"/>
        <w:jc w:val="both"/>
        <w:rPr>
          <w:rFonts w:ascii="Arial" w:eastAsia="Century Gothic" w:hAnsi="Arial" w:cs="Arial"/>
          <w:b/>
          <w:kern w:val="0"/>
          <w:lang w:eastAsia="pl-PL"/>
          <w14:ligatures w14:val="none"/>
        </w:rPr>
      </w:pPr>
      <w:r w:rsidRPr="00ED7C11">
        <w:rPr>
          <w:rFonts w:ascii="Arial" w:eastAsia="Century Gothic" w:hAnsi="Arial" w:cs="Arial"/>
          <w:kern w:val="0"/>
          <w:lang w:eastAsia="pl-PL"/>
          <w14:ligatures w14:val="none"/>
        </w:rPr>
        <w:t xml:space="preserve">8) Próbki, o których mowa w Rozdziale </w:t>
      </w:r>
      <w:r w:rsidR="007C4242">
        <w:rPr>
          <w:rFonts w:ascii="Arial" w:eastAsia="Century Gothic" w:hAnsi="Arial" w:cs="Arial"/>
          <w:kern w:val="0"/>
          <w:lang w:eastAsia="pl-PL"/>
          <w14:ligatures w14:val="none"/>
        </w:rPr>
        <w:t>X</w:t>
      </w:r>
      <w:r w:rsidRPr="00ED7C11">
        <w:rPr>
          <w:rFonts w:ascii="Arial" w:eastAsia="Century Gothic" w:hAnsi="Arial" w:cs="Arial"/>
          <w:kern w:val="0"/>
          <w:lang w:eastAsia="pl-PL"/>
          <w14:ligatures w14:val="none"/>
        </w:rPr>
        <w:t>VII pkt 1</w:t>
      </w:r>
      <w:r w:rsidR="007E3770">
        <w:rPr>
          <w:rFonts w:ascii="Arial" w:eastAsia="Century Gothic" w:hAnsi="Arial" w:cs="Arial"/>
          <w:kern w:val="0"/>
          <w:lang w:eastAsia="pl-PL"/>
          <w14:ligatures w14:val="none"/>
        </w:rPr>
        <w:t>3</w:t>
      </w:r>
      <w:r w:rsidRPr="00ED7C11">
        <w:rPr>
          <w:rFonts w:ascii="Arial" w:eastAsia="Century Gothic" w:hAnsi="Arial" w:cs="Arial"/>
          <w:kern w:val="0"/>
          <w:lang w:eastAsia="pl-PL"/>
          <w14:ligatures w14:val="none"/>
        </w:rPr>
        <w:t xml:space="preserve"> – za pośrednictwem operatora pocztowego, zgodnie z  </w:t>
      </w:r>
      <w:r w:rsidR="007E3770">
        <w:rPr>
          <w:rFonts w:ascii="Arial" w:eastAsia="Century Gothic" w:hAnsi="Arial" w:cs="Arial"/>
          <w:kern w:val="0"/>
          <w:lang w:eastAsia="pl-PL"/>
          <w14:ligatures w14:val="none"/>
        </w:rPr>
        <w:t>a</w:t>
      </w:r>
      <w:r w:rsidRPr="00ED7C11">
        <w:rPr>
          <w:rFonts w:ascii="Arial" w:eastAsia="Century Gothic" w:hAnsi="Arial" w:cs="Arial"/>
          <w:kern w:val="0"/>
          <w:lang w:eastAsia="pl-PL"/>
          <w14:ligatures w14:val="none"/>
        </w:rPr>
        <w:t>rt.65 ust 2 PZP.</w:t>
      </w:r>
    </w:p>
    <w:p w14:paraId="0751EFC2" w14:textId="77777777" w:rsidR="00ED7C11" w:rsidRPr="00ED7C11" w:rsidRDefault="00ED7C11" w:rsidP="00ED7C11">
      <w:pPr>
        <w:spacing w:after="0" w:line="276" w:lineRule="auto"/>
        <w:ind w:left="709" w:hanging="283"/>
        <w:jc w:val="both"/>
        <w:rPr>
          <w:rFonts w:ascii="Arial" w:eastAsia="Century Gothic" w:hAnsi="Arial" w:cs="Arial"/>
          <w:b/>
          <w:color w:val="000000"/>
          <w:kern w:val="0"/>
          <w:lang w:eastAsia="pl-PL"/>
          <w14:ligatures w14:val="none"/>
        </w:rPr>
      </w:pPr>
      <w:r w:rsidRPr="00ED7C11">
        <w:rPr>
          <w:rFonts w:ascii="Arial" w:eastAsia="Century Gothic" w:hAnsi="Arial" w:cs="Arial"/>
          <w:b/>
          <w:color w:val="000000"/>
          <w:kern w:val="0"/>
          <w:lang w:eastAsia="pl-PL"/>
          <w14:ligatures w14:val="none"/>
        </w:rPr>
        <w:t xml:space="preserve">Dokumenty ( z wyłączeniem pkt.6 ppkt.8) należy złożyć pod rygorem nieważności,                        w formie elektronicznej opatrzonej kwalifikowanym podpisem elektronicznym. </w:t>
      </w:r>
    </w:p>
    <w:p w14:paraId="6D67A89C" w14:textId="77777777" w:rsidR="00ED7C11" w:rsidRPr="00ED7C11" w:rsidRDefault="00ED7C11" w:rsidP="00ED7C11">
      <w:pPr>
        <w:keepNext/>
        <w:keepLines/>
        <w:spacing w:after="57" w:line="276" w:lineRule="auto"/>
        <w:ind w:left="72" w:hanging="10"/>
        <w:jc w:val="both"/>
        <w:outlineLvl w:val="0"/>
        <w:rPr>
          <w:rFonts w:ascii="Arial" w:eastAsia="Century Gothic" w:hAnsi="Arial" w:cs="Arial"/>
          <w:b/>
          <w:color w:val="000000"/>
          <w:kern w:val="0"/>
          <w:lang w:eastAsia="pl-PL"/>
          <w14:ligatures w14:val="none"/>
        </w:rPr>
      </w:pPr>
    </w:p>
    <w:p w14:paraId="3CBC5F49" w14:textId="77777777" w:rsidR="00ED7C11" w:rsidRPr="00ED7C11" w:rsidRDefault="00ED7C11" w:rsidP="00ED7C11">
      <w:pPr>
        <w:keepNext/>
        <w:keepLines/>
        <w:spacing w:after="5" w:line="240" w:lineRule="auto"/>
        <w:ind w:left="72" w:hanging="10"/>
        <w:jc w:val="both"/>
        <w:outlineLvl w:val="0"/>
        <w:rPr>
          <w:rFonts w:ascii="Arial" w:eastAsia="Century Gothic" w:hAnsi="Arial" w:cs="Arial"/>
          <w:b/>
          <w:color w:val="000000"/>
          <w:kern w:val="0"/>
          <w:lang w:eastAsia="pl-PL"/>
          <w14:ligatures w14:val="none"/>
        </w:rPr>
      </w:pPr>
      <w:r w:rsidRPr="00ED7C11">
        <w:rPr>
          <w:rFonts w:ascii="Arial" w:eastAsia="Century Gothic" w:hAnsi="Arial" w:cs="Arial"/>
          <w:b/>
          <w:color w:val="000000"/>
          <w:kern w:val="0"/>
          <w:lang w:eastAsia="pl-PL"/>
          <w14:ligatures w14:val="none"/>
        </w:rPr>
        <w:t>X.</w:t>
      </w:r>
      <w:r w:rsidRPr="00ED7C11">
        <w:rPr>
          <w:rFonts w:ascii="Arial" w:eastAsia="Arial" w:hAnsi="Arial" w:cs="Arial"/>
          <w:b/>
          <w:color w:val="000000"/>
          <w:kern w:val="0"/>
          <w:lang w:eastAsia="pl-PL"/>
          <w14:ligatures w14:val="none"/>
        </w:rPr>
        <w:t xml:space="preserve"> </w:t>
      </w:r>
      <w:r w:rsidRPr="00ED7C11">
        <w:rPr>
          <w:rFonts w:ascii="Arial" w:eastAsia="Century Gothic" w:hAnsi="Arial" w:cs="Arial"/>
          <w:b/>
          <w:color w:val="000000"/>
          <w:kern w:val="0"/>
          <w:lang w:eastAsia="pl-PL"/>
          <w14:ligatures w14:val="none"/>
        </w:rPr>
        <w:t xml:space="preserve">Sposób oraz termin składania ofert </w:t>
      </w:r>
    </w:p>
    <w:p w14:paraId="21A03BAD" w14:textId="77777777" w:rsidR="00ED7C11" w:rsidRPr="00ED7C11" w:rsidRDefault="00ED7C11" w:rsidP="00ED7C11">
      <w:pPr>
        <w:numPr>
          <w:ilvl w:val="0"/>
          <w:numId w:val="10"/>
        </w:numPr>
        <w:tabs>
          <w:tab w:val="left" w:pos="426"/>
        </w:tabs>
        <w:spacing w:before="120" w:after="0" w:line="240" w:lineRule="auto"/>
        <w:ind w:left="601" w:hanging="425"/>
        <w:jc w:val="both"/>
        <w:rPr>
          <w:rFonts w:ascii="Arial" w:eastAsia="Century Gothic" w:hAnsi="Arial" w:cs="Arial"/>
          <w:color w:val="000000"/>
          <w:kern w:val="0"/>
          <w:lang w:eastAsia="pl-PL"/>
          <w14:ligatures w14:val="none"/>
        </w:rPr>
      </w:pPr>
      <w:r w:rsidRPr="00ED7C11">
        <w:rPr>
          <w:rFonts w:ascii="Arial" w:eastAsia="Century Gothic" w:hAnsi="Arial" w:cs="Arial"/>
          <w:color w:val="000000"/>
          <w:kern w:val="0"/>
          <w:lang w:eastAsia="pl-PL"/>
          <w14:ligatures w14:val="none"/>
        </w:rPr>
        <w:t>Wykonawca może złożyć tylko jedną ofertę na każdą z części.</w:t>
      </w:r>
    </w:p>
    <w:p w14:paraId="1B1E329E" w14:textId="77777777" w:rsidR="00ED7C11" w:rsidRPr="00ED7C11" w:rsidRDefault="00ED7C11" w:rsidP="00ED7C11">
      <w:pPr>
        <w:numPr>
          <w:ilvl w:val="0"/>
          <w:numId w:val="10"/>
        </w:numPr>
        <w:tabs>
          <w:tab w:val="left" w:pos="284"/>
        </w:tabs>
        <w:spacing w:before="120" w:after="0" w:line="276" w:lineRule="auto"/>
        <w:ind w:left="426" w:hanging="250"/>
        <w:jc w:val="both"/>
        <w:rPr>
          <w:rFonts w:ascii="Arial" w:eastAsia="Century Gothic" w:hAnsi="Arial" w:cs="Arial"/>
          <w:color w:val="000000"/>
          <w:kern w:val="0"/>
          <w:lang w:eastAsia="pl-PL"/>
          <w14:ligatures w14:val="none"/>
        </w:rPr>
      </w:pPr>
      <w:r w:rsidRPr="00ED7C11">
        <w:rPr>
          <w:rFonts w:ascii="Arial" w:eastAsia="Century Gothic" w:hAnsi="Arial" w:cs="Arial"/>
          <w:color w:val="000000"/>
          <w:kern w:val="0"/>
          <w:lang w:eastAsia="pl-PL"/>
          <w14:ligatures w14:val="none"/>
        </w:rPr>
        <w:t xml:space="preserve">Wykonawca składa ofertę, pod rygorem nieważności, w formie elektronicznej opatrzonej kwalifikowanym podpisem elektronicznym. </w:t>
      </w:r>
    </w:p>
    <w:p w14:paraId="708897E9" w14:textId="77777777" w:rsidR="00ED7C11" w:rsidRPr="00ED7C11" w:rsidRDefault="00ED7C11" w:rsidP="00ED7C11">
      <w:pPr>
        <w:numPr>
          <w:ilvl w:val="0"/>
          <w:numId w:val="10"/>
        </w:numPr>
        <w:spacing w:after="23" w:line="276" w:lineRule="auto"/>
        <w:ind w:left="426" w:hanging="250"/>
        <w:jc w:val="both"/>
        <w:rPr>
          <w:rFonts w:ascii="Arial" w:eastAsia="Century Gothic" w:hAnsi="Arial" w:cs="Arial"/>
          <w:color w:val="000000"/>
          <w:kern w:val="0"/>
          <w:lang w:eastAsia="pl-PL"/>
          <w14:ligatures w14:val="none"/>
        </w:rPr>
      </w:pPr>
      <w:r w:rsidRPr="00ED7C11">
        <w:rPr>
          <w:rFonts w:ascii="Arial" w:eastAsia="Century Gothic" w:hAnsi="Arial" w:cs="Arial"/>
          <w:color w:val="000000"/>
          <w:kern w:val="0"/>
          <w:lang w:eastAsia="pl-PL"/>
          <w14:ligatures w14:val="none"/>
        </w:rPr>
        <w:t xml:space="preserve">Oferta powinna być podpisana przez osobę upoważnioną/osoby upoważnione do reprezentowania Wykonawcy.  </w:t>
      </w:r>
    </w:p>
    <w:p w14:paraId="4338AE8B" w14:textId="77777777" w:rsidR="00ED7C11" w:rsidRPr="00ED7C11" w:rsidRDefault="00ED7C11" w:rsidP="00ED7C11">
      <w:pPr>
        <w:numPr>
          <w:ilvl w:val="0"/>
          <w:numId w:val="10"/>
        </w:numPr>
        <w:spacing w:after="23" w:line="276" w:lineRule="auto"/>
        <w:ind w:left="426" w:hanging="250"/>
        <w:jc w:val="both"/>
        <w:rPr>
          <w:rFonts w:ascii="Arial" w:eastAsia="Century Gothic" w:hAnsi="Arial" w:cs="Arial"/>
          <w:color w:val="000000"/>
          <w:kern w:val="0"/>
          <w:lang w:eastAsia="pl-PL"/>
          <w14:ligatures w14:val="none"/>
        </w:rPr>
      </w:pPr>
      <w:r w:rsidRPr="00ED7C11">
        <w:rPr>
          <w:rFonts w:ascii="Arial" w:eastAsia="Century Gothic" w:hAnsi="Arial" w:cs="Arial"/>
          <w:color w:val="000000"/>
          <w:kern w:val="0"/>
          <w:lang w:eastAsia="pl-PL"/>
          <w14:ligatures w14:val="none"/>
        </w:rPr>
        <w:t xml:space="preserve">Jeżeli w imieniu Wykonawcy działa osoba, której umocowanie do jego reprezentowania nie wynika z dokumentów rejestrowych (KRS, </w:t>
      </w:r>
      <w:proofErr w:type="spellStart"/>
      <w:r w:rsidRPr="00ED7C11">
        <w:rPr>
          <w:rFonts w:ascii="Arial" w:eastAsia="Century Gothic" w:hAnsi="Arial" w:cs="Arial"/>
          <w:color w:val="000000"/>
          <w:kern w:val="0"/>
          <w:lang w:eastAsia="pl-PL"/>
          <w14:ligatures w14:val="none"/>
        </w:rPr>
        <w:t>CEiDG</w:t>
      </w:r>
      <w:proofErr w:type="spellEnd"/>
      <w:r w:rsidRPr="00ED7C11">
        <w:rPr>
          <w:rFonts w:ascii="Arial" w:eastAsia="Century Gothic" w:hAnsi="Arial" w:cs="Arial"/>
          <w:color w:val="000000"/>
          <w:kern w:val="0"/>
          <w:lang w:eastAsia="pl-PL"/>
          <w14:ligatures w14:val="none"/>
        </w:rPr>
        <w:t xml:space="preserve"> lub innego właściwego rejestru), Wykonawca dołącza do oferty pełnomocnictwo. </w:t>
      </w:r>
    </w:p>
    <w:p w14:paraId="708CEFB9" w14:textId="77777777" w:rsidR="00ED7C11" w:rsidRPr="00ED7C11" w:rsidRDefault="00ED7C11" w:rsidP="00ED7C11">
      <w:pPr>
        <w:numPr>
          <w:ilvl w:val="0"/>
          <w:numId w:val="10"/>
        </w:numPr>
        <w:spacing w:after="23" w:line="276" w:lineRule="auto"/>
        <w:ind w:left="426" w:hanging="250"/>
        <w:jc w:val="both"/>
        <w:rPr>
          <w:rFonts w:ascii="Arial" w:eastAsia="Century Gothic" w:hAnsi="Arial" w:cs="Arial"/>
          <w:color w:val="000000"/>
          <w:kern w:val="0"/>
          <w:lang w:eastAsia="pl-PL"/>
          <w14:ligatures w14:val="none"/>
        </w:rPr>
      </w:pPr>
      <w:r w:rsidRPr="00ED7C11">
        <w:rPr>
          <w:rFonts w:ascii="Arial" w:eastAsia="Century Gothic" w:hAnsi="Arial" w:cs="Arial"/>
          <w:color w:val="000000"/>
          <w:kern w:val="0"/>
          <w:lang w:eastAsia="pl-PL"/>
          <w14:ligatures w14:val="none"/>
        </w:rPr>
        <w:t xml:space="preserve">Pełnomocnictwo do złożenia oferty lub oświadczenia, o którym mowa w art. 125 ust. 1 Ustawy – formularza JEDZ, przekazuje się w formie elektronicznej opatrzonej kwalifikowanym podpisem elektronicznym. </w:t>
      </w:r>
    </w:p>
    <w:p w14:paraId="69D57541" w14:textId="77777777" w:rsidR="00ED7C11" w:rsidRPr="00ED7C11" w:rsidRDefault="00ED7C11" w:rsidP="00ED7C11">
      <w:pPr>
        <w:numPr>
          <w:ilvl w:val="0"/>
          <w:numId w:val="10"/>
        </w:numPr>
        <w:tabs>
          <w:tab w:val="left" w:pos="284"/>
        </w:tabs>
        <w:spacing w:after="23" w:line="276" w:lineRule="auto"/>
        <w:ind w:left="426" w:hanging="250"/>
        <w:jc w:val="both"/>
        <w:rPr>
          <w:rFonts w:ascii="Arial" w:eastAsia="Century Gothic" w:hAnsi="Arial" w:cs="Arial"/>
          <w:color w:val="000000"/>
          <w:kern w:val="0"/>
          <w:lang w:eastAsia="pl-PL"/>
          <w14:ligatures w14:val="none"/>
        </w:rPr>
      </w:pPr>
      <w:r w:rsidRPr="00ED7C11">
        <w:rPr>
          <w:rFonts w:ascii="Arial" w:eastAsia="Century Gothic" w:hAnsi="Arial" w:cs="Arial"/>
          <w:color w:val="000000"/>
          <w:kern w:val="0"/>
          <w:lang w:eastAsia="pl-PL"/>
          <w14:ligatures w14:val="none"/>
        </w:rPr>
        <w:t xml:space="preserve">W przypadku gdy pełnomocnictwo do złożenia oferty lub oświadczenia, o którym mowa                    w art. 125 ust. 1 Ustawy – formularz JEDZ, zostało sporządzone jako dokument w postaci papierowej i opatrzone własnoręcznym podpisem, przekazuje się cyfrowe odwzorowanie tego dokumentu opatrzone kwalifikowanym podpisem elektronicznym, potwierdzającym zgodność odwzorowania cyfrowego z dokumentem w postaci papierowej. Odwzorowanie cyfrowe pełnomocnictwa powinno potwierdzać prawidłowość umocowania na dzień złożenia oferty lub oświadczenia, o którym mowa w art. 125 ust. 1 Ustawy – formularza JEDZ. </w:t>
      </w:r>
    </w:p>
    <w:p w14:paraId="3D0031EE" w14:textId="77777777" w:rsidR="00ED7C11" w:rsidRPr="00ED7C11" w:rsidRDefault="00ED7C11" w:rsidP="00ED7C11">
      <w:pPr>
        <w:numPr>
          <w:ilvl w:val="0"/>
          <w:numId w:val="10"/>
        </w:numPr>
        <w:tabs>
          <w:tab w:val="left" w:pos="176"/>
        </w:tabs>
        <w:spacing w:after="23" w:line="276" w:lineRule="auto"/>
        <w:ind w:left="426" w:hanging="250"/>
        <w:jc w:val="both"/>
        <w:rPr>
          <w:rFonts w:ascii="Arial" w:eastAsia="Century Gothic" w:hAnsi="Arial" w:cs="Arial"/>
          <w:color w:val="000000"/>
          <w:kern w:val="0"/>
          <w:lang w:eastAsia="pl-PL"/>
          <w14:ligatures w14:val="none"/>
        </w:rPr>
      </w:pPr>
      <w:r w:rsidRPr="00ED7C11">
        <w:rPr>
          <w:rFonts w:ascii="Arial" w:eastAsia="Century Gothic" w:hAnsi="Arial" w:cs="Arial"/>
          <w:color w:val="000000"/>
          <w:kern w:val="0"/>
          <w:lang w:eastAsia="pl-PL"/>
          <w14:ligatures w14:val="none"/>
        </w:rPr>
        <w:t xml:space="preserve">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 </w:t>
      </w:r>
    </w:p>
    <w:p w14:paraId="4B883FD7" w14:textId="77777777" w:rsidR="00ED7C11" w:rsidRPr="00ED7C11" w:rsidRDefault="00ED7C11" w:rsidP="00ED7C11">
      <w:pPr>
        <w:numPr>
          <w:ilvl w:val="0"/>
          <w:numId w:val="10"/>
        </w:numPr>
        <w:tabs>
          <w:tab w:val="left" w:pos="426"/>
        </w:tabs>
        <w:spacing w:after="23" w:line="276" w:lineRule="auto"/>
        <w:ind w:left="601" w:hanging="425"/>
        <w:jc w:val="both"/>
        <w:rPr>
          <w:rFonts w:ascii="Arial" w:eastAsia="Century Gothic" w:hAnsi="Arial" w:cs="Arial"/>
          <w:color w:val="000000"/>
          <w:kern w:val="0"/>
          <w:lang w:eastAsia="pl-PL"/>
          <w14:ligatures w14:val="none"/>
        </w:rPr>
      </w:pPr>
      <w:r w:rsidRPr="00ED7C11">
        <w:rPr>
          <w:rFonts w:ascii="Arial" w:eastAsia="Century Gothic" w:hAnsi="Arial" w:cs="Arial"/>
          <w:color w:val="000000"/>
          <w:kern w:val="0"/>
          <w:lang w:eastAsia="pl-PL"/>
          <w14:ligatures w14:val="none"/>
        </w:rPr>
        <w:t xml:space="preserve">Wykonawca składa ofertę za pośrednictwem Platformy </w:t>
      </w:r>
      <w:r w:rsidRPr="00ED7C11">
        <w:rPr>
          <w:rFonts w:ascii="Arial" w:eastAsia="Century Gothic" w:hAnsi="Arial" w:cs="Arial"/>
          <w:b/>
          <w:color w:val="0000FF"/>
          <w:kern w:val="0"/>
          <w:u w:val="single" w:color="0000FF"/>
          <w:lang w:eastAsia="pl-PL"/>
          <w14:ligatures w14:val="none"/>
        </w:rPr>
        <w:t>https://platformazakupowa.pl/pn/kgpsp</w:t>
      </w:r>
      <w:r w:rsidRPr="00ED7C11">
        <w:rPr>
          <w:rFonts w:ascii="Arial" w:eastAsia="Century Gothic" w:hAnsi="Arial" w:cs="Arial"/>
          <w:b/>
          <w:color w:val="000000"/>
          <w:kern w:val="0"/>
          <w:u w:val="single" w:color="0000FF"/>
          <w:lang w:eastAsia="pl-PL"/>
          <w14:ligatures w14:val="none"/>
        </w:rPr>
        <w:t>.</w:t>
      </w:r>
      <w:r w:rsidRPr="00ED7C11">
        <w:rPr>
          <w:rFonts w:ascii="Arial" w:eastAsia="Century Gothic" w:hAnsi="Arial" w:cs="Arial"/>
          <w:color w:val="000000"/>
          <w:kern w:val="0"/>
          <w:lang w:eastAsia="pl-PL"/>
          <w14:ligatures w14:val="none"/>
        </w:rPr>
        <w:t xml:space="preserve">  </w:t>
      </w:r>
    </w:p>
    <w:p w14:paraId="133EDACF" w14:textId="6443B21E" w:rsidR="00ED7C11" w:rsidRPr="00ED7C11" w:rsidRDefault="00ED7C11" w:rsidP="00ED7C11">
      <w:pPr>
        <w:numPr>
          <w:ilvl w:val="0"/>
          <w:numId w:val="10"/>
        </w:numPr>
        <w:spacing w:after="23" w:line="276" w:lineRule="auto"/>
        <w:ind w:left="601" w:hanging="425"/>
        <w:jc w:val="both"/>
        <w:rPr>
          <w:rFonts w:ascii="Arial" w:eastAsia="Century Gothic" w:hAnsi="Arial" w:cs="Arial"/>
          <w:b/>
          <w:color w:val="000000"/>
          <w:kern w:val="0"/>
          <w:lang w:eastAsia="pl-PL"/>
          <w14:ligatures w14:val="none"/>
        </w:rPr>
      </w:pPr>
      <w:r w:rsidRPr="00ED7C11">
        <w:rPr>
          <w:rFonts w:ascii="Arial" w:eastAsia="Century Gothic" w:hAnsi="Arial" w:cs="Arial"/>
          <w:color w:val="000000"/>
          <w:kern w:val="0"/>
          <w:lang w:eastAsia="pl-PL"/>
          <w14:ligatures w14:val="none"/>
        </w:rPr>
        <w:t xml:space="preserve">Wszelkie informacje stanowiące tajemnicę przedsiębiorstwa w rozumieniu ustawy z 16 kwietnia 1993 r. o zwalczaniu nieuczciwej konkurencji (Dz. U. z 2020 r. poz. 1913), które Wykonawca </w:t>
      </w:r>
      <w:r w:rsidRPr="00ED7C11">
        <w:rPr>
          <w:rFonts w:ascii="Arial" w:eastAsia="Century Gothic" w:hAnsi="Arial" w:cs="Arial"/>
          <w:color w:val="000000"/>
          <w:kern w:val="0"/>
          <w:lang w:eastAsia="pl-PL"/>
          <w14:ligatures w14:val="none"/>
        </w:rPr>
        <w:lastRenderedPageBreak/>
        <w:t xml:space="preserve">zastrzeże jako tajemnicę przedsiębiorstwa, powinny zostać przekazane w wydzielonym </w:t>
      </w:r>
      <w:r w:rsidR="00191D66">
        <w:rPr>
          <w:rFonts w:ascii="Arial" w:eastAsia="Century Gothic" w:hAnsi="Arial" w:cs="Arial"/>
          <w:color w:val="000000"/>
          <w:kern w:val="0"/>
          <w:lang w:eastAsia="pl-PL"/>
          <w14:ligatures w14:val="none"/>
        </w:rPr>
        <w:t xml:space="preserve">                              </w:t>
      </w:r>
      <w:r w:rsidRPr="00ED7C11">
        <w:rPr>
          <w:rFonts w:ascii="Arial" w:eastAsia="Century Gothic" w:hAnsi="Arial" w:cs="Arial"/>
          <w:color w:val="000000"/>
          <w:kern w:val="0"/>
          <w:lang w:eastAsia="pl-PL"/>
          <w14:ligatures w14:val="none"/>
        </w:rPr>
        <w:t xml:space="preserve">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  </w:t>
      </w:r>
      <w:r w:rsidRPr="00ED7C11">
        <w:rPr>
          <w:rFonts w:ascii="Arial" w:eastAsia="Century Gothic" w:hAnsi="Arial" w:cs="Arial"/>
          <w:b/>
          <w:color w:val="000000"/>
          <w:kern w:val="0"/>
          <w:lang w:eastAsia="pl-PL"/>
          <w14:ligatures w14:val="none"/>
        </w:rPr>
        <w:t>W przypadku zastrzeżenia informacji, o którym mowa powyżej, Wykonawca składa Oświadczenie stanowiące załącznik nr 7 do SWZ.</w:t>
      </w:r>
    </w:p>
    <w:p w14:paraId="6D5CFADB" w14:textId="36CBF905" w:rsidR="00ED7C11" w:rsidRPr="00ED7C11" w:rsidRDefault="00ED7C11" w:rsidP="00ED7C11">
      <w:pPr>
        <w:numPr>
          <w:ilvl w:val="0"/>
          <w:numId w:val="10"/>
        </w:numPr>
        <w:spacing w:after="23" w:line="276" w:lineRule="auto"/>
        <w:ind w:left="601" w:hanging="425"/>
        <w:jc w:val="both"/>
        <w:rPr>
          <w:rFonts w:ascii="Arial" w:eastAsia="Century Gothic" w:hAnsi="Arial" w:cs="Arial"/>
          <w:color w:val="FF0000"/>
          <w:kern w:val="0"/>
          <w:lang w:eastAsia="pl-PL"/>
          <w14:ligatures w14:val="none"/>
        </w:rPr>
      </w:pPr>
      <w:r w:rsidRPr="00ED7C11">
        <w:rPr>
          <w:rFonts w:ascii="Arial" w:eastAsia="Century Gothic" w:hAnsi="Arial" w:cs="Arial"/>
          <w:b/>
          <w:kern w:val="0"/>
          <w:lang w:eastAsia="pl-PL"/>
          <w14:ligatures w14:val="none"/>
        </w:rPr>
        <w:t xml:space="preserve">Termin składania ofert upływa w dniu </w:t>
      </w:r>
      <w:r w:rsidR="00856928">
        <w:rPr>
          <w:rFonts w:ascii="Arial" w:eastAsia="Century Gothic" w:hAnsi="Arial" w:cs="Arial"/>
          <w:b/>
          <w:kern w:val="0"/>
          <w:lang w:eastAsia="pl-PL"/>
          <w14:ligatures w14:val="none"/>
        </w:rPr>
        <w:t>11 lipca 2</w:t>
      </w:r>
      <w:r w:rsidRPr="00856928">
        <w:rPr>
          <w:rFonts w:ascii="Arial" w:eastAsia="Century Gothic" w:hAnsi="Arial" w:cs="Arial"/>
          <w:b/>
          <w:kern w:val="0"/>
          <w:u w:val="single"/>
          <w:lang w:eastAsia="pl-PL"/>
          <w14:ligatures w14:val="none"/>
        </w:rPr>
        <w:t xml:space="preserve">024 </w:t>
      </w:r>
      <w:r w:rsidRPr="00ED7C11">
        <w:rPr>
          <w:rFonts w:ascii="Arial" w:eastAsia="Century Gothic" w:hAnsi="Arial" w:cs="Arial"/>
          <w:b/>
          <w:kern w:val="0"/>
          <w:u w:val="single"/>
          <w:lang w:eastAsia="pl-PL"/>
          <w14:ligatures w14:val="none"/>
        </w:rPr>
        <w:t>r. o godz. 11:00.</w:t>
      </w:r>
      <w:r w:rsidRPr="00ED7C11">
        <w:rPr>
          <w:rFonts w:ascii="Arial" w:eastAsia="Century Gothic" w:hAnsi="Arial" w:cs="Arial"/>
          <w:b/>
          <w:kern w:val="0"/>
          <w:lang w:eastAsia="pl-PL"/>
          <w14:ligatures w14:val="none"/>
        </w:rPr>
        <w:t xml:space="preserve"> </w:t>
      </w:r>
    </w:p>
    <w:p w14:paraId="2310A496" w14:textId="77777777" w:rsidR="00ED7C11" w:rsidRPr="00ED7C11" w:rsidRDefault="00ED7C11" w:rsidP="00ED7C11">
      <w:pPr>
        <w:spacing w:after="23" w:line="276" w:lineRule="auto"/>
        <w:ind w:left="601"/>
        <w:jc w:val="both"/>
        <w:rPr>
          <w:rFonts w:ascii="Arial" w:eastAsia="Century Gothic" w:hAnsi="Arial" w:cs="Arial"/>
          <w:color w:val="000000"/>
          <w:kern w:val="0"/>
          <w:lang w:eastAsia="pl-PL"/>
          <w14:ligatures w14:val="none"/>
        </w:rPr>
      </w:pPr>
      <w:r w:rsidRPr="00ED7C11">
        <w:rPr>
          <w:rFonts w:ascii="Arial" w:eastAsia="Century Gothic" w:hAnsi="Arial" w:cs="Arial"/>
          <w:color w:val="000000"/>
          <w:kern w:val="0"/>
          <w:lang w:eastAsia="pl-PL"/>
          <w14:ligatures w14:val="none"/>
        </w:rPr>
        <w:t>Decyduje data oraz dokładny czas (</w:t>
      </w:r>
      <w:proofErr w:type="spellStart"/>
      <w:r w:rsidRPr="00ED7C11">
        <w:rPr>
          <w:rFonts w:ascii="Arial" w:eastAsia="Century Gothic" w:hAnsi="Arial" w:cs="Arial"/>
          <w:color w:val="000000"/>
          <w:kern w:val="0"/>
          <w:lang w:eastAsia="pl-PL"/>
          <w14:ligatures w14:val="none"/>
        </w:rPr>
        <w:t>hh:mm:ss</w:t>
      </w:r>
      <w:proofErr w:type="spellEnd"/>
      <w:r w:rsidRPr="00ED7C11">
        <w:rPr>
          <w:rFonts w:ascii="Arial" w:eastAsia="Century Gothic" w:hAnsi="Arial" w:cs="Arial"/>
          <w:color w:val="000000"/>
          <w:kern w:val="0"/>
          <w:lang w:eastAsia="pl-PL"/>
          <w14:ligatures w14:val="none"/>
        </w:rPr>
        <w:t xml:space="preserve">) generowany wg czasu lokalnego serwera synchronizowanego zegarem Głównego Urzędu Miar. </w:t>
      </w:r>
    </w:p>
    <w:p w14:paraId="5086E03D" w14:textId="77777777" w:rsidR="00ED7C11" w:rsidRPr="00ED7C11" w:rsidRDefault="00ED7C11" w:rsidP="00ED7C11">
      <w:pPr>
        <w:numPr>
          <w:ilvl w:val="0"/>
          <w:numId w:val="10"/>
        </w:numPr>
        <w:spacing w:after="23" w:line="276" w:lineRule="auto"/>
        <w:ind w:left="601" w:hanging="425"/>
        <w:jc w:val="both"/>
        <w:rPr>
          <w:rFonts w:ascii="Arial" w:eastAsia="Century Gothic" w:hAnsi="Arial" w:cs="Arial"/>
          <w:color w:val="000000"/>
          <w:kern w:val="0"/>
          <w:lang w:eastAsia="pl-PL"/>
          <w14:ligatures w14:val="none"/>
        </w:rPr>
      </w:pPr>
      <w:r w:rsidRPr="00ED7C11">
        <w:rPr>
          <w:rFonts w:ascii="Arial" w:eastAsia="Century Gothic" w:hAnsi="Arial" w:cs="Arial"/>
          <w:color w:val="000000"/>
          <w:kern w:val="0"/>
          <w:lang w:eastAsia="pl-PL"/>
          <w14:ligatures w14:val="none"/>
        </w:rPr>
        <w:t xml:space="preserve">Oferta złożona po terminie zostanie odrzucona na podstawie art. 226 ust. 1 pkt 1 Ustawy. </w:t>
      </w:r>
    </w:p>
    <w:p w14:paraId="61556484" w14:textId="77777777" w:rsidR="00ED7C11" w:rsidRPr="00ED7C11" w:rsidRDefault="00ED7C11" w:rsidP="00ED7C11">
      <w:pPr>
        <w:numPr>
          <w:ilvl w:val="0"/>
          <w:numId w:val="10"/>
        </w:numPr>
        <w:spacing w:after="23" w:line="276" w:lineRule="auto"/>
        <w:ind w:left="601" w:hanging="425"/>
        <w:jc w:val="both"/>
        <w:rPr>
          <w:rFonts w:ascii="Arial" w:eastAsia="Century Gothic" w:hAnsi="Arial" w:cs="Arial"/>
          <w:color w:val="000000"/>
          <w:kern w:val="0"/>
          <w:lang w:eastAsia="pl-PL"/>
          <w14:ligatures w14:val="none"/>
        </w:rPr>
      </w:pPr>
      <w:r w:rsidRPr="00ED7C11">
        <w:rPr>
          <w:rFonts w:ascii="Arial" w:eastAsia="Century Gothic" w:hAnsi="Arial" w:cs="Arial"/>
          <w:color w:val="000000"/>
          <w:kern w:val="0"/>
          <w:lang w:eastAsia="pl-PL"/>
          <w14:ligatures w14:val="none"/>
        </w:rPr>
        <w:t xml:space="preserve">Wykonawca przed upływem terminu do składania ofert może zmienić lub wycofać ofertę. Zasady wycofania lub zmiany oferty określa Regulamin. </w:t>
      </w:r>
    </w:p>
    <w:p w14:paraId="23FE0C6C" w14:textId="77777777" w:rsidR="00ED7C11" w:rsidRPr="00ED7C11" w:rsidRDefault="00ED7C11" w:rsidP="00ED7C11">
      <w:pPr>
        <w:numPr>
          <w:ilvl w:val="0"/>
          <w:numId w:val="10"/>
        </w:numPr>
        <w:spacing w:after="0" w:line="276" w:lineRule="auto"/>
        <w:ind w:left="601" w:hanging="425"/>
        <w:jc w:val="both"/>
        <w:rPr>
          <w:rFonts w:ascii="Arial" w:eastAsia="Century Gothic" w:hAnsi="Arial" w:cs="Arial"/>
          <w:color w:val="000000"/>
          <w:kern w:val="0"/>
          <w:lang w:eastAsia="pl-PL"/>
          <w14:ligatures w14:val="none"/>
        </w:rPr>
      </w:pPr>
      <w:r w:rsidRPr="00ED7C11">
        <w:rPr>
          <w:rFonts w:ascii="Arial" w:eastAsia="Century Gothic" w:hAnsi="Arial" w:cs="Arial"/>
          <w:color w:val="000000"/>
          <w:kern w:val="0"/>
          <w:lang w:eastAsia="pl-PL"/>
          <w14:ligatures w14:val="none"/>
        </w:rPr>
        <w:t xml:space="preserve">Wykonawca nie może skutecznie wycofać oferty ani wprowadzić zmian w treści oferty po upływie terminu składania ofert. </w:t>
      </w:r>
    </w:p>
    <w:p w14:paraId="642F575C" w14:textId="77777777" w:rsidR="00ED7C11" w:rsidRPr="00ED7C11" w:rsidRDefault="00ED7C11" w:rsidP="00ED7C11">
      <w:pPr>
        <w:numPr>
          <w:ilvl w:val="0"/>
          <w:numId w:val="10"/>
        </w:numPr>
        <w:spacing w:after="0" w:line="276" w:lineRule="auto"/>
        <w:ind w:left="601" w:hanging="425"/>
        <w:jc w:val="both"/>
        <w:rPr>
          <w:rFonts w:ascii="Arial" w:eastAsia="Century Gothic" w:hAnsi="Arial" w:cs="Arial"/>
          <w:color w:val="000000"/>
          <w:kern w:val="0"/>
          <w:lang w:eastAsia="pl-PL"/>
          <w14:ligatures w14:val="none"/>
        </w:rPr>
      </w:pPr>
      <w:r w:rsidRPr="00ED7C11">
        <w:rPr>
          <w:rFonts w:ascii="Arial" w:eastAsia="Century Gothic" w:hAnsi="Arial" w:cs="Arial"/>
          <w:color w:val="000000"/>
          <w:kern w:val="0"/>
          <w:lang w:eastAsia="pl-PL"/>
          <w14:ligatures w14:val="none"/>
        </w:rPr>
        <w:t xml:space="preserve">Próbę odznaki (części A i B) należy umieścić w kopercie/opakowaniu i zabezpieczyć w sposób uniemożliwiający zapoznanie się z jej zawartością bez naruszenia zabezpieczeń przed upływem terminu otwarcia ofert. </w:t>
      </w:r>
    </w:p>
    <w:p w14:paraId="0737533F" w14:textId="77777777" w:rsidR="00ED7C11" w:rsidRPr="00ED7C11" w:rsidRDefault="00ED7C11" w:rsidP="00ED7C11">
      <w:pPr>
        <w:spacing w:after="0" w:line="276" w:lineRule="auto"/>
        <w:ind w:left="567"/>
        <w:jc w:val="both"/>
        <w:rPr>
          <w:rFonts w:ascii="Arial" w:eastAsia="Century Gothic" w:hAnsi="Arial" w:cs="Arial"/>
          <w:color w:val="000000"/>
          <w:kern w:val="0"/>
          <w:lang w:eastAsia="pl-PL"/>
          <w14:ligatures w14:val="none"/>
        </w:rPr>
      </w:pPr>
      <w:r w:rsidRPr="00ED7C11">
        <w:rPr>
          <w:rFonts w:ascii="Arial" w:eastAsia="Century Gothic" w:hAnsi="Arial" w:cs="Arial"/>
          <w:color w:val="000000"/>
          <w:kern w:val="0"/>
          <w:lang w:eastAsia="pl-PL"/>
          <w14:ligatures w14:val="none"/>
        </w:rPr>
        <w:t>Na kopercie/opakowaniu należy umieścić następujące oznaczenie: Dane Wykonawcy: nazwa, adres nr. tel., adres e-mail,</w:t>
      </w:r>
    </w:p>
    <w:p w14:paraId="70813DCC" w14:textId="020C3DC5" w:rsidR="00ED7C11" w:rsidRPr="00ED7C11" w:rsidRDefault="00ED7C11" w:rsidP="00ED7C11">
      <w:pPr>
        <w:spacing w:after="0" w:line="276" w:lineRule="auto"/>
        <w:ind w:left="567"/>
        <w:jc w:val="both"/>
        <w:rPr>
          <w:rFonts w:ascii="Arial" w:eastAsia="Century Gothic" w:hAnsi="Arial" w:cs="Arial"/>
          <w:kern w:val="0"/>
          <w:lang w:eastAsia="pl-PL"/>
          <w14:ligatures w14:val="none"/>
        </w:rPr>
      </w:pPr>
      <w:r w:rsidRPr="00ED7C11">
        <w:rPr>
          <w:rFonts w:ascii="Arial" w:eastAsia="Century Gothic" w:hAnsi="Arial" w:cs="Arial"/>
          <w:color w:val="000000"/>
          <w:kern w:val="0"/>
          <w:lang w:eastAsia="pl-PL"/>
          <w14:ligatures w14:val="none"/>
        </w:rPr>
        <w:t xml:space="preserve">Kopertę/Opakowanie należy zaadresować na Sekretariat Biura Kadr KOMENDY GŁÓWNEJ PSP, ul. Podchorążych 38, 00-463 Warszawa „Dostawa przedmiotów odznaczeń resortowych nadawanych w  Państwowej Straży Pożarnej – część (odpowiednio A </w:t>
      </w:r>
      <w:r w:rsidRPr="00ED7C11">
        <w:rPr>
          <w:rFonts w:ascii="Arial" w:eastAsia="Century Gothic" w:hAnsi="Arial" w:cs="Arial"/>
          <w:kern w:val="0"/>
          <w:lang w:eastAsia="pl-PL"/>
          <w14:ligatures w14:val="none"/>
        </w:rPr>
        <w:t>lub B).” Nr Postępowania BF-IV.2370.</w:t>
      </w:r>
      <w:r w:rsidR="00831361">
        <w:rPr>
          <w:rFonts w:ascii="Arial" w:eastAsia="Century Gothic" w:hAnsi="Arial" w:cs="Arial"/>
          <w:kern w:val="0"/>
          <w:lang w:eastAsia="pl-PL"/>
          <w14:ligatures w14:val="none"/>
        </w:rPr>
        <w:t>9</w:t>
      </w:r>
      <w:r w:rsidRPr="00ED7C11">
        <w:rPr>
          <w:rFonts w:ascii="Arial" w:eastAsia="Century Gothic" w:hAnsi="Arial" w:cs="Arial"/>
          <w:kern w:val="0"/>
          <w:lang w:eastAsia="pl-PL"/>
          <w14:ligatures w14:val="none"/>
        </w:rPr>
        <w:t>.202</w:t>
      </w:r>
      <w:r w:rsidR="00831361">
        <w:rPr>
          <w:rFonts w:ascii="Arial" w:eastAsia="Century Gothic" w:hAnsi="Arial" w:cs="Arial"/>
          <w:kern w:val="0"/>
          <w:lang w:eastAsia="pl-PL"/>
          <w14:ligatures w14:val="none"/>
        </w:rPr>
        <w:t>4</w:t>
      </w:r>
      <w:r w:rsidRPr="00ED7C11">
        <w:rPr>
          <w:rFonts w:ascii="Arial" w:eastAsia="Century Gothic" w:hAnsi="Arial" w:cs="Arial"/>
          <w:kern w:val="0"/>
          <w:lang w:eastAsia="pl-PL"/>
          <w14:ligatures w14:val="none"/>
        </w:rPr>
        <w:t xml:space="preserve">. Nie otwierać przed: </w:t>
      </w:r>
      <w:r w:rsidR="00856928">
        <w:rPr>
          <w:rFonts w:ascii="Arial" w:eastAsia="Century Gothic" w:hAnsi="Arial" w:cs="Arial"/>
          <w:kern w:val="0"/>
          <w:lang w:eastAsia="pl-PL"/>
          <w14:ligatures w14:val="none"/>
        </w:rPr>
        <w:t xml:space="preserve">11 lipca </w:t>
      </w:r>
      <w:r w:rsidR="00831361">
        <w:rPr>
          <w:rFonts w:ascii="Arial" w:eastAsia="Century Gothic" w:hAnsi="Arial" w:cs="Arial"/>
          <w:kern w:val="0"/>
          <w:lang w:eastAsia="pl-PL"/>
          <w14:ligatures w14:val="none"/>
        </w:rPr>
        <w:t xml:space="preserve">2024 </w:t>
      </w:r>
      <w:r w:rsidRPr="00ED7C11">
        <w:rPr>
          <w:rFonts w:ascii="Arial" w:eastAsia="Century Gothic" w:hAnsi="Arial" w:cs="Arial"/>
          <w:kern w:val="0"/>
          <w:lang w:eastAsia="pl-PL"/>
          <w14:ligatures w14:val="none"/>
        </w:rPr>
        <w:t>r. godz. 11:15</w:t>
      </w:r>
    </w:p>
    <w:p w14:paraId="292CB7DE" w14:textId="72FB3B4B" w:rsidR="00ED7C11" w:rsidRPr="00ED7C11" w:rsidRDefault="00ED7C11" w:rsidP="00ED7C11">
      <w:pPr>
        <w:spacing w:after="0" w:line="276" w:lineRule="auto"/>
        <w:ind w:left="567"/>
        <w:jc w:val="both"/>
        <w:rPr>
          <w:rFonts w:ascii="Arial" w:eastAsia="Century Gothic" w:hAnsi="Arial" w:cs="Arial"/>
          <w:kern w:val="0"/>
          <w:lang w:eastAsia="pl-PL"/>
          <w14:ligatures w14:val="none"/>
        </w:rPr>
      </w:pPr>
      <w:r w:rsidRPr="00ED7C11">
        <w:rPr>
          <w:rFonts w:ascii="Arial" w:eastAsia="Century Gothic" w:hAnsi="Arial" w:cs="Arial"/>
          <w:kern w:val="0"/>
          <w:lang w:eastAsia="pl-PL"/>
          <w14:ligatures w14:val="none"/>
        </w:rPr>
        <w:t xml:space="preserve">Próbkę należy dostarczyć pod wskazany wyżej adres w terminie do </w:t>
      </w:r>
      <w:r w:rsidR="00856928">
        <w:rPr>
          <w:rFonts w:ascii="Arial" w:eastAsia="Century Gothic" w:hAnsi="Arial" w:cs="Arial"/>
          <w:kern w:val="0"/>
          <w:lang w:eastAsia="pl-PL"/>
          <w14:ligatures w14:val="none"/>
        </w:rPr>
        <w:t xml:space="preserve">11 lipca </w:t>
      </w:r>
      <w:r w:rsidR="00831361">
        <w:rPr>
          <w:rFonts w:ascii="Arial" w:eastAsia="Century Gothic" w:hAnsi="Arial" w:cs="Arial"/>
          <w:kern w:val="0"/>
          <w:lang w:eastAsia="pl-PL"/>
          <w14:ligatures w14:val="none"/>
        </w:rPr>
        <w:t>2024</w:t>
      </w:r>
      <w:r w:rsidRPr="00ED7C11">
        <w:rPr>
          <w:rFonts w:ascii="Arial" w:eastAsia="Century Gothic" w:hAnsi="Arial" w:cs="Arial"/>
          <w:kern w:val="0"/>
          <w:lang w:eastAsia="pl-PL"/>
          <w14:ligatures w14:val="none"/>
        </w:rPr>
        <w:t xml:space="preserve"> r. godz. 11:00</w:t>
      </w:r>
      <w:r w:rsidR="00831361">
        <w:rPr>
          <w:rFonts w:ascii="Arial" w:eastAsia="Century Gothic" w:hAnsi="Arial" w:cs="Arial"/>
          <w:kern w:val="0"/>
          <w:lang w:eastAsia="pl-PL"/>
          <w14:ligatures w14:val="none"/>
        </w:rPr>
        <w:t>.</w:t>
      </w:r>
    </w:p>
    <w:p w14:paraId="339683C2" w14:textId="77777777" w:rsidR="00ED7C11" w:rsidRPr="00ED7C11" w:rsidRDefault="00ED7C11" w:rsidP="00ED7C11">
      <w:pPr>
        <w:spacing w:after="23" w:line="248" w:lineRule="auto"/>
        <w:jc w:val="both"/>
        <w:rPr>
          <w:rFonts w:ascii="Century Gothic" w:eastAsia="Century Gothic" w:hAnsi="Century Gothic" w:cs="Century Gothic"/>
          <w:color w:val="000000"/>
          <w:kern w:val="0"/>
          <w:sz w:val="20"/>
          <w:lang w:eastAsia="pl-PL"/>
          <w14:ligatures w14:val="none"/>
        </w:rPr>
      </w:pPr>
    </w:p>
    <w:p w14:paraId="30498796" w14:textId="77777777" w:rsidR="00ED7C11" w:rsidRPr="00ED7C11" w:rsidRDefault="00ED7C11" w:rsidP="00ED7C11">
      <w:pPr>
        <w:keepNext/>
        <w:keepLines/>
        <w:spacing w:after="5" w:line="240" w:lineRule="auto"/>
        <w:ind w:left="72" w:hanging="10"/>
        <w:jc w:val="both"/>
        <w:outlineLvl w:val="0"/>
        <w:rPr>
          <w:rFonts w:ascii="Arial" w:eastAsia="Century Gothic" w:hAnsi="Arial" w:cs="Arial"/>
          <w:b/>
          <w:color w:val="000000"/>
          <w:kern w:val="0"/>
          <w:lang w:eastAsia="pl-PL"/>
          <w14:ligatures w14:val="none"/>
        </w:rPr>
      </w:pPr>
      <w:r w:rsidRPr="00ED7C11">
        <w:rPr>
          <w:rFonts w:ascii="Arial" w:eastAsia="Century Gothic" w:hAnsi="Arial" w:cs="Arial"/>
          <w:b/>
          <w:color w:val="000000"/>
          <w:kern w:val="0"/>
          <w:lang w:eastAsia="pl-PL"/>
          <w14:ligatures w14:val="none"/>
        </w:rPr>
        <w:t>XI.</w:t>
      </w:r>
      <w:r w:rsidRPr="00ED7C11">
        <w:rPr>
          <w:rFonts w:ascii="Arial" w:eastAsia="Arial" w:hAnsi="Arial" w:cs="Arial"/>
          <w:b/>
          <w:color w:val="000000"/>
          <w:kern w:val="0"/>
          <w:lang w:eastAsia="pl-PL"/>
          <w14:ligatures w14:val="none"/>
        </w:rPr>
        <w:t xml:space="preserve"> </w:t>
      </w:r>
      <w:r w:rsidRPr="00ED7C11">
        <w:rPr>
          <w:rFonts w:ascii="Arial" w:eastAsia="Century Gothic" w:hAnsi="Arial" w:cs="Arial"/>
          <w:b/>
          <w:color w:val="000000"/>
          <w:kern w:val="0"/>
          <w:lang w:eastAsia="pl-PL"/>
          <w14:ligatures w14:val="none"/>
        </w:rPr>
        <w:t xml:space="preserve">Termin otwarcia ofert </w:t>
      </w:r>
    </w:p>
    <w:p w14:paraId="0FE364BB" w14:textId="58CC7959" w:rsidR="00ED7C11" w:rsidRPr="00ED7C11" w:rsidRDefault="00ED7C11" w:rsidP="00ED7C11">
      <w:pPr>
        <w:numPr>
          <w:ilvl w:val="0"/>
          <w:numId w:val="11"/>
        </w:numPr>
        <w:spacing w:after="4" w:line="276" w:lineRule="auto"/>
        <w:ind w:left="426" w:hanging="284"/>
        <w:jc w:val="both"/>
        <w:rPr>
          <w:rFonts w:ascii="Arial" w:eastAsia="Century Gothic" w:hAnsi="Arial" w:cs="Arial"/>
          <w:kern w:val="0"/>
          <w:lang w:eastAsia="pl-PL"/>
          <w14:ligatures w14:val="none"/>
        </w:rPr>
      </w:pPr>
      <w:r w:rsidRPr="00ED7C11">
        <w:rPr>
          <w:rFonts w:ascii="Arial" w:eastAsia="Century Gothic" w:hAnsi="Arial" w:cs="Arial"/>
          <w:b/>
          <w:kern w:val="0"/>
          <w:lang w:eastAsia="pl-PL"/>
          <w14:ligatures w14:val="none"/>
        </w:rPr>
        <w:t xml:space="preserve">Otwarcie ofert nastąpi niezwłocznie po upływie terminu składania ofert, tj. w dniu                        </w:t>
      </w:r>
      <w:r w:rsidR="00856928">
        <w:rPr>
          <w:rFonts w:ascii="Arial" w:eastAsia="Century Gothic" w:hAnsi="Arial" w:cs="Arial"/>
          <w:b/>
          <w:kern w:val="0"/>
          <w:lang w:eastAsia="pl-PL"/>
          <w14:ligatures w14:val="none"/>
        </w:rPr>
        <w:t xml:space="preserve">11 lipca </w:t>
      </w:r>
      <w:r w:rsidR="00831361">
        <w:rPr>
          <w:rFonts w:ascii="Arial" w:eastAsia="Century Gothic" w:hAnsi="Arial" w:cs="Arial"/>
          <w:b/>
          <w:kern w:val="0"/>
          <w:lang w:eastAsia="pl-PL"/>
          <w14:ligatures w14:val="none"/>
        </w:rPr>
        <w:t xml:space="preserve">2024 </w:t>
      </w:r>
      <w:r w:rsidRPr="00ED7C11">
        <w:rPr>
          <w:rFonts w:ascii="Arial" w:eastAsia="Century Gothic" w:hAnsi="Arial" w:cs="Arial"/>
          <w:b/>
          <w:kern w:val="0"/>
          <w:u w:val="single"/>
          <w:lang w:eastAsia="pl-PL"/>
          <w14:ligatures w14:val="none"/>
        </w:rPr>
        <w:t>r. o godz. 11:15.</w:t>
      </w:r>
      <w:r w:rsidRPr="00ED7C11">
        <w:rPr>
          <w:rFonts w:ascii="Arial" w:eastAsia="Century Gothic" w:hAnsi="Arial" w:cs="Arial"/>
          <w:b/>
          <w:kern w:val="0"/>
          <w:lang w:eastAsia="pl-PL"/>
          <w14:ligatures w14:val="none"/>
        </w:rPr>
        <w:t xml:space="preserve"> </w:t>
      </w:r>
    </w:p>
    <w:p w14:paraId="219C083E" w14:textId="77777777" w:rsidR="00ED7C11" w:rsidRPr="00ED7C11" w:rsidRDefault="00ED7C11" w:rsidP="00ED7C11">
      <w:pPr>
        <w:numPr>
          <w:ilvl w:val="0"/>
          <w:numId w:val="11"/>
        </w:numPr>
        <w:spacing w:after="23" w:line="276" w:lineRule="auto"/>
        <w:ind w:left="426" w:hanging="281"/>
        <w:jc w:val="both"/>
        <w:rPr>
          <w:rFonts w:ascii="Arial" w:eastAsia="Century Gothic" w:hAnsi="Arial" w:cs="Arial"/>
          <w:color w:val="000000"/>
          <w:kern w:val="0"/>
          <w:lang w:eastAsia="pl-PL"/>
          <w14:ligatures w14:val="none"/>
        </w:rPr>
      </w:pPr>
      <w:r w:rsidRPr="00ED7C11">
        <w:rPr>
          <w:rFonts w:ascii="Arial" w:eastAsia="Century Gothic" w:hAnsi="Arial" w:cs="Arial"/>
          <w:color w:val="000000"/>
          <w:kern w:val="0"/>
          <w:lang w:eastAsia="pl-PL"/>
          <w14:ligatures w14:val="none"/>
        </w:rPr>
        <w:t xml:space="preserve">Zamawiający, najpóźniej przed otwarciem ofert, udostępni na stronie internetowej prowadzonego postępowania (Platformie) informację o kwocie, jaką zamierza przeznaczyć na sfinansowanie zamówienia.  </w:t>
      </w:r>
    </w:p>
    <w:p w14:paraId="79F4EFBD" w14:textId="77777777" w:rsidR="00ED7C11" w:rsidRPr="00ED7C11" w:rsidRDefault="00ED7C11" w:rsidP="00ED7C11">
      <w:pPr>
        <w:numPr>
          <w:ilvl w:val="0"/>
          <w:numId w:val="11"/>
        </w:numPr>
        <w:spacing w:after="23" w:line="276" w:lineRule="auto"/>
        <w:ind w:left="426" w:hanging="281"/>
        <w:jc w:val="both"/>
        <w:rPr>
          <w:rFonts w:ascii="Arial" w:eastAsia="Century Gothic" w:hAnsi="Arial" w:cs="Arial"/>
          <w:color w:val="000000"/>
          <w:kern w:val="0"/>
          <w:lang w:eastAsia="pl-PL"/>
          <w14:ligatures w14:val="none"/>
        </w:rPr>
      </w:pPr>
      <w:r w:rsidRPr="00ED7C11">
        <w:rPr>
          <w:rFonts w:ascii="Arial" w:eastAsia="Century Gothic" w:hAnsi="Arial" w:cs="Arial"/>
          <w:color w:val="000000"/>
          <w:kern w:val="0"/>
          <w:lang w:eastAsia="pl-PL"/>
          <w14:ligatures w14:val="none"/>
        </w:rPr>
        <w:t xml:space="preserve">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 </w:t>
      </w:r>
    </w:p>
    <w:p w14:paraId="449E0EDC" w14:textId="77777777" w:rsidR="00ED7C11" w:rsidRPr="00ED7C11" w:rsidRDefault="00ED7C11" w:rsidP="00ED7C11">
      <w:pPr>
        <w:numPr>
          <w:ilvl w:val="0"/>
          <w:numId w:val="11"/>
        </w:numPr>
        <w:spacing w:after="0" w:line="276" w:lineRule="auto"/>
        <w:ind w:left="426" w:hanging="281"/>
        <w:jc w:val="both"/>
        <w:rPr>
          <w:rFonts w:ascii="Arial" w:eastAsia="Century Gothic" w:hAnsi="Arial" w:cs="Arial"/>
          <w:color w:val="000000"/>
          <w:kern w:val="0"/>
          <w:lang w:eastAsia="pl-PL"/>
          <w14:ligatures w14:val="none"/>
        </w:rPr>
      </w:pPr>
      <w:r w:rsidRPr="00ED7C11">
        <w:rPr>
          <w:rFonts w:ascii="Arial" w:eastAsia="Century Gothic" w:hAnsi="Arial" w:cs="Arial"/>
          <w:color w:val="000000"/>
          <w:kern w:val="0"/>
          <w:lang w:eastAsia="pl-PL"/>
          <w14:ligatures w14:val="none"/>
        </w:rPr>
        <w:t xml:space="preserve">Niezwłocznie po otwarciu ofert Zamawiający udostępni na stronie internetowej prowadzonego postępowania (Platformie) informacje o:  </w:t>
      </w:r>
    </w:p>
    <w:p w14:paraId="7EACE8A8" w14:textId="77777777" w:rsidR="00ED7C11" w:rsidRPr="00ED7C11" w:rsidRDefault="00ED7C11" w:rsidP="00ED7C11">
      <w:pPr>
        <w:numPr>
          <w:ilvl w:val="1"/>
          <w:numId w:val="11"/>
        </w:numPr>
        <w:spacing w:after="0" w:line="276" w:lineRule="auto"/>
        <w:ind w:left="426" w:hanging="238"/>
        <w:jc w:val="both"/>
        <w:rPr>
          <w:rFonts w:ascii="Arial" w:eastAsia="Century Gothic" w:hAnsi="Arial" w:cs="Arial"/>
          <w:color w:val="000000"/>
          <w:kern w:val="0"/>
          <w:lang w:eastAsia="pl-PL"/>
          <w14:ligatures w14:val="none"/>
        </w:rPr>
      </w:pPr>
      <w:r w:rsidRPr="00ED7C11">
        <w:rPr>
          <w:rFonts w:ascii="Arial" w:eastAsia="Century Gothic" w:hAnsi="Arial" w:cs="Arial"/>
          <w:color w:val="000000"/>
          <w:kern w:val="0"/>
          <w:lang w:eastAsia="pl-PL"/>
          <w14:ligatures w14:val="none"/>
        </w:rPr>
        <w:t xml:space="preserve">nazwach albo imionach i nazwiskach oraz siedzibach lub miejscach prowadzonej działalności gospodarczej albo miejscach zamieszkania wykonawców, których oferty zostały otwarte;  </w:t>
      </w:r>
    </w:p>
    <w:p w14:paraId="4A6673F6" w14:textId="77777777" w:rsidR="00ED7C11" w:rsidRPr="00ED7C11" w:rsidRDefault="00ED7C11" w:rsidP="00ED7C11">
      <w:pPr>
        <w:spacing w:after="23" w:line="248" w:lineRule="auto"/>
        <w:ind w:left="426"/>
        <w:jc w:val="both"/>
        <w:rPr>
          <w:rFonts w:ascii="Century Gothic" w:eastAsia="Century Gothic" w:hAnsi="Century Gothic" w:cs="Century Gothic"/>
          <w:color w:val="000000"/>
          <w:kern w:val="0"/>
          <w:sz w:val="20"/>
          <w:lang w:eastAsia="pl-PL"/>
          <w14:ligatures w14:val="none"/>
        </w:rPr>
      </w:pPr>
      <w:r w:rsidRPr="00ED7C11">
        <w:rPr>
          <w:rFonts w:ascii="Arial" w:eastAsia="Century Gothic" w:hAnsi="Arial" w:cs="Arial"/>
          <w:color w:val="000000"/>
          <w:kern w:val="0"/>
          <w:lang w:eastAsia="pl-PL"/>
          <w14:ligatures w14:val="none"/>
        </w:rPr>
        <w:t>cenach lub kosztach zawartych w ofertach.</w:t>
      </w:r>
    </w:p>
    <w:p w14:paraId="577B72D1" w14:textId="77777777" w:rsidR="00ED7C11" w:rsidRPr="00ED7C11" w:rsidRDefault="00ED7C11" w:rsidP="00ED7C11">
      <w:pPr>
        <w:spacing w:after="23" w:line="248" w:lineRule="auto"/>
        <w:ind w:left="1481" w:hanging="10"/>
        <w:jc w:val="both"/>
        <w:rPr>
          <w:rFonts w:ascii="Century Gothic" w:eastAsia="Century Gothic" w:hAnsi="Century Gothic" w:cs="Century Gothic"/>
          <w:color w:val="000000"/>
          <w:kern w:val="0"/>
          <w:sz w:val="20"/>
          <w:lang w:eastAsia="pl-PL"/>
          <w14:ligatures w14:val="none"/>
        </w:rPr>
      </w:pPr>
    </w:p>
    <w:p w14:paraId="35F09C96" w14:textId="77777777" w:rsidR="00ED7C11" w:rsidRPr="00ED7C11" w:rsidRDefault="00ED7C11" w:rsidP="00ED7C11">
      <w:pPr>
        <w:keepNext/>
        <w:keepLines/>
        <w:spacing w:after="59" w:line="276" w:lineRule="auto"/>
        <w:ind w:left="72" w:hanging="10"/>
        <w:jc w:val="both"/>
        <w:outlineLvl w:val="0"/>
        <w:rPr>
          <w:rFonts w:ascii="Arial" w:eastAsia="Century Gothic" w:hAnsi="Arial" w:cs="Arial"/>
          <w:b/>
          <w:color w:val="000000"/>
          <w:kern w:val="0"/>
          <w:lang w:eastAsia="pl-PL"/>
          <w14:ligatures w14:val="none"/>
        </w:rPr>
      </w:pPr>
      <w:r w:rsidRPr="00ED7C11">
        <w:rPr>
          <w:rFonts w:ascii="Arial" w:eastAsia="Century Gothic" w:hAnsi="Arial" w:cs="Arial"/>
          <w:b/>
          <w:color w:val="000000"/>
          <w:kern w:val="0"/>
          <w:lang w:eastAsia="pl-PL"/>
          <w14:ligatures w14:val="none"/>
        </w:rPr>
        <w:t>XII.</w:t>
      </w:r>
      <w:r w:rsidRPr="00ED7C11">
        <w:rPr>
          <w:rFonts w:ascii="Arial" w:eastAsia="Arial" w:hAnsi="Arial" w:cs="Arial"/>
          <w:b/>
          <w:color w:val="000000"/>
          <w:kern w:val="0"/>
          <w:lang w:eastAsia="pl-PL"/>
          <w14:ligatures w14:val="none"/>
        </w:rPr>
        <w:t xml:space="preserve"> </w:t>
      </w:r>
      <w:r w:rsidRPr="00ED7C11">
        <w:rPr>
          <w:rFonts w:ascii="Arial" w:eastAsia="Century Gothic" w:hAnsi="Arial" w:cs="Arial"/>
          <w:b/>
          <w:color w:val="000000"/>
          <w:kern w:val="0"/>
          <w:lang w:eastAsia="pl-PL"/>
          <w14:ligatures w14:val="none"/>
        </w:rPr>
        <w:t>Podstawy wykluczenia Wykonawcy z postępowania</w:t>
      </w:r>
      <w:r w:rsidRPr="00ED7C11">
        <w:rPr>
          <w:rFonts w:ascii="Arial" w:eastAsia="Century Gothic" w:hAnsi="Arial" w:cs="Arial"/>
          <w:color w:val="000000"/>
          <w:kern w:val="0"/>
          <w:lang w:eastAsia="pl-PL"/>
          <w14:ligatures w14:val="none"/>
        </w:rPr>
        <w:t xml:space="preserve"> </w:t>
      </w:r>
    </w:p>
    <w:p w14:paraId="6AB3E61B" w14:textId="77777777" w:rsidR="00ED7C11" w:rsidRPr="00ED7C11" w:rsidRDefault="00ED7C11" w:rsidP="00ED7C11">
      <w:pPr>
        <w:numPr>
          <w:ilvl w:val="0"/>
          <w:numId w:val="2"/>
        </w:numPr>
        <w:spacing w:after="0" w:line="276" w:lineRule="auto"/>
        <w:ind w:left="851" w:hanging="284"/>
        <w:jc w:val="both"/>
        <w:rPr>
          <w:rFonts w:ascii="Arial" w:eastAsia="Century Gothic" w:hAnsi="Arial" w:cs="Arial"/>
          <w:color w:val="000000"/>
          <w:kern w:val="0"/>
          <w:lang w:eastAsia="pl-PL"/>
          <w14:ligatures w14:val="none"/>
        </w:rPr>
      </w:pPr>
      <w:r w:rsidRPr="00ED7C11">
        <w:rPr>
          <w:rFonts w:ascii="Arial" w:eastAsia="Century Gothic" w:hAnsi="Arial" w:cs="Arial"/>
          <w:color w:val="000000"/>
          <w:kern w:val="0"/>
          <w:lang w:eastAsia="pl-PL"/>
          <w14:ligatures w14:val="none"/>
        </w:rPr>
        <w:t xml:space="preserve">O udzielenie przedmiotowego zamówienia mogą ubiegać się </w:t>
      </w:r>
      <w:r w:rsidRPr="00ED7C11">
        <w:rPr>
          <w:rFonts w:ascii="Arial" w:eastAsia="Century Gothic" w:hAnsi="Arial" w:cs="Arial"/>
          <w:b/>
          <w:color w:val="000000"/>
          <w:kern w:val="0"/>
          <w:lang w:eastAsia="pl-PL"/>
          <w14:ligatures w14:val="none"/>
        </w:rPr>
        <w:t>Wykonawcy,</w:t>
      </w:r>
      <w:r w:rsidRPr="00ED7C11">
        <w:rPr>
          <w:rFonts w:ascii="Arial" w:eastAsia="Century Gothic" w:hAnsi="Arial" w:cs="Arial"/>
          <w:color w:val="000000"/>
          <w:kern w:val="0"/>
          <w:lang w:eastAsia="pl-PL"/>
          <w14:ligatures w14:val="none"/>
        </w:rPr>
        <w:t xml:space="preserve"> którzy nie podlegają wykluczeniu na podstawie:</w:t>
      </w:r>
    </w:p>
    <w:p w14:paraId="128F7BD1" w14:textId="77777777" w:rsidR="00ED7C11" w:rsidRPr="00ED7C11" w:rsidRDefault="00ED7C11" w:rsidP="00ED7C11">
      <w:pPr>
        <w:numPr>
          <w:ilvl w:val="0"/>
          <w:numId w:val="37"/>
        </w:numPr>
        <w:spacing w:after="0" w:line="276" w:lineRule="auto"/>
        <w:ind w:left="1134" w:hanging="283"/>
        <w:contextualSpacing/>
        <w:jc w:val="both"/>
        <w:rPr>
          <w:rFonts w:ascii="Arial" w:eastAsia="Calibri" w:hAnsi="Arial" w:cs="Arial"/>
          <w:spacing w:val="10"/>
          <w:kern w:val="0"/>
          <w14:ligatures w14:val="none"/>
        </w:rPr>
      </w:pPr>
      <w:r w:rsidRPr="00ED7C11">
        <w:rPr>
          <w:rFonts w:ascii="Arial" w:eastAsia="Calibri" w:hAnsi="Arial" w:cs="Arial"/>
          <w:spacing w:val="10"/>
          <w:kern w:val="0"/>
          <w14:ligatures w14:val="none"/>
        </w:rPr>
        <w:t>art. 108 ust. 1 Ustawy Prawo zamówień publicznych,</w:t>
      </w:r>
    </w:p>
    <w:p w14:paraId="258DCAE2" w14:textId="77777777" w:rsidR="00ED7C11" w:rsidRPr="00ED7C11" w:rsidRDefault="00ED7C11" w:rsidP="00ED7C11">
      <w:pPr>
        <w:numPr>
          <w:ilvl w:val="0"/>
          <w:numId w:val="37"/>
        </w:numPr>
        <w:spacing w:after="0" w:line="276" w:lineRule="auto"/>
        <w:ind w:left="1134" w:hanging="283"/>
        <w:contextualSpacing/>
        <w:jc w:val="both"/>
        <w:rPr>
          <w:rFonts w:ascii="Arial" w:eastAsia="Calibri" w:hAnsi="Arial" w:cs="Arial"/>
          <w:spacing w:val="10"/>
          <w:kern w:val="0"/>
          <w14:ligatures w14:val="none"/>
        </w:rPr>
      </w:pPr>
      <w:r w:rsidRPr="00ED7C11">
        <w:rPr>
          <w:rFonts w:ascii="Arial" w:eastAsia="Calibri" w:hAnsi="Arial" w:cs="Arial"/>
          <w:spacing w:val="10"/>
          <w:kern w:val="0"/>
          <w14:ligatures w14:val="none"/>
        </w:rPr>
        <w:lastRenderedPageBreak/>
        <w:t>art. 109 ust. 1 pkt 4) Ustawy Prawo zamówień publicznych,</w:t>
      </w:r>
    </w:p>
    <w:p w14:paraId="4BACFE4B" w14:textId="77777777" w:rsidR="00ED7C11" w:rsidRPr="00ED7C11" w:rsidRDefault="00ED7C11" w:rsidP="00ED7C11">
      <w:pPr>
        <w:numPr>
          <w:ilvl w:val="0"/>
          <w:numId w:val="37"/>
        </w:numPr>
        <w:spacing w:after="0" w:line="276" w:lineRule="auto"/>
        <w:ind w:left="1134" w:hanging="283"/>
        <w:contextualSpacing/>
        <w:jc w:val="both"/>
        <w:rPr>
          <w:rFonts w:ascii="Arial" w:eastAsia="Calibri" w:hAnsi="Arial" w:cs="Arial"/>
          <w:spacing w:val="10"/>
          <w:kern w:val="0"/>
          <w14:ligatures w14:val="none"/>
        </w:rPr>
      </w:pPr>
      <w:r w:rsidRPr="00ED7C11">
        <w:rPr>
          <w:rFonts w:ascii="Arial" w:eastAsia="Calibri" w:hAnsi="Arial" w:cs="Arial"/>
          <w:spacing w:val="10"/>
          <w:kern w:val="0"/>
          <w14:ligatures w14:val="none"/>
        </w:rP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46A453F2" w14:textId="77777777" w:rsidR="00ED7C11" w:rsidRPr="00ED7C11" w:rsidRDefault="00ED7C11" w:rsidP="00ED7C11">
      <w:pPr>
        <w:numPr>
          <w:ilvl w:val="0"/>
          <w:numId w:val="37"/>
        </w:numPr>
        <w:spacing w:after="0" w:line="276" w:lineRule="auto"/>
        <w:ind w:left="1134" w:hanging="283"/>
        <w:contextualSpacing/>
        <w:jc w:val="both"/>
        <w:rPr>
          <w:rFonts w:ascii="Arial" w:eastAsia="Calibri" w:hAnsi="Arial" w:cs="Arial"/>
          <w:spacing w:val="10"/>
          <w:kern w:val="0"/>
          <w14:ligatures w14:val="none"/>
        </w:rPr>
      </w:pPr>
      <w:r w:rsidRPr="00ED7C11">
        <w:rPr>
          <w:rFonts w:ascii="Arial" w:eastAsia="Calibri" w:hAnsi="Arial" w:cs="Arial"/>
          <w:spacing w:val="10"/>
          <w:kern w:val="0"/>
          <w14:ligatures w14:val="none"/>
        </w:rPr>
        <w:t xml:space="preserve">art. 7 ust. 1 Ustawy z dnia 13 kwietnia 2022 r. o szczególnych rozwiązaniach                      w zakresie przeciwdziałania wspieraniu agresji na Ukrainę o służących ochronie bezpieczeństwa narodowego (Dz. U. 2022 poz. 835). </w:t>
      </w:r>
    </w:p>
    <w:p w14:paraId="29353672" w14:textId="77777777" w:rsidR="00ED7C11" w:rsidRPr="00ED7C11" w:rsidRDefault="00ED7C11" w:rsidP="00ED7C11">
      <w:pPr>
        <w:numPr>
          <w:ilvl w:val="0"/>
          <w:numId w:val="2"/>
        </w:numPr>
        <w:spacing w:after="23" w:line="276" w:lineRule="auto"/>
        <w:ind w:hanging="283"/>
        <w:jc w:val="both"/>
        <w:rPr>
          <w:rFonts w:ascii="Arial" w:eastAsia="Century Gothic" w:hAnsi="Arial" w:cs="Arial"/>
          <w:color w:val="000000"/>
          <w:kern w:val="0"/>
          <w:lang w:eastAsia="pl-PL"/>
          <w14:ligatures w14:val="none"/>
        </w:rPr>
      </w:pPr>
      <w:r w:rsidRPr="00ED7C11">
        <w:rPr>
          <w:rFonts w:ascii="Arial" w:eastAsia="Century Gothic" w:hAnsi="Arial" w:cs="Arial"/>
          <w:color w:val="000000"/>
          <w:kern w:val="0"/>
          <w:lang w:eastAsia="pl-PL"/>
          <w14:ligatures w14:val="none"/>
        </w:rPr>
        <w:t xml:space="preserve">Jeżeli Wykonawca </w:t>
      </w:r>
      <w:r w:rsidRPr="00ED7C11">
        <w:rPr>
          <w:rFonts w:ascii="Arial" w:eastAsia="Century Gothic" w:hAnsi="Arial" w:cs="Arial"/>
          <w:b/>
          <w:color w:val="000000"/>
          <w:kern w:val="0"/>
          <w:lang w:eastAsia="pl-PL"/>
          <w14:ligatures w14:val="none"/>
        </w:rPr>
        <w:t>polega na zdolnościach lub sytuacji podmiotów</w:t>
      </w:r>
      <w:r w:rsidRPr="00ED7C11">
        <w:rPr>
          <w:rFonts w:ascii="Arial" w:eastAsia="Century Gothic" w:hAnsi="Arial" w:cs="Arial"/>
          <w:color w:val="000000"/>
          <w:kern w:val="0"/>
          <w:lang w:eastAsia="pl-PL"/>
          <w14:ligatures w14:val="none"/>
        </w:rPr>
        <w:t xml:space="preserve"> udostępniających zasoby Zamawiający zbada, czy nie zachodzą wobec tego podmiotu podstawy wykluczenia, które zostały przewidziane względem Wykonawcy. </w:t>
      </w:r>
    </w:p>
    <w:p w14:paraId="79766A7C" w14:textId="77777777" w:rsidR="00ED7C11" w:rsidRPr="00ED7C11" w:rsidRDefault="00ED7C11" w:rsidP="00ED7C11">
      <w:pPr>
        <w:numPr>
          <w:ilvl w:val="0"/>
          <w:numId w:val="2"/>
        </w:numPr>
        <w:spacing w:after="23" w:line="276" w:lineRule="auto"/>
        <w:ind w:hanging="283"/>
        <w:jc w:val="both"/>
        <w:rPr>
          <w:rFonts w:ascii="Arial" w:eastAsia="Century Gothic" w:hAnsi="Arial" w:cs="Arial"/>
          <w:color w:val="000000"/>
          <w:kern w:val="0"/>
          <w:lang w:eastAsia="pl-PL"/>
          <w14:ligatures w14:val="none"/>
        </w:rPr>
      </w:pPr>
      <w:r w:rsidRPr="00ED7C11">
        <w:rPr>
          <w:rFonts w:ascii="Arial" w:eastAsia="Century Gothic" w:hAnsi="Arial" w:cs="Arial"/>
          <w:color w:val="000000"/>
          <w:kern w:val="0"/>
          <w:lang w:eastAsia="pl-PL"/>
          <w14:ligatures w14:val="none"/>
        </w:rPr>
        <w:t xml:space="preserve">W przypadku </w:t>
      </w:r>
      <w:r w:rsidRPr="00ED7C11">
        <w:rPr>
          <w:rFonts w:ascii="Arial" w:eastAsia="Century Gothic" w:hAnsi="Arial" w:cs="Arial"/>
          <w:b/>
          <w:color w:val="000000"/>
          <w:kern w:val="0"/>
          <w:lang w:eastAsia="pl-PL"/>
          <w14:ligatures w14:val="none"/>
        </w:rPr>
        <w:t>wspólnego ubiegania się Wykonawców</w:t>
      </w:r>
      <w:r w:rsidRPr="00ED7C11">
        <w:rPr>
          <w:rFonts w:ascii="Arial" w:eastAsia="Century Gothic" w:hAnsi="Arial" w:cs="Arial"/>
          <w:color w:val="000000"/>
          <w:kern w:val="0"/>
          <w:lang w:eastAsia="pl-PL"/>
          <w14:ligatures w14:val="none"/>
        </w:rPr>
        <w:t xml:space="preserve"> o udzielenie zamówienia Zamawiający zbada, czy nie zachodzą podstawy wykluczenia wobec każdego z tych Wykonawców. </w:t>
      </w:r>
    </w:p>
    <w:p w14:paraId="4EE0044B" w14:textId="77777777" w:rsidR="00ED7C11" w:rsidRPr="00ED7C11" w:rsidRDefault="00ED7C11" w:rsidP="00ED7C11">
      <w:pPr>
        <w:numPr>
          <w:ilvl w:val="0"/>
          <w:numId w:val="2"/>
        </w:numPr>
        <w:spacing w:after="55" w:line="276" w:lineRule="auto"/>
        <w:ind w:hanging="283"/>
        <w:jc w:val="both"/>
        <w:rPr>
          <w:rFonts w:ascii="Arial" w:eastAsia="Century Gothic" w:hAnsi="Arial" w:cs="Arial"/>
          <w:color w:val="000000"/>
          <w:kern w:val="0"/>
          <w:lang w:eastAsia="pl-PL"/>
          <w14:ligatures w14:val="none"/>
        </w:rPr>
      </w:pPr>
      <w:r w:rsidRPr="00ED7C11">
        <w:rPr>
          <w:rFonts w:ascii="Arial" w:eastAsia="Century Gothic" w:hAnsi="Arial" w:cs="Arial"/>
          <w:color w:val="000000"/>
          <w:kern w:val="0"/>
          <w:lang w:eastAsia="pl-PL"/>
          <w14:ligatures w14:val="none"/>
        </w:rPr>
        <w:t xml:space="preserve">Jeżeli Wykonawca zamierza powierzyć wykonanie części zamówienia </w:t>
      </w:r>
      <w:r w:rsidRPr="00ED7C11">
        <w:rPr>
          <w:rFonts w:ascii="Arial" w:eastAsia="Century Gothic" w:hAnsi="Arial" w:cs="Arial"/>
          <w:b/>
          <w:color w:val="000000"/>
          <w:kern w:val="0"/>
          <w:lang w:eastAsia="pl-PL"/>
          <w14:ligatures w14:val="none"/>
        </w:rPr>
        <w:t>Podwykonawcy,</w:t>
      </w:r>
      <w:r w:rsidRPr="00ED7C11">
        <w:rPr>
          <w:rFonts w:ascii="Arial" w:eastAsia="Century Gothic" w:hAnsi="Arial" w:cs="Arial"/>
          <w:color w:val="000000"/>
          <w:kern w:val="0"/>
          <w:lang w:eastAsia="pl-PL"/>
          <w14:ligatures w14:val="none"/>
        </w:rPr>
        <w:t xml:space="preserve"> Zamawiający zbada, czy nie zachodzą wobec tego Podwykonawcy podstawy wykluczenia, które zostały przewidziane względem Wykonawcy. </w:t>
      </w:r>
      <w:r w:rsidRPr="00ED7C11">
        <w:rPr>
          <w:rFonts w:ascii="Arial" w:eastAsia="Century Gothic" w:hAnsi="Arial" w:cs="Arial"/>
          <w:b/>
          <w:color w:val="000000"/>
          <w:kern w:val="0"/>
          <w:lang w:eastAsia="pl-PL"/>
          <w14:ligatures w14:val="none"/>
        </w:rPr>
        <w:t xml:space="preserve"> </w:t>
      </w:r>
    </w:p>
    <w:p w14:paraId="031184CC" w14:textId="77777777" w:rsidR="00ED7C11" w:rsidRPr="00ED7C11" w:rsidRDefault="00ED7C11" w:rsidP="00ED7C11">
      <w:pPr>
        <w:spacing w:after="55" w:line="276" w:lineRule="auto"/>
        <w:ind w:left="502"/>
        <w:jc w:val="both"/>
        <w:rPr>
          <w:rFonts w:ascii="Arial" w:eastAsia="Century Gothic" w:hAnsi="Arial" w:cs="Arial"/>
          <w:color w:val="000000"/>
          <w:kern w:val="0"/>
          <w:lang w:eastAsia="pl-PL"/>
          <w14:ligatures w14:val="none"/>
        </w:rPr>
      </w:pPr>
    </w:p>
    <w:p w14:paraId="52202787" w14:textId="77777777" w:rsidR="00ED7C11" w:rsidRPr="00ED7C11" w:rsidRDefault="00ED7C11" w:rsidP="00ED7C11">
      <w:pPr>
        <w:keepNext/>
        <w:keepLines/>
        <w:spacing w:after="134" w:line="240" w:lineRule="auto"/>
        <w:ind w:left="72" w:hanging="10"/>
        <w:jc w:val="both"/>
        <w:outlineLvl w:val="0"/>
        <w:rPr>
          <w:rFonts w:ascii="Arial" w:eastAsia="Century Gothic" w:hAnsi="Arial" w:cs="Arial"/>
          <w:b/>
          <w:color w:val="000000"/>
          <w:kern w:val="0"/>
          <w:lang w:eastAsia="pl-PL"/>
          <w14:ligatures w14:val="none"/>
        </w:rPr>
      </w:pPr>
      <w:r w:rsidRPr="00ED7C11">
        <w:rPr>
          <w:rFonts w:ascii="Arial" w:eastAsia="Century Gothic" w:hAnsi="Arial" w:cs="Arial"/>
          <w:b/>
          <w:color w:val="000000"/>
          <w:kern w:val="0"/>
          <w:lang w:eastAsia="pl-PL"/>
          <w14:ligatures w14:val="none"/>
        </w:rPr>
        <w:t>XIII.</w:t>
      </w:r>
      <w:r w:rsidRPr="00ED7C11">
        <w:rPr>
          <w:rFonts w:ascii="Arial" w:eastAsia="Arial" w:hAnsi="Arial" w:cs="Arial"/>
          <w:b/>
          <w:color w:val="000000"/>
          <w:kern w:val="0"/>
          <w:lang w:eastAsia="pl-PL"/>
          <w14:ligatures w14:val="none"/>
        </w:rPr>
        <w:t xml:space="preserve"> </w:t>
      </w:r>
      <w:r w:rsidRPr="00ED7C11">
        <w:rPr>
          <w:rFonts w:ascii="Arial" w:eastAsia="Century Gothic" w:hAnsi="Arial" w:cs="Arial"/>
          <w:b/>
          <w:color w:val="000000"/>
          <w:kern w:val="0"/>
          <w:lang w:eastAsia="pl-PL"/>
          <w14:ligatures w14:val="none"/>
        </w:rPr>
        <w:t>Sposób obliczenia ceny</w:t>
      </w:r>
      <w:r w:rsidRPr="00ED7C11">
        <w:rPr>
          <w:rFonts w:ascii="Arial" w:eastAsia="Century Gothic" w:hAnsi="Arial" w:cs="Arial"/>
          <w:color w:val="000000"/>
          <w:kern w:val="0"/>
          <w:lang w:eastAsia="pl-PL"/>
          <w14:ligatures w14:val="none"/>
        </w:rPr>
        <w:t xml:space="preserve"> </w:t>
      </w:r>
    </w:p>
    <w:p w14:paraId="36994056" w14:textId="77777777" w:rsidR="00ED7C11" w:rsidRPr="00ED7C11" w:rsidRDefault="00ED7C11" w:rsidP="00ED7C11">
      <w:pPr>
        <w:widowControl w:val="0"/>
        <w:numPr>
          <w:ilvl w:val="0"/>
          <w:numId w:val="20"/>
        </w:numPr>
        <w:tabs>
          <w:tab w:val="left" w:pos="808"/>
        </w:tabs>
        <w:spacing w:after="0" w:line="276" w:lineRule="auto"/>
        <w:ind w:left="720" w:hanging="280"/>
        <w:jc w:val="both"/>
        <w:rPr>
          <w:rFonts w:ascii="Arial" w:eastAsia="Century Gothic" w:hAnsi="Arial" w:cs="Arial"/>
          <w:kern w:val="0"/>
          <w:lang w:eastAsia="pl-PL"/>
          <w14:ligatures w14:val="none"/>
        </w:rPr>
      </w:pPr>
      <w:r w:rsidRPr="00ED7C11">
        <w:rPr>
          <w:rFonts w:ascii="Arial" w:eastAsia="Century Gothic" w:hAnsi="Arial" w:cs="Arial"/>
          <w:kern w:val="0"/>
          <w:lang w:eastAsia="pl-PL"/>
          <w14:ligatures w14:val="none"/>
        </w:rPr>
        <w:t>Cena oferty stanowi wartość umowy za wykonanie przedmiotu zamówienia w całym zakresie.</w:t>
      </w:r>
    </w:p>
    <w:p w14:paraId="3045E900" w14:textId="77777777" w:rsidR="00ED7C11" w:rsidRPr="00ED7C11" w:rsidRDefault="00ED7C11" w:rsidP="00ED7C11">
      <w:pPr>
        <w:widowControl w:val="0"/>
        <w:numPr>
          <w:ilvl w:val="0"/>
          <w:numId w:val="20"/>
        </w:numPr>
        <w:tabs>
          <w:tab w:val="left" w:pos="808"/>
        </w:tabs>
        <w:spacing w:after="0" w:line="276" w:lineRule="auto"/>
        <w:ind w:left="720" w:hanging="280"/>
        <w:jc w:val="both"/>
        <w:rPr>
          <w:rFonts w:ascii="Arial" w:eastAsia="Century Gothic" w:hAnsi="Arial" w:cs="Arial"/>
          <w:kern w:val="0"/>
          <w:lang w:eastAsia="pl-PL"/>
          <w14:ligatures w14:val="none"/>
        </w:rPr>
      </w:pPr>
      <w:r w:rsidRPr="00ED7C11">
        <w:rPr>
          <w:rFonts w:ascii="Arial" w:eastAsia="Century Gothic" w:hAnsi="Arial" w:cs="Arial"/>
          <w:kern w:val="0"/>
          <w:lang w:eastAsia="pl-PL"/>
          <w14:ligatures w14:val="none"/>
        </w:rPr>
        <w:t xml:space="preserve">Cena winna być obliczona zgodnie z algorytmem cena brutto = cena netto + VAT i wpisana do druku „Formularz oferty” – odpowiednio </w:t>
      </w:r>
      <w:r w:rsidRPr="00ED7C11">
        <w:rPr>
          <w:rFonts w:ascii="Arial" w:eastAsia="Century Gothic" w:hAnsi="Arial" w:cs="Arial"/>
          <w:b/>
          <w:bCs/>
          <w:kern w:val="0"/>
          <w:lang w:eastAsia="pl-PL"/>
          <w14:ligatures w14:val="none"/>
        </w:rPr>
        <w:t>załącznik nr od 3A do 3E</w:t>
      </w:r>
      <w:r w:rsidRPr="00ED7C11">
        <w:rPr>
          <w:rFonts w:ascii="Arial" w:eastAsia="Century Gothic" w:hAnsi="Arial" w:cs="Arial"/>
          <w:kern w:val="0"/>
          <w:lang w:eastAsia="pl-PL"/>
          <w14:ligatures w14:val="none"/>
        </w:rPr>
        <w:t xml:space="preserve"> do SWZ.</w:t>
      </w:r>
    </w:p>
    <w:p w14:paraId="050882F7" w14:textId="77777777" w:rsidR="00ED7C11" w:rsidRPr="00ED7C11" w:rsidRDefault="00ED7C11" w:rsidP="00ED7C11">
      <w:pPr>
        <w:widowControl w:val="0"/>
        <w:numPr>
          <w:ilvl w:val="0"/>
          <w:numId w:val="20"/>
        </w:numPr>
        <w:tabs>
          <w:tab w:val="left" w:pos="808"/>
        </w:tabs>
        <w:spacing w:after="0" w:line="276" w:lineRule="auto"/>
        <w:ind w:left="720" w:hanging="280"/>
        <w:jc w:val="both"/>
        <w:rPr>
          <w:rFonts w:ascii="Arial" w:eastAsia="Century Gothic" w:hAnsi="Arial" w:cs="Arial"/>
          <w:kern w:val="0"/>
          <w:lang w:eastAsia="pl-PL"/>
          <w14:ligatures w14:val="none"/>
        </w:rPr>
      </w:pPr>
      <w:r w:rsidRPr="00ED7C11">
        <w:rPr>
          <w:rFonts w:ascii="Arial" w:eastAsia="Century Gothic" w:hAnsi="Arial" w:cs="Arial"/>
          <w:kern w:val="0"/>
          <w:lang w:eastAsia="pl-PL"/>
          <w14:ligatures w14:val="none"/>
        </w:rPr>
        <w:t>Wykonawca, uwzględniając wszystkie wymogi, o których mowa w SWZ, zobowiązany jest       w cenie brutto ująć wszelkie koszty niezbędne dla prawidłowego oraz pełnego wykonania przedmiotu zamówienia, zgodnie z warunkami wynikającymi z zamówienia.</w:t>
      </w:r>
    </w:p>
    <w:p w14:paraId="3294E8AA" w14:textId="77777777" w:rsidR="00ED7C11" w:rsidRPr="00ED7C11" w:rsidRDefault="00ED7C11" w:rsidP="00ED7C11">
      <w:pPr>
        <w:widowControl w:val="0"/>
        <w:numPr>
          <w:ilvl w:val="0"/>
          <w:numId w:val="20"/>
        </w:numPr>
        <w:tabs>
          <w:tab w:val="left" w:pos="808"/>
        </w:tabs>
        <w:spacing w:after="0" w:line="276" w:lineRule="auto"/>
        <w:ind w:left="720" w:hanging="280"/>
        <w:jc w:val="both"/>
        <w:rPr>
          <w:rFonts w:ascii="Arial" w:eastAsia="Century Gothic" w:hAnsi="Arial" w:cs="Arial"/>
          <w:kern w:val="0"/>
          <w:lang w:eastAsia="pl-PL"/>
          <w14:ligatures w14:val="none"/>
        </w:rPr>
      </w:pPr>
      <w:r w:rsidRPr="00ED7C11">
        <w:rPr>
          <w:rFonts w:ascii="Arial" w:eastAsia="Century Gothic" w:hAnsi="Arial" w:cs="Arial"/>
          <w:kern w:val="0"/>
          <w:lang w:eastAsia="pl-PL"/>
          <w14:ligatures w14:val="none"/>
        </w:rPr>
        <w:t>Ceny wskazane przez Wykonawcę  muszą  być podane w PLN cyfrowo w zaokrągleniu do dwóch miejsc po przecinku (groszy). Zasada zaokrąglenia - poniżej 5 należy końcówkę pominąć, powyżej i równe 5 należy zaokrąglić w górę.</w:t>
      </w:r>
    </w:p>
    <w:p w14:paraId="15AE9EAC" w14:textId="77777777" w:rsidR="00ED7C11" w:rsidRPr="00ED7C11" w:rsidRDefault="00ED7C11" w:rsidP="00ED7C11">
      <w:pPr>
        <w:widowControl w:val="0"/>
        <w:numPr>
          <w:ilvl w:val="0"/>
          <w:numId w:val="20"/>
        </w:numPr>
        <w:tabs>
          <w:tab w:val="left" w:pos="808"/>
        </w:tabs>
        <w:spacing w:after="0" w:line="276" w:lineRule="auto"/>
        <w:ind w:left="720" w:hanging="280"/>
        <w:jc w:val="both"/>
        <w:rPr>
          <w:rFonts w:ascii="Arial" w:eastAsia="Century Gothic" w:hAnsi="Arial" w:cs="Arial"/>
          <w:kern w:val="0"/>
          <w:lang w:eastAsia="pl-PL"/>
          <w14:ligatures w14:val="none"/>
        </w:rPr>
      </w:pPr>
      <w:r w:rsidRPr="00ED7C11">
        <w:rPr>
          <w:rFonts w:ascii="Arial" w:eastAsia="Century Gothic" w:hAnsi="Arial" w:cs="Arial"/>
          <w:kern w:val="0"/>
          <w:lang w:eastAsia="pl-PL"/>
          <w14:ligatures w14:val="none"/>
        </w:rPr>
        <w:t>Rozliczenia pomiędzy Wykonawcą, a Zamawiającym będą dokonywane w złotych          polskich (PLN).</w:t>
      </w:r>
    </w:p>
    <w:p w14:paraId="6709E8F3" w14:textId="77777777" w:rsidR="00ED7C11" w:rsidRPr="00ED7C11" w:rsidRDefault="00ED7C11" w:rsidP="00ED7C11">
      <w:pPr>
        <w:widowControl w:val="0"/>
        <w:numPr>
          <w:ilvl w:val="0"/>
          <w:numId w:val="20"/>
        </w:numPr>
        <w:spacing w:after="0" w:line="276" w:lineRule="auto"/>
        <w:ind w:left="703" w:hanging="278"/>
        <w:jc w:val="both"/>
        <w:rPr>
          <w:rFonts w:ascii="Arial" w:eastAsia="Century Gothic" w:hAnsi="Arial" w:cs="Arial"/>
          <w:b/>
          <w:i/>
          <w:kern w:val="0"/>
          <w:u w:val="single"/>
          <w:lang w:eastAsia="pl-PL"/>
          <w14:ligatures w14:val="none"/>
        </w:rPr>
      </w:pPr>
      <w:r w:rsidRPr="00ED7C11">
        <w:rPr>
          <w:rFonts w:ascii="Arial" w:eastAsia="Century Gothic" w:hAnsi="Arial" w:cs="Arial"/>
          <w:kern w:val="0"/>
          <w:lang w:eastAsia="pl-PL"/>
          <w14:ligatures w14:val="none"/>
        </w:rPr>
        <w:t>Jeżeli została złożona oferta, której wybór prowadziłby do powstania u Zamawiającego obowiązku podatkowego zgodnie z ustawą z dnia 11 marca 2004 r. o podatku od towarów</w:t>
      </w:r>
      <w:r w:rsidRPr="00ED7C11">
        <w:rPr>
          <w:rFonts w:ascii="Arial" w:eastAsia="Century Gothic" w:hAnsi="Arial" w:cs="Arial"/>
          <w:kern w:val="0"/>
          <w:lang w:eastAsia="pl-PL"/>
          <w14:ligatures w14:val="none"/>
        </w:rPr>
        <w:br/>
        <w:t>i usług (Dz. U. z 2021 r. poz. 685), dla celów zastosowania kryterium ceny lub kosztu Zamawiający dolicza do przedstawionej w tej ofercie ceny kwotę podatku od towarów i usług, którą miałby obowiązek rozliczyć zgodnie z art. 225 Ustawy. W ofercie wykonawca ma obowiązek:</w:t>
      </w:r>
    </w:p>
    <w:p w14:paraId="023AA286" w14:textId="77777777" w:rsidR="00ED7C11" w:rsidRPr="00ED7C11" w:rsidRDefault="00ED7C11" w:rsidP="00ED7C11">
      <w:pPr>
        <w:widowControl w:val="0"/>
        <w:numPr>
          <w:ilvl w:val="0"/>
          <w:numId w:val="21"/>
        </w:numPr>
        <w:tabs>
          <w:tab w:val="left" w:pos="993"/>
        </w:tabs>
        <w:spacing w:after="0" w:line="276" w:lineRule="auto"/>
        <w:ind w:left="709" w:firstLine="11"/>
        <w:jc w:val="both"/>
        <w:rPr>
          <w:rFonts w:ascii="Arial" w:eastAsia="Century Gothic" w:hAnsi="Arial" w:cs="Arial"/>
          <w:b/>
          <w:i/>
          <w:kern w:val="0"/>
          <w:u w:val="single"/>
          <w:lang w:eastAsia="pl-PL"/>
          <w14:ligatures w14:val="none"/>
        </w:rPr>
      </w:pPr>
      <w:r w:rsidRPr="00ED7C11">
        <w:rPr>
          <w:rFonts w:ascii="Arial" w:eastAsia="Century Gothic" w:hAnsi="Arial" w:cs="Arial"/>
          <w:kern w:val="0"/>
          <w:lang w:eastAsia="pl-PL"/>
          <w14:ligatures w14:val="none"/>
        </w:rPr>
        <w:t>poinformowania Zamawiającego, że wybór jego oferty będzie prowadził do powstania           u zamawiającego obowiązku podatkowego;</w:t>
      </w:r>
    </w:p>
    <w:p w14:paraId="1E79A5E7" w14:textId="77777777" w:rsidR="00ED7C11" w:rsidRPr="00ED7C11" w:rsidRDefault="00ED7C11" w:rsidP="00ED7C11">
      <w:pPr>
        <w:widowControl w:val="0"/>
        <w:numPr>
          <w:ilvl w:val="0"/>
          <w:numId w:val="21"/>
        </w:numPr>
        <w:tabs>
          <w:tab w:val="left" w:pos="851"/>
          <w:tab w:val="left" w:pos="993"/>
        </w:tabs>
        <w:spacing w:after="0" w:line="276" w:lineRule="auto"/>
        <w:ind w:left="709" w:firstLine="11"/>
        <w:jc w:val="both"/>
        <w:rPr>
          <w:rFonts w:ascii="Arial" w:eastAsia="Century Gothic" w:hAnsi="Arial" w:cs="Arial"/>
          <w:b/>
          <w:i/>
          <w:kern w:val="0"/>
          <w:u w:val="single"/>
          <w:lang w:eastAsia="pl-PL"/>
          <w14:ligatures w14:val="none"/>
        </w:rPr>
      </w:pPr>
      <w:r w:rsidRPr="00ED7C11">
        <w:rPr>
          <w:rFonts w:ascii="Arial" w:eastAsia="Century Gothic" w:hAnsi="Arial" w:cs="Arial"/>
          <w:kern w:val="0"/>
          <w:lang w:eastAsia="pl-PL"/>
          <w14:ligatures w14:val="none"/>
        </w:rPr>
        <w:t>wskazania nazwy (rodzaju) towaru lub usługi, których dostawa lub świadczenie będą prowadziły do powstania obowiązku podatkowego;</w:t>
      </w:r>
    </w:p>
    <w:p w14:paraId="3BDE63BD" w14:textId="77777777" w:rsidR="00ED7C11" w:rsidRPr="00ED7C11" w:rsidRDefault="00ED7C11" w:rsidP="00ED7C11">
      <w:pPr>
        <w:widowControl w:val="0"/>
        <w:numPr>
          <w:ilvl w:val="0"/>
          <w:numId w:val="21"/>
        </w:numPr>
        <w:tabs>
          <w:tab w:val="left" w:pos="851"/>
          <w:tab w:val="left" w:pos="993"/>
        </w:tabs>
        <w:spacing w:after="0" w:line="276" w:lineRule="auto"/>
        <w:ind w:left="709" w:firstLine="11"/>
        <w:jc w:val="both"/>
        <w:rPr>
          <w:rFonts w:ascii="Arial" w:eastAsia="Century Gothic" w:hAnsi="Arial" w:cs="Arial"/>
          <w:b/>
          <w:i/>
          <w:kern w:val="0"/>
          <w:u w:val="single"/>
          <w:lang w:eastAsia="pl-PL"/>
          <w14:ligatures w14:val="none"/>
        </w:rPr>
      </w:pPr>
      <w:r w:rsidRPr="00ED7C11">
        <w:rPr>
          <w:rFonts w:ascii="Arial" w:eastAsia="Century Gothic" w:hAnsi="Arial" w:cs="Arial"/>
          <w:kern w:val="0"/>
          <w:lang w:eastAsia="pl-PL"/>
          <w14:ligatures w14:val="none"/>
        </w:rPr>
        <w:t>wskazania wartości towaru lub usługi objętego obowiązkiem podatkowym Zamawiającego, bez kwoty podatku;</w:t>
      </w:r>
    </w:p>
    <w:p w14:paraId="5DA52BD1" w14:textId="77777777" w:rsidR="00ED7C11" w:rsidRPr="00ED7C11" w:rsidRDefault="00ED7C11" w:rsidP="00ED7C11">
      <w:pPr>
        <w:spacing w:after="23" w:line="248" w:lineRule="auto"/>
        <w:jc w:val="both"/>
        <w:rPr>
          <w:rFonts w:ascii="Arial" w:eastAsia="Century Gothic" w:hAnsi="Arial" w:cs="Arial"/>
          <w:color w:val="000000"/>
          <w:kern w:val="0"/>
          <w:lang w:eastAsia="pl-PL"/>
          <w14:ligatures w14:val="none"/>
        </w:rPr>
      </w:pPr>
      <w:r w:rsidRPr="00ED7C11">
        <w:rPr>
          <w:rFonts w:ascii="Arial" w:eastAsia="Century Gothic" w:hAnsi="Arial" w:cs="Arial"/>
          <w:color w:val="000000"/>
          <w:kern w:val="0"/>
          <w:lang w:eastAsia="pl-PL"/>
          <w14:ligatures w14:val="none"/>
        </w:rPr>
        <w:t>wskazania stawki podatku od towarów i usług, która zgodnie z wiedzą wykonawcy, będzie miała zastosowanie.</w:t>
      </w:r>
    </w:p>
    <w:p w14:paraId="248EC8D2" w14:textId="77777777" w:rsidR="00ED7C11" w:rsidRPr="00ED7C11" w:rsidRDefault="00ED7C11" w:rsidP="00ED7C11">
      <w:pPr>
        <w:spacing w:after="23" w:line="248" w:lineRule="auto"/>
        <w:jc w:val="both"/>
        <w:rPr>
          <w:rFonts w:ascii="Arial" w:eastAsia="Century Gothic" w:hAnsi="Arial" w:cs="Arial"/>
          <w:color w:val="000000"/>
          <w:kern w:val="0"/>
          <w:lang w:eastAsia="pl-PL"/>
          <w14:ligatures w14:val="none"/>
        </w:rPr>
      </w:pPr>
    </w:p>
    <w:p w14:paraId="14BAD63E" w14:textId="77777777" w:rsidR="00ED7C11" w:rsidRPr="00ED7C11" w:rsidRDefault="00ED7C11" w:rsidP="00ED7C11">
      <w:pPr>
        <w:keepNext/>
        <w:keepLines/>
        <w:spacing w:before="240" w:after="0" w:line="240" w:lineRule="auto"/>
        <w:ind w:left="72" w:hanging="11"/>
        <w:jc w:val="both"/>
        <w:outlineLvl w:val="0"/>
        <w:rPr>
          <w:rFonts w:ascii="Arial" w:eastAsia="Century Gothic" w:hAnsi="Arial" w:cs="Arial"/>
          <w:b/>
          <w:color w:val="000000"/>
          <w:kern w:val="0"/>
          <w:lang w:eastAsia="pl-PL"/>
          <w14:ligatures w14:val="none"/>
        </w:rPr>
      </w:pPr>
      <w:r w:rsidRPr="00ED7C11">
        <w:rPr>
          <w:rFonts w:ascii="Arial" w:eastAsia="Century Gothic" w:hAnsi="Arial" w:cs="Arial"/>
          <w:b/>
          <w:color w:val="000000"/>
          <w:kern w:val="0"/>
          <w:lang w:eastAsia="pl-PL"/>
          <w14:ligatures w14:val="none"/>
        </w:rPr>
        <w:lastRenderedPageBreak/>
        <w:t>XIV.</w:t>
      </w:r>
      <w:r w:rsidRPr="00ED7C11">
        <w:rPr>
          <w:rFonts w:ascii="Arial" w:eastAsia="Arial" w:hAnsi="Arial" w:cs="Arial"/>
          <w:b/>
          <w:color w:val="000000"/>
          <w:kern w:val="0"/>
          <w:lang w:eastAsia="pl-PL"/>
          <w14:ligatures w14:val="none"/>
        </w:rPr>
        <w:t xml:space="preserve"> </w:t>
      </w:r>
      <w:r w:rsidRPr="00ED7C11">
        <w:rPr>
          <w:rFonts w:ascii="Arial" w:eastAsia="Century Gothic" w:hAnsi="Arial" w:cs="Arial"/>
          <w:b/>
          <w:color w:val="000000"/>
          <w:kern w:val="0"/>
          <w:lang w:eastAsia="pl-PL"/>
          <w14:ligatures w14:val="none"/>
        </w:rPr>
        <w:t xml:space="preserve">Opis kryteriów oceny ofert wraz z podaniem wag tych kryteriów i sposobu oceny ofert </w:t>
      </w:r>
    </w:p>
    <w:p w14:paraId="5EB9B39B" w14:textId="77777777" w:rsidR="00ED7C11" w:rsidRPr="00ED7C11" w:rsidRDefault="00ED7C11" w:rsidP="00ED7C11">
      <w:pPr>
        <w:spacing w:after="23" w:line="248" w:lineRule="auto"/>
        <w:ind w:left="1481" w:hanging="10"/>
        <w:jc w:val="both"/>
        <w:rPr>
          <w:rFonts w:ascii="Century Gothic" w:eastAsia="Century Gothic" w:hAnsi="Century Gothic" w:cs="Century Gothic"/>
          <w:color w:val="000000"/>
          <w:kern w:val="0"/>
          <w:sz w:val="20"/>
          <w:lang w:eastAsia="pl-PL"/>
          <w14:ligatures w14:val="none"/>
        </w:rPr>
      </w:pPr>
    </w:p>
    <w:p w14:paraId="152C2C29" w14:textId="77777777" w:rsidR="00ED7C11" w:rsidRPr="00ED7C11" w:rsidRDefault="00ED7C11" w:rsidP="00ED7C11">
      <w:pPr>
        <w:jc w:val="both"/>
        <w:rPr>
          <w:rFonts w:ascii="Arial" w:eastAsia="Calibri" w:hAnsi="Arial" w:cs="Arial"/>
        </w:rPr>
      </w:pPr>
      <w:r w:rsidRPr="00ED7C11">
        <w:rPr>
          <w:rFonts w:ascii="Arial" w:eastAsia="Calibri" w:hAnsi="Arial" w:cs="Arial"/>
        </w:rPr>
        <w:t xml:space="preserve">1. Zamawiający dokona wyboru najkorzystniejszej oferty </w:t>
      </w:r>
      <w:bookmarkStart w:id="19" w:name="_Hlk166587585"/>
      <w:r w:rsidRPr="00ED7C11">
        <w:rPr>
          <w:rFonts w:ascii="Arial" w:eastAsia="Calibri" w:hAnsi="Arial" w:cs="Arial"/>
        </w:rPr>
        <w:t>spośród ofert niepodlegających odrzuceniu złożonych</w:t>
      </w:r>
      <w:bookmarkEnd w:id="19"/>
      <w:r w:rsidRPr="00ED7C11">
        <w:rPr>
          <w:rFonts w:ascii="Arial" w:eastAsia="Calibri" w:hAnsi="Arial" w:cs="Arial"/>
        </w:rPr>
        <w:t xml:space="preserve"> na </w:t>
      </w:r>
      <w:r w:rsidRPr="00ED7C11">
        <w:rPr>
          <w:rFonts w:ascii="Arial" w:eastAsia="Calibri" w:hAnsi="Arial" w:cs="Arial"/>
          <w:b/>
          <w:bCs/>
        </w:rPr>
        <w:t>części A i B</w:t>
      </w:r>
      <w:r w:rsidRPr="00ED7C11">
        <w:rPr>
          <w:rFonts w:ascii="Arial" w:eastAsia="Calibri" w:hAnsi="Arial" w:cs="Arial"/>
        </w:rPr>
        <w:t xml:space="preserve"> na podstawie następujących kryteriów: </w:t>
      </w:r>
    </w:p>
    <w:tbl>
      <w:tblPr>
        <w:tblStyle w:val="Tabela-Siatka1"/>
        <w:tblW w:w="0" w:type="auto"/>
        <w:tblLook w:val="04A0" w:firstRow="1" w:lastRow="0" w:firstColumn="1" w:lastColumn="0" w:noHBand="0" w:noVBand="1"/>
      </w:tblPr>
      <w:tblGrid>
        <w:gridCol w:w="704"/>
        <w:gridCol w:w="2410"/>
        <w:gridCol w:w="2693"/>
        <w:gridCol w:w="3255"/>
      </w:tblGrid>
      <w:tr w:rsidR="00ED7C11" w:rsidRPr="00ED7C11" w14:paraId="27A252F3" w14:textId="77777777" w:rsidTr="009A1928">
        <w:tc>
          <w:tcPr>
            <w:tcW w:w="704" w:type="dxa"/>
          </w:tcPr>
          <w:p w14:paraId="5AA6D51E" w14:textId="77777777" w:rsidR="00ED7C11" w:rsidRPr="00ED7C11" w:rsidRDefault="00ED7C11" w:rsidP="00ED7C11">
            <w:pPr>
              <w:rPr>
                <w:rFonts w:ascii="Arial" w:hAnsi="Arial" w:cs="Arial"/>
              </w:rPr>
            </w:pPr>
            <w:r w:rsidRPr="00ED7C11">
              <w:rPr>
                <w:rFonts w:ascii="Arial" w:hAnsi="Arial" w:cs="Arial"/>
              </w:rPr>
              <w:t>L.p.</w:t>
            </w:r>
          </w:p>
        </w:tc>
        <w:tc>
          <w:tcPr>
            <w:tcW w:w="2410" w:type="dxa"/>
          </w:tcPr>
          <w:p w14:paraId="4D4AD0E4" w14:textId="77777777" w:rsidR="00ED7C11" w:rsidRPr="00ED7C11" w:rsidRDefault="00ED7C11" w:rsidP="00ED7C11">
            <w:pPr>
              <w:rPr>
                <w:rFonts w:ascii="Arial" w:hAnsi="Arial" w:cs="Arial"/>
              </w:rPr>
            </w:pPr>
            <w:r w:rsidRPr="00ED7C11">
              <w:rPr>
                <w:rFonts w:ascii="Arial" w:hAnsi="Arial" w:cs="Arial"/>
              </w:rPr>
              <w:t>Kryterium</w:t>
            </w:r>
          </w:p>
        </w:tc>
        <w:tc>
          <w:tcPr>
            <w:tcW w:w="2693" w:type="dxa"/>
          </w:tcPr>
          <w:p w14:paraId="4A3C915F" w14:textId="77777777" w:rsidR="00ED7C11" w:rsidRPr="00ED7C11" w:rsidRDefault="00ED7C11" w:rsidP="00ED7C11">
            <w:pPr>
              <w:rPr>
                <w:rFonts w:ascii="Arial" w:hAnsi="Arial" w:cs="Arial"/>
              </w:rPr>
            </w:pPr>
            <w:r w:rsidRPr="00ED7C11">
              <w:rPr>
                <w:rFonts w:ascii="Arial" w:hAnsi="Arial" w:cs="Arial"/>
              </w:rPr>
              <w:t>Kryterium - procent</w:t>
            </w:r>
          </w:p>
        </w:tc>
        <w:tc>
          <w:tcPr>
            <w:tcW w:w="3255" w:type="dxa"/>
          </w:tcPr>
          <w:p w14:paraId="10A1BB7D" w14:textId="77777777" w:rsidR="00ED7C11" w:rsidRPr="00ED7C11" w:rsidRDefault="00ED7C11" w:rsidP="00ED7C11">
            <w:pPr>
              <w:rPr>
                <w:rFonts w:ascii="Arial" w:hAnsi="Arial" w:cs="Arial"/>
              </w:rPr>
            </w:pPr>
            <w:r w:rsidRPr="00ED7C11">
              <w:rPr>
                <w:rFonts w:ascii="Arial" w:hAnsi="Arial" w:cs="Arial"/>
              </w:rPr>
              <w:t xml:space="preserve">Max. Punktów za dane kryterium </w:t>
            </w:r>
          </w:p>
        </w:tc>
      </w:tr>
      <w:tr w:rsidR="00ED7C11" w:rsidRPr="00ED7C11" w14:paraId="749D2B8E" w14:textId="77777777" w:rsidTr="009A1928">
        <w:tc>
          <w:tcPr>
            <w:tcW w:w="704" w:type="dxa"/>
          </w:tcPr>
          <w:p w14:paraId="1954F205" w14:textId="77777777" w:rsidR="00ED7C11" w:rsidRPr="00ED7C11" w:rsidRDefault="00ED7C11" w:rsidP="00ED7C11">
            <w:pPr>
              <w:rPr>
                <w:rFonts w:ascii="Arial" w:hAnsi="Arial" w:cs="Arial"/>
              </w:rPr>
            </w:pPr>
            <w:r w:rsidRPr="00ED7C11">
              <w:rPr>
                <w:rFonts w:ascii="Arial" w:hAnsi="Arial" w:cs="Arial"/>
              </w:rPr>
              <w:t>1</w:t>
            </w:r>
          </w:p>
        </w:tc>
        <w:tc>
          <w:tcPr>
            <w:tcW w:w="2410" w:type="dxa"/>
          </w:tcPr>
          <w:p w14:paraId="6AD57711" w14:textId="77777777" w:rsidR="00ED7C11" w:rsidRPr="00ED7C11" w:rsidRDefault="00ED7C11" w:rsidP="00ED7C11">
            <w:pPr>
              <w:rPr>
                <w:rFonts w:ascii="Arial" w:hAnsi="Arial" w:cs="Arial"/>
              </w:rPr>
            </w:pPr>
            <w:r w:rsidRPr="00ED7C11">
              <w:rPr>
                <w:rFonts w:ascii="Arial" w:hAnsi="Arial" w:cs="Arial"/>
              </w:rPr>
              <w:t>Cena</w:t>
            </w:r>
          </w:p>
        </w:tc>
        <w:tc>
          <w:tcPr>
            <w:tcW w:w="2693" w:type="dxa"/>
          </w:tcPr>
          <w:p w14:paraId="1A45AB6F" w14:textId="77777777" w:rsidR="00ED7C11" w:rsidRPr="00ED7C11" w:rsidRDefault="00ED7C11" w:rsidP="00ED7C11">
            <w:pPr>
              <w:rPr>
                <w:rFonts w:ascii="Arial" w:hAnsi="Arial" w:cs="Arial"/>
              </w:rPr>
            </w:pPr>
            <w:r w:rsidRPr="00ED7C11">
              <w:rPr>
                <w:rFonts w:ascii="Arial" w:hAnsi="Arial" w:cs="Arial"/>
              </w:rPr>
              <w:t>40%</w:t>
            </w:r>
          </w:p>
        </w:tc>
        <w:tc>
          <w:tcPr>
            <w:tcW w:w="3255" w:type="dxa"/>
          </w:tcPr>
          <w:p w14:paraId="7DCE764C" w14:textId="77777777" w:rsidR="00ED7C11" w:rsidRPr="00ED7C11" w:rsidRDefault="00ED7C11" w:rsidP="00ED7C11">
            <w:pPr>
              <w:rPr>
                <w:rFonts w:ascii="Arial" w:hAnsi="Arial" w:cs="Arial"/>
              </w:rPr>
            </w:pPr>
            <w:r w:rsidRPr="00ED7C11">
              <w:rPr>
                <w:rFonts w:ascii="Arial" w:hAnsi="Arial" w:cs="Arial"/>
              </w:rPr>
              <w:t>40</w:t>
            </w:r>
          </w:p>
        </w:tc>
      </w:tr>
      <w:tr w:rsidR="00ED7C11" w:rsidRPr="00ED7C11" w14:paraId="6C91024B" w14:textId="77777777" w:rsidTr="009A1928">
        <w:tc>
          <w:tcPr>
            <w:tcW w:w="704" w:type="dxa"/>
          </w:tcPr>
          <w:p w14:paraId="4C9CE0CB" w14:textId="77777777" w:rsidR="00ED7C11" w:rsidRPr="00ED7C11" w:rsidRDefault="00ED7C11" w:rsidP="00ED7C11">
            <w:pPr>
              <w:rPr>
                <w:rFonts w:ascii="Arial" w:hAnsi="Arial" w:cs="Arial"/>
              </w:rPr>
            </w:pPr>
            <w:r w:rsidRPr="00ED7C11">
              <w:rPr>
                <w:rFonts w:ascii="Arial" w:hAnsi="Arial" w:cs="Arial"/>
              </w:rPr>
              <w:t>2</w:t>
            </w:r>
          </w:p>
        </w:tc>
        <w:tc>
          <w:tcPr>
            <w:tcW w:w="2410" w:type="dxa"/>
          </w:tcPr>
          <w:p w14:paraId="3968AF7A" w14:textId="77777777" w:rsidR="00ED7C11" w:rsidRPr="00ED7C11" w:rsidRDefault="00ED7C11" w:rsidP="00ED7C11">
            <w:pPr>
              <w:rPr>
                <w:rFonts w:ascii="Arial" w:hAnsi="Arial" w:cs="Arial"/>
              </w:rPr>
            </w:pPr>
            <w:r w:rsidRPr="00ED7C11">
              <w:rPr>
                <w:rFonts w:ascii="Arial" w:hAnsi="Arial" w:cs="Arial"/>
              </w:rPr>
              <w:t>Jakość</w:t>
            </w:r>
          </w:p>
        </w:tc>
        <w:tc>
          <w:tcPr>
            <w:tcW w:w="2693" w:type="dxa"/>
          </w:tcPr>
          <w:p w14:paraId="0020AC19" w14:textId="77777777" w:rsidR="00ED7C11" w:rsidRPr="00ED7C11" w:rsidRDefault="00ED7C11" w:rsidP="00ED7C11">
            <w:pPr>
              <w:rPr>
                <w:rFonts w:ascii="Arial" w:hAnsi="Arial" w:cs="Arial"/>
              </w:rPr>
            </w:pPr>
            <w:r w:rsidRPr="00ED7C11">
              <w:rPr>
                <w:rFonts w:ascii="Arial" w:hAnsi="Arial" w:cs="Arial"/>
              </w:rPr>
              <w:t>60%</w:t>
            </w:r>
          </w:p>
        </w:tc>
        <w:tc>
          <w:tcPr>
            <w:tcW w:w="3255" w:type="dxa"/>
          </w:tcPr>
          <w:p w14:paraId="0076E738" w14:textId="77777777" w:rsidR="00ED7C11" w:rsidRPr="00ED7C11" w:rsidRDefault="00ED7C11" w:rsidP="00ED7C11">
            <w:pPr>
              <w:rPr>
                <w:rFonts w:ascii="Arial" w:hAnsi="Arial" w:cs="Arial"/>
              </w:rPr>
            </w:pPr>
            <w:r w:rsidRPr="00ED7C11">
              <w:rPr>
                <w:rFonts w:ascii="Arial" w:hAnsi="Arial" w:cs="Arial"/>
              </w:rPr>
              <w:t>60</w:t>
            </w:r>
          </w:p>
        </w:tc>
      </w:tr>
      <w:tr w:rsidR="00ED7C11" w:rsidRPr="00ED7C11" w14:paraId="5C5AF5ED" w14:textId="77777777" w:rsidTr="009A1928">
        <w:tc>
          <w:tcPr>
            <w:tcW w:w="704" w:type="dxa"/>
          </w:tcPr>
          <w:p w14:paraId="1211F33E" w14:textId="77777777" w:rsidR="00ED7C11" w:rsidRPr="00ED7C11" w:rsidRDefault="00ED7C11" w:rsidP="00ED7C11">
            <w:pPr>
              <w:rPr>
                <w:rFonts w:ascii="Arial" w:hAnsi="Arial" w:cs="Arial"/>
              </w:rPr>
            </w:pPr>
          </w:p>
        </w:tc>
        <w:tc>
          <w:tcPr>
            <w:tcW w:w="2410" w:type="dxa"/>
          </w:tcPr>
          <w:p w14:paraId="55AD5149" w14:textId="77777777" w:rsidR="00ED7C11" w:rsidRPr="00ED7C11" w:rsidRDefault="00ED7C11" w:rsidP="00ED7C11">
            <w:pPr>
              <w:rPr>
                <w:rFonts w:ascii="Arial" w:hAnsi="Arial" w:cs="Arial"/>
              </w:rPr>
            </w:pPr>
            <w:r w:rsidRPr="00ED7C11">
              <w:rPr>
                <w:rFonts w:ascii="Arial" w:hAnsi="Arial" w:cs="Arial"/>
              </w:rPr>
              <w:t>Suma</w:t>
            </w:r>
          </w:p>
        </w:tc>
        <w:tc>
          <w:tcPr>
            <w:tcW w:w="2693" w:type="dxa"/>
          </w:tcPr>
          <w:p w14:paraId="75144D76" w14:textId="77777777" w:rsidR="00ED7C11" w:rsidRPr="00ED7C11" w:rsidRDefault="00ED7C11" w:rsidP="00ED7C11">
            <w:pPr>
              <w:rPr>
                <w:rFonts w:ascii="Arial" w:hAnsi="Arial" w:cs="Arial"/>
              </w:rPr>
            </w:pPr>
            <w:r w:rsidRPr="00ED7C11">
              <w:rPr>
                <w:rFonts w:ascii="Arial" w:hAnsi="Arial" w:cs="Arial"/>
              </w:rPr>
              <w:t>100%</w:t>
            </w:r>
          </w:p>
        </w:tc>
        <w:tc>
          <w:tcPr>
            <w:tcW w:w="3255" w:type="dxa"/>
          </w:tcPr>
          <w:p w14:paraId="26EC8FF2" w14:textId="77777777" w:rsidR="00ED7C11" w:rsidRPr="00ED7C11" w:rsidRDefault="00ED7C11" w:rsidP="00ED7C11">
            <w:pPr>
              <w:rPr>
                <w:rFonts w:ascii="Arial" w:hAnsi="Arial" w:cs="Arial"/>
              </w:rPr>
            </w:pPr>
            <w:r w:rsidRPr="00ED7C11">
              <w:rPr>
                <w:rFonts w:ascii="Arial" w:hAnsi="Arial" w:cs="Arial"/>
              </w:rPr>
              <w:t>100</w:t>
            </w:r>
          </w:p>
        </w:tc>
      </w:tr>
    </w:tbl>
    <w:p w14:paraId="28997C16" w14:textId="77777777" w:rsidR="00ED7C11" w:rsidRPr="00ED7C11" w:rsidRDefault="00ED7C11" w:rsidP="00ED7C11">
      <w:pPr>
        <w:spacing w:after="0" w:line="240" w:lineRule="auto"/>
        <w:rPr>
          <w:rFonts w:ascii="Arial" w:eastAsia="Calibri" w:hAnsi="Arial" w:cs="Arial"/>
        </w:rPr>
      </w:pPr>
    </w:p>
    <w:p w14:paraId="233A1C8E" w14:textId="77777777" w:rsidR="00ED7C11" w:rsidRPr="00ED7C11" w:rsidRDefault="00ED7C11" w:rsidP="00ED7C11">
      <w:pPr>
        <w:spacing w:after="0" w:line="240" w:lineRule="auto"/>
        <w:rPr>
          <w:rFonts w:ascii="Arial" w:eastAsia="Calibri" w:hAnsi="Arial" w:cs="Arial"/>
        </w:rPr>
      </w:pPr>
      <w:r w:rsidRPr="00ED7C11">
        <w:rPr>
          <w:rFonts w:ascii="Arial" w:eastAsia="Calibri" w:hAnsi="Arial" w:cs="Arial"/>
        </w:rPr>
        <w:t xml:space="preserve">a. Punkty za kryterium </w:t>
      </w:r>
      <w:r w:rsidRPr="00ED7C11">
        <w:rPr>
          <w:rFonts w:ascii="Arial" w:eastAsia="Calibri" w:hAnsi="Arial" w:cs="Arial"/>
          <w:b/>
          <w:bCs/>
        </w:rPr>
        <w:t>CENA</w:t>
      </w:r>
      <w:r w:rsidRPr="00ED7C11">
        <w:rPr>
          <w:rFonts w:ascii="Arial" w:eastAsia="Calibri" w:hAnsi="Arial" w:cs="Arial"/>
        </w:rPr>
        <w:t xml:space="preserve"> zostaną obliczone wg następującego wzoru: </w:t>
      </w:r>
    </w:p>
    <w:p w14:paraId="07662EC8" w14:textId="77777777" w:rsidR="00ED7C11" w:rsidRPr="00ED7C11" w:rsidRDefault="00ED7C11" w:rsidP="00ED7C11">
      <w:pPr>
        <w:spacing w:after="0" w:line="240" w:lineRule="auto"/>
        <w:rPr>
          <w:rFonts w:ascii="Arial" w:eastAsia="Calibri" w:hAnsi="Arial" w:cs="Arial"/>
        </w:rPr>
      </w:pPr>
      <m:oMathPara>
        <m:oMath>
          <m:r>
            <w:rPr>
              <w:rFonts w:ascii="Cambria Math" w:eastAsia="Calibri" w:hAnsi="Cambria Math" w:cs="Arial"/>
            </w:rPr>
            <m:t>C=</m:t>
          </m:r>
          <m:f>
            <m:fPr>
              <m:ctrlPr>
                <w:rPr>
                  <w:rFonts w:ascii="Cambria Math" w:eastAsia="Calibri" w:hAnsi="Cambria Math" w:cs="Arial"/>
                  <w:i/>
                </w:rPr>
              </m:ctrlPr>
            </m:fPr>
            <m:num>
              <m:r>
                <w:rPr>
                  <w:rFonts w:ascii="Cambria Math" w:eastAsia="Calibri" w:hAnsi="Cambria Math" w:cs="Arial"/>
                </w:rPr>
                <m:t>Cmin</m:t>
              </m:r>
            </m:num>
            <m:den>
              <m:r>
                <w:rPr>
                  <w:rFonts w:ascii="Cambria Math" w:eastAsia="Calibri" w:hAnsi="Cambria Math" w:cs="Arial"/>
                </w:rPr>
                <m:t>Co</m:t>
              </m:r>
            </m:den>
          </m:f>
          <m:r>
            <w:rPr>
              <w:rFonts w:ascii="Cambria Math" w:eastAsia="Calibri" w:hAnsi="Cambria Math" w:cs="Arial"/>
            </w:rPr>
            <m:t xml:space="preserve">x 100 x 40% </m:t>
          </m:r>
        </m:oMath>
      </m:oMathPara>
    </w:p>
    <w:p w14:paraId="761D7529" w14:textId="77777777" w:rsidR="00ED7C11" w:rsidRPr="00ED7C11" w:rsidRDefault="00ED7C11" w:rsidP="00ED7C11">
      <w:pPr>
        <w:spacing w:after="0" w:line="240" w:lineRule="auto"/>
        <w:rPr>
          <w:rFonts w:ascii="Arial" w:eastAsia="Calibri" w:hAnsi="Arial" w:cs="Arial"/>
        </w:rPr>
      </w:pPr>
      <w:r w:rsidRPr="00ED7C11">
        <w:rPr>
          <w:rFonts w:ascii="Arial" w:eastAsia="Calibri" w:hAnsi="Arial" w:cs="Arial"/>
        </w:rPr>
        <w:t>gdzie:</w:t>
      </w:r>
    </w:p>
    <w:p w14:paraId="6324A32C" w14:textId="77777777" w:rsidR="00ED7C11" w:rsidRPr="00ED7C11" w:rsidRDefault="00ED7C11" w:rsidP="00ED7C11">
      <w:pPr>
        <w:spacing w:after="0" w:line="240" w:lineRule="auto"/>
        <w:rPr>
          <w:rFonts w:ascii="Arial" w:eastAsia="Calibri" w:hAnsi="Arial" w:cs="Arial"/>
        </w:rPr>
      </w:pPr>
      <w:r w:rsidRPr="00ED7C11">
        <w:rPr>
          <w:rFonts w:ascii="Arial" w:eastAsia="Calibri" w:hAnsi="Arial" w:cs="Arial"/>
        </w:rPr>
        <w:t>C – liczba punktów otrzymanych za kryterium CENA</w:t>
      </w:r>
    </w:p>
    <w:p w14:paraId="0F94C3CD" w14:textId="77777777" w:rsidR="00ED7C11" w:rsidRPr="00ED7C11" w:rsidRDefault="00ED7C11" w:rsidP="00ED7C11">
      <w:pPr>
        <w:spacing w:after="0" w:line="240" w:lineRule="auto"/>
        <w:rPr>
          <w:rFonts w:ascii="Arial" w:eastAsia="Calibri" w:hAnsi="Arial" w:cs="Arial"/>
        </w:rPr>
      </w:pPr>
      <w:proofErr w:type="spellStart"/>
      <w:r w:rsidRPr="00ED7C11">
        <w:rPr>
          <w:rFonts w:ascii="Arial" w:eastAsia="Calibri" w:hAnsi="Arial" w:cs="Arial"/>
        </w:rPr>
        <w:t>Cmin</w:t>
      </w:r>
      <w:proofErr w:type="spellEnd"/>
      <w:r w:rsidRPr="00ED7C11">
        <w:rPr>
          <w:rFonts w:ascii="Arial" w:eastAsia="Calibri" w:hAnsi="Arial" w:cs="Arial"/>
        </w:rPr>
        <w:t xml:space="preserve"> – cena brutto z najniższą ceną w danej części</w:t>
      </w:r>
    </w:p>
    <w:p w14:paraId="592849C4" w14:textId="77777777" w:rsidR="00ED7C11" w:rsidRPr="00ED7C11" w:rsidRDefault="00ED7C11" w:rsidP="00ED7C11">
      <w:pPr>
        <w:spacing w:after="0" w:line="240" w:lineRule="auto"/>
        <w:rPr>
          <w:rFonts w:ascii="Arial" w:eastAsia="Calibri" w:hAnsi="Arial" w:cs="Arial"/>
        </w:rPr>
      </w:pPr>
      <w:r w:rsidRPr="00ED7C11">
        <w:rPr>
          <w:rFonts w:ascii="Arial" w:eastAsia="Calibri" w:hAnsi="Arial" w:cs="Arial"/>
        </w:rPr>
        <w:t>Co – cena brutto oferty badanej w danej części</w:t>
      </w:r>
    </w:p>
    <w:p w14:paraId="79A2CA2D" w14:textId="77777777" w:rsidR="00ED7C11" w:rsidRPr="00ED7C11" w:rsidRDefault="00ED7C11" w:rsidP="00ED7C11">
      <w:pPr>
        <w:spacing w:after="0" w:line="240" w:lineRule="auto"/>
        <w:rPr>
          <w:rFonts w:ascii="Arial" w:eastAsia="Calibri" w:hAnsi="Arial" w:cs="Arial"/>
        </w:rPr>
      </w:pPr>
    </w:p>
    <w:p w14:paraId="753328B7" w14:textId="77777777" w:rsidR="00ED7C11" w:rsidRPr="00ED7C11" w:rsidRDefault="00ED7C11" w:rsidP="00ED7C11">
      <w:pPr>
        <w:spacing w:after="0" w:line="240" w:lineRule="auto"/>
        <w:rPr>
          <w:rFonts w:ascii="Arial" w:eastAsia="Calibri" w:hAnsi="Arial" w:cs="Arial"/>
        </w:rPr>
      </w:pPr>
      <w:r w:rsidRPr="00ED7C11">
        <w:rPr>
          <w:rFonts w:ascii="Arial" w:eastAsia="Calibri" w:hAnsi="Arial" w:cs="Arial"/>
        </w:rPr>
        <w:t>W kryterium CENA oferta może otrzymać maksymalnie 40 pkt (%), przyjmując zasadę, że 1% = 1 pkt.</w:t>
      </w:r>
    </w:p>
    <w:p w14:paraId="46ADE4CC" w14:textId="77777777" w:rsidR="00ED7C11" w:rsidRPr="00ED7C11" w:rsidRDefault="00ED7C11" w:rsidP="00ED7C11">
      <w:pPr>
        <w:spacing w:after="0" w:line="240" w:lineRule="auto"/>
        <w:rPr>
          <w:rFonts w:ascii="Arial" w:eastAsia="Calibri" w:hAnsi="Arial" w:cs="Arial"/>
        </w:rPr>
      </w:pPr>
      <w:r w:rsidRPr="00ED7C11">
        <w:rPr>
          <w:rFonts w:ascii="Arial" w:eastAsia="Calibri" w:hAnsi="Arial" w:cs="Arial"/>
        </w:rPr>
        <w:t>Końcowy wynik powyższego działania zostanie zaokrąglony do dwóch miejsc po przecinku.</w:t>
      </w:r>
    </w:p>
    <w:p w14:paraId="182F4ABE" w14:textId="77777777" w:rsidR="00ED7C11" w:rsidRPr="00ED7C11" w:rsidRDefault="00ED7C11" w:rsidP="00ED7C11">
      <w:pPr>
        <w:spacing w:after="0" w:line="240" w:lineRule="auto"/>
        <w:rPr>
          <w:rFonts w:ascii="Arial" w:eastAsia="Calibri" w:hAnsi="Arial" w:cs="Arial"/>
        </w:rPr>
      </w:pPr>
    </w:p>
    <w:p w14:paraId="69530C53" w14:textId="77777777" w:rsidR="00ED7C11" w:rsidRPr="00ED7C11" w:rsidRDefault="00ED7C11" w:rsidP="00ED7C11">
      <w:pPr>
        <w:spacing w:after="0" w:line="240" w:lineRule="auto"/>
        <w:rPr>
          <w:rFonts w:ascii="Arial" w:eastAsia="Calibri" w:hAnsi="Arial" w:cs="Arial"/>
        </w:rPr>
      </w:pPr>
      <w:r w:rsidRPr="00ED7C11">
        <w:rPr>
          <w:rFonts w:ascii="Arial" w:eastAsia="Calibri" w:hAnsi="Arial" w:cs="Arial"/>
        </w:rPr>
        <w:t xml:space="preserve">b. Punkty za kryterium </w:t>
      </w:r>
      <w:r w:rsidRPr="00ED7C11">
        <w:rPr>
          <w:rFonts w:ascii="Arial" w:eastAsia="Calibri" w:hAnsi="Arial" w:cs="Arial"/>
          <w:b/>
          <w:bCs/>
        </w:rPr>
        <w:t xml:space="preserve">JAKOŚĆ WYKONANIA MEDALU/ODZNACZENIA </w:t>
      </w:r>
      <w:r w:rsidRPr="00ED7C11">
        <w:rPr>
          <w:rFonts w:ascii="Arial" w:eastAsia="Calibri" w:hAnsi="Arial" w:cs="Arial"/>
        </w:rPr>
        <w:t>zostaną obliczone wg następującego wzoru:</w:t>
      </w:r>
    </w:p>
    <w:p w14:paraId="320CB9EC" w14:textId="77777777" w:rsidR="00ED7C11" w:rsidRPr="00ED7C11" w:rsidRDefault="00ED7C11" w:rsidP="00ED7C11">
      <w:pPr>
        <w:spacing w:after="0" w:line="240" w:lineRule="auto"/>
        <w:rPr>
          <w:rFonts w:ascii="Arial" w:eastAsia="Calibri" w:hAnsi="Arial" w:cs="Arial"/>
        </w:rPr>
      </w:pPr>
      <m:oMathPara>
        <m:oMath>
          <m:r>
            <w:rPr>
              <w:rFonts w:ascii="Cambria Math" w:eastAsia="Calibri" w:hAnsi="Cambria Math" w:cs="Arial"/>
            </w:rPr>
            <m:t>J=</m:t>
          </m:r>
          <m:f>
            <m:fPr>
              <m:ctrlPr>
                <w:rPr>
                  <w:rFonts w:ascii="Cambria Math" w:eastAsia="Calibri" w:hAnsi="Cambria Math" w:cs="Arial"/>
                  <w:i/>
                </w:rPr>
              </m:ctrlPr>
            </m:fPr>
            <m:num>
              <m:r>
                <w:rPr>
                  <w:rFonts w:ascii="Cambria Math" w:eastAsia="Calibri" w:hAnsi="Cambria Math" w:cs="Arial"/>
                </w:rPr>
                <m:t>Jo</m:t>
              </m:r>
            </m:num>
            <m:den>
              <m:r>
                <w:rPr>
                  <w:rFonts w:ascii="Cambria Math" w:eastAsia="Calibri" w:hAnsi="Cambria Math" w:cs="Arial"/>
                </w:rPr>
                <m:t>Jmax</m:t>
              </m:r>
            </m:den>
          </m:f>
          <m:r>
            <w:rPr>
              <w:rFonts w:ascii="Cambria Math" w:eastAsia="Calibri" w:hAnsi="Cambria Math" w:cs="Arial"/>
            </w:rPr>
            <m:t>x 100 x 60%</m:t>
          </m:r>
        </m:oMath>
      </m:oMathPara>
    </w:p>
    <w:p w14:paraId="2D45708C" w14:textId="77777777" w:rsidR="00ED7C11" w:rsidRPr="00ED7C11" w:rsidRDefault="00ED7C11" w:rsidP="00ED7C11">
      <w:pPr>
        <w:spacing w:after="0" w:line="240" w:lineRule="auto"/>
        <w:rPr>
          <w:rFonts w:ascii="Arial" w:eastAsia="Calibri" w:hAnsi="Arial" w:cs="Arial"/>
        </w:rPr>
      </w:pPr>
      <w:r w:rsidRPr="00ED7C11">
        <w:rPr>
          <w:rFonts w:ascii="Arial" w:eastAsia="Calibri" w:hAnsi="Arial" w:cs="Arial"/>
        </w:rPr>
        <w:t>gdzie:</w:t>
      </w:r>
    </w:p>
    <w:p w14:paraId="5BFB6E38" w14:textId="77777777" w:rsidR="00ED7C11" w:rsidRPr="00ED7C11" w:rsidRDefault="00ED7C11" w:rsidP="00ED7C11">
      <w:pPr>
        <w:spacing w:after="0" w:line="240" w:lineRule="auto"/>
        <w:rPr>
          <w:rFonts w:ascii="Arial" w:eastAsia="Calibri" w:hAnsi="Arial" w:cs="Arial"/>
        </w:rPr>
      </w:pPr>
      <w:r w:rsidRPr="00ED7C11">
        <w:rPr>
          <w:rFonts w:ascii="Arial" w:eastAsia="Calibri" w:hAnsi="Arial" w:cs="Arial"/>
        </w:rPr>
        <w:t>J – liczba punktów otrzymanych za kryterium JAKOŚĆ WYKONANIA MEDALU/ODZNACZENIA</w:t>
      </w:r>
    </w:p>
    <w:p w14:paraId="57C03F7F" w14:textId="77777777" w:rsidR="00ED7C11" w:rsidRPr="00ED7C11" w:rsidRDefault="00ED7C11" w:rsidP="00ED7C11">
      <w:pPr>
        <w:spacing w:after="0" w:line="240" w:lineRule="auto"/>
        <w:rPr>
          <w:rFonts w:ascii="Arial" w:eastAsia="Calibri" w:hAnsi="Arial" w:cs="Arial"/>
        </w:rPr>
      </w:pPr>
      <w:proofErr w:type="spellStart"/>
      <w:r w:rsidRPr="00ED7C11">
        <w:rPr>
          <w:rFonts w:ascii="Arial" w:eastAsia="Calibri" w:hAnsi="Arial" w:cs="Arial"/>
        </w:rPr>
        <w:t>Jo</w:t>
      </w:r>
      <w:proofErr w:type="spellEnd"/>
      <w:r w:rsidRPr="00ED7C11">
        <w:rPr>
          <w:rFonts w:ascii="Arial" w:eastAsia="Calibri" w:hAnsi="Arial" w:cs="Arial"/>
        </w:rPr>
        <w:t xml:space="preserve"> – liczba punktów oferty badanej w danym kryterium</w:t>
      </w:r>
    </w:p>
    <w:p w14:paraId="0550CD39" w14:textId="77777777" w:rsidR="00ED7C11" w:rsidRPr="00ED7C11" w:rsidRDefault="00ED7C11" w:rsidP="00ED7C11">
      <w:pPr>
        <w:spacing w:after="0" w:line="240" w:lineRule="auto"/>
        <w:rPr>
          <w:rFonts w:ascii="Arial" w:eastAsia="Calibri" w:hAnsi="Arial" w:cs="Arial"/>
        </w:rPr>
      </w:pPr>
      <w:proofErr w:type="spellStart"/>
      <w:r w:rsidRPr="00ED7C11">
        <w:rPr>
          <w:rFonts w:ascii="Arial" w:eastAsia="Calibri" w:hAnsi="Arial" w:cs="Arial"/>
        </w:rPr>
        <w:t>Jmax</w:t>
      </w:r>
      <w:proofErr w:type="spellEnd"/>
      <w:r w:rsidRPr="00ED7C11">
        <w:rPr>
          <w:rFonts w:ascii="Arial" w:eastAsia="Calibri" w:hAnsi="Arial" w:cs="Arial"/>
        </w:rPr>
        <w:t xml:space="preserve"> – najwyższa liczba punktów w kryterium JAKOŚĆ WYKONANIA MEDALU/ODZNACZENIA spośród ofert złożonych w postępowaniu w danej części</w:t>
      </w:r>
    </w:p>
    <w:p w14:paraId="07DDAE45" w14:textId="77777777" w:rsidR="00ED7C11" w:rsidRPr="00ED7C11" w:rsidRDefault="00ED7C11" w:rsidP="00ED7C11">
      <w:pPr>
        <w:spacing w:after="0" w:line="240" w:lineRule="auto"/>
        <w:rPr>
          <w:rFonts w:ascii="Arial" w:eastAsia="Calibri" w:hAnsi="Arial" w:cs="Arial"/>
        </w:rPr>
      </w:pPr>
    </w:p>
    <w:p w14:paraId="5E734722" w14:textId="77777777" w:rsidR="00ED7C11" w:rsidRPr="00ED7C11" w:rsidRDefault="00ED7C11" w:rsidP="00ED7C11">
      <w:pPr>
        <w:ind w:left="709" w:hanging="709"/>
        <w:jc w:val="both"/>
        <w:rPr>
          <w:rFonts w:ascii="Arial" w:eastAsia="Calibri" w:hAnsi="Arial" w:cs="Arial"/>
        </w:rPr>
      </w:pPr>
      <w:r w:rsidRPr="00ED7C11">
        <w:rPr>
          <w:rFonts w:ascii="Arial" w:eastAsia="Calibri" w:hAnsi="Arial" w:cs="Arial"/>
        </w:rPr>
        <w:t>Zamawiający będzie oceniał następujące elementy:</w:t>
      </w:r>
    </w:p>
    <w:p w14:paraId="077CDACB" w14:textId="77777777" w:rsidR="00ED7C11" w:rsidRPr="00ED7C11" w:rsidRDefault="00ED7C11" w:rsidP="00ED7C11">
      <w:pPr>
        <w:spacing w:after="0" w:line="240" w:lineRule="auto"/>
        <w:ind w:left="142" w:hanging="142"/>
        <w:jc w:val="both"/>
        <w:rPr>
          <w:rFonts w:ascii="Arial" w:eastAsia="Calibri" w:hAnsi="Arial" w:cs="Arial"/>
        </w:rPr>
      </w:pPr>
      <w:r w:rsidRPr="00ED7C11">
        <w:rPr>
          <w:rFonts w:ascii="Arial" w:eastAsia="Calibri" w:hAnsi="Arial" w:cs="Arial"/>
        </w:rPr>
        <w:t>- za estetykę wykonania awersu zgodnego z OPZ (w tym w szczególności dokładność i jakość wykonania popiersia Św. Floriana/orła strażackiego, zróżnicowanie odcieni) – od 0 do 25 pkt.</w:t>
      </w:r>
    </w:p>
    <w:p w14:paraId="5BE23F63" w14:textId="77777777" w:rsidR="00ED7C11" w:rsidRPr="00ED7C11" w:rsidRDefault="00ED7C11" w:rsidP="00ED7C11">
      <w:pPr>
        <w:spacing w:after="0" w:line="240" w:lineRule="auto"/>
        <w:ind w:left="142" w:hanging="142"/>
        <w:jc w:val="both"/>
        <w:rPr>
          <w:rFonts w:ascii="Arial" w:eastAsia="Calibri" w:hAnsi="Arial" w:cs="Arial"/>
        </w:rPr>
      </w:pPr>
      <w:r w:rsidRPr="00ED7C11">
        <w:rPr>
          <w:rFonts w:ascii="Arial" w:eastAsia="Calibri" w:hAnsi="Arial" w:cs="Arial"/>
        </w:rPr>
        <w:t>− za estetykę wykonania rewersu zgodnego z OPZ (w tym w szczególności dokładność i jakość wykonania napisu, brak chropowatości, zróżnicowanie odcieni) – od 0 do 25 pkt.</w:t>
      </w:r>
    </w:p>
    <w:p w14:paraId="11A6A829" w14:textId="236A89ED" w:rsidR="00ED7C11" w:rsidRPr="00ED7C11" w:rsidRDefault="00ED7C11" w:rsidP="00ED7C11">
      <w:pPr>
        <w:spacing w:after="0" w:line="240" w:lineRule="auto"/>
        <w:ind w:left="142" w:hanging="142"/>
        <w:jc w:val="both"/>
        <w:rPr>
          <w:rFonts w:ascii="Arial" w:eastAsia="Calibri" w:hAnsi="Arial" w:cs="Arial"/>
        </w:rPr>
      </w:pPr>
      <w:r w:rsidRPr="00ED7C11">
        <w:rPr>
          <w:rFonts w:ascii="Arial" w:eastAsia="Calibri" w:hAnsi="Arial" w:cs="Arial"/>
        </w:rPr>
        <w:t>− za estetykę wykonania wstęgi i kółka łączącego z odznaką (w tym w szczególności brak przebarwień, zgodność z OPZ oraz wzornikiem, estetyka obszycia, zaprasowanie, grubość</w:t>
      </w:r>
      <w:r w:rsidR="003E0702">
        <w:rPr>
          <w:rFonts w:ascii="Arial" w:eastAsia="Calibri" w:hAnsi="Arial" w:cs="Arial"/>
        </w:rPr>
        <w:t xml:space="preserve">                                 </w:t>
      </w:r>
      <w:r w:rsidRPr="00ED7C11">
        <w:rPr>
          <w:rFonts w:ascii="Arial" w:eastAsia="Calibri" w:hAnsi="Arial" w:cs="Arial"/>
        </w:rPr>
        <w:t xml:space="preserve"> i średnica zewnętrzna kółka) - od 0 do 25 pkt.</w:t>
      </w:r>
    </w:p>
    <w:p w14:paraId="418DF5A6" w14:textId="77777777" w:rsidR="00ED7C11" w:rsidRPr="00ED7C11" w:rsidRDefault="00ED7C11" w:rsidP="00ED7C11">
      <w:pPr>
        <w:spacing w:after="0" w:line="240" w:lineRule="auto"/>
        <w:ind w:left="142" w:hanging="142"/>
        <w:jc w:val="both"/>
        <w:rPr>
          <w:rFonts w:ascii="Arial" w:eastAsia="Calibri" w:hAnsi="Arial" w:cs="Arial"/>
        </w:rPr>
      </w:pPr>
      <w:r w:rsidRPr="00ED7C11">
        <w:rPr>
          <w:rFonts w:ascii="Arial" w:eastAsia="Calibri" w:hAnsi="Arial" w:cs="Arial"/>
        </w:rPr>
        <w:t>− za estetykę wykonania całościowego (w szczególności wykonanie łączenia odznaki z kółkiem, waga odznaki) - od 0 do 25 pkt.</w:t>
      </w:r>
    </w:p>
    <w:p w14:paraId="7E15C974" w14:textId="77777777" w:rsidR="00ED7C11" w:rsidRPr="00ED7C11" w:rsidRDefault="00ED7C11" w:rsidP="00ED7C11">
      <w:pPr>
        <w:ind w:left="709" w:hanging="709"/>
        <w:jc w:val="both"/>
        <w:rPr>
          <w:rFonts w:ascii="Arial" w:eastAsia="Calibri" w:hAnsi="Arial" w:cs="Arial"/>
        </w:rPr>
      </w:pPr>
      <w:r w:rsidRPr="00ED7C11">
        <w:rPr>
          <w:rFonts w:ascii="Arial" w:eastAsia="Calibri" w:hAnsi="Arial" w:cs="Arial"/>
        </w:rPr>
        <w:t>W kryterium JAKOŚĆ WYKONANIA MEDALU/ODZNACZENIA oferta może otrzymać maksymalnie 60 pkt. (%).</w:t>
      </w:r>
    </w:p>
    <w:p w14:paraId="24DE536A" w14:textId="77777777" w:rsidR="00ED7C11" w:rsidRPr="00ED7C11" w:rsidRDefault="00ED7C11" w:rsidP="00ED7C11">
      <w:pPr>
        <w:jc w:val="both"/>
        <w:rPr>
          <w:rFonts w:ascii="Arial" w:eastAsia="Calibri" w:hAnsi="Arial" w:cs="Arial"/>
        </w:rPr>
      </w:pPr>
      <w:r w:rsidRPr="00ED7C11">
        <w:rPr>
          <w:rFonts w:ascii="Arial" w:eastAsia="Calibri" w:hAnsi="Arial" w:cs="Arial"/>
        </w:rPr>
        <w:t>Zamawiający przyzna punkty na podstawie próbki tj. wykonanego przez Wykonawcę prototypu odznaki wraz ze wstęgą o parametrach zgodnych z OPZ. Aby móc uzyskać punkty w niniejszym kryterium Wykonawca zobowiązany jest do przygotowania odznaki próbnej zgodnej z wymaganiami Zamawiającego oraz przedstawienie jej wraz z ofertą do oceny. Przedstawiana do oceny jest tylko jedna próbka odznaki wraz ze wstęgą.</w:t>
      </w:r>
    </w:p>
    <w:p w14:paraId="0032CF1F" w14:textId="77777777" w:rsidR="00ED7C11" w:rsidRPr="00ED7C11" w:rsidRDefault="00ED7C11" w:rsidP="00ED7C11">
      <w:pPr>
        <w:jc w:val="both"/>
        <w:rPr>
          <w:rFonts w:ascii="Arial" w:eastAsia="Calibri" w:hAnsi="Arial" w:cs="Arial"/>
        </w:rPr>
      </w:pPr>
      <w:r w:rsidRPr="00ED7C11">
        <w:rPr>
          <w:rFonts w:ascii="Arial" w:eastAsia="Calibri" w:hAnsi="Arial" w:cs="Arial"/>
        </w:rPr>
        <w:t>Całkowita punktacja przyznana badanej ofercie zostanie obliczona według poniższego wzoru:</w:t>
      </w:r>
    </w:p>
    <w:p w14:paraId="384081EC" w14:textId="77777777" w:rsidR="00ED7C11" w:rsidRPr="00ED7C11" w:rsidRDefault="00ED7C11" w:rsidP="00ED7C11">
      <w:pPr>
        <w:ind w:left="709"/>
        <w:jc w:val="both"/>
        <w:rPr>
          <w:rFonts w:ascii="Arial" w:eastAsia="Calibri" w:hAnsi="Arial" w:cs="Arial"/>
        </w:rPr>
      </w:pPr>
      <m:oMathPara>
        <m:oMath>
          <m:r>
            <w:rPr>
              <w:rFonts w:ascii="Cambria Math" w:eastAsia="Calibri" w:hAnsi="Cambria Math" w:cs="Arial"/>
            </w:rPr>
            <m:t>Pc=C+J</m:t>
          </m:r>
        </m:oMath>
      </m:oMathPara>
    </w:p>
    <w:p w14:paraId="1DC51447" w14:textId="77777777" w:rsidR="00ED7C11" w:rsidRPr="00ED7C11" w:rsidRDefault="00ED7C11" w:rsidP="00ED7C11">
      <w:pPr>
        <w:spacing w:after="0" w:line="240" w:lineRule="auto"/>
        <w:rPr>
          <w:rFonts w:ascii="Arial" w:eastAsia="Calibri" w:hAnsi="Arial" w:cs="Arial"/>
        </w:rPr>
      </w:pPr>
      <w:r w:rsidRPr="00ED7C11">
        <w:rPr>
          <w:rFonts w:ascii="Arial" w:eastAsia="Calibri" w:hAnsi="Arial" w:cs="Arial"/>
        </w:rPr>
        <w:t>Gdzie:</w:t>
      </w:r>
    </w:p>
    <w:p w14:paraId="2CA7ABFB" w14:textId="77777777" w:rsidR="00ED7C11" w:rsidRPr="00ED7C11" w:rsidRDefault="00ED7C11" w:rsidP="00ED7C11">
      <w:pPr>
        <w:spacing w:after="0" w:line="240" w:lineRule="auto"/>
        <w:rPr>
          <w:rFonts w:ascii="Arial" w:eastAsia="Calibri" w:hAnsi="Arial" w:cs="Arial"/>
        </w:rPr>
      </w:pPr>
      <w:proofErr w:type="spellStart"/>
      <w:r w:rsidRPr="00ED7C11">
        <w:rPr>
          <w:rFonts w:ascii="Arial" w:eastAsia="Calibri" w:hAnsi="Arial" w:cs="Arial"/>
        </w:rPr>
        <w:t>Pc</w:t>
      </w:r>
      <w:proofErr w:type="spellEnd"/>
      <w:r w:rsidRPr="00ED7C11">
        <w:rPr>
          <w:rFonts w:ascii="Arial" w:eastAsia="Calibri" w:hAnsi="Arial" w:cs="Arial"/>
        </w:rPr>
        <w:t xml:space="preserve"> – całkowita liczba punktów uzyskanych przez badaną ofertę;</w:t>
      </w:r>
    </w:p>
    <w:p w14:paraId="377D7AE6" w14:textId="77777777" w:rsidR="00ED7C11" w:rsidRPr="00ED7C11" w:rsidRDefault="00ED7C11" w:rsidP="00ED7C11">
      <w:pPr>
        <w:spacing w:after="0" w:line="240" w:lineRule="auto"/>
        <w:rPr>
          <w:rFonts w:ascii="Arial" w:eastAsia="Calibri" w:hAnsi="Arial" w:cs="Arial"/>
        </w:rPr>
      </w:pPr>
      <w:r w:rsidRPr="00ED7C11">
        <w:rPr>
          <w:rFonts w:ascii="Arial" w:eastAsia="Calibri" w:hAnsi="Arial" w:cs="Arial"/>
        </w:rPr>
        <w:lastRenderedPageBreak/>
        <w:t>C – całkowita liczba punktów uzyskana przez badaną ofertę w kryterium CENA;</w:t>
      </w:r>
    </w:p>
    <w:p w14:paraId="63E0A4AA" w14:textId="77777777" w:rsidR="00ED7C11" w:rsidRPr="00ED7C11" w:rsidRDefault="00ED7C11" w:rsidP="00ED7C11">
      <w:pPr>
        <w:widowControl w:val="0"/>
        <w:tabs>
          <w:tab w:val="left" w:pos="808"/>
        </w:tabs>
        <w:spacing w:after="0" w:line="276" w:lineRule="auto"/>
        <w:ind w:left="426"/>
        <w:jc w:val="both"/>
        <w:rPr>
          <w:rFonts w:ascii="Arial" w:eastAsia="Century Gothic" w:hAnsi="Arial" w:cs="Arial"/>
          <w:bCs/>
          <w:color w:val="FF0000"/>
          <w:kern w:val="0"/>
          <w:lang w:eastAsia="pl-PL"/>
          <w14:ligatures w14:val="none"/>
        </w:rPr>
      </w:pPr>
      <w:r w:rsidRPr="00ED7C11">
        <w:rPr>
          <w:rFonts w:ascii="Arial" w:eastAsia="Calibri" w:hAnsi="Arial" w:cs="Arial"/>
        </w:rPr>
        <w:t>J – całkowita liczba punktów uzyskana przez badaną ofertę w kryterium JAKOŚĆ WYKONANIA MEDALU/ODZNACZENIA.</w:t>
      </w:r>
    </w:p>
    <w:p w14:paraId="3C1A092A" w14:textId="77777777" w:rsidR="00ED7C11" w:rsidRPr="00ED7C11" w:rsidRDefault="00ED7C11" w:rsidP="00ED7C11">
      <w:pPr>
        <w:widowControl w:val="0"/>
        <w:tabs>
          <w:tab w:val="left" w:pos="808"/>
        </w:tabs>
        <w:spacing w:after="0" w:line="276" w:lineRule="auto"/>
        <w:ind w:left="426"/>
        <w:jc w:val="both"/>
        <w:rPr>
          <w:rFonts w:ascii="Arial" w:eastAsia="Century Gothic" w:hAnsi="Arial" w:cs="Arial"/>
          <w:bCs/>
          <w:color w:val="FF0000"/>
          <w:kern w:val="0"/>
          <w:lang w:eastAsia="pl-PL"/>
          <w14:ligatures w14:val="none"/>
        </w:rPr>
      </w:pPr>
    </w:p>
    <w:p w14:paraId="4DDE7051" w14:textId="35C045A6" w:rsidR="00ED7C11" w:rsidRPr="00ED7C11" w:rsidRDefault="00ED7C11" w:rsidP="00ED7C11">
      <w:pPr>
        <w:widowControl w:val="0"/>
        <w:numPr>
          <w:ilvl w:val="0"/>
          <w:numId w:val="46"/>
        </w:numPr>
        <w:tabs>
          <w:tab w:val="left" w:pos="426"/>
        </w:tabs>
        <w:spacing w:after="0" w:line="276" w:lineRule="auto"/>
        <w:ind w:left="284" w:hanging="284"/>
        <w:jc w:val="both"/>
        <w:rPr>
          <w:rFonts w:ascii="Arial" w:eastAsia="Century Gothic" w:hAnsi="Arial" w:cs="Arial"/>
          <w:kern w:val="0"/>
          <w:szCs w:val="20"/>
          <w:lang w:eastAsia="pl-PL" w:bidi="pl-PL"/>
          <w14:ligatures w14:val="none"/>
        </w:rPr>
      </w:pPr>
      <w:r w:rsidRPr="00ED7C11">
        <w:rPr>
          <w:rFonts w:ascii="Arial" w:eastAsia="Century Gothic" w:hAnsi="Arial" w:cs="Arial"/>
          <w:kern w:val="0"/>
          <w:szCs w:val="20"/>
          <w:lang w:eastAsia="pl-PL" w:bidi="pl-PL"/>
          <w14:ligatures w14:val="none"/>
        </w:rPr>
        <w:t xml:space="preserve">Przy wyborze oferty najkorzystniejszej </w:t>
      </w:r>
      <w:r w:rsidRPr="00ED7C11">
        <w:rPr>
          <w:rFonts w:ascii="Arial" w:eastAsia="Calibri" w:hAnsi="Arial" w:cs="Arial"/>
          <w:szCs w:val="20"/>
        </w:rPr>
        <w:t>spośród ofert niepodlegających odrzuceniu złożonych</w:t>
      </w:r>
      <w:r w:rsidRPr="00ED7C11">
        <w:rPr>
          <w:rFonts w:ascii="Arial" w:eastAsia="Century Gothic" w:hAnsi="Arial" w:cs="Arial"/>
          <w:kern w:val="0"/>
          <w:szCs w:val="20"/>
          <w:lang w:eastAsia="pl-PL" w:bidi="pl-PL"/>
          <w14:ligatures w14:val="none"/>
        </w:rPr>
        <w:t xml:space="preserve"> </w:t>
      </w:r>
      <w:r w:rsidR="003E0702">
        <w:rPr>
          <w:rFonts w:ascii="Arial" w:eastAsia="Century Gothic" w:hAnsi="Arial" w:cs="Arial"/>
          <w:kern w:val="0"/>
          <w:szCs w:val="20"/>
          <w:lang w:eastAsia="pl-PL" w:bidi="pl-PL"/>
          <w14:ligatures w14:val="none"/>
        </w:rPr>
        <w:t xml:space="preserve">                      </w:t>
      </w:r>
      <w:r w:rsidRPr="00ED7C11">
        <w:rPr>
          <w:rFonts w:ascii="Arial" w:eastAsia="Century Gothic" w:hAnsi="Arial" w:cs="Arial"/>
          <w:kern w:val="0"/>
          <w:szCs w:val="20"/>
          <w:lang w:eastAsia="pl-PL" w:bidi="pl-PL"/>
          <w14:ligatures w14:val="none"/>
        </w:rPr>
        <w:t xml:space="preserve">w częściach </w:t>
      </w:r>
      <w:r w:rsidRPr="00ED7C11">
        <w:rPr>
          <w:rFonts w:ascii="Arial" w:eastAsia="Century Gothic" w:hAnsi="Arial" w:cs="Arial"/>
          <w:b/>
          <w:bCs/>
          <w:kern w:val="0"/>
          <w:szCs w:val="20"/>
          <w:lang w:eastAsia="pl-PL" w:bidi="pl-PL"/>
          <w14:ligatures w14:val="none"/>
        </w:rPr>
        <w:t>C, D, E</w:t>
      </w:r>
      <w:r w:rsidRPr="00ED7C11">
        <w:rPr>
          <w:rFonts w:ascii="Arial" w:eastAsia="Century Gothic" w:hAnsi="Arial" w:cs="Arial"/>
          <w:kern w:val="0"/>
          <w:szCs w:val="20"/>
          <w:lang w:eastAsia="pl-PL" w:bidi="pl-PL"/>
          <w14:ligatures w14:val="none"/>
        </w:rPr>
        <w:t xml:space="preserve"> Zamawiający będzie kierował się kryterium ceny.</w:t>
      </w:r>
    </w:p>
    <w:p w14:paraId="6987A805" w14:textId="77777777" w:rsidR="00ED7C11" w:rsidRPr="00ED7C11" w:rsidRDefault="00ED7C11" w:rsidP="00ED7C11">
      <w:pPr>
        <w:widowControl w:val="0"/>
        <w:tabs>
          <w:tab w:val="left" w:pos="808"/>
        </w:tabs>
        <w:spacing w:after="0" w:line="276" w:lineRule="auto"/>
        <w:ind w:left="501"/>
        <w:jc w:val="both"/>
        <w:rPr>
          <w:rFonts w:ascii="Arial" w:eastAsia="Century Gothic" w:hAnsi="Arial" w:cs="Arial"/>
          <w:kern w:val="0"/>
          <w:szCs w:val="20"/>
          <w:lang w:eastAsia="pl-PL" w:bidi="pl-PL"/>
          <w14:ligatures w14:val="none"/>
        </w:rPr>
      </w:pPr>
    </w:p>
    <w:p w14:paraId="1445A46E" w14:textId="77777777" w:rsidR="00ED7C11" w:rsidRPr="00ED7C11" w:rsidRDefault="00ED7C11" w:rsidP="00ED7C11">
      <w:pPr>
        <w:widowControl w:val="0"/>
        <w:numPr>
          <w:ilvl w:val="0"/>
          <w:numId w:val="48"/>
        </w:numPr>
        <w:shd w:val="clear" w:color="auto" w:fill="FFFFFF"/>
        <w:tabs>
          <w:tab w:val="left" w:pos="426"/>
        </w:tabs>
        <w:spacing w:after="0" w:line="276" w:lineRule="auto"/>
        <w:ind w:left="426" w:hanging="284"/>
        <w:contextualSpacing/>
        <w:jc w:val="both"/>
        <w:rPr>
          <w:rFonts w:ascii="Arial" w:eastAsia="Calibri" w:hAnsi="Arial" w:cs="Arial"/>
          <w:spacing w:val="10"/>
          <w:kern w:val="0"/>
          <w14:ligatures w14:val="none"/>
        </w:rPr>
      </w:pPr>
      <w:r w:rsidRPr="00ED7C11">
        <w:rPr>
          <w:rFonts w:ascii="Arial" w:eastAsia="Calibri" w:hAnsi="Arial" w:cs="Arial"/>
          <w:spacing w:val="10"/>
          <w:kern w:val="0"/>
          <w14:ligatures w14:val="none"/>
        </w:rPr>
        <w:t>Kryterium oceny ofert – cena 100 pkt. Za ofertę najkorzystniejszą zostanie uznana ofertę z najniższą ceną brutto.</w:t>
      </w:r>
    </w:p>
    <w:p w14:paraId="4EC1D6EB" w14:textId="77777777" w:rsidR="00ED7C11" w:rsidRPr="00ED7C11" w:rsidRDefault="00ED7C11" w:rsidP="00ED7C11">
      <w:pPr>
        <w:widowControl w:val="0"/>
        <w:numPr>
          <w:ilvl w:val="0"/>
          <w:numId w:val="48"/>
        </w:numPr>
        <w:shd w:val="clear" w:color="auto" w:fill="FFFFFF"/>
        <w:tabs>
          <w:tab w:val="left" w:pos="426"/>
        </w:tabs>
        <w:spacing w:after="0" w:line="276" w:lineRule="auto"/>
        <w:ind w:left="426" w:hanging="284"/>
        <w:contextualSpacing/>
        <w:jc w:val="both"/>
        <w:rPr>
          <w:rFonts w:ascii="Arial" w:eastAsia="Calibri" w:hAnsi="Arial" w:cs="Arial"/>
          <w:spacing w:val="10"/>
          <w:kern w:val="0"/>
          <w14:ligatures w14:val="none"/>
        </w:rPr>
      </w:pPr>
      <w:r w:rsidRPr="00ED7C11">
        <w:rPr>
          <w:rFonts w:ascii="Arial" w:eastAsia="Calibri" w:hAnsi="Arial" w:cs="Arial"/>
          <w:spacing w:val="10"/>
          <w:kern w:val="0"/>
          <w14:ligatures w14:val="none"/>
        </w:rPr>
        <w:t>Zamawiający udzieli zamówienia Wykonawcy, którego oferta odpowiadać będzie wszystkim wymaganiom przedstawionym w ustawie, oraz w SWZ i zostanie oceniona jako najkorzystniejsza w oparciu o kryterium oceny ofert, a Wykonawca  wykaże brak podstaw wykluczenia z postępowania.</w:t>
      </w:r>
    </w:p>
    <w:p w14:paraId="7D5ECFBB" w14:textId="77777777" w:rsidR="00ED7C11" w:rsidRPr="00ED7C11" w:rsidRDefault="00ED7C11" w:rsidP="00ED7C11">
      <w:pPr>
        <w:widowControl w:val="0"/>
        <w:numPr>
          <w:ilvl w:val="0"/>
          <w:numId w:val="48"/>
        </w:numPr>
        <w:shd w:val="clear" w:color="auto" w:fill="FFFFFF"/>
        <w:tabs>
          <w:tab w:val="left" w:pos="776"/>
        </w:tabs>
        <w:spacing w:after="0" w:line="276" w:lineRule="auto"/>
        <w:ind w:left="426" w:hanging="284"/>
        <w:contextualSpacing/>
        <w:jc w:val="both"/>
        <w:rPr>
          <w:rFonts w:ascii="Arial" w:eastAsia="Calibri" w:hAnsi="Arial" w:cs="Arial"/>
          <w:spacing w:val="10"/>
          <w:kern w:val="0"/>
          <w14:ligatures w14:val="none"/>
        </w:rPr>
      </w:pPr>
      <w:r w:rsidRPr="00ED7C11">
        <w:rPr>
          <w:rFonts w:ascii="Arial" w:eastAsia="Calibri" w:hAnsi="Arial" w:cs="Arial"/>
          <w:spacing w:val="10"/>
          <w:kern w:val="0"/>
          <w14:ligatures w14:val="none"/>
        </w:rPr>
        <w:t>Ocenie będą podlegać wyłącznie oferty nie podlegające odrzuceniu.</w:t>
      </w:r>
    </w:p>
    <w:p w14:paraId="39543B62" w14:textId="77777777" w:rsidR="00ED7C11" w:rsidRPr="00ED7C11" w:rsidRDefault="00ED7C11" w:rsidP="00ED7C11">
      <w:pPr>
        <w:widowControl w:val="0"/>
        <w:numPr>
          <w:ilvl w:val="0"/>
          <w:numId w:val="48"/>
        </w:numPr>
        <w:shd w:val="clear" w:color="auto" w:fill="FFFFFF"/>
        <w:tabs>
          <w:tab w:val="left" w:pos="567"/>
        </w:tabs>
        <w:spacing w:after="0" w:line="276" w:lineRule="auto"/>
        <w:ind w:left="426" w:hanging="284"/>
        <w:contextualSpacing/>
        <w:jc w:val="both"/>
        <w:rPr>
          <w:rFonts w:ascii="Arial" w:eastAsia="Calibri" w:hAnsi="Arial" w:cs="Arial"/>
          <w:spacing w:val="10"/>
          <w:kern w:val="0"/>
          <w14:ligatures w14:val="none"/>
        </w:rPr>
      </w:pPr>
      <w:r w:rsidRPr="00ED7C11">
        <w:rPr>
          <w:rFonts w:ascii="Arial" w:eastAsia="Calibri" w:hAnsi="Arial" w:cs="Arial"/>
          <w:spacing w:val="10"/>
          <w:kern w:val="0"/>
          <w14:ligatures w14:val="none"/>
        </w:rPr>
        <w:t>Jeżeli w postępowaniu o udzielenie zamówienia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p>
    <w:p w14:paraId="6F770194" w14:textId="77777777" w:rsidR="00ED7C11" w:rsidRPr="00ED7C11" w:rsidRDefault="00ED7C11" w:rsidP="00ED7C11">
      <w:pPr>
        <w:widowControl w:val="0"/>
        <w:numPr>
          <w:ilvl w:val="0"/>
          <w:numId w:val="48"/>
        </w:numPr>
        <w:shd w:val="clear" w:color="auto" w:fill="FFFFFF"/>
        <w:tabs>
          <w:tab w:val="left" w:pos="567"/>
        </w:tabs>
        <w:spacing w:after="0" w:line="276" w:lineRule="auto"/>
        <w:ind w:left="426" w:hanging="284"/>
        <w:contextualSpacing/>
        <w:jc w:val="both"/>
        <w:rPr>
          <w:rFonts w:ascii="Arial" w:eastAsia="Calibri" w:hAnsi="Arial" w:cs="Arial"/>
          <w:spacing w:val="10"/>
          <w:kern w:val="0"/>
          <w14:ligatures w14:val="none"/>
        </w:rPr>
      </w:pPr>
      <w:r w:rsidRPr="00ED7C11">
        <w:rPr>
          <w:rFonts w:ascii="Arial" w:eastAsia="Calibri" w:hAnsi="Arial" w:cs="Arial"/>
          <w:spacing w:val="10"/>
          <w:kern w:val="0"/>
          <w14:ligatures w14:val="none"/>
        </w:rPr>
        <w:t>Wykonawcy składając oferty dodatkowe, nie mogą oferować cen wyższych niż zaoferowane w uprzednio złożonych przez nich ofertach.</w:t>
      </w:r>
    </w:p>
    <w:p w14:paraId="438488F2" w14:textId="65956435" w:rsidR="00ED7C11" w:rsidRPr="00ED7C11" w:rsidRDefault="00ED7C11" w:rsidP="00ED7C11">
      <w:pPr>
        <w:widowControl w:val="0"/>
        <w:numPr>
          <w:ilvl w:val="0"/>
          <w:numId w:val="48"/>
        </w:numPr>
        <w:shd w:val="clear" w:color="auto" w:fill="FFFFFF"/>
        <w:tabs>
          <w:tab w:val="left" w:pos="776"/>
        </w:tabs>
        <w:spacing w:after="0" w:line="276" w:lineRule="auto"/>
        <w:ind w:left="426" w:hanging="284"/>
        <w:contextualSpacing/>
        <w:jc w:val="both"/>
        <w:rPr>
          <w:rFonts w:ascii="Arial" w:eastAsia="Calibri" w:hAnsi="Arial" w:cs="Arial"/>
          <w:spacing w:val="10"/>
          <w:kern w:val="0"/>
          <w14:ligatures w14:val="none"/>
        </w:rPr>
      </w:pPr>
      <w:r w:rsidRPr="00ED7C11">
        <w:rPr>
          <w:rFonts w:ascii="Arial" w:eastAsia="Calibri" w:hAnsi="Arial" w:cs="Arial"/>
          <w:spacing w:val="10"/>
          <w:kern w:val="0"/>
          <w14:ligatures w14:val="none"/>
        </w:rPr>
        <w:t xml:space="preserve">Zamawiający wybiera najkorzystniejszą ofertę w terminie związania ofertą określonym </w:t>
      </w:r>
      <w:r w:rsidR="003E0702">
        <w:rPr>
          <w:rFonts w:ascii="Arial" w:eastAsia="Calibri" w:hAnsi="Arial" w:cs="Arial"/>
          <w:spacing w:val="10"/>
          <w:kern w:val="0"/>
          <w14:ligatures w14:val="none"/>
        </w:rPr>
        <w:t xml:space="preserve">    </w:t>
      </w:r>
      <w:r w:rsidRPr="00ED7C11">
        <w:rPr>
          <w:rFonts w:ascii="Arial" w:eastAsia="Calibri" w:hAnsi="Arial" w:cs="Arial"/>
          <w:spacing w:val="10"/>
          <w:kern w:val="0"/>
          <w14:ligatures w14:val="none"/>
        </w:rPr>
        <w:t>w SWZ.</w:t>
      </w:r>
    </w:p>
    <w:p w14:paraId="4E868142" w14:textId="77777777" w:rsidR="00ED7C11" w:rsidRPr="00ED7C11" w:rsidRDefault="00ED7C11" w:rsidP="00ED7C11">
      <w:pPr>
        <w:widowControl w:val="0"/>
        <w:numPr>
          <w:ilvl w:val="0"/>
          <w:numId w:val="48"/>
        </w:numPr>
        <w:shd w:val="clear" w:color="auto" w:fill="FFFFFF"/>
        <w:tabs>
          <w:tab w:val="left" w:pos="567"/>
        </w:tabs>
        <w:spacing w:after="0" w:line="276" w:lineRule="auto"/>
        <w:ind w:left="426" w:hanging="284"/>
        <w:contextualSpacing/>
        <w:jc w:val="both"/>
        <w:rPr>
          <w:rFonts w:ascii="Arial" w:eastAsia="Calibri" w:hAnsi="Arial" w:cs="Arial"/>
          <w:spacing w:val="10"/>
          <w:kern w:val="0"/>
          <w14:ligatures w14:val="none"/>
        </w:rPr>
      </w:pPr>
      <w:r w:rsidRPr="00ED7C11">
        <w:rPr>
          <w:rFonts w:ascii="Arial" w:eastAsia="Calibri" w:hAnsi="Arial" w:cs="Arial"/>
          <w:spacing w:val="10"/>
          <w:kern w:val="0"/>
          <w14:ligatures w14:val="none"/>
        </w:rPr>
        <w:t>Jeżeli termin związania ofertą upłynie przed wyborem najkorzystniejszej oferty, Zamawiający wezwie Wykonawcę, którego oferta otrzymała najwyższą ocenę, do wyrażenia, w wyznaczonym przez Zamawiającego terminie, pisemnej zgody na wybór jego oferty. Z uwagi na fakt, że komunikacja między Zamawiającym a Wykonawcą odbywa się przy użyciu środków komunikacji elektronicznej, Zamawiający wskazuje, że oświadczenie Wykonawcy powinno zostać złożone w postaci elektronicznej, podpisane kwalifikowanym podpisem elektronicznym, podpisem zaufanym lub osobistym.</w:t>
      </w:r>
    </w:p>
    <w:p w14:paraId="1919968C" w14:textId="77777777" w:rsidR="00ED7C11" w:rsidRPr="00ED7C11" w:rsidRDefault="00ED7C11" w:rsidP="00ED7C11">
      <w:pPr>
        <w:widowControl w:val="0"/>
        <w:numPr>
          <w:ilvl w:val="0"/>
          <w:numId w:val="48"/>
        </w:numPr>
        <w:shd w:val="clear" w:color="auto" w:fill="FFFFFF"/>
        <w:tabs>
          <w:tab w:val="left" w:pos="426"/>
        </w:tabs>
        <w:spacing w:after="0" w:line="276" w:lineRule="auto"/>
        <w:ind w:left="426" w:hanging="284"/>
        <w:contextualSpacing/>
        <w:jc w:val="both"/>
        <w:rPr>
          <w:rFonts w:ascii="Arial" w:eastAsia="Calibri" w:hAnsi="Arial" w:cs="Arial"/>
          <w:spacing w:val="10"/>
          <w:kern w:val="0"/>
          <w14:ligatures w14:val="none"/>
        </w:rPr>
      </w:pPr>
      <w:r w:rsidRPr="00ED7C11">
        <w:rPr>
          <w:rFonts w:ascii="Arial" w:eastAsia="Calibri" w:hAnsi="Arial" w:cs="Arial"/>
          <w:spacing w:val="10"/>
          <w:kern w:val="0"/>
          <w14:ligatures w14:val="none"/>
        </w:rPr>
        <w:t>W przypadku braku zgody, o której mowa w ust. 7, oferta tego Wykonawcy podlega odrzuceniu, a Zamawiający zwraca się o wyrażenie takiej zgody do kolejnego Wykonawcy, którego oferta została najwyżej oceniona, chyba że zachodzą przesłanki do unieważnienia postępowania.</w:t>
      </w:r>
    </w:p>
    <w:p w14:paraId="05B13CF9" w14:textId="019307AD" w:rsidR="00ED7C11" w:rsidRPr="00ED7C11" w:rsidRDefault="00ED7C11" w:rsidP="00ED7C11">
      <w:pPr>
        <w:widowControl w:val="0"/>
        <w:numPr>
          <w:ilvl w:val="0"/>
          <w:numId w:val="48"/>
        </w:numPr>
        <w:shd w:val="clear" w:color="auto" w:fill="FFFFFF"/>
        <w:tabs>
          <w:tab w:val="left" w:pos="284"/>
        </w:tabs>
        <w:spacing w:after="0" w:line="276" w:lineRule="auto"/>
        <w:ind w:left="426" w:hanging="284"/>
        <w:contextualSpacing/>
        <w:jc w:val="both"/>
        <w:rPr>
          <w:rFonts w:ascii="Arial" w:eastAsia="Calibri" w:hAnsi="Arial" w:cs="Arial"/>
          <w:spacing w:val="10"/>
          <w:kern w:val="0"/>
          <w14:ligatures w14:val="none"/>
        </w:rPr>
      </w:pPr>
      <w:r w:rsidRPr="00ED7C11">
        <w:rPr>
          <w:rFonts w:ascii="Arial" w:eastAsia="Calibri" w:hAnsi="Arial" w:cs="Arial"/>
          <w:spacing w:val="10"/>
          <w:kern w:val="0"/>
          <w14:ligatures w14:val="none"/>
        </w:rPr>
        <w:t xml:space="preserve">W przypadku złożenia przez Wykonawcę oferty, której wybór prowadziłby do powstania u Zamawiającego obowiązku podatkowego zgodnie z ustawą o podatku od towarów </w:t>
      </w:r>
      <w:r w:rsidR="003E0702">
        <w:rPr>
          <w:rFonts w:ascii="Arial" w:eastAsia="Calibri" w:hAnsi="Arial" w:cs="Arial"/>
          <w:spacing w:val="10"/>
          <w:kern w:val="0"/>
          <w14:ligatures w14:val="none"/>
        </w:rPr>
        <w:t xml:space="preserve">                            </w:t>
      </w:r>
      <w:r w:rsidRPr="00ED7C11">
        <w:rPr>
          <w:rFonts w:ascii="Arial" w:eastAsia="Calibri" w:hAnsi="Arial" w:cs="Arial"/>
          <w:spacing w:val="10"/>
          <w:kern w:val="0"/>
          <w14:ligatures w14:val="none"/>
        </w:rPr>
        <w:t xml:space="preserve">i usług, dla celów zastosowania kryterium Cena, Zamawiający doliczy do przedstawionej w tej ofercie ceny kwotę podatku od towarów i usług, którą miałby obowiązek rozliczyć zgodnie z tymi przepisami. </w:t>
      </w:r>
    </w:p>
    <w:p w14:paraId="7B7CD433" w14:textId="77777777" w:rsidR="00ED7C11" w:rsidRPr="00ED7C11" w:rsidRDefault="00ED7C11" w:rsidP="00ED7C11">
      <w:pPr>
        <w:widowControl w:val="0"/>
        <w:tabs>
          <w:tab w:val="left" w:pos="284"/>
          <w:tab w:val="left" w:pos="776"/>
        </w:tabs>
        <w:spacing w:after="0" w:line="276" w:lineRule="auto"/>
        <w:ind w:left="284"/>
        <w:jc w:val="both"/>
        <w:rPr>
          <w:rFonts w:ascii="Arial" w:eastAsia="Calibri" w:hAnsi="Arial" w:cs="Arial"/>
          <w:color w:val="000000"/>
          <w:kern w:val="0"/>
          <w14:ligatures w14:val="none"/>
        </w:rPr>
      </w:pPr>
    </w:p>
    <w:p w14:paraId="7EE5AE1F" w14:textId="77777777" w:rsidR="00ED7C11" w:rsidRPr="00ED7C11" w:rsidRDefault="00ED7C11" w:rsidP="00ED7C11">
      <w:pPr>
        <w:widowControl w:val="0"/>
        <w:tabs>
          <w:tab w:val="left" w:pos="284"/>
          <w:tab w:val="left" w:pos="776"/>
        </w:tabs>
        <w:spacing w:after="0" w:line="276" w:lineRule="auto"/>
        <w:ind w:left="284"/>
        <w:jc w:val="both"/>
        <w:rPr>
          <w:rFonts w:ascii="Arial" w:eastAsia="Century Gothic" w:hAnsi="Arial" w:cs="Arial"/>
          <w:b/>
          <w:bCs/>
          <w:color w:val="000000"/>
          <w:kern w:val="0"/>
          <w:lang w:eastAsia="pl-PL" w:bidi="pl-PL"/>
          <w14:ligatures w14:val="none"/>
        </w:rPr>
      </w:pPr>
      <w:r w:rsidRPr="00ED7C11">
        <w:rPr>
          <w:rFonts w:ascii="Arial" w:eastAsia="Calibri" w:hAnsi="Arial" w:cs="Arial"/>
          <w:b/>
          <w:bCs/>
          <w:color w:val="000000"/>
          <w:kern w:val="0"/>
          <w14:ligatures w14:val="none"/>
        </w:rPr>
        <w:t xml:space="preserve">Uwaga: Brak informacji w Formularzu ofertowym – </w:t>
      </w:r>
      <w:r w:rsidRPr="00ED7C11">
        <w:rPr>
          <w:rFonts w:ascii="Arial" w:eastAsia="Calibri" w:hAnsi="Arial" w:cs="Arial"/>
          <w:b/>
          <w:bCs/>
          <w:kern w:val="0"/>
          <w14:ligatures w14:val="none"/>
        </w:rPr>
        <w:t xml:space="preserve">Załącznik Nr 3 (odpowiednio A, B, C, D, E) </w:t>
      </w:r>
      <w:r w:rsidRPr="00ED7C11">
        <w:rPr>
          <w:rFonts w:ascii="Arial" w:eastAsia="Calibri" w:hAnsi="Arial" w:cs="Arial"/>
          <w:b/>
          <w:bCs/>
          <w:color w:val="000000"/>
          <w:kern w:val="0"/>
          <w14:ligatures w14:val="none"/>
        </w:rPr>
        <w:t xml:space="preserve">do SWZ w zakresie kryteriów oceny ofert nie podlega procedurze uzupełnienia dokumentu na podstawie art. 128 ust. 1 ustawy </w:t>
      </w:r>
      <w:proofErr w:type="spellStart"/>
      <w:r w:rsidRPr="00ED7C11">
        <w:rPr>
          <w:rFonts w:ascii="Arial" w:eastAsia="Calibri" w:hAnsi="Arial" w:cs="Arial"/>
          <w:b/>
          <w:bCs/>
          <w:color w:val="000000"/>
          <w:kern w:val="0"/>
          <w14:ligatures w14:val="none"/>
        </w:rPr>
        <w:t>Pzp</w:t>
      </w:r>
      <w:proofErr w:type="spellEnd"/>
      <w:r w:rsidRPr="00ED7C11">
        <w:rPr>
          <w:rFonts w:ascii="Arial" w:eastAsia="Calibri" w:hAnsi="Arial" w:cs="Arial"/>
          <w:b/>
          <w:bCs/>
          <w:color w:val="000000"/>
          <w:kern w:val="0"/>
          <w14:ligatures w14:val="none"/>
        </w:rPr>
        <w:t>.</w:t>
      </w:r>
    </w:p>
    <w:p w14:paraId="4C55D65E" w14:textId="77777777" w:rsidR="00ED7C11" w:rsidRPr="00ED7C11" w:rsidRDefault="00ED7C11" w:rsidP="00ED7C11">
      <w:pPr>
        <w:widowControl w:val="0"/>
        <w:tabs>
          <w:tab w:val="left" w:pos="776"/>
        </w:tabs>
        <w:spacing w:after="0" w:line="248" w:lineRule="auto"/>
        <w:jc w:val="both"/>
        <w:rPr>
          <w:rFonts w:ascii="Arial" w:eastAsia="Century Gothic" w:hAnsi="Arial" w:cs="Arial"/>
          <w:color w:val="000000"/>
          <w:kern w:val="0"/>
          <w:sz w:val="20"/>
          <w:lang w:eastAsia="pl-PL" w:bidi="pl-PL"/>
          <w14:ligatures w14:val="none"/>
        </w:rPr>
      </w:pPr>
    </w:p>
    <w:p w14:paraId="140DBEC6" w14:textId="77777777" w:rsidR="00ED7C11" w:rsidRPr="00ED7C11" w:rsidRDefault="00ED7C11" w:rsidP="00ED7C11">
      <w:pPr>
        <w:widowControl w:val="0"/>
        <w:tabs>
          <w:tab w:val="left" w:pos="776"/>
        </w:tabs>
        <w:spacing w:after="0" w:line="248" w:lineRule="auto"/>
        <w:jc w:val="both"/>
        <w:rPr>
          <w:rFonts w:ascii="Arial" w:eastAsia="Century Gothic" w:hAnsi="Arial" w:cs="Arial"/>
          <w:color w:val="000000"/>
          <w:kern w:val="0"/>
          <w:sz w:val="20"/>
          <w:lang w:eastAsia="pl-PL" w:bidi="pl-PL"/>
          <w14:ligatures w14:val="none"/>
        </w:rPr>
      </w:pPr>
    </w:p>
    <w:p w14:paraId="6E5C779C" w14:textId="77777777" w:rsidR="00ED7C11" w:rsidRPr="00ED7C11" w:rsidRDefault="00ED7C11" w:rsidP="00ED7C11">
      <w:pPr>
        <w:keepNext/>
        <w:keepLines/>
        <w:spacing w:after="5" w:line="240" w:lineRule="auto"/>
        <w:jc w:val="both"/>
        <w:outlineLvl w:val="0"/>
        <w:rPr>
          <w:rFonts w:ascii="Arial" w:eastAsia="Century Gothic" w:hAnsi="Arial" w:cs="Arial"/>
          <w:b/>
          <w:color w:val="000000"/>
          <w:kern w:val="0"/>
          <w:lang w:eastAsia="pl-PL"/>
          <w14:ligatures w14:val="none"/>
        </w:rPr>
      </w:pPr>
      <w:r w:rsidRPr="00ED7C11">
        <w:rPr>
          <w:rFonts w:ascii="Arial" w:eastAsia="Century Gothic" w:hAnsi="Arial" w:cs="Arial"/>
          <w:b/>
          <w:color w:val="000000"/>
          <w:kern w:val="0"/>
          <w:lang w:eastAsia="pl-PL"/>
          <w14:ligatures w14:val="none"/>
        </w:rPr>
        <w:t>XV.</w:t>
      </w:r>
      <w:r w:rsidRPr="00ED7C11">
        <w:rPr>
          <w:rFonts w:ascii="Arial" w:eastAsia="Arial" w:hAnsi="Arial" w:cs="Arial"/>
          <w:b/>
          <w:color w:val="000000"/>
          <w:kern w:val="0"/>
          <w:lang w:eastAsia="pl-PL"/>
          <w14:ligatures w14:val="none"/>
        </w:rPr>
        <w:t xml:space="preserve"> </w:t>
      </w:r>
      <w:r w:rsidRPr="00ED7C11">
        <w:rPr>
          <w:rFonts w:ascii="Arial" w:eastAsia="Century Gothic" w:hAnsi="Arial" w:cs="Arial"/>
          <w:b/>
          <w:color w:val="000000"/>
          <w:kern w:val="0"/>
          <w:lang w:eastAsia="pl-PL"/>
          <w14:ligatures w14:val="none"/>
        </w:rPr>
        <w:t>Informacje o formalnościach, jakie muszą zostać dopełnione po wyborze oferty w celu zawarcia umowy w sprawie zamówienia publicznego</w:t>
      </w:r>
      <w:r w:rsidRPr="00ED7C11">
        <w:rPr>
          <w:rFonts w:ascii="Arial" w:eastAsia="Century Gothic" w:hAnsi="Arial" w:cs="Arial"/>
          <w:color w:val="000000"/>
          <w:kern w:val="0"/>
          <w:lang w:eastAsia="pl-PL"/>
          <w14:ligatures w14:val="none"/>
        </w:rPr>
        <w:t xml:space="preserve"> </w:t>
      </w:r>
    </w:p>
    <w:p w14:paraId="6C659906" w14:textId="77777777" w:rsidR="00ED7C11" w:rsidRPr="00ED7C11" w:rsidRDefault="00ED7C11" w:rsidP="00ED7C11">
      <w:pPr>
        <w:numPr>
          <w:ilvl w:val="0"/>
          <w:numId w:val="12"/>
        </w:numPr>
        <w:spacing w:after="23" w:line="276" w:lineRule="auto"/>
        <w:ind w:left="709" w:hanging="283"/>
        <w:jc w:val="both"/>
        <w:rPr>
          <w:rFonts w:ascii="Arial" w:eastAsia="Century Gothic" w:hAnsi="Arial" w:cs="Arial"/>
          <w:color w:val="000000"/>
          <w:kern w:val="0"/>
          <w:lang w:eastAsia="pl-PL"/>
          <w14:ligatures w14:val="none"/>
        </w:rPr>
      </w:pPr>
      <w:r w:rsidRPr="00ED7C11">
        <w:rPr>
          <w:rFonts w:ascii="Arial" w:eastAsia="Century Gothic" w:hAnsi="Arial" w:cs="Arial"/>
          <w:color w:val="000000"/>
          <w:kern w:val="0"/>
          <w:lang w:eastAsia="pl-PL"/>
          <w14:ligatures w14:val="none"/>
        </w:rPr>
        <w:t xml:space="preserve">Jeżeli zostanie wybrana oferta Wykonawców wspólnie ubiegających się o udzielenie zamówienia, Zamawiający może żądać przed zawarciem umowy w sprawie zamówienia publicznego kopii umowy regulującej współpracę tych Wykonawców. </w:t>
      </w:r>
    </w:p>
    <w:p w14:paraId="10AC770A" w14:textId="77777777" w:rsidR="00ED7C11" w:rsidRPr="00ED7C11" w:rsidRDefault="00ED7C11" w:rsidP="00ED7C11">
      <w:pPr>
        <w:numPr>
          <w:ilvl w:val="0"/>
          <w:numId w:val="12"/>
        </w:numPr>
        <w:spacing w:after="23" w:line="276" w:lineRule="auto"/>
        <w:ind w:left="709" w:hanging="283"/>
        <w:jc w:val="both"/>
        <w:rPr>
          <w:rFonts w:ascii="Arial" w:eastAsia="Century Gothic" w:hAnsi="Arial" w:cs="Arial"/>
          <w:color w:val="000000"/>
          <w:kern w:val="0"/>
          <w:lang w:eastAsia="pl-PL"/>
          <w14:ligatures w14:val="none"/>
        </w:rPr>
      </w:pPr>
      <w:r w:rsidRPr="00ED7C11">
        <w:rPr>
          <w:rFonts w:ascii="Arial" w:eastAsia="Century Gothic" w:hAnsi="Arial" w:cs="Arial"/>
          <w:color w:val="000000"/>
          <w:kern w:val="0"/>
          <w:lang w:eastAsia="pl-PL"/>
          <w14:ligatures w14:val="none"/>
        </w:rPr>
        <w:t xml:space="preserve">Zamawiający powiadomi wybranego/wybranych Wykonawcę/Wykonawców o terminie podpisania umowy w sprawie zamówienia publicznego. </w:t>
      </w:r>
    </w:p>
    <w:p w14:paraId="435F77D9" w14:textId="77777777" w:rsidR="00ED7C11" w:rsidRPr="00ED7C11" w:rsidRDefault="00ED7C11" w:rsidP="00ED7C11">
      <w:pPr>
        <w:numPr>
          <w:ilvl w:val="0"/>
          <w:numId w:val="12"/>
        </w:numPr>
        <w:spacing w:after="23" w:line="276" w:lineRule="auto"/>
        <w:ind w:left="709" w:hanging="283"/>
        <w:jc w:val="both"/>
        <w:rPr>
          <w:rFonts w:ascii="Arial" w:eastAsia="Century Gothic" w:hAnsi="Arial" w:cs="Arial"/>
          <w:color w:val="000000"/>
          <w:kern w:val="0"/>
          <w:lang w:eastAsia="pl-PL"/>
          <w14:ligatures w14:val="none"/>
        </w:rPr>
      </w:pPr>
      <w:r w:rsidRPr="00ED7C11">
        <w:rPr>
          <w:rFonts w:ascii="Arial" w:eastAsia="Century Gothic" w:hAnsi="Arial" w:cs="Arial"/>
          <w:color w:val="000000"/>
          <w:kern w:val="0"/>
          <w:lang w:eastAsia="pl-PL"/>
          <w14:ligatures w14:val="none"/>
        </w:rPr>
        <w:lastRenderedPageBreak/>
        <w:t xml:space="preserve">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 </w:t>
      </w:r>
    </w:p>
    <w:p w14:paraId="4085A908" w14:textId="77777777" w:rsidR="00ED7C11" w:rsidRPr="00ED7C11" w:rsidRDefault="00ED7C11" w:rsidP="00ED7C11">
      <w:pPr>
        <w:numPr>
          <w:ilvl w:val="0"/>
          <w:numId w:val="12"/>
        </w:numPr>
        <w:spacing w:after="0" w:line="276" w:lineRule="auto"/>
        <w:ind w:left="709" w:hanging="283"/>
        <w:jc w:val="both"/>
        <w:rPr>
          <w:rFonts w:ascii="Arial" w:eastAsia="Century Gothic" w:hAnsi="Arial" w:cs="Arial"/>
          <w:color w:val="000000"/>
          <w:kern w:val="0"/>
          <w:lang w:eastAsia="pl-PL"/>
          <w14:ligatures w14:val="none"/>
        </w:rPr>
      </w:pPr>
      <w:r w:rsidRPr="00ED7C11">
        <w:rPr>
          <w:rFonts w:ascii="Arial" w:eastAsia="Century Gothic" w:hAnsi="Arial" w:cs="Arial"/>
          <w:color w:val="000000"/>
          <w:kern w:val="0"/>
          <w:lang w:eastAsia="pl-PL"/>
          <w14:ligatures w14:val="none"/>
        </w:rPr>
        <w:t>Przed podpisaniem umowy wybrany Wykonawca przekaże Zamawiającemu informacje niezbędne do wpisania do treści umowy (np. imiona i nazwiska upoważnionych osób, które będą reprezentować Wykonawcę przy podpisaniu umowy, pesel i adres zamieszkania</w:t>
      </w:r>
      <w:r w:rsidRPr="00ED7C11">
        <w:rPr>
          <w:rFonts w:ascii="Arial" w:eastAsia="Century Gothic" w:hAnsi="Arial" w:cs="Arial"/>
          <w:color w:val="000000"/>
          <w:kern w:val="0"/>
          <w:lang w:eastAsia="pl-PL"/>
          <w14:ligatures w14:val="none"/>
        </w:rPr>
        <w:br/>
        <w:t xml:space="preserve">w przypadku osoby fizycznej prowadzącej działalność gospodarczą). </w:t>
      </w:r>
    </w:p>
    <w:p w14:paraId="62B272A5" w14:textId="77777777" w:rsidR="00ED7C11" w:rsidRPr="00ED7C11" w:rsidRDefault="00ED7C11" w:rsidP="00ED7C11">
      <w:pPr>
        <w:widowControl w:val="0"/>
        <w:numPr>
          <w:ilvl w:val="0"/>
          <w:numId w:val="12"/>
        </w:numPr>
        <w:spacing w:after="0" w:line="276" w:lineRule="auto"/>
        <w:ind w:left="709" w:hanging="283"/>
        <w:jc w:val="both"/>
        <w:rPr>
          <w:rFonts w:ascii="Arial" w:eastAsia="Century Gothic" w:hAnsi="Arial" w:cs="Arial"/>
          <w:kern w:val="0"/>
          <w:lang w:eastAsia="pl-PL"/>
          <w14:ligatures w14:val="none"/>
        </w:rPr>
      </w:pPr>
      <w:r w:rsidRPr="00ED7C11">
        <w:rPr>
          <w:rFonts w:ascii="Arial" w:eastAsia="Century Gothic" w:hAnsi="Arial" w:cs="Arial"/>
          <w:kern w:val="0"/>
          <w:lang w:eastAsia="pl-PL"/>
          <w14:ligatures w14:val="none"/>
        </w:rPr>
        <w:t>Niewypełnienie przez Wykonawcę warunków podpisania umowy, o których mowa powyżej będzie traktowane przez Zamawiającego jako uchylanie się od zawarcia umowy.</w:t>
      </w:r>
    </w:p>
    <w:p w14:paraId="72E4FC81" w14:textId="77777777" w:rsidR="00ED7C11" w:rsidRPr="00ED7C11" w:rsidRDefault="00ED7C11" w:rsidP="00ED7C11">
      <w:pPr>
        <w:widowControl w:val="0"/>
        <w:tabs>
          <w:tab w:val="left" w:pos="776"/>
        </w:tabs>
        <w:spacing w:after="0" w:line="248" w:lineRule="auto"/>
        <w:jc w:val="both"/>
        <w:rPr>
          <w:rFonts w:ascii="Arial" w:eastAsia="Century Gothic" w:hAnsi="Arial" w:cs="Arial"/>
          <w:color w:val="000000"/>
          <w:kern w:val="0"/>
          <w:sz w:val="20"/>
          <w:lang w:eastAsia="pl-PL" w:bidi="pl-PL"/>
          <w14:ligatures w14:val="none"/>
        </w:rPr>
      </w:pPr>
    </w:p>
    <w:p w14:paraId="55B7D587" w14:textId="77777777" w:rsidR="00ED7C11" w:rsidRPr="00ED7C11" w:rsidRDefault="00ED7C11" w:rsidP="00ED7C11">
      <w:pPr>
        <w:keepNext/>
        <w:keepLines/>
        <w:spacing w:after="57" w:line="276" w:lineRule="auto"/>
        <w:ind w:left="72" w:hanging="10"/>
        <w:jc w:val="both"/>
        <w:outlineLvl w:val="0"/>
        <w:rPr>
          <w:rFonts w:ascii="Arial" w:eastAsia="Century Gothic" w:hAnsi="Arial" w:cs="Arial"/>
          <w:b/>
          <w:color w:val="000000"/>
          <w:kern w:val="0"/>
          <w:lang w:eastAsia="pl-PL"/>
          <w14:ligatures w14:val="none"/>
        </w:rPr>
      </w:pPr>
      <w:r w:rsidRPr="00ED7C11">
        <w:rPr>
          <w:rFonts w:ascii="Arial" w:eastAsia="Century Gothic" w:hAnsi="Arial" w:cs="Arial"/>
          <w:b/>
          <w:color w:val="000000"/>
          <w:kern w:val="0"/>
          <w:lang w:eastAsia="pl-PL"/>
          <w14:ligatures w14:val="none"/>
        </w:rPr>
        <w:t>XVI.</w:t>
      </w:r>
      <w:r w:rsidRPr="00ED7C11">
        <w:rPr>
          <w:rFonts w:ascii="Arial" w:eastAsia="Arial" w:hAnsi="Arial" w:cs="Arial"/>
          <w:b/>
          <w:color w:val="000000"/>
          <w:kern w:val="0"/>
          <w:lang w:eastAsia="pl-PL"/>
          <w14:ligatures w14:val="none"/>
        </w:rPr>
        <w:t xml:space="preserve"> </w:t>
      </w:r>
      <w:r w:rsidRPr="00ED7C11">
        <w:rPr>
          <w:rFonts w:ascii="Arial" w:eastAsia="Century Gothic" w:hAnsi="Arial" w:cs="Arial"/>
          <w:b/>
          <w:color w:val="000000"/>
          <w:kern w:val="0"/>
          <w:lang w:eastAsia="pl-PL"/>
          <w14:ligatures w14:val="none"/>
        </w:rPr>
        <w:t xml:space="preserve">Informacja o warunkach udziału w postępowaniu </w:t>
      </w:r>
    </w:p>
    <w:p w14:paraId="08876ED8" w14:textId="77777777" w:rsidR="00ED7C11" w:rsidRPr="00ED7C11" w:rsidRDefault="00ED7C11" w:rsidP="00ED7C11">
      <w:pPr>
        <w:widowControl w:val="0"/>
        <w:numPr>
          <w:ilvl w:val="0"/>
          <w:numId w:val="17"/>
        </w:numPr>
        <w:tabs>
          <w:tab w:val="left" w:pos="748"/>
        </w:tabs>
        <w:spacing w:after="0" w:line="276" w:lineRule="auto"/>
        <w:ind w:left="720" w:hanging="280"/>
        <w:jc w:val="both"/>
        <w:rPr>
          <w:rFonts w:ascii="Arial" w:eastAsia="Century Gothic" w:hAnsi="Arial" w:cs="Arial"/>
          <w:kern w:val="0"/>
          <w:lang w:eastAsia="pl-PL"/>
          <w14:ligatures w14:val="none"/>
        </w:rPr>
      </w:pPr>
      <w:r w:rsidRPr="00ED7C11">
        <w:rPr>
          <w:rFonts w:ascii="Arial" w:eastAsia="Century Gothic" w:hAnsi="Arial" w:cs="Arial"/>
          <w:kern w:val="0"/>
          <w:lang w:eastAsia="pl-PL"/>
          <w14:ligatures w14:val="none"/>
        </w:rPr>
        <w:t>O udzielenie zamówienia mogą ubiegać się Wykonawcy, którzy:</w:t>
      </w:r>
    </w:p>
    <w:p w14:paraId="4EB3FCEE" w14:textId="77777777" w:rsidR="00ED7C11" w:rsidRPr="00ED7C11" w:rsidRDefault="00ED7C11" w:rsidP="00ED7C11">
      <w:pPr>
        <w:widowControl w:val="0"/>
        <w:numPr>
          <w:ilvl w:val="0"/>
          <w:numId w:val="18"/>
        </w:numPr>
        <w:tabs>
          <w:tab w:val="left" w:pos="1042"/>
        </w:tabs>
        <w:spacing w:after="0" w:line="276" w:lineRule="auto"/>
        <w:ind w:left="720" w:hanging="10"/>
        <w:jc w:val="both"/>
        <w:rPr>
          <w:rFonts w:ascii="Arial" w:eastAsia="Century Gothic" w:hAnsi="Arial" w:cs="Arial"/>
          <w:kern w:val="0"/>
          <w:lang w:eastAsia="pl-PL"/>
          <w14:ligatures w14:val="none"/>
        </w:rPr>
      </w:pPr>
      <w:r w:rsidRPr="00ED7C11">
        <w:rPr>
          <w:rFonts w:ascii="Arial" w:eastAsia="Century Gothic" w:hAnsi="Arial" w:cs="Arial"/>
          <w:kern w:val="0"/>
          <w:lang w:eastAsia="pl-PL"/>
          <w14:ligatures w14:val="none"/>
        </w:rPr>
        <w:t>nie podlegają wykluczeniu;</w:t>
      </w:r>
    </w:p>
    <w:p w14:paraId="69FB1398" w14:textId="77777777" w:rsidR="00ED7C11" w:rsidRPr="00ED7C11" w:rsidRDefault="00ED7C11" w:rsidP="00ED7C11">
      <w:pPr>
        <w:widowControl w:val="0"/>
        <w:numPr>
          <w:ilvl w:val="0"/>
          <w:numId w:val="18"/>
        </w:numPr>
        <w:tabs>
          <w:tab w:val="left" w:pos="1042"/>
        </w:tabs>
        <w:spacing w:after="0" w:line="276" w:lineRule="auto"/>
        <w:ind w:left="720" w:hanging="10"/>
        <w:jc w:val="both"/>
        <w:rPr>
          <w:rFonts w:ascii="Arial" w:eastAsia="Century Gothic" w:hAnsi="Arial" w:cs="Arial"/>
          <w:kern w:val="0"/>
          <w:lang w:eastAsia="pl-PL"/>
          <w14:ligatures w14:val="none"/>
        </w:rPr>
      </w:pPr>
      <w:r w:rsidRPr="00ED7C11">
        <w:rPr>
          <w:rFonts w:ascii="Arial" w:eastAsia="Century Gothic" w:hAnsi="Arial" w:cs="Arial"/>
          <w:kern w:val="0"/>
          <w:lang w:eastAsia="pl-PL"/>
          <w14:ligatures w14:val="none"/>
        </w:rPr>
        <w:t>spełniają warunki udziału w postępowaniu określone przez Zamawiającego w ogłoszeniu o zamówieniu i niniejszej SWZ.</w:t>
      </w:r>
    </w:p>
    <w:p w14:paraId="602BA5F4" w14:textId="77777777" w:rsidR="00ED7C11" w:rsidRPr="00ED7C11" w:rsidRDefault="00ED7C11" w:rsidP="00ED7C11">
      <w:pPr>
        <w:widowControl w:val="0"/>
        <w:numPr>
          <w:ilvl w:val="0"/>
          <w:numId w:val="17"/>
        </w:numPr>
        <w:tabs>
          <w:tab w:val="left" w:pos="567"/>
        </w:tabs>
        <w:spacing w:after="0" w:line="276" w:lineRule="auto"/>
        <w:ind w:left="720" w:hanging="294"/>
        <w:jc w:val="both"/>
        <w:rPr>
          <w:rFonts w:ascii="Arial" w:eastAsia="Century Gothic" w:hAnsi="Arial" w:cs="Arial"/>
          <w:kern w:val="0"/>
          <w:lang w:eastAsia="pl-PL"/>
          <w14:ligatures w14:val="none"/>
        </w:rPr>
      </w:pPr>
      <w:r w:rsidRPr="00ED7C11">
        <w:rPr>
          <w:rFonts w:ascii="Arial" w:eastAsia="Century Gothic" w:hAnsi="Arial" w:cs="Arial"/>
          <w:kern w:val="0"/>
          <w:lang w:eastAsia="pl-PL"/>
          <w14:ligatures w14:val="none"/>
        </w:rPr>
        <w:t>Zamawiający wymaga, wykazania przez Wykonawcę spełnienia warunków określonych</w:t>
      </w:r>
      <w:r w:rsidRPr="00ED7C11">
        <w:rPr>
          <w:rFonts w:ascii="Arial" w:eastAsia="Century Gothic" w:hAnsi="Arial" w:cs="Arial"/>
          <w:kern w:val="0"/>
          <w:lang w:eastAsia="pl-PL"/>
          <w14:ligatures w14:val="none"/>
        </w:rPr>
        <w:br/>
        <w:t>w art. 112 ust. 2 Ustawy dotyczących :</w:t>
      </w:r>
    </w:p>
    <w:p w14:paraId="058A6586" w14:textId="77777777" w:rsidR="00ED7C11" w:rsidRPr="00ED7C11" w:rsidRDefault="00ED7C11" w:rsidP="00ED7C11">
      <w:pPr>
        <w:widowControl w:val="0"/>
        <w:tabs>
          <w:tab w:val="left" w:pos="567"/>
        </w:tabs>
        <w:spacing w:after="0" w:line="276" w:lineRule="auto"/>
        <w:ind w:left="426"/>
        <w:jc w:val="both"/>
        <w:rPr>
          <w:rFonts w:ascii="Arial" w:eastAsia="Century Gothic" w:hAnsi="Arial" w:cs="Arial"/>
          <w:kern w:val="0"/>
          <w:lang w:eastAsia="pl-PL"/>
          <w14:ligatures w14:val="none"/>
        </w:rPr>
      </w:pPr>
      <w:r w:rsidRPr="00ED7C11">
        <w:rPr>
          <w:rFonts w:ascii="Arial" w:eastAsia="Century Gothic" w:hAnsi="Arial" w:cs="Arial"/>
          <w:kern w:val="0"/>
          <w:lang w:eastAsia="pl-PL"/>
          <w14:ligatures w14:val="none"/>
        </w:rPr>
        <w:t xml:space="preserve">1) zdolności do występowania w obrocie gospodarczym – nie dotyczy; </w:t>
      </w:r>
    </w:p>
    <w:p w14:paraId="29657E07" w14:textId="77777777" w:rsidR="00ED7C11" w:rsidRPr="00ED7C11" w:rsidRDefault="00ED7C11" w:rsidP="00ED7C11">
      <w:pPr>
        <w:widowControl w:val="0"/>
        <w:tabs>
          <w:tab w:val="left" w:pos="567"/>
        </w:tabs>
        <w:spacing w:after="0" w:line="276" w:lineRule="auto"/>
        <w:ind w:left="426"/>
        <w:jc w:val="both"/>
        <w:rPr>
          <w:rFonts w:ascii="Arial" w:eastAsia="Century Gothic" w:hAnsi="Arial" w:cs="Arial"/>
          <w:kern w:val="0"/>
          <w:lang w:eastAsia="pl-PL"/>
          <w14:ligatures w14:val="none"/>
        </w:rPr>
      </w:pPr>
      <w:r w:rsidRPr="00ED7C11">
        <w:rPr>
          <w:rFonts w:ascii="Arial" w:eastAsia="Century Gothic" w:hAnsi="Arial" w:cs="Arial"/>
          <w:kern w:val="0"/>
          <w:lang w:eastAsia="pl-PL"/>
          <w14:ligatures w14:val="none"/>
        </w:rPr>
        <w:t xml:space="preserve">2) uprawnień do prowadzenia określonej działalności gospodarczej lub zawodowej, o ile wynika to z odrębnych przepisów – nie dotyczy; </w:t>
      </w:r>
    </w:p>
    <w:p w14:paraId="35A09CCC" w14:textId="77777777" w:rsidR="00ED7C11" w:rsidRPr="00ED7C11" w:rsidRDefault="00ED7C11" w:rsidP="00ED7C11">
      <w:pPr>
        <w:widowControl w:val="0"/>
        <w:tabs>
          <w:tab w:val="left" w:pos="567"/>
        </w:tabs>
        <w:spacing w:after="0" w:line="276" w:lineRule="auto"/>
        <w:ind w:left="426"/>
        <w:jc w:val="both"/>
        <w:rPr>
          <w:rFonts w:ascii="Arial" w:eastAsia="Century Gothic" w:hAnsi="Arial" w:cs="Arial"/>
          <w:kern w:val="0"/>
          <w:lang w:eastAsia="pl-PL"/>
          <w14:ligatures w14:val="none"/>
        </w:rPr>
      </w:pPr>
      <w:r w:rsidRPr="00ED7C11">
        <w:rPr>
          <w:rFonts w:ascii="Arial" w:eastAsia="Century Gothic" w:hAnsi="Arial" w:cs="Arial"/>
          <w:kern w:val="0"/>
          <w:lang w:eastAsia="pl-PL"/>
          <w14:ligatures w14:val="none"/>
        </w:rPr>
        <w:t xml:space="preserve">3) sytuacji ekonomicznej lub finansowej – nie dotyczy; </w:t>
      </w:r>
    </w:p>
    <w:p w14:paraId="6DAC182C" w14:textId="77777777" w:rsidR="00ED7C11" w:rsidRPr="00ED7C11" w:rsidRDefault="00ED7C11" w:rsidP="00ED7C11">
      <w:pPr>
        <w:widowControl w:val="0"/>
        <w:tabs>
          <w:tab w:val="left" w:pos="567"/>
        </w:tabs>
        <w:spacing w:after="0" w:line="276" w:lineRule="auto"/>
        <w:ind w:left="426"/>
        <w:jc w:val="both"/>
        <w:rPr>
          <w:rFonts w:ascii="Arial" w:eastAsia="Century Gothic" w:hAnsi="Arial" w:cs="Arial"/>
          <w:color w:val="000000"/>
          <w:kern w:val="0"/>
          <w:szCs w:val="20"/>
          <w:lang w:eastAsia="pl-PL" w:bidi="pl-PL"/>
          <w14:ligatures w14:val="none"/>
        </w:rPr>
      </w:pPr>
      <w:r w:rsidRPr="00ED7C11">
        <w:rPr>
          <w:rFonts w:ascii="Arial" w:eastAsia="Century Gothic" w:hAnsi="Arial" w:cs="Arial"/>
          <w:kern w:val="0"/>
          <w:lang w:eastAsia="pl-PL"/>
          <w14:ligatures w14:val="none"/>
        </w:rPr>
        <w:t>4) zdolności technicznej lub zawodowej – nie dotyczy</w:t>
      </w:r>
      <w:r w:rsidRPr="00ED7C11">
        <w:rPr>
          <w:rFonts w:ascii="Arial" w:eastAsia="Century Gothic" w:hAnsi="Arial" w:cs="Arial"/>
          <w:color w:val="000000"/>
          <w:kern w:val="0"/>
          <w:szCs w:val="20"/>
          <w:lang w:eastAsia="pl-PL" w:bidi="pl-PL"/>
          <w14:ligatures w14:val="none"/>
        </w:rPr>
        <w:t>.</w:t>
      </w:r>
    </w:p>
    <w:p w14:paraId="7E28368F" w14:textId="77777777" w:rsidR="00ED7C11" w:rsidRPr="00ED7C11" w:rsidRDefault="00ED7C11" w:rsidP="00ED7C11">
      <w:pPr>
        <w:widowControl w:val="0"/>
        <w:shd w:val="clear" w:color="auto" w:fill="FFFFFF"/>
        <w:spacing w:after="0" w:line="276" w:lineRule="auto"/>
        <w:ind w:left="709" w:hanging="283"/>
        <w:jc w:val="both"/>
        <w:rPr>
          <w:rFonts w:ascii="Arial" w:eastAsia="Century Gothic" w:hAnsi="Arial" w:cs="Arial"/>
          <w:kern w:val="0"/>
          <w:szCs w:val="20"/>
          <w:lang w:eastAsia="pl-PL" w:bidi="pl-PL"/>
          <w14:ligatures w14:val="none"/>
        </w:rPr>
      </w:pPr>
      <w:bookmarkStart w:id="20" w:name="_Hlk74663843"/>
      <w:r w:rsidRPr="00ED7C11">
        <w:rPr>
          <w:rFonts w:ascii="Arial" w:eastAsia="Century Gothic" w:hAnsi="Arial" w:cs="Arial"/>
          <w:kern w:val="0"/>
          <w:szCs w:val="20"/>
          <w:lang w:eastAsia="pl-PL" w:bidi="pl-PL"/>
          <w14:ligatures w14:val="none"/>
        </w:rPr>
        <w:t xml:space="preserve">3. Wykonawcy wspólnie ubiegający się o udzielenie zamówienia </w:t>
      </w:r>
      <w:r w:rsidRPr="00ED7C11">
        <w:rPr>
          <w:rFonts w:ascii="Arial" w:eastAsia="Century Gothic" w:hAnsi="Arial" w:cs="Arial"/>
          <w:color w:val="000000"/>
          <w:kern w:val="0"/>
          <w:szCs w:val="20"/>
          <w:lang w:eastAsia="pl-PL" w:bidi="pl-PL"/>
          <w14:ligatures w14:val="none"/>
        </w:rPr>
        <w:t>(konsorcjum, spółka cywilna)</w:t>
      </w:r>
      <w:r w:rsidRPr="00ED7C11">
        <w:rPr>
          <w:rFonts w:ascii="Arial" w:eastAsia="Century Gothic" w:hAnsi="Arial" w:cs="Arial"/>
          <w:kern w:val="0"/>
          <w:szCs w:val="20"/>
          <w:lang w:eastAsia="pl-PL" w:bidi="pl-PL"/>
          <w14:ligatures w14:val="none"/>
        </w:rPr>
        <w:t>,</w:t>
      </w:r>
      <w:r w:rsidRPr="00ED7C11">
        <w:rPr>
          <w:rFonts w:ascii="Arial" w:eastAsia="Century Gothic" w:hAnsi="Arial" w:cs="Arial"/>
          <w:kern w:val="0"/>
          <w:szCs w:val="20"/>
          <w:lang w:eastAsia="pl-PL" w:bidi="pl-PL"/>
          <w14:ligatures w14:val="none"/>
        </w:rPr>
        <w:br/>
        <w:t>w odniesieniu do warunków dotyczących wykształcenia, kwalifikacji zawodowych lub doświadczenia mogą polegać na zdolnościach tych z Wykonawców, którzy wykonają dostawy lub usługi, do realizacji których te zdolności są wymagane.</w:t>
      </w:r>
      <w:bookmarkEnd w:id="20"/>
    </w:p>
    <w:p w14:paraId="67C1FF69" w14:textId="77777777" w:rsidR="00ED7C11" w:rsidRPr="00ED7C11" w:rsidRDefault="00ED7C11" w:rsidP="00ED7C11">
      <w:pPr>
        <w:widowControl w:val="0"/>
        <w:shd w:val="clear" w:color="auto" w:fill="FFFFFF"/>
        <w:spacing w:after="0" w:line="276" w:lineRule="auto"/>
        <w:ind w:left="709" w:hanging="283"/>
        <w:jc w:val="both"/>
        <w:rPr>
          <w:rFonts w:ascii="Arial" w:eastAsia="Century Gothic" w:hAnsi="Arial" w:cs="Arial"/>
          <w:color w:val="000000"/>
          <w:kern w:val="0"/>
          <w:szCs w:val="20"/>
          <w:lang w:eastAsia="pl-PL" w:bidi="pl-PL"/>
          <w14:ligatures w14:val="none"/>
        </w:rPr>
      </w:pPr>
      <w:r w:rsidRPr="00ED7C11">
        <w:rPr>
          <w:rFonts w:ascii="Arial" w:eastAsia="Century Gothic" w:hAnsi="Arial" w:cs="Arial"/>
          <w:kern w:val="0"/>
          <w:szCs w:val="20"/>
          <w:lang w:eastAsia="pl-PL" w:bidi="pl-PL"/>
          <w14:ligatures w14:val="none"/>
        </w:rPr>
        <w:t xml:space="preserve">4. </w:t>
      </w:r>
      <w:r w:rsidRPr="00ED7C11">
        <w:rPr>
          <w:rFonts w:ascii="Arial" w:eastAsia="Century Gothic" w:hAnsi="Arial" w:cs="Arial"/>
          <w:color w:val="000000"/>
          <w:kern w:val="0"/>
          <w:szCs w:val="20"/>
          <w:lang w:eastAsia="pl-PL" w:bidi="pl-PL"/>
          <w14:ligatures w14:val="none"/>
        </w:rPr>
        <w:t>Wykonawcy wspólnie ubiegający się o udzielenie zamówienia zgodnie z art. 117 ust. 4 dołączają do oferty oświadczenie, z którego wynika, które dostawy wykonają poszczególni wykonawcy.</w:t>
      </w:r>
    </w:p>
    <w:p w14:paraId="18705BE7" w14:textId="77777777" w:rsidR="00ED7C11" w:rsidRPr="00ED7C11" w:rsidRDefault="00ED7C11" w:rsidP="00ED7C11">
      <w:pPr>
        <w:widowControl w:val="0"/>
        <w:shd w:val="clear" w:color="auto" w:fill="FFFFFF"/>
        <w:spacing w:after="0" w:line="276" w:lineRule="auto"/>
        <w:ind w:left="709" w:hanging="283"/>
        <w:jc w:val="both"/>
        <w:rPr>
          <w:rFonts w:ascii="Arial" w:eastAsia="Century Gothic" w:hAnsi="Arial" w:cs="Arial"/>
          <w:kern w:val="0"/>
          <w:lang w:eastAsia="pl-PL"/>
          <w14:ligatures w14:val="none"/>
        </w:rPr>
      </w:pPr>
      <w:r w:rsidRPr="00ED7C11">
        <w:rPr>
          <w:rFonts w:ascii="Arial" w:eastAsia="Century Gothic" w:hAnsi="Arial" w:cs="Arial"/>
          <w:kern w:val="0"/>
          <w:lang w:eastAsia="pl-PL"/>
          <w14:ligatures w14:val="none"/>
        </w:rPr>
        <w:t xml:space="preserve">5. Wykonawca może w celu potwierdzenia spełniania warunków udziału w postępowaniu, </w:t>
      </w:r>
      <w:r w:rsidRPr="00ED7C11">
        <w:rPr>
          <w:rFonts w:ascii="Arial" w:eastAsia="Century Gothic" w:hAnsi="Arial" w:cs="Arial"/>
          <w:kern w:val="0"/>
          <w:lang w:eastAsia="pl-PL"/>
          <w14:ligatures w14:val="none"/>
        </w:rPr>
        <w:br/>
        <w:t>w stosownych sytuacjach polegać na zdolnościach technicznych lub zawodowych podmiotów udostępniających zasoby, niezależnie od charakteru prawnego łączących go z nimi stosunków prawnych.</w:t>
      </w:r>
    </w:p>
    <w:p w14:paraId="298270F4" w14:textId="77777777" w:rsidR="00ED7C11" w:rsidRPr="00ED7C11" w:rsidRDefault="00ED7C11" w:rsidP="00ED7C11">
      <w:pPr>
        <w:widowControl w:val="0"/>
        <w:spacing w:after="0" w:line="276" w:lineRule="auto"/>
        <w:ind w:left="709" w:hanging="283"/>
        <w:jc w:val="both"/>
        <w:rPr>
          <w:rFonts w:ascii="Arial" w:eastAsia="Century Gothic" w:hAnsi="Arial" w:cs="Arial"/>
          <w:kern w:val="0"/>
          <w:lang w:eastAsia="pl-PL"/>
          <w14:ligatures w14:val="none"/>
        </w:rPr>
      </w:pPr>
      <w:r w:rsidRPr="00ED7C11">
        <w:rPr>
          <w:rFonts w:ascii="Arial" w:eastAsia="Century Gothic" w:hAnsi="Arial" w:cs="Arial"/>
          <w:kern w:val="0"/>
          <w:lang w:eastAsia="pl-PL"/>
          <w14:ligatures w14:val="none"/>
        </w:rPr>
        <w:t>6.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C3417C9" w14:textId="77777777" w:rsidR="00ED7C11" w:rsidRPr="00ED7C11" w:rsidRDefault="00ED7C11" w:rsidP="00ED7C11">
      <w:pPr>
        <w:widowControl w:val="0"/>
        <w:tabs>
          <w:tab w:val="left" w:pos="729"/>
        </w:tabs>
        <w:spacing w:after="0" w:line="276" w:lineRule="auto"/>
        <w:ind w:left="709" w:hanging="283"/>
        <w:jc w:val="both"/>
        <w:rPr>
          <w:rFonts w:ascii="Arial" w:eastAsia="Century Gothic" w:hAnsi="Arial" w:cs="Arial"/>
          <w:kern w:val="0"/>
          <w:lang w:eastAsia="pl-PL"/>
          <w14:ligatures w14:val="none"/>
        </w:rPr>
      </w:pPr>
      <w:r w:rsidRPr="00ED7C11">
        <w:rPr>
          <w:rFonts w:ascii="Arial" w:eastAsia="Century Gothic" w:hAnsi="Arial" w:cs="Arial"/>
          <w:kern w:val="0"/>
          <w:lang w:eastAsia="pl-PL"/>
          <w14:ligatures w14:val="none"/>
        </w:rPr>
        <w:t xml:space="preserve">7. Wykonawca, który polega na zdolnościach lub sytuacji podmiotów udostępniających zasoby, </w:t>
      </w:r>
      <w:r w:rsidRPr="00ED7C11">
        <w:rPr>
          <w:rFonts w:ascii="Arial" w:eastAsia="Century Gothic" w:hAnsi="Arial" w:cs="Arial"/>
          <w:bCs/>
          <w:kern w:val="0"/>
          <w:lang w:eastAsia="pl-PL"/>
          <w14:ligatures w14:val="none"/>
        </w:rPr>
        <w:t>składa wraz z ofertą</w:t>
      </w:r>
      <w:r w:rsidRPr="00ED7C11">
        <w:rPr>
          <w:rFonts w:ascii="Arial" w:eastAsia="Century Gothic" w:hAnsi="Arial" w:cs="Arial"/>
          <w:kern w:val="0"/>
          <w:lang w:eastAsia="pl-PL"/>
          <w14:ligatures w14:val="none"/>
        </w:rPr>
        <w:t>, zobowiązanie podmiotu do oddania Wykonawcy swoich zasobów              w zakresie zdolności technicznych (</w:t>
      </w:r>
      <w:r w:rsidRPr="00ED7C11">
        <w:rPr>
          <w:rFonts w:ascii="Arial" w:eastAsia="Century Gothic" w:hAnsi="Arial" w:cs="Arial"/>
          <w:b/>
          <w:bCs/>
          <w:kern w:val="0"/>
          <w:lang w:eastAsia="pl-PL"/>
          <w14:ligatures w14:val="none"/>
        </w:rPr>
        <w:t>załącznik nr 4</w:t>
      </w:r>
      <w:r w:rsidRPr="00ED7C11">
        <w:rPr>
          <w:rFonts w:ascii="Arial" w:eastAsia="Century Gothic" w:hAnsi="Arial" w:cs="Arial"/>
          <w:kern w:val="0"/>
          <w:lang w:eastAsia="pl-PL"/>
          <w14:ligatures w14:val="none"/>
        </w:rPr>
        <w:t xml:space="preserve"> do SWZ)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14:paraId="45813703" w14:textId="77777777" w:rsidR="00ED7C11" w:rsidRPr="00ED7C11" w:rsidRDefault="00ED7C11" w:rsidP="00ED7C11">
      <w:pPr>
        <w:widowControl w:val="0"/>
        <w:numPr>
          <w:ilvl w:val="0"/>
          <w:numId w:val="19"/>
        </w:numPr>
        <w:tabs>
          <w:tab w:val="left" w:pos="1042"/>
        </w:tabs>
        <w:spacing w:after="0" w:line="276" w:lineRule="auto"/>
        <w:ind w:left="720" w:hanging="10"/>
        <w:jc w:val="both"/>
        <w:rPr>
          <w:rFonts w:ascii="Arial" w:eastAsia="Century Gothic" w:hAnsi="Arial" w:cs="Arial"/>
          <w:kern w:val="0"/>
          <w:lang w:eastAsia="pl-PL"/>
          <w14:ligatures w14:val="none"/>
        </w:rPr>
      </w:pPr>
      <w:r w:rsidRPr="00ED7C11">
        <w:rPr>
          <w:rFonts w:ascii="Arial" w:eastAsia="Century Gothic" w:hAnsi="Arial" w:cs="Arial"/>
          <w:kern w:val="0"/>
          <w:lang w:eastAsia="pl-PL"/>
          <w14:ligatures w14:val="none"/>
        </w:rPr>
        <w:t>zakres dostępnych Wykonawcy zasobów podmiotu udostępniającego zasoby;</w:t>
      </w:r>
    </w:p>
    <w:p w14:paraId="09284263" w14:textId="77777777" w:rsidR="00ED7C11" w:rsidRPr="00ED7C11" w:rsidRDefault="00ED7C11" w:rsidP="00ED7C11">
      <w:pPr>
        <w:widowControl w:val="0"/>
        <w:numPr>
          <w:ilvl w:val="0"/>
          <w:numId w:val="19"/>
        </w:numPr>
        <w:tabs>
          <w:tab w:val="left" w:pos="1042"/>
        </w:tabs>
        <w:spacing w:after="0" w:line="276" w:lineRule="auto"/>
        <w:ind w:left="720" w:hanging="10"/>
        <w:jc w:val="both"/>
        <w:rPr>
          <w:rFonts w:ascii="Arial" w:eastAsia="Century Gothic" w:hAnsi="Arial" w:cs="Arial"/>
          <w:kern w:val="0"/>
          <w:lang w:eastAsia="pl-PL"/>
          <w14:ligatures w14:val="none"/>
        </w:rPr>
      </w:pPr>
      <w:r w:rsidRPr="00ED7C11">
        <w:rPr>
          <w:rFonts w:ascii="Arial" w:eastAsia="Century Gothic" w:hAnsi="Arial" w:cs="Arial"/>
          <w:kern w:val="0"/>
          <w:lang w:eastAsia="pl-PL"/>
          <w14:ligatures w14:val="none"/>
        </w:rPr>
        <w:t>sposób i okres udostępnienia Wykonawcy i wykorzystania przez niego zasobów podmiotu udostępniającego te zasoby przy wykonywaniu zamówienia;</w:t>
      </w:r>
    </w:p>
    <w:p w14:paraId="688790B3" w14:textId="77777777" w:rsidR="00ED7C11" w:rsidRPr="00ED7C11" w:rsidRDefault="00ED7C11" w:rsidP="00ED7C11">
      <w:pPr>
        <w:widowControl w:val="0"/>
        <w:numPr>
          <w:ilvl w:val="0"/>
          <w:numId w:val="19"/>
        </w:numPr>
        <w:tabs>
          <w:tab w:val="left" w:pos="1042"/>
        </w:tabs>
        <w:spacing w:after="0" w:line="276" w:lineRule="auto"/>
        <w:ind w:left="720" w:hanging="10"/>
        <w:jc w:val="both"/>
        <w:rPr>
          <w:rFonts w:ascii="Arial" w:eastAsia="Century Gothic" w:hAnsi="Arial" w:cs="Arial"/>
          <w:kern w:val="0"/>
          <w:lang w:eastAsia="pl-PL"/>
          <w14:ligatures w14:val="none"/>
        </w:rPr>
      </w:pPr>
      <w:r w:rsidRPr="00ED7C11">
        <w:rPr>
          <w:rFonts w:ascii="Arial" w:eastAsia="Century Gothic" w:hAnsi="Arial" w:cs="Arial"/>
          <w:kern w:val="0"/>
          <w:lang w:eastAsia="pl-PL"/>
          <w14:ligatures w14:val="none"/>
        </w:rPr>
        <w:t xml:space="preserve">czy i w jakim zakresie podmiot udostępniający zasoby, na zdolnościach którego Wykonawca polega w odniesieniu do warunków udziału w postępowaniu dotyczących </w:t>
      </w:r>
      <w:r w:rsidRPr="00ED7C11">
        <w:rPr>
          <w:rFonts w:ascii="Arial" w:eastAsia="Century Gothic" w:hAnsi="Arial" w:cs="Arial"/>
          <w:kern w:val="0"/>
          <w:lang w:eastAsia="pl-PL"/>
          <w14:ligatures w14:val="none"/>
        </w:rPr>
        <w:lastRenderedPageBreak/>
        <w:t>wykształcenia, kwalifikacji zawodowych lub doświadczenia, zrealizuje roboty budowlane lub usługi, których wskazane zdolności dotyczą.</w:t>
      </w:r>
    </w:p>
    <w:p w14:paraId="33C720D5" w14:textId="77777777" w:rsidR="00ED7C11" w:rsidRPr="00ED7C11" w:rsidRDefault="00ED7C11" w:rsidP="00ED7C11">
      <w:pPr>
        <w:spacing w:after="23" w:line="276" w:lineRule="auto"/>
        <w:jc w:val="both"/>
        <w:rPr>
          <w:rFonts w:ascii="Arial" w:eastAsia="Century Gothic" w:hAnsi="Arial" w:cs="Arial"/>
          <w:color w:val="000000"/>
          <w:kern w:val="0"/>
          <w:lang w:eastAsia="pl-PL"/>
          <w14:ligatures w14:val="none"/>
        </w:rPr>
      </w:pPr>
    </w:p>
    <w:p w14:paraId="7943643E" w14:textId="77777777" w:rsidR="00ED7C11" w:rsidRPr="00ED7C11" w:rsidRDefault="00ED7C11" w:rsidP="00ED7C11">
      <w:pPr>
        <w:spacing w:after="55" w:line="276" w:lineRule="auto"/>
        <w:jc w:val="both"/>
        <w:rPr>
          <w:rFonts w:ascii="Arial" w:eastAsia="Century Gothic" w:hAnsi="Arial" w:cs="Arial"/>
          <w:color w:val="000000"/>
          <w:kern w:val="0"/>
          <w:lang w:eastAsia="pl-PL"/>
          <w14:ligatures w14:val="none"/>
        </w:rPr>
      </w:pPr>
      <w:r w:rsidRPr="00ED7C11">
        <w:rPr>
          <w:rFonts w:ascii="Arial" w:eastAsia="Century Gothic" w:hAnsi="Arial" w:cs="Arial"/>
          <w:b/>
          <w:color w:val="000000"/>
          <w:kern w:val="0"/>
          <w:lang w:eastAsia="pl-PL"/>
          <w14:ligatures w14:val="none"/>
        </w:rPr>
        <w:t xml:space="preserve">      XVII.</w:t>
      </w:r>
      <w:r w:rsidRPr="00ED7C11">
        <w:rPr>
          <w:rFonts w:ascii="Arial" w:eastAsia="Arial" w:hAnsi="Arial" w:cs="Arial"/>
          <w:b/>
          <w:color w:val="000000"/>
          <w:kern w:val="0"/>
          <w:lang w:eastAsia="pl-PL"/>
          <w14:ligatures w14:val="none"/>
        </w:rPr>
        <w:t xml:space="preserve"> </w:t>
      </w:r>
      <w:r w:rsidRPr="00ED7C11">
        <w:rPr>
          <w:rFonts w:ascii="Arial" w:eastAsia="Century Gothic" w:hAnsi="Arial" w:cs="Arial"/>
          <w:b/>
          <w:color w:val="000000"/>
          <w:kern w:val="0"/>
          <w:lang w:eastAsia="pl-PL"/>
          <w14:ligatures w14:val="none"/>
        </w:rPr>
        <w:t>Informacja o podmiotowych i przedmiotowych środkach dowodowych</w:t>
      </w:r>
      <w:r w:rsidRPr="00ED7C11">
        <w:rPr>
          <w:rFonts w:ascii="Arial" w:eastAsia="Century Gothic" w:hAnsi="Arial" w:cs="Arial"/>
          <w:color w:val="000000"/>
          <w:kern w:val="0"/>
          <w:lang w:eastAsia="pl-PL"/>
          <w14:ligatures w14:val="none"/>
        </w:rPr>
        <w:t xml:space="preserve"> </w:t>
      </w:r>
    </w:p>
    <w:p w14:paraId="296988B3" w14:textId="77777777" w:rsidR="00ED7C11" w:rsidRPr="00ED7C11" w:rsidRDefault="00ED7C11" w:rsidP="00ED7C11">
      <w:pPr>
        <w:spacing w:after="0" w:line="276" w:lineRule="auto"/>
        <w:ind w:left="785" w:hanging="281"/>
        <w:jc w:val="both"/>
        <w:rPr>
          <w:rFonts w:ascii="Arial" w:eastAsia="Century Gothic" w:hAnsi="Arial" w:cs="Arial"/>
          <w:color w:val="000000"/>
          <w:kern w:val="0"/>
          <w:lang w:eastAsia="pl-PL"/>
          <w14:ligatures w14:val="none"/>
        </w:rPr>
      </w:pPr>
      <w:r w:rsidRPr="00ED7C11">
        <w:rPr>
          <w:rFonts w:ascii="Arial" w:eastAsia="Century Gothic" w:hAnsi="Arial" w:cs="Arial"/>
          <w:color w:val="000000"/>
          <w:kern w:val="0"/>
          <w:lang w:eastAsia="pl-PL"/>
          <w14:ligatures w14:val="none"/>
        </w:rPr>
        <w:t>1.</w:t>
      </w:r>
      <w:r w:rsidRPr="00ED7C11">
        <w:rPr>
          <w:rFonts w:ascii="Arial" w:eastAsia="Arial" w:hAnsi="Arial" w:cs="Arial"/>
          <w:color w:val="000000"/>
          <w:kern w:val="0"/>
          <w:lang w:eastAsia="pl-PL"/>
          <w14:ligatures w14:val="none"/>
        </w:rPr>
        <w:t xml:space="preserve"> </w:t>
      </w:r>
      <w:r w:rsidRPr="00ED7C11">
        <w:rPr>
          <w:rFonts w:ascii="Arial" w:eastAsia="Century Gothic" w:hAnsi="Arial" w:cs="Arial"/>
          <w:color w:val="000000"/>
          <w:kern w:val="0"/>
          <w:lang w:eastAsia="pl-PL"/>
          <w14:ligatures w14:val="none"/>
        </w:rPr>
        <w:t xml:space="preserve">Zamawiający wezwie Wykonawcę, którego oferta została najwyżej oceniona w poszczególnej części, do złożenia w wyznaczonym terminie, nie krótszym niż 10 dni od dnia wezwania, aktualnych na dzień złożenia następujących podmiotowych środków dowodowych potwierdzających brak podstaw wykluczenia: </w:t>
      </w:r>
    </w:p>
    <w:p w14:paraId="50ADFD57" w14:textId="77777777" w:rsidR="00ED7C11" w:rsidRPr="00ED7C11" w:rsidRDefault="00ED7C11" w:rsidP="00ED7C11">
      <w:pPr>
        <w:numPr>
          <w:ilvl w:val="0"/>
          <w:numId w:val="3"/>
        </w:numPr>
        <w:tabs>
          <w:tab w:val="left" w:pos="284"/>
          <w:tab w:val="left" w:pos="993"/>
        </w:tabs>
        <w:spacing w:after="0" w:line="276" w:lineRule="auto"/>
        <w:ind w:left="993" w:hanging="284"/>
        <w:jc w:val="both"/>
        <w:rPr>
          <w:rFonts w:ascii="Arial" w:eastAsia="Century Gothic" w:hAnsi="Arial" w:cs="Arial"/>
          <w:color w:val="000000"/>
          <w:kern w:val="0"/>
          <w:lang w:eastAsia="pl-PL"/>
          <w14:ligatures w14:val="none"/>
        </w:rPr>
      </w:pPr>
      <w:r w:rsidRPr="00ED7C11">
        <w:rPr>
          <w:rFonts w:ascii="Arial" w:eastAsia="Century Gothic" w:hAnsi="Arial" w:cs="Arial"/>
          <w:color w:val="000000"/>
          <w:kern w:val="0"/>
          <w:lang w:eastAsia="pl-PL"/>
          <w14:ligatures w14:val="none"/>
        </w:rPr>
        <w:t>informacji z Krajowego Rejestru Karnego w zakresie art. 108 ust. 1 pkt 1 i 2 Ustawy oraz art. 108 ust. 1 pkt 4 Ustawy, dotyczącej orzeczenia zakazu ubiegania się</w:t>
      </w:r>
      <w:r w:rsidRPr="00ED7C11">
        <w:rPr>
          <w:rFonts w:ascii="Arial" w:eastAsia="Century Gothic" w:hAnsi="Arial" w:cs="Arial"/>
          <w:color w:val="000000"/>
          <w:kern w:val="0"/>
          <w:lang w:eastAsia="pl-PL"/>
          <w14:ligatures w14:val="none"/>
        </w:rPr>
        <w:br/>
        <w:t>o zamówienie publiczne tytułem środka karnego – sporządzonej nie wcześniej niż</w:t>
      </w:r>
      <w:r w:rsidRPr="00ED7C11">
        <w:rPr>
          <w:rFonts w:ascii="Arial" w:eastAsia="Century Gothic" w:hAnsi="Arial" w:cs="Arial"/>
          <w:color w:val="000000"/>
          <w:kern w:val="0"/>
          <w:lang w:eastAsia="pl-PL"/>
          <w14:ligatures w14:val="none"/>
        </w:rPr>
        <w:br/>
        <w:t xml:space="preserve">6 miesięcy przed jej złożeniem; </w:t>
      </w:r>
    </w:p>
    <w:p w14:paraId="3DDCC2EE" w14:textId="77777777" w:rsidR="00ED7C11" w:rsidRPr="00ED7C11" w:rsidRDefault="00ED7C11" w:rsidP="00ED7C11">
      <w:pPr>
        <w:numPr>
          <w:ilvl w:val="0"/>
          <w:numId w:val="3"/>
        </w:numPr>
        <w:tabs>
          <w:tab w:val="left" w:pos="284"/>
          <w:tab w:val="left" w:pos="993"/>
          <w:tab w:val="left" w:pos="1418"/>
        </w:tabs>
        <w:spacing w:after="0" w:line="276" w:lineRule="auto"/>
        <w:ind w:left="993" w:hanging="284"/>
        <w:jc w:val="both"/>
        <w:rPr>
          <w:rFonts w:ascii="Arial" w:eastAsia="Century Gothic" w:hAnsi="Arial" w:cs="Arial"/>
          <w:color w:val="000000"/>
          <w:kern w:val="0"/>
          <w:lang w:eastAsia="pl-PL"/>
          <w14:ligatures w14:val="none"/>
        </w:rPr>
      </w:pPr>
      <w:r w:rsidRPr="00ED7C11">
        <w:rPr>
          <w:rFonts w:ascii="Arial" w:eastAsia="Century Gothic" w:hAnsi="Arial" w:cs="Arial"/>
          <w:color w:val="000000"/>
          <w:kern w:val="0"/>
          <w:lang w:eastAsia="pl-PL"/>
          <w14:ligatures w14:val="none"/>
        </w:rPr>
        <w:t xml:space="preserve">oświadczenia Wykonawcy, w zakresie art. 108 ust. 1 pkt 5 Ustawy, o braku przynależności do tej samej grupy kapitałowej w rozumieniu ustawy z dnia 16 lutego 2007 r. o ochronie konkurencji i konsumentów (Dz.U. z 2021 r. poz. 275),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Pr="00ED7C11">
        <w:rPr>
          <w:rFonts w:ascii="Arial" w:eastAsia="Century Gothic" w:hAnsi="Arial" w:cs="Arial"/>
          <w:b/>
          <w:color w:val="000000"/>
          <w:kern w:val="0"/>
          <w:lang w:eastAsia="pl-PL"/>
          <w14:ligatures w14:val="none"/>
        </w:rPr>
        <w:t>(wzór – załącznik nr 5 do SWZ);</w:t>
      </w:r>
      <w:r w:rsidRPr="00ED7C11">
        <w:rPr>
          <w:rFonts w:ascii="Arial" w:eastAsia="Century Gothic" w:hAnsi="Arial" w:cs="Arial"/>
          <w:color w:val="FF0000"/>
          <w:kern w:val="0"/>
          <w:lang w:eastAsia="pl-PL"/>
          <w14:ligatures w14:val="none"/>
        </w:rPr>
        <w:t xml:space="preserve"> </w:t>
      </w:r>
    </w:p>
    <w:p w14:paraId="592EF382" w14:textId="77777777" w:rsidR="00ED7C11" w:rsidRPr="00ED7C11" w:rsidRDefault="00ED7C11" w:rsidP="00ED7C11">
      <w:pPr>
        <w:numPr>
          <w:ilvl w:val="0"/>
          <w:numId w:val="3"/>
        </w:numPr>
        <w:tabs>
          <w:tab w:val="left" w:pos="284"/>
          <w:tab w:val="left" w:pos="993"/>
        </w:tabs>
        <w:spacing w:after="23" w:line="276" w:lineRule="auto"/>
        <w:ind w:left="993" w:hanging="284"/>
        <w:jc w:val="both"/>
        <w:rPr>
          <w:rFonts w:ascii="Arial" w:eastAsia="Century Gothic" w:hAnsi="Arial" w:cs="Arial"/>
          <w:color w:val="000000"/>
          <w:kern w:val="0"/>
          <w:lang w:eastAsia="pl-PL"/>
          <w14:ligatures w14:val="none"/>
        </w:rPr>
      </w:pPr>
      <w:r w:rsidRPr="00ED7C11">
        <w:rPr>
          <w:rFonts w:ascii="Arial" w:eastAsia="Century Gothic" w:hAnsi="Arial" w:cs="Arial"/>
          <w:color w:val="000000"/>
          <w:kern w:val="0"/>
          <w:lang w:eastAsia="pl-PL"/>
          <w14:ligatures w14:val="none"/>
        </w:rPr>
        <w:t>oświadczenia Wykonawcy o aktualności informacji zawartych w oświadczeniu,</w:t>
      </w:r>
      <w:r w:rsidRPr="00ED7C11">
        <w:rPr>
          <w:rFonts w:ascii="Arial" w:eastAsia="Century Gothic" w:hAnsi="Arial" w:cs="Arial"/>
          <w:color w:val="000000"/>
          <w:kern w:val="0"/>
          <w:lang w:eastAsia="pl-PL"/>
          <w14:ligatures w14:val="none"/>
        </w:rPr>
        <w:br/>
        <w:t xml:space="preserve">o którym mowa w art. 125 ust. 1 Ustawy – formularzu JEDZ, </w:t>
      </w:r>
      <w:r w:rsidRPr="00ED7C11">
        <w:rPr>
          <w:rFonts w:ascii="Arial" w:eastAsia="Century Gothic" w:hAnsi="Arial" w:cs="Arial"/>
          <w:b/>
          <w:color w:val="000000"/>
          <w:kern w:val="0"/>
          <w:lang w:eastAsia="pl-PL"/>
          <w14:ligatures w14:val="none"/>
        </w:rPr>
        <w:t xml:space="preserve">(wzór – załącznik nr 6 do SWZ) </w:t>
      </w:r>
      <w:r w:rsidRPr="00ED7C11">
        <w:rPr>
          <w:rFonts w:ascii="Arial" w:eastAsia="Century Gothic" w:hAnsi="Arial" w:cs="Arial"/>
          <w:color w:val="000000"/>
          <w:kern w:val="0"/>
          <w:lang w:eastAsia="pl-PL"/>
          <w14:ligatures w14:val="none"/>
        </w:rPr>
        <w:t xml:space="preserve">w zakresie podstaw wykluczenia z postępowania wskazanych przez Zamawiającego, o których mowa w: </w:t>
      </w:r>
    </w:p>
    <w:p w14:paraId="7940B444" w14:textId="77777777" w:rsidR="00ED7C11" w:rsidRPr="00ED7C11" w:rsidRDefault="00ED7C11" w:rsidP="00ED7C11">
      <w:pPr>
        <w:tabs>
          <w:tab w:val="left" w:pos="993"/>
          <w:tab w:val="left" w:pos="1134"/>
        </w:tabs>
        <w:spacing w:after="23" w:line="276" w:lineRule="auto"/>
        <w:ind w:left="993" w:hanging="142"/>
        <w:jc w:val="both"/>
        <w:rPr>
          <w:rFonts w:ascii="Arial" w:eastAsia="Century Gothic" w:hAnsi="Arial" w:cs="Arial"/>
          <w:color w:val="000000"/>
          <w:kern w:val="0"/>
          <w:lang w:eastAsia="pl-PL"/>
          <w14:ligatures w14:val="none"/>
        </w:rPr>
      </w:pPr>
      <w:r w:rsidRPr="00ED7C11">
        <w:rPr>
          <w:rFonts w:ascii="Arial" w:eastAsia="Century Gothic" w:hAnsi="Arial" w:cs="Arial"/>
          <w:color w:val="000000"/>
          <w:kern w:val="0"/>
          <w:lang w:eastAsia="pl-PL"/>
          <w14:ligatures w14:val="none"/>
        </w:rPr>
        <w:t xml:space="preserve">- art. 108 ust. 1 pkt 3 Ustawy, </w:t>
      </w:r>
    </w:p>
    <w:p w14:paraId="42508013" w14:textId="77777777" w:rsidR="00ED7C11" w:rsidRPr="00ED7C11" w:rsidRDefault="00ED7C11" w:rsidP="00ED7C11">
      <w:pPr>
        <w:tabs>
          <w:tab w:val="left" w:pos="993"/>
        </w:tabs>
        <w:spacing w:after="0" w:line="276" w:lineRule="auto"/>
        <w:ind w:left="993" w:hanging="142"/>
        <w:jc w:val="both"/>
        <w:rPr>
          <w:rFonts w:ascii="Arial" w:eastAsia="Century Gothic" w:hAnsi="Arial" w:cs="Arial"/>
          <w:color w:val="000000"/>
          <w:kern w:val="0"/>
          <w:lang w:eastAsia="pl-PL"/>
          <w14:ligatures w14:val="none"/>
        </w:rPr>
      </w:pPr>
      <w:r w:rsidRPr="00ED7C11">
        <w:rPr>
          <w:rFonts w:ascii="Arial" w:eastAsia="Century Gothic" w:hAnsi="Arial" w:cs="Arial"/>
          <w:color w:val="000000"/>
          <w:kern w:val="0"/>
          <w:lang w:eastAsia="pl-PL"/>
          <w14:ligatures w14:val="none"/>
        </w:rPr>
        <w:t>- art. 108 ust. 1 pkt 4 Ustawy, dotyczących orzeczenia zakazu ubiegania się</w:t>
      </w:r>
      <w:r w:rsidRPr="00ED7C11">
        <w:rPr>
          <w:rFonts w:ascii="Arial" w:eastAsia="Century Gothic" w:hAnsi="Arial" w:cs="Arial"/>
          <w:color w:val="000000"/>
          <w:kern w:val="0"/>
          <w:lang w:eastAsia="pl-PL"/>
          <w14:ligatures w14:val="none"/>
        </w:rPr>
        <w:br/>
        <w:t xml:space="preserve">o zamówienie publiczne tytułem środka zapobiegawczego, </w:t>
      </w:r>
    </w:p>
    <w:p w14:paraId="254E3DFC" w14:textId="77777777" w:rsidR="00ED7C11" w:rsidRPr="00ED7C11" w:rsidRDefault="00ED7C11" w:rsidP="00ED7C11">
      <w:pPr>
        <w:tabs>
          <w:tab w:val="left" w:pos="993"/>
        </w:tabs>
        <w:spacing w:after="0" w:line="276" w:lineRule="auto"/>
        <w:ind w:left="993" w:hanging="142"/>
        <w:jc w:val="both"/>
        <w:rPr>
          <w:rFonts w:ascii="Arial" w:eastAsia="Century Gothic" w:hAnsi="Arial" w:cs="Arial"/>
          <w:color w:val="000000"/>
          <w:kern w:val="0"/>
          <w:lang w:eastAsia="pl-PL"/>
          <w14:ligatures w14:val="none"/>
        </w:rPr>
      </w:pPr>
      <w:r w:rsidRPr="00ED7C11">
        <w:rPr>
          <w:rFonts w:ascii="Arial" w:eastAsia="Century Gothic" w:hAnsi="Arial" w:cs="Arial"/>
          <w:color w:val="000000"/>
          <w:kern w:val="0"/>
          <w:lang w:eastAsia="pl-PL"/>
          <w14:ligatures w14:val="none"/>
        </w:rPr>
        <w:t xml:space="preserve">- art. 108 ust. 1 pkt 5 Ustawy, dotyczących zawarcia z innymi wykonawcami porozumienia mającego na celu zakłócenie konkurencji, </w:t>
      </w:r>
    </w:p>
    <w:p w14:paraId="45ACA14C" w14:textId="77777777" w:rsidR="00ED7C11" w:rsidRPr="00ED7C11" w:rsidRDefault="00ED7C11" w:rsidP="00ED7C11">
      <w:pPr>
        <w:tabs>
          <w:tab w:val="left" w:pos="993"/>
        </w:tabs>
        <w:spacing w:after="0" w:line="276" w:lineRule="auto"/>
        <w:ind w:left="993" w:hanging="142"/>
        <w:jc w:val="both"/>
        <w:rPr>
          <w:rFonts w:ascii="Arial" w:eastAsia="Century Gothic" w:hAnsi="Arial" w:cs="Arial"/>
          <w:color w:val="000000"/>
          <w:kern w:val="0"/>
          <w:lang w:eastAsia="pl-PL"/>
          <w14:ligatures w14:val="none"/>
        </w:rPr>
      </w:pPr>
      <w:r w:rsidRPr="00ED7C11">
        <w:rPr>
          <w:rFonts w:ascii="Arial" w:eastAsia="Century Gothic" w:hAnsi="Arial" w:cs="Arial"/>
          <w:color w:val="000000"/>
          <w:kern w:val="0"/>
          <w:lang w:eastAsia="pl-PL"/>
          <w14:ligatures w14:val="none"/>
        </w:rPr>
        <w:t>- art. 108 ust. 1 pkt 6 Ustawy,</w:t>
      </w:r>
    </w:p>
    <w:p w14:paraId="0AB4B5A8" w14:textId="77777777" w:rsidR="00ED7C11" w:rsidRPr="00ED7C11" w:rsidRDefault="00ED7C11" w:rsidP="00ED7C11">
      <w:pPr>
        <w:tabs>
          <w:tab w:val="left" w:pos="993"/>
        </w:tabs>
        <w:spacing w:after="0" w:line="276" w:lineRule="auto"/>
        <w:ind w:left="993" w:hanging="142"/>
        <w:jc w:val="both"/>
        <w:rPr>
          <w:rFonts w:ascii="Arial" w:eastAsia="Century Gothic" w:hAnsi="Arial" w:cs="Arial"/>
          <w:color w:val="000000"/>
          <w:kern w:val="0"/>
          <w:lang w:eastAsia="pl-PL"/>
          <w14:ligatures w14:val="none"/>
        </w:rPr>
      </w:pPr>
      <w:r w:rsidRPr="00ED7C11">
        <w:rPr>
          <w:rFonts w:ascii="Arial" w:eastAsia="Century Gothic" w:hAnsi="Arial" w:cs="Arial"/>
          <w:color w:val="000000"/>
          <w:kern w:val="0"/>
          <w:lang w:eastAsia="pl-PL"/>
          <w14:ligatures w14:val="none"/>
        </w:rPr>
        <w:t>- art. 5k rozporządzenia 833/2014 oraz art. 7 ust. 1 ustawy o szczególnych rozwiązaniach w zakresie przeciwdziałania wspieraniu agresji na Ukrainę oraz służących ochronie bezpieczeństwa narodowego</w:t>
      </w:r>
    </w:p>
    <w:p w14:paraId="51A9A7BA" w14:textId="773081CA" w:rsidR="00ED7C11" w:rsidRPr="00ED7C11" w:rsidRDefault="00ED7C11" w:rsidP="00ED7C11">
      <w:pPr>
        <w:numPr>
          <w:ilvl w:val="0"/>
          <w:numId w:val="4"/>
        </w:numPr>
        <w:tabs>
          <w:tab w:val="left" w:pos="567"/>
          <w:tab w:val="left" w:pos="993"/>
        </w:tabs>
        <w:spacing w:after="23" w:line="276" w:lineRule="auto"/>
        <w:ind w:left="993" w:hanging="284"/>
        <w:jc w:val="both"/>
        <w:rPr>
          <w:rFonts w:ascii="Arial" w:eastAsia="Century Gothic" w:hAnsi="Arial" w:cs="Arial"/>
          <w:color w:val="000000"/>
          <w:kern w:val="0"/>
          <w:lang w:eastAsia="pl-PL"/>
          <w14:ligatures w14:val="none"/>
        </w:rPr>
      </w:pPr>
      <w:bookmarkStart w:id="21" w:name="_Hlk102990469"/>
      <w:r w:rsidRPr="00ED7C11">
        <w:rPr>
          <w:rFonts w:ascii="Arial" w:eastAsia="Century Gothic" w:hAnsi="Arial" w:cs="Arial"/>
          <w:color w:val="000000"/>
          <w:kern w:val="0"/>
          <w:lang w:eastAsia="pl-PL"/>
          <w14:ligatures w14:val="none"/>
        </w:rPr>
        <w:t>Oświadczenia wykonawcy/wykonawc</w:t>
      </w:r>
      <w:r w:rsidR="003E0702">
        <w:rPr>
          <w:rFonts w:ascii="Arial" w:eastAsia="Century Gothic" w:hAnsi="Arial" w:cs="Arial"/>
          <w:color w:val="000000"/>
          <w:kern w:val="0"/>
          <w:lang w:eastAsia="pl-PL"/>
          <w14:ligatures w14:val="none"/>
        </w:rPr>
        <w:t>ów</w:t>
      </w:r>
      <w:r w:rsidRPr="00ED7C11">
        <w:rPr>
          <w:rFonts w:ascii="Arial" w:eastAsia="Century Gothic" w:hAnsi="Arial" w:cs="Arial"/>
          <w:color w:val="000000"/>
          <w:kern w:val="0"/>
          <w:lang w:eastAsia="pl-PL"/>
          <w14:ligatures w14:val="none"/>
        </w:rPr>
        <w:t xml:space="preserve"> wspólnie ubiegającego się o udzielenie zamówienia/podwykonawcy dotyczące przesłanek wykluczenia z art. 5k rozporządzenia 833/2014 oraz art. 7 ust. 1 ustawy o szczególnych rozwiązaniach w zakresie przeciwdziałania wspieraniu agresji na Ukrainę oraz służących ochronie bezpieczeństwa narodowego (</w:t>
      </w:r>
      <w:r w:rsidRPr="00ED7C11">
        <w:rPr>
          <w:rFonts w:ascii="Arial" w:eastAsia="Century Gothic" w:hAnsi="Arial" w:cs="Arial"/>
          <w:b/>
          <w:bCs/>
          <w:color w:val="000000"/>
          <w:kern w:val="0"/>
          <w:lang w:eastAsia="pl-PL"/>
          <w14:ligatures w14:val="none"/>
        </w:rPr>
        <w:t>załącznik nr 8</w:t>
      </w:r>
      <w:r w:rsidRPr="00ED7C11">
        <w:rPr>
          <w:rFonts w:ascii="Arial" w:eastAsia="Century Gothic" w:hAnsi="Arial" w:cs="Arial"/>
          <w:color w:val="000000"/>
          <w:kern w:val="0"/>
          <w:lang w:eastAsia="pl-PL"/>
          <w14:ligatures w14:val="none"/>
        </w:rPr>
        <w:t xml:space="preserve"> do SWZ)</w:t>
      </w:r>
      <w:bookmarkEnd w:id="21"/>
      <w:r w:rsidRPr="00ED7C11">
        <w:rPr>
          <w:rFonts w:ascii="Arial" w:eastAsia="Century Gothic" w:hAnsi="Arial" w:cs="Arial"/>
          <w:color w:val="000000"/>
          <w:kern w:val="0"/>
          <w:lang w:eastAsia="pl-PL"/>
          <w14:ligatures w14:val="none"/>
        </w:rPr>
        <w:t>,</w:t>
      </w:r>
    </w:p>
    <w:p w14:paraId="74945F29" w14:textId="77777777" w:rsidR="00ED7C11" w:rsidRPr="00ED7C11" w:rsidRDefault="00ED7C11" w:rsidP="00ED7C11">
      <w:pPr>
        <w:numPr>
          <w:ilvl w:val="0"/>
          <w:numId w:val="4"/>
        </w:numPr>
        <w:tabs>
          <w:tab w:val="left" w:pos="567"/>
          <w:tab w:val="left" w:pos="993"/>
        </w:tabs>
        <w:spacing w:after="23" w:line="276" w:lineRule="auto"/>
        <w:ind w:left="993" w:hanging="284"/>
        <w:jc w:val="both"/>
        <w:rPr>
          <w:rFonts w:ascii="Arial" w:eastAsia="Century Gothic" w:hAnsi="Arial" w:cs="Arial"/>
          <w:color w:val="000000"/>
          <w:kern w:val="0"/>
          <w:lang w:eastAsia="pl-PL"/>
          <w14:ligatures w14:val="none"/>
        </w:rPr>
      </w:pPr>
      <w:r w:rsidRPr="00ED7C11">
        <w:rPr>
          <w:rFonts w:ascii="Arial" w:eastAsia="Century Gothic" w:hAnsi="Arial" w:cs="Arial"/>
          <w:color w:val="000000"/>
          <w:kern w:val="0"/>
          <w:lang w:eastAsia="pl-PL"/>
          <w14:ligatures w14:val="none"/>
        </w:rPr>
        <w:t>Oświadczenia podmiotu udostępniającego zasoby dotyczące przesłanek wykluczenia</w:t>
      </w:r>
      <w:r w:rsidRPr="00ED7C11">
        <w:rPr>
          <w:rFonts w:ascii="Arial" w:eastAsia="Century Gothic" w:hAnsi="Arial" w:cs="Arial"/>
          <w:color w:val="000000"/>
          <w:kern w:val="0"/>
          <w:lang w:eastAsia="pl-PL"/>
          <w14:ligatures w14:val="none"/>
        </w:rPr>
        <w:br/>
        <w:t>z art. 5k rozporządzenia 833/2014 oraz art. 7 ust. 1 ustawy o szczególnych rozwiązaniach w zakresie przeciwdziałania wspieraniu agresji na Ukrainę oraz służących ochronie bezpieczeństwa narodowego (</w:t>
      </w:r>
      <w:r w:rsidRPr="00ED7C11">
        <w:rPr>
          <w:rFonts w:ascii="Arial" w:eastAsia="Century Gothic" w:hAnsi="Arial" w:cs="Arial"/>
          <w:b/>
          <w:bCs/>
          <w:color w:val="000000"/>
          <w:kern w:val="0"/>
          <w:lang w:eastAsia="pl-PL"/>
          <w14:ligatures w14:val="none"/>
        </w:rPr>
        <w:t>załącznik nr 9</w:t>
      </w:r>
      <w:r w:rsidRPr="00ED7C11">
        <w:rPr>
          <w:rFonts w:ascii="Arial" w:eastAsia="Century Gothic" w:hAnsi="Arial" w:cs="Arial"/>
          <w:color w:val="000000"/>
          <w:kern w:val="0"/>
          <w:lang w:eastAsia="pl-PL"/>
          <w14:ligatures w14:val="none"/>
        </w:rPr>
        <w:t xml:space="preserve"> do SWZ).</w:t>
      </w:r>
    </w:p>
    <w:p w14:paraId="7B13AADE" w14:textId="77777777" w:rsidR="00ED7C11" w:rsidRPr="00ED7C11" w:rsidRDefault="00ED7C11" w:rsidP="00ED7C11">
      <w:pPr>
        <w:widowControl w:val="0"/>
        <w:spacing w:after="0" w:line="276" w:lineRule="auto"/>
        <w:ind w:left="709" w:hanging="283"/>
        <w:jc w:val="both"/>
        <w:rPr>
          <w:rFonts w:ascii="Arial" w:eastAsia="Century Gothic" w:hAnsi="Arial" w:cs="Arial"/>
          <w:kern w:val="0"/>
          <w:lang w:eastAsia="pl-PL"/>
          <w14:ligatures w14:val="none"/>
        </w:rPr>
      </w:pPr>
      <w:r w:rsidRPr="00ED7C11">
        <w:rPr>
          <w:rFonts w:ascii="Arial" w:eastAsia="Century Gothic" w:hAnsi="Arial" w:cs="Arial"/>
          <w:kern w:val="0"/>
          <w:lang w:eastAsia="pl-PL"/>
          <w14:ligatures w14:val="none"/>
        </w:rPr>
        <w:t xml:space="preserve">2. </w:t>
      </w:r>
      <w:bookmarkStart w:id="22" w:name="_Hlk109809323"/>
      <w:r w:rsidRPr="00ED7C11">
        <w:rPr>
          <w:rFonts w:ascii="Arial" w:eastAsia="Century Gothic" w:hAnsi="Arial" w:cs="Arial"/>
          <w:kern w:val="0"/>
          <w:lang w:eastAsia="pl-PL"/>
          <w14:ligatures w14:val="none"/>
        </w:rPr>
        <w:t xml:space="preserve">Podmiotowe środki dowodowe oraz inne dokumenty lub oświadczenia należy przekazać Zamawiającemu przy użyciu środków komunikacji elektronicznej dopuszczonych w SWZ, </w:t>
      </w:r>
      <w:r w:rsidRPr="00ED7C11">
        <w:rPr>
          <w:rFonts w:ascii="Arial" w:eastAsia="Century Gothic" w:hAnsi="Arial" w:cs="Arial"/>
          <w:kern w:val="0"/>
          <w:lang w:eastAsia="pl-PL"/>
          <w14:ligatures w14:val="none"/>
        </w:rPr>
        <w:br/>
        <w:t>w zakresie i sposób określony w przepisach rozporządzenia wydanego na podstawie art. 70 Ustawy, z zastrzeżeniem art. 65 ust. 1 pkt 4 Ustawy.</w:t>
      </w:r>
      <w:bookmarkEnd w:id="22"/>
      <w:r w:rsidRPr="00ED7C11">
        <w:rPr>
          <w:rFonts w:ascii="Arial" w:eastAsia="Century Gothic" w:hAnsi="Arial" w:cs="Arial"/>
          <w:kern w:val="0"/>
          <w:lang w:eastAsia="pl-PL"/>
          <w14:ligatures w14:val="none"/>
        </w:rPr>
        <w:t xml:space="preserve"> Podmiotowe środki dowodowe sporządzone w języku obcym muszą być złożone wraz z tłumaczeniem na język polski.</w:t>
      </w:r>
    </w:p>
    <w:p w14:paraId="3C8EF3F8" w14:textId="77777777" w:rsidR="00ED7C11" w:rsidRPr="00ED7C11" w:rsidRDefault="00ED7C11" w:rsidP="00ED7C11">
      <w:pPr>
        <w:spacing w:after="23" w:line="276" w:lineRule="auto"/>
        <w:ind w:left="709" w:hanging="283"/>
        <w:jc w:val="both"/>
        <w:rPr>
          <w:rFonts w:ascii="Arial" w:eastAsia="Century Gothic" w:hAnsi="Arial" w:cs="Arial"/>
          <w:color w:val="000000"/>
          <w:kern w:val="0"/>
          <w:lang w:eastAsia="pl-PL"/>
          <w14:ligatures w14:val="none"/>
        </w:rPr>
      </w:pPr>
      <w:r w:rsidRPr="00ED7C11">
        <w:rPr>
          <w:rFonts w:ascii="Arial" w:eastAsia="Century Gothic" w:hAnsi="Arial" w:cs="Arial"/>
          <w:color w:val="000000"/>
          <w:kern w:val="0"/>
          <w:lang w:eastAsia="pl-PL"/>
          <w14:ligatures w14:val="none"/>
        </w:rPr>
        <w:t xml:space="preserve">3.  W przypadku Wykonawców wspólnie ubiegających się o udzielenie zamówienia podmiotowe środki dowodowe, wymienione w ust. 1 pkt 2 (tj. na potwierdzenie braku podstaw wykluczenia), składa każdy z Wykonawców występujących wspólnie. </w:t>
      </w:r>
      <w:r w:rsidRPr="00ED7C11">
        <w:rPr>
          <w:rFonts w:ascii="Arial" w:eastAsia="Century Gothic" w:hAnsi="Arial" w:cs="Arial"/>
          <w:color w:val="FF0000"/>
          <w:kern w:val="0"/>
          <w:lang w:eastAsia="pl-PL"/>
          <w14:ligatures w14:val="none"/>
        </w:rPr>
        <w:t xml:space="preserve"> </w:t>
      </w:r>
    </w:p>
    <w:p w14:paraId="53324B88" w14:textId="77777777" w:rsidR="00ED7C11" w:rsidRPr="00ED7C11" w:rsidRDefault="00ED7C11" w:rsidP="00ED7C11">
      <w:pPr>
        <w:spacing w:after="23" w:line="276" w:lineRule="auto"/>
        <w:ind w:left="709" w:hanging="283"/>
        <w:jc w:val="both"/>
        <w:rPr>
          <w:rFonts w:ascii="Arial" w:eastAsia="Century Gothic" w:hAnsi="Arial" w:cs="Arial"/>
          <w:color w:val="000000"/>
          <w:kern w:val="0"/>
          <w:lang w:eastAsia="pl-PL"/>
          <w14:ligatures w14:val="none"/>
        </w:rPr>
      </w:pPr>
      <w:r w:rsidRPr="00ED7C11">
        <w:rPr>
          <w:rFonts w:ascii="Arial" w:eastAsia="Century Gothic" w:hAnsi="Arial" w:cs="Arial"/>
          <w:color w:val="000000"/>
          <w:kern w:val="0"/>
          <w:lang w:eastAsia="pl-PL"/>
          <w14:ligatures w14:val="none"/>
        </w:rPr>
        <w:lastRenderedPageBreak/>
        <w:t>4. W przypadku podmiotu, na którego zdolnościach lub sytuacji Wykonawca polega na zasadach art. 118 Ustawy, Wykonawca składa podmiotowe środki dowodowe, wymienione w ust. 1 pkt 2 lit. a i c-e (tj. na potwierdzenie braku podstaw wykluczenia), w odniesieniu do każdego z tych podmiotów.</w:t>
      </w:r>
      <w:r w:rsidRPr="00ED7C11">
        <w:rPr>
          <w:rFonts w:ascii="Arial" w:eastAsia="Century Gothic" w:hAnsi="Arial" w:cs="Arial"/>
          <w:color w:val="FF0000"/>
          <w:kern w:val="0"/>
          <w:lang w:eastAsia="pl-PL"/>
          <w14:ligatures w14:val="none"/>
        </w:rPr>
        <w:t xml:space="preserve"> </w:t>
      </w:r>
    </w:p>
    <w:p w14:paraId="4B888376" w14:textId="77777777" w:rsidR="00ED7C11" w:rsidRPr="00ED7C11" w:rsidRDefault="00ED7C11" w:rsidP="00ED7C11">
      <w:pPr>
        <w:spacing w:after="0" w:line="276" w:lineRule="auto"/>
        <w:ind w:left="426"/>
        <w:jc w:val="both"/>
        <w:rPr>
          <w:rFonts w:ascii="Arial" w:eastAsia="Century Gothic" w:hAnsi="Arial" w:cs="Arial"/>
          <w:color w:val="000000"/>
          <w:kern w:val="0"/>
          <w:lang w:eastAsia="pl-PL"/>
          <w14:ligatures w14:val="none"/>
        </w:rPr>
      </w:pPr>
      <w:r w:rsidRPr="00ED7C11">
        <w:rPr>
          <w:rFonts w:ascii="Arial" w:eastAsia="Century Gothic" w:hAnsi="Arial" w:cs="Arial"/>
          <w:color w:val="000000"/>
          <w:kern w:val="0"/>
          <w:lang w:eastAsia="pl-PL"/>
          <w14:ligatures w14:val="none"/>
        </w:rPr>
        <w:t>5. Zamawiający nie wezwie Wykonawcy do złożenia podmiotowych środków dowodowych, jeżeli:</w:t>
      </w:r>
      <w:r w:rsidRPr="00ED7C11">
        <w:rPr>
          <w:rFonts w:ascii="Arial" w:eastAsia="Century Gothic" w:hAnsi="Arial" w:cs="Arial"/>
          <w:color w:val="FF0000"/>
          <w:kern w:val="0"/>
          <w:lang w:eastAsia="pl-PL"/>
          <w14:ligatures w14:val="none"/>
        </w:rPr>
        <w:t xml:space="preserve"> </w:t>
      </w:r>
    </w:p>
    <w:p w14:paraId="4F2824A7" w14:textId="61790866" w:rsidR="00ED7C11" w:rsidRPr="00ED7C11" w:rsidRDefault="00ED7C11" w:rsidP="00ED7C11">
      <w:pPr>
        <w:numPr>
          <w:ilvl w:val="1"/>
          <w:numId w:val="5"/>
        </w:numPr>
        <w:tabs>
          <w:tab w:val="left" w:pos="1134"/>
        </w:tabs>
        <w:spacing w:after="0" w:line="276" w:lineRule="auto"/>
        <w:ind w:hanging="10"/>
        <w:jc w:val="both"/>
        <w:rPr>
          <w:rFonts w:ascii="Arial" w:eastAsia="Century Gothic" w:hAnsi="Arial" w:cs="Arial"/>
          <w:color w:val="000000"/>
          <w:kern w:val="0"/>
          <w:lang w:eastAsia="pl-PL"/>
          <w14:ligatures w14:val="none"/>
        </w:rPr>
      </w:pPr>
      <w:r w:rsidRPr="00ED7C11">
        <w:rPr>
          <w:rFonts w:ascii="Arial" w:eastAsia="Century Gothic" w:hAnsi="Arial" w:cs="Arial"/>
          <w:color w:val="000000"/>
          <w:kern w:val="0"/>
          <w:lang w:eastAsia="pl-PL"/>
          <w14:ligatures w14:val="none"/>
        </w:rPr>
        <w:t>może je uzyskać za pomocą bezpłatnych i ogólnodostępnych baz danych,                               w szczególności rejestrów publicznych w rozumieniu ustawy z 17 lutego 2005 r.</w:t>
      </w:r>
      <w:r w:rsidR="003E0702">
        <w:rPr>
          <w:rFonts w:ascii="Arial" w:eastAsia="Century Gothic" w:hAnsi="Arial" w:cs="Arial"/>
          <w:color w:val="000000"/>
          <w:kern w:val="0"/>
          <w:lang w:eastAsia="pl-PL"/>
          <w14:ligatures w14:val="none"/>
        </w:rPr>
        <w:t xml:space="preserve">                                         </w:t>
      </w:r>
      <w:r w:rsidRPr="00ED7C11">
        <w:rPr>
          <w:rFonts w:ascii="Arial" w:eastAsia="Century Gothic" w:hAnsi="Arial" w:cs="Arial"/>
          <w:color w:val="000000"/>
          <w:kern w:val="0"/>
          <w:lang w:eastAsia="pl-PL"/>
          <w14:ligatures w14:val="none"/>
        </w:rPr>
        <w:t>o informatyzacji działalności podmiotów realizujących zadania publiczne, o ile Wykonawca wskazał w oświadczeniu, o którym mowa w art. 125 ust. 1 Ustawy – formularzu JEDZ, dane umożliwiające dostęp do tych środków;</w:t>
      </w:r>
      <w:r w:rsidRPr="00ED7C11">
        <w:rPr>
          <w:rFonts w:ascii="Arial" w:eastAsia="Century Gothic" w:hAnsi="Arial" w:cs="Arial"/>
          <w:color w:val="FF0000"/>
          <w:kern w:val="0"/>
          <w:lang w:eastAsia="pl-PL"/>
          <w14:ligatures w14:val="none"/>
        </w:rPr>
        <w:t xml:space="preserve"> </w:t>
      </w:r>
    </w:p>
    <w:p w14:paraId="5212EBE4" w14:textId="77777777" w:rsidR="00ED7C11" w:rsidRPr="00ED7C11" w:rsidRDefault="00ED7C11" w:rsidP="00ED7C11">
      <w:pPr>
        <w:numPr>
          <w:ilvl w:val="1"/>
          <w:numId w:val="5"/>
        </w:numPr>
        <w:tabs>
          <w:tab w:val="left" w:pos="1134"/>
        </w:tabs>
        <w:spacing w:after="23" w:line="276" w:lineRule="auto"/>
        <w:ind w:hanging="10"/>
        <w:jc w:val="both"/>
        <w:rPr>
          <w:rFonts w:ascii="Arial" w:eastAsia="Century Gothic" w:hAnsi="Arial" w:cs="Arial"/>
          <w:color w:val="000000"/>
          <w:kern w:val="0"/>
          <w:lang w:eastAsia="pl-PL"/>
          <w14:ligatures w14:val="none"/>
        </w:rPr>
      </w:pPr>
      <w:r w:rsidRPr="00ED7C11">
        <w:rPr>
          <w:rFonts w:ascii="Arial" w:eastAsia="Century Gothic" w:hAnsi="Arial" w:cs="Arial"/>
          <w:color w:val="000000"/>
          <w:kern w:val="0"/>
          <w:lang w:eastAsia="pl-PL"/>
          <w14:ligatures w14:val="none"/>
        </w:rPr>
        <w:t>podmiotowym środkiem dowodowym jest oświadczenie, którego treść odpowiada zakresowi oświadczenia, o którym mowa w art. 125 ust. 1 Ustawy – formularza JEDZ.</w:t>
      </w:r>
      <w:r w:rsidRPr="00ED7C11">
        <w:rPr>
          <w:rFonts w:ascii="Arial" w:eastAsia="Century Gothic" w:hAnsi="Arial" w:cs="Arial"/>
          <w:color w:val="FF0000"/>
          <w:kern w:val="0"/>
          <w:lang w:eastAsia="pl-PL"/>
          <w14:ligatures w14:val="none"/>
        </w:rPr>
        <w:t xml:space="preserve"> </w:t>
      </w:r>
    </w:p>
    <w:p w14:paraId="3AF05FC6" w14:textId="77777777" w:rsidR="00ED7C11" w:rsidRPr="00ED7C11" w:rsidRDefault="00ED7C11" w:rsidP="00ED7C11">
      <w:pPr>
        <w:spacing w:after="23" w:line="276" w:lineRule="auto"/>
        <w:ind w:left="709" w:hanging="284"/>
        <w:jc w:val="both"/>
        <w:rPr>
          <w:rFonts w:ascii="Arial" w:eastAsia="Century Gothic" w:hAnsi="Arial" w:cs="Arial"/>
          <w:color w:val="000000"/>
          <w:kern w:val="0"/>
          <w:lang w:eastAsia="pl-PL"/>
          <w14:ligatures w14:val="none"/>
        </w:rPr>
      </w:pPr>
      <w:r w:rsidRPr="00ED7C11">
        <w:rPr>
          <w:rFonts w:ascii="Arial" w:eastAsia="Century Gothic" w:hAnsi="Arial" w:cs="Arial"/>
          <w:color w:val="000000"/>
          <w:kern w:val="0"/>
          <w:lang w:eastAsia="pl-PL"/>
          <w14:ligatures w14:val="none"/>
        </w:rPr>
        <w:t>6. Wykonawca nie jest zobowiązany do złożenia podmiotowych środków dowodowych, które Zamawiający posiada, jeżeli Wykonawca wskaże te środki oraz potwierdzi ich prawidłowość</w:t>
      </w:r>
      <w:r w:rsidRPr="00ED7C11">
        <w:rPr>
          <w:rFonts w:ascii="Arial" w:eastAsia="Century Gothic" w:hAnsi="Arial" w:cs="Arial"/>
          <w:color w:val="000000"/>
          <w:kern w:val="0"/>
          <w:lang w:eastAsia="pl-PL"/>
          <w14:ligatures w14:val="none"/>
        </w:rPr>
        <w:br/>
        <w:t>i aktualność.</w:t>
      </w:r>
      <w:r w:rsidRPr="00ED7C11">
        <w:rPr>
          <w:rFonts w:ascii="Arial" w:eastAsia="Century Gothic" w:hAnsi="Arial" w:cs="Arial"/>
          <w:color w:val="FF0000"/>
          <w:kern w:val="0"/>
          <w:lang w:eastAsia="pl-PL"/>
          <w14:ligatures w14:val="none"/>
        </w:rPr>
        <w:t xml:space="preserve"> </w:t>
      </w:r>
    </w:p>
    <w:p w14:paraId="3296EF85" w14:textId="77777777" w:rsidR="00ED7C11" w:rsidRPr="00ED7C11" w:rsidRDefault="00ED7C11" w:rsidP="00ED7C11">
      <w:pPr>
        <w:spacing w:after="23" w:line="276" w:lineRule="auto"/>
        <w:ind w:left="709" w:hanging="284"/>
        <w:jc w:val="both"/>
        <w:rPr>
          <w:rFonts w:ascii="Arial" w:eastAsia="Century Gothic" w:hAnsi="Arial" w:cs="Arial"/>
          <w:color w:val="000000"/>
          <w:kern w:val="0"/>
          <w:lang w:eastAsia="pl-PL"/>
          <w14:ligatures w14:val="none"/>
        </w:rPr>
      </w:pPr>
      <w:r w:rsidRPr="00ED7C11">
        <w:rPr>
          <w:rFonts w:ascii="Arial" w:eastAsia="Century Gothic" w:hAnsi="Arial" w:cs="Arial"/>
          <w:color w:val="000000"/>
          <w:kern w:val="0"/>
          <w:lang w:eastAsia="pl-PL"/>
          <w14:ligatures w14:val="none"/>
        </w:rPr>
        <w:t>7.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r w:rsidRPr="00ED7C11">
        <w:rPr>
          <w:rFonts w:ascii="Arial" w:eastAsia="Century Gothic" w:hAnsi="Arial" w:cs="Arial"/>
          <w:color w:val="FF0000"/>
          <w:kern w:val="0"/>
          <w:lang w:eastAsia="pl-PL"/>
          <w14:ligatures w14:val="none"/>
        </w:rPr>
        <w:t xml:space="preserve"> </w:t>
      </w:r>
    </w:p>
    <w:p w14:paraId="636F8AD2" w14:textId="77777777" w:rsidR="00ED7C11" w:rsidRPr="00ED7C11" w:rsidRDefault="00ED7C11" w:rsidP="00ED7C11">
      <w:pPr>
        <w:spacing w:after="0" w:line="276" w:lineRule="auto"/>
        <w:ind w:left="709" w:hanging="284"/>
        <w:jc w:val="both"/>
        <w:rPr>
          <w:rFonts w:ascii="Arial" w:eastAsia="Century Gothic" w:hAnsi="Arial" w:cs="Arial"/>
          <w:color w:val="000000"/>
          <w:kern w:val="0"/>
          <w:lang w:eastAsia="pl-PL"/>
          <w14:ligatures w14:val="none"/>
        </w:rPr>
      </w:pPr>
      <w:r w:rsidRPr="00ED7C11">
        <w:rPr>
          <w:rFonts w:ascii="Arial" w:eastAsia="Century Gothic" w:hAnsi="Arial" w:cs="Arial"/>
          <w:color w:val="000000"/>
          <w:kern w:val="0"/>
          <w:lang w:eastAsia="pl-PL"/>
          <w14:ligatures w14:val="none"/>
        </w:rPr>
        <w:t xml:space="preserve">8. Jeżeli Wykonawca ma siedzibę lub miejsce zamieszkania poza terytorium Rzeczypospolitej Polskiej, zamiast dokumentów, o których mowa w ust. 1 pkt 2: </w:t>
      </w:r>
    </w:p>
    <w:p w14:paraId="492D7B65" w14:textId="77777777" w:rsidR="00ED7C11" w:rsidRPr="00ED7C11" w:rsidRDefault="00ED7C11" w:rsidP="00ED7C11">
      <w:pPr>
        <w:numPr>
          <w:ilvl w:val="2"/>
          <w:numId w:val="6"/>
        </w:numPr>
        <w:tabs>
          <w:tab w:val="left" w:pos="1134"/>
        </w:tabs>
        <w:spacing w:after="0" w:line="276" w:lineRule="auto"/>
        <w:ind w:hanging="10"/>
        <w:jc w:val="both"/>
        <w:rPr>
          <w:rFonts w:ascii="Arial" w:eastAsia="Century Gothic" w:hAnsi="Arial" w:cs="Arial"/>
          <w:color w:val="000000"/>
          <w:kern w:val="0"/>
          <w:lang w:eastAsia="pl-PL"/>
          <w14:ligatures w14:val="none"/>
        </w:rPr>
      </w:pPr>
      <w:r w:rsidRPr="00ED7C11">
        <w:rPr>
          <w:rFonts w:ascii="Arial" w:eastAsia="Century Gothic" w:hAnsi="Arial" w:cs="Arial"/>
          <w:color w:val="000000"/>
          <w:kern w:val="0"/>
          <w:lang w:eastAsia="pl-PL"/>
          <w14:ligatures w14:val="none"/>
        </w:rPr>
        <w:t>lit. a – składa informację z odpowiedniego rejestru, takiego jak rejestr sądowy, albo,</w:t>
      </w:r>
      <w:r w:rsidRPr="00ED7C11">
        <w:rPr>
          <w:rFonts w:ascii="Arial" w:eastAsia="Century Gothic" w:hAnsi="Arial" w:cs="Arial"/>
          <w:color w:val="000000"/>
          <w:kern w:val="0"/>
          <w:lang w:eastAsia="pl-PL"/>
          <w14:ligatures w14:val="none"/>
        </w:rPr>
        <w:br/>
        <w:t xml:space="preserve">w przypadku braku takiego rejestru, inny równoważny dokument wydany przez właściwy organ sądowy lub administracyjny kraju, w którym Wykonawca ma siedzibę lub miejsce zamieszkania, w zakresie, o którym mowa w ust. 1 pkt 2 lit. a SWZ; </w:t>
      </w:r>
    </w:p>
    <w:p w14:paraId="70E3BB1D" w14:textId="548D17EA" w:rsidR="00ED7C11" w:rsidRPr="00ED7C11" w:rsidRDefault="00ED7C11" w:rsidP="00ED7C11">
      <w:pPr>
        <w:numPr>
          <w:ilvl w:val="2"/>
          <w:numId w:val="6"/>
        </w:numPr>
        <w:tabs>
          <w:tab w:val="left" w:pos="1134"/>
        </w:tabs>
        <w:spacing w:after="0" w:line="276" w:lineRule="auto"/>
        <w:ind w:left="709" w:hanging="10"/>
        <w:jc w:val="both"/>
        <w:rPr>
          <w:rFonts w:ascii="Arial" w:eastAsia="Century Gothic" w:hAnsi="Arial" w:cs="Arial"/>
          <w:color w:val="000000"/>
          <w:kern w:val="0"/>
          <w:lang w:eastAsia="pl-PL"/>
          <w14:ligatures w14:val="none"/>
        </w:rPr>
      </w:pPr>
      <w:r w:rsidRPr="00ED7C11">
        <w:rPr>
          <w:rFonts w:ascii="Arial" w:eastAsia="Century Gothic" w:hAnsi="Arial" w:cs="Arial"/>
          <w:color w:val="000000"/>
          <w:kern w:val="0"/>
          <w:lang w:eastAsia="pl-PL"/>
          <w14:ligatures w14:val="none"/>
        </w:rPr>
        <w:t xml:space="preserve">lit. e – składa dokument lub dokumenty wystawione w kraju, w którym Wykonawca ma siedzibę lub miejsce zamieszkania, potwierdzające odpowiednio, że nie otwarto jego likwidacji, nie ogłoszono upadłości, jego aktywami nie zarządza likwidator lub sąd, nie zawarł układu </w:t>
      </w:r>
      <w:r w:rsidR="001E1FFE">
        <w:rPr>
          <w:rFonts w:ascii="Arial" w:eastAsia="Century Gothic" w:hAnsi="Arial" w:cs="Arial"/>
          <w:color w:val="000000"/>
          <w:kern w:val="0"/>
          <w:lang w:eastAsia="pl-PL"/>
          <w14:ligatures w14:val="none"/>
        </w:rPr>
        <w:t xml:space="preserve">                      </w:t>
      </w:r>
      <w:r w:rsidRPr="00ED7C11">
        <w:rPr>
          <w:rFonts w:ascii="Arial" w:eastAsia="Century Gothic" w:hAnsi="Arial" w:cs="Arial"/>
          <w:color w:val="000000"/>
          <w:kern w:val="0"/>
          <w:lang w:eastAsia="pl-PL"/>
          <w14:ligatures w14:val="none"/>
        </w:rPr>
        <w:t xml:space="preserve">z wierzycielami, jego działalność gospodarcza nie jest zawieszona ani nie znajduje się on </w:t>
      </w:r>
      <w:r w:rsidR="001E1FFE">
        <w:rPr>
          <w:rFonts w:ascii="Arial" w:eastAsia="Century Gothic" w:hAnsi="Arial" w:cs="Arial"/>
          <w:color w:val="000000"/>
          <w:kern w:val="0"/>
          <w:lang w:eastAsia="pl-PL"/>
          <w14:ligatures w14:val="none"/>
        </w:rPr>
        <w:t xml:space="preserve">                       </w:t>
      </w:r>
      <w:r w:rsidRPr="00ED7C11">
        <w:rPr>
          <w:rFonts w:ascii="Arial" w:eastAsia="Century Gothic" w:hAnsi="Arial" w:cs="Arial"/>
          <w:color w:val="000000"/>
          <w:kern w:val="0"/>
          <w:lang w:eastAsia="pl-PL"/>
          <w14:ligatures w14:val="none"/>
        </w:rPr>
        <w:t xml:space="preserve">w innej tego rodzaju sytuacji wynikającej z podobnej procedury przewidzianej w przepisach miejsca wszczęcia tej procedury. </w:t>
      </w:r>
    </w:p>
    <w:p w14:paraId="6B8E372D" w14:textId="77777777" w:rsidR="00ED7C11" w:rsidRPr="00ED7C11" w:rsidRDefault="00ED7C11" w:rsidP="00ED7C11">
      <w:pPr>
        <w:spacing w:after="23" w:line="276" w:lineRule="auto"/>
        <w:ind w:left="709" w:hanging="424"/>
        <w:jc w:val="both"/>
        <w:rPr>
          <w:rFonts w:ascii="Arial" w:eastAsia="Century Gothic" w:hAnsi="Arial" w:cs="Arial"/>
          <w:color w:val="000000"/>
          <w:kern w:val="0"/>
          <w:lang w:eastAsia="pl-PL"/>
          <w14:ligatures w14:val="none"/>
        </w:rPr>
      </w:pPr>
      <w:r w:rsidRPr="00ED7C11">
        <w:rPr>
          <w:rFonts w:ascii="Arial" w:eastAsia="Century Gothic" w:hAnsi="Arial" w:cs="Arial"/>
          <w:color w:val="000000"/>
          <w:kern w:val="0"/>
          <w:lang w:eastAsia="pl-PL"/>
          <w14:ligatures w14:val="none"/>
        </w:rPr>
        <w:t xml:space="preserve">   9. Dokument, o którym mowa w ust. 8 pkt 1, powinien być wystawiony nie wcześniej niż</w:t>
      </w:r>
      <w:r w:rsidRPr="00ED7C11">
        <w:rPr>
          <w:rFonts w:ascii="Arial" w:eastAsia="Century Gothic" w:hAnsi="Arial" w:cs="Arial"/>
          <w:color w:val="000000"/>
          <w:kern w:val="0"/>
          <w:lang w:eastAsia="pl-PL"/>
          <w14:ligatures w14:val="none"/>
        </w:rPr>
        <w:br/>
        <w:t xml:space="preserve">6 miesięcy przed jego złożeniem. Dokument, o którym mowa w ust. 8 pkt 2, powinien być wystawiony nie wcześniej niż 3 miesiące przed jego złożeniem. </w:t>
      </w:r>
    </w:p>
    <w:p w14:paraId="49E7AC10" w14:textId="5E853ADA" w:rsidR="00ED7C11" w:rsidRPr="00ED7C11" w:rsidRDefault="00ED7C11" w:rsidP="00ED7C11">
      <w:pPr>
        <w:spacing w:after="0" w:line="276" w:lineRule="auto"/>
        <w:ind w:left="851" w:hanging="425"/>
        <w:jc w:val="both"/>
        <w:rPr>
          <w:rFonts w:ascii="Arial" w:eastAsia="Century Gothic" w:hAnsi="Arial" w:cs="Arial"/>
          <w:color w:val="000000"/>
          <w:kern w:val="0"/>
          <w:lang w:eastAsia="pl-PL"/>
          <w14:ligatures w14:val="none"/>
        </w:rPr>
      </w:pPr>
      <w:r w:rsidRPr="00ED7C11">
        <w:rPr>
          <w:rFonts w:ascii="Arial" w:eastAsia="Century Gothic" w:hAnsi="Arial" w:cs="Arial"/>
          <w:color w:val="000000"/>
          <w:kern w:val="0"/>
          <w:lang w:eastAsia="pl-PL"/>
          <w14:ligatures w14:val="none"/>
        </w:rPr>
        <w:t xml:space="preserve">10. Jeżeli w kraju, w którym Wykonawca ma siedzibę lub miejsce zamieszkania, nie wydaje się dokumentów, o których mowa w ust. 8, lub gdy dokumenty te nie odnoszą się do wszystkich przypadków, o których mowa w </w:t>
      </w:r>
      <w:hyperlink r:id="rId17">
        <w:r w:rsidRPr="00ED7C11">
          <w:rPr>
            <w:rFonts w:ascii="Arial" w:eastAsia="Century Gothic" w:hAnsi="Arial" w:cs="Arial"/>
            <w:color w:val="000000"/>
            <w:kern w:val="0"/>
            <w:lang w:eastAsia="pl-PL"/>
            <w14:ligatures w14:val="none"/>
          </w:rPr>
          <w:t>art. 108 ust. 1 pkt 1, 2 i 4</w:t>
        </w:r>
      </w:hyperlink>
      <w:r w:rsidRPr="00ED7C11">
        <w:rPr>
          <w:rFonts w:ascii="Arial" w:eastAsia="Century Gothic" w:hAnsi="Arial" w:cs="Arial"/>
          <w:color w:val="000000"/>
          <w:kern w:val="0"/>
          <w:lang w:eastAsia="pl-PL"/>
          <w14:ligatures w14:val="none"/>
        </w:rPr>
        <w:t xml:space="preserve">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t>
      </w:r>
      <w:r w:rsidR="001E1FFE">
        <w:rPr>
          <w:rFonts w:ascii="Arial" w:eastAsia="Century Gothic" w:hAnsi="Arial" w:cs="Arial"/>
          <w:color w:val="000000"/>
          <w:kern w:val="0"/>
          <w:lang w:eastAsia="pl-PL"/>
          <w14:ligatures w14:val="none"/>
        </w:rPr>
        <w:t xml:space="preserve">                             </w:t>
      </w:r>
      <w:r w:rsidRPr="00ED7C11">
        <w:rPr>
          <w:rFonts w:ascii="Arial" w:eastAsia="Century Gothic" w:hAnsi="Arial" w:cs="Arial"/>
          <w:color w:val="000000"/>
          <w:kern w:val="0"/>
          <w:lang w:eastAsia="pl-PL"/>
          <w14:ligatures w14:val="none"/>
        </w:rPr>
        <w:t xml:space="preserve">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9 stosuje się. </w:t>
      </w:r>
    </w:p>
    <w:p w14:paraId="57C0BF3F" w14:textId="34D20F69" w:rsidR="00ED7C11" w:rsidRPr="00ED7C11" w:rsidRDefault="007C4242" w:rsidP="007C4242">
      <w:pPr>
        <w:spacing w:after="23" w:line="276" w:lineRule="auto"/>
        <w:ind w:left="426" w:hanging="425"/>
        <w:jc w:val="both"/>
        <w:rPr>
          <w:rFonts w:ascii="Arial" w:eastAsia="Century Gothic" w:hAnsi="Arial" w:cs="Arial"/>
          <w:color w:val="000000"/>
          <w:kern w:val="0"/>
          <w:lang w:eastAsia="pl-PL"/>
          <w14:ligatures w14:val="none"/>
        </w:rPr>
      </w:pPr>
      <w:r>
        <w:rPr>
          <w:rFonts w:ascii="Arial" w:eastAsia="Century Gothic" w:hAnsi="Arial" w:cs="Arial"/>
          <w:color w:val="000000"/>
          <w:kern w:val="0"/>
          <w:lang w:eastAsia="pl-PL"/>
          <w14:ligatures w14:val="none"/>
        </w:rPr>
        <w:t xml:space="preserve">       </w:t>
      </w:r>
      <w:r w:rsidR="00ED7C11" w:rsidRPr="00ED7C11">
        <w:rPr>
          <w:rFonts w:ascii="Arial" w:eastAsia="Century Gothic" w:hAnsi="Arial" w:cs="Arial"/>
          <w:color w:val="000000"/>
          <w:kern w:val="0"/>
          <w:lang w:eastAsia="pl-PL"/>
          <w14:ligatures w14:val="none"/>
        </w:rPr>
        <w:t>Do podmiotów udostępniających zasoby na zasadach art. 118 Ustawy, mających siedzibę   lu</w:t>
      </w:r>
      <w:r>
        <w:rPr>
          <w:rFonts w:ascii="Arial" w:eastAsia="Century Gothic" w:hAnsi="Arial" w:cs="Arial"/>
          <w:color w:val="000000"/>
          <w:kern w:val="0"/>
          <w:lang w:eastAsia="pl-PL"/>
          <w14:ligatures w14:val="none"/>
        </w:rPr>
        <w:t xml:space="preserve">b </w:t>
      </w:r>
      <w:r w:rsidR="00ED7C11" w:rsidRPr="00ED7C11">
        <w:rPr>
          <w:rFonts w:ascii="Arial" w:eastAsia="Century Gothic" w:hAnsi="Arial" w:cs="Arial"/>
          <w:color w:val="000000"/>
          <w:kern w:val="0"/>
          <w:lang w:eastAsia="pl-PL"/>
          <w14:ligatures w14:val="none"/>
        </w:rPr>
        <w:t>miejsce zamieszkania poza terytorium Rzeczypospolitej Polskiej, postanowienia</w:t>
      </w:r>
      <w:r w:rsidR="00ED7C11" w:rsidRPr="00ED7C11">
        <w:rPr>
          <w:rFonts w:ascii="Arial" w:eastAsia="Century Gothic" w:hAnsi="Arial" w:cs="Arial"/>
          <w:color w:val="000000"/>
          <w:kern w:val="0"/>
          <w:lang w:eastAsia="pl-PL"/>
          <w14:ligatures w14:val="none"/>
        </w:rPr>
        <w:br/>
        <w:t xml:space="preserve">ust. 8 - 10 stosuje się odpowiednio. </w:t>
      </w:r>
    </w:p>
    <w:p w14:paraId="1875C123" w14:textId="6EF33CE7" w:rsidR="00ED7C11" w:rsidRPr="00ED7C11" w:rsidRDefault="00ED7C11" w:rsidP="00ED7C11">
      <w:pPr>
        <w:widowControl w:val="0"/>
        <w:spacing w:after="0" w:line="276" w:lineRule="auto"/>
        <w:ind w:left="426"/>
        <w:jc w:val="both"/>
        <w:rPr>
          <w:rFonts w:ascii="Arial" w:eastAsia="Century Gothic" w:hAnsi="Arial" w:cs="Arial"/>
          <w:kern w:val="0"/>
          <w:szCs w:val="20"/>
          <w:lang w:eastAsia="pl-PL"/>
          <w14:ligatures w14:val="none"/>
        </w:rPr>
      </w:pPr>
      <w:r w:rsidRPr="00ED7C11">
        <w:rPr>
          <w:rFonts w:ascii="Arial" w:eastAsia="Century Gothic" w:hAnsi="Arial" w:cs="Arial"/>
          <w:kern w:val="0"/>
          <w:szCs w:val="20"/>
          <w:lang w:eastAsia="pl-PL"/>
          <w14:ligatures w14:val="none"/>
        </w:rPr>
        <w:t>1</w:t>
      </w:r>
      <w:r w:rsidR="007C4242">
        <w:rPr>
          <w:rFonts w:ascii="Arial" w:eastAsia="Century Gothic" w:hAnsi="Arial" w:cs="Arial"/>
          <w:kern w:val="0"/>
          <w:szCs w:val="20"/>
          <w:lang w:eastAsia="pl-PL"/>
          <w14:ligatures w14:val="none"/>
        </w:rPr>
        <w:t>1</w:t>
      </w:r>
      <w:r w:rsidRPr="00ED7C11">
        <w:rPr>
          <w:rFonts w:ascii="Arial" w:eastAsia="Century Gothic" w:hAnsi="Arial" w:cs="Arial"/>
          <w:kern w:val="0"/>
          <w:szCs w:val="20"/>
          <w:lang w:eastAsia="pl-PL"/>
          <w14:ligatures w14:val="none"/>
        </w:rPr>
        <w:t xml:space="preserve">. Zamawiający nie wymaga złożenie przedmiotowych środków dowodowych. </w:t>
      </w:r>
    </w:p>
    <w:p w14:paraId="787F08BE" w14:textId="00430DD5" w:rsidR="00ED7C11" w:rsidRPr="00ED7C11" w:rsidRDefault="00ED7C11" w:rsidP="00ED7C11">
      <w:pPr>
        <w:widowControl w:val="0"/>
        <w:shd w:val="clear" w:color="auto" w:fill="FFFFFF"/>
        <w:spacing w:after="0" w:line="276" w:lineRule="auto"/>
        <w:ind w:left="426"/>
        <w:jc w:val="both"/>
        <w:rPr>
          <w:rFonts w:ascii="Arial" w:eastAsia="Century Gothic" w:hAnsi="Arial" w:cs="Arial"/>
          <w:kern w:val="0"/>
          <w:szCs w:val="20"/>
          <w:lang w:eastAsia="pl-PL"/>
          <w14:ligatures w14:val="none"/>
        </w:rPr>
      </w:pPr>
      <w:r w:rsidRPr="00ED7C11">
        <w:rPr>
          <w:rFonts w:ascii="Arial" w:eastAsia="Century Gothic" w:hAnsi="Arial" w:cs="Arial"/>
          <w:kern w:val="0"/>
          <w:szCs w:val="20"/>
          <w:lang w:eastAsia="pl-PL"/>
          <w14:ligatures w14:val="none"/>
        </w:rPr>
        <w:t>1</w:t>
      </w:r>
      <w:r w:rsidR="007C4242">
        <w:rPr>
          <w:rFonts w:ascii="Arial" w:eastAsia="Century Gothic" w:hAnsi="Arial" w:cs="Arial"/>
          <w:kern w:val="0"/>
          <w:szCs w:val="20"/>
          <w:lang w:eastAsia="pl-PL"/>
          <w14:ligatures w14:val="none"/>
        </w:rPr>
        <w:t>2</w:t>
      </w:r>
      <w:r w:rsidRPr="00ED7C11">
        <w:rPr>
          <w:rFonts w:ascii="Arial" w:eastAsia="Century Gothic" w:hAnsi="Arial" w:cs="Arial"/>
          <w:kern w:val="0"/>
          <w:szCs w:val="20"/>
          <w:lang w:eastAsia="pl-PL"/>
          <w14:ligatures w14:val="none"/>
        </w:rPr>
        <w:t xml:space="preserve">. Celem przyznania punktów w kryterium „Jakość wykonania”, Wykonawca zobowiązany jest do złożenia próbki wymaganej dla Części A </w:t>
      </w:r>
      <w:r w:rsidR="007C4242">
        <w:rPr>
          <w:rFonts w:ascii="Arial" w:eastAsia="Century Gothic" w:hAnsi="Arial" w:cs="Arial"/>
          <w:kern w:val="0"/>
          <w:szCs w:val="20"/>
          <w:lang w:eastAsia="pl-PL"/>
          <w14:ligatures w14:val="none"/>
        </w:rPr>
        <w:t xml:space="preserve">(odznaka Świętego Floriana </w:t>
      </w:r>
      <w:r w:rsidRPr="00ED7C11">
        <w:rPr>
          <w:rFonts w:ascii="Arial" w:eastAsia="Century Gothic" w:hAnsi="Arial" w:cs="Arial"/>
          <w:kern w:val="0"/>
          <w:szCs w:val="20"/>
          <w:lang w:eastAsia="pl-PL"/>
          <w14:ligatures w14:val="none"/>
        </w:rPr>
        <w:t xml:space="preserve">i próbek (odznaki złotej, </w:t>
      </w:r>
      <w:r w:rsidRPr="00ED7C11">
        <w:rPr>
          <w:rFonts w:ascii="Arial" w:eastAsia="Century Gothic" w:hAnsi="Arial" w:cs="Arial"/>
          <w:kern w:val="0"/>
          <w:szCs w:val="20"/>
          <w:lang w:eastAsia="pl-PL"/>
          <w14:ligatures w14:val="none"/>
        </w:rPr>
        <w:lastRenderedPageBreak/>
        <w:t xml:space="preserve">srebrnej i brązowej) wymaganych dla Części B – w formie wykonanego przez Wykonawcę prototypu odznaczenia wraz ze wstęgą, o parametrach technicznych zgodnych z opisem przedmiotu zamówienia znajdującym się w </w:t>
      </w:r>
      <w:r w:rsidRPr="00ED7C11">
        <w:rPr>
          <w:rFonts w:ascii="Arial" w:eastAsia="Century Gothic" w:hAnsi="Arial" w:cs="Arial"/>
          <w:b/>
          <w:bCs/>
          <w:kern w:val="0"/>
          <w:szCs w:val="20"/>
          <w:lang w:eastAsia="pl-PL"/>
          <w14:ligatures w14:val="none"/>
        </w:rPr>
        <w:t>Załącznikach 1A i 1B</w:t>
      </w:r>
      <w:r w:rsidRPr="00ED7C11">
        <w:rPr>
          <w:rFonts w:ascii="Arial" w:eastAsia="Century Gothic" w:hAnsi="Arial" w:cs="Arial"/>
          <w:kern w:val="0"/>
          <w:szCs w:val="20"/>
          <w:lang w:eastAsia="pl-PL"/>
          <w14:ligatures w14:val="none"/>
        </w:rPr>
        <w:t xml:space="preserve"> do SWZ odpowiednio do części A i B.</w:t>
      </w:r>
    </w:p>
    <w:p w14:paraId="3C7F6798" w14:textId="77777777" w:rsidR="00ED7C11" w:rsidRPr="00ED7C11" w:rsidRDefault="00ED7C11" w:rsidP="00ED7C11">
      <w:pPr>
        <w:widowControl w:val="0"/>
        <w:shd w:val="clear" w:color="auto" w:fill="FFFFFF"/>
        <w:spacing w:after="0" w:line="276" w:lineRule="auto"/>
        <w:ind w:left="426"/>
        <w:jc w:val="both"/>
        <w:rPr>
          <w:rFonts w:ascii="Arial" w:eastAsia="Century Gothic" w:hAnsi="Arial" w:cs="Arial"/>
          <w:kern w:val="0"/>
          <w:szCs w:val="20"/>
          <w:lang w:eastAsia="pl-PL"/>
          <w14:ligatures w14:val="none"/>
        </w:rPr>
      </w:pPr>
      <w:r w:rsidRPr="00ED7C11">
        <w:rPr>
          <w:rFonts w:ascii="Arial" w:eastAsia="Century Gothic" w:hAnsi="Arial" w:cs="Arial"/>
          <w:b/>
          <w:bCs/>
          <w:kern w:val="0"/>
          <w:lang w:eastAsia="pl-PL"/>
          <w14:ligatures w14:val="none"/>
        </w:rPr>
        <w:t>Zamawiający, na żądanie Wykonawcy, po wcześniejszym ustaleniu drogą mailową terminu odbioru, udostępni i wypożyczy wzorce odznak i wstęg (części A i B).</w:t>
      </w:r>
    </w:p>
    <w:p w14:paraId="7EB614BF" w14:textId="77777777" w:rsidR="00ED7C11" w:rsidRPr="00ED7C11" w:rsidRDefault="00ED7C11" w:rsidP="00ED7C11">
      <w:pPr>
        <w:widowControl w:val="0"/>
        <w:shd w:val="clear" w:color="auto" w:fill="FFFFFF"/>
        <w:spacing w:after="0" w:line="276" w:lineRule="auto"/>
        <w:ind w:left="426"/>
        <w:jc w:val="both"/>
        <w:rPr>
          <w:rFonts w:ascii="Arial" w:eastAsia="Century Gothic" w:hAnsi="Arial" w:cs="Arial"/>
          <w:kern w:val="0"/>
          <w:szCs w:val="20"/>
          <w:lang w:eastAsia="pl-PL"/>
          <w14:ligatures w14:val="none"/>
        </w:rPr>
      </w:pPr>
      <w:r w:rsidRPr="00ED7C11">
        <w:rPr>
          <w:rFonts w:ascii="Arial" w:eastAsia="Century Gothic" w:hAnsi="Arial" w:cs="Arial"/>
          <w:kern w:val="0"/>
          <w:szCs w:val="20"/>
          <w:lang w:eastAsia="pl-PL"/>
          <w14:ligatures w14:val="none"/>
        </w:rPr>
        <w:t xml:space="preserve">Zamawiający informuje, że przedstawione próbki będą służyć przyznaniu punktów w kryterium „Jakość wykonania”. Nie są one dokumentem w rozumieniu Rozporządzenia Ministra Rozwoju               z dnia 26 lipca 2016 r. w sprawie dokumentów, jakich może żądać od Wykonawcy                                          w postępowaniu o udzielenie zamówienia, w związku z tym nie podlegają uzupełnieniu na mocy art. 128 ust. 1 ustawy </w:t>
      </w:r>
      <w:proofErr w:type="spellStart"/>
      <w:r w:rsidRPr="00ED7C11">
        <w:rPr>
          <w:rFonts w:ascii="Arial" w:eastAsia="Century Gothic" w:hAnsi="Arial" w:cs="Arial"/>
          <w:kern w:val="0"/>
          <w:szCs w:val="20"/>
          <w:lang w:eastAsia="pl-PL"/>
          <w14:ligatures w14:val="none"/>
        </w:rPr>
        <w:t>Pzp</w:t>
      </w:r>
      <w:proofErr w:type="spellEnd"/>
      <w:r w:rsidRPr="00ED7C11">
        <w:rPr>
          <w:rFonts w:ascii="Arial" w:eastAsia="Century Gothic" w:hAnsi="Arial" w:cs="Arial"/>
          <w:kern w:val="0"/>
          <w:szCs w:val="20"/>
          <w:lang w:eastAsia="pl-PL"/>
          <w14:ligatures w14:val="none"/>
        </w:rPr>
        <w:t>.</w:t>
      </w:r>
    </w:p>
    <w:p w14:paraId="2A46DE1F" w14:textId="77777777" w:rsidR="00ED7C11" w:rsidRPr="00ED7C11" w:rsidRDefault="00ED7C11" w:rsidP="00ED7C11">
      <w:pPr>
        <w:widowControl w:val="0"/>
        <w:shd w:val="clear" w:color="auto" w:fill="FFFFFF"/>
        <w:spacing w:after="0" w:line="276" w:lineRule="auto"/>
        <w:ind w:left="426"/>
        <w:jc w:val="both"/>
        <w:rPr>
          <w:rFonts w:ascii="Arial" w:eastAsia="Century Gothic" w:hAnsi="Arial" w:cs="Arial"/>
          <w:kern w:val="0"/>
          <w:szCs w:val="20"/>
          <w:lang w:eastAsia="pl-PL"/>
          <w14:ligatures w14:val="none"/>
        </w:rPr>
      </w:pPr>
      <w:r w:rsidRPr="00ED7C11">
        <w:rPr>
          <w:rFonts w:ascii="Arial" w:eastAsia="Century Gothic" w:hAnsi="Arial" w:cs="Arial"/>
          <w:kern w:val="0"/>
          <w:szCs w:val="20"/>
          <w:lang w:eastAsia="pl-PL"/>
          <w14:ligatures w14:val="none"/>
        </w:rPr>
        <w:t>Niezałączanie prototypu oznaczenia wraz ze wstęgą lub załączenie ich w innym formacie niezgodnym z opisem zawartym w SWZ będzie równoznaczne z tym, że Zamawiający nie przyzna punktacji w danym kryterium.</w:t>
      </w:r>
    </w:p>
    <w:p w14:paraId="7BC4131D" w14:textId="77777777" w:rsidR="00ED7C11" w:rsidRPr="00ED7C11" w:rsidRDefault="00ED7C11" w:rsidP="00ED7C11">
      <w:pPr>
        <w:widowControl w:val="0"/>
        <w:shd w:val="clear" w:color="auto" w:fill="FFFFFF"/>
        <w:spacing w:after="0" w:line="276" w:lineRule="auto"/>
        <w:ind w:left="426"/>
        <w:jc w:val="both"/>
        <w:rPr>
          <w:rFonts w:ascii="Arial" w:eastAsia="Century Gothic" w:hAnsi="Arial" w:cs="Arial"/>
          <w:kern w:val="0"/>
          <w:szCs w:val="20"/>
          <w:lang w:eastAsia="pl-PL"/>
          <w14:ligatures w14:val="none"/>
        </w:rPr>
      </w:pPr>
    </w:p>
    <w:p w14:paraId="2C1E4728" w14:textId="77777777" w:rsidR="00ED7C11" w:rsidRPr="00ED7C11" w:rsidRDefault="00ED7C11" w:rsidP="00ED7C11">
      <w:pPr>
        <w:keepNext/>
        <w:keepLines/>
        <w:spacing w:after="59" w:line="240" w:lineRule="auto"/>
        <w:ind w:left="72" w:hanging="10"/>
        <w:jc w:val="both"/>
        <w:outlineLvl w:val="0"/>
        <w:rPr>
          <w:rFonts w:ascii="Arial" w:eastAsia="Century Gothic" w:hAnsi="Arial" w:cs="Arial"/>
          <w:b/>
          <w:color w:val="000000"/>
          <w:kern w:val="0"/>
          <w:lang w:eastAsia="pl-PL"/>
          <w14:ligatures w14:val="none"/>
        </w:rPr>
      </w:pPr>
      <w:r w:rsidRPr="00ED7C11">
        <w:rPr>
          <w:rFonts w:ascii="Arial" w:eastAsia="Century Gothic" w:hAnsi="Arial" w:cs="Arial"/>
          <w:b/>
          <w:color w:val="000000"/>
          <w:kern w:val="0"/>
          <w:lang w:eastAsia="pl-PL"/>
          <w14:ligatures w14:val="none"/>
        </w:rPr>
        <w:t>XVIII.</w:t>
      </w:r>
      <w:r w:rsidRPr="00ED7C11">
        <w:rPr>
          <w:rFonts w:ascii="Arial" w:eastAsia="Arial" w:hAnsi="Arial" w:cs="Arial"/>
          <w:b/>
          <w:color w:val="000000"/>
          <w:kern w:val="0"/>
          <w:lang w:eastAsia="pl-PL"/>
          <w14:ligatures w14:val="none"/>
        </w:rPr>
        <w:t xml:space="preserve"> </w:t>
      </w:r>
      <w:r w:rsidRPr="00ED7C11">
        <w:rPr>
          <w:rFonts w:ascii="Arial" w:eastAsia="Century Gothic" w:hAnsi="Arial" w:cs="Arial"/>
          <w:b/>
          <w:color w:val="000000"/>
          <w:kern w:val="0"/>
          <w:lang w:eastAsia="pl-PL"/>
          <w14:ligatures w14:val="none"/>
        </w:rPr>
        <w:t xml:space="preserve">Termin związania ofertą </w:t>
      </w:r>
    </w:p>
    <w:p w14:paraId="209C9AAE" w14:textId="367C681C" w:rsidR="00ED7C11" w:rsidRPr="00ED7C11" w:rsidRDefault="00ED7C11" w:rsidP="00ED7C11">
      <w:pPr>
        <w:widowControl w:val="0"/>
        <w:numPr>
          <w:ilvl w:val="0"/>
          <w:numId w:val="7"/>
        </w:numPr>
        <w:tabs>
          <w:tab w:val="left" w:pos="709"/>
        </w:tabs>
        <w:spacing w:after="0" w:line="276" w:lineRule="auto"/>
        <w:ind w:left="567" w:hanging="283"/>
        <w:jc w:val="both"/>
        <w:rPr>
          <w:rFonts w:ascii="Arial" w:eastAsia="Century Gothic" w:hAnsi="Arial" w:cs="Arial"/>
          <w:b/>
          <w:kern w:val="0"/>
          <w:u w:val="single"/>
          <w:lang w:eastAsia="pl-PL"/>
          <w14:ligatures w14:val="none"/>
        </w:rPr>
      </w:pPr>
      <w:r w:rsidRPr="00ED7C11">
        <w:rPr>
          <w:rFonts w:ascii="Arial" w:eastAsia="Century Gothic" w:hAnsi="Arial" w:cs="Arial"/>
          <w:b/>
          <w:kern w:val="0"/>
          <w:lang w:eastAsia="pl-PL"/>
          <w14:ligatures w14:val="none"/>
        </w:rPr>
        <w:t>Wykonawca jest związany ofertą 9</w:t>
      </w:r>
      <w:r w:rsidRPr="00ED7C11">
        <w:rPr>
          <w:rFonts w:ascii="Arial" w:eastAsia="Century Gothic" w:hAnsi="Arial" w:cs="Arial"/>
          <w:b/>
          <w:color w:val="000000"/>
          <w:kern w:val="0"/>
          <w:lang w:eastAsia="pl-PL"/>
          <w14:ligatures w14:val="none"/>
        </w:rPr>
        <w:t>0</w:t>
      </w:r>
      <w:r w:rsidRPr="00ED7C11">
        <w:rPr>
          <w:rFonts w:ascii="Arial" w:eastAsia="Century Gothic" w:hAnsi="Arial" w:cs="Arial"/>
          <w:b/>
          <w:kern w:val="0"/>
          <w:lang w:eastAsia="pl-PL"/>
          <w14:ligatures w14:val="none"/>
        </w:rPr>
        <w:t xml:space="preserve"> dni od upływu terminu składania ofert tj.</w:t>
      </w:r>
      <w:r w:rsidRPr="00ED7C11">
        <w:rPr>
          <w:rFonts w:ascii="Arial" w:eastAsia="Century Gothic" w:hAnsi="Arial" w:cs="Arial"/>
          <w:kern w:val="0"/>
          <w:lang w:eastAsia="pl-PL"/>
          <w14:ligatures w14:val="none"/>
        </w:rPr>
        <w:t xml:space="preserve"> </w:t>
      </w:r>
      <w:r w:rsidRPr="00ED7C11">
        <w:rPr>
          <w:rFonts w:ascii="Arial" w:eastAsia="Century Gothic" w:hAnsi="Arial" w:cs="Arial"/>
          <w:b/>
          <w:kern w:val="0"/>
          <w:u w:val="single"/>
          <w:lang w:eastAsia="pl-PL"/>
          <w14:ligatures w14:val="none"/>
        </w:rPr>
        <w:t xml:space="preserve">do dnia </w:t>
      </w:r>
      <w:r w:rsidR="00856928">
        <w:rPr>
          <w:rFonts w:ascii="Arial" w:eastAsia="Century Gothic" w:hAnsi="Arial" w:cs="Arial"/>
          <w:b/>
          <w:kern w:val="0"/>
          <w:u w:val="single"/>
          <w:lang w:eastAsia="pl-PL"/>
          <w14:ligatures w14:val="none"/>
        </w:rPr>
        <w:t xml:space="preserve">08 </w:t>
      </w:r>
      <w:r w:rsidR="00856928" w:rsidRPr="00856928">
        <w:rPr>
          <w:rFonts w:ascii="Arial" w:eastAsia="Century Gothic" w:hAnsi="Arial" w:cs="Arial"/>
          <w:b/>
          <w:kern w:val="0"/>
          <w:u w:val="single"/>
          <w:lang w:eastAsia="pl-PL"/>
          <w14:ligatures w14:val="none"/>
        </w:rPr>
        <w:t xml:space="preserve">października </w:t>
      </w:r>
      <w:r w:rsidRPr="00856928">
        <w:rPr>
          <w:rFonts w:ascii="Arial" w:eastAsia="Century Gothic" w:hAnsi="Arial" w:cs="Arial"/>
          <w:b/>
          <w:kern w:val="0"/>
          <w:u w:val="single"/>
          <w:lang w:eastAsia="pl-PL"/>
          <w14:ligatures w14:val="none"/>
        </w:rPr>
        <w:t xml:space="preserve"> 2024 r.</w:t>
      </w:r>
      <w:r w:rsidRPr="00856928">
        <w:rPr>
          <w:rFonts w:ascii="Arial" w:eastAsia="Century Gothic" w:hAnsi="Arial" w:cs="Arial"/>
          <w:kern w:val="0"/>
          <w:lang w:eastAsia="pl-PL"/>
          <w14:ligatures w14:val="none"/>
        </w:rPr>
        <w:t xml:space="preserve"> </w:t>
      </w:r>
      <w:r w:rsidRPr="00ED7C11">
        <w:rPr>
          <w:rFonts w:ascii="Arial" w:eastAsia="Century Gothic" w:hAnsi="Arial" w:cs="Arial"/>
          <w:kern w:val="0"/>
          <w:lang w:eastAsia="pl-PL"/>
          <w14:ligatures w14:val="none"/>
        </w:rPr>
        <w:t xml:space="preserve">Pierwszym dniem związania ofertą jest dzień, w którym upływa termin składania ofert.                 </w:t>
      </w:r>
    </w:p>
    <w:p w14:paraId="32E6D430" w14:textId="77777777" w:rsidR="00ED7C11" w:rsidRPr="00ED7C11" w:rsidRDefault="00ED7C11" w:rsidP="00ED7C11">
      <w:pPr>
        <w:numPr>
          <w:ilvl w:val="0"/>
          <w:numId w:val="7"/>
        </w:numPr>
        <w:tabs>
          <w:tab w:val="left" w:pos="709"/>
        </w:tabs>
        <w:spacing w:after="23" w:line="276" w:lineRule="auto"/>
        <w:ind w:left="567" w:hanging="283"/>
        <w:jc w:val="both"/>
        <w:rPr>
          <w:rFonts w:ascii="Arial" w:eastAsia="Century Gothic" w:hAnsi="Arial" w:cs="Arial"/>
          <w:color w:val="000000"/>
          <w:kern w:val="0"/>
          <w:lang w:eastAsia="pl-PL"/>
          <w14:ligatures w14:val="none"/>
        </w:rPr>
      </w:pPr>
      <w:r w:rsidRPr="00ED7C11">
        <w:rPr>
          <w:rFonts w:ascii="Arial" w:eastAsia="Century Gothic" w:hAnsi="Arial" w:cs="Arial"/>
          <w:color w:val="000000"/>
          <w:kern w:val="0"/>
          <w:lang w:eastAsia="pl-PL"/>
          <w14:ligatures w14:val="none"/>
        </w:rPr>
        <w:t>W</w:t>
      </w:r>
      <w:r w:rsidRPr="00ED7C11">
        <w:rPr>
          <w:rFonts w:ascii="Arial" w:eastAsia="Century Gothic" w:hAnsi="Arial" w:cs="Arial"/>
          <w:b/>
          <w:color w:val="000000"/>
          <w:kern w:val="0"/>
          <w:lang w:eastAsia="pl-PL"/>
          <w14:ligatures w14:val="none"/>
        </w:rPr>
        <w:t xml:space="preserve"> </w:t>
      </w:r>
      <w:r w:rsidRPr="00ED7C11">
        <w:rPr>
          <w:rFonts w:ascii="Arial" w:eastAsia="Century Gothic" w:hAnsi="Arial" w:cs="Arial"/>
          <w:color w:val="000000"/>
          <w:kern w:val="0"/>
          <w:lang w:eastAsia="pl-PL"/>
          <w14:ligatures w14:val="none"/>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60 dni. </w:t>
      </w:r>
    </w:p>
    <w:p w14:paraId="5C66FA25" w14:textId="77777777" w:rsidR="00ED7C11" w:rsidRPr="00ED7C11" w:rsidRDefault="00ED7C11" w:rsidP="00ED7C11">
      <w:pPr>
        <w:numPr>
          <w:ilvl w:val="0"/>
          <w:numId w:val="7"/>
        </w:numPr>
        <w:tabs>
          <w:tab w:val="left" w:pos="709"/>
        </w:tabs>
        <w:spacing w:after="23" w:line="276" w:lineRule="auto"/>
        <w:ind w:left="567" w:hanging="283"/>
        <w:jc w:val="both"/>
        <w:rPr>
          <w:rFonts w:ascii="Arial" w:eastAsia="Century Gothic" w:hAnsi="Arial" w:cs="Arial"/>
          <w:color w:val="000000"/>
          <w:kern w:val="0"/>
          <w:lang w:eastAsia="pl-PL"/>
          <w14:ligatures w14:val="none"/>
        </w:rPr>
      </w:pPr>
      <w:r w:rsidRPr="00ED7C11">
        <w:rPr>
          <w:rFonts w:ascii="Arial" w:eastAsia="Century Gothic" w:hAnsi="Arial" w:cs="Arial"/>
          <w:color w:val="000000"/>
          <w:kern w:val="0"/>
          <w:lang w:eastAsia="pl-PL"/>
          <w14:ligatures w14:val="none"/>
        </w:rPr>
        <w:t xml:space="preserve">Przedłużenie terminu związania ofertą, o którym mowa w ust. 2, wymaga złożenia przez wykonawcę pisemnego oświadczenia o wyrażeniu zgody na przedłużenie terminu związania ofertą. </w:t>
      </w:r>
    </w:p>
    <w:p w14:paraId="75974CEF" w14:textId="77777777" w:rsidR="00ED7C11" w:rsidRPr="00ED7C11" w:rsidRDefault="00ED7C11" w:rsidP="00ED7C11">
      <w:pPr>
        <w:widowControl w:val="0"/>
        <w:shd w:val="clear" w:color="auto" w:fill="FFFFFF"/>
        <w:tabs>
          <w:tab w:val="left" w:pos="709"/>
        </w:tabs>
        <w:spacing w:after="0" w:line="276" w:lineRule="auto"/>
        <w:ind w:left="567"/>
        <w:jc w:val="both"/>
        <w:rPr>
          <w:rFonts w:ascii="Arial" w:eastAsia="Century Gothic" w:hAnsi="Arial" w:cs="Arial"/>
          <w:kern w:val="0"/>
          <w:szCs w:val="20"/>
          <w:lang w:eastAsia="pl-PL"/>
          <w14:ligatures w14:val="none"/>
        </w:rPr>
      </w:pPr>
      <w:r w:rsidRPr="00ED7C11">
        <w:rPr>
          <w:rFonts w:ascii="Arial" w:eastAsia="Century Gothic" w:hAnsi="Arial" w:cs="Arial"/>
          <w:color w:val="000000"/>
          <w:kern w:val="0"/>
          <w:lang w:eastAsia="pl-PL"/>
          <w14:ligatures w14:val="none"/>
        </w:rPr>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486F5174" w14:textId="77777777" w:rsidR="00ED7C11" w:rsidRPr="00ED7C11" w:rsidRDefault="00ED7C11" w:rsidP="00ED7C11">
      <w:pPr>
        <w:spacing w:after="34" w:line="240" w:lineRule="auto"/>
        <w:rPr>
          <w:rFonts w:ascii="Arial" w:eastAsia="Century Gothic" w:hAnsi="Arial" w:cs="Arial"/>
          <w:color w:val="000000"/>
          <w:kern w:val="0"/>
          <w:lang w:eastAsia="pl-PL"/>
          <w14:ligatures w14:val="none"/>
        </w:rPr>
      </w:pPr>
    </w:p>
    <w:p w14:paraId="7194A6E1" w14:textId="77777777" w:rsidR="00ED7C11" w:rsidRPr="00ED7C11" w:rsidRDefault="00ED7C11" w:rsidP="00ED7C11">
      <w:pPr>
        <w:spacing w:after="5" w:line="240" w:lineRule="auto"/>
        <w:ind w:left="72" w:hanging="10"/>
        <w:jc w:val="both"/>
        <w:rPr>
          <w:rFonts w:ascii="Arial" w:eastAsia="Century Gothic" w:hAnsi="Arial" w:cs="Arial"/>
          <w:b/>
          <w:color w:val="000000"/>
          <w:kern w:val="0"/>
          <w:lang w:eastAsia="pl-PL"/>
          <w14:ligatures w14:val="none"/>
        </w:rPr>
      </w:pPr>
      <w:r w:rsidRPr="00ED7C11">
        <w:rPr>
          <w:rFonts w:ascii="Arial" w:eastAsia="Century Gothic" w:hAnsi="Arial" w:cs="Arial"/>
          <w:b/>
          <w:color w:val="000000"/>
          <w:kern w:val="0"/>
          <w:lang w:eastAsia="pl-PL"/>
          <w14:ligatures w14:val="none"/>
        </w:rPr>
        <w:t>XIX.</w:t>
      </w:r>
      <w:r w:rsidRPr="00ED7C11">
        <w:rPr>
          <w:rFonts w:ascii="Arial" w:eastAsia="Arial" w:hAnsi="Arial" w:cs="Arial"/>
          <w:b/>
          <w:color w:val="000000"/>
          <w:kern w:val="0"/>
          <w:lang w:eastAsia="pl-PL"/>
          <w14:ligatures w14:val="none"/>
        </w:rPr>
        <w:t xml:space="preserve"> </w:t>
      </w:r>
      <w:r w:rsidRPr="00ED7C11">
        <w:rPr>
          <w:rFonts w:ascii="Arial" w:eastAsia="Century Gothic" w:hAnsi="Arial" w:cs="Arial"/>
          <w:b/>
          <w:color w:val="000000"/>
          <w:kern w:val="0"/>
          <w:lang w:eastAsia="pl-PL"/>
          <w14:ligatures w14:val="none"/>
        </w:rPr>
        <w:t xml:space="preserve">Wymagania dotyczące wadium  </w:t>
      </w:r>
    </w:p>
    <w:p w14:paraId="6ED2FA79" w14:textId="77777777" w:rsidR="00ED7C11" w:rsidRPr="00ED7C11" w:rsidRDefault="00ED7C11" w:rsidP="00ED7C11">
      <w:pPr>
        <w:spacing w:before="120" w:after="0" w:line="240" w:lineRule="auto"/>
        <w:ind w:firstLine="426"/>
        <w:jc w:val="both"/>
        <w:rPr>
          <w:rFonts w:ascii="Arial" w:eastAsia="Times New Roman" w:hAnsi="Arial" w:cs="Arial"/>
          <w:bCs/>
          <w:color w:val="000000"/>
          <w:kern w:val="0"/>
          <w:lang w:eastAsia="pl-PL" w:bidi="pl-PL"/>
          <w14:ligatures w14:val="none"/>
        </w:rPr>
      </w:pPr>
      <w:r w:rsidRPr="00ED7C11">
        <w:rPr>
          <w:rFonts w:ascii="Arial" w:eastAsia="Times New Roman" w:hAnsi="Arial" w:cs="Arial"/>
          <w:bCs/>
          <w:color w:val="000000"/>
          <w:kern w:val="0"/>
          <w:lang w:eastAsia="pl-PL" w:bidi="pl-PL"/>
          <w14:ligatures w14:val="none"/>
        </w:rPr>
        <w:t xml:space="preserve">Zamawiający nie wymaga wniesienia wadium. </w:t>
      </w:r>
    </w:p>
    <w:p w14:paraId="2EDFF429" w14:textId="77777777" w:rsidR="00ED7C11" w:rsidRPr="00ED7C11" w:rsidRDefault="00ED7C11" w:rsidP="00ED7C11">
      <w:pPr>
        <w:spacing w:after="34" w:line="240" w:lineRule="auto"/>
        <w:rPr>
          <w:rFonts w:ascii="Arial" w:eastAsia="Century Gothic" w:hAnsi="Arial" w:cs="Arial"/>
          <w:color w:val="000000"/>
          <w:kern w:val="0"/>
          <w:lang w:eastAsia="pl-PL"/>
          <w14:ligatures w14:val="none"/>
        </w:rPr>
      </w:pPr>
    </w:p>
    <w:p w14:paraId="60A69AA4" w14:textId="77777777" w:rsidR="00ED7C11" w:rsidRPr="00ED7C11" w:rsidRDefault="00ED7C11" w:rsidP="00ED7C11">
      <w:pPr>
        <w:widowControl w:val="0"/>
        <w:tabs>
          <w:tab w:val="left" w:pos="776"/>
        </w:tabs>
        <w:spacing w:after="0" w:line="240" w:lineRule="auto"/>
        <w:jc w:val="both"/>
        <w:rPr>
          <w:rFonts w:ascii="Arial" w:eastAsia="Century Gothic" w:hAnsi="Arial" w:cs="Arial"/>
          <w:bCs/>
          <w:color w:val="0070C0"/>
          <w:kern w:val="0"/>
          <w:lang w:eastAsia="pl-PL"/>
          <w14:ligatures w14:val="none"/>
        </w:rPr>
      </w:pPr>
      <w:r w:rsidRPr="00ED7C11">
        <w:rPr>
          <w:rFonts w:ascii="Arial" w:eastAsia="Century Gothic" w:hAnsi="Arial" w:cs="Arial"/>
          <w:b/>
          <w:kern w:val="0"/>
          <w:lang w:eastAsia="pl-PL"/>
          <w14:ligatures w14:val="none"/>
        </w:rPr>
        <w:t>XX.</w:t>
      </w:r>
      <w:r w:rsidRPr="00ED7C11">
        <w:rPr>
          <w:rFonts w:ascii="Arial" w:eastAsia="Arial" w:hAnsi="Arial" w:cs="Arial"/>
          <w:b/>
          <w:kern w:val="0"/>
          <w:lang w:eastAsia="pl-PL"/>
          <w14:ligatures w14:val="none"/>
        </w:rPr>
        <w:t xml:space="preserve"> </w:t>
      </w:r>
      <w:r w:rsidRPr="00ED7C11">
        <w:rPr>
          <w:rFonts w:ascii="Arial" w:eastAsia="Century Gothic" w:hAnsi="Arial" w:cs="Arial"/>
          <w:b/>
          <w:kern w:val="0"/>
          <w:lang w:eastAsia="pl-PL"/>
          <w14:ligatures w14:val="none"/>
        </w:rPr>
        <w:t xml:space="preserve">Informacje dotyczące zabezpieczenia należytego wykonania umowy </w:t>
      </w:r>
    </w:p>
    <w:p w14:paraId="728765EF" w14:textId="77777777" w:rsidR="00ED7C11" w:rsidRPr="00ED7C11" w:rsidRDefault="00ED7C11" w:rsidP="00ED7C11">
      <w:pPr>
        <w:widowControl w:val="0"/>
        <w:tabs>
          <w:tab w:val="left" w:pos="776"/>
        </w:tabs>
        <w:spacing w:after="0" w:line="240" w:lineRule="auto"/>
        <w:jc w:val="both"/>
        <w:rPr>
          <w:rFonts w:ascii="Arial" w:eastAsia="Century Gothic" w:hAnsi="Arial" w:cs="Arial"/>
          <w:bCs/>
          <w:color w:val="0070C0"/>
          <w:kern w:val="0"/>
          <w:lang w:eastAsia="pl-PL"/>
          <w14:ligatures w14:val="none"/>
        </w:rPr>
      </w:pPr>
    </w:p>
    <w:p w14:paraId="4F5E724A" w14:textId="77777777" w:rsidR="00ED7C11" w:rsidRPr="00ED7C11" w:rsidRDefault="00ED7C11" w:rsidP="00ED7C11">
      <w:pPr>
        <w:widowControl w:val="0"/>
        <w:shd w:val="clear" w:color="auto" w:fill="FFFFFF"/>
        <w:tabs>
          <w:tab w:val="left" w:pos="776"/>
        </w:tabs>
        <w:spacing w:after="0" w:line="240" w:lineRule="auto"/>
        <w:ind w:firstLine="426"/>
        <w:jc w:val="both"/>
        <w:rPr>
          <w:rFonts w:ascii="Arial" w:eastAsia="Century Gothic" w:hAnsi="Arial" w:cs="Arial"/>
          <w:bCs/>
          <w:kern w:val="0"/>
          <w:lang w:eastAsia="pl-PL"/>
          <w14:ligatures w14:val="none"/>
        </w:rPr>
      </w:pPr>
      <w:r w:rsidRPr="00ED7C11">
        <w:rPr>
          <w:rFonts w:ascii="Arial" w:eastAsia="Century Gothic" w:hAnsi="Arial" w:cs="Arial"/>
          <w:bCs/>
          <w:kern w:val="0"/>
          <w:lang w:eastAsia="pl-PL"/>
          <w14:ligatures w14:val="none"/>
        </w:rPr>
        <w:t>Zamawiający nie będzie wymagał wniesienia zabezpieczenia należytego wykonania umowy.</w:t>
      </w:r>
    </w:p>
    <w:p w14:paraId="75537372" w14:textId="77777777" w:rsidR="00ED7C11" w:rsidRPr="00ED7C11" w:rsidRDefault="00ED7C11" w:rsidP="00ED7C11">
      <w:pPr>
        <w:keepNext/>
        <w:keepLines/>
        <w:spacing w:after="5" w:line="240" w:lineRule="auto"/>
        <w:jc w:val="both"/>
        <w:outlineLvl w:val="0"/>
        <w:rPr>
          <w:rFonts w:ascii="Arial" w:eastAsia="Century Gothic" w:hAnsi="Arial" w:cs="Arial"/>
          <w:b/>
          <w:color w:val="000000"/>
          <w:kern w:val="0"/>
          <w:lang w:eastAsia="pl-PL"/>
          <w14:ligatures w14:val="none"/>
        </w:rPr>
      </w:pPr>
    </w:p>
    <w:p w14:paraId="1D80D234" w14:textId="77777777" w:rsidR="00ED7C11" w:rsidRPr="00ED7C11" w:rsidRDefault="00ED7C11" w:rsidP="00ED7C11">
      <w:pPr>
        <w:keepNext/>
        <w:keepLines/>
        <w:spacing w:after="5" w:line="240" w:lineRule="auto"/>
        <w:ind w:left="72" w:hanging="10"/>
        <w:jc w:val="both"/>
        <w:outlineLvl w:val="0"/>
        <w:rPr>
          <w:rFonts w:ascii="Arial" w:eastAsia="Century Gothic" w:hAnsi="Arial" w:cs="Arial"/>
          <w:b/>
          <w:color w:val="000000"/>
          <w:kern w:val="0"/>
          <w:lang w:eastAsia="pl-PL"/>
          <w14:ligatures w14:val="none"/>
        </w:rPr>
      </w:pPr>
      <w:r w:rsidRPr="00ED7C11">
        <w:rPr>
          <w:rFonts w:ascii="Arial" w:eastAsia="Century Gothic" w:hAnsi="Arial" w:cs="Arial"/>
          <w:b/>
          <w:color w:val="000000"/>
          <w:kern w:val="0"/>
          <w:lang w:eastAsia="pl-PL"/>
          <w14:ligatures w14:val="none"/>
        </w:rPr>
        <w:t>XXI.</w:t>
      </w:r>
      <w:r w:rsidRPr="00ED7C11">
        <w:rPr>
          <w:rFonts w:ascii="Arial" w:eastAsia="Arial" w:hAnsi="Arial" w:cs="Arial"/>
          <w:b/>
          <w:color w:val="000000"/>
          <w:kern w:val="0"/>
          <w:lang w:eastAsia="pl-PL"/>
          <w14:ligatures w14:val="none"/>
        </w:rPr>
        <w:t xml:space="preserve"> </w:t>
      </w:r>
      <w:r w:rsidRPr="00ED7C11">
        <w:rPr>
          <w:rFonts w:ascii="Arial" w:eastAsia="Century Gothic" w:hAnsi="Arial" w:cs="Arial"/>
          <w:b/>
          <w:color w:val="000000"/>
          <w:kern w:val="0"/>
          <w:lang w:eastAsia="pl-PL"/>
          <w14:ligatures w14:val="none"/>
        </w:rPr>
        <w:t xml:space="preserve">Pouczenie o środkach ochrony prawnej przysługujących Wykonawcy </w:t>
      </w:r>
    </w:p>
    <w:p w14:paraId="720CDD0B" w14:textId="1198D556" w:rsidR="00ED7C11" w:rsidRPr="00ED7C11" w:rsidRDefault="00ED7C11" w:rsidP="00ED7C11">
      <w:pPr>
        <w:spacing w:before="120" w:after="0" w:line="276" w:lineRule="auto"/>
        <w:ind w:hanging="11"/>
        <w:jc w:val="both"/>
        <w:rPr>
          <w:rFonts w:ascii="Arial" w:eastAsia="Century Gothic" w:hAnsi="Arial" w:cs="Arial"/>
          <w:color w:val="000000"/>
          <w:kern w:val="0"/>
          <w:lang w:eastAsia="pl-PL"/>
          <w14:ligatures w14:val="none"/>
        </w:rPr>
      </w:pPr>
      <w:r w:rsidRPr="00ED7C11">
        <w:rPr>
          <w:rFonts w:ascii="Arial" w:eastAsia="Century Gothic" w:hAnsi="Arial" w:cs="Arial"/>
          <w:color w:val="000000"/>
          <w:kern w:val="0"/>
          <w:lang w:eastAsia="pl-PL"/>
          <w14:ligatures w14:val="none"/>
        </w:rPr>
        <w:t>Wykonawcy oraz innemu podmiotowi, jeżeli ma lub miał interes w uzyskaniu zamówienia oraz poniósł lub może ponieść szkodę w wyniku naruszenia przez Zamawiającego przepisów Ustawy, przysługują środki ochrony prawnej określone w dziale IX Ustawy</w:t>
      </w:r>
      <w:r w:rsidR="007C4242">
        <w:rPr>
          <w:rFonts w:ascii="Arial" w:eastAsia="Century Gothic" w:hAnsi="Arial" w:cs="Arial"/>
          <w:color w:val="000000"/>
          <w:kern w:val="0"/>
          <w:lang w:eastAsia="pl-PL"/>
          <w14:ligatures w14:val="none"/>
        </w:rPr>
        <w:t xml:space="preserve"> </w:t>
      </w:r>
      <w:proofErr w:type="spellStart"/>
      <w:r w:rsidR="007C4242">
        <w:rPr>
          <w:rFonts w:ascii="Arial" w:eastAsia="Century Gothic" w:hAnsi="Arial" w:cs="Arial"/>
          <w:color w:val="000000"/>
          <w:kern w:val="0"/>
          <w:lang w:eastAsia="pl-PL"/>
          <w14:ligatures w14:val="none"/>
        </w:rPr>
        <w:t>Pzp</w:t>
      </w:r>
      <w:proofErr w:type="spellEnd"/>
      <w:r w:rsidRPr="00ED7C11">
        <w:rPr>
          <w:rFonts w:ascii="Arial" w:eastAsia="Century Gothic" w:hAnsi="Arial" w:cs="Arial"/>
          <w:color w:val="000000"/>
          <w:kern w:val="0"/>
          <w:lang w:eastAsia="pl-PL"/>
          <w14:ligatures w14:val="none"/>
        </w:rPr>
        <w:t xml:space="preserve">. </w:t>
      </w:r>
    </w:p>
    <w:p w14:paraId="7288EC20" w14:textId="77777777" w:rsidR="00ED7C11" w:rsidRPr="00ED7C11" w:rsidRDefault="00ED7C11" w:rsidP="00ED7C11">
      <w:pPr>
        <w:spacing w:after="36" w:line="240" w:lineRule="auto"/>
        <w:ind w:left="504"/>
        <w:rPr>
          <w:rFonts w:ascii="Arial" w:eastAsia="Century Gothic" w:hAnsi="Arial" w:cs="Arial"/>
          <w:color w:val="000000"/>
          <w:kern w:val="0"/>
          <w:lang w:eastAsia="pl-PL"/>
          <w14:ligatures w14:val="none"/>
        </w:rPr>
      </w:pPr>
      <w:r w:rsidRPr="00ED7C11">
        <w:rPr>
          <w:rFonts w:ascii="Arial" w:eastAsia="Century Gothic" w:hAnsi="Arial" w:cs="Arial"/>
          <w:color w:val="000000"/>
          <w:kern w:val="0"/>
          <w:lang w:eastAsia="pl-PL"/>
          <w14:ligatures w14:val="none"/>
        </w:rPr>
        <w:t xml:space="preserve"> </w:t>
      </w:r>
    </w:p>
    <w:p w14:paraId="09D76EA8" w14:textId="77777777" w:rsidR="00ED7C11" w:rsidRPr="00ED7C11" w:rsidRDefault="00ED7C11" w:rsidP="00ED7C11">
      <w:pPr>
        <w:keepNext/>
        <w:keepLines/>
        <w:spacing w:after="5" w:line="240" w:lineRule="auto"/>
        <w:ind w:left="72" w:hanging="10"/>
        <w:jc w:val="both"/>
        <w:outlineLvl w:val="0"/>
        <w:rPr>
          <w:rFonts w:ascii="Arial" w:eastAsia="Century Gothic" w:hAnsi="Arial" w:cs="Arial"/>
          <w:b/>
          <w:color w:val="000000"/>
          <w:kern w:val="0"/>
          <w:lang w:eastAsia="pl-PL"/>
          <w14:ligatures w14:val="none"/>
        </w:rPr>
      </w:pPr>
      <w:r w:rsidRPr="00ED7C11">
        <w:rPr>
          <w:rFonts w:ascii="Arial" w:eastAsia="Century Gothic" w:hAnsi="Arial" w:cs="Arial"/>
          <w:b/>
          <w:color w:val="000000"/>
          <w:kern w:val="0"/>
          <w:lang w:eastAsia="pl-PL"/>
          <w14:ligatures w14:val="none"/>
        </w:rPr>
        <w:t>XXII.</w:t>
      </w:r>
      <w:r w:rsidRPr="00ED7C11">
        <w:rPr>
          <w:rFonts w:ascii="Arial" w:eastAsia="Arial" w:hAnsi="Arial" w:cs="Arial"/>
          <w:b/>
          <w:color w:val="000000"/>
          <w:kern w:val="0"/>
          <w:lang w:eastAsia="pl-PL"/>
          <w14:ligatures w14:val="none"/>
        </w:rPr>
        <w:t xml:space="preserve"> </w:t>
      </w:r>
      <w:r w:rsidRPr="00ED7C11">
        <w:rPr>
          <w:rFonts w:ascii="Arial" w:eastAsia="Century Gothic" w:hAnsi="Arial" w:cs="Arial"/>
          <w:b/>
          <w:color w:val="000000"/>
          <w:kern w:val="0"/>
          <w:lang w:eastAsia="pl-PL"/>
          <w14:ligatures w14:val="none"/>
        </w:rPr>
        <w:t xml:space="preserve">Klauzula informacyjna dotycząca przetwarzania danych osobowych </w:t>
      </w:r>
    </w:p>
    <w:p w14:paraId="28BCCD38" w14:textId="77777777" w:rsidR="00ED7C11" w:rsidRPr="00ED7C11" w:rsidRDefault="00ED7C11" w:rsidP="00ED7C11">
      <w:pPr>
        <w:widowControl w:val="0"/>
        <w:shd w:val="clear" w:color="auto" w:fill="FFFFFF"/>
        <w:spacing w:after="0" w:line="276" w:lineRule="auto"/>
        <w:jc w:val="both"/>
        <w:rPr>
          <w:rFonts w:ascii="Arial" w:eastAsia="Calibri" w:hAnsi="Arial" w:cs="Arial"/>
          <w:kern w:val="0"/>
          <w:szCs w:val="20"/>
          <w14:ligatures w14:val="none"/>
        </w:rPr>
      </w:pPr>
      <w:r w:rsidRPr="00ED7C11">
        <w:rPr>
          <w:rFonts w:ascii="Arial" w:eastAsia="Calibri" w:hAnsi="Arial" w:cs="Arial"/>
          <w:kern w:val="0"/>
          <w:szCs w:val="20"/>
          <w14:ligatures w14:val="none"/>
        </w:rPr>
        <w:t>Zgodnie z art. 13 ust. 1 i 2 oraz art. 14 ust. 1 i 2 rozporządzenia Parlamentu Europejskiego i Rady (UE) 2016/679 z dnia 27 kwietnia 2016 r. w sprawie ochrony osób fizycznych w związku</w:t>
      </w:r>
      <w:r w:rsidRPr="00ED7C11">
        <w:rPr>
          <w:rFonts w:ascii="Arial" w:eastAsia="Calibri" w:hAnsi="Arial" w:cs="Arial"/>
          <w:kern w:val="0"/>
          <w:szCs w:val="20"/>
          <w14:ligatures w14:val="none"/>
        </w:rPr>
        <w:br/>
        <w:t xml:space="preserve">z przetwarzaniem danych osobowych i w sprawie swobodnego przepływu takich danych oraz uchylenia dyrektywy 95/46/WE (ogólne rozporządzenie o ochronie danych osobowych) (Dz. Urz. UE L 119 z 4 maja 2016 r. s. 1-88, L 127 z 23 maja 2018 r. s. 2 oraz L 74 z 4 marca 2021 r. s. 35), </w:t>
      </w:r>
      <w:r w:rsidRPr="00ED7C11">
        <w:rPr>
          <w:rFonts w:ascii="Arial" w:eastAsia="Calibri" w:hAnsi="Arial" w:cs="Arial"/>
          <w:kern w:val="0"/>
          <w:szCs w:val="20"/>
          <w14:ligatures w14:val="none"/>
        </w:rPr>
        <w:lastRenderedPageBreak/>
        <w:t>zwanego dalej „RODO”, informujemy, że:</w:t>
      </w:r>
    </w:p>
    <w:p w14:paraId="6E199AEF" w14:textId="77777777" w:rsidR="00ED7C11" w:rsidRPr="00ED7C11" w:rsidRDefault="00ED7C11" w:rsidP="00ED7C11">
      <w:pPr>
        <w:widowControl w:val="0"/>
        <w:numPr>
          <w:ilvl w:val="0"/>
          <w:numId w:val="28"/>
        </w:numPr>
        <w:shd w:val="clear" w:color="auto" w:fill="FFFFFF"/>
        <w:spacing w:after="0" w:line="276" w:lineRule="auto"/>
        <w:jc w:val="both"/>
        <w:rPr>
          <w:rFonts w:ascii="Arial" w:eastAsia="Calibri" w:hAnsi="Arial" w:cs="Arial"/>
          <w:kern w:val="0"/>
          <w:szCs w:val="20"/>
          <w14:ligatures w14:val="none"/>
        </w:rPr>
      </w:pPr>
      <w:r w:rsidRPr="00ED7C11">
        <w:rPr>
          <w:rFonts w:ascii="Arial" w:eastAsia="Calibri" w:hAnsi="Arial" w:cs="Arial"/>
          <w:kern w:val="0"/>
          <w:szCs w:val="20"/>
          <w14:ligatures w14:val="none"/>
        </w:rPr>
        <w:t xml:space="preserve">Administratorem Danych Osobowych przetwarzanych w związku z przeprowadzanym postępowaniem o udzielenie zamówienia publicznego jest Komendant Główny Państwowej Straży Pożarnej; adres: 00-463 Warszawa, ul. Podchorążych 38, tel.: (22) 523 39 00, </w:t>
      </w:r>
      <w:r w:rsidRPr="00ED7C11">
        <w:rPr>
          <w:rFonts w:ascii="Arial" w:eastAsia="Calibri" w:hAnsi="Arial" w:cs="Arial"/>
          <w:kern w:val="0"/>
          <w:szCs w:val="20"/>
          <w14:ligatures w14:val="none"/>
        </w:rPr>
        <w:br/>
        <w:t>fax.: (22) 523 30 16, e-mail: </w:t>
      </w:r>
      <w:hyperlink r:id="rId18" w:history="1">
        <w:r w:rsidRPr="00ED7C11">
          <w:rPr>
            <w:rFonts w:ascii="Arial" w:eastAsia="Calibri" w:hAnsi="Arial" w:cs="Arial"/>
            <w:color w:val="0563C1"/>
            <w:kern w:val="0"/>
            <w:szCs w:val="20"/>
            <w:u w:val="single"/>
            <w14:ligatures w14:val="none"/>
          </w:rPr>
          <w:t>komendant@</w:t>
        </w:r>
        <w:r w:rsidRPr="00ED7C11">
          <w:rPr>
            <w:rFonts w:ascii="Century Gothic" w:eastAsia="Century Gothic" w:hAnsi="Century Gothic" w:cs="Century Gothic"/>
            <w:kern w:val="0"/>
            <w:sz w:val="20"/>
            <w:szCs w:val="20"/>
            <w:lang w:eastAsia="pl-PL"/>
            <w14:ligatures w14:val="none"/>
          </w:rPr>
          <w:t xml:space="preserve"> </w:t>
        </w:r>
        <w:r w:rsidRPr="00ED7C11">
          <w:rPr>
            <w:rFonts w:ascii="Arial" w:eastAsia="Calibri" w:hAnsi="Arial" w:cs="Arial"/>
            <w:color w:val="0563C1"/>
            <w:kern w:val="0"/>
            <w:szCs w:val="20"/>
            <w:u w:val="single"/>
            <w14:ligatures w14:val="none"/>
          </w:rPr>
          <w:t xml:space="preserve">kg.straz.gov.pl </w:t>
        </w:r>
      </w:hyperlink>
      <w:r w:rsidRPr="00ED7C11">
        <w:rPr>
          <w:rFonts w:ascii="Arial" w:eastAsia="Calibri" w:hAnsi="Arial" w:cs="Arial"/>
          <w:kern w:val="0"/>
          <w:szCs w:val="20"/>
          <w14:ligatures w14:val="none"/>
        </w:rPr>
        <w:t>, zwany dalej „Administratorem”;</w:t>
      </w:r>
    </w:p>
    <w:p w14:paraId="6759A880" w14:textId="77777777" w:rsidR="00ED7C11" w:rsidRPr="00ED7C11" w:rsidRDefault="00ED7C11" w:rsidP="00ED7C11">
      <w:pPr>
        <w:widowControl w:val="0"/>
        <w:numPr>
          <w:ilvl w:val="0"/>
          <w:numId w:val="28"/>
        </w:numPr>
        <w:shd w:val="clear" w:color="auto" w:fill="FFFFFF"/>
        <w:spacing w:after="0" w:line="276" w:lineRule="auto"/>
        <w:jc w:val="both"/>
        <w:rPr>
          <w:rFonts w:ascii="Arial" w:eastAsia="Calibri" w:hAnsi="Arial" w:cs="Arial"/>
          <w:kern w:val="0"/>
          <w:szCs w:val="20"/>
          <w14:ligatures w14:val="none"/>
        </w:rPr>
      </w:pPr>
      <w:r w:rsidRPr="00ED7C11">
        <w:rPr>
          <w:rFonts w:ascii="Arial" w:eastAsia="Calibri" w:hAnsi="Arial" w:cs="Arial"/>
          <w:kern w:val="0"/>
          <w:szCs w:val="20"/>
          <w14:ligatures w14:val="none"/>
        </w:rPr>
        <w:t xml:space="preserve">Administrator wyznaczył Inspektora Ochrony Danych, z którym można się skontaktować </w:t>
      </w:r>
      <w:r w:rsidRPr="00ED7C11">
        <w:rPr>
          <w:rFonts w:ascii="Arial" w:eastAsia="Calibri" w:hAnsi="Arial" w:cs="Arial"/>
          <w:kern w:val="0"/>
          <w:szCs w:val="20"/>
          <w14:ligatures w14:val="none"/>
        </w:rPr>
        <w:br/>
        <w:t xml:space="preserve">w sprawach dotyczących ochrony danych osobowych pod adresem: 00-463 Warszawa, </w:t>
      </w:r>
      <w:r w:rsidRPr="00ED7C11">
        <w:rPr>
          <w:rFonts w:ascii="Arial" w:eastAsia="Calibri" w:hAnsi="Arial" w:cs="Arial"/>
          <w:kern w:val="0"/>
          <w:szCs w:val="20"/>
          <w14:ligatures w14:val="none"/>
        </w:rPr>
        <w:br/>
        <w:t>ul. Podchorążych 38, tel.: (22) 523 33 69, fax.: (22) 523 30 16, e-mail: </w:t>
      </w:r>
      <w:hyperlink r:id="rId19" w:history="1">
        <w:r w:rsidRPr="00ED7C11">
          <w:rPr>
            <w:rFonts w:ascii="Arial" w:eastAsia="Calibri" w:hAnsi="Arial" w:cs="Arial"/>
            <w:color w:val="0563C1"/>
            <w:kern w:val="0"/>
            <w:szCs w:val="20"/>
            <w:u w:val="single"/>
            <w14:ligatures w14:val="none"/>
          </w:rPr>
          <w:t xml:space="preserve">iod@kg.straz.gov.pl </w:t>
        </w:r>
      </w:hyperlink>
      <w:r w:rsidRPr="00ED7C11">
        <w:rPr>
          <w:rFonts w:ascii="Arial" w:eastAsia="Calibri" w:hAnsi="Arial" w:cs="Arial"/>
          <w:b/>
          <w:bCs/>
          <w:kern w:val="0"/>
          <w:szCs w:val="20"/>
          <w14:ligatures w14:val="none"/>
        </w:rPr>
        <w:t>;</w:t>
      </w:r>
    </w:p>
    <w:p w14:paraId="75A22311" w14:textId="77777777" w:rsidR="00ED7C11" w:rsidRPr="00ED7C11" w:rsidRDefault="00ED7C11" w:rsidP="00ED7C11">
      <w:pPr>
        <w:widowControl w:val="0"/>
        <w:numPr>
          <w:ilvl w:val="0"/>
          <w:numId w:val="28"/>
        </w:numPr>
        <w:shd w:val="clear" w:color="auto" w:fill="FFFFFF"/>
        <w:spacing w:after="0" w:line="276" w:lineRule="auto"/>
        <w:jc w:val="both"/>
        <w:rPr>
          <w:rFonts w:ascii="Arial" w:eastAsia="Calibri" w:hAnsi="Arial" w:cs="Arial"/>
          <w:kern w:val="0"/>
          <w:szCs w:val="20"/>
          <w14:ligatures w14:val="none"/>
        </w:rPr>
      </w:pPr>
      <w:r w:rsidRPr="00ED7C11">
        <w:rPr>
          <w:rFonts w:ascii="Arial" w:eastAsia="Calibri" w:hAnsi="Arial" w:cs="Arial"/>
          <w:kern w:val="0"/>
          <w:szCs w:val="20"/>
          <w14:ligatures w14:val="none"/>
        </w:rPr>
        <w:t xml:space="preserve">Administrator przetwarza Pana/Pani dane osobowe w celu przeprowadzenia postępowania </w:t>
      </w:r>
      <w:r w:rsidRPr="00ED7C11">
        <w:rPr>
          <w:rFonts w:ascii="Arial" w:eastAsia="Calibri" w:hAnsi="Arial" w:cs="Arial"/>
          <w:kern w:val="0"/>
          <w:szCs w:val="20"/>
          <w14:ligatures w14:val="none"/>
        </w:rPr>
        <w:br/>
        <w:t>o udzielenie zamówienia oraz zawarcia i realizacji umowy na wykonania zlecenia lub usługi - zgodnie z wymogami przepisów prawa, m. in. z art. 6 ust. 1 lit. b, lit. c lub lit. e RODO, art. 19 ustawy z 11 września 2019 r. - Prawo zamówień publicznych (Dz. U. z 2021 r. poz. 1129, ze zm.);</w:t>
      </w:r>
    </w:p>
    <w:p w14:paraId="68284AF2" w14:textId="77777777" w:rsidR="00ED7C11" w:rsidRPr="00ED7C11" w:rsidRDefault="00ED7C11" w:rsidP="00ED7C11">
      <w:pPr>
        <w:widowControl w:val="0"/>
        <w:numPr>
          <w:ilvl w:val="0"/>
          <w:numId w:val="28"/>
        </w:numPr>
        <w:shd w:val="clear" w:color="auto" w:fill="FFFFFF"/>
        <w:spacing w:after="0" w:line="276" w:lineRule="auto"/>
        <w:jc w:val="both"/>
        <w:rPr>
          <w:rFonts w:ascii="Arial" w:eastAsia="Calibri" w:hAnsi="Arial" w:cs="Arial"/>
          <w:kern w:val="0"/>
          <w:szCs w:val="20"/>
          <w14:ligatures w14:val="none"/>
        </w:rPr>
      </w:pPr>
      <w:r w:rsidRPr="00ED7C11">
        <w:rPr>
          <w:rFonts w:ascii="Arial" w:eastAsia="Calibri" w:hAnsi="Arial" w:cs="Arial"/>
          <w:kern w:val="0"/>
          <w:szCs w:val="20"/>
          <w14:ligatures w14:val="none"/>
        </w:rPr>
        <w:t>Administrator będzie przetwarzać wyłącznie niezbędne dane osobowe, w szczególności:</w:t>
      </w:r>
    </w:p>
    <w:p w14:paraId="6CD004D9" w14:textId="77777777" w:rsidR="00ED7C11" w:rsidRPr="00ED7C11" w:rsidRDefault="00ED7C11" w:rsidP="00ED7C11">
      <w:pPr>
        <w:widowControl w:val="0"/>
        <w:numPr>
          <w:ilvl w:val="1"/>
          <w:numId w:val="28"/>
        </w:numPr>
        <w:shd w:val="clear" w:color="auto" w:fill="FFFFFF"/>
        <w:spacing w:after="0" w:line="276" w:lineRule="auto"/>
        <w:ind w:left="993" w:hanging="284"/>
        <w:jc w:val="both"/>
        <w:rPr>
          <w:rFonts w:ascii="Arial" w:eastAsia="Calibri" w:hAnsi="Arial" w:cs="Arial"/>
          <w:kern w:val="0"/>
          <w:szCs w:val="20"/>
          <w14:ligatures w14:val="none"/>
        </w:rPr>
      </w:pPr>
      <w:r w:rsidRPr="00ED7C11">
        <w:rPr>
          <w:rFonts w:ascii="Arial" w:eastAsia="Calibri" w:hAnsi="Arial" w:cs="Arial"/>
          <w:kern w:val="0"/>
          <w:szCs w:val="20"/>
          <w14:ligatures w14:val="none"/>
        </w:rPr>
        <w:t xml:space="preserve">imię i nazwisko, </w:t>
      </w:r>
    </w:p>
    <w:p w14:paraId="0356D7FF" w14:textId="77777777" w:rsidR="00ED7C11" w:rsidRPr="00ED7C11" w:rsidRDefault="00ED7C11" w:rsidP="00ED7C11">
      <w:pPr>
        <w:widowControl w:val="0"/>
        <w:numPr>
          <w:ilvl w:val="1"/>
          <w:numId w:val="28"/>
        </w:numPr>
        <w:shd w:val="clear" w:color="auto" w:fill="FFFFFF"/>
        <w:spacing w:after="0" w:line="276" w:lineRule="auto"/>
        <w:ind w:left="993" w:hanging="284"/>
        <w:jc w:val="both"/>
        <w:rPr>
          <w:rFonts w:ascii="Arial" w:eastAsia="Calibri" w:hAnsi="Arial" w:cs="Arial"/>
          <w:kern w:val="0"/>
          <w:szCs w:val="20"/>
          <w:lang w:val="en-US"/>
          <w14:ligatures w14:val="none"/>
        </w:rPr>
      </w:pPr>
      <w:r w:rsidRPr="00ED7C11">
        <w:rPr>
          <w:rFonts w:ascii="Arial" w:eastAsia="Calibri" w:hAnsi="Arial" w:cs="Arial"/>
          <w:kern w:val="0"/>
          <w:szCs w:val="20"/>
          <w:lang w:val="en-US"/>
          <w14:ligatures w14:val="none"/>
        </w:rPr>
        <w:t xml:space="preserve">PESEL, NIP, </w:t>
      </w:r>
      <w:proofErr w:type="spellStart"/>
      <w:r w:rsidRPr="00ED7C11">
        <w:rPr>
          <w:rFonts w:ascii="Arial" w:eastAsia="Calibri" w:hAnsi="Arial" w:cs="Arial"/>
          <w:kern w:val="0"/>
          <w:szCs w:val="20"/>
          <w:lang w:val="en-US"/>
          <w14:ligatures w14:val="none"/>
        </w:rPr>
        <w:t>numer</w:t>
      </w:r>
      <w:proofErr w:type="spellEnd"/>
      <w:r w:rsidRPr="00ED7C11">
        <w:rPr>
          <w:rFonts w:ascii="Arial" w:eastAsia="Calibri" w:hAnsi="Arial" w:cs="Arial"/>
          <w:kern w:val="0"/>
          <w:szCs w:val="20"/>
          <w:lang w:val="en-US"/>
          <w14:ligatures w14:val="none"/>
        </w:rPr>
        <w:t xml:space="preserve"> REGON, </w:t>
      </w:r>
      <w:proofErr w:type="spellStart"/>
      <w:r w:rsidRPr="00ED7C11">
        <w:rPr>
          <w:rFonts w:ascii="Arial" w:eastAsia="Calibri" w:hAnsi="Arial" w:cs="Arial"/>
          <w:kern w:val="0"/>
          <w:szCs w:val="20"/>
          <w:lang w:val="en-US"/>
          <w14:ligatures w14:val="none"/>
        </w:rPr>
        <w:t>numer</w:t>
      </w:r>
      <w:proofErr w:type="spellEnd"/>
      <w:r w:rsidRPr="00ED7C11">
        <w:rPr>
          <w:rFonts w:ascii="Arial" w:eastAsia="Calibri" w:hAnsi="Arial" w:cs="Arial"/>
          <w:kern w:val="0"/>
          <w:szCs w:val="20"/>
          <w:lang w:val="en-US"/>
          <w14:ligatures w14:val="none"/>
        </w:rPr>
        <w:t xml:space="preserve"> KRS, </w:t>
      </w:r>
    </w:p>
    <w:p w14:paraId="35A8F920" w14:textId="77777777" w:rsidR="00ED7C11" w:rsidRPr="00ED7C11" w:rsidRDefault="00ED7C11" w:rsidP="00ED7C11">
      <w:pPr>
        <w:widowControl w:val="0"/>
        <w:numPr>
          <w:ilvl w:val="1"/>
          <w:numId w:val="28"/>
        </w:numPr>
        <w:shd w:val="clear" w:color="auto" w:fill="FFFFFF"/>
        <w:spacing w:after="0" w:line="276" w:lineRule="auto"/>
        <w:ind w:left="993" w:hanging="284"/>
        <w:jc w:val="both"/>
        <w:rPr>
          <w:rFonts w:ascii="Arial" w:eastAsia="Calibri" w:hAnsi="Arial" w:cs="Arial"/>
          <w:kern w:val="0"/>
          <w:szCs w:val="20"/>
          <w14:ligatures w14:val="none"/>
        </w:rPr>
      </w:pPr>
      <w:r w:rsidRPr="00ED7C11">
        <w:rPr>
          <w:rFonts w:ascii="Arial" w:eastAsia="Calibri" w:hAnsi="Arial" w:cs="Arial"/>
          <w:kern w:val="0"/>
          <w:szCs w:val="20"/>
          <w14:ligatures w14:val="none"/>
        </w:rPr>
        <w:t xml:space="preserve">adres zamieszkania, adres siedziby, adres korespondencyjny, identyfikator internetowy, </w:t>
      </w:r>
    </w:p>
    <w:p w14:paraId="2E6A0FE7" w14:textId="77777777" w:rsidR="00ED7C11" w:rsidRPr="00ED7C11" w:rsidRDefault="00ED7C11" w:rsidP="00ED7C11">
      <w:pPr>
        <w:widowControl w:val="0"/>
        <w:numPr>
          <w:ilvl w:val="1"/>
          <w:numId w:val="28"/>
        </w:numPr>
        <w:shd w:val="clear" w:color="auto" w:fill="FFFFFF"/>
        <w:spacing w:after="0" w:line="276" w:lineRule="auto"/>
        <w:ind w:left="993" w:hanging="284"/>
        <w:jc w:val="both"/>
        <w:rPr>
          <w:rFonts w:ascii="Arial" w:eastAsia="Calibri" w:hAnsi="Arial" w:cs="Arial"/>
          <w:kern w:val="0"/>
          <w:szCs w:val="20"/>
          <w14:ligatures w14:val="none"/>
        </w:rPr>
      </w:pPr>
      <w:r w:rsidRPr="00ED7C11">
        <w:rPr>
          <w:rFonts w:ascii="Arial" w:eastAsia="Calibri" w:hAnsi="Arial" w:cs="Arial"/>
          <w:kern w:val="0"/>
          <w:szCs w:val="20"/>
          <w14:ligatures w14:val="none"/>
        </w:rPr>
        <w:t xml:space="preserve">dane kontaktowe (e-mail, telefon), </w:t>
      </w:r>
    </w:p>
    <w:p w14:paraId="35F0CB23" w14:textId="77777777" w:rsidR="00ED7C11" w:rsidRPr="00ED7C11" w:rsidRDefault="00ED7C11" w:rsidP="00ED7C11">
      <w:pPr>
        <w:widowControl w:val="0"/>
        <w:numPr>
          <w:ilvl w:val="1"/>
          <w:numId w:val="28"/>
        </w:numPr>
        <w:shd w:val="clear" w:color="auto" w:fill="FFFFFF"/>
        <w:spacing w:after="0" w:line="276" w:lineRule="auto"/>
        <w:ind w:left="993" w:hanging="284"/>
        <w:jc w:val="both"/>
        <w:rPr>
          <w:rFonts w:ascii="Arial" w:eastAsia="Calibri" w:hAnsi="Arial" w:cs="Arial"/>
          <w:kern w:val="0"/>
          <w:szCs w:val="20"/>
          <w14:ligatures w14:val="none"/>
        </w:rPr>
      </w:pPr>
      <w:r w:rsidRPr="00ED7C11">
        <w:rPr>
          <w:rFonts w:ascii="Arial" w:eastAsia="Calibri" w:hAnsi="Arial" w:cs="Arial"/>
          <w:kern w:val="0"/>
          <w:szCs w:val="20"/>
          <w14:ligatures w14:val="none"/>
        </w:rPr>
        <w:t xml:space="preserve">w zależności od postępowania (wykształcenie, kwalifikacje, uprawnienia); </w:t>
      </w:r>
    </w:p>
    <w:p w14:paraId="71ADDCB9" w14:textId="77777777" w:rsidR="00ED7C11" w:rsidRPr="00ED7C11" w:rsidRDefault="00ED7C11" w:rsidP="00ED7C11">
      <w:pPr>
        <w:widowControl w:val="0"/>
        <w:numPr>
          <w:ilvl w:val="0"/>
          <w:numId w:val="28"/>
        </w:numPr>
        <w:shd w:val="clear" w:color="auto" w:fill="FFFFFF"/>
        <w:tabs>
          <w:tab w:val="num" w:pos="851"/>
        </w:tabs>
        <w:spacing w:after="0" w:line="240" w:lineRule="auto"/>
        <w:jc w:val="both"/>
        <w:rPr>
          <w:rFonts w:ascii="Arial" w:eastAsia="Calibri" w:hAnsi="Arial" w:cs="Arial"/>
          <w:kern w:val="0"/>
          <w:szCs w:val="20"/>
          <w14:ligatures w14:val="none"/>
        </w:rPr>
      </w:pPr>
      <w:r w:rsidRPr="00ED7C11">
        <w:rPr>
          <w:rFonts w:ascii="Arial" w:eastAsia="Calibri" w:hAnsi="Arial" w:cs="Arial"/>
          <w:kern w:val="0"/>
          <w:szCs w:val="20"/>
          <w14:ligatures w14:val="none"/>
        </w:rPr>
        <w:t>okres przetwarzania Pana/Pani danych zależy od rozstrzygnięcia postępowania</w:t>
      </w:r>
      <w:r w:rsidRPr="00ED7C11">
        <w:rPr>
          <w:rFonts w:ascii="Arial" w:eastAsia="Calibri" w:hAnsi="Arial" w:cs="Arial"/>
          <w:kern w:val="0"/>
          <w:szCs w:val="20"/>
          <w14:ligatures w14:val="none"/>
        </w:rPr>
        <w:br/>
        <w:t>o zamówienie. W przypadku wyłonienia Pana/Pani oferty na czas trwania umowy, a po jej zakończeniu zgodnie z wymogami archiwalnymi określonymi w Jednolitym Rzeczowym Wykazie Akt dla jednostek Państwowej Straży Pożarnej.</w:t>
      </w:r>
      <w:r w:rsidRPr="00ED7C11">
        <w:rPr>
          <w:rFonts w:ascii="Arial" w:eastAsia="Calibri" w:hAnsi="Arial" w:cs="Arial"/>
          <w:i/>
          <w:kern w:val="0"/>
          <w:szCs w:val="20"/>
          <w14:ligatures w14:val="none"/>
        </w:rPr>
        <w:t xml:space="preserve"> </w:t>
      </w:r>
      <w:r w:rsidRPr="00ED7C11">
        <w:rPr>
          <w:rFonts w:ascii="Arial" w:eastAsia="Calibri" w:hAnsi="Arial" w:cs="Arial"/>
          <w:kern w:val="0"/>
          <w:szCs w:val="20"/>
          <w14:ligatures w14:val="none"/>
        </w:rPr>
        <w:t>W przypadku negatywnego rozstrzygnięcia - do 3 miesięcy od terminu wyłonienia oferty. Dane osobowe podlegają przeglądowi w systemie informatycznym, nie rzadziej niż co 5 lat od dnia ich uzyskania.</w:t>
      </w:r>
      <w:r w:rsidRPr="00ED7C11">
        <w:rPr>
          <w:rFonts w:ascii="Arial" w:eastAsia="Calibri" w:hAnsi="Arial" w:cs="Arial"/>
          <w:kern w:val="0"/>
          <w:szCs w:val="20"/>
          <w14:ligatures w14:val="none"/>
        </w:rPr>
        <w:br/>
        <w:t xml:space="preserve">W przypadku danych zawartych jedynie na fakturach dane są przechowywane przez 5 lat (kat. B-5), w przypadku środków unijnych przez 20 lat (kat. B-20), w stosunku do umów cywilnoprawnych bez składki na ubezpieczenie społeczne przez 5 lat (kat. B-5), w odniesieniu natomiast do opłacania składki społecznej przez 50 lat (kat. B-50); </w:t>
      </w:r>
    </w:p>
    <w:p w14:paraId="35F98B56" w14:textId="77777777" w:rsidR="00ED7C11" w:rsidRPr="00ED7C11" w:rsidRDefault="00ED7C11" w:rsidP="00ED7C11">
      <w:pPr>
        <w:widowControl w:val="0"/>
        <w:numPr>
          <w:ilvl w:val="0"/>
          <w:numId w:val="28"/>
        </w:numPr>
        <w:shd w:val="clear" w:color="auto" w:fill="FFFFFF"/>
        <w:spacing w:after="0" w:line="240" w:lineRule="auto"/>
        <w:jc w:val="both"/>
        <w:rPr>
          <w:rFonts w:ascii="Arial" w:eastAsia="Calibri" w:hAnsi="Arial" w:cs="Arial"/>
          <w:kern w:val="0"/>
          <w:szCs w:val="20"/>
          <w14:ligatures w14:val="none"/>
        </w:rPr>
      </w:pPr>
      <w:r w:rsidRPr="00ED7C11">
        <w:rPr>
          <w:rFonts w:ascii="Arial" w:eastAsia="Calibri" w:hAnsi="Arial" w:cs="Arial"/>
          <w:kern w:val="0"/>
          <w:szCs w:val="20"/>
          <w14:ligatures w14:val="none"/>
        </w:rPr>
        <w:t xml:space="preserve">dane osobowe mogą być pozyskiwane bezpośrednio od Pana/Pani albo od instytucji </w:t>
      </w:r>
      <w:r w:rsidRPr="00ED7C11">
        <w:rPr>
          <w:rFonts w:ascii="Arial" w:eastAsia="Calibri" w:hAnsi="Arial" w:cs="Arial"/>
          <w:kern w:val="0"/>
          <w:szCs w:val="20"/>
          <w14:ligatures w14:val="none"/>
        </w:rPr>
        <w:br/>
        <w:t xml:space="preserve">i podmiotów zaangażowanych składających ofertę. </w:t>
      </w:r>
    </w:p>
    <w:p w14:paraId="41632BE6" w14:textId="77777777" w:rsidR="00ED7C11" w:rsidRPr="00ED7C11" w:rsidRDefault="00ED7C11" w:rsidP="00ED7C11">
      <w:pPr>
        <w:widowControl w:val="0"/>
        <w:numPr>
          <w:ilvl w:val="0"/>
          <w:numId w:val="28"/>
        </w:numPr>
        <w:shd w:val="clear" w:color="auto" w:fill="FFFFFF"/>
        <w:spacing w:after="0" w:line="240" w:lineRule="auto"/>
        <w:jc w:val="both"/>
        <w:rPr>
          <w:rFonts w:ascii="Arial" w:eastAsia="Calibri" w:hAnsi="Arial" w:cs="Arial"/>
          <w:kern w:val="0"/>
          <w:szCs w:val="20"/>
          <w14:ligatures w14:val="none"/>
        </w:rPr>
      </w:pPr>
      <w:r w:rsidRPr="00ED7C11">
        <w:rPr>
          <w:rFonts w:ascii="Arial" w:eastAsia="Calibri" w:hAnsi="Arial" w:cs="Arial"/>
          <w:kern w:val="0"/>
          <w:szCs w:val="20"/>
          <w14:ligatures w14:val="none"/>
        </w:rPr>
        <w:t xml:space="preserve">odbiorcami Pana/Pani danych osobowych będą wyłącznie podmioty uprawnione do uzyskania danych osobowych na podstawie obowiązujących przepisów prawa oraz podmioty realizujące usługi na rzecz Administratora. Odbiorcami danych mogą być w szczególności: </w:t>
      </w:r>
    </w:p>
    <w:p w14:paraId="1497DF3D" w14:textId="77777777" w:rsidR="00ED7C11" w:rsidRPr="00ED7C11" w:rsidRDefault="00ED7C11" w:rsidP="00ED7C11">
      <w:pPr>
        <w:widowControl w:val="0"/>
        <w:numPr>
          <w:ilvl w:val="1"/>
          <w:numId w:val="28"/>
        </w:numPr>
        <w:shd w:val="clear" w:color="auto" w:fill="FFFFFF"/>
        <w:spacing w:after="0" w:line="240" w:lineRule="auto"/>
        <w:ind w:left="993" w:hanging="284"/>
        <w:jc w:val="both"/>
        <w:rPr>
          <w:rFonts w:ascii="Arial" w:eastAsia="Calibri" w:hAnsi="Arial" w:cs="Arial"/>
          <w:kern w:val="0"/>
          <w:szCs w:val="20"/>
          <w14:ligatures w14:val="none"/>
        </w:rPr>
      </w:pPr>
      <w:r w:rsidRPr="00ED7C11">
        <w:rPr>
          <w:rFonts w:ascii="Arial" w:eastAsia="Calibri" w:hAnsi="Arial" w:cs="Arial"/>
          <w:kern w:val="0"/>
          <w:szCs w:val="20"/>
          <w14:ligatures w14:val="none"/>
        </w:rPr>
        <w:t xml:space="preserve">banki, urzędy skarbowe, ZUS; </w:t>
      </w:r>
    </w:p>
    <w:p w14:paraId="215BE1FB" w14:textId="77777777" w:rsidR="00ED7C11" w:rsidRPr="00ED7C11" w:rsidRDefault="00ED7C11" w:rsidP="00ED7C11">
      <w:pPr>
        <w:widowControl w:val="0"/>
        <w:numPr>
          <w:ilvl w:val="1"/>
          <w:numId w:val="28"/>
        </w:numPr>
        <w:shd w:val="clear" w:color="auto" w:fill="FFFFFF"/>
        <w:spacing w:after="0" w:line="240" w:lineRule="auto"/>
        <w:ind w:left="993" w:hanging="284"/>
        <w:jc w:val="both"/>
        <w:rPr>
          <w:rFonts w:ascii="Arial" w:eastAsia="Calibri" w:hAnsi="Arial" w:cs="Arial"/>
          <w:kern w:val="0"/>
          <w:szCs w:val="20"/>
          <w14:ligatures w14:val="none"/>
        </w:rPr>
      </w:pPr>
      <w:r w:rsidRPr="00ED7C11">
        <w:rPr>
          <w:rFonts w:ascii="Arial" w:eastAsia="Calibri" w:hAnsi="Arial" w:cs="Arial"/>
          <w:kern w:val="0"/>
          <w:szCs w:val="20"/>
          <w14:ligatures w14:val="none"/>
        </w:rPr>
        <w:t xml:space="preserve">podmioty świadczące usługi, w tym związane z obsługą i rozwojem systemów teleinformatycznych oraz zapewnieniem łączności, w szczególności dostawcy rozwiązań IT i operatorzy telekomunikacyjni, a także świadczące usługi przesyłek kurierskich i poczty, </w:t>
      </w:r>
    </w:p>
    <w:p w14:paraId="5CF92436" w14:textId="77777777" w:rsidR="00ED7C11" w:rsidRPr="00ED7C11" w:rsidRDefault="00ED7C11" w:rsidP="00ED7C11">
      <w:pPr>
        <w:widowControl w:val="0"/>
        <w:numPr>
          <w:ilvl w:val="0"/>
          <w:numId w:val="28"/>
        </w:numPr>
        <w:shd w:val="clear" w:color="auto" w:fill="FFFFFF"/>
        <w:spacing w:after="0" w:line="240" w:lineRule="auto"/>
        <w:jc w:val="both"/>
        <w:rPr>
          <w:rFonts w:ascii="Arial" w:eastAsia="Calibri" w:hAnsi="Arial" w:cs="Arial"/>
          <w:kern w:val="0"/>
          <w:szCs w:val="20"/>
          <w14:ligatures w14:val="none"/>
        </w:rPr>
      </w:pPr>
      <w:r w:rsidRPr="00ED7C11">
        <w:rPr>
          <w:rFonts w:ascii="Arial" w:eastAsia="Calibri" w:hAnsi="Arial" w:cs="Arial"/>
          <w:kern w:val="0"/>
          <w:szCs w:val="20"/>
          <w14:ligatures w14:val="none"/>
        </w:rPr>
        <w:t>W związku z przetwarzaniem Pana/Pani danych osobowych przysługują następujące prawa:</w:t>
      </w:r>
    </w:p>
    <w:p w14:paraId="5CEF1723" w14:textId="77777777" w:rsidR="00ED7C11" w:rsidRPr="00ED7C11" w:rsidRDefault="00ED7C11" w:rsidP="00ED7C11">
      <w:pPr>
        <w:widowControl w:val="0"/>
        <w:numPr>
          <w:ilvl w:val="1"/>
          <w:numId w:val="28"/>
        </w:numPr>
        <w:shd w:val="clear" w:color="auto" w:fill="FFFFFF"/>
        <w:spacing w:after="0" w:line="240" w:lineRule="auto"/>
        <w:ind w:left="993" w:hanging="284"/>
        <w:jc w:val="both"/>
        <w:rPr>
          <w:rFonts w:ascii="Arial" w:eastAsia="Calibri" w:hAnsi="Arial" w:cs="Arial"/>
          <w:kern w:val="0"/>
          <w:szCs w:val="20"/>
          <w14:ligatures w14:val="none"/>
        </w:rPr>
      </w:pPr>
      <w:r w:rsidRPr="00ED7C11">
        <w:rPr>
          <w:rFonts w:ascii="Arial" w:eastAsia="Calibri" w:hAnsi="Arial" w:cs="Arial"/>
          <w:kern w:val="0"/>
          <w:szCs w:val="20"/>
          <w14:ligatures w14:val="none"/>
        </w:rPr>
        <w:t xml:space="preserve">prawo dostępu do treści swoich danych osobowych oraz otrzymania ich kopii - na podstawie art. 15 RODO, </w:t>
      </w:r>
    </w:p>
    <w:p w14:paraId="5B578CA7" w14:textId="77777777" w:rsidR="00ED7C11" w:rsidRPr="00ED7C11" w:rsidRDefault="00ED7C11" w:rsidP="00ED7C11">
      <w:pPr>
        <w:widowControl w:val="0"/>
        <w:numPr>
          <w:ilvl w:val="1"/>
          <w:numId w:val="28"/>
        </w:numPr>
        <w:shd w:val="clear" w:color="auto" w:fill="FFFFFF"/>
        <w:spacing w:after="0" w:line="240" w:lineRule="auto"/>
        <w:ind w:left="993" w:hanging="284"/>
        <w:jc w:val="both"/>
        <w:rPr>
          <w:rFonts w:ascii="Arial" w:eastAsia="Calibri" w:hAnsi="Arial" w:cs="Arial"/>
          <w:kern w:val="0"/>
          <w:szCs w:val="20"/>
          <w14:ligatures w14:val="none"/>
        </w:rPr>
      </w:pPr>
      <w:r w:rsidRPr="00ED7C11">
        <w:rPr>
          <w:rFonts w:ascii="Arial" w:eastAsia="Calibri" w:hAnsi="Arial" w:cs="Arial"/>
          <w:kern w:val="0"/>
          <w:szCs w:val="20"/>
          <w14:ligatures w14:val="none"/>
        </w:rPr>
        <w:t xml:space="preserve">prawo do żądania sprostowania danych osobowych - w przypadku, gdy dane są nieprawidłowe lub niekompletne - na podstawie art. 16 RODO, </w:t>
      </w:r>
    </w:p>
    <w:p w14:paraId="48BBD4EF" w14:textId="77777777" w:rsidR="00ED7C11" w:rsidRPr="00ED7C11" w:rsidRDefault="00ED7C11" w:rsidP="00ED7C11">
      <w:pPr>
        <w:widowControl w:val="0"/>
        <w:numPr>
          <w:ilvl w:val="1"/>
          <w:numId w:val="28"/>
        </w:numPr>
        <w:shd w:val="clear" w:color="auto" w:fill="FFFFFF"/>
        <w:spacing w:after="0" w:line="240" w:lineRule="auto"/>
        <w:ind w:left="993" w:hanging="284"/>
        <w:jc w:val="both"/>
        <w:rPr>
          <w:rFonts w:ascii="Arial" w:eastAsia="Calibri" w:hAnsi="Arial" w:cs="Arial"/>
          <w:kern w:val="0"/>
          <w:szCs w:val="20"/>
          <w14:ligatures w14:val="none"/>
        </w:rPr>
      </w:pPr>
      <w:r w:rsidRPr="00ED7C11">
        <w:rPr>
          <w:rFonts w:ascii="Arial" w:eastAsia="Calibri" w:hAnsi="Arial" w:cs="Arial"/>
          <w:kern w:val="0"/>
          <w:szCs w:val="20"/>
          <w14:ligatures w14:val="none"/>
        </w:rPr>
        <w:t xml:space="preserve">prawo do usunięcia swoich danych (art. 17 RODO) - jeśli nie zaistniały okoliczności, </w:t>
      </w:r>
      <w:r w:rsidRPr="00ED7C11">
        <w:rPr>
          <w:rFonts w:ascii="Arial" w:eastAsia="Calibri" w:hAnsi="Arial" w:cs="Arial"/>
          <w:kern w:val="0"/>
          <w:szCs w:val="20"/>
          <w14:ligatures w14:val="none"/>
        </w:rPr>
        <w:br/>
        <w:t>o których mowa w art. 17 ust. 3 RODO;,</w:t>
      </w:r>
    </w:p>
    <w:p w14:paraId="68E4AEBC" w14:textId="77777777" w:rsidR="00ED7C11" w:rsidRPr="00ED7C11" w:rsidRDefault="00ED7C11" w:rsidP="00ED7C11">
      <w:pPr>
        <w:widowControl w:val="0"/>
        <w:numPr>
          <w:ilvl w:val="1"/>
          <w:numId w:val="28"/>
        </w:numPr>
        <w:shd w:val="clear" w:color="auto" w:fill="FFFFFF"/>
        <w:spacing w:after="0" w:line="240" w:lineRule="auto"/>
        <w:ind w:left="993" w:hanging="284"/>
        <w:jc w:val="both"/>
        <w:rPr>
          <w:rFonts w:ascii="Arial" w:eastAsia="Calibri" w:hAnsi="Arial" w:cs="Arial"/>
          <w:kern w:val="0"/>
          <w:szCs w:val="20"/>
          <w14:ligatures w14:val="none"/>
        </w:rPr>
      </w:pPr>
      <w:r w:rsidRPr="00ED7C11">
        <w:rPr>
          <w:rFonts w:ascii="Arial" w:eastAsia="Calibri" w:hAnsi="Arial" w:cs="Arial"/>
          <w:kern w:val="0"/>
          <w:szCs w:val="20"/>
          <w14:ligatures w14:val="none"/>
        </w:rPr>
        <w:t xml:space="preserve">prawo do żądania od Administratora ograniczenia przetwarzania danych osobowych (art. 18 RODO) - w przypadku gdy: osoba, której dane dotyczą, kwestionuje prawidłowość danych osobowych, przetwarzanie danych jest niezgodne z prawem, a osoba, której dane dotyczą, sprzeciwia się usunięciu danych, żądając w zamian ich ograniczenia, Administrator nie potrzebuje już danych do swoich celów, ale osoba, której dane dotyczą, potrzebuje ich do ustalenia, obrony lub dochodzenia roszczeń; </w:t>
      </w:r>
    </w:p>
    <w:p w14:paraId="2810614D" w14:textId="77777777" w:rsidR="00ED7C11" w:rsidRPr="00ED7C11" w:rsidRDefault="00ED7C11" w:rsidP="00ED7C11">
      <w:pPr>
        <w:widowControl w:val="0"/>
        <w:numPr>
          <w:ilvl w:val="1"/>
          <w:numId w:val="28"/>
        </w:numPr>
        <w:shd w:val="clear" w:color="auto" w:fill="FFFFFF"/>
        <w:spacing w:after="0" w:line="240" w:lineRule="auto"/>
        <w:ind w:left="993" w:hanging="284"/>
        <w:jc w:val="both"/>
        <w:rPr>
          <w:rFonts w:ascii="Arial" w:eastAsia="Calibri" w:hAnsi="Arial" w:cs="Arial"/>
          <w:kern w:val="0"/>
          <w:szCs w:val="20"/>
          <w14:ligatures w14:val="none"/>
        </w:rPr>
      </w:pPr>
      <w:r w:rsidRPr="00ED7C11">
        <w:rPr>
          <w:rFonts w:ascii="Arial" w:eastAsia="Calibri" w:hAnsi="Arial" w:cs="Arial"/>
          <w:kern w:val="0"/>
          <w:szCs w:val="20"/>
          <w14:ligatures w14:val="none"/>
        </w:rPr>
        <w:t>prawo do przenoszenia swoich danych na podstawie art. 20 RODO - jeśli przetwarzanie odbywa się na podstawie umowy: w celu jej zawarcia lub realizacji (w myśl art. 6 ust. 1 lit. b RODO), oraz w sposób zautomatyzowany,</w:t>
      </w:r>
    </w:p>
    <w:p w14:paraId="17719C3E" w14:textId="77777777" w:rsidR="00ED7C11" w:rsidRPr="00ED7C11" w:rsidRDefault="00ED7C11" w:rsidP="00ED7C11">
      <w:pPr>
        <w:widowControl w:val="0"/>
        <w:numPr>
          <w:ilvl w:val="1"/>
          <w:numId w:val="28"/>
        </w:numPr>
        <w:shd w:val="clear" w:color="auto" w:fill="FFFFFF"/>
        <w:spacing w:after="0" w:line="240" w:lineRule="auto"/>
        <w:ind w:left="993" w:hanging="284"/>
        <w:jc w:val="both"/>
        <w:rPr>
          <w:rFonts w:ascii="Arial" w:eastAsia="Calibri" w:hAnsi="Arial" w:cs="Arial"/>
          <w:kern w:val="0"/>
          <w:szCs w:val="20"/>
          <w14:ligatures w14:val="none"/>
        </w:rPr>
      </w:pPr>
      <w:r w:rsidRPr="00ED7C11">
        <w:rPr>
          <w:rFonts w:ascii="Arial" w:eastAsia="Calibri" w:hAnsi="Arial" w:cs="Arial"/>
          <w:kern w:val="0"/>
          <w:szCs w:val="20"/>
          <w14:ligatures w14:val="none"/>
        </w:rPr>
        <w:t xml:space="preserve">prawo do wniesienia sprzeciwu wobec przetwarzania swoich danych - na podstawie art. 21 </w:t>
      </w:r>
      <w:r w:rsidRPr="00ED7C11">
        <w:rPr>
          <w:rFonts w:ascii="Arial" w:eastAsia="Calibri" w:hAnsi="Arial" w:cs="Arial"/>
          <w:kern w:val="0"/>
          <w:szCs w:val="20"/>
          <w14:ligatures w14:val="none"/>
        </w:rPr>
        <w:lastRenderedPageBreak/>
        <w:t xml:space="preserve">RODO, jeśli przetwarzanie odbywa się w celu wykonywania zadania realizowanego w interesie publicznym lub w ramach sprawowania władzy publicznej, powierzonej Administratorowi (tj. w celu, o którym mowa w art. 6 ust. 1 lit. e RODO); </w:t>
      </w:r>
    </w:p>
    <w:p w14:paraId="7C83C51F" w14:textId="77777777" w:rsidR="00ED7C11" w:rsidRPr="00ED7C11" w:rsidRDefault="00ED7C11" w:rsidP="00ED7C11">
      <w:pPr>
        <w:widowControl w:val="0"/>
        <w:numPr>
          <w:ilvl w:val="1"/>
          <w:numId w:val="28"/>
        </w:numPr>
        <w:shd w:val="clear" w:color="auto" w:fill="FFFFFF"/>
        <w:spacing w:after="0" w:line="240" w:lineRule="auto"/>
        <w:ind w:left="993" w:hanging="284"/>
        <w:jc w:val="both"/>
        <w:rPr>
          <w:rFonts w:ascii="Arial" w:eastAsia="Calibri" w:hAnsi="Arial" w:cs="Arial"/>
          <w:kern w:val="0"/>
          <w:szCs w:val="20"/>
          <w14:ligatures w14:val="none"/>
        </w:rPr>
      </w:pPr>
      <w:r w:rsidRPr="00ED7C11">
        <w:rPr>
          <w:rFonts w:ascii="Arial" w:eastAsia="Calibri" w:hAnsi="Arial" w:cs="Arial"/>
          <w:kern w:val="0"/>
          <w:szCs w:val="20"/>
          <w14:ligatures w14:val="none"/>
        </w:rPr>
        <w:t xml:space="preserve">wniesienia skargi do organu nadzorczego - na podstawie art. 77 RODO, którym jest Prezes Urzędu Ochrony Danych Osobowych: 00-193 Warszawa, ul. Stawki 2, tel.: (22) 531 03 00, fax.: (22) 531 03 01, e-mail: </w:t>
      </w:r>
      <w:hyperlink r:id="rId20" w:history="1">
        <w:r w:rsidRPr="00ED7C11">
          <w:rPr>
            <w:rFonts w:ascii="Arial" w:eastAsia="Calibri" w:hAnsi="Arial" w:cs="Arial"/>
            <w:color w:val="0563C1"/>
            <w:kern w:val="0"/>
            <w:szCs w:val="20"/>
            <w:u w:val="single"/>
            <w14:ligatures w14:val="none"/>
          </w:rPr>
          <w:t>kancelaria@uodo.gov.pl</w:t>
        </w:r>
      </w:hyperlink>
      <w:r w:rsidRPr="00ED7C11">
        <w:rPr>
          <w:rFonts w:ascii="Arial" w:eastAsia="Calibri" w:hAnsi="Arial" w:cs="Arial"/>
          <w:kern w:val="0"/>
          <w:szCs w:val="20"/>
          <w14:ligatures w14:val="none"/>
        </w:rPr>
        <w:t>, - w przypadku, gdy uzna Pan/Pani, iż przetwarzanie danych osobowych narusza przepisy RODO lub inne krajowe przepisy regulujących kwestię ochrony danych osobowych, obowiązujące w Rzeczpospolitej Polskiej;</w:t>
      </w:r>
    </w:p>
    <w:p w14:paraId="662E24DB" w14:textId="77777777" w:rsidR="00ED7C11" w:rsidRPr="00ED7C11" w:rsidRDefault="00ED7C11" w:rsidP="00ED7C11">
      <w:pPr>
        <w:widowControl w:val="0"/>
        <w:numPr>
          <w:ilvl w:val="0"/>
          <w:numId w:val="28"/>
        </w:numPr>
        <w:shd w:val="clear" w:color="auto" w:fill="FFFFFF"/>
        <w:spacing w:after="0" w:line="240" w:lineRule="auto"/>
        <w:jc w:val="both"/>
        <w:rPr>
          <w:rFonts w:ascii="Arial" w:eastAsia="Calibri" w:hAnsi="Arial" w:cs="Arial"/>
          <w:kern w:val="0"/>
          <w:szCs w:val="20"/>
          <w14:ligatures w14:val="none"/>
        </w:rPr>
      </w:pPr>
      <w:r w:rsidRPr="00ED7C11">
        <w:rPr>
          <w:rFonts w:ascii="Arial" w:eastAsia="Calibri" w:hAnsi="Arial" w:cs="Arial"/>
          <w:kern w:val="0"/>
          <w:szCs w:val="20"/>
          <w14:ligatures w14:val="none"/>
        </w:rPr>
        <w:t xml:space="preserve">podanie przez Pana/Panią danych osobowych niezbędne do realizacji celu przetwarzania, jakim jest przeprowadzenie postępowania o udzielenie zamówienia publicznego; </w:t>
      </w:r>
    </w:p>
    <w:p w14:paraId="1348C34C" w14:textId="77777777" w:rsidR="00ED7C11" w:rsidRPr="00ED7C11" w:rsidRDefault="00ED7C11" w:rsidP="00ED7C11">
      <w:pPr>
        <w:widowControl w:val="0"/>
        <w:numPr>
          <w:ilvl w:val="0"/>
          <w:numId w:val="28"/>
        </w:numPr>
        <w:shd w:val="clear" w:color="auto" w:fill="FFFFFF"/>
        <w:spacing w:after="0" w:line="240" w:lineRule="auto"/>
        <w:jc w:val="both"/>
        <w:rPr>
          <w:rFonts w:ascii="Arial" w:eastAsia="Calibri" w:hAnsi="Arial" w:cs="Arial"/>
          <w:kern w:val="0"/>
          <w:szCs w:val="20"/>
          <w14:ligatures w14:val="none"/>
        </w:rPr>
      </w:pPr>
      <w:r w:rsidRPr="00ED7C11">
        <w:rPr>
          <w:rFonts w:ascii="Arial" w:eastAsia="Calibri" w:hAnsi="Arial" w:cs="Arial"/>
          <w:kern w:val="0"/>
          <w:szCs w:val="20"/>
          <w14:ligatures w14:val="none"/>
        </w:rPr>
        <w:t>Pana/Pani dane osobowe nie będą przekazywane do państwa trzeciego lub organizacji międzynarodowej w rozumieniu przepisów RODO;</w:t>
      </w:r>
    </w:p>
    <w:p w14:paraId="6978F700" w14:textId="77777777" w:rsidR="00ED7C11" w:rsidRPr="00ED7C11" w:rsidRDefault="00ED7C11" w:rsidP="00ED7C11">
      <w:pPr>
        <w:widowControl w:val="0"/>
        <w:numPr>
          <w:ilvl w:val="0"/>
          <w:numId w:val="28"/>
        </w:numPr>
        <w:shd w:val="clear" w:color="auto" w:fill="FFFFFF"/>
        <w:spacing w:after="0" w:line="240" w:lineRule="auto"/>
        <w:jc w:val="both"/>
        <w:rPr>
          <w:rFonts w:ascii="Arial" w:eastAsia="Calibri" w:hAnsi="Arial" w:cs="Arial"/>
          <w:kern w:val="0"/>
          <w:szCs w:val="20"/>
          <w14:ligatures w14:val="none"/>
        </w:rPr>
      </w:pPr>
      <w:r w:rsidRPr="00ED7C11">
        <w:rPr>
          <w:rFonts w:ascii="Arial" w:eastAsia="Calibri" w:hAnsi="Arial" w:cs="Arial"/>
          <w:kern w:val="0"/>
          <w:szCs w:val="20"/>
          <w14:ligatures w14:val="none"/>
        </w:rPr>
        <w:t>przetwarzanie podanych przez Pana/Panią danych osobowych nie będzie podlegało zautomatyzowanemu podejmowaniu decyzji, w tym profilowaniu, o którym mowa w art. 22</w:t>
      </w:r>
      <w:r w:rsidRPr="00ED7C11">
        <w:rPr>
          <w:rFonts w:ascii="Arial" w:eastAsia="Calibri" w:hAnsi="Arial" w:cs="Arial"/>
          <w:kern w:val="0"/>
          <w:szCs w:val="20"/>
          <w14:ligatures w14:val="none"/>
        </w:rPr>
        <w:br/>
        <w:t xml:space="preserve">ust. 1 i 4 RODO. </w:t>
      </w:r>
    </w:p>
    <w:p w14:paraId="60A8A446" w14:textId="77777777" w:rsidR="00ED7C11" w:rsidRPr="00ED7C11" w:rsidRDefault="00ED7C11" w:rsidP="00ED7C11">
      <w:pPr>
        <w:widowControl w:val="0"/>
        <w:shd w:val="clear" w:color="auto" w:fill="FFFFFF"/>
        <w:spacing w:after="0" w:line="240" w:lineRule="auto"/>
        <w:jc w:val="both"/>
        <w:rPr>
          <w:rFonts w:ascii="Arial" w:eastAsia="Calibri" w:hAnsi="Arial" w:cs="Arial"/>
          <w:kern w:val="0"/>
          <w:szCs w:val="20"/>
          <w14:ligatures w14:val="none"/>
        </w:rPr>
      </w:pPr>
    </w:p>
    <w:p w14:paraId="40B2F323" w14:textId="77777777" w:rsidR="00ED7C11" w:rsidRPr="00ED7C11" w:rsidRDefault="00ED7C11" w:rsidP="00ED7C11">
      <w:pPr>
        <w:widowControl w:val="0"/>
        <w:spacing w:after="0" w:line="240" w:lineRule="auto"/>
        <w:jc w:val="both"/>
        <w:rPr>
          <w:rFonts w:ascii="Arial" w:eastAsia="Century Gothic" w:hAnsi="Arial" w:cs="Arial"/>
          <w:kern w:val="0"/>
          <w:lang w:eastAsia="pl-PL"/>
          <w14:ligatures w14:val="none"/>
        </w:rPr>
      </w:pPr>
    </w:p>
    <w:p w14:paraId="2C265A29" w14:textId="77777777" w:rsidR="00ED7C11" w:rsidRPr="00ED7C11" w:rsidRDefault="00ED7C11" w:rsidP="00ED7C11">
      <w:pPr>
        <w:widowControl w:val="0"/>
        <w:spacing w:after="0" w:line="240" w:lineRule="auto"/>
        <w:rPr>
          <w:rFonts w:ascii="Arial" w:eastAsia="Century Gothic" w:hAnsi="Arial" w:cs="Arial"/>
          <w:b/>
          <w:kern w:val="0"/>
          <w:lang w:eastAsia="pl-PL"/>
          <w14:ligatures w14:val="none"/>
        </w:rPr>
      </w:pPr>
      <w:r w:rsidRPr="00ED7C11">
        <w:rPr>
          <w:rFonts w:ascii="Arial" w:eastAsia="Century Gothic" w:hAnsi="Arial" w:cs="Arial"/>
          <w:b/>
          <w:kern w:val="0"/>
          <w:lang w:eastAsia="pl-PL"/>
          <w14:ligatures w14:val="none"/>
        </w:rPr>
        <w:t>Załączniki do SWZ:</w:t>
      </w:r>
    </w:p>
    <w:p w14:paraId="565DA591" w14:textId="77777777" w:rsidR="00ED7C11" w:rsidRPr="00ED7C11" w:rsidRDefault="00ED7C11" w:rsidP="00ED7C11">
      <w:pPr>
        <w:widowControl w:val="0"/>
        <w:numPr>
          <w:ilvl w:val="0"/>
          <w:numId w:val="23"/>
        </w:numPr>
        <w:spacing w:after="0" w:line="276" w:lineRule="auto"/>
        <w:jc w:val="both"/>
        <w:rPr>
          <w:rFonts w:ascii="Arial" w:eastAsia="Century Gothic" w:hAnsi="Arial" w:cs="Arial"/>
          <w:kern w:val="0"/>
          <w:lang w:eastAsia="pl-PL"/>
          <w14:ligatures w14:val="none"/>
        </w:rPr>
      </w:pPr>
      <w:r w:rsidRPr="00ED7C11">
        <w:rPr>
          <w:rFonts w:ascii="Arial" w:eastAsia="Century Gothic" w:hAnsi="Arial" w:cs="Arial"/>
          <w:kern w:val="0"/>
          <w:lang w:eastAsia="pl-PL"/>
          <w14:ligatures w14:val="none"/>
        </w:rPr>
        <w:t>Załącznik nr 1A - Opis Przedmiotu Zamówienia (OPZ) – część A,</w:t>
      </w:r>
    </w:p>
    <w:p w14:paraId="61A5A13D" w14:textId="77777777" w:rsidR="00ED7C11" w:rsidRPr="00ED7C11" w:rsidRDefault="00ED7C11" w:rsidP="00ED7C11">
      <w:pPr>
        <w:widowControl w:val="0"/>
        <w:numPr>
          <w:ilvl w:val="0"/>
          <w:numId w:val="23"/>
        </w:numPr>
        <w:spacing w:after="0" w:line="276" w:lineRule="auto"/>
        <w:jc w:val="both"/>
        <w:rPr>
          <w:rFonts w:ascii="Arial" w:eastAsia="Century Gothic" w:hAnsi="Arial" w:cs="Arial"/>
          <w:kern w:val="0"/>
          <w:lang w:eastAsia="pl-PL"/>
          <w14:ligatures w14:val="none"/>
        </w:rPr>
      </w:pPr>
      <w:r w:rsidRPr="00ED7C11">
        <w:rPr>
          <w:rFonts w:ascii="Arial" w:eastAsia="Century Gothic" w:hAnsi="Arial" w:cs="Arial"/>
          <w:kern w:val="0"/>
          <w:lang w:eastAsia="pl-PL"/>
          <w14:ligatures w14:val="none"/>
        </w:rPr>
        <w:t>Załącznik nr 1B - Opis Przedmiotu Zamówienia (OPZ) – część B,</w:t>
      </w:r>
    </w:p>
    <w:p w14:paraId="2A277AC7" w14:textId="77777777" w:rsidR="00ED7C11" w:rsidRPr="00ED7C11" w:rsidRDefault="00ED7C11" w:rsidP="00ED7C11">
      <w:pPr>
        <w:widowControl w:val="0"/>
        <w:numPr>
          <w:ilvl w:val="0"/>
          <w:numId w:val="23"/>
        </w:numPr>
        <w:spacing w:after="0" w:line="276" w:lineRule="auto"/>
        <w:jc w:val="both"/>
        <w:rPr>
          <w:rFonts w:ascii="Arial" w:eastAsia="Century Gothic" w:hAnsi="Arial" w:cs="Arial"/>
          <w:kern w:val="0"/>
          <w:lang w:eastAsia="pl-PL"/>
          <w14:ligatures w14:val="none"/>
        </w:rPr>
      </w:pPr>
      <w:r w:rsidRPr="00ED7C11">
        <w:rPr>
          <w:rFonts w:ascii="Arial" w:eastAsia="Century Gothic" w:hAnsi="Arial" w:cs="Arial"/>
          <w:kern w:val="0"/>
          <w:lang w:eastAsia="pl-PL"/>
          <w14:ligatures w14:val="none"/>
        </w:rPr>
        <w:t xml:space="preserve">Załącznik nr 1C - Opis Przedmiotu Zamówienia (OPZ) – część C, </w:t>
      </w:r>
    </w:p>
    <w:p w14:paraId="479DE10F" w14:textId="77777777" w:rsidR="00ED7C11" w:rsidRPr="00ED7C11" w:rsidRDefault="00ED7C11" w:rsidP="00ED7C11">
      <w:pPr>
        <w:widowControl w:val="0"/>
        <w:numPr>
          <w:ilvl w:val="0"/>
          <w:numId w:val="23"/>
        </w:numPr>
        <w:spacing w:after="0" w:line="276" w:lineRule="auto"/>
        <w:jc w:val="both"/>
        <w:rPr>
          <w:rFonts w:ascii="Arial" w:eastAsia="Century Gothic" w:hAnsi="Arial" w:cs="Arial"/>
          <w:kern w:val="0"/>
          <w:lang w:eastAsia="pl-PL"/>
          <w14:ligatures w14:val="none"/>
        </w:rPr>
      </w:pPr>
      <w:r w:rsidRPr="00ED7C11">
        <w:rPr>
          <w:rFonts w:ascii="Arial" w:eastAsia="Century Gothic" w:hAnsi="Arial" w:cs="Arial"/>
          <w:kern w:val="0"/>
          <w:lang w:eastAsia="pl-PL"/>
          <w14:ligatures w14:val="none"/>
        </w:rPr>
        <w:t>Załącznik nr 1D - Opis Przedmiotu Zamówienia (OPZ) – część D,</w:t>
      </w:r>
    </w:p>
    <w:p w14:paraId="0ECFE235" w14:textId="77777777" w:rsidR="00ED7C11" w:rsidRPr="00ED7C11" w:rsidRDefault="00ED7C11" w:rsidP="00ED7C11">
      <w:pPr>
        <w:widowControl w:val="0"/>
        <w:numPr>
          <w:ilvl w:val="0"/>
          <w:numId w:val="23"/>
        </w:numPr>
        <w:spacing w:after="0" w:line="276" w:lineRule="auto"/>
        <w:jc w:val="both"/>
        <w:rPr>
          <w:rFonts w:ascii="Arial" w:eastAsia="Century Gothic" w:hAnsi="Arial" w:cs="Arial"/>
          <w:kern w:val="0"/>
          <w:lang w:eastAsia="pl-PL"/>
          <w14:ligatures w14:val="none"/>
        </w:rPr>
      </w:pPr>
      <w:r w:rsidRPr="00ED7C11">
        <w:rPr>
          <w:rFonts w:ascii="Arial" w:eastAsia="Century Gothic" w:hAnsi="Arial" w:cs="Arial"/>
          <w:kern w:val="0"/>
          <w:lang w:eastAsia="pl-PL"/>
          <w14:ligatures w14:val="none"/>
        </w:rPr>
        <w:t>Załącznik nr 1E - Opis Przedmiotu Zamówienia (OPZ) – część E,</w:t>
      </w:r>
    </w:p>
    <w:p w14:paraId="5825B1FE" w14:textId="77777777" w:rsidR="00ED7C11" w:rsidRPr="00ED7C11" w:rsidRDefault="00ED7C11" w:rsidP="00ED7C11">
      <w:pPr>
        <w:widowControl w:val="0"/>
        <w:numPr>
          <w:ilvl w:val="0"/>
          <w:numId w:val="23"/>
        </w:numPr>
        <w:spacing w:after="0" w:line="276" w:lineRule="auto"/>
        <w:jc w:val="both"/>
        <w:rPr>
          <w:rFonts w:ascii="Arial" w:eastAsia="Century Gothic" w:hAnsi="Arial" w:cs="Arial"/>
          <w:kern w:val="0"/>
          <w:lang w:eastAsia="pl-PL"/>
          <w14:ligatures w14:val="none"/>
        </w:rPr>
      </w:pPr>
      <w:r w:rsidRPr="00ED7C11">
        <w:rPr>
          <w:rFonts w:ascii="Arial" w:eastAsia="Century Gothic" w:hAnsi="Arial" w:cs="Arial"/>
          <w:kern w:val="0"/>
          <w:lang w:eastAsia="pl-PL"/>
          <w14:ligatures w14:val="none"/>
        </w:rPr>
        <w:t>Załącznik nr 2A –  Projekt umowy – część A,</w:t>
      </w:r>
    </w:p>
    <w:p w14:paraId="392A3397" w14:textId="77777777" w:rsidR="00ED7C11" w:rsidRPr="00ED7C11" w:rsidRDefault="00ED7C11" w:rsidP="00ED7C11">
      <w:pPr>
        <w:numPr>
          <w:ilvl w:val="0"/>
          <w:numId w:val="23"/>
        </w:numPr>
        <w:spacing w:after="200" w:line="276" w:lineRule="auto"/>
        <w:contextualSpacing/>
        <w:jc w:val="both"/>
        <w:rPr>
          <w:rFonts w:ascii="Arial" w:eastAsia="Calibri" w:hAnsi="Arial" w:cs="Arial"/>
          <w:spacing w:val="10"/>
          <w:kern w:val="0"/>
          <w14:ligatures w14:val="none"/>
        </w:rPr>
      </w:pPr>
      <w:bookmarkStart w:id="23" w:name="_Hlk143761453"/>
      <w:r w:rsidRPr="00ED7C11">
        <w:rPr>
          <w:rFonts w:ascii="Arial" w:eastAsia="Century Gothic" w:hAnsi="Arial" w:cs="Arial"/>
          <w:kern w:val="0"/>
          <w:lang w:eastAsia="pl-PL"/>
          <w14:ligatures w14:val="none"/>
        </w:rPr>
        <w:t>Załącznik nr 2B –  Projekt umowy – część B</w:t>
      </w:r>
      <w:bookmarkEnd w:id="23"/>
      <w:r w:rsidRPr="00ED7C11">
        <w:rPr>
          <w:rFonts w:ascii="Arial" w:eastAsia="Century Gothic" w:hAnsi="Arial" w:cs="Arial"/>
          <w:kern w:val="0"/>
          <w:lang w:eastAsia="pl-PL"/>
          <w14:ligatures w14:val="none"/>
        </w:rPr>
        <w:t>,</w:t>
      </w:r>
    </w:p>
    <w:p w14:paraId="230A0B4A" w14:textId="77777777" w:rsidR="00ED7C11" w:rsidRPr="00ED7C11" w:rsidRDefault="00ED7C11" w:rsidP="00ED7C11">
      <w:pPr>
        <w:numPr>
          <w:ilvl w:val="0"/>
          <w:numId w:val="23"/>
        </w:numPr>
        <w:spacing w:after="200" w:line="276" w:lineRule="auto"/>
        <w:contextualSpacing/>
        <w:jc w:val="both"/>
        <w:rPr>
          <w:rFonts w:ascii="Arial" w:eastAsia="Calibri" w:hAnsi="Arial" w:cs="Arial"/>
          <w:spacing w:val="10"/>
          <w:kern w:val="0"/>
          <w14:ligatures w14:val="none"/>
        </w:rPr>
      </w:pPr>
      <w:r w:rsidRPr="00ED7C11">
        <w:rPr>
          <w:rFonts w:ascii="Arial" w:eastAsia="Century Gothic" w:hAnsi="Arial" w:cs="Arial"/>
          <w:kern w:val="0"/>
          <w:lang w:eastAsia="pl-PL"/>
          <w14:ligatures w14:val="none"/>
        </w:rPr>
        <w:t>Załącznik nr 2C –  Projekt umowy – część C</w:t>
      </w:r>
      <w:r w:rsidRPr="00ED7C11">
        <w:rPr>
          <w:rFonts w:ascii="Arial" w:eastAsia="Calibri" w:hAnsi="Arial" w:cs="Arial"/>
          <w:spacing w:val="10"/>
          <w:kern w:val="0"/>
          <w14:ligatures w14:val="none"/>
        </w:rPr>
        <w:t>,</w:t>
      </w:r>
    </w:p>
    <w:p w14:paraId="535FCAC8" w14:textId="77777777" w:rsidR="00ED7C11" w:rsidRPr="00ED7C11" w:rsidRDefault="00ED7C11" w:rsidP="00ED7C11">
      <w:pPr>
        <w:numPr>
          <w:ilvl w:val="0"/>
          <w:numId w:val="23"/>
        </w:numPr>
        <w:spacing w:after="200" w:line="276" w:lineRule="auto"/>
        <w:contextualSpacing/>
        <w:jc w:val="both"/>
        <w:rPr>
          <w:rFonts w:ascii="Arial" w:eastAsia="Calibri" w:hAnsi="Arial" w:cs="Arial"/>
          <w:spacing w:val="10"/>
          <w:kern w:val="0"/>
          <w14:ligatures w14:val="none"/>
        </w:rPr>
      </w:pPr>
      <w:bookmarkStart w:id="24" w:name="_Hlk143761500"/>
      <w:r w:rsidRPr="00ED7C11">
        <w:rPr>
          <w:rFonts w:ascii="Arial" w:eastAsia="Century Gothic" w:hAnsi="Arial" w:cs="Arial"/>
          <w:kern w:val="0"/>
          <w:lang w:eastAsia="pl-PL"/>
          <w14:ligatures w14:val="none"/>
        </w:rPr>
        <w:t>Załącznik nr 2D –  Projekt umowy – część D</w:t>
      </w:r>
      <w:bookmarkEnd w:id="24"/>
      <w:r w:rsidRPr="00ED7C11">
        <w:rPr>
          <w:rFonts w:ascii="Arial" w:eastAsia="Calibri" w:hAnsi="Arial" w:cs="Arial"/>
          <w:spacing w:val="10"/>
          <w:kern w:val="0"/>
          <w14:ligatures w14:val="none"/>
        </w:rPr>
        <w:t>,</w:t>
      </w:r>
    </w:p>
    <w:p w14:paraId="1CF33DA4" w14:textId="77777777" w:rsidR="00ED7C11" w:rsidRPr="00ED7C11" w:rsidRDefault="00ED7C11" w:rsidP="00ED7C11">
      <w:pPr>
        <w:numPr>
          <w:ilvl w:val="0"/>
          <w:numId w:val="23"/>
        </w:numPr>
        <w:spacing w:after="200" w:line="276" w:lineRule="auto"/>
        <w:contextualSpacing/>
        <w:jc w:val="both"/>
        <w:rPr>
          <w:rFonts w:ascii="Arial" w:eastAsia="Calibri" w:hAnsi="Arial" w:cs="Arial"/>
          <w:spacing w:val="10"/>
          <w:kern w:val="0"/>
          <w14:ligatures w14:val="none"/>
        </w:rPr>
      </w:pPr>
      <w:r w:rsidRPr="00ED7C11">
        <w:rPr>
          <w:rFonts w:ascii="Arial" w:eastAsia="Calibri" w:hAnsi="Arial" w:cs="Arial"/>
          <w:spacing w:val="10"/>
          <w:kern w:val="0"/>
          <w14:ligatures w14:val="none"/>
        </w:rPr>
        <w:t xml:space="preserve"> </w:t>
      </w:r>
      <w:r w:rsidRPr="00ED7C11">
        <w:rPr>
          <w:rFonts w:ascii="Arial" w:eastAsia="Century Gothic" w:hAnsi="Arial" w:cs="Arial"/>
          <w:kern w:val="0"/>
          <w:lang w:eastAsia="pl-PL"/>
          <w14:ligatures w14:val="none"/>
        </w:rPr>
        <w:t>Załącznik nr 2E –  Projekt umowy – część E</w:t>
      </w:r>
    </w:p>
    <w:p w14:paraId="3A906E08" w14:textId="77777777" w:rsidR="00ED7C11" w:rsidRPr="00ED7C11" w:rsidRDefault="00ED7C11" w:rsidP="00ED7C11">
      <w:pPr>
        <w:numPr>
          <w:ilvl w:val="0"/>
          <w:numId w:val="23"/>
        </w:numPr>
        <w:spacing w:after="0" w:line="276" w:lineRule="auto"/>
        <w:contextualSpacing/>
        <w:jc w:val="both"/>
        <w:rPr>
          <w:rFonts w:ascii="Arial" w:eastAsia="Century Gothic" w:hAnsi="Arial" w:cs="Arial"/>
          <w:kern w:val="0"/>
          <w:lang w:eastAsia="pl-PL"/>
          <w14:ligatures w14:val="none"/>
        </w:rPr>
      </w:pPr>
      <w:r w:rsidRPr="00ED7C11">
        <w:rPr>
          <w:rFonts w:ascii="Arial" w:eastAsia="Century Gothic" w:hAnsi="Arial" w:cs="Arial"/>
          <w:kern w:val="0"/>
          <w:lang w:eastAsia="pl-PL"/>
          <w14:ligatures w14:val="none"/>
        </w:rPr>
        <w:t>Załącznik nr 3A - Formularz ofertowy – część A,</w:t>
      </w:r>
    </w:p>
    <w:p w14:paraId="51D9FE40" w14:textId="77777777" w:rsidR="00ED7C11" w:rsidRPr="00ED7C11" w:rsidRDefault="00ED7C11" w:rsidP="00ED7C11">
      <w:pPr>
        <w:numPr>
          <w:ilvl w:val="0"/>
          <w:numId w:val="23"/>
        </w:numPr>
        <w:spacing w:after="0" w:line="276" w:lineRule="auto"/>
        <w:contextualSpacing/>
        <w:jc w:val="both"/>
        <w:rPr>
          <w:rFonts w:ascii="Arial" w:eastAsia="Century Gothic" w:hAnsi="Arial" w:cs="Arial"/>
          <w:kern w:val="0"/>
          <w:lang w:eastAsia="pl-PL"/>
          <w14:ligatures w14:val="none"/>
        </w:rPr>
      </w:pPr>
      <w:r w:rsidRPr="00ED7C11">
        <w:rPr>
          <w:rFonts w:ascii="Arial" w:eastAsia="Century Gothic" w:hAnsi="Arial" w:cs="Arial"/>
          <w:kern w:val="0"/>
          <w:lang w:eastAsia="pl-PL"/>
          <w14:ligatures w14:val="none"/>
        </w:rPr>
        <w:t>Załącznik nr 3B - Formularz ofertowy – część B,</w:t>
      </w:r>
    </w:p>
    <w:p w14:paraId="32FBB2D2" w14:textId="77777777" w:rsidR="00ED7C11" w:rsidRPr="00ED7C11" w:rsidRDefault="00ED7C11" w:rsidP="00ED7C11">
      <w:pPr>
        <w:numPr>
          <w:ilvl w:val="0"/>
          <w:numId w:val="23"/>
        </w:numPr>
        <w:spacing w:after="0" w:line="276" w:lineRule="auto"/>
        <w:contextualSpacing/>
        <w:jc w:val="both"/>
        <w:rPr>
          <w:rFonts w:ascii="Arial" w:eastAsia="Century Gothic" w:hAnsi="Arial" w:cs="Arial"/>
          <w:kern w:val="0"/>
          <w:lang w:eastAsia="pl-PL"/>
          <w14:ligatures w14:val="none"/>
        </w:rPr>
      </w:pPr>
      <w:r w:rsidRPr="00ED7C11">
        <w:rPr>
          <w:rFonts w:ascii="Arial" w:eastAsia="Century Gothic" w:hAnsi="Arial" w:cs="Arial"/>
          <w:kern w:val="0"/>
          <w:lang w:eastAsia="pl-PL"/>
          <w14:ligatures w14:val="none"/>
        </w:rPr>
        <w:t>Załącznik nr 3C - Formularz ofertowy – część C,</w:t>
      </w:r>
    </w:p>
    <w:p w14:paraId="7D07E665" w14:textId="77777777" w:rsidR="00ED7C11" w:rsidRPr="00ED7C11" w:rsidRDefault="00ED7C11" w:rsidP="00ED7C11">
      <w:pPr>
        <w:numPr>
          <w:ilvl w:val="0"/>
          <w:numId w:val="23"/>
        </w:numPr>
        <w:spacing w:after="0" w:line="276" w:lineRule="auto"/>
        <w:contextualSpacing/>
        <w:jc w:val="both"/>
        <w:rPr>
          <w:rFonts w:ascii="Arial" w:eastAsia="Century Gothic" w:hAnsi="Arial" w:cs="Arial"/>
          <w:kern w:val="0"/>
          <w:lang w:eastAsia="pl-PL"/>
          <w14:ligatures w14:val="none"/>
        </w:rPr>
      </w:pPr>
      <w:r w:rsidRPr="00ED7C11">
        <w:rPr>
          <w:rFonts w:ascii="Arial" w:eastAsia="Century Gothic" w:hAnsi="Arial" w:cs="Arial"/>
          <w:kern w:val="0"/>
          <w:lang w:eastAsia="pl-PL"/>
          <w14:ligatures w14:val="none"/>
        </w:rPr>
        <w:t>Załącznik nr 3D - Formularz ofertowy – część D,</w:t>
      </w:r>
    </w:p>
    <w:p w14:paraId="331EB52A" w14:textId="77777777" w:rsidR="00ED7C11" w:rsidRPr="00ED7C11" w:rsidRDefault="00ED7C11" w:rsidP="00ED7C11">
      <w:pPr>
        <w:numPr>
          <w:ilvl w:val="0"/>
          <w:numId w:val="23"/>
        </w:numPr>
        <w:spacing w:after="0" w:line="276" w:lineRule="auto"/>
        <w:contextualSpacing/>
        <w:jc w:val="both"/>
        <w:rPr>
          <w:rFonts w:ascii="Arial" w:eastAsia="Century Gothic" w:hAnsi="Arial" w:cs="Arial"/>
          <w:kern w:val="0"/>
          <w:lang w:eastAsia="pl-PL"/>
          <w14:ligatures w14:val="none"/>
        </w:rPr>
      </w:pPr>
      <w:r w:rsidRPr="00ED7C11">
        <w:rPr>
          <w:rFonts w:ascii="Arial" w:eastAsia="Century Gothic" w:hAnsi="Arial" w:cs="Arial"/>
          <w:kern w:val="0"/>
          <w:lang w:eastAsia="pl-PL"/>
          <w14:ligatures w14:val="none"/>
        </w:rPr>
        <w:t>Załącznik nr 3E - Formularz ofertowy – część E,</w:t>
      </w:r>
    </w:p>
    <w:p w14:paraId="3C18EB7E" w14:textId="77777777" w:rsidR="00ED7C11" w:rsidRPr="00ED7C11" w:rsidRDefault="00ED7C11" w:rsidP="00ED7C11">
      <w:pPr>
        <w:widowControl w:val="0"/>
        <w:numPr>
          <w:ilvl w:val="0"/>
          <w:numId w:val="23"/>
        </w:numPr>
        <w:spacing w:after="0" w:line="276" w:lineRule="auto"/>
        <w:jc w:val="both"/>
        <w:rPr>
          <w:rFonts w:ascii="Arial" w:eastAsia="Century Gothic" w:hAnsi="Arial" w:cs="Arial"/>
          <w:kern w:val="0"/>
          <w:lang w:eastAsia="pl-PL"/>
          <w14:ligatures w14:val="none"/>
        </w:rPr>
      </w:pPr>
      <w:r w:rsidRPr="00ED7C11">
        <w:rPr>
          <w:rFonts w:ascii="Arial" w:eastAsia="Century Gothic" w:hAnsi="Arial" w:cs="Arial"/>
          <w:kern w:val="0"/>
          <w:lang w:eastAsia="pl-PL"/>
          <w14:ligatures w14:val="none"/>
        </w:rPr>
        <w:t>Załącznik nr 4 –  Zobowiązanie podmiotu udostępniającego zasoby,</w:t>
      </w:r>
    </w:p>
    <w:p w14:paraId="230F1572" w14:textId="77777777" w:rsidR="00ED7C11" w:rsidRPr="00ED7C11" w:rsidRDefault="00ED7C11" w:rsidP="00ED7C11">
      <w:pPr>
        <w:widowControl w:val="0"/>
        <w:numPr>
          <w:ilvl w:val="0"/>
          <w:numId w:val="23"/>
        </w:numPr>
        <w:spacing w:after="0" w:line="276" w:lineRule="auto"/>
        <w:jc w:val="both"/>
        <w:rPr>
          <w:rFonts w:ascii="Arial" w:eastAsia="Century Gothic" w:hAnsi="Arial" w:cs="Arial"/>
          <w:kern w:val="0"/>
          <w:lang w:eastAsia="pl-PL"/>
          <w14:ligatures w14:val="none"/>
        </w:rPr>
      </w:pPr>
      <w:r w:rsidRPr="00ED7C11">
        <w:rPr>
          <w:rFonts w:ascii="Arial" w:eastAsia="Century Gothic" w:hAnsi="Arial" w:cs="Arial"/>
          <w:kern w:val="0"/>
          <w:lang w:eastAsia="pl-PL"/>
          <w14:ligatures w14:val="none"/>
        </w:rPr>
        <w:t>Załącznik nr 5 –  Oświadczenie o braku przynależności do tej samej grupy kapitałowej,</w:t>
      </w:r>
    </w:p>
    <w:p w14:paraId="14B673A2" w14:textId="77777777" w:rsidR="00ED7C11" w:rsidRPr="00ED7C11" w:rsidRDefault="00ED7C11" w:rsidP="00ED7C11">
      <w:pPr>
        <w:widowControl w:val="0"/>
        <w:numPr>
          <w:ilvl w:val="0"/>
          <w:numId w:val="23"/>
        </w:numPr>
        <w:spacing w:after="0" w:line="276" w:lineRule="auto"/>
        <w:jc w:val="both"/>
        <w:rPr>
          <w:rFonts w:ascii="Arial" w:eastAsia="Century Gothic" w:hAnsi="Arial" w:cs="Arial"/>
          <w:kern w:val="0"/>
          <w:lang w:eastAsia="pl-PL"/>
          <w14:ligatures w14:val="none"/>
        </w:rPr>
      </w:pPr>
      <w:r w:rsidRPr="00ED7C11">
        <w:rPr>
          <w:rFonts w:ascii="Arial" w:eastAsia="Century Gothic" w:hAnsi="Arial" w:cs="Arial"/>
          <w:kern w:val="0"/>
          <w:lang w:eastAsia="pl-PL"/>
          <w14:ligatures w14:val="none"/>
        </w:rPr>
        <w:t xml:space="preserve">Załącznik nr 6 –  Oświadczenie o aktualności danych, </w:t>
      </w:r>
    </w:p>
    <w:p w14:paraId="367ED0B0" w14:textId="77777777" w:rsidR="00ED7C11" w:rsidRPr="00ED7C11" w:rsidRDefault="00ED7C11" w:rsidP="00ED7C11">
      <w:pPr>
        <w:widowControl w:val="0"/>
        <w:numPr>
          <w:ilvl w:val="0"/>
          <w:numId w:val="23"/>
        </w:numPr>
        <w:spacing w:after="0" w:line="276" w:lineRule="auto"/>
        <w:jc w:val="both"/>
        <w:rPr>
          <w:rFonts w:ascii="Arial" w:eastAsia="Century Gothic" w:hAnsi="Arial" w:cs="Arial"/>
          <w:kern w:val="0"/>
          <w:lang w:eastAsia="pl-PL"/>
          <w14:ligatures w14:val="none"/>
        </w:rPr>
      </w:pPr>
      <w:r w:rsidRPr="00ED7C11">
        <w:rPr>
          <w:rFonts w:ascii="Arial" w:eastAsia="Century Gothic" w:hAnsi="Arial" w:cs="Arial"/>
          <w:kern w:val="0"/>
          <w:lang w:eastAsia="pl-PL"/>
          <w14:ligatures w14:val="none"/>
        </w:rPr>
        <w:t>Załącznik nr 7 –  Oświadczenie o zastrzeżeniu tajemnicy przedsiębiorstwa,</w:t>
      </w:r>
    </w:p>
    <w:p w14:paraId="3A18CAAD" w14:textId="77777777" w:rsidR="00ED7C11" w:rsidRPr="00ED7C11" w:rsidRDefault="00ED7C11" w:rsidP="00ED7C11">
      <w:pPr>
        <w:widowControl w:val="0"/>
        <w:numPr>
          <w:ilvl w:val="0"/>
          <w:numId w:val="23"/>
        </w:numPr>
        <w:shd w:val="clear" w:color="auto" w:fill="FFFFFF"/>
        <w:spacing w:after="0" w:line="276" w:lineRule="auto"/>
        <w:jc w:val="both"/>
        <w:rPr>
          <w:rFonts w:ascii="Arial" w:eastAsia="Century Gothic" w:hAnsi="Arial" w:cs="Arial"/>
          <w:kern w:val="0"/>
          <w:szCs w:val="20"/>
          <w:lang w:eastAsia="pl-PL"/>
          <w14:ligatures w14:val="none"/>
        </w:rPr>
      </w:pPr>
      <w:r w:rsidRPr="00ED7C11">
        <w:rPr>
          <w:rFonts w:ascii="Arial" w:eastAsia="Century Gothic" w:hAnsi="Arial" w:cs="Arial"/>
          <w:kern w:val="0"/>
          <w:lang w:eastAsia="pl-PL"/>
          <w14:ligatures w14:val="none"/>
        </w:rPr>
        <w:t xml:space="preserve">Załącznik nr 8 – </w:t>
      </w:r>
      <w:r w:rsidRPr="00ED7C11">
        <w:rPr>
          <w:rFonts w:ascii="Arial" w:eastAsia="Century Gothic" w:hAnsi="Arial" w:cs="Arial"/>
          <w:kern w:val="0"/>
          <w:szCs w:val="20"/>
          <w:lang w:eastAsia="pl-PL"/>
          <w14:ligatures w14:val="none"/>
        </w:rPr>
        <w:t>Oświadczenie dotyczące przesłanek wykluczenia z art. 5k rozporządzenia 833/2014 oraz art. 7 ust. 1 ustawy o szczególnych rozwiązaniach w zakresie przeciwdziałania wspieraniu agresji na Ukrainę oraz służących ochronie bezpieczeństwa narodowego,</w:t>
      </w:r>
    </w:p>
    <w:p w14:paraId="64242769" w14:textId="77777777" w:rsidR="00ED7C11" w:rsidRPr="00ED7C11" w:rsidRDefault="00ED7C11" w:rsidP="00ED7C11">
      <w:pPr>
        <w:widowControl w:val="0"/>
        <w:numPr>
          <w:ilvl w:val="0"/>
          <w:numId w:val="23"/>
        </w:numPr>
        <w:shd w:val="clear" w:color="auto" w:fill="FFFFFF"/>
        <w:spacing w:after="0" w:line="276" w:lineRule="auto"/>
        <w:jc w:val="both"/>
        <w:rPr>
          <w:rFonts w:ascii="Arial" w:eastAsia="Century Gothic" w:hAnsi="Arial" w:cs="Arial"/>
          <w:kern w:val="0"/>
          <w:szCs w:val="20"/>
          <w:lang w:eastAsia="pl-PL"/>
          <w14:ligatures w14:val="none"/>
        </w:rPr>
      </w:pPr>
      <w:r w:rsidRPr="00ED7C11">
        <w:rPr>
          <w:rFonts w:ascii="Arial" w:eastAsia="Century Gothic" w:hAnsi="Arial" w:cs="Arial"/>
          <w:kern w:val="0"/>
          <w:lang w:eastAsia="pl-PL"/>
          <w14:ligatures w14:val="none"/>
        </w:rPr>
        <w:t xml:space="preserve">Załącznik nr 9 – </w:t>
      </w:r>
      <w:r w:rsidRPr="00ED7C11">
        <w:rPr>
          <w:rFonts w:ascii="Arial" w:eastAsia="Century Gothic" w:hAnsi="Arial" w:cs="Arial"/>
          <w:kern w:val="0"/>
          <w:szCs w:val="20"/>
          <w:lang w:eastAsia="pl-PL"/>
          <w14:ligatures w14:val="none"/>
        </w:rPr>
        <w:t>Oświadczenie podmiotu udostępniającego zasoby dotyczące przesłanek wykluczenia z art. 5k rozporządzenia 833/2014 oraz art. 7 ust. 1 ustawy o szczególnych rozwiązaniach w zakresie przeciwdziałania wspieraniu agresji na Ukrainę oraz służących ochronie bezpieczeństwa narodowego.</w:t>
      </w:r>
    </w:p>
    <w:p w14:paraId="5A08DBCE" w14:textId="77777777" w:rsidR="00ED7C11" w:rsidRPr="00ED7C11" w:rsidRDefault="00ED7C11" w:rsidP="00ED7C11">
      <w:pPr>
        <w:keepNext/>
        <w:keepLines/>
        <w:widowControl w:val="0"/>
        <w:spacing w:after="0" w:line="276" w:lineRule="auto"/>
        <w:outlineLvl w:val="0"/>
        <w:rPr>
          <w:rFonts w:ascii="Arial" w:eastAsia="Century Gothic" w:hAnsi="Arial" w:cs="Arial"/>
          <w:b/>
          <w:bCs/>
          <w:kern w:val="0"/>
          <w:lang w:eastAsia="pl-PL"/>
          <w14:ligatures w14:val="none"/>
        </w:rPr>
      </w:pPr>
    </w:p>
    <w:p w14:paraId="20E566EC" w14:textId="77777777" w:rsidR="00ED7C11" w:rsidRPr="00ED7C11" w:rsidRDefault="00ED7C11" w:rsidP="00ED7C11">
      <w:pPr>
        <w:spacing w:after="0" w:line="240" w:lineRule="auto"/>
        <w:ind w:left="79"/>
        <w:rPr>
          <w:rFonts w:ascii="Arial" w:eastAsia="Century Gothic" w:hAnsi="Arial" w:cs="Arial"/>
          <w:color w:val="000000"/>
          <w:kern w:val="0"/>
          <w:lang w:eastAsia="pl-PL"/>
          <w14:ligatures w14:val="none"/>
        </w:rPr>
      </w:pPr>
    </w:p>
    <w:p w14:paraId="220FB4BD" w14:textId="77777777" w:rsidR="0001396D" w:rsidRDefault="0001396D" w:rsidP="00ED7C11"/>
    <w:sectPr w:rsidR="0001396D" w:rsidSect="00ED7C11">
      <w:headerReference w:type="default" r:id="rId21"/>
      <w:footerReference w:type="even" r:id="rId22"/>
      <w:footerReference w:type="default" r:id="rId23"/>
      <w:footerReference w:type="first" r:id="rId24"/>
      <w:pgSz w:w="11906" w:h="16838"/>
      <w:pgMar w:top="1135" w:right="933" w:bottom="860" w:left="1200" w:header="708" w:footer="29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5FC7A" w14:textId="77777777" w:rsidR="001E1FFE" w:rsidRDefault="001E1FFE">
      <w:pPr>
        <w:spacing w:after="0" w:line="240" w:lineRule="auto"/>
      </w:pPr>
      <w:r>
        <w:separator/>
      </w:r>
    </w:p>
  </w:endnote>
  <w:endnote w:type="continuationSeparator" w:id="0">
    <w:p w14:paraId="2060D1CC" w14:textId="77777777" w:rsidR="001E1FFE" w:rsidRDefault="001E1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EE"/>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C6E89" w14:textId="77777777" w:rsidR="00ED7C11" w:rsidRDefault="00ED7C11">
    <w:pPr>
      <w:spacing w:after="0"/>
      <w:ind w:right="62"/>
      <w:jc w:val="right"/>
    </w:pPr>
    <w:r>
      <w:rPr>
        <w:rFonts w:ascii="Century Gothic" w:eastAsia="Century Gothic" w:hAnsi="Century Gothic" w:cs="Century Gothic"/>
      </w:rPr>
      <w:fldChar w:fldCharType="begin"/>
    </w:r>
    <w:r>
      <w:instrText xml:space="preserve"> PAGE   \* MERGEFORMAT </w:instrText>
    </w:r>
    <w:r>
      <w:rPr>
        <w:rFonts w:ascii="Century Gothic" w:eastAsia="Century Gothic" w:hAnsi="Century Gothic" w:cs="Century Gothic"/>
      </w:rPr>
      <w:fldChar w:fldCharType="separate"/>
    </w:r>
    <w:r>
      <w:rPr>
        <w:rFonts w:ascii="Times New Roman" w:eastAsia="Times New Roman" w:hAnsi="Times New Roman" w:cs="Times New Roman"/>
      </w:rPr>
      <w:t>33</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E3805" w14:textId="77777777" w:rsidR="00ED7C11" w:rsidRDefault="00ED7C11">
    <w:pPr>
      <w:spacing w:after="0"/>
      <w:ind w:right="62"/>
      <w:jc w:val="right"/>
    </w:pPr>
    <w:r>
      <w:rPr>
        <w:rFonts w:ascii="Century Gothic" w:eastAsia="Century Gothic" w:hAnsi="Century Gothic" w:cs="Century Gothic"/>
      </w:rPr>
      <w:fldChar w:fldCharType="begin"/>
    </w:r>
    <w:r>
      <w:instrText xml:space="preserve"> PAGE   \* MERGEFORMAT </w:instrText>
    </w:r>
    <w:r>
      <w:rPr>
        <w:rFonts w:ascii="Century Gothic" w:eastAsia="Century Gothic" w:hAnsi="Century Gothic" w:cs="Century Gothic"/>
      </w:rPr>
      <w:fldChar w:fldCharType="separate"/>
    </w:r>
    <w:r w:rsidRPr="00672B04">
      <w:rPr>
        <w:rFonts w:ascii="Times New Roman" w:eastAsia="Times New Roman" w:hAnsi="Times New Roman" w:cs="Times New Roman"/>
        <w:noProof/>
      </w:rPr>
      <w:t>14</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26EBC" w14:textId="77777777" w:rsidR="00ED7C11" w:rsidRDefault="00ED7C11">
    <w:pPr>
      <w:spacing w:after="0"/>
      <w:ind w:right="62"/>
      <w:jc w:val="right"/>
    </w:pPr>
    <w:r>
      <w:rPr>
        <w:rFonts w:ascii="Century Gothic" w:eastAsia="Century Gothic" w:hAnsi="Century Gothic" w:cs="Century Gothic"/>
      </w:rPr>
      <w:fldChar w:fldCharType="begin"/>
    </w:r>
    <w:r>
      <w:instrText xml:space="preserve"> PAGE   \* MERGEFORMAT </w:instrText>
    </w:r>
    <w:r>
      <w:rPr>
        <w:rFonts w:ascii="Century Gothic" w:eastAsia="Century Gothic" w:hAnsi="Century Gothic" w:cs="Century Gothic"/>
      </w:rPr>
      <w:fldChar w:fldCharType="separate"/>
    </w:r>
    <w:r>
      <w:rPr>
        <w:rFonts w:ascii="Times New Roman" w:eastAsia="Times New Roman" w:hAnsi="Times New Roman" w:cs="Times New Roman"/>
      </w:rPr>
      <w:t>33</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8CCB5" w14:textId="77777777" w:rsidR="001E1FFE" w:rsidRDefault="001E1FFE">
      <w:pPr>
        <w:spacing w:after="0" w:line="240" w:lineRule="auto"/>
      </w:pPr>
      <w:r>
        <w:separator/>
      </w:r>
    </w:p>
  </w:footnote>
  <w:footnote w:type="continuationSeparator" w:id="0">
    <w:p w14:paraId="1451D806" w14:textId="77777777" w:rsidR="001E1FFE" w:rsidRDefault="001E1F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A3398" w14:textId="77777777" w:rsidR="00ED7C11" w:rsidRPr="00282B58" w:rsidRDefault="00ED7C11" w:rsidP="00090509">
    <w:pPr>
      <w:pStyle w:val="Nagwek"/>
      <w:ind w:right="-8"/>
      <w:jc w:val="right"/>
      <w:rPr>
        <w:rFonts w:ascii="Arial" w:hAnsi="Arial" w:cs="Arial"/>
      </w:rPr>
    </w:pPr>
    <w:r>
      <w:tab/>
    </w:r>
    <w:r>
      <w:tab/>
    </w:r>
    <w:r w:rsidRPr="00282B58">
      <w:t xml:space="preserve">                                                                               </w:t>
    </w:r>
    <w:r w:rsidRPr="00852EFC">
      <w:rPr>
        <w:rFonts w:ascii="Arial" w:hAnsi="Arial" w:cs="Arial"/>
      </w:rPr>
      <w:t>Nr sprawy: BF-IV.2370.</w:t>
    </w:r>
    <w:r>
      <w:rPr>
        <w:rFonts w:ascii="Arial" w:hAnsi="Arial" w:cs="Arial"/>
      </w:rPr>
      <w:t>9</w:t>
    </w:r>
    <w:r w:rsidRPr="00852EFC">
      <w:rPr>
        <w:rFonts w:ascii="Arial" w:hAnsi="Arial" w:cs="Arial"/>
      </w:rPr>
      <w:t>.202</w:t>
    </w:r>
    <w:r>
      <w:rPr>
        <w:rFonts w:ascii="Arial" w:hAnsi="Arial" w:cs="Arial"/>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13516"/>
    <w:multiLevelType w:val="multilevel"/>
    <w:tmpl w:val="4CC6D18A"/>
    <w:lvl w:ilvl="0">
      <w:start w:val="1"/>
      <w:numFmt w:val="decimal"/>
      <w:lvlText w:val="%1."/>
      <w:lvlJc w:val="left"/>
      <w:rPr>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AE0757"/>
    <w:multiLevelType w:val="hybridMultilevel"/>
    <w:tmpl w:val="9A1492A4"/>
    <w:lvl w:ilvl="0" w:tplc="0CEC3772">
      <w:start w:val="1"/>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FB6F716">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AC98E562">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BD87444">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37AD75E">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FB66F50">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E3B8A10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6729A90">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F54E466">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6F930A3"/>
    <w:multiLevelType w:val="hybridMultilevel"/>
    <w:tmpl w:val="3F3EB08E"/>
    <w:lvl w:ilvl="0" w:tplc="2F146758">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0AF237FA">
      <w:start w:val="1"/>
      <w:numFmt w:val="lowerLetter"/>
      <w:lvlText w:val="%2"/>
      <w:lvlJc w:val="left"/>
      <w:pPr>
        <w:ind w:left="6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D4F65D90">
      <w:start w:val="1"/>
      <w:numFmt w:val="decimal"/>
      <w:lvlRestart w:val="0"/>
      <w:lvlText w:val="%3)"/>
      <w:lvlJc w:val="left"/>
      <w:pPr>
        <w:ind w:left="795"/>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baseline"/>
      </w:rPr>
    </w:lvl>
    <w:lvl w:ilvl="3" w:tplc="A852E500">
      <w:start w:val="1"/>
      <w:numFmt w:val="decimal"/>
      <w:lvlText w:val="%4"/>
      <w:lvlJc w:val="left"/>
      <w:pPr>
        <w:ind w:left="157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E38AB8A">
      <w:start w:val="1"/>
      <w:numFmt w:val="lowerLetter"/>
      <w:lvlText w:val="%5"/>
      <w:lvlJc w:val="left"/>
      <w:pPr>
        <w:ind w:left="22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4C605D2C">
      <w:start w:val="1"/>
      <w:numFmt w:val="lowerRoman"/>
      <w:lvlText w:val="%6"/>
      <w:lvlJc w:val="left"/>
      <w:pPr>
        <w:ind w:left="30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F3A5332">
      <w:start w:val="1"/>
      <w:numFmt w:val="decimal"/>
      <w:lvlText w:val="%7"/>
      <w:lvlJc w:val="left"/>
      <w:pPr>
        <w:ind w:left="373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34389F90">
      <w:start w:val="1"/>
      <w:numFmt w:val="lowerLetter"/>
      <w:lvlText w:val="%8"/>
      <w:lvlJc w:val="left"/>
      <w:pPr>
        <w:ind w:left="445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854708E">
      <w:start w:val="1"/>
      <w:numFmt w:val="lowerRoman"/>
      <w:lvlText w:val="%9"/>
      <w:lvlJc w:val="left"/>
      <w:pPr>
        <w:ind w:left="517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9A81978"/>
    <w:multiLevelType w:val="multilevel"/>
    <w:tmpl w:val="A08CA5B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5F0A85"/>
    <w:multiLevelType w:val="multilevel"/>
    <w:tmpl w:val="5102329A"/>
    <w:lvl w:ilvl="0">
      <w:start w:val="4"/>
      <w:numFmt w:val="decimal"/>
      <w:lvlText w:val="%1."/>
      <w:lvlJc w:val="left"/>
      <w:pPr>
        <w:ind w:left="0" w:firstLine="0"/>
      </w:pPr>
      <w:rPr>
        <w:rFonts w:ascii="Arial" w:eastAsia="Century Gothic" w:hAnsi="Arial" w:cs="Arial"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0BAE340B"/>
    <w:multiLevelType w:val="hybridMultilevel"/>
    <w:tmpl w:val="B0182F8A"/>
    <w:lvl w:ilvl="0" w:tplc="1D06C04E">
      <w:start w:val="1"/>
      <w:numFmt w:val="decimal"/>
      <w:lvlText w:val="%1."/>
      <w:lvlJc w:val="left"/>
      <w:pPr>
        <w:ind w:left="797"/>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baseline"/>
      </w:rPr>
    </w:lvl>
    <w:lvl w:ilvl="1" w:tplc="36EA40F4">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55284942">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CBAAA12">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10D2AF88">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ADC8F40">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EC3C5032">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68871B4">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DDEE510">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CB76C88"/>
    <w:multiLevelType w:val="hybridMultilevel"/>
    <w:tmpl w:val="93EAE03C"/>
    <w:lvl w:ilvl="0" w:tplc="EE9A51E8">
      <w:start w:val="1"/>
      <w:numFmt w:val="decimal"/>
      <w:lvlText w:val="%1)"/>
      <w:lvlJc w:val="left"/>
      <w:pPr>
        <w:ind w:left="1080" w:hanging="360"/>
      </w:pPr>
      <w:rPr>
        <w:b w:val="0"/>
        <w:i w:val="0"/>
        <w:strike w:val="0"/>
        <w:dstrike w:val="0"/>
        <w:u w:val="none"/>
        <w:effect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1201735C"/>
    <w:multiLevelType w:val="multilevel"/>
    <w:tmpl w:val="51CA4296"/>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52D0DCE"/>
    <w:multiLevelType w:val="hybridMultilevel"/>
    <w:tmpl w:val="1AFEEF34"/>
    <w:lvl w:ilvl="0" w:tplc="3D962C3E">
      <w:start w:val="1"/>
      <w:numFmt w:val="decimal"/>
      <w:lvlText w:val="%1."/>
      <w:lvlJc w:val="left"/>
      <w:pPr>
        <w:ind w:left="79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5A9EDE3E">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99084E50">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F5000B6">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A0149CDC">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51C8B9D2">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1F2E7B90">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DB54C0E0">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F32CDC2">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9297D18"/>
    <w:multiLevelType w:val="hybridMultilevel"/>
    <w:tmpl w:val="C374EB28"/>
    <w:lvl w:ilvl="0" w:tplc="04150001">
      <w:start w:val="1"/>
      <w:numFmt w:val="bullet"/>
      <w:lvlText w:val=""/>
      <w:lvlJc w:val="left"/>
      <w:pPr>
        <w:ind w:left="1604" w:hanging="360"/>
      </w:pPr>
      <w:rPr>
        <w:rFonts w:ascii="Symbol" w:hAnsi="Symbol"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10" w15:restartNumberingAfterBreak="0">
    <w:nsid w:val="192D0FAF"/>
    <w:multiLevelType w:val="hybridMultilevel"/>
    <w:tmpl w:val="6870275C"/>
    <w:lvl w:ilvl="0" w:tplc="CBB8D928">
      <w:start w:val="6"/>
      <w:numFmt w:val="upperRoman"/>
      <w:lvlText w:val="%1."/>
      <w:lvlJc w:val="left"/>
      <w:pPr>
        <w:ind w:left="1080" w:hanging="72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3D396E"/>
    <w:multiLevelType w:val="hybridMultilevel"/>
    <w:tmpl w:val="05608954"/>
    <w:lvl w:ilvl="0" w:tplc="59EE8CFE">
      <w:start w:val="1"/>
      <w:numFmt w:val="bullet"/>
      <w:lvlText w:val="-"/>
      <w:lvlJc w:val="left"/>
      <w:pPr>
        <w:ind w:left="2191" w:hanging="360"/>
      </w:pPr>
    </w:lvl>
    <w:lvl w:ilvl="1" w:tplc="04150003" w:tentative="1">
      <w:start w:val="1"/>
      <w:numFmt w:val="bullet"/>
      <w:lvlText w:val="o"/>
      <w:lvlJc w:val="left"/>
      <w:pPr>
        <w:ind w:left="2911" w:hanging="360"/>
      </w:pPr>
      <w:rPr>
        <w:rFonts w:ascii="Courier New" w:hAnsi="Courier New" w:cs="Courier New" w:hint="default"/>
      </w:rPr>
    </w:lvl>
    <w:lvl w:ilvl="2" w:tplc="04150005" w:tentative="1">
      <w:start w:val="1"/>
      <w:numFmt w:val="bullet"/>
      <w:lvlText w:val=""/>
      <w:lvlJc w:val="left"/>
      <w:pPr>
        <w:ind w:left="3631" w:hanging="360"/>
      </w:pPr>
      <w:rPr>
        <w:rFonts w:ascii="Wingdings" w:hAnsi="Wingdings" w:hint="default"/>
      </w:rPr>
    </w:lvl>
    <w:lvl w:ilvl="3" w:tplc="04150001" w:tentative="1">
      <w:start w:val="1"/>
      <w:numFmt w:val="bullet"/>
      <w:lvlText w:val=""/>
      <w:lvlJc w:val="left"/>
      <w:pPr>
        <w:ind w:left="4351" w:hanging="360"/>
      </w:pPr>
      <w:rPr>
        <w:rFonts w:ascii="Symbol" w:hAnsi="Symbol" w:hint="default"/>
      </w:rPr>
    </w:lvl>
    <w:lvl w:ilvl="4" w:tplc="04150003" w:tentative="1">
      <w:start w:val="1"/>
      <w:numFmt w:val="bullet"/>
      <w:lvlText w:val="o"/>
      <w:lvlJc w:val="left"/>
      <w:pPr>
        <w:ind w:left="5071" w:hanging="360"/>
      </w:pPr>
      <w:rPr>
        <w:rFonts w:ascii="Courier New" w:hAnsi="Courier New" w:cs="Courier New" w:hint="default"/>
      </w:rPr>
    </w:lvl>
    <w:lvl w:ilvl="5" w:tplc="04150005" w:tentative="1">
      <w:start w:val="1"/>
      <w:numFmt w:val="bullet"/>
      <w:lvlText w:val=""/>
      <w:lvlJc w:val="left"/>
      <w:pPr>
        <w:ind w:left="5791" w:hanging="360"/>
      </w:pPr>
      <w:rPr>
        <w:rFonts w:ascii="Wingdings" w:hAnsi="Wingdings" w:hint="default"/>
      </w:rPr>
    </w:lvl>
    <w:lvl w:ilvl="6" w:tplc="04150001" w:tentative="1">
      <w:start w:val="1"/>
      <w:numFmt w:val="bullet"/>
      <w:lvlText w:val=""/>
      <w:lvlJc w:val="left"/>
      <w:pPr>
        <w:ind w:left="6511" w:hanging="360"/>
      </w:pPr>
      <w:rPr>
        <w:rFonts w:ascii="Symbol" w:hAnsi="Symbol" w:hint="default"/>
      </w:rPr>
    </w:lvl>
    <w:lvl w:ilvl="7" w:tplc="04150003" w:tentative="1">
      <w:start w:val="1"/>
      <w:numFmt w:val="bullet"/>
      <w:lvlText w:val="o"/>
      <w:lvlJc w:val="left"/>
      <w:pPr>
        <w:ind w:left="7231" w:hanging="360"/>
      </w:pPr>
      <w:rPr>
        <w:rFonts w:ascii="Courier New" w:hAnsi="Courier New" w:cs="Courier New" w:hint="default"/>
      </w:rPr>
    </w:lvl>
    <w:lvl w:ilvl="8" w:tplc="04150005" w:tentative="1">
      <w:start w:val="1"/>
      <w:numFmt w:val="bullet"/>
      <w:lvlText w:val=""/>
      <w:lvlJc w:val="left"/>
      <w:pPr>
        <w:ind w:left="7951" w:hanging="360"/>
      </w:pPr>
      <w:rPr>
        <w:rFonts w:ascii="Wingdings" w:hAnsi="Wingdings" w:hint="default"/>
      </w:rPr>
    </w:lvl>
  </w:abstractNum>
  <w:abstractNum w:abstractNumId="12" w15:restartNumberingAfterBreak="0">
    <w:nsid w:val="1C0D65E8"/>
    <w:multiLevelType w:val="hybridMultilevel"/>
    <w:tmpl w:val="A3C2C1D0"/>
    <w:lvl w:ilvl="0" w:tplc="018CBD52">
      <w:start w:val="1"/>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E7B4980A">
      <w:start w:val="1"/>
      <w:numFmt w:val="decimal"/>
      <w:lvlText w:val="%2)"/>
      <w:lvlJc w:val="left"/>
      <w:pPr>
        <w:ind w:left="102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baseline"/>
      </w:rPr>
    </w:lvl>
    <w:lvl w:ilvl="2" w:tplc="ED8A7284">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D249EE8">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A72863E">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5488AA4">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EAEF0B0">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D525B2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BF6CC64">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E63708D"/>
    <w:multiLevelType w:val="hybridMultilevel"/>
    <w:tmpl w:val="4EC8BE0A"/>
    <w:lvl w:ilvl="0" w:tplc="04150001">
      <w:start w:val="1"/>
      <w:numFmt w:val="bullet"/>
      <w:lvlText w:val=""/>
      <w:lvlJc w:val="left"/>
      <w:pPr>
        <w:ind w:left="1568" w:hanging="360"/>
      </w:pPr>
      <w:rPr>
        <w:rFonts w:ascii="Symbol" w:hAnsi="Symbol" w:hint="default"/>
      </w:rPr>
    </w:lvl>
    <w:lvl w:ilvl="1" w:tplc="04150003" w:tentative="1">
      <w:start w:val="1"/>
      <w:numFmt w:val="bullet"/>
      <w:lvlText w:val="o"/>
      <w:lvlJc w:val="left"/>
      <w:pPr>
        <w:ind w:left="2288" w:hanging="360"/>
      </w:pPr>
      <w:rPr>
        <w:rFonts w:ascii="Courier New" w:hAnsi="Courier New" w:cs="Courier New" w:hint="default"/>
      </w:rPr>
    </w:lvl>
    <w:lvl w:ilvl="2" w:tplc="04150005" w:tentative="1">
      <w:start w:val="1"/>
      <w:numFmt w:val="bullet"/>
      <w:lvlText w:val=""/>
      <w:lvlJc w:val="left"/>
      <w:pPr>
        <w:ind w:left="3008" w:hanging="360"/>
      </w:pPr>
      <w:rPr>
        <w:rFonts w:ascii="Wingdings" w:hAnsi="Wingdings" w:hint="default"/>
      </w:rPr>
    </w:lvl>
    <w:lvl w:ilvl="3" w:tplc="04150001" w:tentative="1">
      <w:start w:val="1"/>
      <w:numFmt w:val="bullet"/>
      <w:lvlText w:val=""/>
      <w:lvlJc w:val="left"/>
      <w:pPr>
        <w:ind w:left="3728" w:hanging="360"/>
      </w:pPr>
      <w:rPr>
        <w:rFonts w:ascii="Symbol" w:hAnsi="Symbol" w:hint="default"/>
      </w:rPr>
    </w:lvl>
    <w:lvl w:ilvl="4" w:tplc="04150003" w:tentative="1">
      <w:start w:val="1"/>
      <w:numFmt w:val="bullet"/>
      <w:lvlText w:val="o"/>
      <w:lvlJc w:val="left"/>
      <w:pPr>
        <w:ind w:left="4448" w:hanging="360"/>
      </w:pPr>
      <w:rPr>
        <w:rFonts w:ascii="Courier New" w:hAnsi="Courier New" w:cs="Courier New" w:hint="default"/>
      </w:rPr>
    </w:lvl>
    <w:lvl w:ilvl="5" w:tplc="04150005" w:tentative="1">
      <w:start w:val="1"/>
      <w:numFmt w:val="bullet"/>
      <w:lvlText w:val=""/>
      <w:lvlJc w:val="left"/>
      <w:pPr>
        <w:ind w:left="5168" w:hanging="360"/>
      </w:pPr>
      <w:rPr>
        <w:rFonts w:ascii="Wingdings" w:hAnsi="Wingdings" w:hint="default"/>
      </w:rPr>
    </w:lvl>
    <w:lvl w:ilvl="6" w:tplc="04150001" w:tentative="1">
      <w:start w:val="1"/>
      <w:numFmt w:val="bullet"/>
      <w:lvlText w:val=""/>
      <w:lvlJc w:val="left"/>
      <w:pPr>
        <w:ind w:left="5888" w:hanging="360"/>
      </w:pPr>
      <w:rPr>
        <w:rFonts w:ascii="Symbol" w:hAnsi="Symbol" w:hint="default"/>
      </w:rPr>
    </w:lvl>
    <w:lvl w:ilvl="7" w:tplc="04150003" w:tentative="1">
      <w:start w:val="1"/>
      <w:numFmt w:val="bullet"/>
      <w:lvlText w:val="o"/>
      <w:lvlJc w:val="left"/>
      <w:pPr>
        <w:ind w:left="6608" w:hanging="360"/>
      </w:pPr>
      <w:rPr>
        <w:rFonts w:ascii="Courier New" w:hAnsi="Courier New" w:cs="Courier New" w:hint="default"/>
      </w:rPr>
    </w:lvl>
    <w:lvl w:ilvl="8" w:tplc="04150005" w:tentative="1">
      <w:start w:val="1"/>
      <w:numFmt w:val="bullet"/>
      <w:lvlText w:val=""/>
      <w:lvlJc w:val="left"/>
      <w:pPr>
        <w:ind w:left="7328" w:hanging="360"/>
      </w:pPr>
      <w:rPr>
        <w:rFonts w:ascii="Wingdings" w:hAnsi="Wingdings" w:hint="default"/>
      </w:rPr>
    </w:lvl>
  </w:abstractNum>
  <w:abstractNum w:abstractNumId="14" w15:restartNumberingAfterBreak="0">
    <w:nsid w:val="1FBF1161"/>
    <w:multiLevelType w:val="hybridMultilevel"/>
    <w:tmpl w:val="33C440F8"/>
    <w:lvl w:ilvl="0" w:tplc="04150001">
      <w:start w:val="1"/>
      <w:numFmt w:val="bullet"/>
      <w:lvlText w:val=""/>
      <w:lvlJc w:val="left"/>
      <w:pPr>
        <w:ind w:left="1604" w:hanging="360"/>
      </w:pPr>
      <w:rPr>
        <w:rFonts w:ascii="Symbol" w:hAnsi="Symbol"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15" w15:restartNumberingAfterBreak="0">
    <w:nsid w:val="1FF35A5C"/>
    <w:multiLevelType w:val="multilevel"/>
    <w:tmpl w:val="EC1C7E8E"/>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19924A3"/>
    <w:multiLevelType w:val="multilevel"/>
    <w:tmpl w:val="741AA3F2"/>
    <w:lvl w:ilvl="0">
      <w:start w:val="2"/>
      <w:numFmt w:val="decimal"/>
      <w:lvlText w:val="%1."/>
      <w:lvlJc w:val="left"/>
      <w:pPr>
        <w:ind w:left="0" w:firstLine="0"/>
      </w:pPr>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249D5AEB"/>
    <w:multiLevelType w:val="multilevel"/>
    <w:tmpl w:val="A21EC0E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843571E"/>
    <w:multiLevelType w:val="hybridMultilevel"/>
    <w:tmpl w:val="DD8E5116"/>
    <w:lvl w:ilvl="0" w:tplc="0EE84844">
      <w:start w:val="2"/>
      <w:numFmt w:val="decimal"/>
      <w:lvlText w:val="%1."/>
      <w:lvlJc w:val="left"/>
      <w:pPr>
        <w:ind w:left="785" w:firstLine="0"/>
      </w:pPr>
      <w:rPr>
        <w:rFonts w:ascii="Arial" w:eastAsia="Century Gothic" w:hAnsi="Arial" w:cs="Arial"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60137A"/>
    <w:multiLevelType w:val="hybridMultilevel"/>
    <w:tmpl w:val="850EEFBC"/>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 w15:restartNumberingAfterBreak="0">
    <w:nsid w:val="2C783B27"/>
    <w:multiLevelType w:val="hybridMultilevel"/>
    <w:tmpl w:val="C0B804E2"/>
    <w:lvl w:ilvl="0" w:tplc="BE229480">
      <w:start w:val="1"/>
      <w:numFmt w:val="lowerLetter"/>
      <w:lvlText w:val="%1)"/>
      <w:lvlJc w:val="left"/>
      <w:pPr>
        <w:ind w:left="83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baseline"/>
      </w:rPr>
    </w:lvl>
    <w:lvl w:ilvl="1" w:tplc="37ECBAF8">
      <w:start w:val="1"/>
      <w:numFmt w:val="lowerLetter"/>
      <w:lvlText w:val="%2"/>
      <w:lvlJc w:val="left"/>
      <w:pPr>
        <w:ind w:left="1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1C0FB86">
      <w:start w:val="1"/>
      <w:numFmt w:val="lowerRoman"/>
      <w:lvlText w:val="%3"/>
      <w:lvlJc w:val="left"/>
      <w:pPr>
        <w:ind w:left="2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D9C01F5C">
      <w:start w:val="1"/>
      <w:numFmt w:val="decimal"/>
      <w:lvlText w:val="%4"/>
      <w:lvlJc w:val="left"/>
      <w:pPr>
        <w:ind w:left="32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5372A8A2">
      <w:start w:val="1"/>
      <w:numFmt w:val="lowerLetter"/>
      <w:lvlText w:val="%5"/>
      <w:lvlJc w:val="left"/>
      <w:pPr>
        <w:ind w:left="39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F8C6D16">
      <w:start w:val="1"/>
      <w:numFmt w:val="lowerRoman"/>
      <w:lvlText w:val="%6"/>
      <w:lvlJc w:val="left"/>
      <w:pPr>
        <w:ind w:left="47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92E7872">
      <w:start w:val="1"/>
      <w:numFmt w:val="decimal"/>
      <w:lvlText w:val="%7"/>
      <w:lvlJc w:val="left"/>
      <w:pPr>
        <w:ind w:left="54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316EB838">
      <w:start w:val="1"/>
      <w:numFmt w:val="lowerLetter"/>
      <w:lvlText w:val="%8"/>
      <w:lvlJc w:val="left"/>
      <w:pPr>
        <w:ind w:left="61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A1EDED8">
      <w:start w:val="1"/>
      <w:numFmt w:val="lowerRoman"/>
      <w:lvlText w:val="%9"/>
      <w:lvlJc w:val="left"/>
      <w:pPr>
        <w:ind w:left="68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2D6E0451"/>
    <w:multiLevelType w:val="hybridMultilevel"/>
    <w:tmpl w:val="B45CA94E"/>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E1C33CD"/>
    <w:multiLevelType w:val="hybridMultilevel"/>
    <w:tmpl w:val="AB8ED80A"/>
    <w:lvl w:ilvl="0" w:tplc="818EA4C6">
      <w:start w:val="1"/>
      <w:numFmt w:val="decimal"/>
      <w:lvlText w:val="%1."/>
      <w:lvlJc w:val="left"/>
      <w:pPr>
        <w:ind w:left="785"/>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baseline"/>
      </w:rPr>
    </w:lvl>
    <w:lvl w:ilvl="1" w:tplc="569AC79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09C49A8">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84AAC9E">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DB6D3E6">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72092D6">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1E8BA0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50066C5C">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600639E4">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62F6482"/>
    <w:multiLevelType w:val="hybridMultilevel"/>
    <w:tmpl w:val="5D18E78C"/>
    <w:lvl w:ilvl="0" w:tplc="A79213D8">
      <w:start w:val="3"/>
      <w:numFmt w:val="decimal"/>
      <w:lvlText w:val="%1."/>
      <w:lvlJc w:val="left"/>
      <w:pPr>
        <w:ind w:left="785"/>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baseline"/>
      </w:rPr>
    </w:lvl>
    <w:lvl w:ilvl="1" w:tplc="33464C80">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8EE7554">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7CA09E58">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310CDCE">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276656C">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5E08AF74">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87AEDCE">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DDCC6DA">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371C785C"/>
    <w:multiLevelType w:val="hybridMultilevel"/>
    <w:tmpl w:val="6554C922"/>
    <w:lvl w:ilvl="0" w:tplc="A1EC7EC0">
      <w:start w:val="1"/>
      <w:numFmt w:val="lowerLetter"/>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9F51F58"/>
    <w:multiLevelType w:val="hybridMultilevel"/>
    <w:tmpl w:val="7842E5D0"/>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6" w15:restartNumberingAfterBreak="0">
    <w:nsid w:val="3F486C99"/>
    <w:multiLevelType w:val="multilevel"/>
    <w:tmpl w:val="71AA256C"/>
    <w:lvl w:ilvl="0">
      <w:start w:val="3"/>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3240918"/>
    <w:multiLevelType w:val="hybridMultilevel"/>
    <w:tmpl w:val="3A6C9F0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8" w15:restartNumberingAfterBreak="0">
    <w:nsid w:val="4381796F"/>
    <w:multiLevelType w:val="hybridMultilevel"/>
    <w:tmpl w:val="FD880582"/>
    <w:lvl w:ilvl="0" w:tplc="A1EC7EC0">
      <w:start w:val="1"/>
      <w:numFmt w:val="lowerLetter"/>
      <w:lvlText w:val="%1)"/>
      <w:lvlJc w:val="left"/>
      <w:pPr>
        <w:ind w:left="1800" w:hanging="360"/>
      </w:pPr>
      <w:rPr>
        <w:rFonts w:ascii="Arial" w:eastAsia="Times New Roman" w:hAnsi="Arial" w:cs="Arial"/>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9" w15:restartNumberingAfterBreak="0">
    <w:nsid w:val="49C00671"/>
    <w:multiLevelType w:val="hybridMultilevel"/>
    <w:tmpl w:val="75581D2E"/>
    <w:lvl w:ilvl="0" w:tplc="04150001">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30" w15:restartNumberingAfterBreak="0">
    <w:nsid w:val="49D832BB"/>
    <w:multiLevelType w:val="multilevel"/>
    <w:tmpl w:val="56C2A3BA"/>
    <w:lvl w:ilvl="0">
      <w:start w:val="1"/>
      <w:numFmt w:val="decimal"/>
      <w:lvlText w:val="%1."/>
      <w:lvlJc w:val="left"/>
      <w:pPr>
        <w:ind w:left="0" w:firstLine="0"/>
      </w:pPr>
      <w:rPr>
        <w:rFonts w:ascii="Arial" w:eastAsia="Century Gothic" w:hAnsi="Arial" w:cs="Arial"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4ABB385F"/>
    <w:multiLevelType w:val="multilevel"/>
    <w:tmpl w:val="3F0887F2"/>
    <w:lvl w:ilvl="0">
      <w:start w:val="2"/>
      <w:numFmt w:val="decimal"/>
      <w:lvlText w:val="%1)"/>
      <w:lvlJc w:val="left"/>
      <w:rPr>
        <w:rFonts w:ascii="Arial" w:eastAsia="Century Gothic" w:hAnsi="Arial" w:cs="Arial"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D783917"/>
    <w:multiLevelType w:val="hybridMultilevel"/>
    <w:tmpl w:val="BE96007C"/>
    <w:lvl w:ilvl="0" w:tplc="16C4E59E">
      <w:start w:val="4"/>
      <w:numFmt w:val="lowerLetter"/>
      <w:lvlText w:val="%1)"/>
      <w:lvlJc w:val="left"/>
      <w:pPr>
        <w:ind w:left="1843"/>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7682B42">
      <w:start w:val="1"/>
      <w:numFmt w:val="lowerLetter"/>
      <w:lvlText w:val="%2"/>
      <w:lvlJc w:val="left"/>
      <w:pPr>
        <w:ind w:left="240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C58A280">
      <w:start w:val="1"/>
      <w:numFmt w:val="lowerRoman"/>
      <w:lvlText w:val="%3"/>
      <w:lvlJc w:val="left"/>
      <w:pPr>
        <w:ind w:left="312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778E1DF8">
      <w:start w:val="1"/>
      <w:numFmt w:val="decimal"/>
      <w:lvlText w:val="%4"/>
      <w:lvlJc w:val="left"/>
      <w:pPr>
        <w:ind w:left="384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268A210">
      <w:start w:val="1"/>
      <w:numFmt w:val="lowerLetter"/>
      <w:lvlText w:val="%5"/>
      <w:lvlJc w:val="left"/>
      <w:pPr>
        <w:ind w:left="456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488D1DE">
      <w:start w:val="1"/>
      <w:numFmt w:val="lowerRoman"/>
      <w:lvlText w:val="%6"/>
      <w:lvlJc w:val="left"/>
      <w:pPr>
        <w:ind w:left="528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37C3EFE">
      <w:start w:val="1"/>
      <w:numFmt w:val="decimal"/>
      <w:lvlText w:val="%7"/>
      <w:lvlJc w:val="left"/>
      <w:pPr>
        <w:ind w:left="600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86E49D8">
      <w:start w:val="1"/>
      <w:numFmt w:val="lowerLetter"/>
      <w:lvlText w:val="%8"/>
      <w:lvlJc w:val="left"/>
      <w:pPr>
        <w:ind w:left="672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41609432">
      <w:start w:val="1"/>
      <w:numFmt w:val="lowerRoman"/>
      <w:lvlText w:val="%9"/>
      <w:lvlJc w:val="left"/>
      <w:pPr>
        <w:ind w:left="744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50B62267"/>
    <w:multiLevelType w:val="hybridMultilevel"/>
    <w:tmpl w:val="FD5C644E"/>
    <w:lvl w:ilvl="0" w:tplc="A1EC7EC0">
      <w:start w:val="1"/>
      <w:numFmt w:val="lowerLetter"/>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0BC11DA"/>
    <w:multiLevelType w:val="multilevel"/>
    <w:tmpl w:val="3B52278C"/>
    <w:lvl w:ilvl="0">
      <w:start w:val="1"/>
      <w:numFmt w:val="none"/>
      <w:lvlText w:val=""/>
      <w:lvlJc w:val="left"/>
      <w:pPr>
        <w:ind w:left="227" w:hanging="227"/>
      </w:pPr>
      <w:rPr>
        <w:rFonts w:hint="default"/>
        <w:strike w:val="0"/>
        <w:dstrike w:val="0"/>
        <w:u w:val="none"/>
        <w:effect w:val="none"/>
      </w:rPr>
    </w:lvl>
    <w:lvl w:ilvl="1">
      <w:start w:val="1"/>
      <w:numFmt w:val="lowerLetter"/>
      <w:lvlText w:val="%2)"/>
      <w:lvlJc w:val="left"/>
      <w:pPr>
        <w:ind w:left="1440" w:hanging="360"/>
      </w:pPr>
      <w:rPr>
        <w:rFonts w:hint="default"/>
        <w:strike w:val="0"/>
        <w:dstrike w:val="0"/>
        <w:u w:val="none"/>
        <w:effect w:val="none"/>
      </w:rPr>
    </w:lvl>
    <w:lvl w:ilvl="2">
      <w:start w:val="1"/>
      <w:numFmt w:val="lowerRoman"/>
      <w:lvlText w:val="%3)"/>
      <w:lvlJc w:val="right"/>
      <w:pPr>
        <w:ind w:left="2160" w:hanging="360"/>
      </w:pPr>
      <w:rPr>
        <w:rFonts w:hint="default"/>
        <w:strike w:val="0"/>
        <w:dstrike w:val="0"/>
        <w:u w:val="none"/>
        <w:effect w:val="none"/>
      </w:rPr>
    </w:lvl>
    <w:lvl w:ilvl="3">
      <w:start w:val="1"/>
      <w:numFmt w:val="decimal"/>
      <w:lvlText w:val="(%4)"/>
      <w:lvlJc w:val="left"/>
      <w:pPr>
        <w:ind w:left="2880" w:hanging="360"/>
      </w:pPr>
      <w:rPr>
        <w:rFonts w:hint="default"/>
        <w:strike w:val="0"/>
        <w:dstrike w:val="0"/>
        <w:u w:val="none"/>
        <w:effect w:val="none"/>
      </w:rPr>
    </w:lvl>
    <w:lvl w:ilvl="4">
      <w:start w:val="1"/>
      <w:numFmt w:val="lowerLetter"/>
      <w:lvlText w:val="(%5)"/>
      <w:lvlJc w:val="left"/>
      <w:pPr>
        <w:ind w:left="3600" w:hanging="360"/>
      </w:pPr>
      <w:rPr>
        <w:rFonts w:hint="default"/>
        <w:strike w:val="0"/>
        <w:dstrike w:val="0"/>
        <w:u w:val="none"/>
        <w:effect w:val="none"/>
      </w:rPr>
    </w:lvl>
    <w:lvl w:ilvl="5">
      <w:start w:val="1"/>
      <w:numFmt w:val="lowerRoman"/>
      <w:lvlText w:val="(%6)"/>
      <w:lvlJc w:val="right"/>
      <w:pPr>
        <w:ind w:left="4320" w:hanging="360"/>
      </w:pPr>
      <w:rPr>
        <w:rFonts w:hint="default"/>
        <w:strike w:val="0"/>
        <w:dstrike w:val="0"/>
        <w:u w:val="none"/>
        <w:effect w:val="none"/>
      </w:rPr>
    </w:lvl>
    <w:lvl w:ilvl="6">
      <w:start w:val="1"/>
      <w:numFmt w:val="decimal"/>
      <w:lvlText w:val="%7."/>
      <w:lvlJc w:val="left"/>
      <w:pPr>
        <w:ind w:left="5040" w:hanging="360"/>
      </w:pPr>
      <w:rPr>
        <w:rFonts w:hint="default"/>
        <w:strike w:val="0"/>
        <w:dstrike w:val="0"/>
        <w:u w:val="none"/>
        <w:effect w:val="none"/>
      </w:rPr>
    </w:lvl>
    <w:lvl w:ilvl="7">
      <w:start w:val="1"/>
      <w:numFmt w:val="lowerLetter"/>
      <w:lvlText w:val="%8."/>
      <w:lvlJc w:val="left"/>
      <w:pPr>
        <w:ind w:left="5760" w:hanging="360"/>
      </w:pPr>
      <w:rPr>
        <w:rFonts w:hint="default"/>
        <w:strike w:val="0"/>
        <w:dstrike w:val="0"/>
        <w:u w:val="none"/>
        <w:effect w:val="none"/>
      </w:rPr>
    </w:lvl>
    <w:lvl w:ilvl="8">
      <w:start w:val="1"/>
      <w:numFmt w:val="lowerRoman"/>
      <w:lvlText w:val="%9."/>
      <w:lvlJc w:val="right"/>
      <w:pPr>
        <w:ind w:left="6480" w:hanging="360"/>
      </w:pPr>
      <w:rPr>
        <w:rFonts w:hint="default"/>
        <w:strike w:val="0"/>
        <w:dstrike w:val="0"/>
        <w:u w:val="none"/>
        <w:effect w:val="none"/>
      </w:rPr>
    </w:lvl>
  </w:abstractNum>
  <w:abstractNum w:abstractNumId="35" w15:restartNumberingAfterBreak="0">
    <w:nsid w:val="52D0327C"/>
    <w:multiLevelType w:val="multilevel"/>
    <w:tmpl w:val="1D3A7B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581A2162"/>
    <w:multiLevelType w:val="hybridMultilevel"/>
    <w:tmpl w:val="B8CC19E0"/>
    <w:lvl w:ilvl="0" w:tplc="0054CD18">
      <w:start w:val="1"/>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BF7CB322">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19053DA">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CB4D6DE">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5503702">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B184C12">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CD92082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F4ACDAC">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DCEE3284">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58946FB5"/>
    <w:multiLevelType w:val="hybridMultilevel"/>
    <w:tmpl w:val="B3BCE9A2"/>
    <w:lvl w:ilvl="0" w:tplc="C3F078E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5DC1713B"/>
    <w:multiLevelType w:val="multilevel"/>
    <w:tmpl w:val="0415001D"/>
    <w:lvl w:ilvl="0">
      <w:start w:val="1"/>
      <w:numFmt w:val="decimal"/>
      <w:lvlText w:val="%1)"/>
      <w:lvlJc w:val="left"/>
      <w:pPr>
        <w:ind w:left="360" w:hanging="360"/>
      </w:pPr>
      <w:rPr>
        <w:b w:val="0"/>
        <w:position w:val="0"/>
        <w:sz w:val="22"/>
        <w:vertAlign w:val="baseline"/>
      </w:rPr>
    </w:lvl>
    <w:lvl w:ilvl="1">
      <w:start w:val="1"/>
      <w:numFmt w:val="lowerLetter"/>
      <w:lvlText w:val="%2)"/>
      <w:lvlJc w:val="left"/>
      <w:pPr>
        <w:ind w:left="720" w:hanging="360"/>
      </w:pPr>
      <w:rPr>
        <w:position w:val="0"/>
        <w:sz w:val="22"/>
        <w:vertAlign w:val="baseline"/>
      </w:rPr>
    </w:lvl>
    <w:lvl w:ilvl="2">
      <w:start w:val="1"/>
      <w:numFmt w:val="lowerRoman"/>
      <w:lvlText w:val="%3)"/>
      <w:lvlJc w:val="left"/>
      <w:pPr>
        <w:ind w:left="1080" w:hanging="360"/>
      </w:pPr>
      <w:rPr>
        <w:position w:val="0"/>
        <w:sz w:val="22"/>
        <w:vertAlign w:val="baseline"/>
      </w:rPr>
    </w:lvl>
    <w:lvl w:ilvl="3">
      <w:start w:val="1"/>
      <w:numFmt w:val="decimal"/>
      <w:lvlText w:val="(%4)"/>
      <w:lvlJc w:val="left"/>
      <w:pPr>
        <w:ind w:left="1440" w:hanging="360"/>
      </w:pPr>
      <w:rPr>
        <w:position w:val="0"/>
        <w:sz w:val="22"/>
        <w:vertAlign w:val="baseline"/>
      </w:rPr>
    </w:lvl>
    <w:lvl w:ilvl="4">
      <w:start w:val="1"/>
      <w:numFmt w:val="lowerLetter"/>
      <w:lvlText w:val="(%5)"/>
      <w:lvlJc w:val="left"/>
      <w:pPr>
        <w:ind w:left="1800" w:hanging="360"/>
      </w:pPr>
      <w:rPr>
        <w:position w:val="0"/>
        <w:sz w:val="22"/>
        <w:vertAlign w:val="baseline"/>
      </w:rPr>
    </w:lvl>
    <w:lvl w:ilvl="5">
      <w:start w:val="1"/>
      <w:numFmt w:val="lowerRoman"/>
      <w:lvlText w:val="(%6)"/>
      <w:lvlJc w:val="left"/>
      <w:pPr>
        <w:ind w:left="2160" w:hanging="360"/>
      </w:pPr>
      <w:rPr>
        <w:position w:val="0"/>
        <w:sz w:val="22"/>
        <w:vertAlign w:val="baseline"/>
      </w:rPr>
    </w:lvl>
    <w:lvl w:ilvl="6">
      <w:start w:val="1"/>
      <w:numFmt w:val="decimal"/>
      <w:lvlText w:val="%7."/>
      <w:lvlJc w:val="left"/>
      <w:pPr>
        <w:ind w:left="2520" w:hanging="360"/>
      </w:pPr>
      <w:rPr>
        <w:position w:val="0"/>
        <w:sz w:val="22"/>
        <w:vertAlign w:val="baseline"/>
      </w:rPr>
    </w:lvl>
    <w:lvl w:ilvl="7">
      <w:start w:val="1"/>
      <w:numFmt w:val="lowerLetter"/>
      <w:lvlText w:val="%8."/>
      <w:lvlJc w:val="left"/>
      <w:pPr>
        <w:ind w:left="2880" w:hanging="360"/>
      </w:pPr>
      <w:rPr>
        <w:position w:val="0"/>
        <w:sz w:val="22"/>
        <w:vertAlign w:val="baseline"/>
      </w:rPr>
    </w:lvl>
    <w:lvl w:ilvl="8">
      <w:start w:val="1"/>
      <w:numFmt w:val="lowerRoman"/>
      <w:lvlText w:val="%9."/>
      <w:lvlJc w:val="left"/>
      <w:pPr>
        <w:ind w:left="3240" w:hanging="360"/>
      </w:pPr>
      <w:rPr>
        <w:position w:val="0"/>
        <w:sz w:val="22"/>
        <w:vertAlign w:val="baseline"/>
      </w:rPr>
    </w:lvl>
  </w:abstractNum>
  <w:abstractNum w:abstractNumId="39" w15:restartNumberingAfterBreak="0">
    <w:nsid w:val="644C0968"/>
    <w:multiLevelType w:val="hybridMultilevel"/>
    <w:tmpl w:val="F4A886F6"/>
    <w:lvl w:ilvl="0" w:tplc="5AD0464E">
      <w:start w:val="2"/>
      <w:numFmt w:val="decimal"/>
      <w:lvlText w:val="%1."/>
      <w:lvlJc w:val="left"/>
      <w:pPr>
        <w:ind w:left="7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0DEC9C0C">
      <w:start w:val="1"/>
      <w:numFmt w:val="decimal"/>
      <w:lvlText w:val="%2)"/>
      <w:lvlJc w:val="left"/>
      <w:pPr>
        <w:ind w:left="795"/>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baseline"/>
      </w:rPr>
    </w:lvl>
    <w:lvl w:ilvl="2" w:tplc="07F4907E">
      <w:start w:val="1"/>
      <w:numFmt w:val="lowerRoman"/>
      <w:lvlText w:val="%3"/>
      <w:lvlJc w:val="left"/>
      <w:pPr>
        <w:ind w:left="13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AAD4F982">
      <w:start w:val="1"/>
      <w:numFmt w:val="decimal"/>
      <w:lvlText w:val="%4"/>
      <w:lvlJc w:val="left"/>
      <w:pPr>
        <w:ind w:left="208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770134C">
      <w:start w:val="1"/>
      <w:numFmt w:val="lowerLetter"/>
      <w:lvlText w:val="%5"/>
      <w:lvlJc w:val="left"/>
      <w:pPr>
        <w:ind w:left="280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918C396">
      <w:start w:val="1"/>
      <w:numFmt w:val="lowerRoman"/>
      <w:lvlText w:val="%6"/>
      <w:lvlJc w:val="left"/>
      <w:pPr>
        <w:ind w:left="352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48C4264">
      <w:start w:val="1"/>
      <w:numFmt w:val="decimal"/>
      <w:lvlText w:val="%7"/>
      <w:lvlJc w:val="left"/>
      <w:pPr>
        <w:ind w:left="424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CA2B292">
      <w:start w:val="1"/>
      <w:numFmt w:val="lowerLetter"/>
      <w:lvlText w:val="%8"/>
      <w:lvlJc w:val="left"/>
      <w:pPr>
        <w:ind w:left="49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0416CC">
      <w:start w:val="1"/>
      <w:numFmt w:val="lowerRoman"/>
      <w:lvlText w:val="%9"/>
      <w:lvlJc w:val="left"/>
      <w:pPr>
        <w:ind w:left="568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698C6A50"/>
    <w:multiLevelType w:val="hybridMultilevel"/>
    <w:tmpl w:val="E7FE8418"/>
    <w:lvl w:ilvl="0" w:tplc="2EE2F7C0">
      <w:start w:val="1"/>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4BE05DF6">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1AF6B64A">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034B5DA">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0C7E50">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1704DF8">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9B86358">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C809DAC">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72801CE8">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6B6B24FF"/>
    <w:multiLevelType w:val="multilevel"/>
    <w:tmpl w:val="963AB67C"/>
    <w:lvl w:ilvl="0">
      <w:start w:val="17"/>
      <w:numFmt w:val="upperRoman"/>
      <w:lvlText w:val="%1."/>
      <w:lvlJc w:val="left"/>
      <w:pPr>
        <w:ind w:left="0" w:firstLine="0"/>
      </w:pPr>
      <w:rPr>
        <w:rFonts w:ascii="Century Gothic" w:eastAsia="Century Gothic" w:hAnsi="Century Gothic" w:cs="Century Gothic" w:hint="default"/>
        <w:b/>
        <w:bCs/>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2" w15:restartNumberingAfterBreak="0">
    <w:nsid w:val="6EA62ED6"/>
    <w:multiLevelType w:val="hybridMultilevel"/>
    <w:tmpl w:val="584EFE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6F1A0A2B"/>
    <w:multiLevelType w:val="hybridMultilevel"/>
    <w:tmpl w:val="80CCB690"/>
    <w:lvl w:ilvl="0" w:tplc="2AE05258">
      <w:start w:val="6"/>
      <w:numFmt w:val="decimal"/>
      <w:lvlText w:val="%1."/>
      <w:lvlJc w:val="left"/>
      <w:pPr>
        <w:ind w:left="802" w:hanging="360"/>
      </w:pPr>
      <w:rPr>
        <w:rFonts w:hint="default"/>
      </w:rPr>
    </w:lvl>
    <w:lvl w:ilvl="1" w:tplc="04150019" w:tentative="1">
      <w:start w:val="1"/>
      <w:numFmt w:val="lowerLetter"/>
      <w:lvlText w:val="%2."/>
      <w:lvlJc w:val="left"/>
      <w:pPr>
        <w:ind w:left="1522" w:hanging="360"/>
      </w:pPr>
    </w:lvl>
    <w:lvl w:ilvl="2" w:tplc="0415001B" w:tentative="1">
      <w:start w:val="1"/>
      <w:numFmt w:val="lowerRoman"/>
      <w:lvlText w:val="%3."/>
      <w:lvlJc w:val="right"/>
      <w:pPr>
        <w:ind w:left="2242" w:hanging="180"/>
      </w:pPr>
    </w:lvl>
    <w:lvl w:ilvl="3" w:tplc="0415000F" w:tentative="1">
      <w:start w:val="1"/>
      <w:numFmt w:val="decimal"/>
      <w:lvlText w:val="%4."/>
      <w:lvlJc w:val="left"/>
      <w:pPr>
        <w:ind w:left="2962" w:hanging="360"/>
      </w:pPr>
    </w:lvl>
    <w:lvl w:ilvl="4" w:tplc="04150019" w:tentative="1">
      <w:start w:val="1"/>
      <w:numFmt w:val="lowerLetter"/>
      <w:lvlText w:val="%5."/>
      <w:lvlJc w:val="left"/>
      <w:pPr>
        <w:ind w:left="3682" w:hanging="360"/>
      </w:pPr>
    </w:lvl>
    <w:lvl w:ilvl="5" w:tplc="0415001B" w:tentative="1">
      <w:start w:val="1"/>
      <w:numFmt w:val="lowerRoman"/>
      <w:lvlText w:val="%6."/>
      <w:lvlJc w:val="right"/>
      <w:pPr>
        <w:ind w:left="4402" w:hanging="180"/>
      </w:pPr>
    </w:lvl>
    <w:lvl w:ilvl="6" w:tplc="0415000F" w:tentative="1">
      <w:start w:val="1"/>
      <w:numFmt w:val="decimal"/>
      <w:lvlText w:val="%7."/>
      <w:lvlJc w:val="left"/>
      <w:pPr>
        <w:ind w:left="5122" w:hanging="360"/>
      </w:pPr>
    </w:lvl>
    <w:lvl w:ilvl="7" w:tplc="04150019" w:tentative="1">
      <w:start w:val="1"/>
      <w:numFmt w:val="lowerLetter"/>
      <w:lvlText w:val="%8."/>
      <w:lvlJc w:val="left"/>
      <w:pPr>
        <w:ind w:left="5842" w:hanging="360"/>
      </w:pPr>
    </w:lvl>
    <w:lvl w:ilvl="8" w:tplc="0415001B" w:tentative="1">
      <w:start w:val="1"/>
      <w:numFmt w:val="lowerRoman"/>
      <w:lvlText w:val="%9."/>
      <w:lvlJc w:val="right"/>
      <w:pPr>
        <w:ind w:left="6562" w:hanging="180"/>
      </w:pPr>
    </w:lvl>
  </w:abstractNum>
  <w:abstractNum w:abstractNumId="44" w15:restartNumberingAfterBreak="0">
    <w:nsid w:val="76F0146E"/>
    <w:multiLevelType w:val="hybridMultilevel"/>
    <w:tmpl w:val="1D8C0082"/>
    <w:lvl w:ilvl="0" w:tplc="F7D2DF7A">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8D13EC5"/>
    <w:multiLevelType w:val="multilevel"/>
    <w:tmpl w:val="D7E404F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07022133">
    <w:abstractNumId w:val="1"/>
  </w:num>
  <w:num w:numId="2" w16cid:durableId="618879701">
    <w:abstractNumId w:val="36"/>
  </w:num>
  <w:num w:numId="3" w16cid:durableId="939072750">
    <w:abstractNumId w:val="20"/>
  </w:num>
  <w:num w:numId="4" w16cid:durableId="490683854">
    <w:abstractNumId w:val="32"/>
  </w:num>
  <w:num w:numId="5" w16cid:durableId="857429948">
    <w:abstractNumId w:val="39"/>
  </w:num>
  <w:num w:numId="6" w16cid:durableId="1062601900">
    <w:abstractNumId w:val="2"/>
  </w:num>
  <w:num w:numId="7" w16cid:durableId="2779842">
    <w:abstractNumId w:val="5"/>
  </w:num>
  <w:num w:numId="8" w16cid:durableId="772633858">
    <w:abstractNumId w:val="22"/>
  </w:num>
  <w:num w:numId="9" w16cid:durableId="735782607">
    <w:abstractNumId w:val="23"/>
  </w:num>
  <w:num w:numId="10" w16cid:durableId="168184265">
    <w:abstractNumId w:val="8"/>
  </w:num>
  <w:num w:numId="11" w16cid:durableId="735013369">
    <w:abstractNumId w:val="12"/>
  </w:num>
  <w:num w:numId="12" w16cid:durableId="1686519430">
    <w:abstractNumId w:val="40"/>
  </w:num>
  <w:num w:numId="13" w16cid:durableId="1768193308">
    <w:abstractNumId w:val="26"/>
  </w:num>
  <w:num w:numId="14" w16cid:durableId="848720999">
    <w:abstractNumId w:val="31"/>
  </w:num>
  <w:num w:numId="15" w16cid:durableId="2129083114">
    <w:abstractNumId w:val="3"/>
  </w:num>
  <w:num w:numId="16" w16cid:durableId="1157116362">
    <w:abstractNumId w:val="16"/>
  </w:num>
  <w:num w:numId="17" w16cid:durableId="664433414">
    <w:abstractNumId w:val="7"/>
  </w:num>
  <w:num w:numId="18" w16cid:durableId="273827927">
    <w:abstractNumId w:val="45"/>
  </w:num>
  <w:num w:numId="19" w16cid:durableId="1124540314">
    <w:abstractNumId w:val="15"/>
  </w:num>
  <w:num w:numId="20" w16cid:durableId="891309874">
    <w:abstractNumId w:val="30"/>
  </w:num>
  <w:num w:numId="21" w16cid:durableId="14998059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80294902">
    <w:abstractNumId w:val="4"/>
  </w:num>
  <w:num w:numId="23" w16cid:durableId="1660618134">
    <w:abstractNumId w:val="42"/>
  </w:num>
  <w:num w:numId="24" w16cid:durableId="1891307645">
    <w:abstractNumId w:val="0"/>
  </w:num>
  <w:num w:numId="25" w16cid:durableId="1885941888">
    <w:abstractNumId w:val="35"/>
  </w:num>
  <w:num w:numId="26" w16cid:durableId="830026057">
    <w:abstractNumId w:val="28"/>
  </w:num>
  <w:num w:numId="27" w16cid:durableId="163596731">
    <w:abstractNumId w:val="41"/>
  </w:num>
  <w:num w:numId="28" w16cid:durableId="1547376508">
    <w:abstractNumId w:val="17"/>
  </w:num>
  <w:num w:numId="29" w16cid:durableId="1879929194">
    <w:abstractNumId w:val="43"/>
  </w:num>
  <w:num w:numId="30" w16cid:durableId="1580097475">
    <w:abstractNumId w:val="44"/>
  </w:num>
  <w:num w:numId="31" w16cid:durableId="1279339797">
    <w:abstractNumId w:val="37"/>
  </w:num>
  <w:num w:numId="32" w16cid:durableId="1581598110">
    <w:abstractNumId w:val="21"/>
  </w:num>
  <w:num w:numId="33" w16cid:durableId="1243373476">
    <w:abstractNumId w:val="19"/>
  </w:num>
  <w:num w:numId="34" w16cid:durableId="753625562">
    <w:abstractNumId w:val="38"/>
  </w:num>
  <w:num w:numId="35" w16cid:durableId="211382425">
    <w:abstractNumId w:val="9"/>
  </w:num>
  <w:num w:numId="36" w16cid:durableId="294531323">
    <w:abstractNumId w:val="14"/>
  </w:num>
  <w:num w:numId="37" w16cid:durableId="725177586">
    <w:abstractNumId w:val="13"/>
  </w:num>
  <w:num w:numId="38" w16cid:durableId="1639870384">
    <w:abstractNumId w:val="11"/>
  </w:num>
  <w:num w:numId="39" w16cid:durableId="723526717">
    <w:abstractNumId w:val="6"/>
  </w:num>
  <w:num w:numId="40" w16cid:durableId="1787309237">
    <w:abstractNumId w:val="29"/>
  </w:num>
  <w:num w:numId="41" w16cid:durableId="14334341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45000336">
    <w:abstractNumId w:val="34"/>
  </w:num>
  <w:num w:numId="43" w16cid:durableId="1452432948">
    <w:abstractNumId w:val="27"/>
  </w:num>
  <w:num w:numId="44" w16cid:durableId="785930000">
    <w:abstractNumId w:val="25"/>
  </w:num>
  <w:num w:numId="45" w16cid:durableId="1374886912">
    <w:abstractNumId w:val="10"/>
  </w:num>
  <w:num w:numId="46" w16cid:durableId="1842164513">
    <w:abstractNumId w:val="18"/>
  </w:num>
  <w:num w:numId="47" w16cid:durableId="1192114528">
    <w:abstractNumId w:val="33"/>
  </w:num>
  <w:num w:numId="48" w16cid:durableId="5851889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C11"/>
    <w:rsid w:val="0001396D"/>
    <w:rsid w:val="00191D66"/>
    <w:rsid w:val="001E1FFE"/>
    <w:rsid w:val="00245E26"/>
    <w:rsid w:val="003E0702"/>
    <w:rsid w:val="00754462"/>
    <w:rsid w:val="007C4242"/>
    <w:rsid w:val="007E3770"/>
    <w:rsid w:val="00824273"/>
    <w:rsid w:val="00831361"/>
    <w:rsid w:val="00856928"/>
    <w:rsid w:val="009E78FA"/>
    <w:rsid w:val="00B4573D"/>
    <w:rsid w:val="00ED7C11"/>
    <w:rsid w:val="00FA65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6D404"/>
  <w15:chartTrackingRefBased/>
  <w15:docId w15:val="{316E455C-2486-43C3-B824-4BC36AD45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D7C1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unhideWhenUsed/>
    <w:qFormat/>
    <w:rsid w:val="00ED7C1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unhideWhenUsed/>
    <w:qFormat/>
    <w:rsid w:val="00ED7C11"/>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ED7C11"/>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ED7C11"/>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ED7C11"/>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ED7C11"/>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ED7C11"/>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ED7C11"/>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D7C11"/>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rsid w:val="00ED7C11"/>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rsid w:val="00ED7C11"/>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ED7C11"/>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ED7C11"/>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ED7C11"/>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ED7C11"/>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ED7C11"/>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ED7C11"/>
    <w:rPr>
      <w:rFonts w:eastAsiaTheme="majorEastAsia" w:cstheme="majorBidi"/>
      <w:color w:val="272727" w:themeColor="text1" w:themeTint="D8"/>
    </w:rPr>
  </w:style>
  <w:style w:type="paragraph" w:styleId="Tytu">
    <w:name w:val="Title"/>
    <w:basedOn w:val="Normalny"/>
    <w:next w:val="Normalny"/>
    <w:link w:val="TytuZnak"/>
    <w:uiPriority w:val="10"/>
    <w:qFormat/>
    <w:rsid w:val="00ED7C1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ED7C11"/>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ED7C11"/>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ED7C11"/>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ED7C11"/>
    <w:pPr>
      <w:spacing w:before="160"/>
      <w:jc w:val="center"/>
    </w:pPr>
    <w:rPr>
      <w:i/>
      <w:iCs/>
      <w:color w:val="404040" w:themeColor="text1" w:themeTint="BF"/>
    </w:rPr>
  </w:style>
  <w:style w:type="character" w:customStyle="1" w:styleId="CytatZnak">
    <w:name w:val="Cytat Znak"/>
    <w:basedOn w:val="Domylnaczcionkaakapitu"/>
    <w:link w:val="Cytat"/>
    <w:uiPriority w:val="29"/>
    <w:rsid w:val="00ED7C11"/>
    <w:rPr>
      <w:i/>
      <w:iCs/>
      <w:color w:val="404040" w:themeColor="text1" w:themeTint="BF"/>
    </w:rPr>
  </w:style>
  <w:style w:type="paragraph" w:styleId="Akapitzlist">
    <w:name w:val="List Paragraph"/>
    <w:aliases w:val="CW_Lista,L1,Numerowanie,2 heading,A_wyliczenie,K-P_odwolanie,Akapit z listą5,maz_wyliczenie,opis dzialania,Nagłowek 3,Preambuła,Akapit z listą BS,Kolorowa lista — akcent 11,Dot pt,F5 List Paragraph,Recommendation,List Paragraph11,lp1"/>
    <w:basedOn w:val="Normalny"/>
    <w:link w:val="AkapitzlistZnak"/>
    <w:uiPriority w:val="34"/>
    <w:qFormat/>
    <w:rsid w:val="00ED7C11"/>
    <w:pPr>
      <w:ind w:left="720"/>
      <w:contextualSpacing/>
    </w:pPr>
  </w:style>
  <w:style w:type="character" w:styleId="Wyrnienieintensywne">
    <w:name w:val="Intense Emphasis"/>
    <w:basedOn w:val="Domylnaczcionkaakapitu"/>
    <w:uiPriority w:val="21"/>
    <w:qFormat/>
    <w:rsid w:val="00ED7C11"/>
    <w:rPr>
      <w:i/>
      <w:iCs/>
      <w:color w:val="0F4761" w:themeColor="accent1" w:themeShade="BF"/>
    </w:rPr>
  </w:style>
  <w:style w:type="paragraph" w:styleId="Cytatintensywny">
    <w:name w:val="Intense Quote"/>
    <w:basedOn w:val="Normalny"/>
    <w:next w:val="Normalny"/>
    <w:link w:val="CytatintensywnyZnak"/>
    <w:uiPriority w:val="30"/>
    <w:qFormat/>
    <w:rsid w:val="00ED7C1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ED7C11"/>
    <w:rPr>
      <w:i/>
      <w:iCs/>
      <w:color w:val="0F4761" w:themeColor="accent1" w:themeShade="BF"/>
    </w:rPr>
  </w:style>
  <w:style w:type="character" w:styleId="Odwoanieintensywne">
    <w:name w:val="Intense Reference"/>
    <w:basedOn w:val="Domylnaczcionkaakapitu"/>
    <w:uiPriority w:val="32"/>
    <w:qFormat/>
    <w:rsid w:val="00ED7C11"/>
    <w:rPr>
      <w:b/>
      <w:bCs/>
      <w:smallCaps/>
      <w:color w:val="0F4761" w:themeColor="accent1" w:themeShade="BF"/>
      <w:spacing w:val="5"/>
    </w:rPr>
  </w:style>
  <w:style w:type="numbering" w:customStyle="1" w:styleId="Bezlisty1">
    <w:name w:val="Bez listy1"/>
    <w:next w:val="Bezlisty"/>
    <w:uiPriority w:val="99"/>
    <w:semiHidden/>
    <w:unhideWhenUsed/>
    <w:rsid w:val="00ED7C11"/>
  </w:style>
  <w:style w:type="table" w:customStyle="1" w:styleId="TableGrid">
    <w:name w:val="TableGrid"/>
    <w:rsid w:val="00ED7C11"/>
    <w:pPr>
      <w:spacing w:after="0" w:line="240" w:lineRule="auto"/>
    </w:pPr>
    <w:rPr>
      <w:rFonts w:eastAsia="Times New Roman"/>
      <w:kern w:val="0"/>
      <w:lang w:eastAsia="pl-PL"/>
      <w14:ligatures w14:val="none"/>
    </w:r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ED7C11"/>
    <w:pPr>
      <w:spacing w:after="0" w:line="240" w:lineRule="auto"/>
      <w:ind w:left="1481" w:right="1397" w:hanging="10"/>
      <w:jc w:val="both"/>
    </w:pPr>
    <w:rPr>
      <w:rFonts w:ascii="Segoe UI" w:eastAsia="Century Gothic" w:hAnsi="Segoe UI" w:cs="Segoe UI"/>
      <w:color w:val="000000"/>
      <w:kern w:val="0"/>
      <w:sz w:val="18"/>
      <w:szCs w:val="18"/>
      <w:lang w:eastAsia="pl-PL"/>
      <w14:ligatures w14:val="none"/>
    </w:rPr>
  </w:style>
  <w:style w:type="character" w:customStyle="1" w:styleId="TekstdymkaZnak">
    <w:name w:val="Tekst dymka Znak"/>
    <w:basedOn w:val="Domylnaczcionkaakapitu"/>
    <w:link w:val="Tekstdymka"/>
    <w:uiPriority w:val="99"/>
    <w:semiHidden/>
    <w:rsid w:val="00ED7C11"/>
    <w:rPr>
      <w:rFonts w:ascii="Segoe UI" w:eastAsia="Century Gothic" w:hAnsi="Segoe UI" w:cs="Segoe UI"/>
      <w:color w:val="000000"/>
      <w:kern w:val="0"/>
      <w:sz w:val="18"/>
      <w:szCs w:val="18"/>
      <w:lang w:eastAsia="pl-PL"/>
      <w14:ligatures w14:val="none"/>
    </w:rPr>
  </w:style>
  <w:style w:type="character" w:customStyle="1" w:styleId="Teksttreci">
    <w:name w:val="Tekst treści_"/>
    <w:basedOn w:val="Domylnaczcionkaakapitu"/>
    <w:link w:val="Teksttreci0"/>
    <w:rsid w:val="00ED7C11"/>
    <w:rPr>
      <w:rFonts w:ascii="Century Gothic" w:eastAsia="Century Gothic" w:hAnsi="Century Gothic" w:cs="Century Gothic"/>
      <w:sz w:val="20"/>
      <w:szCs w:val="20"/>
      <w:shd w:val="clear" w:color="auto" w:fill="FFFFFF"/>
    </w:rPr>
  </w:style>
  <w:style w:type="paragraph" w:customStyle="1" w:styleId="Teksttreci0">
    <w:name w:val="Tekst treści"/>
    <w:basedOn w:val="Normalny"/>
    <w:link w:val="Teksttreci"/>
    <w:rsid w:val="00ED7C11"/>
    <w:pPr>
      <w:widowControl w:val="0"/>
      <w:shd w:val="clear" w:color="auto" w:fill="FFFFFF"/>
      <w:spacing w:after="0" w:line="240" w:lineRule="auto"/>
      <w:jc w:val="both"/>
    </w:pPr>
    <w:rPr>
      <w:rFonts w:ascii="Century Gothic" w:eastAsia="Century Gothic" w:hAnsi="Century Gothic" w:cs="Century Gothic"/>
      <w:sz w:val="20"/>
      <w:szCs w:val="20"/>
    </w:rPr>
  </w:style>
  <w:style w:type="paragraph" w:styleId="Tekstpodstawowy">
    <w:name w:val="Body Text"/>
    <w:basedOn w:val="Normalny"/>
    <w:link w:val="TekstpodstawowyZnak"/>
    <w:unhideWhenUsed/>
    <w:rsid w:val="00ED7C11"/>
    <w:pPr>
      <w:spacing w:after="0" w:line="240" w:lineRule="auto"/>
    </w:pPr>
    <w:rPr>
      <w:rFonts w:ascii="TimesNewRomanPS" w:eastAsia="Times New Roman" w:hAnsi="TimesNewRomanPS" w:cs="Times New Roman"/>
      <w:color w:val="000000"/>
      <w:kern w:val="0"/>
      <w:sz w:val="24"/>
      <w:szCs w:val="20"/>
      <w:lang w:val="cs-CZ" w:eastAsia="pl-PL"/>
      <w14:ligatures w14:val="none"/>
    </w:rPr>
  </w:style>
  <w:style w:type="character" w:customStyle="1" w:styleId="TekstpodstawowyZnak">
    <w:name w:val="Tekst podstawowy Znak"/>
    <w:basedOn w:val="Domylnaczcionkaakapitu"/>
    <w:link w:val="Tekstpodstawowy"/>
    <w:rsid w:val="00ED7C11"/>
    <w:rPr>
      <w:rFonts w:ascii="TimesNewRomanPS" w:eastAsia="Times New Roman" w:hAnsi="TimesNewRomanPS" w:cs="Times New Roman"/>
      <w:color w:val="000000"/>
      <w:kern w:val="0"/>
      <w:sz w:val="24"/>
      <w:szCs w:val="20"/>
      <w:lang w:val="cs-CZ" w:eastAsia="pl-PL"/>
      <w14:ligatures w14:val="none"/>
    </w:rPr>
  </w:style>
  <w:style w:type="character" w:customStyle="1" w:styleId="Nagwek20">
    <w:name w:val="Nagłówek #2_"/>
    <w:basedOn w:val="Domylnaczcionkaakapitu"/>
    <w:link w:val="Nagwek21"/>
    <w:rsid w:val="00ED7C11"/>
    <w:rPr>
      <w:rFonts w:ascii="Century Gothic" w:eastAsia="Century Gothic" w:hAnsi="Century Gothic" w:cs="Century Gothic"/>
      <w:b/>
      <w:bCs/>
      <w:sz w:val="20"/>
      <w:szCs w:val="20"/>
      <w:shd w:val="clear" w:color="auto" w:fill="FFFFFF"/>
    </w:rPr>
  </w:style>
  <w:style w:type="paragraph" w:customStyle="1" w:styleId="Nagwek21">
    <w:name w:val="Nagłówek #2"/>
    <w:basedOn w:val="Normalny"/>
    <w:link w:val="Nagwek20"/>
    <w:rsid w:val="00ED7C11"/>
    <w:pPr>
      <w:widowControl w:val="0"/>
      <w:shd w:val="clear" w:color="auto" w:fill="FFFFFF"/>
      <w:spacing w:after="0" w:line="240" w:lineRule="auto"/>
      <w:ind w:left="700"/>
      <w:jc w:val="both"/>
      <w:outlineLvl w:val="1"/>
    </w:pPr>
    <w:rPr>
      <w:rFonts w:ascii="Century Gothic" w:eastAsia="Century Gothic" w:hAnsi="Century Gothic" w:cs="Century Gothic"/>
      <w:b/>
      <w:bCs/>
      <w:sz w:val="20"/>
      <w:szCs w:val="20"/>
    </w:rPr>
  </w:style>
  <w:style w:type="character" w:customStyle="1" w:styleId="Hipercze1">
    <w:name w:val="Hiperłącze1"/>
    <w:basedOn w:val="Domylnaczcionkaakapitu"/>
    <w:uiPriority w:val="99"/>
    <w:unhideWhenUsed/>
    <w:rsid w:val="00ED7C11"/>
    <w:rPr>
      <w:color w:val="0563C1"/>
      <w:u w:val="single"/>
    </w:rPr>
  </w:style>
  <w:style w:type="character" w:customStyle="1" w:styleId="AkapitzlistZnak">
    <w:name w:val="Akapit z listą Znak"/>
    <w:aliases w:val="CW_Lista Znak,L1 Znak,Numerowanie Znak,2 heading Znak,A_wyliczenie Znak,K-P_odwolanie Znak,Akapit z listą5 Znak,maz_wyliczenie Znak,opis dzialania Znak,Nagłowek 3 Znak,Preambuła Znak,Akapit z listą BS Znak,Dot pt Znak,lp1 Znak"/>
    <w:link w:val="Akapitzlist"/>
    <w:uiPriority w:val="34"/>
    <w:qFormat/>
    <w:locked/>
    <w:rsid w:val="00ED7C11"/>
  </w:style>
  <w:style w:type="table" w:styleId="Tabela-Siatka">
    <w:name w:val="Table Grid"/>
    <w:basedOn w:val="Standardowy"/>
    <w:uiPriority w:val="39"/>
    <w:rsid w:val="00ED7C11"/>
    <w:pPr>
      <w:widowControl w:val="0"/>
      <w:spacing w:after="0" w:line="240" w:lineRule="auto"/>
    </w:pPr>
    <w:rPr>
      <w:rFonts w:ascii="Courier New" w:eastAsia="Courier New" w:hAnsi="Courier New" w:cs="Courier New"/>
      <w:kern w:val="0"/>
      <w:sz w:val="24"/>
      <w:szCs w:val="24"/>
      <w:lang w:eastAsia="pl-PL" w:bidi="pl-PL"/>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0">
    <w:name w:val="Nagłówek #1_"/>
    <w:basedOn w:val="Domylnaczcionkaakapitu"/>
    <w:link w:val="Nagwek11"/>
    <w:locked/>
    <w:rsid w:val="00ED7C11"/>
    <w:rPr>
      <w:rFonts w:ascii="Century Gothic" w:eastAsia="Century Gothic" w:hAnsi="Century Gothic" w:cs="Century Gothic"/>
      <w:b/>
      <w:bCs/>
      <w:shd w:val="clear" w:color="auto" w:fill="FFFFFF"/>
    </w:rPr>
  </w:style>
  <w:style w:type="paragraph" w:customStyle="1" w:styleId="Nagwek11">
    <w:name w:val="Nagłówek #1"/>
    <w:basedOn w:val="Normalny"/>
    <w:link w:val="Nagwek10"/>
    <w:rsid w:val="00ED7C11"/>
    <w:pPr>
      <w:widowControl w:val="0"/>
      <w:shd w:val="clear" w:color="auto" w:fill="FFFFFF"/>
      <w:spacing w:after="0" w:line="216" w:lineRule="auto"/>
      <w:outlineLvl w:val="0"/>
    </w:pPr>
    <w:rPr>
      <w:rFonts w:ascii="Century Gothic" w:eastAsia="Century Gothic" w:hAnsi="Century Gothic" w:cs="Century Gothic"/>
      <w:b/>
      <w:bCs/>
    </w:rPr>
  </w:style>
  <w:style w:type="character" w:customStyle="1" w:styleId="Podpistabeli">
    <w:name w:val="Podpis tabeli_"/>
    <w:basedOn w:val="Domylnaczcionkaakapitu"/>
    <w:link w:val="Podpistabeli0"/>
    <w:locked/>
    <w:rsid w:val="00ED7C11"/>
    <w:rPr>
      <w:rFonts w:ascii="Century Gothic" w:eastAsia="Century Gothic" w:hAnsi="Century Gothic" w:cs="Century Gothic"/>
      <w:sz w:val="20"/>
      <w:szCs w:val="20"/>
      <w:shd w:val="clear" w:color="auto" w:fill="FFFFFF"/>
    </w:rPr>
  </w:style>
  <w:style w:type="paragraph" w:customStyle="1" w:styleId="Podpistabeli0">
    <w:name w:val="Podpis tabeli"/>
    <w:basedOn w:val="Normalny"/>
    <w:link w:val="Podpistabeli"/>
    <w:rsid w:val="00ED7C11"/>
    <w:pPr>
      <w:widowControl w:val="0"/>
      <w:shd w:val="clear" w:color="auto" w:fill="FFFFFF"/>
      <w:spacing w:after="0" w:line="240" w:lineRule="auto"/>
    </w:pPr>
    <w:rPr>
      <w:rFonts w:ascii="Century Gothic" w:eastAsia="Century Gothic" w:hAnsi="Century Gothic" w:cs="Century Gothic"/>
      <w:sz w:val="20"/>
      <w:szCs w:val="20"/>
    </w:rPr>
  </w:style>
  <w:style w:type="character" w:customStyle="1" w:styleId="Teksttreci2">
    <w:name w:val="Tekst treści (2)_"/>
    <w:basedOn w:val="Domylnaczcionkaakapitu"/>
    <w:link w:val="Teksttreci20"/>
    <w:locked/>
    <w:rsid w:val="00ED7C11"/>
    <w:rPr>
      <w:rFonts w:ascii="Segoe UI" w:eastAsia="Segoe UI" w:hAnsi="Segoe UI" w:cs="Segoe UI"/>
      <w:b/>
      <w:bCs/>
      <w:i/>
      <w:iCs/>
      <w:color w:val="FF0000"/>
      <w:sz w:val="18"/>
      <w:szCs w:val="18"/>
      <w:shd w:val="clear" w:color="auto" w:fill="FFFFFF"/>
    </w:rPr>
  </w:style>
  <w:style w:type="paragraph" w:customStyle="1" w:styleId="Teksttreci20">
    <w:name w:val="Tekst treści (2)"/>
    <w:basedOn w:val="Normalny"/>
    <w:link w:val="Teksttreci2"/>
    <w:rsid w:val="00ED7C11"/>
    <w:pPr>
      <w:widowControl w:val="0"/>
      <w:shd w:val="clear" w:color="auto" w:fill="FFFFFF"/>
      <w:spacing w:after="0" w:line="240" w:lineRule="auto"/>
      <w:ind w:left="680"/>
    </w:pPr>
    <w:rPr>
      <w:rFonts w:ascii="Segoe UI" w:eastAsia="Segoe UI" w:hAnsi="Segoe UI" w:cs="Segoe UI"/>
      <w:b/>
      <w:bCs/>
      <w:i/>
      <w:iCs/>
      <w:color w:val="FF0000"/>
      <w:sz w:val="18"/>
      <w:szCs w:val="18"/>
    </w:rPr>
  </w:style>
  <w:style w:type="paragraph" w:styleId="Nagwek">
    <w:name w:val="header"/>
    <w:basedOn w:val="Normalny"/>
    <w:link w:val="NagwekZnak"/>
    <w:uiPriority w:val="99"/>
    <w:unhideWhenUsed/>
    <w:rsid w:val="00ED7C11"/>
    <w:pPr>
      <w:tabs>
        <w:tab w:val="center" w:pos="4536"/>
        <w:tab w:val="right" w:pos="9072"/>
      </w:tabs>
      <w:spacing w:after="0" w:line="240" w:lineRule="auto"/>
      <w:ind w:left="1481" w:right="1397" w:hanging="10"/>
      <w:jc w:val="both"/>
    </w:pPr>
    <w:rPr>
      <w:rFonts w:ascii="Century Gothic" w:eastAsia="Century Gothic" w:hAnsi="Century Gothic" w:cs="Century Gothic"/>
      <w:color w:val="000000"/>
      <w:kern w:val="0"/>
      <w:sz w:val="20"/>
      <w:lang w:eastAsia="pl-PL"/>
      <w14:ligatures w14:val="none"/>
    </w:rPr>
  </w:style>
  <w:style w:type="character" w:customStyle="1" w:styleId="NagwekZnak">
    <w:name w:val="Nagłówek Znak"/>
    <w:basedOn w:val="Domylnaczcionkaakapitu"/>
    <w:link w:val="Nagwek"/>
    <w:uiPriority w:val="99"/>
    <w:rsid w:val="00ED7C11"/>
    <w:rPr>
      <w:rFonts w:ascii="Century Gothic" w:eastAsia="Century Gothic" w:hAnsi="Century Gothic" w:cs="Century Gothic"/>
      <w:color w:val="000000"/>
      <w:kern w:val="0"/>
      <w:sz w:val="20"/>
      <w:lang w:eastAsia="pl-PL"/>
      <w14:ligatures w14:val="none"/>
    </w:rPr>
  </w:style>
  <w:style w:type="paragraph" w:customStyle="1" w:styleId="m-9013394982237359049teksttreci0">
    <w:name w:val="m_-9013394982237359049teksttreci0"/>
    <w:basedOn w:val="Normalny"/>
    <w:rsid w:val="00ED7C11"/>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apple-converted-space">
    <w:name w:val="apple-converted-space"/>
    <w:basedOn w:val="Domylnaczcionkaakapitu"/>
    <w:rsid w:val="00ED7C11"/>
  </w:style>
  <w:style w:type="character" w:styleId="Nierozpoznanawzmianka">
    <w:name w:val="Unresolved Mention"/>
    <w:basedOn w:val="Domylnaczcionkaakapitu"/>
    <w:uiPriority w:val="99"/>
    <w:semiHidden/>
    <w:unhideWhenUsed/>
    <w:rsid w:val="00ED7C11"/>
    <w:rPr>
      <w:color w:val="605E5C"/>
      <w:shd w:val="clear" w:color="auto" w:fill="E1DFDD"/>
    </w:rPr>
  </w:style>
  <w:style w:type="table" w:customStyle="1" w:styleId="Tabela-Siatka1">
    <w:name w:val="Tabela - Siatka1"/>
    <w:basedOn w:val="Standardowy"/>
    <w:next w:val="Tabela-Siatka"/>
    <w:uiPriority w:val="39"/>
    <w:rsid w:val="00ED7C1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ED7C11"/>
    <w:pPr>
      <w:spacing w:after="0" w:line="240" w:lineRule="auto"/>
    </w:pPr>
    <w:rPr>
      <w:rFonts w:ascii="Century Gothic" w:eastAsia="Century Gothic" w:hAnsi="Century Gothic" w:cs="Century Gothic"/>
      <w:color w:val="000000"/>
      <w:kern w:val="0"/>
      <w:sz w:val="20"/>
      <w:lang w:eastAsia="pl-PL"/>
      <w14:ligatures w14:val="none"/>
    </w:rPr>
  </w:style>
  <w:style w:type="character" w:styleId="Hipercze">
    <w:name w:val="Hyperlink"/>
    <w:basedOn w:val="Domylnaczcionkaakapitu"/>
    <w:uiPriority w:val="99"/>
    <w:semiHidden/>
    <w:unhideWhenUsed/>
    <w:rsid w:val="00ED7C11"/>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zpub@kg.straz.gov.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mailto:komendant@kgpsp.gov.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pn/kgpsp/proceedings" TargetMode="External"/><Relationship Id="rId17" Type="http://schemas.openxmlformats.org/officeDocument/2006/relationships/hyperlink" Target="https://sip.legalis.pl/document-view.seam?documentId=mfrxilrtg4ytimjzhe4tiltqmfyc4njrga4danjzg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spd.uzp.gov.pl/" TargetMode="External"/><Relationship Id="rId20" Type="http://schemas.openxmlformats.org/officeDocument/2006/relationships/hyperlink" Target="mailto:kancelaria@uodo.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gpsp"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espd.uzp.gov.pl/" TargetMode="External"/><Relationship Id="rId23" Type="http://schemas.openxmlformats.org/officeDocument/2006/relationships/footer" Target="footer2.xml"/><Relationship Id="rId10" Type="http://schemas.openxmlformats.org/officeDocument/2006/relationships/hyperlink" Target="%20https://platformazakupowa.pl/pn/" TargetMode="External"/><Relationship Id="rId19" Type="http://schemas.openxmlformats.org/officeDocument/2006/relationships/hyperlink" Target="mailto:iod@kg.straz.gov.pl%20" TargetMode="External"/><Relationship Id="rId4" Type="http://schemas.openxmlformats.org/officeDocument/2006/relationships/settings" Target="settings.xml"/><Relationship Id="rId9" Type="http://schemas.openxmlformats.org/officeDocument/2006/relationships/hyperlink" Target="https://platformazakupowa.pl/pn/kgpsp" TargetMode="External"/><Relationship Id="rId14" Type="http://schemas.openxmlformats.org/officeDocument/2006/relationships/hyperlink" Target="https://platformazakupowa.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E4149-50DC-4380-9747-430DB66CF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18</Pages>
  <Words>8154</Words>
  <Characters>48928</Characters>
  <Application>Microsoft Office Word</Application>
  <DocSecurity>0</DocSecurity>
  <Lines>407</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J.Kozerski (KG PSP)</dc:creator>
  <cp:keywords/>
  <dc:description/>
  <cp:lastModifiedBy>J.Kozerski (KG PSP)</cp:lastModifiedBy>
  <cp:revision>9</cp:revision>
  <dcterms:created xsi:type="dcterms:W3CDTF">2024-05-21T07:25:00Z</dcterms:created>
  <dcterms:modified xsi:type="dcterms:W3CDTF">2024-06-04T09:08:00Z</dcterms:modified>
</cp:coreProperties>
</file>