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93277B0" w14:textId="04891A8D" w:rsidR="00297B3D" w:rsidRDefault="007945C3" w:rsidP="008D2E9E">
      <w:pPr>
        <w:pStyle w:val="Tytu"/>
        <w:tabs>
          <w:tab w:val="center" w:pos="4536"/>
          <w:tab w:val="left" w:pos="7950"/>
        </w:tabs>
        <w:jc w:val="right"/>
        <w:rPr>
          <w:rFonts w:ascii="Verdana" w:hAnsi="Verdana"/>
          <w:i/>
          <w:sz w:val="16"/>
          <w:szCs w:val="24"/>
        </w:rPr>
      </w:pPr>
      <w:r>
        <w:rPr>
          <w:rFonts w:ascii="Verdana" w:hAnsi="Verdana"/>
          <w:i/>
          <w:sz w:val="16"/>
          <w:szCs w:val="24"/>
        </w:rPr>
        <w:t>WZÓR ZAŁĄCZNIKA NR 10</w:t>
      </w:r>
    </w:p>
    <w:p w14:paraId="36D6CA69" w14:textId="77777777" w:rsidR="00802D51" w:rsidRPr="00802D51" w:rsidRDefault="00802D51" w:rsidP="008D2E9E">
      <w:pPr>
        <w:pStyle w:val="Tytu"/>
        <w:tabs>
          <w:tab w:val="center" w:pos="4536"/>
          <w:tab w:val="left" w:pos="7950"/>
        </w:tabs>
        <w:jc w:val="right"/>
        <w:rPr>
          <w:rFonts w:ascii="Verdana" w:hAnsi="Verdana"/>
          <w:sz w:val="16"/>
          <w:szCs w:val="16"/>
        </w:rPr>
      </w:pPr>
    </w:p>
    <w:p w14:paraId="43AD8166" w14:textId="38BBC6A6" w:rsidR="008E16CB" w:rsidRPr="004B7C17" w:rsidRDefault="008E16CB" w:rsidP="008E16CB">
      <w:pPr>
        <w:pStyle w:val="Tytu"/>
        <w:tabs>
          <w:tab w:val="center" w:pos="4536"/>
          <w:tab w:val="left" w:pos="7950"/>
        </w:tabs>
        <w:rPr>
          <w:rFonts w:ascii="Verdana" w:hAnsi="Verdana"/>
          <w:sz w:val="24"/>
          <w:szCs w:val="24"/>
        </w:rPr>
      </w:pPr>
      <w:r w:rsidRPr="004B7C17">
        <w:rPr>
          <w:rFonts w:ascii="Verdana" w:hAnsi="Verdana"/>
          <w:sz w:val="24"/>
          <w:szCs w:val="24"/>
        </w:rPr>
        <w:t>PROJEKTOWANE POSTANOWIENIA UMOWY</w:t>
      </w:r>
    </w:p>
    <w:p w14:paraId="3936FDCC" w14:textId="16C091D1" w:rsidR="0059090F" w:rsidRPr="004B7C17" w:rsidRDefault="0059090F" w:rsidP="008E16CB">
      <w:pPr>
        <w:pStyle w:val="Tytu"/>
        <w:tabs>
          <w:tab w:val="center" w:pos="4536"/>
          <w:tab w:val="left" w:pos="7950"/>
        </w:tabs>
        <w:rPr>
          <w:rFonts w:ascii="Verdana" w:hAnsi="Verdana"/>
          <w:sz w:val="24"/>
          <w:szCs w:val="24"/>
        </w:rPr>
      </w:pPr>
      <w:r w:rsidRPr="004B7C17">
        <w:rPr>
          <w:rFonts w:ascii="Verdana" w:hAnsi="Verdana"/>
          <w:sz w:val="24"/>
          <w:szCs w:val="24"/>
        </w:rPr>
        <w:t>UMOWA</w:t>
      </w:r>
    </w:p>
    <w:p w14:paraId="0DB35E3E" w14:textId="6A45BE88" w:rsidR="0059090F" w:rsidRPr="004B7C17" w:rsidRDefault="0059090F" w:rsidP="0059090F">
      <w:pPr>
        <w:jc w:val="center"/>
        <w:rPr>
          <w:rFonts w:ascii="Verdana" w:hAnsi="Verdana"/>
          <w:b/>
          <w:bCs/>
          <w:sz w:val="22"/>
          <w:szCs w:val="22"/>
        </w:rPr>
      </w:pPr>
      <w:r w:rsidRPr="004B7C17">
        <w:rPr>
          <w:rFonts w:ascii="Verdana" w:hAnsi="Verdana"/>
          <w:b/>
          <w:bCs/>
          <w:sz w:val="22"/>
          <w:szCs w:val="22"/>
        </w:rPr>
        <w:t>WI-K/P</w:t>
      </w:r>
      <w:r w:rsidR="00254E66" w:rsidRPr="004B7C17">
        <w:rPr>
          <w:rFonts w:ascii="Verdana" w:hAnsi="Verdana"/>
          <w:b/>
          <w:bCs/>
          <w:sz w:val="22"/>
          <w:szCs w:val="22"/>
        </w:rPr>
        <w:t>N</w:t>
      </w:r>
      <w:r w:rsidRPr="004B7C17">
        <w:rPr>
          <w:rFonts w:ascii="Verdana" w:hAnsi="Verdana"/>
          <w:b/>
          <w:bCs/>
          <w:sz w:val="22"/>
          <w:szCs w:val="22"/>
        </w:rPr>
        <w:t>/</w:t>
      </w:r>
      <w:r w:rsidR="008D56AF">
        <w:rPr>
          <w:rFonts w:ascii="Verdana" w:hAnsi="Verdana"/>
          <w:b/>
          <w:bCs/>
          <w:sz w:val="22"/>
          <w:szCs w:val="22"/>
        </w:rPr>
        <w:t>230726/1/1</w:t>
      </w:r>
    </w:p>
    <w:p w14:paraId="35332FEA" w14:textId="77777777" w:rsidR="0059090F" w:rsidRPr="004B7C17" w:rsidRDefault="0059090F" w:rsidP="0059090F">
      <w:pPr>
        <w:jc w:val="both"/>
        <w:rPr>
          <w:rFonts w:ascii="Verdana" w:hAnsi="Verdana"/>
          <w:sz w:val="18"/>
          <w:szCs w:val="18"/>
        </w:rPr>
      </w:pPr>
    </w:p>
    <w:p w14:paraId="07C1F11D" w14:textId="77777777" w:rsidR="0059090F" w:rsidRPr="00802D51" w:rsidRDefault="0059090F" w:rsidP="0059090F">
      <w:pPr>
        <w:pStyle w:val="Bodytext20"/>
        <w:shd w:val="clear" w:color="auto" w:fill="auto"/>
        <w:tabs>
          <w:tab w:val="left" w:leader="dot" w:pos="2098"/>
        </w:tabs>
        <w:spacing w:before="0" w:after="120" w:line="240" w:lineRule="exact"/>
        <w:ind w:firstLine="0"/>
        <w:rPr>
          <w:rFonts w:ascii="Verdana" w:hAnsi="Verdana"/>
          <w:color w:val="auto"/>
          <w:sz w:val="16"/>
          <w:szCs w:val="16"/>
        </w:rPr>
      </w:pPr>
      <w:r w:rsidRPr="00802D51">
        <w:rPr>
          <w:rFonts w:ascii="Verdana" w:hAnsi="Verdana"/>
          <w:color w:val="auto"/>
          <w:sz w:val="16"/>
          <w:szCs w:val="16"/>
        </w:rPr>
        <w:t xml:space="preserve">zawarta w dniu </w:t>
      </w:r>
      <w:r w:rsidRPr="00802D51">
        <w:rPr>
          <w:rFonts w:ascii="Verdana" w:hAnsi="Verdana"/>
          <w:b/>
          <w:color w:val="auto"/>
          <w:sz w:val="16"/>
          <w:szCs w:val="16"/>
        </w:rPr>
        <w:t>………………..</w:t>
      </w:r>
      <w:r w:rsidRPr="00802D51">
        <w:rPr>
          <w:rFonts w:ascii="Verdana" w:hAnsi="Verdana"/>
          <w:color w:val="auto"/>
          <w:sz w:val="16"/>
          <w:szCs w:val="16"/>
        </w:rPr>
        <w:t xml:space="preserve"> w Katowicach</w:t>
      </w:r>
    </w:p>
    <w:p w14:paraId="364B957D" w14:textId="77777777" w:rsidR="0059090F" w:rsidRPr="00802D51" w:rsidRDefault="0059090F" w:rsidP="0059090F">
      <w:pPr>
        <w:tabs>
          <w:tab w:val="left" w:pos="993"/>
        </w:tabs>
        <w:suppressAutoHyphens/>
        <w:jc w:val="both"/>
        <w:rPr>
          <w:rFonts w:ascii="Verdana" w:eastAsia="Lucida Sans Unicode" w:hAnsi="Verdana"/>
          <w:b/>
          <w:kern w:val="2"/>
          <w:sz w:val="16"/>
          <w:szCs w:val="16"/>
          <w:lang w:eastAsia="zh-CN" w:bidi="hi-IN"/>
        </w:rPr>
      </w:pPr>
      <w:r w:rsidRPr="00802D51">
        <w:rPr>
          <w:rFonts w:ascii="Verdana" w:hAnsi="Verdana"/>
          <w:iCs/>
          <w:snapToGrid w:val="0"/>
          <w:sz w:val="16"/>
          <w:szCs w:val="16"/>
        </w:rPr>
        <w:t>pomiędzy:</w:t>
      </w:r>
      <w:r w:rsidRPr="00802D51">
        <w:rPr>
          <w:rFonts w:ascii="Verdana" w:hAnsi="Verdana"/>
          <w:snapToGrid w:val="0"/>
          <w:sz w:val="16"/>
          <w:szCs w:val="16"/>
        </w:rPr>
        <w:tab/>
      </w:r>
      <w:r w:rsidRPr="00802D51">
        <w:rPr>
          <w:rFonts w:ascii="Verdana" w:eastAsia="Lucida Sans Unicode" w:hAnsi="Verdana"/>
          <w:b/>
          <w:kern w:val="2"/>
          <w:sz w:val="16"/>
          <w:szCs w:val="16"/>
          <w:lang w:eastAsia="zh-CN" w:bidi="hi-IN"/>
        </w:rPr>
        <w:t>ZARZĄDEM DRÓG WOJEWÓDZKICH W KATOWICACH</w:t>
      </w:r>
    </w:p>
    <w:p w14:paraId="0CB2BFD8" w14:textId="77777777" w:rsidR="0059090F" w:rsidRPr="00802D51" w:rsidRDefault="0059090F" w:rsidP="0059090F">
      <w:pPr>
        <w:tabs>
          <w:tab w:val="left" w:pos="993"/>
        </w:tabs>
        <w:suppressAutoHyphens/>
        <w:jc w:val="both"/>
        <w:rPr>
          <w:rFonts w:ascii="Verdana" w:eastAsia="Lucida Sans Unicode" w:hAnsi="Verdana"/>
          <w:b/>
          <w:kern w:val="2"/>
          <w:sz w:val="16"/>
          <w:szCs w:val="16"/>
          <w:lang w:eastAsia="zh-CN" w:bidi="hi-IN"/>
        </w:rPr>
      </w:pPr>
      <w:r w:rsidRPr="00802D51">
        <w:rPr>
          <w:rFonts w:ascii="Verdana" w:eastAsia="Lucida Sans Unicode" w:hAnsi="Verdana"/>
          <w:b/>
          <w:kern w:val="2"/>
          <w:sz w:val="16"/>
          <w:szCs w:val="16"/>
          <w:lang w:eastAsia="zh-CN" w:bidi="hi-IN"/>
        </w:rPr>
        <w:tab/>
        <w:t>ul. Lechicka 24,</w:t>
      </w:r>
      <w:r w:rsidRPr="00802D51">
        <w:rPr>
          <w:rFonts w:ascii="Verdana" w:eastAsia="Lucida Sans Unicode" w:hAnsi="Verdana"/>
          <w:b/>
          <w:kern w:val="2"/>
          <w:sz w:val="16"/>
          <w:szCs w:val="16"/>
          <w:lang w:eastAsia="zh-CN" w:bidi="hi-IN"/>
        </w:rPr>
        <w:tab/>
      </w:r>
      <w:r w:rsidRPr="00802D51">
        <w:rPr>
          <w:rFonts w:ascii="Verdana" w:eastAsia="Lucida Sans Unicode" w:hAnsi="Verdana"/>
          <w:b/>
          <w:kern w:val="2"/>
          <w:sz w:val="16"/>
          <w:szCs w:val="16"/>
          <w:lang w:eastAsia="zh-CN" w:bidi="hi-IN"/>
        </w:rPr>
        <w:tab/>
      </w:r>
      <w:r w:rsidRPr="00802D51">
        <w:rPr>
          <w:rFonts w:ascii="Verdana" w:eastAsia="Lucida Sans Unicode" w:hAnsi="Verdana"/>
          <w:b/>
          <w:kern w:val="2"/>
          <w:sz w:val="16"/>
          <w:szCs w:val="16"/>
          <w:lang w:eastAsia="zh-CN" w:bidi="hi-IN"/>
        </w:rPr>
        <w:tab/>
        <w:t>40-609 Katowice</w:t>
      </w:r>
    </w:p>
    <w:p w14:paraId="4076765E" w14:textId="5D9AF7A0" w:rsidR="0059090F" w:rsidRPr="00802D51" w:rsidRDefault="0059090F" w:rsidP="0059090F">
      <w:pPr>
        <w:tabs>
          <w:tab w:val="left" w:pos="993"/>
        </w:tabs>
        <w:suppressAutoHyphens/>
        <w:spacing w:after="120"/>
        <w:jc w:val="both"/>
        <w:rPr>
          <w:rFonts w:ascii="Verdana" w:eastAsia="Lucida Sans Unicode" w:hAnsi="Verdana"/>
          <w:b/>
          <w:kern w:val="2"/>
          <w:sz w:val="16"/>
          <w:szCs w:val="16"/>
          <w:lang w:eastAsia="zh-CN" w:bidi="hi-IN"/>
        </w:rPr>
      </w:pPr>
      <w:r w:rsidRPr="00802D51">
        <w:rPr>
          <w:rFonts w:ascii="Verdana" w:eastAsia="Lucida Sans Unicode" w:hAnsi="Verdana"/>
          <w:b/>
          <w:kern w:val="2"/>
          <w:sz w:val="16"/>
          <w:szCs w:val="16"/>
          <w:lang w:eastAsia="zh-CN" w:bidi="hi-IN"/>
        </w:rPr>
        <w:tab/>
        <w:t xml:space="preserve">NIP </w:t>
      </w:r>
      <w:r w:rsidRPr="00802D51">
        <w:rPr>
          <w:rFonts w:ascii="Verdana" w:hAnsi="Verdana"/>
          <w:b/>
          <w:sz w:val="16"/>
          <w:szCs w:val="16"/>
        </w:rPr>
        <w:t>954-22-95-953</w:t>
      </w:r>
      <w:r w:rsidRPr="00802D51">
        <w:rPr>
          <w:rFonts w:ascii="Verdana" w:eastAsia="Lucida Sans Unicode" w:hAnsi="Verdana"/>
          <w:b/>
          <w:kern w:val="2"/>
          <w:sz w:val="16"/>
          <w:szCs w:val="16"/>
          <w:lang w:eastAsia="zh-CN" w:bidi="hi-IN"/>
        </w:rPr>
        <w:tab/>
      </w:r>
      <w:r w:rsidRPr="00802D51">
        <w:rPr>
          <w:rFonts w:ascii="Verdana" w:eastAsia="Lucida Sans Unicode" w:hAnsi="Verdana"/>
          <w:b/>
          <w:kern w:val="2"/>
          <w:sz w:val="16"/>
          <w:szCs w:val="16"/>
          <w:lang w:eastAsia="zh-CN" w:bidi="hi-IN"/>
        </w:rPr>
        <w:tab/>
      </w:r>
      <w:r w:rsidR="007945C3">
        <w:rPr>
          <w:rFonts w:ascii="Verdana" w:eastAsia="Lucida Sans Unicode" w:hAnsi="Verdana"/>
          <w:b/>
          <w:kern w:val="2"/>
          <w:sz w:val="16"/>
          <w:szCs w:val="16"/>
          <w:lang w:eastAsia="zh-CN" w:bidi="hi-IN"/>
        </w:rPr>
        <w:tab/>
      </w:r>
      <w:r w:rsidRPr="00802D51">
        <w:rPr>
          <w:rFonts w:ascii="Verdana" w:eastAsia="Lucida Sans Unicode" w:hAnsi="Verdana"/>
          <w:b/>
          <w:kern w:val="2"/>
          <w:sz w:val="16"/>
          <w:szCs w:val="16"/>
          <w:lang w:eastAsia="zh-CN" w:bidi="hi-IN"/>
        </w:rPr>
        <w:t>REGON 276303005</w:t>
      </w:r>
    </w:p>
    <w:p w14:paraId="1BA7D722" w14:textId="77777777" w:rsidR="0059090F" w:rsidRPr="00802D51" w:rsidRDefault="0059090F" w:rsidP="0059090F">
      <w:pPr>
        <w:pStyle w:val="Bodytext20"/>
        <w:shd w:val="clear" w:color="auto" w:fill="auto"/>
        <w:spacing w:before="0" w:after="30"/>
        <w:ind w:firstLine="0"/>
        <w:rPr>
          <w:rFonts w:ascii="Verdana" w:hAnsi="Verdana"/>
          <w:color w:val="auto"/>
          <w:sz w:val="16"/>
          <w:szCs w:val="16"/>
        </w:rPr>
      </w:pPr>
      <w:r w:rsidRPr="00802D51">
        <w:rPr>
          <w:rFonts w:ascii="Verdana" w:hAnsi="Verdana"/>
          <w:color w:val="auto"/>
          <w:sz w:val="16"/>
          <w:szCs w:val="16"/>
        </w:rPr>
        <w:t xml:space="preserve">reprezentowanym przez: </w:t>
      </w:r>
      <w:r w:rsidRPr="00802D51">
        <w:rPr>
          <w:rFonts w:ascii="Verdana" w:hAnsi="Verdana"/>
          <w:b/>
          <w:color w:val="auto"/>
          <w:sz w:val="16"/>
          <w:szCs w:val="16"/>
        </w:rPr>
        <w:t>………………………….</w:t>
      </w:r>
    </w:p>
    <w:p w14:paraId="10F4E4CF" w14:textId="0967403B" w:rsidR="0059090F" w:rsidRPr="00802D51" w:rsidRDefault="0059090F" w:rsidP="0059090F">
      <w:pPr>
        <w:widowControl w:val="0"/>
        <w:spacing w:before="120" w:after="120"/>
        <w:jc w:val="both"/>
        <w:rPr>
          <w:rFonts w:ascii="Verdana" w:hAnsi="Verdana"/>
          <w:snapToGrid w:val="0"/>
          <w:sz w:val="16"/>
          <w:szCs w:val="16"/>
        </w:rPr>
      </w:pPr>
      <w:r w:rsidRPr="00802D51">
        <w:rPr>
          <w:rFonts w:ascii="Verdana" w:hAnsi="Verdana"/>
          <w:snapToGrid w:val="0"/>
          <w:sz w:val="16"/>
          <w:szCs w:val="16"/>
        </w:rPr>
        <w:t>zwanym dalej „Zamawiającym” / „Administratorem danych”</w:t>
      </w:r>
    </w:p>
    <w:p w14:paraId="1DFA882F" w14:textId="77777777" w:rsidR="0059090F" w:rsidRPr="00802D51" w:rsidRDefault="0059090F" w:rsidP="0059090F">
      <w:pPr>
        <w:pStyle w:val="Bodytext20"/>
        <w:shd w:val="clear" w:color="auto" w:fill="auto"/>
        <w:tabs>
          <w:tab w:val="left" w:pos="993"/>
        </w:tabs>
        <w:spacing w:before="0" w:after="0"/>
        <w:ind w:firstLine="0"/>
        <w:rPr>
          <w:rFonts w:ascii="Verdana" w:hAnsi="Verdana"/>
          <w:b/>
          <w:color w:val="auto"/>
          <w:sz w:val="16"/>
          <w:szCs w:val="16"/>
        </w:rPr>
      </w:pPr>
      <w:r w:rsidRPr="00802D51">
        <w:rPr>
          <w:rFonts w:ascii="Verdana" w:hAnsi="Verdana"/>
          <w:color w:val="auto"/>
          <w:sz w:val="16"/>
          <w:szCs w:val="16"/>
        </w:rPr>
        <w:t>a firmą</w:t>
      </w:r>
      <w:r w:rsidRPr="00802D51">
        <w:rPr>
          <w:rFonts w:ascii="Verdana" w:hAnsi="Verdana"/>
          <w:color w:val="auto"/>
          <w:sz w:val="16"/>
          <w:szCs w:val="16"/>
        </w:rPr>
        <w:tab/>
      </w:r>
      <w:r w:rsidRPr="00802D51">
        <w:rPr>
          <w:rFonts w:ascii="Verdana" w:hAnsi="Verdana"/>
          <w:b/>
          <w:color w:val="auto"/>
          <w:sz w:val="16"/>
          <w:szCs w:val="16"/>
        </w:rPr>
        <w:t>………………………………….</w:t>
      </w:r>
    </w:p>
    <w:p w14:paraId="39222C02" w14:textId="6075607B" w:rsidR="007945C3" w:rsidRPr="00802D51" w:rsidRDefault="007945C3" w:rsidP="007945C3">
      <w:pPr>
        <w:tabs>
          <w:tab w:val="left" w:pos="993"/>
        </w:tabs>
        <w:suppressAutoHyphens/>
        <w:spacing w:after="120"/>
        <w:jc w:val="both"/>
        <w:rPr>
          <w:rFonts w:ascii="Verdana" w:eastAsia="Lucida Sans Unicode" w:hAnsi="Verdana"/>
          <w:b/>
          <w:kern w:val="2"/>
          <w:sz w:val="16"/>
          <w:szCs w:val="16"/>
          <w:lang w:eastAsia="zh-CN" w:bidi="hi-IN"/>
        </w:rPr>
      </w:pPr>
      <w:r w:rsidRPr="00802D51">
        <w:rPr>
          <w:rFonts w:ascii="Verdana" w:eastAsia="Lucida Sans Unicode" w:hAnsi="Verdana"/>
          <w:b/>
          <w:kern w:val="2"/>
          <w:sz w:val="16"/>
          <w:szCs w:val="16"/>
          <w:lang w:eastAsia="zh-CN" w:bidi="hi-IN"/>
        </w:rPr>
        <w:tab/>
        <w:t xml:space="preserve">NIP </w:t>
      </w:r>
      <w:r w:rsidR="00FE4C36">
        <w:rPr>
          <w:rFonts w:ascii="Verdana" w:hAnsi="Verdana"/>
          <w:b/>
          <w:sz w:val="16"/>
          <w:szCs w:val="16"/>
        </w:rPr>
        <w:t>.........................</w:t>
      </w:r>
      <w:r w:rsidRPr="00802D51">
        <w:rPr>
          <w:rFonts w:ascii="Verdana" w:eastAsia="Lucida Sans Unicode" w:hAnsi="Verdana"/>
          <w:b/>
          <w:kern w:val="2"/>
          <w:sz w:val="16"/>
          <w:szCs w:val="16"/>
          <w:lang w:eastAsia="zh-CN" w:bidi="hi-IN"/>
        </w:rPr>
        <w:tab/>
      </w:r>
      <w:r>
        <w:rPr>
          <w:rFonts w:ascii="Verdana" w:eastAsia="Lucida Sans Unicode" w:hAnsi="Verdana"/>
          <w:b/>
          <w:kern w:val="2"/>
          <w:sz w:val="16"/>
          <w:szCs w:val="16"/>
          <w:lang w:eastAsia="zh-CN" w:bidi="hi-IN"/>
        </w:rPr>
        <w:tab/>
      </w:r>
      <w:r w:rsidRPr="00802D51">
        <w:rPr>
          <w:rFonts w:ascii="Verdana" w:eastAsia="Lucida Sans Unicode" w:hAnsi="Verdana"/>
          <w:b/>
          <w:kern w:val="2"/>
          <w:sz w:val="16"/>
          <w:szCs w:val="16"/>
          <w:lang w:eastAsia="zh-CN" w:bidi="hi-IN"/>
        </w:rPr>
        <w:t xml:space="preserve">REGON </w:t>
      </w:r>
      <w:r w:rsidR="00FE4C36">
        <w:rPr>
          <w:rFonts w:ascii="Verdana" w:eastAsia="Lucida Sans Unicode" w:hAnsi="Verdana"/>
          <w:b/>
          <w:kern w:val="2"/>
          <w:sz w:val="16"/>
          <w:szCs w:val="16"/>
          <w:lang w:eastAsia="zh-CN" w:bidi="hi-IN"/>
        </w:rPr>
        <w:t>........................</w:t>
      </w:r>
      <w:r w:rsidR="00FE4C36" w:rsidRPr="00FE4C36">
        <w:rPr>
          <w:rFonts w:ascii="Verdana" w:hAnsi="Verdana"/>
          <w:b/>
          <w:sz w:val="16"/>
          <w:szCs w:val="16"/>
        </w:rPr>
        <w:t xml:space="preserve"> </w:t>
      </w:r>
      <w:r w:rsidR="00FE4C36">
        <w:rPr>
          <w:rFonts w:ascii="Verdana" w:hAnsi="Verdana"/>
          <w:b/>
          <w:sz w:val="16"/>
          <w:szCs w:val="16"/>
        </w:rPr>
        <w:tab/>
      </w:r>
      <w:r w:rsidR="00FE4C36" w:rsidRPr="00802D51">
        <w:rPr>
          <w:rFonts w:ascii="Verdana" w:hAnsi="Verdana"/>
          <w:b/>
          <w:sz w:val="16"/>
          <w:szCs w:val="16"/>
        </w:rPr>
        <w:t>KRS: ………………..</w:t>
      </w:r>
    </w:p>
    <w:p w14:paraId="72AD56CF" w14:textId="77777777" w:rsidR="0059090F" w:rsidRPr="00802D51" w:rsidRDefault="0059090F" w:rsidP="0059090F">
      <w:pPr>
        <w:pStyle w:val="Bodytext20"/>
        <w:shd w:val="clear" w:color="auto" w:fill="auto"/>
        <w:tabs>
          <w:tab w:val="left" w:pos="2410"/>
        </w:tabs>
        <w:spacing w:before="0" w:after="0"/>
        <w:ind w:firstLine="0"/>
        <w:rPr>
          <w:rFonts w:ascii="Verdana" w:hAnsi="Verdana"/>
          <w:b/>
          <w:color w:val="auto"/>
          <w:sz w:val="16"/>
          <w:szCs w:val="16"/>
        </w:rPr>
      </w:pPr>
      <w:r w:rsidRPr="00802D51">
        <w:rPr>
          <w:rFonts w:ascii="Verdana" w:hAnsi="Verdana"/>
          <w:color w:val="auto"/>
          <w:sz w:val="16"/>
          <w:szCs w:val="16"/>
        </w:rPr>
        <w:t>reprezentowaną przez:</w:t>
      </w:r>
      <w:r w:rsidRPr="00802D51">
        <w:rPr>
          <w:rFonts w:ascii="Verdana" w:hAnsi="Verdana"/>
          <w:color w:val="auto"/>
          <w:sz w:val="16"/>
          <w:szCs w:val="16"/>
        </w:rPr>
        <w:tab/>
      </w:r>
      <w:r w:rsidRPr="00802D51">
        <w:rPr>
          <w:rFonts w:ascii="Verdana" w:hAnsi="Verdana"/>
          <w:b/>
          <w:color w:val="auto"/>
          <w:sz w:val="16"/>
          <w:szCs w:val="16"/>
        </w:rPr>
        <w:t>……………………………..</w:t>
      </w:r>
    </w:p>
    <w:p w14:paraId="7EE848CB" w14:textId="77777777" w:rsidR="0059090F" w:rsidRPr="00802D51" w:rsidRDefault="0059090F" w:rsidP="0059090F">
      <w:pPr>
        <w:pStyle w:val="Bodytext20"/>
        <w:shd w:val="clear" w:color="auto" w:fill="auto"/>
        <w:tabs>
          <w:tab w:val="left" w:pos="2410"/>
        </w:tabs>
        <w:spacing w:before="0" w:after="120"/>
        <w:ind w:firstLine="0"/>
        <w:rPr>
          <w:rFonts w:ascii="Verdana" w:hAnsi="Verdana"/>
          <w:color w:val="auto"/>
          <w:sz w:val="16"/>
          <w:szCs w:val="16"/>
        </w:rPr>
      </w:pPr>
      <w:r w:rsidRPr="00802D51">
        <w:rPr>
          <w:rFonts w:ascii="Verdana" w:hAnsi="Verdana"/>
          <w:b/>
          <w:color w:val="auto"/>
          <w:sz w:val="16"/>
          <w:szCs w:val="16"/>
        </w:rPr>
        <w:tab/>
        <w:t>……………………….</w:t>
      </w:r>
    </w:p>
    <w:p w14:paraId="303D8EDB" w14:textId="77777777" w:rsidR="0059090F" w:rsidRPr="00802D51" w:rsidRDefault="0059090F" w:rsidP="0059090F">
      <w:pPr>
        <w:widowControl w:val="0"/>
        <w:spacing w:before="120"/>
        <w:jc w:val="both"/>
        <w:rPr>
          <w:rFonts w:ascii="Verdana" w:hAnsi="Verdana"/>
          <w:snapToGrid w:val="0"/>
          <w:sz w:val="16"/>
          <w:szCs w:val="16"/>
        </w:rPr>
      </w:pPr>
      <w:r w:rsidRPr="00802D51">
        <w:rPr>
          <w:rFonts w:ascii="Verdana" w:hAnsi="Verdana"/>
          <w:snapToGrid w:val="0"/>
          <w:sz w:val="16"/>
          <w:szCs w:val="16"/>
        </w:rPr>
        <w:t>zwaną dalej „Wykonawcą - Konsultantem” / Konsultantem / „Podmiotem przetwarzającym”, Wykonawcę - Konsultanta reprezentuje:</w:t>
      </w:r>
    </w:p>
    <w:p w14:paraId="4C0D2C22" w14:textId="6C2DA09E" w:rsidR="00F134E1" w:rsidRPr="00802D51" w:rsidRDefault="00F134E1" w:rsidP="0059090F">
      <w:pPr>
        <w:widowControl w:val="0"/>
        <w:spacing w:before="120"/>
        <w:jc w:val="both"/>
        <w:rPr>
          <w:rFonts w:ascii="Verdana" w:hAnsi="Verdana"/>
          <w:snapToGrid w:val="0"/>
          <w:sz w:val="16"/>
          <w:szCs w:val="16"/>
        </w:rPr>
      </w:pPr>
      <w:r w:rsidRPr="00802D51">
        <w:rPr>
          <w:rFonts w:ascii="Verdana" w:hAnsi="Verdana"/>
          <w:snapToGrid w:val="0"/>
          <w:sz w:val="16"/>
          <w:szCs w:val="16"/>
        </w:rPr>
        <w:t>……………………………………………………………………………………………………………………………………………………………….</w:t>
      </w:r>
    </w:p>
    <w:p w14:paraId="2D77C702" w14:textId="77777777" w:rsidR="00F134E1" w:rsidRPr="00802D51" w:rsidRDefault="00F134E1" w:rsidP="0059090F">
      <w:pPr>
        <w:widowControl w:val="0"/>
        <w:spacing w:before="120"/>
        <w:jc w:val="both"/>
        <w:rPr>
          <w:rFonts w:ascii="Verdana" w:hAnsi="Verdana"/>
          <w:snapToGrid w:val="0"/>
          <w:sz w:val="16"/>
          <w:szCs w:val="16"/>
        </w:rPr>
      </w:pPr>
    </w:p>
    <w:p w14:paraId="449E2BD1" w14:textId="77777777" w:rsidR="0059090F" w:rsidRPr="00802D51" w:rsidRDefault="0059090F" w:rsidP="0059090F">
      <w:pPr>
        <w:pStyle w:val="Bodytext20"/>
        <w:shd w:val="clear" w:color="auto" w:fill="auto"/>
        <w:spacing w:before="0" w:after="60"/>
        <w:ind w:firstLine="0"/>
        <w:rPr>
          <w:rFonts w:ascii="Verdana" w:hAnsi="Verdana"/>
          <w:color w:val="auto"/>
          <w:sz w:val="16"/>
          <w:szCs w:val="16"/>
        </w:rPr>
      </w:pPr>
      <w:r w:rsidRPr="00802D51">
        <w:rPr>
          <w:rFonts w:ascii="Verdana" w:hAnsi="Verdana"/>
          <w:color w:val="auto"/>
          <w:sz w:val="16"/>
          <w:szCs w:val="16"/>
        </w:rPr>
        <w:t>łącznie w dalszej części umowy zwanymi „Stronami”,</w:t>
      </w:r>
    </w:p>
    <w:p w14:paraId="0303DCFA" w14:textId="77777777" w:rsidR="0059090F" w:rsidRPr="00802D51" w:rsidRDefault="0059090F" w:rsidP="0059090F">
      <w:pPr>
        <w:pStyle w:val="Bodytext20"/>
        <w:shd w:val="clear" w:color="auto" w:fill="auto"/>
        <w:spacing w:before="0" w:after="0"/>
        <w:ind w:firstLine="0"/>
        <w:rPr>
          <w:rFonts w:ascii="Verdana" w:hAnsi="Verdana"/>
          <w:color w:val="auto"/>
          <w:sz w:val="16"/>
          <w:szCs w:val="16"/>
        </w:rPr>
      </w:pPr>
      <w:r w:rsidRPr="00802D51">
        <w:rPr>
          <w:rFonts w:ascii="Verdana" w:hAnsi="Verdana"/>
          <w:color w:val="auto"/>
          <w:sz w:val="16"/>
          <w:szCs w:val="16"/>
        </w:rPr>
        <w:t>w wyniku przeprowadzenia postępowania o udzielenie zamówienia publicznego w trybie przetargu nieograniczonego została zawarta umowa (dalej „Umowa”) o następującej treści:</w:t>
      </w:r>
    </w:p>
    <w:p w14:paraId="46411373" w14:textId="77777777" w:rsidR="0059090F" w:rsidRPr="00802D51" w:rsidRDefault="0059090F" w:rsidP="0059090F">
      <w:pPr>
        <w:pStyle w:val="Heading2"/>
        <w:keepNext/>
        <w:keepLines/>
        <w:shd w:val="clear" w:color="auto" w:fill="auto"/>
        <w:spacing w:before="0"/>
        <w:rPr>
          <w:rFonts w:ascii="Verdana" w:hAnsi="Verdana"/>
          <w:color w:val="auto"/>
          <w:spacing w:val="0"/>
          <w:sz w:val="16"/>
          <w:szCs w:val="16"/>
        </w:rPr>
      </w:pPr>
    </w:p>
    <w:p w14:paraId="4993F833" w14:textId="77777777" w:rsidR="0059090F" w:rsidRPr="00802D51" w:rsidRDefault="0059090F" w:rsidP="00863FA2">
      <w:pPr>
        <w:pStyle w:val="Heading2"/>
        <w:keepNext/>
        <w:keepLines/>
        <w:shd w:val="clear" w:color="auto" w:fill="auto"/>
        <w:spacing w:before="0"/>
        <w:rPr>
          <w:rFonts w:ascii="Verdana" w:hAnsi="Verdana"/>
          <w:color w:val="auto"/>
          <w:spacing w:val="0"/>
          <w:sz w:val="16"/>
          <w:szCs w:val="16"/>
        </w:rPr>
      </w:pPr>
      <w:r w:rsidRPr="00802D51">
        <w:rPr>
          <w:rFonts w:ascii="Verdana" w:hAnsi="Verdana"/>
          <w:color w:val="auto"/>
          <w:spacing w:val="0"/>
          <w:sz w:val="16"/>
          <w:szCs w:val="16"/>
        </w:rPr>
        <w:t>§1</w:t>
      </w:r>
    </w:p>
    <w:p w14:paraId="4CA589B4" w14:textId="77777777" w:rsidR="0059090F" w:rsidRPr="00802D51" w:rsidRDefault="0059090F" w:rsidP="00863FA2">
      <w:pPr>
        <w:jc w:val="center"/>
        <w:rPr>
          <w:rFonts w:ascii="Verdana" w:hAnsi="Verdana"/>
          <w:b/>
          <w:sz w:val="16"/>
          <w:szCs w:val="16"/>
        </w:rPr>
      </w:pPr>
      <w:bookmarkStart w:id="0" w:name="bookmark1"/>
      <w:bookmarkEnd w:id="0"/>
      <w:r w:rsidRPr="00802D51">
        <w:rPr>
          <w:rFonts w:ascii="Verdana" w:hAnsi="Verdana"/>
          <w:b/>
          <w:sz w:val="16"/>
          <w:szCs w:val="16"/>
        </w:rPr>
        <w:t>Definicje</w:t>
      </w:r>
    </w:p>
    <w:p w14:paraId="05A09BAE" w14:textId="77777777" w:rsidR="0059090F" w:rsidRPr="00802D51" w:rsidRDefault="0059090F" w:rsidP="00863FA2">
      <w:pPr>
        <w:pStyle w:val="Bodytext20"/>
        <w:numPr>
          <w:ilvl w:val="0"/>
          <w:numId w:val="66"/>
        </w:numPr>
        <w:shd w:val="clear" w:color="auto" w:fill="auto"/>
        <w:spacing w:before="0" w:after="0"/>
        <w:ind w:left="284" w:hanging="284"/>
        <w:rPr>
          <w:rFonts w:ascii="Verdana" w:hAnsi="Verdana"/>
          <w:color w:val="auto"/>
          <w:sz w:val="16"/>
          <w:szCs w:val="16"/>
        </w:rPr>
      </w:pPr>
      <w:r w:rsidRPr="00802D51">
        <w:rPr>
          <w:rFonts w:ascii="Verdana" w:hAnsi="Verdana"/>
          <w:color w:val="auto"/>
          <w:sz w:val="16"/>
          <w:szCs w:val="16"/>
        </w:rPr>
        <w:t xml:space="preserve">Wyrazy i zwroty użyte w Umowie będą miały znaczenie przypisane odpowiednio w Umowie oraz w Umowie na roboty budowlane. </w:t>
      </w:r>
    </w:p>
    <w:p w14:paraId="7D811B27" w14:textId="77777777" w:rsidR="0059090F" w:rsidRPr="00802D51" w:rsidRDefault="0059090F" w:rsidP="00863FA2">
      <w:pPr>
        <w:pStyle w:val="Bodytext20"/>
        <w:numPr>
          <w:ilvl w:val="0"/>
          <w:numId w:val="66"/>
        </w:numPr>
        <w:shd w:val="clear" w:color="auto" w:fill="auto"/>
        <w:spacing w:before="0" w:after="0"/>
        <w:ind w:left="284" w:hanging="284"/>
        <w:rPr>
          <w:rFonts w:ascii="Verdana" w:hAnsi="Verdana"/>
          <w:color w:val="auto"/>
          <w:sz w:val="16"/>
          <w:szCs w:val="16"/>
        </w:rPr>
      </w:pPr>
      <w:r w:rsidRPr="00802D51">
        <w:rPr>
          <w:rFonts w:ascii="Verdana" w:hAnsi="Verdana"/>
          <w:color w:val="auto"/>
          <w:sz w:val="16"/>
          <w:szCs w:val="16"/>
        </w:rPr>
        <w:t>Strony ustalają dla potrzeb interpretacji postanowień Umowy, znaczenie następujących pojęć:</w:t>
      </w:r>
    </w:p>
    <w:p w14:paraId="5CFBA92B" w14:textId="0020BC8A" w:rsidR="0059090F" w:rsidRPr="00802D51" w:rsidRDefault="0059090F" w:rsidP="00863FA2">
      <w:pPr>
        <w:pStyle w:val="Bodytext20"/>
        <w:numPr>
          <w:ilvl w:val="0"/>
          <w:numId w:val="67"/>
        </w:numPr>
        <w:shd w:val="clear" w:color="auto" w:fill="auto"/>
        <w:spacing w:before="0" w:after="0"/>
        <w:ind w:left="709" w:hanging="425"/>
        <w:rPr>
          <w:rFonts w:ascii="Verdana" w:hAnsi="Verdana"/>
          <w:color w:val="auto"/>
          <w:sz w:val="16"/>
          <w:szCs w:val="16"/>
        </w:rPr>
      </w:pPr>
      <w:r w:rsidRPr="00802D51">
        <w:rPr>
          <w:rFonts w:ascii="Verdana" w:eastAsia="Tahoma" w:hAnsi="Verdana" w:cs="Tahoma"/>
          <w:b/>
          <w:bCs/>
          <w:color w:val="auto"/>
          <w:sz w:val="16"/>
          <w:szCs w:val="16"/>
        </w:rPr>
        <w:t>Ryczałt:</w:t>
      </w:r>
      <w:r w:rsidRPr="00802D51">
        <w:rPr>
          <w:rStyle w:val="Bodytext2115ptBoldScale80"/>
          <w:rFonts w:ascii="Verdana" w:hAnsi="Verdana"/>
          <w:color w:val="auto"/>
          <w:sz w:val="16"/>
          <w:szCs w:val="16"/>
        </w:rPr>
        <w:t xml:space="preserve"> </w:t>
      </w:r>
      <w:r w:rsidRPr="00802D51">
        <w:rPr>
          <w:rFonts w:ascii="Verdana" w:hAnsi="Verdana"/>
          <w:color w:val="auto"/>
          <w:sz w:val="16"/>
          <w:szCs w:val="16"/>
        </w:rPr>
        <w:t xml:space="preserve">jednostka rozliczeniowa dla świadczenia Usługi przez Konsultanta (wskazana </w:t>
      </w:r>
      <w:r w:rsidR="00825C39" w:rsidRPr="00802D51">
        <w:rPr>
          <w:rFonts w:ascii="Verdana" w:hAnsi="Verdana"/>
          <w:color w:val="auto"/>
          <w:sz w:val="16"/>
          <w:szCs w:val="16"/>
        </w:rPr>
        <w:t>w </w:t>
      </w:r>
      <w:r w:rsidRPr="00802D51">
        <w:rPr>
          <w:rFonts w:ascii="Verdana" w:hAnsi="Verdana"/>
          <w:color w:val="auto"/>
          <w:sz w:val="16"/>
          <w:szCs w:val="16"/>
        </w:rPr>
        <w:t>„Wycenie”).</w:t>
      </w:r>
    </w:p>
    <w:p w14:paraId="3D95B628" w14:textId="77777777" w:rsidR="0059090F" w:rsidRPr="00802D51" w:rsidRDefault="0059090F" w:rsidP="00863FA2">
      <w:pPr>
        <w:pStyle w:val="Bodytext20"/>
        <w:numPr>
          <w:ilvl w:val="0"/>
          <w:numId w:val="67"/>
        </w:numPr>
        <w:shd w:val="clear" w:color="auto" w:fill="auto"/>
        <w:spacing w:before="0" w:after="0"/>
        <w:ind w:left="709" w:hanging="425"/>
        <w:rPr>
          <w:rFonts w:ascii="Verdana" w:hAnsi="Verdana"/>
          <w:color w:val="auto"/>
          <w:sz w:val="16"/>
          <w:szCs w:val="16"/>
        </w:rPr>
      </w:pPr>
      <w:r w:rsidRPr="00802D51">
        <w:rPr>
          <w:rFonts w:ascii="Verdana" w:eastAsia="Tahoma" w:hAnsi="Verdana" w:cs="Tahoma"/>
          <w:b/>
          <w:color w:val="auto"/>
          <w:sz w:val="16"/>
          <w:szCs w:val="16"/>
        </w:rPr>
        <w:t>Dokumentacja Kontraktowa:</w:t>
      </w:r>
      <w:r w:rsidRPr="00802D51">
        <w:rPr>
          <w:rStyle w:val="Bodytext2115ptBoldScale80"/>
          <w:rFonts w:ascii="Verdana" w:hAnsi="Verdana"/>
          <w:color w:val="auto"/>
          <w:sz w:val="16"/>
          <w:szCs w:val="16"/>
        </w:rPr>
        <w:t xml:space="preserve"> </w:t>
      </w:r>
      <w:r w:rsidRPr="00802D51">
        <w:rPr>
          <w:rFonts w:ascii="Verdana" w:hAnsi="Verdana"/>
          <w:color w:val="auto"/>
          <w:sz w:val="16"/>
          <w:szCs w:val="16"/>
        </w:rPr>
        <w:t>wszystkie dokumenty sporządzone w związku z realizacją Umowy na roboty budowlane, inne niż Dokumentacja Projektowa.</w:t>
      </w:r>
    </w:p>
    <w:p w14:paraId="3379E6B6" w14:textId="77777777" w:rsidR="0059090F" w:rsidRPr="00802D51" w:rsidRDefault="0059090F" w:rsidP="00863FA2">
      <w:pPr>
        <w:pStyle w:val="Bodytext20"/>
        <w:numPr>
          <w:ilvl w:val="0"/>
          <w:numId w:val="67"/>
        </w:numPr>
        <w:shd w:val="clear" w:color="auto" w:fill="auto"/>
        <w:spacing w:before="0" w:after="0"/>
        <w:ind w:left="709" w:hanging="425"/>
        <w:rPr>
          <w:rFonts w:ascii="Verdana" w:hAnsi="Verdana"/>
          <w:color w:val="auto"/>
          <w:sz w:val="16"/>
          <w:szCs w:val="16"/>
        </w:rPr>
      </w:pPr>
      <w:r w:rsidRPr="00802D51">
        <w:rPr>
          <w:rFonts w:ascii="Verdana" w:eastAsia="Tahoma" w:hAnsi="Verdana" w:cs="Tahoma"/>
          <w:b/>
          <w:bCs/>
          <w:color w:val="auto"/>
          <w:sz w:val="16"/>
          <w:szCs w:val="16"/>
        </w:rPr>
        <w:t>Dokumentacja Projektowa:</w:t>
      </w:r>
      <w:r w:rsidRPr="00802D51">
        <w:rPr>
          <w:rStyle w:val="Bodytext2115ptBoldScale80"/>
          <w:rFonts w:ascii="Verdana" w:hAnsi="Verdana"/>
          <w:color w:val="auto"/>
          <w:sz w:val="16"/>
          <w:szCs w:val="16"/>
        </w:rPr>
        <w:t xml:space="preserve"> </w:t>
      </w:r>
      <w:r w:rsidRPr="00802D51">
        <w:rPr>
          <w:rFonts w:ascii="Verdana" w:hAnsi="Verdana"/>
          <w:color w:val="auto"/>
          <w:sz w:val="16"/>
          <w:szCs w:val="16"/>
        </w:rPr>
        <w:t>w rozumieniu określonym w Umowie na roboty budowlane.</w:t>
      </w:r>
    </w:p>
    <w:p w14:paraId="6694A736" w14:textId="77777777" w:rsidR="0059090F" w:rsidRPr="00802D51" w:rsidRDefault="0059090F" w:rsidP="00863FA2">
      <w:pPr>
        <w:pStyle w:val="Bodytext20"/>
        <w:numPr>
          <w:ilvl w:val="0"/>
          <w:numId w:val="67"/>
        </w:numPr>
        <w:shd w:val="clear" w:color="auto" w:fill="auto"/>
        <w:spacing w:before="0" w:after="0"/>
        <w:ind w:left="709" w:hanging="425"/>
        <w:rPr>
          <w:rFonts w:ascii="Verdana" w:hAnsi="Verdana"/>
          <w:color w:val="auto"/>
          <w:sz w:val="16"/>
          <w:szCs w:val="16"/>
        </w:rPr>
      </w:pPr>
      <w:r w:rsidRPr="00802D51">
        <w:rPr>
          <w:rFonts w:ascii="Verdana" w:eastAsia="Tahoma" w:hAnsi="Verdana" w:cs="Tahoma"/>
          <w:b/>
          <w:bCs/>
          <w:color w:val="auto"/>
          <w:sz w:val="16"/>
          <w:szCs w:val="16"/>
        </w:rPr>
        <w:t>Dokumenty Wykonawcy:</w:t>
      </w:r>
      <w:r w:rsidRPr="00802D51">
        <w:rPr>
          <w:rStyle w:val="Bodytext2115ptBoldScale80"/>
          <w:rFonts w:ascii="Verdana" w:hAnsi="Verdana"/>
          <w:color w:val="auto"/>
          <w:sz w:val="16"/>
          <w:szCs w:val="16"/>
        </w:rPr>
        <w:t xml:space="preserve"> </w:t>
      </w:r>
      <w:r w:rsidRPr="00802D51">
        <w:rPr>
          <w:rFonts w:ascii="Verdana" w:hAnsi="Verdana"/>
          <w:color w:val="auto"/>
          <w:sz w:val="16"/>
          <w:szCs w:val="16"/>
        </w:rPr>
        <w:t>w rozumieniu określonym w Umowie na roboty budowlane.</w:t>
      </w:r>
    </w:p>
    <w:p w14:paraId="6FDFAD50" w14:textId="77777777" w:rsidR="0059090F" w:rsidRPr="00802D51" w:rsidRDefault="0059090F" w:rsidP="00863FA2">
      <w:pPr>
        <w:pStyle w:val="Bodytext20"/>
        <w:numPr>
          <w:ilvl w:val="0"/>
          <w:numId w:val="67"/>
        </w:numPr>
        <w:shd w:val="clear" w:color="auto" w:fill="auto"/>
        <w:spacing w:before="0" w:after="0"/>
        <w:ind w:left="709" w:hanging="425"/>
        <w:rPr>
          <w:rFonts w:ascii="Verdana" w:hAnsi="Verdana"/>
          <w:color w:val="auto"/>
          <w:sz w:val="16"/>
          <w:szCs w:val="16"/>
        </w:rPr>
      </w:pPr>
      <w:r w:rsidRPr="00802D51">
        <w:rPr>
          <w:rFonts w:ascii="Verdana" w:eastAsia="Tahoma" w:hAnsi="Verdana" w:cs="Tahoma"/>
          <w:b/>
          <w:bCs/>
          <w:color w:val="auto"/>
          <w:sz w:val="16"/>
          <w:szCs w:val="16"/>
        </w:rPr>
        <w:t>Droga:</w:t>
      </w:r>
      <w:r w:rsidRPr="00802D51">
        <w:rPr>
          <w:rStyle w:val="Bodytext2115ptBoldScale80"/>
          <w:rFonts w:ascii="Verdana" w:hAnsi="Verdana"/>
          <w:color w:val="auto"/>
          <w:sz w:val="16"/>
          <w:szCs w:val="16"/>
        </w:rPr>
        <w:t xml:space="preserve"> </w:t>
      </w:r>
      <w:r w:rsidRPr="00802D51">
        <w:rPr>
          <w:rFonts w:ascii="Verdana" w:hAnsi="Verdana"/>
          <w:color w:val="auto"/>
          <w:sz w:val="16"/>
          <w:szCs w:val="16"/>
        </w:rPr>
        <w:t>droga w rozumieniu Ustawy z dnia 21 marca 1985r. o drogach publicznych.</w:t>
      </w:r>
    </w:p>
    <w:p w14:paraId="7308C913" w14:textId="77777777" w:rsidR="0059090F" w:rsidRPr="00802D51" w:rsidRDefault="0059090F" w:rsidP="00863FA2">
      <w:pPr>
        <w:pStyle w:val="Bodytext20"/>
        <w:numPr>
          <w:ilvl w:val="0"/>
          <w:numId w:val="67"/>
        </w:numPr>
        <w:shd w:val="clear" w:color="auto" w:fill="auto"/>
        <w:spacing w:before="0" w:after="0"/>
        <w:ind w:left="709" w:hanging="425"/>
        <w:rPr>
          <w:rFonts w:ascii="Verdana" w:hAnsi="Verdana"/>
          <w:color w:val="auto"/>
          <w:sz w:val="16"/>
          <w:szCs w:val="16"/>
        </w:rPr>
      </w:pPr>
      <w:r w:rsidRPr="00802D51">
        <w:rPr>
          <w:rFonts w:ascii="Verdana" w:eastAsia="Tahoma" w:hAnsi="Verdana" w:cs="Tahoma"/>
          <w:b/>
          <w:color w:val="auto"/>
          <w:sz w:val="16"/>
          <w:szCs w:val="16"/>
        </w:rPr>
        <w:t>Inżynier Kontraktu</w:t>
      </w:r>
      <w:r w:rsidRPr="00802D51">
        <w:rPr>
          <w:rFonts w:ascii="Verdana" w:eastAsia="Tahoma" w:hAnsi="Verdana" w:cs="Tahoma"/>
          <w:bCs/>
          <w:color w:val="auto"/>
          <w:sz w:val="16"/>
          <w:szCs w:val="16"/>
        </w:rPr>
        <w:t xml:space="preserve"> </w:t>
      </w:r>
      <w:r w:rsidRPr="00802D51">
        <w:rPr>
          <w:rFonts w:ascii="Verdana" w:eastAsia="Tahoma" w:hAnsi="Verdana" w:cs="Tahoma"/>
          <w:b/>
          <w:color w:val="auto"/>
          <w:sz w:val="16"/>
          <w:szCs w:val="16"/>
        </w:rPr>
        <w:t>-</w:t>
      </w:r>
      <w:r w:rsidRPr="00802D51">
        <w:rPr>
          <w:rFonts w:ascii="Verdana" w:hAnsi="Verdana"/>
          <w:color w:val="auto"/>
          <w:sz w:val="16"/>
          <w:szCs w:val="16"/>
        </w:rPr>
        <w:t xml:space="preserve"> koordynator inspektorów nadzoru inwestorskiego w rozumieniu art. 27 Ustawy z dnia 7 lipca 1994 r. Prawo budowlane.</w:t>
      </w:r>
    </w:p>
    <w:p w14:paraId="3316D736" w14:textId="77777777" w:rsidR="0059090F" w:rsidRPr="00802D51" w:rsidRDefault="0059090F" w:rsidP="00863FA2">
      <w:pPr>
        <w:pStyle w:val="Bodytext20"/>
        <w:numPr>
          <w:ilvl w:val="0"/>
          <w:numId w:val="67"/>
        </w:numPr>
        <w:shd w:val="clear" w:color="auto" w:fill="auto"/>
        <w:spacing w:before="0" w:after="0"/>
        <w:ind w:left="709" w:hanging="425"/>
        <w:rPr>
          <w:rFonts w:ascii="Verdana" w:hAnsi="Verdana"/>
          <w:color w:val="auto"/>
          <w:sz w:val="16"/>
          <w:szCs w:val="16"/>
        </w:rPr>
      </w:pPr>
      <w:r w:rsidRPr="00802D51">
        <w:rPr>
          <w:rFonts w:ascii="Verdana" w:eastAsia="Tahoma" w:hAnsi="Verdana" w:cs="Tahoma"/>
          <w:b/>
          <w:color w:val="auto"/>
          <w:sz w:val="16"/>
          <w:szCs w:val="16"/>
        </w:rPr>
        <w:t>Kierownik Projektu:</w:t>
      </w:r>
      <w:r w:rsidRPr="00802D51">
        <w:rPr>
          <w:rStyle w:val="Bodytext2115ptBoldScale80"/>
          <w:rFonts w:ascii="Verdana" w:hAnsi="Verdana"/>
          <w:color w:val="auto"/>
          <w:sz w:val="16"/>
          <w:szCs w:val="16"/>
        </w:rPr>
        <w:t xml:space="preserve"> </w:t>
      </w:r>
      <w:r w:rsidRPr="00802D51">
        <w:rPr>
          <w:rFonts w:ascii="Verdana" w:hAnsi="Verdana"/>
          <w:color w:val="auto"/>
          <w:sz w:val="16"/>
          <w:szCs w:val="16"/>
        </w:rPr>
        <w:t>Przedstawiciel Zamawiającego w rozumieniu określonym w Umowie na roboty budowlane oraz zgodnie z § 11 niniejszej Umowy.</w:t>
      </w:r>
    </w:p>
    <w:p w14:paraId="0E4B0F75" w14:textId="77777777" w:rsidR="0059090F" w:rsidRPr="00802D51" w:rsidRDefault="0059090F" w:rsidP="00863FA2">
      <w:pPr>
        <w:pStyle w:val="Bodytext20"/>
        <w:numPr>
          <w:ilvl w:val="0"/>
          <w:numId w:val="67"/>
        </w:numPr>
        <w:shd w:val="clear" w:color="auto" w:fill="auto"/>
        <w:spacing w:before="0" w:after="0"/>
        <w:ind w:left="709" w:hanging="425"/>
        <w:rPr>
          <w:rFonts w:ascii="Verdana" w:hAnsi="Verdana"/>
          <w:color w:val="auto"/>
          <w:sz w:val="16"/>
          <w:szCs w:val="16"/>
        </w:rPr>
      </w:pPr>
      <w:r w:rsidRPr="00802D51">
        <w:rPr>
          <w:rFonts w:ascii="Verdana" w:eastAsia="Tahoma" w:hAnsi="Verdana" w:cs="Tahoma"/>
          <w:b/>
          <w:color w:val="auto"/>
          <w:sz w:val="16"/>
          <w:szCs w:val="16"/>
        </w:rPr>
        <w:t xml:space="preserve">Konsultant </w:t>
      </w:r>
      <w:r w:rsidRPr="00802D51">
        <w:rPr>
          <w:rFonts w:ascii="Verdana" w:hAnsi="Verdana"/>
          <w:color w:val="auto"/>
          <w:sz w:val="16"/>
          <w:szCs w:val="16"/>
        </w:rPr>
        <w:t>– przedsiębiorca dysponujący odpowiednim personelem (zespołem) do nadzorowania robót budowlanych, w skład którego wchodzą m.in. Inżynier Kontraktu wraz z zespołem Inspektorów Nadzoru Inwestorskiego.</w:t>
      </w:r>
    </w:p>
    <w:p w14:paraId="709CB100" w14:textId="77777777" w:rsidR="0059090F" w:rsidRPr="00802D51" w:rsidRDefault="0059090F" w:rsidP="00863FA2">
      <w:pPr>
        <w:pStyle w:val="Bodytext20"/>
        <w:numPr>
          <w:ilvl w:val="0"/>
          <w:numId w:val="67"/>
        </w:numPr>
        <w:shd w:val="clear" w:color="auto" w:fill="auto"/>
        <w:spacing w:before="0" w:after="0"/>
        <w:ind w:left="709" w:hanging="425"/>
        <w:rPr>
          <w:rFonts w:ascii="Verdana" w:hAnsi="Verdana"/>
          <w:color w:val="auto"/>
          <w:sz w:val="16"/>
          <w:szCs w:val="16"/>
        </w:rPr>
      </w:pPr>
      <w:r w:rsidRPr="00802D51">
        <w:rPr>
          <w:rFonts w:ascii="Verdana" w:eastAsia="Tahoma" w:hAnsi="Verdana" w:cs="Tahoma"/>
          <w:b/>
          <w:color w:val="auto"/>
          <w:sz w:val="16"/>
          <w:szCs w:val="16"/>
        </w:rPr>
        <w:t>Nadzór Autorski:</w:t>
      </w:r>
      <w:r w:rsidRPr="00802D51">
        <w:rPr>
          <w:rStyle w:val="Bodytext2115ptBoldScale80"/>
          <w:rFonts w:ascii="Verdana" w:hAnsi="Verdana"/>
          <w:color w:val="auto"/>
          <w:sz w:val="16"/>
          <w:szCs w:val="16"/>
        </w:rPr>
        <w:t xml:space="preserve"> </w:t>
      </w:r>
      <w:r w:rsidRPr="00802D51">
        <w:rPr>
          <w:rFonts w:ascii="Verdana" w:hAnsi="Verdana"/>
          <w:color w:val="auto"/>
          <w:sz w:val="16"/>
          <w:szCs w:val="16"/>
        </w:rPr>
        <w:t>podmiot wskazany przez Zamawiającego, wykonujący obowiązki zgodnie z art. 20 ust. 1 pkt 4 ustawy - Prawo budowlane.</w:t>
      </w:r>
    </w:p>
    <w:p w14:paraId="463F415D" w14:textId="77777777" w:rsidR="0059090F" w:rsidRPr="00802D51" w:rsidRDefault="0059090F" w:rsidP="00863FA2">
      <w:pPr>
        <w:pStyle w:val="Bodytext20"/>
        <w:numPr>
          <w:ilvl w:val="0"/>
          <w:numId w:val="67"/>
        </w:numPr>
        <w:shd w:val="clear" w:color="auto" w:fill="auto"/>
        <w:spacing w:before="0" w:after="0"/>
        <w:ind w:left="709" w:hanging="425"/>
        <w:rPr>
          <w:rFonts w:ascii="Verdana" w:hAnsi="Verdana"/>
          <w:color w:val="auto"/>
          <w:sz w:val="16"/>
          <w:szCs w:val="16"/>
        </w:rPr>
      </w:pPr>
      <w:r w:rsidRPr="00802D51">
        <w:rPr>
          <w:rFonts w:ascii="Verdana" w:eastAsia="Tahoma" w:hAnsi="Verdana" w:cs="Tahoma"/>
          <w:b/>
          <w:color w:val="auto"/>
          <w:sz w:val="16"/>
          <w:szCs w:val="16"/>
        </w:rPr>
        <w:t>Przedmiot umowy:</w:t>
      </w:r>
      <w:r w:rsidRPr="00802D51">
        <w:rPr>
          <w:rStyle w:val="Bodytext2115ptBoldScale80"/>
          <w:rFonts w:ascii="Verdana" w:hAnsi="Verdana"/>
          <w:color w:val="auto"/>
          <w:sz w:val="16"/>
          <w:szCs w:val="16"/>
        </w:rPr>
        <w:t xml:space="preserve"> </w:t>
      </w:r>
      <w:r w:rsidRPr="00802D51">
        <w:rPr>
          <w:rFonts w:ascii="Verdana" w:hAnsi="Verdana"/>
          <w:color w:val="auto"/>
          <w:sz w:val="16"/>
          <w:szCs w:val="16"/>
        </w:rPr>
        <w:t>czynności, które jest zobowiązany wykonać Konsultant stosownie do postanowień Umowy, polegające w szczególności na zarządzaniu, pełnieniu kontroli i nadzorze inwestorskim nad Robotami, a także współpracy z Nadzorem Autorskim oraz Zamawiającym.</w:t>
      </w:r>
    </w:p>
    <w:p w14:paraId="03BB6A13" w14:textId="7488BB91" w:rsidR="0059090F" w:rsidRPr="00802D51" w:rsidRDefault="0059090F" w:rsidP="00863FA2">
      <w:pPr>
        <w:pStyle w:val="Bodytext20"/>
        <w:numPr>
          <w:ilvl w:val="0"/>
          <w:numId w:val="67"/>
        </w:numPr>
        <w:shd w:val="clear" w:color="auto" w:fill="auto"/>
        <w:spacing w:before="0" w:after="0"/>
        <w:ind w:left="709" w:hanging="425"/>
        <w:rPr>
          <w:rFonts w:ascii="Verdana" w:hAnsi="Verdana"/>
          <w:color w:val="auto"/>
          <w:sz w:val="16"/>
          <w:szCs w:val="16"/>
        </w:rPr>
      </w:pPr>
      <w:r w:rsidRPr="00802D51">
        <w:rPr>
          <w:rFonts w:ascii="Verdana" w:eastAsia="Tahoma" w:hAnsi="Verdana" w:cs="Tahoma"/>
          <w:b/>
          <w:color w:val="auto"/>
          <w:sz w:val="16"/>
          <w:szCs w:val="16"/>
        </w:rPr>
        <w:t>Personel Konsultanta:</w:t>
      </w:r>
      <w:r w:rsidRPr="00802D51">
        <w:rPr>
          <w:rStyle w:val="Bodytext2115ptBoldScale80"/>
          <w:rFonts w:ascii="Verdana" w:hAnsi="Verdana"/>
          <w:color w:val="auto"/>
          <w:sz w:val="16"/>
          <w:szCs w:val="16"/>
        </w:rPr>
        <w:t xml:space="preserve"> </w:t>
      </w:r>
      <w:r w:rsidRPr="00802D51">
        <w:rPr>
          <w:rFonts w:ascii="Verdana" w:hAnsi="Verdana"/>
          <w:color w:val="auto"/>
          <w:sz w:val="16"/>
          <w:szCs w:val="16"/>
        </w:rPr>
        <w:t>niezbędny do wykonania umowy, obejmuje zarówno osoby wskazane w </w:t>
      </w:r>
      <w:r w:rsidR="009C10E9" w:rsidRPr="00802D51">
        <w:rPr>
          <w:rFonts w:ascii="Verdana" w:hAnsi="Verdana"/>
          <w:color w:val="auto"/>
          <w:sz w:val="16"/>
          <w:szCs w:val="16"/>
        </w:rPr>
        <w:t xml:space="preserve"> Wykazie osób przedkładanym Zamawiającemu przez Konsultanta jak również </w:t>
      </w:r>
      <w:r w:rsidRPr="00802D51">
        <w:rPr>
          <w:rFonts w:ascii="Verdana" w:hAnsi="Verdana"/>
          <w:color w:val="auto"/>
          <w:sz w:val="16"/>
          <w:szCs w:val="16"/>
        </w:rPr>
        <w:t xml:space="preserve"> personel pomocniczy, o którym mowa w Opisie Przedmiotu Zamówienia (OPZ).</w:t>
      </w:r>
    </w:p>
    <w:p w14:paraId="47E113D9" w14:textId="77777777" w:rsidR="0059090F" w:rsidRPr="00802D51" w:rsidRDefault="0059090F" w:rsidP="00863FA2">
      <w:pPr>
        <w:pStyle w:val="Bodytext20"/>
        <w:numPr>
          <w:ilvl w:val="0"/>
          <w:numId w:val="67"/>
        </w:numPr>
        <w:shd w:val="clear" w:color="auto" w:fill="auto"/>
        <w:spacing w:before="0" w:after="0"/>
        <w:ind w:left="709" w:hanging="425"/>
        <w:rPr>
          <w:rFonts w:ascii="Verdana" w:hAnsi="Verdana"/>
          <w:color w:val="auto"/>
          <w:sz w:val="16"/>
          <w:szCs w:val="16"/>
        </w:rPr>
      </w:pPr>
      <w:r w:rsidRPr="00802D51">
        <w:rPr>
          <w:rFonts w:ascii="Verdana" w:eastAsia="Tahoma" w:hAnsi="Verdana" w:cs="Tahoma"/>
          <w:b/>
          <w:color w:val="auto"/>
          <w:sz w:val="16"/>
          <w:szCs w:val="16"/>
        </w:rPr>
        <w:t>Polecenie:</w:t>
      </w:r>
      <w:r w:rsidRPr="00802D51">
        <w:rPr>
          <w:rStyle w:val="Bodytext2115ptBoldScale80"/>
          <w:rFonts w:ascii="Verdana" w:hAnsi="Verdana"/>
          <w:color w:val="auto"/>
          <w:sz w:val="16"/>
          <w:szCs w:val="16"/>
        </w:rPr>
        <w:t xml:space="preserve"> </w:t>
      </w:r>
      <w:r w:rsidRPr="00802D51">
        <w:rPr>
          <w:rFonts w:ascii="Verdana" w:hAnsi="Verdana"/>
          <w:color w:val="auto"/>
          <w:sz w:val="16"/>
          <w:szCs w:val="16"/>
        </w:rPr>
        <w:t>pisemne, ustne lub przekazane pocztą elektroniczną lub faksem oświadczenie, zawiadomienie, zatwierdzenie lub decyzja Kierownika Zamawiającego, Kierownika Projektu lub innej upoważnionej osoby, dotyczące realizacji Umowy.</w:t>
      </w:r>
    </w:p>
    <w:p w14:paraId="20C34779" w14:textId="77777777" w:rsidR="0059090F" w:rsidRPr="00802D51" w:rsidRDefault="0059090F" w:rsidP="00863FA2">
      <w:pPr>
        <w:pStyle w:val="Bodytext20"/>
        <w:numPr>
          <w:ilvl w:val="0"/>
          <w:numId w:val="67"/>
        </w:numPr>
        <w:shd w:val="clear" w:color="auto" w:fill="auto"/>
        <w:spacing w:before="0" w:after="0"/>
        <w:ind w:left="709" w:hanging="425"/>
        <w:rPr>
          <w:rFonts w:ascii="Verdana" w:hAnsi="Verdana"/>
          <w:color w:val="auto"/>
          <w:sz w:val="16"/>
          <w:szCs w:val="16"/>
        </w:rPr>
      </w:pPr>
      <w:r w:rsidRPr="00802D51">
        <w:rPr>
          <w:rFonts w:ascii="Verdana" w:eastAsia="Tahoma" w:hAnsi="Verdana" w:cs="Tahoma"/>
          <w:b/>
          <w:color w:val="auto"/>
          <w:sz w:val="16"/>
          <w:szCs w:val="16"/>
        </w:rPr>
        <w:t>Umowa na roboty budowlane:</w:t>
      </w:r>
      <w:r w:rsidRPr="00802D51">
        <w:rPr>
          <w:rStyle w:val="Bodytext2115ptBoldScale80"/>
          <w:rFonts w:ascii="Verdana" w:hAnsi="Verdana"/>
          <w:color w:val="auto"/>
          <w:sz w:val="16"/>
          <w:szCs w:val="16"/>
        </w:rPr>
        <w:t xml:space="preserve"> </w:t>
      </w:r>
      <w:r w:rsidRPr="00802D51">
        <w:rPr>
          <w:rFonts w:ascii="Verdana" w:hAnsi="Verdana"/>
          <w:color w:val="auto"/>
          <w:sz w:val="16"/>
          <w:szCs w:val="16"/>
        </w:rPr>
        <w:t>umowa podpisana z Wykonawcą na realizacje zadania wraz z załącznikami.</w:t>
      </w:r>
    </w:p>
    <w:p w14:paraId="7E99A60D" w14:textId="77777777" w:rsidR="0059090F" w:rsidRPr="00802D51" w:rsidRDefault="0059090F" w:rsidP="00863FA2">
      <w:pPr>
        <w:pStyle w:val="Bodytext20"/>
        <w:numPr>
          <w:ilvl w:val="0"/>
          <w:numId w:val="67"/>
        </w:numPr>
        <w:shd w:val="clear" w:color="auto" w:fill="auto"/>
        <w:spacing w:before="0" w:after="0"/>
        <w:ind w:left="709" w:hanging="425"/>
        <w:rPr>
          <w:rFonts w:ascii="Verdana" w:hAnsi="Verdana"/>
          <w:color w:val="auto"/>
          <w:sz w:val="16"/>
          <w:szCs w:val="16"/>
        </w:rPr>
      </w:pPr>
      <w:r w:rsidRPr="00802D51">
        <w:rPr>
          <w:rFonts w:ascii="Verdana" w:eastAsia="Tahoma" w:hAnsi="Verdana" w:cs="Tahoma"/>
          <w:b/>
          <w:color w:val="auto"/>
          <w:sz w:val="16"/>
          <w:szCs w:val="16"/>
        </w:rPr>
        <w:t>Wykonawca:</w:t>
      </w:r>
      <w:r w:rsidRPr="00802D51">
        <w:rPr>
          <w:rStyle w:val="Bodytext2115ptBoldScale80"/>
          <w:rFonts w:ascii="Verdana" w:hAnsi="Verdana"/>
          <w:color w:val="auto"/>
          <w:sz w:val="16"/>
          <w:szCs w:val="16"/>
        </w:rPr>
        <w:t xml:space="preserve"> </w:t>
      </w:r>
      <w:r w:rsidRPr="00802D51">
        <w:rPr>
          <w:rFonts w:ascii="Verdana" w:hAnsi="Verdana"/>
          <w:color w:val="auto"/>
          <w:sz w:val="16"/>
          <w:szCs w:val="16"/>
        </w:rPr>
        <w:t>Wykonawca, z którym podpisana została Umowa na roboty budowlane.</w:t>
      </w:r>
    </w:p>
    <w:p w14:paraId="67842A4B" w14:textId="77777777" w:rsidR="0059090F" w:rsidRPr="00802D51" w:rsidRDefault="0059090F" w:rsidP="00863FA2">
      <w:pPr>
        <w:pStyle w:val="Bodytext20"/>
        <w:numPr>
          <w:ilvl w:val="0"/>
          <w:numId w:val="67"/>
        </w:numPr>
        <w:shd w:val="clear" w:color="auto" w:fill="auto"/>
        <w:spacing w:before="0" w:after="0"/>
        <w:ind w:left="709" w:hanging="425"/>
        <w:rPr>
          <w:rFonts w:ascii="Verdana" w:hAnsi="Verdana"/>
          <w:color w:val="auto"/>
          <w:sz w:val="16"/>
          <w:szCs w:val="16"/>
        </w:rPr>
      </w:pPr>
      <w:r w:rsidRPr="00802D51">
        <w:rPr>
          <w:rFonts w:ascii="Verdana" w:eastAsia="Tahoma" w:hAnsi="Verdana" w:cs="Tahoma"/>
          <w:b/>
          <w:color w:val="auto"/>
          <w:sz w:val="16"/>
          <w:szCs w:val="16"/>
        </w:rPr>
        <w:t>Podwykonawca Wykonawcy:</w:t>
      </w:r>
      <w:r w:rsidRPr="00802D51">
        <w:rPr>
          <w:rStyle w:val="Bodytext2115ptBoldScale80"/>
          <w:rFonts w:ascii="Verdana" w:hAnsi="Verdana"/>
          <w:color w:val="auto"/>
          <w:sz w:val="16"/>
          <w:szCs w:val="16"/>
        </w:rPr>
        <w:t xml:space="preserve"> </w:t>
      </w:r>
      <w:r w:rsidRPr="00802D51">
        <w:rPr>
          <w:rFonts w:ascii="Verdana" w:hAnsi="Verdana"/>
          <w:color w:val="auto"/>
          <w:sz w:val="16"/>
          <w:szCs w:val="16"/>
        </w:rPr>
        <w:t>Podwykonawca w rozumieniu określonym w Umowie na roboty budowlane, w tym Dostawca i Usługodawca.</w:t>
      </w:r>
    </w:p>
    <w:p w14:paraId="54577CE6" w14:textId="0A28DE47" w:rsidR="0059090F" w:rsidRPr="00802D51" w:rsidRDefault="0059090F" w:rsidP="00863FA2">
      <w:pPr>
        <w:pStyle w:val="Bodytext20"/>
        <w:numPr>
          <w:ilvl w:val="0"/>
          <w:numId w:val="67"/>
        </w:numPr>
        <w:shd w:val="clear" w:color="auto" w:fill="auto"/>
        <w:spacing w:before="0" w:after="0"/>
        <w:ind w:left="709" w:hanging="425"/>
        <w:rPr>
          <w:rFonts w:ascii="Verdana" w:hAnsi="Verdana"/>
          <w:color w:val="auto"/>
          <w:sz w:val="16"/>
          <w:szCs w:val="16"/>
        </w:rPr>
      </w:pPr>
      <w:r w:rsidRPr="00802D51">
        <w:rPr>
          <w:rFonts w:ascii="Verdana" w:eastAsia="Tahoma" w:hAnsi="Verdana" w:cs="Tahoma"/>
          <w:b/>
          <w:color w:val="auto"/>
          <w:sz w:val="16"/>
          <w:szCs w:val="16"/>
        </w:rPr>
        <w:t>Specyfikacja:</w:t>
      </w:r>
      <w:r w:rsidRPr="00802D51">
        <w:rPr>
          <w:rStyle w:val="Bodytext2115ptBoldScale80"/>
          <w:rFonts w:ascii="Verdana" w:hAnsi="Verdana"/>
          <w:color w:val="auto"/>
          <w:sz w:val="16"/>
          <w:szCs w:val="16"/>
        </w:rPr>
        <w:t xml:space="preserve"> </w:t>
      </w:r>
      <w:r w:rsidRPr="00802D51">
        <w:rPr>
          <w:rFonts w:ascii="Verdana" w:hAnsi="Verdana"/>
          <w:color w:val="auto"/>
          <w:sz w:val="16"/>
          <w:szCs w:val="16"/>
        </w:rPr>
        <w:t xml:space="preserve">oznacza dokumenty zatytułowane „Specyfikacje Techniczne Wykonania </w:t>
      </w:r>
      <w:r w:rsidR="00477B10" w:rsidRPr="00802D51">
        <w:rPr>
          <w:rFonts w:ascii="Verdana" w:hAnsi="Verdana"/>
          <w:color w:val="auto"/>
          <w:sz w:val="16"/>
          <w:szCs w:val="16"/>
        </w:rPr>
        <w:t>i </w:t>
      </w:r>
      <w:r w:rsidRPr="00802D51">
        <w:rPr>
          <w:rFonts w:ascii="Verdana" w:hAnsi="Verdana"/>
          <w:color w:val="auto"/>
          <w:sz w:val="16"/>
          <w:szCs w:val="16"/>
        </w:rPr>
        <w:t>Odbioru Robót Budowlanych” (</w:t>
      </w:r>
      <w:proofErr w:type="spellStart"/>
      <w:r w:rsidRPr="00802D51">
        <w:rPr>
          <w:rFonts w:ascii="Verdana" w:hAnsi="Verdana"/>
          <w:color w:val="auto"/>
          <w:sz w:val="16"/>
          <w:szCs w:val="16"/>
        </w:rPr>
        <w:t>STWiORB</w:t>
      </w:r>
      <w:proofErr w:type="spellEnd"/>
      <w:r w:rsidRPr="00802D51">
        <w:rPr>
          <w:rFonts w:ascii="Verdana" w:hAnsi="Verdana"/>
          <w:color w:val="auto"/>
          <w:sz w:val="16"/>
          <w:szCs w:val="16"/>
        </w:rPr>
        <w:t>), „Ogólne Specyfikacje Techniczne” (OST), „Szczegółowe Specyfikacje Techniczne” (SST) oraz wszelkie zmiany dokonane w tych dokumentach zgodnie z Umową na roboty budowlane.</w:t>
      </w:r>
    </w:p>
    <w:p w14:paraId="3B5F74D9" w14:textId="77777777" w:rsidR="0059090F" w:rsidRPr="00802D51" w:rsidRDefault="0059090F" w:rsidP="00863FA2">
      <w:pPr>
        <w:pStyle w:val="Bodytext20"/>
        <w:numPr>
          <w:ilvl w:val="0"/>
          <w:numId w:val="67"/>
        </w:numPr>
        <w:shd w:val="clear" w:color="auto" w:fill="auto"/>
        <w:spacing w:before="0" w:after="0"/>
        <w:ind w:left="709" w:hanging="425"/>
        <w:rPr>
          <w:rFonts w:ascii="Verdana" w:hAnsi="Verdana"/>
          <w:color w:val="auto"/>
          <w:sz w:val="16"/>
          <w:szCs w:val="16"/>
        </w:rPr>
      </w:pPr>
      <w:r w:rsidRPr="00802D51">
        <w:rPr>
          <w:rFonts w:ascii="Verdana" w:eastAsia="Tahoma" w:hAnsi="Verdana" w:cs="Tahoma"/>
          <w:b/>
          <w:color w:val="auto"/>
          <w:sz w:val="16"/>
          <w:szCs w:val="16"/>
        </w:rPr>
        <w:t>Harmonogram:</w:t>
      </w:r>
      <w:r w:rsidRPr="00802D51">
        <w:rPr>
          <w:rFonts w:ascii="Verdana" w:eastAsia="Tahoma" w:hAnsi="Verdana" w:cs="Tahoma"/>
          <w:bCs/>
          <w:color w:val="auto"/>
          <w:sz w:val="16"/>
          <w:szCs w:val="16"/>
        </w:rPr>
        <w:t xml:space="preserve"> </w:t>
      </w:r>
      <w:r w:rsidRPr="00802D51">
        <w:rPr>
          <w:rFonts w:ascii="Verdana" w:hAnsi="Verdana"/>
          <w:color w:val="auto"/>
          <w:sz w:val="16"/>
          <w:szCs w:val="16"/>
        </w:rPr>
        <w:t>- w rozumieniu określonym w Umowie na roboty budowlane.</w:t>
      </w:r>
    </w:p>
    <w:p w14:paraId="581274E2" w14:textId="77777777" w:rsidR="0059090F" w:rsidRPr="00802D51" w:rsidRDefault="0059090F" w:rsidP="00863FA2">
      <w:pPr>
        <w:pStyle w:val="Bodytext20"/>
        <w:numPr>
          <w:ilvl w:val="0"/>
          <w:numId w:val="67"/>
        </w:numPr>
        <w:shd w:val="clear" w:color="auto" w:fill="auto"/>
        <w:spacing w:before="0" w:after="0"/>
        <w:ind w:left="709" w:hanging="425"/>
        <w:rPr>
          <w:rFonts w:ascii="Verdana" w:hAnsi="Verdana"/>
          <w:color w:val="auto"/>
          <w:sz w:val="16"/>
          <w:szCs w:val="16"/>
        </w:rPr>
      </w:pPr>
      <w:r w:rsidRPr="00802D51">
        <w:rPr>
          <w:rFonts w:ascii="Verdana" w:eastAsia="Tahoma" w:hAnsi="Verdana" w:cs="Tahoma"/>
          <w:b/>
          <w:color w:val="auto"/>
          <w:sz w:val="16"/>
          <w:szCs w:val="16"/>
        </w:rPr>
        <w:t>Teren budowy:</w:t>
      </w:r>
      <w:r w:rsidRPr="00802D51">
        <w:rPr>
          <w:rStyle w:val="Bodytext2115ptBoldScale80"/>
          <w:rFonts w:ascii="Verdana" w:hAnsi="Verdana"/>
          <w:color w:val="auto"/>
          <w:sz w:val="16"/>
          <w:szCs w:val="16"/>
        </w:rPr>
        <w:t xml:space="preserve"> </w:t>
      </w:r>
      <w:r w:rsidRPr="00802D51">
        <w:rPr>
          <w:rFonts w:ascii="Verdana" w:hAnsi="Verdana"/>
          <w:color w:val="auto"/>
          <w:sz w:val="16"/>
          <w:szCs w:val="16"/>
        </w:rPr>
        <w:t>w rozumieniu określonym w Umowie na roboty budowlane.</w:t>
      </w:r>
    </w:p>
    <w:p w14:paraId="571AE9F3" w14:textId="77777777" w:rsidR="0059090F" w:rsidRPr="00802D51" w:rsidRDefault="0059090F" w:rsidP="00863FA2">
      <w:pPr>
        <w:pStyle w:val="Bodytext20"/>
        <w:numPr>
          <w:ilvl w:val="0"/>
          <w:numId w:val="67"/>
        </w:numPr>
        <w:shd w:val="clear" w:color="auto" w:fill="auto"/>
        <w:spacing w:before="0" w:after="0"/>
        <w:ind w:left="709" w:hanging="425"/>
        <w:rPr>
          <w:rFonts w:ascii="Verdana" w:hAnsi="Verdana"/>
          <w:color w:val="auto"/>
          <w:sz w:val="16"/>
          <w:szCs w:val="16"/>
        </w:rPr>
      </w:pPr>
      <w:r w:rsidRPr="00802D51">
        <w:rPr>
          <w:rFonts w:ascii="Verdana" w:eastAsia="Tahoma" w:hAnsi="Verdana" w:cs="Tahoma"/>
          <w:b/>
          <w:color w:val="auto"/>
          <w:sz w:val="16"/>
          <w:szCs w:val="16"/>
        </w:rPr>
        <w:t>Roboty:</w:t>
      </w:r>
      <w:r w:rsidRPr="00802D51">
        <w:rPr>
          <w:rStyle w:val="Bodytext2115ptBoldScale80"/>
          <w:rFonts w:ascii="Verdana" w:hAnsi="Verdana"/>
          <w:color w:val="auto"/>
          <w:sz w:val="16"/>
          <w:szCs w:val="16"/>
        </w:rPr>
        <w:t xml:space="preserve"> </w:t>
      </w:r>
      <w:r w:rsidRPr="00802D51">
        <w:rPr>
          <w:rFonts w:ascii="Verdana" w:hAnsi="Verdana"/>
          <w:color w:val="auto"/>
          <w:sz w:val="16"/>
          <w:szCs w:val="16"/>
        </w:rPr>
        <w:t>Przedmiot umowy określony w Umowie na roboty budowlane.</w:t>
      </w:r>
    </w:p>
    <w:p w14:paraId="3E8E060A" w14:textId="77777777" w:rsidR="0059090F" w:rsidRPr="00802D51" w:rsidRDefault="0059090F" w:rsidP="00863FA2">
      <w:pPr>
        <w:pStyle w:val="Bodytext20"/>
        <w:numPr>
          <w:ilvl w:val="0"/>
          <w:numId w:val="67"/>
        </w:numPr>
        <w:shd w:val="clear" w:color="auto" w:fill="auto"/>
        <w:spacing w:before="0" w:after="0"/>
        <w:ind w:left="709" w:hanging="425"/>
        <w:rPr>
          <w:rFonts w:ascii="Verdana" w:hAnsi="Verdana"/>
          <w:color w:val="auto"/>
          <w:sz w:val="16"/>
          <w:szCs w:val="16"/>
        </w:rPr>
      </w:pPr>
      <w:r w:rsidRPr="00802D51">
        <w:rPr>
          <w:rFonts w:ascii="Verdana" w:eastAsia="Tahoma" w:hAnsi="Verdana" w:cs="Tahoma"/>
          <w:b/>
          <w:color w:val="auto"/>
          <w:sz w:val="16"/>
          <w:szCs w:val="16"/>
        </w:rPr>
        <w:t>Tajemnica służbowa:</w:t>
      </w:r>
      <w:r w:rsidRPr="00802D51">
        <w:rPr>
          <w:rStyle w:val="Bodytext2115ptBoldScale80"/>
          <w:rFonts w:ascii="Verdana" w:hAnsi="Verdana"/>
          <w:color w:val="auto"/>
          <w:sz w:val="16"/>
          <w:szCs w:val="16"/>
        </w:rPr>
        <w:t xml:space="preserve"> </w:t>
      </w:r>
      <w:r w:rsidRPr="00802D51">
        <w:rPr>
          <w:rFonts w:ascii="Verdana" w:hAnsi="Verdana"/>
          <w:color w:val="auto"/>
          <w:sz w:val="16"/>
          <w:szCs w:val="16"/>
        </w:rPr>
        <w:t xml:space="preserve">wszelkie wiadomości i informacje, w szczególności informacje finansowe, programowe, prawne, techniczne, handlowe, know-how, organizacyjne, oraz informacje związane </w:t>
      </w:r>
      <w:r w:rsidRPr="00802D51">
        <w:rPr>
          <w:rFonts w:ascii="Verdana" w:hAnsi="Verdana"/>
          <w:color w:val="auto"/>
          <w:sz w:val="16"/>
          <w:szCs w:val="16"/>
        </w:rPr>
        <w:lastRenderedPageBreak/>
        <w:t>z postępowaniami o udzielenie zamówienia publicznego, dotyczące w sposób bezpośredni lub pośredni Zamawiającego lub podmiotów z nim współpracujących, uzyskane przez Konsultanta w związku ze wykonywaniem Przedmiotu umowy.</w:t>
      </w:r>
    </w:p>
    <w:p w14:paraId="698A83A6" w14:textId="108D2CB1" w:rsidR="0059090F" w:rsidRPr="00802D51" w:rsidRDefault="0059090F" w:rsidP="00863FA2">
      <w:pPr>
        <w:pStyle w:val="Bodytext20"/>
        <w:numPr>
          <w:ilvl w:val="0"/>
          <w:numId w:val="67"/>
        </w:numPr>
        <w:shd w:val="clear" w:color="auto" w:fill="auto"/>
        <w:spacing w:before="0" w:after="0"/>
        <w:ind w:left="709" w:hanging="425"/>
        <w:rPr>
          <w:rFonts w:ascii="Verdana" w:hAnsi="Verdana"/>
          <w:color w:val="auto"/>
          <w:sz w:val="16"/>
          <w:szCs w:val="16"/>
        </w:rPr>
      </w:pPr>
      <w:r w:rsidRPr="00802D51">
        <w:rPr>
          <w:rFonts w:ascii="Verdana" w:eastAsia="Tahoma" w:hAnsi="Verdana" w:cs="Tahoma"/>
          <w:b/>
          <w:color w:val="auto"/>
          <w:sz w:val="16"/>
          <w:szCs w:val="16"/>
        </w:rPr>
        <w:t>Zadania dodatkowe:</w:t>
      </w:r>
      <w:r w:rsidRPr="00802D51">
        <w:rPr>
          <w:rStyle w:val="Bodytext2115ptBoldScale80"/>
          <w:rFonts w:ascii="Verdana" w:hAnsi="Verdana"/>
          <w:color w:val="auto"/>
          <w:sz w:val="16"/>
          <w:szCs w:val="16"/>
        </w:rPr>
        <w:t xml:space="preserve"> </w:t>
      </w:r>
      <w:r w:rsidRPr="00802D51">
        <w:rPr>
          <w:rFonts w:ascii="Verdana" w:hAnsi="Verdana"/>
          <w:color w:val="auto"/>
          <w:sz w:val="16"/>
          <w:szCs w:val="16"/>
        </w:rPr>
        <w:t xml:space="preserve">Roboty, nad którymi Konsultant sprawuje nadzór w ramach Umowy, niezbędne do wykonania Umowy na roboty budowlane, udzielone przez Zamawiającego na rzecz Wykonawcy w trakcie realizacji Umowy na roboty budowlane na podstawie ustawy z dnia </w:t>
      </w:r>
      <w:r w:rsidR="006028CF" w:rsidRPr="00802D51">
        <w:rPr>
          <w:rFonts w:ascii="Verdana" w:hAnsi="Verdana"/>
          <w:color w:val="auto"/>
          <w:sz w:val="16"/>
          <w:szCs w:val="16"/>
        </w:rPr>
        <w:t>11 września</w:t>
      </w:r>
      <w:r w:rsidRPr="00802D51">
        <w:rPr>
          <w:rFonts w:ascii="Verdana" w:hAnsi="Verdana"/>
          <w:color w:val="auto"/>
          <w:sz w:val="16"/>
          <w:szCs w:val="16"/>
        </w:rPr>
        <w:t xml:space="preserve"> 20</w:t>
      </w:r>
      <w:r w:rsidR="006028CF" w:rsidRPr="00802D51">
        <w:rPr>
          <w:rFonts w:ascii="Verdana" w:hAnsi="Verdana"/>
          <w:color w:val="auto"/>
          <w:sz w:val="16"/>
          <w:szCs w:val="16"/>
        </w:rPr>
        <w:t>19</w:t>
      </w:r>
      <w:r w:rsidRPr="00802D51">
        <w:rPr>
          <w:rFonts w:ascii="Verdana" w:hAnsi="Verdana"/>
          <w:color w:val="auto"/>
          <w:sz w:val="16"/>
          <w:szCs w:val="16"/>
        </w:rPr>
        <w:t xml:space="preserve"> r. - Prawo zamówień publicznych, w szczególności zamówienia dodatkowe lub zamówienia polegające na powtórzeniu podobnych robót budowlanych. Z tytułu sprawowania nadzoru nad Zadaniami dodatkowymi Konsultantowi nie przysługuje dodatkowe wynagrodzenie ponad wynagrodzenie ustalone w Umowie.</w:t>
      </w:r>
    </w:p>
    <w:p w14:paraId="01E9653B" w14:textId="77777777" w:rsidR="0059090F" w:rsidRPr="00802D51" w:rsidRDefault="0059090F" w:rsidP="00863FA2">
      <w:pPr>
        <w:pStyle w:val="Bodytext20"/>
        <w:numPr>
          <w:ilvl w:val="0"/>
          <w:numId w:val="67"/>
        </w:numPr>
        <w:shd w:val="clear" w:color="auto" w:fill="auto"/>
        <w:spacing w:before="0" w:after="0"/>
        <w:ind w:left="709" w:hanging="425"/>
        <w:rPr>
          <w:rFonts w:ascii="Verdana" w:hAnsi="Verdana"/>
          <w:color w:val="auto"/>
          <w:sz w:val="16"/>
          <w:szCs w:val="16"/>
        </w:rPr>
      </w:pPr>
      <w:r w:rsidRPr="00802D51">
        <w:rPr>
          <w:rFonts w:ascii="Verdana" w:hAnsi="Verdana"/>
          <w:b/>
          <w:color w:val="auto"/>
          <w:sz w:val="16"/>
          <w:szCs w:val="16"/>
        </w:rPr>
        <w:t>Wsparcie zamawiającego</w:t>
      </w:r>
      <w:r w:rsidRPr="00802D51">
        <w:rPr>
          <w:rFonts w:ascii="Verdana" w:hAnsi="Verdana"/>
          <w:color w:val="auto"/>
          <w:sz w:val="16"/>
          <w:szCs w:val="16"/>
        </w:rPr>
        <w:t>: klasyfikacja problemu w zakresie niezbędnych uczestników w jego rozwiązaniu (Nadzór Autorski, Konsultant, Zamawiający); analiza i przygotowanie projektu odpowiedzi, która nie wymaga uczestnictwa Nadzoru Autorskiego. Pomoc Zamawiającemu we wszystkich czynnościach związanych z realizacją Umowy na roboty budowlane, w tym w sporządzaniu wszelkich danych sprawozdawczych, statystycznych i informacyjnych dotyczących realizowanej Umowy na roboty budowlane.</w:t>
      </w:r>
    </w:p>
    <w:p w14:paraId="71DD2774" w14:textId="77777777" w:rsidR="0059090F" w:rsidRPr="00802D51" w:rsidRDefault="0059090F" w:rsidP="00863FA2">
      <w:pPr>
        <w:jc w:val="center"/>
        <w:rPr>
          <w:rFonts w:ascii="Verdana" w:hAnsi="Verdana"/>
          <w:b/>
          <w:sz w:val="16"/>
          <w:szCs w:val="16"/>
        </w:rPr>
      </w:pPr>
      <w:bookmarkStart w:id="1" w:name="bookmark2"/>
      <w:bookmarkEnd w:id="1"/>
      <w:r w:rsidRPr="00802D51">
        <w:rPr>
          <w:rFonts w:ascii="Verdana" w:hAnsi="Verdana"/>
          <w:b/>
          <w:sz w:val="16"/>
          <w:szCs w:val="16"/>
        </w:rPr>
        <w:t>§2</w:t>
      </w:r>
    </w:p>
    <w:p w14:paraId="4C3F6EA0" w14:textId="77777777" w:rsidR="0059090F" w:rsidRPr="00802D51" w:rsidRDefault="0059090F" w:rsidP="00863FA2">
      <w:pPr>
        <w:jc w:val="center"/>
        <w:rPr>
          <w:rFonts w:ascii="Verdana" w:hAnsi="Verdana"/>
          <w:b/>
          <w:sz w:val="16"/>
          <w:szCs w:val="16"/>
        </w:rPr>
      </w:pPr>
      <w:bookmarkStart w:id="2" w:name="bookmark3"/>
      <w:bookmarkEnd w:id="2"/>
      <w:r w:rsidRPr="00802D51">
        <w:rPr>
          <w:rFonts w:ascii="Verdana" w:hAnsi="Verdana"/>
          <w:b/>
          <w:sz w:val="16"/>
          <w:szCs w:val="16"/>
        </w:rPr>
        <w:t>Przedmiot Umowy</w:t>
      </w:r>
    </w:p>
    <w:p w14:paraId="066C4EEC" w14:textId="77777777" w:rsidR="008D56AF" w:rsidRPr="008D56AF" w:rsidRDefault="0059090F" w:rsidP="00FE4C36">
      <w:pPr>
        <w:pStyle w:val="Akapitzlist"/>
        <w:numPr>
          <w:ilvl w:val="0"/>
          <w:numId w:val="13"/>
        </w:numPr>
        <w:spacing w:after="0" w:line="240" w:lineRule="auto"/>
        <w:ind w:left="284" w:hanging="284"/>
        <w:contextualSpacing w:val="0"/>
        <w:jc w:val="both"/>
        <w:rPr>
          <w:rFonts w:ascii="Verdana" w:hAnsi="Verdana"/>
          <w:b/>
          <w:bCs/>
          <w:sz w:val="16"/>
          <w:szCs w:val="16"/>
        </w:rPr>
      </w:pPr>
      <w:r w:rsidRPr="00802D51">
        <w:rPr>
          <w:rFonts w:ascii="Verdana" w:hAnsi="Verdana"/>
          <w:sz w:val="16"/>
          <w:szCs w:val="16"/>
        </w:rPr>
        <w:t>Zamawiający zleca, a Konsultant zobowiązuje się do świadczenia usługi Konsultanta dla zadania pn.</w:t>
      </w:r>
      <w:r w:rsidR="008F4FCB">
        <w:rPr>
          <w:rFonts w:ascii="Verdana" w:hAnsi="Verdana"/>
          <w:sz w:val="16"/>
          <w:szCs w:val="16"/>
        </w:rPr>
        <w:t>:</w:t>
      </w:r>
      <w:r w:rsidRPr="00802D51">
        <w:rPr>
          <w:rFonts w:ascii="Verdana" w:hAnsi="Verdana"/>
          <w:sz w:val="16"/>
          <w:szCs w:val="16"/>
        </w:rPr>
        <w:t xml:space="preserve"> </w:t>
      </w:r>
      <w:bookmarkStart w:id="3" w:name="_Hlk5612429"/>
    </w:p>
    <w:p w14:paraId="3883C6AB" w14:textId="6DEF3254" w:rsidR="0059090F" w:rsidRPr="008D56AF" w:rsidRDefault="008D56AF" w:rsidP="008D56AF">
      <w:pPr>
        <w:pStyle w:val="Akapitzlist"/>
        <w:spacing w:after="0" w:line="240" w:lineRule="auto"/>
        <w:ind w:left="284"/>
        <w:contextualSpacing w:val="0"/>
        <w:jc w:val="both"/>
        <w:rPr>
          <w:rFonts w:ascii="Verdana" w:hAnsi="Verdana"/>
          <w:b/>
          <w:bCs/>
          <w:sz w:val="16"/>
          <w:szCs w:val="16"/>
        </w:rPr>
      </w:pPr>
      <w:r w:rsidRPr="008D56AF">
        <w:rPr>
          <w:rFonts w:ascii="Verdana" w:hAnsi="Verdana" w:cs="Arial"/>
          <w:b/>
          <w:i/>
          <w:sz w:val="18"/>
          <w:szCs w:val="18"/>
        </w:rPr>
        <w:t>BUDOWA MOSTU NAD RZEKĄ ODRA W CIĄGU DROGI WOJEWÓDZKIEJ NR 421</w:t>
      </w:r>
      <w:bookmarkEnd w:id="3"/>
      <w:r>
        <w:rPr>
          <w:rFonts w:ascii="Verdana" w:hAnsi="Verdana" w:cs="Arial"/>
          <w:b/>
          <w:i/>
          <w:sz w:val="20"/>
        </w:rPr>
        <w:t xml:space="preserve"> </w:t>
      </w:r>
      <w:r w:rsidR="0059090F" w:rsidRPr="008D56AF">
        <w:rPr>
          <w:rFonts w:ascii="Verdana" w:hAnsi="Verdana"/>
          <w:sz w:val="16"/>
          <w:szCs w:val="16"/>
        </w:rPr>
        <w:t>na warunkach określonych w Umowie oraz Umowie na roboty budowlane (dalej „Przedmiot Umowy”).</w:t>
      </w:r>
    </w:p>
    <w:p w14:paraId="32696018" w14:textId="77777777" w:rsidR="0059090F" w:rsidRPr="00802D51" w:rsidRDefault="0059090F" w:rsidP="0034014D">
      <w:pPr>
        <w:pStyle w:val="Bodytext20"/>
        <w:numPr>
          <w:ilvl w:val="0"/>
          <w:numId w:val="13"/>
        </w:numPr>
        <w:shd w:val="clear" w:color="auto" w:fill="auto"/>
        <w:tabs>
          <w:tab w:val="left" w:pos="331"/>
        </w:tabs>
        <w:spacing w:before="0" w:after="0"/>
        <w:ind w:left="284" w:hanging="284"/>
        <w:rPr>
          <w:rFonts w:ascii="Verdana" w:hAnsi="Verdana"/>
          <w:color w:val="auto"/>
          <w:sz w:val="16"/>
          <w:szCs w:val="16"/>
        </w:rPr>
      </w:pPr>
      <w:r w:rsidRPr="00802D51">
        <w:rPr>
          <w:rFonts w:ascii="Verdana" w:hAnsi="Verdana"/>
          <w:color w:val="auto"/>
          <w:sz w:val="16"/>
          <w:szCs w:val="16"/>
        </w:rPr>
        <w:t>W ramach Przedmiotu Umowy Konsultant zobowiązuje się do:</w:t>
      </w:r>
    </w:p>
    <w:p w14:paraId="0F98479F" w14:textId="77777777" w:rsidR="0059090F" w:rsidRPr="00802D51" w:rsidRDefault="0059090F" w:rsidP="0034014D">
      <w:pPr>
        <w:pStyle w:val="Bodytext20"/>
        <w:numPr>
          <w:ilvl w:val="0"/>
          <w:numId w:val="31"/>
        </w:numPr>
        <w:shd w:val="clear" w:color="auto" w:fill="auto"/>
        <w:tabs>
          <w:tab w:val="left" w:pos="567"/>
        </w:tabs>
        <w:spacing w:before="0" w:after="0"/>
        <w:ind w:left="567" w:hanging="283"/>
        <w:rPr>
          <w:rFonts w:ascii="Verdana" w:hAnsi="Verdana"/>
          <w:color w:val="auto"/>
          <w:sz w:val="16"/>
          <w:szCs w:val="16"/>
        </w:rPr>
      </w:pPr>
      <w:r w:rsidRPr="00802D51">
        <w:rPr>
          <w:rFonts w:ascii="Verdana" w:hAnsi="Verdana"/>
          <w:color w:val="auto"/>
          <w:sz w:val="16"/>
          <w:szCs w:val="16"/>
        </w:rPr>
        <w:t>pełnienia nadzoru nad realizacją Robót oraz zarządzania Umową na roboty budowlane,</w:t>
      </w:r>
    </w:p>
    <w:p w14:paraId="60005C80" w14:textId="77777777" w:rsidR="0059090F" w:rsidRPr="00802D51" w:rsidRDefault="0059090F" w:rsidP="0034014D">
      <w:pPr>
        <w:pStyle w:val="Bodytext20"/>
        <w:numPr>
          <w:ilvl w:val="0"/>
          <w:numId w:val="31"/>
        </w:numPr>
        <w:shd w:val="clear" w:color="auto" w:fill="auto"/>
        <w:tabs>
          <w:tab w:val="left" w:pos="567"/>
        </w:tabs>
        <w:spacing w:before="0" w:after="0"/>
        <w:ind w:left="567" w:hanging="283"/>
        <w:rPr>
          <w:rFonts w:ascii="Verdana" w:hAnsi="Verdana"/>
          <w:color w:val="auto"/>
          <w:sz w:val="16"/>
          <w:szCs w:val="16"/>
        </w:rPr>
      </w:pPr>
      <w:r w:rsidRPr="00802D51">
        <w:rPr>
          <w:rFonts w:ascii="Verdana" w:hAnsi="Verdana"/>
          <w:color w:val="auto"/>
          <w:sz w:val="16"/>
          <w:szCs w:val="16"/>
        </w:rPr>
        <w:t>ostatecznego rozliczenia Umowy na Roboty budowlane,</w:t>
      </w:r>
    </w:p>
    <w:p w14:paraId="08E98E1E" w14:textId="77777777" w:rsidR="0059090F" w:rsidRPr="00802D51" w:rsidRDefault="0059090F" w:rsidP="0034014D">
      <w:pPr>
        <w:pStyle w:val="Bodytext20"/>
        <w:numPr>
          <w:ilvl w:val="0"/>
          <w:numId w:val="31"/>
        </w:numPr>
        <w:shd w:val="clear" w:color="auto" w:fill="auto"/>
        <w:tabs>
          <w:tab w:val="left" w:pos="567"/>
        </w:tabs>
        <w:spacing w:before="0" w:after="0"/>
        <w:ind w:left="567" w:hanging="283"/>
        <w:rPr>
          <w:rFonts w:ascii="Verdana" w:hAnsi="Verdana"/>
          <w:color w:val="auto"/>
          <w:sz w:val="16"/>
          <w:szCs w:val="16"/>
        </w:rPr>
      </w:pPr>
      <w:r w:rsidRPr="00802D51">
        <w:rPr>
          <w:rFonts w:ascii="Verdana" w:hAnsi="Verdana"/>
          <w:color w:val="auto"/>
          <w:sz w:val="16"/>
          <w:szCs w:val="16"/>
        </w:rPr>
        <w:t>wykonania czynności związanych z promocją projektu,</w:t>
      </w:r>
    </w:p>
    <w:p w14:paraId="02FDD2CB" w14:textId="77777777" w:rsidR="0059090F" w:rsidRPr="00802D51" w:rsidRDefault="0059090F" w:rsidP="0034014D">
      <w:pPr>
        <w:pStyle w:val="Bodytext20"/>
        <w:shd w:val="clear" w:color="auto" w:fill="auto"/>
        <w:tabs>
          <w:tab w:val="left" w:pos="567"/>
        </w:tabs>
        <w:spacing w:before="0" w:after="0"/>
        <w:ind w:left="284" w:firstLine="0"/>
        <w:rPr>
          <w:rFonts w:ascii="Verdana" w:hAnsi="Verdana"/>
          <w:color w:val="auto"/>
          <w:sz w:val="16"/>
          <w:szCs w:val="16"/>
        </w:rPr>
      </w:pPr>
      <w:r w:rsidRPr="00802D51">
        <w:rPr>
          <w:rFonts w:ascii="Verdana" w:hAnsi="Verdana"/>
          <w:color w:val="auto"/>
          <w:sz w:val="16"/>
          <w:szCs w:val="16"/>
        </w:rPr>
        <w:t>w sposób i w zakresie określonym w Umowie.</w:t>
      </w:r>
    </w:p>
    <w:p w14:paraId="5E8C6A92" w14:textId="77777777" w:rsidR="0059090F" w:rsidRPr="00802D51" w:rsidRDefault="0059090F" w:rsidP="0034014D">
      <w:pPr>
        <w:pStyle w:val="Bodytext20"/>
        <w:numPr>
          <w:ilvl w:val="0"/>
          <w:numId w:val="13"/>
        </w:numPr>
        <w:shd w:val="clear" w:color="auto" w:fill="auto"/>
        <w:tabs>
          <w:tab w:val="left" w:pos="312"/>
        </w:tabs>
        <w:spacing w:before="0" w:after="0"/>
        <w:ind w:left="284" w:hanging="284"/>
        <w:rPr>
          <w:rFonts w:ascii="Verdana" w:hAnsi="Verdana"/>
          <w:color w:val="auto"/>
          <w:sz w:val="16"/>
          <w:szCs w:val="16"/>
        </w:rPr>
      </w:pPr>
      <w:r w:rsidRPr="00802D51">
        <w:rPr>
          <w:rFonts w:ascii="Verdana" w:hAnsi="Verdana"/>
          <w:color w:val="auto"/>
          <w:sz w:val="16"/>
          <w:szCs w:val="16"/>
        </w:rPr>
        <w:t>Integralnymi składnikami Umowy są następujące dokumenty:</w:t>
      </w:r>
    </w:p>
    <w:p w14:paraId="4BE13F0E" w14:textId="77777777" w:rsidR="0059090F" w:rsidRPr="00802D51" w:rsidRDefault="0059090F" w:rsidP="0034014D">
      <w:pPr>
        <w:pStyle w:val="Bodytext20"/>
        <w:numPr>
          <w:ilvl w:val="0"/>
          <w:numId w:val="44"/>
        </w:numPr>
        <w:shd w:val="clear" w:color="auto" w:fill="auto"/>
        <w:tabs>
          <w:tab w:val="left" w:pos="567"/>
        </w:tabs>
        <w:spacing w:before="0" w:after="0"/>
        <w:ind w:firstLine="284"/>
        <w:rPr>
          <w:rFonts w:ascii="Verdana" w:hAnsi="Verdana"/>
          <w:color w:val="auto"/>
          <w:sz w:val="16"/>
          <w:szCs w:val="16"/>
        </w:rPr>
      </w:pPr>
      <w:r w:rsidRPr="00802D51">
        <w:rPr>
          <w:rFonts w:ascii="Verdana" w:hAnsi="Verdana"/>
          <w:color w:val="auto"/>
          <w:sz w:val="16"/>
          <w:szCs w:val="16"/>
        </w:rPr>
        <w:t>Opis Przedmiotu Zamówienia (dalej „OPZ”) - kopia,</w:t>
      </w:r>
    </w:p>
    <w:p w14:paraId="1B3CC8AA" w14:textId="77777777" w:rsidR="0059090F" w:rsidRPr="00802D51" w:rsidRDefault="0059090F" w:rsidP="0034014D">
      <w:pPr>
        <w:pStyle w:val="Bodytext20"/>
        <w:numPr>
          <w:ilvl w:val="0"/>
          <w:numId w:val="44"/>
        </w:numPr>
        <w:shd w:val="clear" w:color="auto" w:fill="auto"/>
        <w:tabs>
          <w:tab w:val="left" w:pos="567"/>
        </w:tabs>
        <w:spacing w:before="0" w:after="0"/>
        <w:ind w:firstLine="284"/>
        <w:rPr>
          <w:rFonts w:ascii="Verdana" w:hAnsi="Verdana"/>
          <w:color w:val="auto"/>
          <w:sz w:val="16"/>
          <w:szCs w:val="16"/>
        </w:rPr>
      </w:pPr>
      <w:r w:rsidRPr="00802D51">
        <w:rPr>
          <w:rFonts w:ascii="Verdana" w:hAnsi="Verdana"/>
          <w:color w:val="auto"/>
          <w:sz w:val="16"/>
          <w:szCs w:val="16"/>
        </w:rPr>
        <w:t>Formularz Ofertowy - kopia,</w:t>
      </w:r>
    </w:p>
    <w:p w14:paraId="05EAEDAA" w14:textId="77777777" w:rsidR="0059090F" w:rsidRPr="00802D51" w:rsidRDefault="0059090F" w:rsidP="0034014D">
      <w:pPr>
        <w:pStyle w:val="Bodytext20"/>
        <w:numPr>
          <w:ilvl w:val="0"/>
          <w:numId w:val="44"/>
        </w:numPr>
        <w:shd w:val="clear" w:color="auto" w:fill="auto"/>
        <w:tabs>
          <w:tab w:val="left" w:pos="567"/>
        </w:tabs>
        <w:spacing w:before="0" w:after="0"/>
        <w:ind w:firstLine="284"/>
        <w:rPr>
          <w:rFonts w:ascii="Verdana" w:hAnsi="Verdana"/>
          <w:color w:val="auto"/>
          <w:sz w:val="16"/>
          <w:szCs w:val="16"/>
        </w:rPr>
      </w:pPr>
      <w:r w:rsidRPr="00802D51">
        <w:rPr>
          <w:rFonts w:ascii="Verdana" w:hAnsi="Verdana"/>
          <w:color w:val="auto"/>
          <w:sz w:val="16"/>
          <w:szCs w:val="16"/>
        </w:rPr>
        <w:t>Wycena - kopia,</w:t>
      </w:r>
    </w:p>
    <w:p w14:paraId="20AC4650" w14:textId="5C95F9EE" w:rsidR="0059090F" w:rsidRPr="00802D51" w:rsidRDefault="002041F5" w:rsidP="0034014D">
      <w:pPr>
        <w:pStyle w:val="Bodytext20"/>
        <w:numPr>
          <w:ilvl w:val="0"/>
          <w:numId w:val="44"/>
        </w:numPr>
        <w:shd w:val="clear" w:color="auto" w:fill="auto"/>
        <w:tabs>
          <w:tab w:val="left" w:pos="567"/>
        </w:tabs>
        <w:spacing w:before="0" w:after="0"/>
        <w:ind w:firstLine="284"/>
        <w:rPr>
          <w:rFonts w:ascii="Verdana" w:hAnsi="Verdana"/>
          <w:color w:val="auto"/>
          <w:sz w:val="16"/>
          <w:szCs w:val="16"/>
        </w:rPr>
      </w:pPr>
      <w:r w:rsidRPr="00802D51">
        <w:rPr>
          <w:rFonts w:ascii="Verdana" w:hAnsi="Verdana"/>
          <w:color w:val="auto"/>
          <w:sz w:val="16"/>
          <w:szCs w:val="16"/>
        </w:rPr>
        <w:t xml:space="preserve">Informacja </w:t>
      </w:r>
      <w:r w:rsidR="0059090F" w:rsidRPr="00802D51">
        <w:rPr>
          <w:rFonts w:ascii="Verdana" w:hAnsi="Verdana"/>
          <w:color w:val="auto"/>
          <w:sz w:val="16"/>
          <w:szCs w:val="16"/>
        </w:rPr>
        <w:t>o wyborze oferty najkorzystniejszej - kopia.</w:t>
      </w:r>
    </w:p>
    <w:p w14:paraId="0C121D58" w14:textId="77777777" w:rsidR="0059090F" w:rsidRPr="00802D51" w:rsidRDefault="0059090F" w:rsidP="0034014D">
      <w:pPr>
        <w:pStyle w:val="Bodytext20"/>
        <w:numPr>
          <w:ilvl w:val="0"/>
          <w:numId w:val="13"/>
        </w:numPr>
        <w:shd w:val="clear" w:color="auto" w:fill="auto"/>
        <w:tabs>
          <w:tab w:val="left" w:pos="312"/>
        </w:tabs>
        <w:spacing w:before="0" w:after="0"/>
        <w:ind w:left="284" w:hanging="284"/>
        <w:rPr>
          <w:rFonts w:ascii="Verdana" w:hAnsi="Verdana"/>
          <w:color w:val="auto"/>
          <w:sz w:val="16"/>
          <w:szCs w:val="16"/>
        </w:rPr>
      </w:pPr>
      <w:r w:rsidRPr="00802D51">
        <w:rPr>
          <w:rFonts w:ascii="Verdana" w:hAnsi="Verdana"/>
          <w:color w:val="auto"/>
          <w:sz w:val="16"/>
          <w:szCs w:val="16"/>
        </w:rPr>
        <w:t>Dla celów interpretacji będą miały pierwszeństwo dokumenty zgodnie z następującą kolejnością:</w:t>
      </w:r>
    </w:p>
    <w:p w14:paraId="2DFC67E0" w14:textId="77777777" w:rsidR="0059090F" w:rsidRPr="00802D51" w:rsidRDefault="0059090F" w:rsidP="0034014D">
      <w:pPr>
        <w:pStyle w:val="Bodytext20"/>
        <w:numPr>
          <w:ilvl w:val="0"/>
          <w:numId w:val="63"/>
        </w:numPr>
        <w:shd w:val="clear" w:color="auto" w:fill="auto"/>
        <w:tabs>
          <w:tab w:val="left" w:pos="567"/>
        </w:tabs>
        <w:spacing w:before="0" w:after="0"/>
        <w:rPr>
          <w:rFonts w:ascii="Verdana" w:hAnsi="Verdana"/>
          <w:color w:val="auto"/>
          <w:sz w:val="16"/>
          <w:szCs w:val="16"/>
        </w:rPr>
      </w:pPr>
      <w:r w:rsidRPr="00802D51">
        <w:rPr>
          <w:rFonts w:ascii="Verdana" w:hAnsi="Verdana"/>
          <w:color w:val="auto"/>
          <w:sz w:val="16"/>
          <w:szCs w:val="16"/>
        </w:rPr>
        <w:t>Umowa,</w:t>
      </w:r>
    </w:p>
    <w:p w14:paraId="4729CAFA" w14:textId="77777777" w:rsidR="0059090F" w:rsidRPr="00802D51" w:rsidRDefault="0059090F" w:rsidP="0034014D">
      <w:pPr>
        <w:pStyle w:val="Bodytext20"/>
        <w:numPr>
          <w:ilvl w:val="0"/>
          <w:numId w:val="63"/>
        </w:numPr>
        <w:shd w:val="clear" w:color="auto" w:fill="auto"/>
        <w:tabs>
          <w:tab w:val="left" w:pos="567"/>
        </w:tabs>
        <w:spacing w:before="0" w:after="0"/>
        <w:rPr>
          <w:rFonts w:ascii="Verdana" w:hAnsi="Verdana"/>
          <w:color w:val="auto"/>
          <w:sz w:val="16"/>
          <w:szCs w:val="16"/>
        </w:rPr>
      </w:pPr>
      <w:r w:rsidRPr="00802D51">
        <w:rPr>
          <w:rFonts w:ascii="Verdana" w:hAnsi="Verdana"/>
          <w:color w:val="auto"/>
          <w:sz w:val="16"/>
          <w:szCs w:val="16"/>
        </w:rPr>
        <w:t>OPZ,</w:t>
      </w:r>
    </w:p>
    <w:p w14:paraId="295CA10E" w14:textId="77777777" w:rsidR="0059090F" w:rsidRPr="00802D51" w:rsidRDefault="0059090F" w:rsidP="0034014D">
      <w:pPr>
        <w:pStyle w:val="Bodytext20"/>
        <w:numPr>
          <w:ilvl w:val="0"/>
          <w:numId w:val="63"/>
        </w:numPr>
        <w:shd w:val="clear" w:color="auto" w:fill="auto"/>
        <w:tabs>
          <w:tab w:val="left" w:pos="567"/>
        </w:tabs>
        <w:spacing w:before="0" w:after="0"/>
        <w:rPr>
          <w:rFonts w:ascii="Verdana" w:hAnsi="Verdana"/>
          <w:color w:val="auto"/>
          <w:sz w:val="16"/>
          <w:szCs w:val="16"/>
        </w:rPr>
      </w:pPr>
      <w:r w:rsidRPr="00802D51">
        <w:rPr>
          <w:rFonts w:ascii="Verdana" w:hAnsi="Verdana"/>
          <w:color w:val="auto"/>
          <w:sz w:val="16"/>
          <w:szCs w:val="16"/>
        </w:rPr>
        <w:t>Oferta Konsultanta wraz z wyceną,</w:t>
      </w:r>
    </w:p>
    <w:p w14:paraId="619B4D75" w14:textId="77777777" w:rsidR="0059090F" w:rsidRPr="00802D51" w:rsidRDefault="0059090F" w:rsidP="0034014D">
      <w:pPr>
        <w:pStyle w:val="Bodytext20"/>
        <w:numPr>
          <w:ilvl w:val="0"/>
          <w:numId w:val="63"/>
        </w:numPr>
        <w:shd w:val="clear" w:color="auto" w:fill="auto"/>
        <w:spacing w:before="0" w:after="0"/>
        <w:ind w:left="567" w:hanging="283"/>
        <w:rPr>
          <w:rFonts w:ascii="Verdana" w:hAnsi="Verdana"/>
          <w:color w:val="auto"/>
          <w:sz w:val="16"/>
          <w:szCs w:val="16"/>
        </w:rPr>
      </w:pPr>
      <w:r w:rsidRPr="00802D51">
        <w:rPr>
          <w:rFonts w:ascii="Verdana" w:hAnsi="Verdana"/>
          <w:color w:val="auto"/>
          <w:sz w:val="16"/>
          <w:szCs w:val="16"/>
        </w:rPr>
        <w:t>Wykaz osób zaproponowanych do udziału w postępowaniu zgodnie ze złożoną ofertą Konsultanta.</w:t>
      </w:r>
    </w:p>
    <w:p w14:paraId="1DF76443" w14:textId="77777777" w:rsidR="0059090F" w:rsidRPr="00802D51" w:rsidRDefault="0059090F" w:rsidP="0034014D">
      <w:pPr>
        <w:pStyle w:val="Bodytext20"/>
        <w:numPr>
          <w:ilvl w:val="0"/>
          <w:numId w:val="13"/>
        </w:numPr>
        <w:shd w:val="clear" w:color="auto" w:fill="auto"/>
        <w:tabs>
          <w:tab w:val="left" w:pos="312"/>
        </w:tabs>
        <w:spacing w:before="0" w:after="0"/>
        <w:ind w:left="284" w:hanging="284"/>
        <w:rPr>
          <w:rFonts w:ascii="Verdana" w:hAnsi="Verdana"/>
          <w:color w:val="auto"/>
          <w:sz w:val="16"/>
          <w:szCs w:val="16"/>
        </w:rPr>
      </w:pPr>
      <w:r w:rsidRPr="00802D51">
        <w:rPr>
          <w:rFonts w:ascii="Verdana" w:hAnsi="Verdana"/>
          <w:color w:val="auto"/>
          <w:sz w:val="16"/>
          <w:szCs w:val="16"/>
        </w:rPr>
        <w:t>W celu wyeliminowania stwierdzonych rozbieżności pomiędzy dokumentami, o których mowa powyżej Zamawiający jest zobowiązany niezwłocznie przekazać pisemną informację Konsultantowi, który wystąpił do Zamawiającego o wyjaśnienie rozbieżności, z zachowaniem przy interpretacji zasady pierwszeństwa kolejności dokumentów wskazanej powyżej.</w:t>
      </w:r>
    </w:p>
    <w:p w14:paraId="36CE2140" w14:textId="77777777" w:rsidR="0059090F" w:rsidRPr="00802D51" w:rsidRDefault="0059090F" w:rsidP="0034014D">
      <w:pPr>
        <w:jc w:val="center"/>
        <w:rPr>
          <w:rFonts w:ascii="Verdana" w:hAnsi="Verdana"/>
          <w:b/>
          <w:sz w:val="16"/>
          <w:szCs w:val="16"/>
        </w:rPr>
      </w:pPr>
      <w:r w:rsidRPr="00802D51">
        <w:rPr>
          <w:rFonts w:ascii="Verdana" w:hAnsi="Verdana"/>
          <w:b/>
          <w:sz w:val="16"/>
          <w:szCs w:val="16"/>
        </w:rPr>
        <w:t>§3</w:t>
      </w:r>
    </w:p>
    <w:p w14:paraId="1CDE75F5" w14:textId="77777777" w:rsidR="0059090F" w:rsidRPr="00802D51" w:rsidRDefault="0059090F" w:rsidP="0034014D">
      <w:pPr>
        <w:jc w:val="center"/>
        <w:rPr>
          <w:rFonts w:ascii="Verdana" w:hAnsi="Verdana"/>
          <w:b/>
          <w:sz w:val="16"/>
          <w:szCs w:val="16"/>
        </w:rPr>
      </w:pPr>
      <w:bookmarkStart w:id="4" w:name="bookmark4"/>
      <w:bookmarkEnd w:id="4"/>
      <w:r w:rsidRPr="00802D51">
        <w:rPr>
          <w:rFonts w:ascii="Verdana" w:hAnsi="Verdana"/>
          <w:b/>
          <w:sz w:val="16"/>
          <w:szCs w:val="16"/>
        </w:rPr>
        <w:t>Terminy realizacji Umowy</w:t>
      </w:r>
    </w:p>
    <w:p w14:paraId="1D600C73" w14:textId="77777777" w:rsidR="0059090F" w:rsidRPr="00802D51" w:rsidRDefault="0059090F" w:rsidP="0034014D">
      <w:pPr>
        <w:pStyle w:val="Bodytext20"/>
        <w:numPr>
          <w:ilvl w:val="0"/>
          <w:numId w:val="45"/>
        </w:numPr>
        <w:shd w:val="clear" w:color="auto" w:fill="auto"/>
        <w:tabs>
          <w:tab w:val="left" w:pos="312"/>
        </w:tabs>
        <w:spacing w:before="0" w:after="0"/>
        <w:ind w:left="284" w:hanging="284"/>
        <w:rPr>
          <w:rFonts w:ascii="Verdana" w:hAnsi="Verdana"/>
          <w:color w:val="auto"/>
          <w:sz w:val="16"/>
          <w:szCs w:val="16"/>
        </w:rPr>
      </w:pPr>
      <w:r w:rsidRPr="00802D51">
        <w:rPr>
          <w:rFonts w:ascii="Verdana" w:hAnsi="Verdana"/>
          <w:color w:val="auto"/>
          <w:sz w:val="16"/>
          <w:szCs w:val="16"/>
        </w:rPr>
        <w:t>Data rozpoczęcia realizacji Przedmiotu Umowy jest tożsama z datą wydania przez Zamawiającego pisemnego polecenia. Zamawiający dopuszcza wydanie polecenia, o którym mowa w zdaniu pierwszym, w dniu podpisania niniejszej Umowy. Konsultant zobowiązuje się wykonywać Przedmiot Umowy w terminie uwzględniającym:</w:t>
      </w:r>
    </w:p>
    <w:p w14:paraId="08CA6675" w14:textId="77777777" w:rsidR="0059090F" w:rsidRPr="00802D51" w:rsidRDefault="0059090F" w:rsidP="0034014D">
      <w:pPr>
        <w:pStyle w:val="Bodytext20"/>
        <w:numPr>
          <w:ilvl w:val="0"/>
          <w:numId w:val="32"/>
        </w:numPr>
        <w:shd w:val="clear" w:color="auto" w:fill="auto"/>
        <w:spacing w:before="0" w:after="0"/>
        <w:ind w:left="709" w:hanging="425"/>
        <w:rPr>
          <w:rFonts w:ascii="Verdana" w:hAnsi="Verdana"/>
          <w:color w:val="auto"/>
          <w:sz w:val="16"/>
          <w:szCs w:val="16"/>
        </w:rPr>
      </w:pPr>
      <w:r w:rsidRPr="00802D51">
        <w:rPr>
          <w:rFonts w:ascii="Verdana" w:hAnsi="Verdana"/>
          <w:color w:val="auto"/>
          <w:sz w:val="16"/>
          <w:szCs w:val="16"/>
        </w:rPr>
        <w:t>okres wykonywania Robót w toku realizacji Umowy na roboty budowlane (termin obejmuje również okresy zimowe);</w:t>
      </w:r>
    </w:p>
    <w:p w14:paraId="57C93F57" w14:textId="77777777" w:rsidR="0059090F" w:rsidRPr="00802D51" w:rsidRDefault="0059090F" w:rsidP="0034014D">
      <w:pPr>
        <w:pStyle w:val="Bodytext20"/>
        <w:numPr>
          <w:ilvl w:val="0"/>
          <w:numId w:val="32"/>
        </w:numPr>
        <w:shd w:val="clear" w:color="auto" w:fill="auto"/>
        <w:spacing w:before="0" w:after="0"/>
        <w:ind w:left="709" w:hanging="425"/>
        <w:rPr>
          <w:rFonts w:ascii="Verdana" w:hAnsi="Verdana"/>
          <w:color w:val="auto"/>
          <w:sz w:val="16"/>
          <w:szCs w:val="16"/>
        </w:rPr>
      </w:pPr>
      <w:r w:rsidRPr="00802D51">
        <w:rPr>
          <w:rFonts w:ascii="Verdana" w:hAnsi="Verdana"/>
          <w:color w:val="auto"/>
          <w:sz w:val="16"/>
          <w:szCs w:val="16"/>
        </w:rPr>
        <w:t>okres Rozliczenia Umowy na roboty budowlane;</w:t>
      </w:r>
    </w:p>
    <w:p w14:paraId="5E8FC638" w14:textId="77777777" w:rsidR="0059090F" w:rsidRPr="00802D51" w:rsidRDefault="0059090F" w:rsidP="0034014D">
      <w:pPr>
        <w:pStyle w:val="Bodytext20"/>
        <w:numPr>
          <w:ilvl w:val="0"/>
          <w:numId w:val="45"/>
        </w:numPr>
        <w:shd w:val="clear" w:color="auto" w:fill="auto"/>
        <w:tabs>
          <w:tab w:val="left" w:pos="312"/>
        </w:tabs>
        <w:spacing w:before="0" w:after="0"/>
        <w:ind w:left="284" w:hanging="284"/>
        <w:rPr>
          <w:rFonts w:ascii="Verdana" w:hAnsi="Verdana"/>
          <w:color w:val="auto"/>
          <w:sz w:val="16"/>
          <w:szCs w:val="16"/>
        </w:rPr>
      </w:pPr>
      <w:r w:rsidRPr="00802D51">
        <w:rPr>
          <w:rFonts w:ascii="Verdana" w:hAnsi="Verdana"/>
          <w:color w:val="auto"/>
          <w:sz w:val="16"/>
          <w:szCs w:val="16"/>
        </w:rPr>
        <w:t>Konsultant zobowiązuje się do udziału w rozstrzyganiu ewentualnych sporów pomiędzy stronami Umowy na roboty budowlane oraz Nadzorem Autorskim. Konsultant oświadcza, że wynagrodzenie za czynności, o których mowa w zdaniu pierwszym zostało ujęte w wynagrodzeniu należnym Konsultantowi za wykonanie Umowy wskazanym w § 4 ust. 1.</w:t>
      </w:r>
    </w:p>
    <w:p w14:paraId="4CB43579" w14:textId="4345F373" w:rsidR="0059090F" w:rsidRPr="00802D51" w:rsidRDefault="0059090F" w:rsidP="0034014D">
      <w:pPr>
        <w:pStyle w:val="Bodytext20"/>
        <w:numPr>
          <w:ilvl w:val="0"/>
          <w:numId w:val="45"/>
        </w:numPr>
        <w:shd w:val="clear" w:color="auto" w:fill="auto"/>
        <w:tabs>
          <w:tab w:val="left" w:pos="312"/>
        </w:tabs>
        <w:spacing w:before="0" w:after="0"/>
        <w:ind w:left="284" w:hanging="284"/>
        <w:rPr>
          <w:rFonts w:ascii="Verdana" w:hAnsi="Verdana"/>
          <w:b/>
          <w:color w:val="auto"/>
          <w:sz w:val="16"/>
          <w:szCs w:val="16"/>
        </w:rPr>
      </w:pPr>
      <w:r w:rsidRPr="00802D51">
        <w:rPr>
          <w:rFonts w:ascii="Verdana" w:hAnsi="Verdana"/>
          <w:color w:val="auto"/>
          <w:sz w:val="16"/>
          <w:szCs w:val="16"/>
        </w:rPr>
        <w:t xml:space="preserve">Zamawiający określa czas realizacji Przedmiotu Umowy </w:t>
      </w:r>
      <w:r w:rsidR="00FA1527" w:rsidRPr="00FA1527">
        <w:rPr>
          <w:rFonts w:ascii="Verdana" w:hAnsi="Verdana"/>
          <w:b/>
          <w:bCs/>
          <w:color w:val="auto"/>
          <w:sz w:val="16"/>
          <w:szCs w:val="16"/>
        </w:rPr>
        <w:t xml:space="preserve">do </w:t>
      </w:r>
      <w:r w:rsidR="00B53A51">
        <w:rPr>
          <w:rFonts w:ascii="Verdana" w:hAnsi="Verdana"/>
          <w:b/>
          <w:color w:val="auto"/>
          <w:sz w:val="16"/>
          <w:szCs w:val="16"/>
        </w:rPr>
        <w:t>37</w:t>
      </w:r>
      <w:r w:rsidR="00C72897">
        <w:rPr>
          <w:rFonts w:ascii="Verdana" w:hAnsi="Verdana"/>
          <w:b/>
          <w:color w:val="auto"/>
          <w:sz w:val="16"/>
          <w:szCs w:val="16"/>
        </w:rPr>
        <w:t xml:space="preserve"> miesięcy od dnia udzielenia zamówienia.</w:t>
      </w:r>
    </w:p>
    <w:p w14:paraId="387448B6" w14:textId="77777777" w:rsidR="0059090F" w:rsidRPr="00802D51" w:rsidRDefault="0059090F" w:rsidP="00C72897">
      <w:pPr>
        <w:spacing w:before="120"/>
        <w:jc w:val="center"/>
        <w:rPr>
          <w:rFonts w:ascii="Verdana" w:hAnsi="Verdana"/>
          <w:b/>
          <w:sz w:val="16"/>
          <w:szCs w:val="16"/>
        </w:rPr>
      </w:pPr>
      <w:r w:rsidRPr="00802D51">
        <w:rPr>
          <w:rFonts w:ascii="Verdana" w:hAnsi="Verdana"/>
          <w:b/>
          <w:sz w:val="16"/>
          <w:szCs w:val="16"/>
        </w:rPr>
        <w:t>§4</w:t>
      </w:r>
    </w:p>
    <w:p w14:paraId="60163B37" w14:textId="77777777" w:rsidR="0059090F" w:rsidRPr="00802D51" w:rsidRDefault="0059090F" w:rsidP="0034014D">
      <w:pPr>
        <w:jc w:val="center"/>
        <w:rPr>
          <w:rFonts w:ascii="Verdana" w:hAnsi="Verdana"/>
          <w:sz w:val="16"/>
          <w:szCs w:val="16"/>
        </w:rPr>
      </w:pPr>
      <w:bookmarkStart w:id="5" w:name="bookmark5"/>
      <w:bookmarkEnd w:id="5"/>
      <w:r w:rsidRPr="00802D51">
        <w:rPr>
          <w:rFonts w:ascii="Verdana" w:hAnsi="Verdana"/>
          <w:b/>
          <w:sz w:val="16"/>
          <w:szCs w:val="16"/>
        </w:rPr>
        <w:t>Wynagrodzenie</w:t>
      </w:r>
    </w:p>
    <w:p w14:paraId="4FEAA9A9" w14:textId="418C360E" w:rsidR="0059090F" w:rsidRPr="00802D51" w:rsidRDefault="0059090F" w:rsidP="0034014D">
      <w:pPr>
        <w:pStyle w:val="Bodytext20"/>
        <w:numPr>
          <w:ilvl w:val="0"/>
          <w:numId w:val="14"/>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 xml:space="preserve">Łączne wynagrodzenie ryczałtowe Konsultanta zgodnie z Formularzem Ofertowym, oszacowane w oparciu o przewidywany czas trwania Umowy na roboty budowlane, zgodnie z Wyceną wynosi: kwota netto </w:t>
      </w:r>
      <w:r w:rsidRPr="00802D51">
        <w:rPr>
          <w:rFonts w:ascii="Verdana" w:hAnsi="Verdana"/>
          <w:b/>
          <w:color w:val="auto"/>
          <w:sz w:val="16"/>
          <w:szCs w:val="16"/>
        </w:rPr>
        <w:t>……………….. złotych</w:t>
      </w:r>
      <w:r w:rsidRPr="00802D51">
        <w:rPr>
          <w:rFonts w:ascii="Verdana" w:hAnsi="Verdana"/>
          <w:color w:val="auto"/>
          <w:sz w:val="16"/>
          <w:szCs w:val="16"/>
        </w:rPr>
        <w:t xml:space="preserve"> plus </w:t>
      </w:r>
      <w:r w:rsidRPr="00802D51">
        <w:rPr>
          <w:rFonts w:ascii="Verdana" w:hAnsi="Verdana"/>
          <w:b/>
          <w:color w:val="auto"/>
          <w:sz w:val="16"/>
          <w:szCs w:val="16"/>
        </w:rPr>
        <w:t>23 %</w:t>
      </w:r>
      <w:r w:rsidRPr="00802D51">
        <w:rPr>
          <w:rFonts w:ascii="Verdana" w:hAnsi="Verdana"/>
          <w:color w:val="auto"/>
          <w:sz w:val="16"/>
          <w:szCs w:val="16"/>
        </w:rPr>
        <w:t xml:space="preserve"> podatek VAT w kwocie </w:t>
      </w:r>
      <w:r w:rsidRPr="00802D51">
        <w:rPr>
          <w:rFonts w:ascii="Verdana" w:hAnsi="Verdana"/>
          <w:b/>
          <w:color w:val="auto"/>
          <w:sz w:val="16"/>
          <w:szCs w:val="16"/>
        </w:rPr>
        <w:t>……………………………… złotych</w:t>
      </w:r>
      <w:r w:rsidRPr="00802D51">
        <w:rPr>
          <w:rFonts w:ascii="Verdana" w:hAnsi="Verdana"/>
          <w:color w:val="auto"/>
          <w:sz w:val="16"/>
          <w:szCs w:val="16"/>
        </w:rPr>
        <w:t xml:space="preserve">, co łącznie stanowi kwotę brutto </w:t>
      </w:r>
      <w:r w:rsidRPr="00802D51">
        <w:rPr>
          <w:rFonts w:ascii="Verdana" w:hAnsi="Verdana"/>
          <w:b/>
          <w:color w:val="auto"/>
          <w:sz w:val="16"/>
          <w:szCs w:val="16"/>
        </w:rPr>
        <w:t>……………………….. złotych</w:t>
      </w:r>
      <w:r w:rsidR="000415A9">
        <w:rPr>
          <w:rFonts w:ascii="Verdana" w:hAnsi="Verdana"/>
          <w:color w:val="auto"/>
          <w:sz w:val="16"/>
          <w:szCs w:val="16"/>
        </w:rPr>
        <w:t>.</w:t>
      </w:r>
    </w:p>
    <w:p w14:paraId="787B9BD2" w14:textId="77777777" w:rsidR="0059090F" w:rsidRPr="00802D51" w:rsidRDefault="0059090F" w:rsidP="0034014D">
      <w:pPr>
        <w:pStyle w:val="Bodytext20"/>
        <w:shd w:val="clear" w:color="auto" w:fill="auto"/>
        <w:spacing w:before="0" w:after="0"/>
        <w:ind w:left="426" w:firstLine="0"/>
        <w:rPr>
          <w:rFonts w:ascii="Verdana" w:hAnsi="Verdana"/>
          <w:color w:val="auto"/>
          <w:sz w:val="16"/>
          <w:szCs w:val="16"/>
        </w:rPr>
      </w:pPr>
      <w:r w:rsidRPr="00802D51">
        <w:rPr>
          <w:rFonts w:ascii="Verdana" w:hAnsi="Verdana"/>
          <w:color w:val="auto"/>
          <w:sz w:val="16"/>
          <w:szCs w:val="16"/>
        </w:rPr>
        <w:t>Wynagrodzenie, o którym mowa w ust. 1 będzie płatne przelewem na konto Wykonawcy (wskazane w Formularzu Ofertowym) ujęte na „białej liście”:</w:t>
      </w:r>
    </w:p>
    <w:p w14:paraId="3915C8EA" w14:textId="77777777" w:rsidR="0059090F" w:rsidRPr="00802D51" w:rsidRDefault="0059090F" w:rsidP="0034014D">
      <w:pPr>
        <w:widowControl w:val="0"/>
        <w:ind w:left="426"/>
        <w:jc w:val="both"/>
        <w:rPr>
          <w:rFonts w:ascii="Verdana" w:hAnsi="Verdana"/>
          <w:b/>
          <w:sz w:val="16"/>
          <w:szCs w:val="16"/>
        </w:rPr>
      </w:pPr>
      <w:r w:rsidRPr="00802D51">
        <w:rPr>
          <w:rFonts w:ascii="Verdana" w:hAnsi="Verdana"/>
          <w:b/>
          <w:sz w:val="16"/>
          <w:szCs w:val="16"/>
          <w:u w:val="single"/>
        </w:rPr>
        <w:t>Nazwa Banku:</w:t>
      </w:r>
      <w:r w:rsidRPr="00802D51">
        <w:rPr>
          <w:rFonts w:ascii="Verdana" w:hAnsi="Verdana"/>
          <w:b/>
          <w:sz w:val="16"/>
          <w:szCs w:val="16"/>
        </w:rPr>
        <w:t xml:space="preserve"> ……………………………………………………...</w:t>
      </w:r>
    </w:p>
    <w:p w14:paraId="13C99C24" w14:textId="77777777" w:rsidR="0059090F" w:rsidRPr="00802D51" w:rsidRDefault="0059090F" w:rsidP="0034014D">
      <w:pPr>
        <w:pStyle w:val="Bodytext20"/>
        <w:shd w:val="clear" w:color="auto" w:fill="auto"/>
        <w:spacing w:before="0" w:after="0"/>
        <w:ind w:left="426" w:firstLine="0"/>
        <w:rPr>
          <w:rFonts w:ascii="Verdana" w:hAnsi="Verdana"/>
          <w:color w:val="auto"/>
          <w:sz w:val="16"/>
          <w:szCs w:val="16"/>
        </w:rPr>
      </w:pPr>
      <w:r w:rsidRPr="00802D51">
        <w:rPr>
          <w:rFonts w:ascii="Verdana" w:hAnsi="Verdana"/>
          <w:b/>
          <w:color w:val="auto"/>
          <w:sz w:val="16"/>
          <w:szCs w:val="16"/>
          <w:u w:val="single"/>
        </w:rPr>
        <w:t>Numer rachunku</w:t>
      </w:r>
      <w:r w:rsidRPr="00802D51">
        <w:rPr>
          <w:rFonts w:ascii="Verdana" w:hAnsi="Verdana"/>
          <w:b/>
          <w:color w:val="auto"/>
          <w:sz w:val="16"/>
          <w:szCs w:val="16"/>
        </w:rPr>
        <w:t>: ………………………………………………….</w:t>
      </w:r>
    </w:p>
    <w:p w14:paraId="3877D078" w14:textId="77777777" w:rsidR="0059090F" w:rsidRPr="00802D51" w:rsidRDefault="0059090F" w:rsidP="000415A9">
      <w:pPr>
        <w:ind w:left="425"/>
        <w:rPr>
          <w:rFonts w:ascii="Verdana" w:hAnsi="Verdana"/>
          <w:b/>
          <w:sz w:val="16"/>
          <w:szCs w:val="16"/>
        </w:rPr>
      </w:pPr>
      <w:r w:rsidRPr="00802D51">
        <w:rPr>
          <w:rFonts w:ascii="Verdana" w:hAnsi="Verdana"/>
          <w:b/>
          <w:sz w:val="16"/>
          <w:szCs w:val="16"/>
        </w:rPr>
        <w:t>Płatność zgodnie z zatwierdzoną Wieloletnią Prognozą Finansową.</w:t>
      </w:r>
    </w:p>
    <w:p w14:paraId="678558B1" w14:textId="77777777" w:rsidR="0059090F" w:rsidRPr="00802D51" w:rsidRDefault="0059090F" w:rsidP="000415A9">
      <w:pPr>
        <w:ind w:left="425"/>
        <w:jc w:val="both"/>
        <w:rPr>
          <w:rFonts w:ascii="Verdana" w:hAnsi="Verdana"/>
          <w:b/>
          <w:sz w:val="16"/>
          <w:szCs w:val="16"/>
        </w:rPr>
      </w:pPr>
      <w:r w:rsidRPr="00802D51">
        <w:rPr>
          <w:rFonts w:ascii="Verdana" w:hAnsi="Verdana"/>
          <w:b/>
          <w:sz w:val="16"/>
          <w:szCs w:val="16"/>
        </w:rPr>
        <w:t>Powyższe wynagrodzenie zaspokaja wszelkie roszczenia Wykonawcy z tytułu wykonania przedmiotu Umowy.</w:t>
      </w:r>
    </w:p>
    <w:p w14:paraId="01A87AFC" w14:textId="77777777" w:rsidR="0059090F" w:rsidRPr="00802D51" w:rsidRDefault="0059090F" w:rsidP="0034014D">
      <w:pPr>
        <w:pStyle w:val="Bodytext20"/>
        <w:numPr>
          <w:ilvl w:val="0"/>
          <w:numId w:val="14"/>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Dopuszcza się możliwość fakturowania częściowego. Pod pojęciem faktury rozumie się fakturę VAT jak i rachunek. Wynagrodzenie Wykonawcy będzie obliczane, fakturowane i płatne w złotych polskich.</w:t>
      </w:r>
    </w:p>
    <w:p w14:paraId="3782D29D" w14:textId="77777777" w:rsidR="0059090F" w:rsidRPr="00802D51" w:rsidRDefault="0059090F" w:rsidP="0034014D">
      <w:pPr>
        <w:pStyle w:val="Bodytext20"/>
        <w:numPr>
          <w:ilvl w:val="0"/>
          <w:numId w:val="14"/>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Podstawą do wystawienia faktury częściowej za nadzór w okresie realizacji robót budowlanych jest protokół odbioru częściowego wraz z zatwierdzonym przez Kierownika Projektu odpowiednio zbiorczym zestawieniem czynności personelu Konsultanta wraz z raportem miesięcznym lub zbiorczym zestawieniem czynności personelu Konsultanta wraz z raportem końcowym z całości zrealizowanego nadzoru w okresie realizacji robót budowlanych.</w:t>
      </w:r>
    </w:p>
    <w:p w14:paraId="30D6AC4D" w14:textId="77777777" w:rsidR="0059090F" w:rsidRPr="00802D51" w:rsidRDefault="0059090F" w:rsidP="0034014D">
      <w:pPr>
        <w:pStyle w:val="Bodytext20"/>
        <w:numPr>
          <w:ilvl w:val="0"/>
          <w:numId w:val="14"/>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lastRenderedPageBreak/>
        <w:t>Wynagrodzenie za nadzór w okresie realizacji robót budowlanych będzie płatne 1 raz w miesiącu, po wykonaniu Przedmiotu Umowy w danym miesiącu i potwierdzeniu jej wykonania przez Kierownika Projektu ze strony Zamawiającego. Płatności będą realizowane w oparciu o plan płatności, zaakceptowany przez Kierownika Projektu.</w:t>
      </w:r>
    </w:p>
    <w:p w14:paraId="369CCE0E" w14:textId="77777777" w:rsidR="0059090F" w:rsidRPr="00802D51" w:rsidRDefault="0059090F" w:rsidP="0034014D">
      <w:pPr>
        <w:pStyle w:val="Bodytext20"/>
        <w:numPr>
          <w:ilvl w:val="0"/>
          <w:numId w:val="14"/>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Zamawiający zapłaci faktury częściowe lub fakturę końcową przelewem w terminie do 30 dni licząc od daty otrzymania prawidłowo wystawionej faktury wraz z dokumentem, o którym mowa w ust. 4 na rachunek bankowy wskazany każdorazowo przez Konsultanta w fakturze.</w:t>
      </w:r>
    </w:p>
    <w:p w14:paraId="3899BEE3" w14:textId="77777777" w:rsidR="0059090F" w:rsidRPr="00802D51" w:rsidRDefault="0059090F" w:rsidP="0034014D">
      <w:pPr>
        <w:pStyle w:val="Bodytext20"/>
        <w:numPr>
          <w:ilvl w:val="0"/>
          <w:numId w:val="14"/>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Strony przewidują możliwość udzielenia zamówień polegających na powtórzeniu podobnych usług w rozumieniu ustawy Prawo zamówień publicznych.</w:t>
      </w:r>
    </w:p>
    <w:p w14:paraId="7D3CCF19" w14:textId="77777777" w:rsidR="0059090F" w:rsidRPr="00802D51" w:rsidRDefault="0059090F" w:rsidP="0034014D">
      <w:pPr>
        <w:pStyle w:val="Bodytext20"/>
        <w:numPr>
          <w:ilvl w:val="0"/>
          <w:numId w:val="14"/>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Wynagrodzenie, o którym mowa w ust. 1 obejmuje również wynagrodzenie za przeniesienie majątkowych praw autorskich do utworów w rozumieniu ustawy o prawie autorskim i prawach pokrewnych wytworzonych w ramach realizacji Umowy przez Konsultanta oraz udzielenie zezwoleń na wykonanie praw zależnych, o których mowa w § 8 Umowy.</w:t>
      </w:r>
    </w:p>
    <w:p w14:paraId="20E1DA9C" w14:textId="593C2D8E" w:rsidR="0059090F" w:rsidRPr="00802D51" w:rsidRDefault="0059090F" w:rsidP="0034014D">
      <w:pPr>
        <w:pStyle w:val="Bodytext20"/>
        <w:numPr>
          <w:ilvl w:val="0"/>
          <w:numId w:val="14"/>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Konsultant uwzględnił w swoich cenach ryzyko ryczałtu, a także wszelkie koszty wynikające z wymagań Umowy na podstawie własnych kalkulacji i szacunków. Konsultant oświadcza, że nie będzie żądał podwyższenia wynagrodzenia, chociażby w czasie zawarcia Umowy nie można było przewidzieć rozmiarów lub kosztów wykonania Umowy, z zastrzeżeniem zapisów ust. 1</w:t>
      </w:r>
      <w:r w:rsidR="009C10E9" w:rsidRPr="00802D51">
        <w:rPr>
          <w:rFonts w:ascii="Verdana" w:hAnsi="Verdana"/>
          <w:color w:val="auto"/>
          <w:sz w:val="16"/>
          <w:szCs w:val="16"/>
        </w:rPr>
        <w:t>1</w:t>
      </w:r>
      <w:r w:rsidRPr="00802D51">
        <w:rPr>
          <w:rFonts w:ascii="Verdana" w:hAnsi="Verdana"/>
          <w:color w:val="auto"/>
          <w:sz w:val="16"/>
          <w:szCs w:val="16"/>
        </w:rPr>
        <w:t xml:space="preserve"> i 1</w:t>
      </w:r>
      <w:r w:rsidR="009C10E9" w:rsidRPr="00802D51">
        <w:rPr>
          <w:rFonts w:ascii="Verdana" w:hAnsi="Verdana"/>
          <w:color w:val="auto"/>
          <w:sz w:val="16"/>
          <w:szCs w:val="16"/>
        </w:rPr>
        <w:t>2</w:t>
      </w:r>
      <w:r w:rsidR="0072563A" w:rsidRPr="00802D51">
        <w:rPr>
          <w:rFonts w:ascii="Verdana" w:hAnsi="Verdana"/>
          <w:color w:val="auto"/>
          <w:sz w:val="16"/>
          <w:szCs w:val="16"/>
        </w:rPr>
        <w:t xml:space="preserve"> oraz </w:t>
      </w:r>
      <w:r w:rsidR="000F43C3" w:rsidRPr="00802D51">
        <w:rPr>
          <w:rFonts w:ascii="Verdana" w:hAnsi="Verdana"/>
          <w:color w:val="auto"/>
          <w:sz w:val="16"/>
          <w:szCs w:val="16"/>
        </w:rPr>
        <w:t>§ 4b</w:t>
      </w:r>
      <w:r w:rsidRPr="00802D51">
        <w:rPr>
          <w:rFonts w:ascii="Verdana" w:hAnsi="Verdana"/>
          <w:color w:val="auto"/>
          <w:sz w:val="16"/>
          <w:szCs w:val="16"/>
        </w:rPr>
        <w:t>.</w:t>
      </w:r>
    </w:p>
    <w:p w14:paraId="138C5523" w14:textId="77777777" w:rsidR="0059090F" w:rsidRPr="00802D51" w:rsidRDefault="0059090F" w:rsidP="0034014D">
      <w:pPr>
        <w:pStyle w:val="Bodytext20"/>
        <w:numPr>
          <w:ilvl w:val="0"/>
          <w:numId w:val="14"/>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Za dzień zapłaty Strony uznają dzień przyjęcia przez bank Zamawiającego dyspozycji obciążenia rachunku Zamawiającego.</w:t>
      </w:r>
    </w:p>
    <w:p w14:paraId="09AAD79D" w14:textId="77777777" w:rsidR="0059090F" w:rsidRPr="00802D51" w:rsidRDefault="0059090F" w:rsidP="0034014D">
      <w:pPr>
        <w:pStyle w:val="Bodytext20"/>
        <w:numPr>
          <w:ilvl w:val="0"/>
          <w:numId w:val="14"/>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 xml:space="preserve">W przypadku gdy Konsultant działa w ramach Konsorcjum wynagrodzenie wpłacane będzie na rachunek bankowy Lidera Konsorcjum lub na inny rachunek wskazany zgodnie przez wszystkich członków Konsorcjum. </w:t>
      </w:r>
    </w:p>
    <w:p w14:paraId="7A1E68D7" w14:textId="6FE89CB0" w:rsidR="0059090F" w:rsidRPr="00802D51" w:rsidRDefault="0059090F" w:rsidP="0034014D">
      <w:pPr>
        <w:pStyle w:val="Bodytext20"/>
        <w:numPr>
          <w:ilvl w:val="0"/>
          <w:numId w:val="14"/>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W przypadku, gdy w trakcie realizacji Umowy nastąpi zmiana stawki podatku od towarów i usług (VAT)</w:t>
      </w:r>
      <w:r w:rsidR="00104ADE" w:rsidRPr="00802D51">
        <w:rPr>
          <w:rFonts w:ascii="Verdana" w:hAnsi="Verdana"/>
          <w:color w:val="auto"/>
          <w:sz w:val="16"/>
          <w:szCs w:val="16"/>
        </w:rPr>
        <w:t xml:space="preserve"> oraz podatku akcyzowego</w:t>
      </w:r>
      <w:r w:rsidRPr="00802D51">
        <w:rPr>
          <w:rFonts w:ascii="Verdana" w:hAnsi="Verdana"/>
          <w:color w:val="auto"/>
          <w:sz w:val="16"/>
          <w:szCs w:val="16"/>
        </w:rPr>
        <w:t xml:space="preserve">, zmiana wysokości minimalnego wynagrodzenia za pracę albo wysokości minimalnej stawki godzinowej, ustalonych na podstawie przepisów ustawy z dnia 10 października 2002r. o minimalnym wynagrodzeniu za pracę, zmiana zasad podlegania ubezpieczeniom społecznym lub ubezpieczeniu zdrowotnemu lub wysokości stawki składki na ubezpieczenia społeczne lub zdrowotne, </w:t>
      </w:r>
      <w:r w:rsidRPr="00802D51">
        <w:rPr>
          <w:rFonts w:ascii="Verdana" w:hAnsi="Verdana"/>
          <w:snapToGrid w:val="0"/>
          <w:color w:val="auto"/>
          <w:sz w:val="16"/>
          <w:szCs w:val="16"/>
        </w:rPr>
        <w:t>zasad gromadzenia i wysokości wpłat do pracowniczych planów kapitałowych, o których mowa w ustawie z dnia 04 października 2018 r. o pracowniczych planach kapitałowych</w:t>
      </w:r>
      <w:r w:rsidRPr="00802D51">
        <w:rPr>
          <w:rFonts w:ascii="Verdana" w:hAnsi="Verdana"/>
          <w:color w:val="auto"/>
          <w:sz w:val="16"/>
          <w:szCs w:val="16"/>
        </w:rPr>
        <w:t>,</w:t>
      </w:r>
      <w:r w:rsidR="00477B10" w:rsidRPr="00802D51">
        <w:rPr>
          <w:rFonts w:ascii="Verdana" w:hAnsi="Verdana"/>
          <w:color w:val="auto"/>
          <w:sz w:val="16"/>
          <w:szCs w:val="16"/>
        </w:rPr>
        <w:t xml:space="preserve"> </w:t>
      </w:r>
      <w:r w:rsidRPr="00802D51">
        <w:rPr>
          <w:rFonts w:ascii="Verdana" w:hAnsi="Verdana"/>
          <w:color w:val="auto"/>
          <w:sz w:val="16"/>
          <w:szCs w:val="16"/>
        </w:rPr>
        <w:t>jeżeli zmiany te będą miały wpływ na koszty wykonania Umowy przez Konsultanta, wynagrodzenie, o którym mowa w ust. 1, może ulec odpowiednim zmianom.</w:t>
      </w:r>
    </w:p>
    <w:p w14:paraId="7BA8F2E4" w14:textId="4D5E7CF5" w:rsidR="0059090F" w:rsidRPr="00802D51" w:rsidRDefault="0059090F" w:rsidP="0034014D">
      <w:pPr>
        <w:pStyle w:val="Bodytext20"/>
        <w:numPr>
          <w:ilvl w:val="0"/>
          <w:numId w:val="14"/>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Każdorazowo przed wprowadzeniem zmiany wynagrodzenia, o której mowa w ust. 11 Konsultant zobowiązany jest przedstawić i wykazać Zamawiającemu na piśmie wpływ zmiany stawki podatku od towarów i usług (VAT)</w:t>
      </w:r>
      <w:r w:rsidR="00CA0960" w:rsidRPr="00802D51">
        <w:rPr>
          <w:rFonts w:ascii="Verdana" w:hAnsi="Verdana"/>
          <w:color w:val="auto"/>
          <w:sz w:val="16"/>
          <w:szCs w:val="16"/>
        </w:rPr>
        <w:t xml:space="preserve"> oraz podatku akcyzowego</w:t>
      </w:r>
      <w:r w:rsidRPr="00802D51">
        <w:rPr>
          <w:rFonts w:ascii="Verdana" w:hAnsi="Verdana"/>
          <w:color w:val="auto"/>
          <w:sz w:val="16"/>
          <w:szCs w:val="16"/>
        </w:rPr>
        <w:t xml:space="preserve">, zmiany wysokości minimalnego wynagrodzenia za pracę albo wysokości minimalnej stawki godzinowej, ustalonych na podstawie przepisów ustawy z dnia 10 października 2002r. o minimalnym wynagrodzeniu za pracę, zmiany zasad podlegania ubezpieczeniom społecznym lub ubezpieczeniu zdrowotnemu lub wysokości stawki składki na ubezpieczenia społeczne lub zdrowotne, zmiany </w:t>
      </w:r>
      <w:r w:rsidRPr="00802D51">
        <w:rPr>
          <w:rFonts w:ascii="Verdana" w:hAnsi="Verdana"/>
          <w:snapToGrid w:val="0"/>
          <w:color w:val="auto"/>
          <w:sz w:val="16"/>
          <w:szCs w:val="16"/>
        </w:rPr>
        <w:t>zasad gromadzenia i wysokości wpłat do pracowniczych planów kapitałowych, o których mowa w ustawie z dnia 04 października 2018 r. o pracowniczych planach kapitałowych,</w:t>
      </w:r>
      <w:r w:rsidRPr="00802D51">
        <w:rPr>
          <w:rFonts w:ascii="Verdana" w:hAnsi="Verdana"/>
          <w:color w:val="auto"/>
          <w:sz w:val="16"/>
          <w:szCs w:val="16"/>
        </w:rPr>
        <w:t xml:space="preserve"> na koszty wykonania Przedmiotu umowy wraz </w:t>
      </w:r>
      <w:r w:rsidR="005B0B5E" w:rsidRPr="00802D51">
        <w:rPr>
          <w:rFonts w:ascii="Verdana" w:hAnsi="Verdana"/>
          <w:color w:val="auto"/>
          <w:sz w:val="16"/>
          <w:szCs w:val="16"/>
        </w:rPr>
        <w:t>z </w:t>
      </w:r>
      <w:r w:rsidRPr="00802D51">
        <w:rPr>
          <w:rFonts w:ascii="Verdana" w:hAnsi="Verdana"/>
          <w:color w:val="auto"/>
          <w:sz w:val="16"/>
          <w:szCs w:val="16"/>
        </w:rPr>
        <w:t>propozycją nowego wynagrodzenia, która powinna być potwierdzona przez Konsultanta stosownymi przepisami, z których wynikają zmiany oraz odpowiednimi dokumentami. Ewentualna zmiana wynagrodzenia Konsultanta zostanie dokonana wyłącznie po uzyskaniu akceptacji Zamawiającego w formie aneksu do Umowy.</w:t>
      </w:r>
      <w:bookmarkStart w:id="6" w:name="bookmark7"/>
      <w:r w:rsidRPr="00802D51">
        <w:rPr>
          <w:rFonts w:ascii="Verdana" w:hAnsi="Verdana"/>
          <w:color w:val="auto"/>
          <w:sz w:val="16"/>
          <w:szCs w:val="16"/>
        </w:rPr>
        <w:t xml:space="preserve"> Ciężar udowodnienia poniesionych kosztów w tym zakresie, o którym mowa w ust. 11 w całości leży po stronie Wykonawcy - Konsultanta.</w:t>
      </w:r>
    </w:p>
    <w:p w14:paraId="1B7B1F86" w14:textId="7FA59203" w:rsidR="0059090F" w:rsidRPr="00802D51" w:rsidRDefault="0059090F" w:rsidP="0034014D">
      <w:pPr>
        <w:pStyle w:val="Bodytext20"/>
        <w:numPr>
          <w:ilvl w:val="0"/>
          <w:numId w:val="14"/>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Zamawiający zastrzega sobie prawo do rezygnacji z części prac objętych umową bez podania przyczyny</w:t>
      </w:r>
      <w:r w:rsidR="005B6A27" w:rsidRPr="00802D51">
        <w:rPr>
          <w:rFonts w:ascii="Verdana" w:hAnsi="Verdana"/>
          <w:color w:val="auto"/>
          <w:sz w:val="16"/>
          <w:szCs w:val="16"/>
        </w:rPr>
        <w:t>, z zastrzeżeniem, że nie może to prowadzić do zmniejszenia wynagrodzenia Konsultanta o więcej niż 30% kwoty brutto wskazanej w § 4 ust. 1</w:t>
      </w:r>
      <w:r w:rsidRPr="00802D51">
        <w:rPr>
          <w:rFonts w:ascii="Verdana" w:hAnsi="Verdana"/>
          <w:color w:val="auto"/>
          <w:sz w:val="16"/>
          <w:szCs w:val="16"/>
        </w:rPr>
        <w:t xml:space="preserve">. Wykonawca zrzeka się względem Zamawiającego wszelkich roszczeń w tym zakresie. Rozliczenie będzie wykonane </w:t>
      </w:r>
      <w:r w:rsidR="005B0B5E" w:rsidRPr="00802D51">
        <w:rPr>
          <w:rFonts w:ascii="Verdana" w:hAnsi="Verdana"/>
          <w:color w:val="auto"/>
          <w:sz w:val="16"/>
          <w:szCs w:val="16"/>
        </w:rPr>
        <w:t>w </w:t>
      </w:r>
      <w:r w:rsidRPr="00802D51">
        <w:rPr>
          <w:rFonts w:ascii="Verdana" w:hAnsi="Verdana"/>
          <w:color w:val="auto"/>
          <w:sz w:val="16"/>
          <w:szCs w:val="16"/>
        </w:rPr>
        <w:t>oparciu o faktycznie wykonany zakres prac zgodnie z Formularzem Ofertowym.</w:t>
      </w:r>
    </w:p>
    <w:p w14:paraId="5D75138C" w14:textId="77777777" w:rsidR="0059090F" w:rsidRPr="00802D51" w:rsidRDefault="0059090F" w:rsidP="0034014D">
      <w:pPr>
        <w:pStyle w:val="Bodytext20"/>
        <w:numPr>
          <w:ilvl w:val="0"/>
          <w:numId w:val="14"/>
        </w:numPr>
        <w:shd w:val="clear" w:color="auto" w:fill="auto"/>
        <w:spacing w:before="0" w:after="0"/>
        <w:ind w:left="426" w:hanging="426"/>
        <w:rPr>
          <w:rFonts w:ascii="Verdana" w:hAnsi="Verdana"/>
          <w:color w:val="auto"/>
          <w:sz w:val="16"/>
          <w:szCs w:val="16"/>
        </w:rPr>
      </w:pPr>
      <w:bookmarkStart w:id="7" w:name="_Hlk533151807"/>
      <w:r w:rsidRPr="00802D51">
        <w:rPr>
          <w:rFonts w:ascii="Verdana" w:hAnsi="Verdana"/>
          <w:color w:val="auto"/>
          <w:sz w:val="16"/>
          <w:szCs w:val="16"/>
        </w:rPr>
        <w:t>Faktury wystawiane na rzecz ZDW jako nabywcy tych faktur winny być wystawione</w:t>
      </w:r>
      <w:r w:rsidRPr="00802D51">
        <w:rPr>
          <w:rFonts w:ascii="Verdana" w:hAnsi="Verdana"/>
          <w:iCs/>
          <w:snapToGrid w:val="0"/>
          <w:color w:val="auto"/>
          <w:sz w:val="16"/>
          <w:szCs w:val="16"/>
        </w:rPr>
        <w:t xml:space="preserve"> (wg jednego z poniższych wariantów) na</w:t>
      </w:r>
      <w:r w:rsidRPr="00802D51">
        <w:rPr>
          <w:rFonts w:ascii="Verdana" w:hAnsi="Verdana"/>
          <w:snapToGrid w:val="0"/>
          <w:color w:val="auto"/>
          <w:sz w:val="16"/>
          <w:szCs w:val="16"/>
        </w:rPr>
        <w:t>:</w:t>
      </w:r>
    </w:p>
    <w:bookmarkEnd w:id="7"/>
    <w:p w14:paraId="6F7BC0B7" w14:textId="77777777" w:rsidR="0059090F" w:rsidRPr="00802D51" w:rsidRDefault="0059090F" w:rsidP="0034014D">
      <w:pPr>
        <w:pStyle w:val="Akapitzlist"/>
        <w:spacing w:after="0" w:line="240" w:lineRule="auto"/>
        <w:ind w:left="425"/>
        <w:jc w:val="both"/>
        <w:rPr>
          <w:rFonts w:ascii="Verdana" w:hAnsi="Verdana"/>
          <w:b/>
          <w:snapToGrid w:val="0"/>
          <w:sz w:val="16"/>
          <w:szCs w:val="16"/>
        </w:rPr>
      </w:pPr>
      <w:r w:rsidRPr="00802D51">
        <w:rPr>
          <w:rFonts w:ascii="Verdana" w:hAnsi="Verdana"/>
          <w:b/>
          <w:snapToGrid w:val="0"/>
          <w:sz w:val="16"/>
          <w:szCs w:val="16"/>
        </w:rPr>
        <w:t>Wariant I</w:t>
      </w:r>
    </w:p>
    <w:p w14:paraId="799D2B08" w14:textId="77777777" w:rsidR="0059090F" w:rsidRPr="00802D51" w:rsidRDefault="0059090F" w:rsidP="0034014D">
      <w:pPr>
        <w:pStyle w:val="Akapitzlist"/>
        <w:spacing w:after="0" w:line="240" w:lineRule="auto"/>
        <w:ind w:left="425"/>
        <w:jc w:val="both"/>
        <w:rPr>
          <w:rFonts w:ascii="Verdana" w:hAnsi="Verdana"/>
          <w:bCs/>
          <w:snapToGrid w:val="0"/>
          <w:sz w:val="16"/>
          <w:szCs w:val="16"/>
        </w:rPr>
      </w:pPr>
      <w:r w:rsidRPr="00802D51">
        <w:rPr>
          <w:rFonts w:ascii="Verdana" w:hAnsi="Verdana"/>
          <w:bCs/>
          <w:snapToGrid w:val="0"/>
          <w:sz w:val="16"/>
          <w:szCs w:val="16"/>
        </w:rPr>
        <w:t>Województwo Śląskie</w:t>
      </w:r>
    </w:p>
    <w:p w14:paraId="1D88CA2B" w14:textId="77777777" w:rsidR="0059090F" w:rsidRPr="00802D51" w:rsidRDefault="0059090F" w:rsidP="0034014D">
      <w:pPr>
        <w:pStyle w:val="Akapitzlist"/>
        <w:spacing w:after="0" w:line="240" w:lineRule="auto"/>
        <w:ind w:left="425"/>
        <w:jc w:val="both"/>
        <w:rPr>
          <w:rFonts w:ascii="Verdana" w:hAnsi="Verdana"/>
          <w:bCs/>
          <w:snapToGrid w:val="0"/>
          <w:sz w:val="16"/>
          <w:szCs w:val="16"/>
        </w:rPr>
      </w:pPr>
      <w:r w:rsidRPr="00802D51">
        <w:rPr>
          <w:rFonts w:ascii="Verdana" w:hAnsi="Verdana"/>
          <w:bCs/>
          <w:snapToGrid w:val="0"/>
          <w:sz w:val="16"/>
          <w:szCs w:val="16"/>
        </w:rPr>
        <w:t>Zarząd Dróg Wojewódzkich w Katowicach</w:t>
      </w:r>
    </w:p>
    <w:p w14:paraId="23C09BA1" w14:textId="77777777" w:rsidR="0059090F" w:rsidRPr="00802D51" w:rsidRDefault="0059090F" w:rsidP="0034014D">
      <w:pPr>
        <w:pStyle w:val="Akapitzlist"/>
        <w:spacing w:after="0" w:line="240" w:lineRule="auto"/>
        <w:ind w:left="425"/>
        <w:jc w:val="both"/>
        <w:rPr>
          <w:rFonts w:ascii="Verdana" w:hAnsi="Verdana"/>
          <w:bCs/>
          <w:snapToGrid w:val="0"/>
          <w:sz w:val="16"/>
          <w:szCs w:val="16"/>
        </w:rPr>
      </w:pPr>
      <w:r w:rsidRPr="00802D51">
        <w:rPr>
          <w:rFonts w:ascii="Verdana" w:hAnsi="Verdana"/>
          <w:bCs/>
          <w:snapToGrid w:val="0"/>
          <w:sz w:val="16"/>
          <w:szCs w:val="16"/>
        </w:rPr>
        <w:t>ul. Lechicka 24, 40-609 Katowice</w:t>
      </w:r>
    </w:p>
    <w:p w14:paraId="2F1F3852" w14:textId="77777777" w:rsidR="0059090F" w:rsidRPr="00802D51" w:rsidRDefault="0059090F" w:rsidP="0034014D">
      <w:pPr>
        <w:pStyle w:val="Akapitzlist"/>
        <w:spacing w:after="0" w:line="240" w:lineRule="auto"/>
        <w:ind w:left="425"/>
        <w:jc w:val="both"/>
        <w:rPr>
          <w:rFonts w:ascii="Verdana" w:hAnsi="Verdana"/>
          <w:bCs/>
          <w:snapToGrid w:val="0"/>
          <w:sz w:val="16"/>
          <w:szCs w:val="16"/>
        </w:rPr>
      </w:pPr>
      <w:r w:rsidRPr="00802D51">
        <w:rPr>
          <w:rFonts w:ascii="Verdana" w:hAnsi="Verdana"/>
          <w:bCs/>
          <w:snapToGrid w:val="0"/>
          <w:sz w:val="16"/>
          <w:szCs w:val="16"/>
        </w:rPr>
        <w:t>NIP 954-277-00-64</w:t>
      </w:r>
    </w:p>
    <w:p w14:paraId="5BC06A8B" w14:textId="77777777" w:rsidR="0059090F" w:rsidRPr="00802D51" w:rsidRDefault="0059090F" w:rsidP="0034014D">
      <w:pPr>
        <w:pStyle w:val="Akapitzlist"/>
        <w:spacing w:after="0" w:line="240" w:lineRule="auto"/>
        <w:ind w:left="425"/>
        <w:jc w:val="both"/>
        <w:rPr>
          <w:rFonts w:ascii="Verdana" w:hAnsi="Verdana"/>
          <w:b/>
          <w:snapToGrid w:val="0"/>
          <w:sz w:val="16"/>
          <w:szCs w:val="16"/>
        </w:rPr>
      </w:pPr>
      <w:r w:rsidRPr="00802D51">
        <w:rPr>
          <w:rFonts w:ascii="Verdana" w:hAnsi="Verdana"/>
          <w:b/>
          <w:snapToGrid w:val="0"/>
          <w:sz w:val="16"/>
          <w:szCs w:val="16"/>
        </w:rPr>
        <w:t>Wariant II</w:t>
      </w:r>
    </w:p>
    <w:p w14:paraId="7FC43EA5" w14:textId="77777777" w:rsidR="0059090F" w:rsidRPr="00802D51" w:rsidRDefault="0059090F" w:rsidP="0034014D">
      <w:pPr>
        <w:pStyle w:val="Akapitzlist"/>
        <w:spacing w:after="0" w:line="240" w:lineRule="auto"/>
        <w:ind w:left="425"/>
        <w:jc w:val="both"/>
        <w:rPr>
          <w:rFonts w:ascii="Verdana" w:hAnsi="Verdana"/>
          <w:bCs/>
          <w:snapToGrid w:val="0"/>
          <w:sz w:val="16"/>
          <w:szCs w:val="16"/>
        </w:rPr>
      </w:pPr>
      <w:r w:rsidRPr="00802D51">
        <w:rPr>
          <w:rFonts w:ascii="Verdana" w:hAnsi="Verdana"/>
          <w:bCs/>
          <w:snapToGrid w:val="0"/>
          <w:sz w:val="16"/>
          <w:szCs w:val="16"/>
        </w:rPr>
        <w:t xml:space="preserve">Nabywca: Województwo Śląskie </w:t>
      </w:r>
    </w:p>
    <w:p w14:paraId="26A42C37" w14:textId="77777777" w:rsidR="0059090F" w:rsidRPr="00802D51" w:rsidRDefault="0059090F" w:rsidP="0034014D">
      <w:pPr>
        <w:pStyle w:val="Akapitzlist"/>
        <w:spacing w:after="0" w:line="240" w:lineRule="auto"/>
        <w:ind w:left="425"/>
        <w:jc w:val="both"/>
        <w:rPr>
          <w:rFonts w:ascii="Verdana" w:hAnsi="Verdana"/>
          <w:bCs/>
          <w:snapToGrid w:val="0"/>
          <w:sz w:val="16"/>
          <w:szCs w:val="16"/>
        </w:rPr>
      </w:pPr>
      <w:r w:rsidRPr="00802D51">
        <w:rPr>
          <w:rFonts w:ascii="Verdana" w:hAnsi="Verdana"/>
          <w:bCs/>
          <w:snapToGrid w:val="0"/>
          <w:sz w:val="16"/>
          <w:szCs w:val="16"/>
        </w:rPr>
        <w:t>ul. Juliusza Ligonia 46, 40-037 Katowice</w:t>
      </w:r>
    </w:p>
    <w:p w14:paraId="0340FF98" w14:textId="77777777" w:rsidR="0059090F" w:rsidRPr="00802D51" w:rsidRDefault="0059090F" w:rsidP="0034014D">
      <w:pPr>
        <w:pStyle w:val="Akapitzlist"/>
        <w:spacing w:after="0" w:line="240" w:lineRule="auto"/>
        <w:ind w:left="425"/>
        <w:jc w:val="both"/>
        <w:rPr>
          <w:rFonts w:ascii="Verdana" w:hAnsi="Verdana"/>
          <w:bCs/>
          <w:snapToGrid w:val="0"/>
          <w:sz w:val="16"/>
          <w:szCs w:val="16"/>
        </w:rPr>
      </w:pPr>
      <w:r w:rsidRPr="00802D51">
        <w:rPr>
          <w:rFonts w:ascii="Verdana" w:hAnsi="Verdana"/>
          <w:bCs/>
          <w:snapToGrid w:val="0"/>
          <w:sz w:val="16"/>
          <w:szCs w:val="16"/>
        </w:rPr>
        <w:t>NIP 954-277-00-64</w:t>
      </w:r>
    </w:p>
    <w:p w14:paraId="6F9A13E0" w14:textId="77777777" w:rsidR="0059090F" w:rsidRPr="00802D51" w:rsidRDefault="0059090F" w:rsidP="0034014D">
      <w:pPr>
        <w:pStyle w:val="Akapitzlist"/>
        <w:spacing w:after="0" w:line="240" w:lineRule="auto"/>
        <w:ind w:left="425"/>
        <w:jc w:val="both"/>
        <w:rPr>
          <w:rFonts w:ascii="Verdana" w:hAnsi="Verdana"/>
          <w:bCs/>
          <w:snapToGrid w:val="0"/>
          <w:sz w:val="16"/>
          <w:szCs w:val="16"/>
        </w:rPr>
      </w:pPr>
      <w:r w:rsidRPr="00802D51">
        <w:rPr>
          <w:rFonts w:ascii="Verdana" w:hAnsi="Verdana"/>
          <w:bCs/>
          <w:snapToGrid w:val="0"/>
          <w:sz w:val="16"/>
          <w:szCs w:val="16"/>
        </w:rPr>
        <w:t>Odbiorca: Zarząd Dróg Wojewódzkich w Katowicach</w:t>
      </w:r>
    </w:p>
    <w:p w14:paraId="04F97849" w14:textId="77777777" w:rsidR="0059090F" w:rsidRPr="00802D51" w:rsidRDefault="0059090F" w:rsidP="0034014D">
      <w:pPr>
        <w:pStyle w:val="Akapitzlist"/>
        <w:spacing w:after="0" w:line="240" w:lineRule="auto"/>
        <w:ind w:left="425"/>
        <w:jc w:val="both"/>
        <w:rPr>
          <w:rFonts w:ascii="Verdana" w:hAnsi="Verdana"/>
          <w:bCs/>
          <w:snapToGrid w:val="0"/>
          <w:sz w:val="16"/>
          <w:szCs w:val="16"/>
        </w:rPr>
      </w:pPr>
      <w:r w:rsidRPr="00802D51">
        <w:rPr>
          <w:rFonts w:ascii="Verdana" w:hAnsi="Verdana"/>
          <w:bCs/>
          <w:snapToGrid w:val="0"/>
          <w:sz w:val="16"/>
          <w:szCs w:val="16"/>
        </w:rPr>
        <w:t>ul. Lechicka 24, 40-609 Katowice.</w:t>
      </w:r>
    </w:p>
    <w:p w14:paraId="71882EF4" w14:textId="77777777" w:rsidR="0059090F" w:rsidRPr="00802D51" w:rsidRDefault="0059090F" w:rsidP="0034014D">
      <w:pPr>
        <w:pStyle w:val="Tekstpodstawowywcity2"/>
        <w:widowControl w:val="0"/>
        <w:spacing w:after="0" w:line="240" w:lineRule="auto"/>
        <w:ind w:left="425"/>
        <w:jc w:val="both"/>
        <w:rPr>
          <w:rFonts w:ascii="Verdana" w:hAnsi="Verdana"/>
          <w:sz w:val="16"/>
          <w:szCs w:val="16"/>
        </w:rPr>
      </w:pPr>
      <w:r w:rsidRPr="00802D51">
        <w:rPr>
          <w:rFonts w:ascii="Verdana" w:hAnsi="Verdana"/>
          <w:sz w:val="16"/>
          <w:szCs w:val="16"/>
        </w:rPr>
        <w:t xml:space="preserve">Faktury VAT należy przesłać na adres: ul. Lechicka 24, 40-609 Katowice, a w przypadku e-faktury przesłanej za pośrednictwem platformy elektronicznego fakturowania przy pomocy poniższych danych: </w:t>
      </w:r>
    </w:p>
    <w:p w14:paraId="107E4DD1" w14:textId="77777777" w:rsidR="0059090F" w:rsidRPr="00802D51" w:rsidRDefault="0059090F" w:rsidP="0034014D">
      <w:pPr>
        <w:pStyle w:val="Akapitzlist"/>
        <w:spacing w:after="0" w:line="240" w:lineRule="auto"/>
        <w:ind w:left="425"/>
        <w:jc w:val="both"/>
        <w:rPr>
          <w:rFonts w:ascii="Verdana" w:hAnsi="Verdana"/>
          <w:sz w:val="16"/>
          <w:szCs w:val="16"/>
        </w:rPr>
      </w:pPr>
      <w:r w:rsidRPr="00802D51">
        <w:rPr>
          <w:rFonts w:ascii="Verdana" w:hAnsi="Verdana"/>
          <w:sz w:val="16"/>
          <w:szCs w:val="16"/>
        </w:rPr>
        <w:t>Rodzaj adresu PEF / Typ numeru PEPPOL: NIP,</w:t>
      </w:r>
    </w:p>
    <w:p w14:paraId="587BF21D" w14:textId="77777777" w:rsidR="0059090F" w:rsidRPr="00802D51" w:rsidRDefault="0059090F" w:rsidP="0034014D">
      <w:pPr>
        <w:pStyle w:val="Akapitzlist"/>
        <w:spacing w:after="0" w:line="240" w:lineRule="auto"/>
        <w:ind w:left="425"/>
        <w:jc w:val="both"/>
        <w:rPr>
          <w:rFonts w:ascii="Verdana" w:hAnsi="Verdana"/>
          <w:sz w:val="16"/>
          <w:szCs w:val="16"/>
          <w:lang w:val="en-US"/>
        </w:rPr>
      </w:pPr>
      <w:proofErr w:type="spellStart"/>
      <w:r w:rsidRPr="00802D51">
        <w:rPr>
          <w:rFonts w:ascii="Verdana" w:hAnsi="Verdana"/>
          <w:sz w:val="16"/>
          <w:szCs w:val="16"/>
          <w:lang w:val="en-US"/>
        </w:rPr>
        <w:t>Numer</w:t>
      </w:r>
      <w:proofErr w:type="spellEnd"/>
      <w:r w:rsidRPr="00802D51">
        <w:rPr>
          <w:rFonts w:ascii="Verdana" w:hAnsi="Verdana"/>
          <w:sz w:val="16"/>
          <w:szCs w:val="16"/>
          <w:lang w:val="en-US"/>
        </w:rPr>
        <w:t xml:space="preserve"> </w:t>
      </w:r>
      <w:proofErr w:type="spellStart"/>
      <w:r w:rsidRPr="00802D51">
        <w:rPr>
          <w:rFonts w:ascii="Verdana" w:hAnsi="Verdana"/>
          <w:sz w:val="16"/>
          <w:szCs w:val="16"/>
          <w:lang w:val="en-US"/>
        </w:rPr>
        <w:t>adresu</w:t>
      </w:r>
      <w:proofErr w:type="spellEnd"/>
      <w:r w:rsidRPr="00802D51">
        <w:rPr>
          <w:rFonts w:ascii="Verdana" w:hAnsi="Verdana"/>
          <w:sz w:val="16"/>
          <w:szCs w:val="16"/>
          <w:lang w:val="en-US"/>
        </w:rPr>
        <w:t xml:space="preserve"> PEF / </w:t>
      </w:r>
      <w:proofErr w:type="spellStart"/>
      <w:r w:rsidRPr="00802D51">
        <w:rPr>
          <w:rFonts w:ascii="Verdana" w:hAnsi="Verdana"/>
          <w:sz w:val="16"/>
          <w:szCs w:val="16"/>
          <w:lang w:val="en-US"/>
        </w:rPr>
        <w:t>Numer</w:t>
      </w:r>
      <w:proofErr w:type="spellEnd"/>
      <w:r w:rsidRPr="00802D51">
        <w:rPr>
          <w:rFonts w:ascii="Verdana" w:hAnsi="Verdana"/>
          <w:sz w:val="16"/>
          <w:szCs w:val="16"/>
          <w:lang w:val="en-US"/>
        </w:rPr>
        <w:t xml:space="preserve"> PEPPOL: 9542295953 </w:t>
      </w:r>
    </w:p>
    <w:p w14:paraId="26041C4D" w14:textId="77777777" w:rsidR="0059090F" w:rsidRPr="00802D51" w:rsidRDefault="0059090F" w:rsidP="0034014D">
      <w:pPr>
        <w:pStyle w:val="Akapitzlist"/>
        <w:spacing w:after="0" w:line="240" w:lineRule="auto"/>
        <w:ind w:left="425"/>
        <w:jc w:val="both"/>
        <w:rPr>
          <w:rFonts w:ascii="Verdana" w:hAnsi="Verdana"/>
          <w:snapToGrid w:val="0"/>
          <w:sz w:val="16"/>
          <w:szCs w:val="16"/>
        </w:rPr>
      </w:pPr>
      <w:r w:rsidRPr="00802D51">
        <w:rPr>
          <w:rFonts w:ascii="Verdana" w:hAnsi="Verdana"/>
          <w:sz w:val="16"/>
          <w:szCs w:val="16"/>
        </w:rPr>
        <w:t>Wykonawca jest zobligowany wpisać numer umowy na e-fakturze.</w:t>
      </w:r>
    </w:p>
    <w:p w14:paraId="06BE80AE" w14:textId="77777777" w:rsidR="0059090F" w:rsidRPr="00802D51" w:rsidRDefault="0059090F" w:rsidP="0034014D">
      <w:pPr>
        <w:pStyle w:val="Bodytext20"/>
        <w:numPr>
          <w:ilvl w:val="0"/>
          <w:numId w:val="14"/>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Zamawiający będzie stosował mechanizm podzielonej płatności (</w:t>
      </w:r>
      <w:proofErr w:type="spellStart"/>
      <w:r w:rsidRPr="00802D51">
        <w:rPr>
          <w:rFonts w:ascii="Verdana" w:hAnsi="Verdana"/>
          <w:color w:val="auto"/>
          <w:sz w:val="16"/>
          <w:szCs w:val="16"/>
        </w:rPr>
        <w:t>splitpayment</w:t>
      </w:r>
      <w:proofErr w:type="spellEnd"/>
      <w:r w:rsidRPr="00802D51">
        <w:rPr>
          <w:rFonts w:ascii="Verdana" w:hAnsi="Verdana"/>
          <w:color w:val="auto"/>
          <w:sz w:val="16"/>
          <w:szCs w:val="16"/>
        </w:rPr>
        <w:t>), o którym mowa w ustawie o podatku od towarów i usług.</w:t>
      </w:r>
    </w:p>
    <w:p w14:paraId="555B4A5B" w14:textId="77777777" w:rsidR="0059090F" w:rsidRPr="00802D51" w:rsidRDefault="0059090F" w:rsidP="0034014D">
      <w:pPr>
        <w:pStyle w:val="Bodytext20"/>
        <w:numPr>
          <w:ilvl w:val="0"/>
          <w:numId w:val="14"/>
        </w:numPr>
        <w:shd w:val="clear" w:color="auto" w:fill="auto"/>
        <w:spacing w:before="0" w:after="0"/>
        <w:ind w:left="426" w:hanging="426"/>
        <w:rPr>
          <w:rFonts w:ascii="Verdana" w:hAnsi="Verdana"/>
          <w:bCs/>
          <w:color w:val="auto"/>
          <w:sz w:val="16"/>
          <w:szCs w:val="16"/>
        </w:rPr>
      </w:pPr>
      <w:r w:rsidRPr="00802D51">
        <w:rPr>
          <w:rFonts w:ascii="Verdana" w:hAnsi="Verdana"/>
          <w:bCs/>
          <w:color w:val="auto"/>
          <w:sz w:val="16"/>
          <w:szCs w:val="16"/>
        </w:rPr>
        <w:t>Konsultant zobowiązuje się do:</w:t>
      </w:r>
    </w:p>
    <w:p w14:paraId="2A407946" w14:textId="77777777" w:rsidR="0059090F" w:rsidRPr="00802D51" w:rsidRDefault="0059090F" w:rsidP="0034014D">
      <w:pPr>
        <w:numPr>
          <w:ilvl w:val="0"/>
          <w:numId w:val="74"/>
        </w:numPr>
        <w:ind w:left="567" w:hanging="283"/>
        <w:jc w:val="both"/>
        <w:rPr>
          <w:rFonts w:ascii="Verdana" w:hAnsi="Verdana"/>
          <w:sz w:val="16"/>
          <w:szCs w:val="16"/>
        </w:rPr>
      </w:pPr>
      <w:r w:rsidRPr="00802D51">
        <w:rPr>
          <w:rFonts w:ascii="Verdana" w:hAnsi="Verdana"/>
          <w:sz w:val="16"/>
          <w:szCs w:val="16"/>
        </w:rPr>
        <w:t>realizacji przedmiotu zamówienia z należytą starannością, w sposób zgodny z przepisami oraz zasadami wiedzy technicznej, a także zgodnie z postanowieniami złożonej Oferty; Wykonawca będzie wykonywał obowiązki określone w Opisie Przedmiotu Zamówienia,</w:t>
      </w:r>
    </w:p>
    <w:p w14:paraId="067941B5" w14:textId="77777777" w:rsidR="0059090F" w:rsidRPr="00802D51" w:rsidRDefault="0059090F" w:rsidP="0034014D">
      <w:pPr>
        <w:numPr>
          <w:ilvl w:val="0"/>
          <w:numId w:val="74"/>
        </w:numPr>
        <w:ind w:left="567" w:hanging="283"/>
        <w:jc w:val="both"/>
        <w:rPr>
          <w:rFonts w:ascii="Verdana" w:hAnsi="Verdana"/>
          <w:bCs/>
          <w:iCs/>
          <w:snapToGrid w:val="0"/>
          <w:sz w:val="16"/>
          <w:szCs w:val="16"/>
        </w:rPr>
      </w:pPr>
      <w:r w:rsidRPr="00802D51">
        <w:rPr>
          <w:rFonts w:ascii="Verdana" w:hAnsi="Verdana"/>
          <w:bCs/>
          <w:iCs/>
          <w:snapToGrid w:val="0"/>
          <w:sz w:val="16"/>
          <w:szCs w:val="16"/>
        </w:rPr>
        <w:t>informowania Zamawiającego o wszelkich czynnikach mogących negatywnie wpłynąć na realizację przedmiotu Umowy, w szczególności na terminową bądź prawidłową realizację przedmiotu Umowy, niezwłocznie po ich wystąpieniu,</w:t>
      </w:r>
    </w:p>
    <w:p w14:paraId="74DA76F8" w14:textId="77777777" w:rsidR="0059090F" w:rsidRPr="00802D51" w:rsidRDefault="0059090F" w:rsidP="0034014D">
      <w:pPr>
        <w:numPr>
          <w:ilvl w:val="0"/>
          <w:numId w:val="74"/>
        </w:numPr>
        <w:ind w:left="567" w:hanging="283"/>
        <w:jc w:val="both"/>
        <w:rPr>
          <w:rFonts w:ascii="Verdana" w:hAnsi="Verdana"/>
          <w:bCs/>
          <w:iCs/>
          <w:snapToGrid w:val="0"/>
          <w:sz w:val="16"/>
          <w:szCs w:val="16"/>
        </w:rPr>
      </w:pPr>
      <w:r w:rsidRPr="00802D51">
        <w:rPr>
          <w:rFonts w:ascii="Verdana" w:hAnsi="Verdana"/>
          <w:bCs/>
          <w:iCs/>
          <w:snapToGrid w:val="0"/>
          <w:sz w:val="16"/>
          <w:szCs w:val="16"/>
        </w:rPr>
        <w:lastRenderedPageBreak/>
        <w:t>udzielania każdorazowo, na żądanie Zamawiającego, pełnej informacji na temat stanu realizacji przedmiotu Umowy; Zamawiający ma prawo do oceny i kontroli realizacji przedmiotu Umowy na każdym etapie; w przypadku zgłoszenia przez Zamawiającego zastrzeżeń związanych z wykonaniem przedmiotu Umowy, Wykonawca ma obowiązek skorygowania sposobu realizacji przedmiotu Umowy bądź odniesienia się do wniesionych zastrzeżeń w terminie wyznaczonym przez Zamawiającego od ich zgłoszenia,</w:t>
      </w:r>
    </w:p>
    <w:p w14:paraId="7C130D76" w14:textId="77777777" w:rsidR="0059090F" w:rsidRPr="00802D51" w:rsidRDefault="0059090F" w:rsidP="0034014D">
      <w:pPr>
        <w:tabs>
          <w:tab w:val="left" w:pos="567"/>
        </w:tabs>
        <w:ind w:left="567" w:hanging="283"/>
        <w:jc w:val="both"/>
        <w:rPr>
          <w:rFonts w:ascii="Verdana" w:hAnsi="Verdana"/>
          <w:iCs/>
          <w:snapToGrid w:val="0"/>
          <w:sz w:val="16"/>
          <w:szCs w:val="16"/>
        </w:rPr>
      </w:pPr>
      <w:r w:rsidRPr="00802D51">
        <w:rPr>
          <w:rFonts w:ascii="Verdana" w:hAnsi="Verdana"/>
          <w:bCs/>
          <w:iCs/>
          <w:snapToGrid w:val="0"/>
          <w:sz w:val="16"/>
          <w:szCs w:val="16"/>
        </w:rPr>
        <w:t>d)</w:t>
      </w:r>
      <w:r w:rsidRPr="00802D51">
        <w:rPr>
          <w:rFonts w:ascii="Verdana" w:hAnsi="Verdana"/>
          <w:bCs/>
          <w:iCs/>
          <w:snapToGrid w:val="0"/>
          <w:sz w:val="16"/>
          <w:szCs w:val="16"/>
        </w:rPr>
        <w:tab/>
        <w:t>zachowania w tajemnicy treści przekazanych mu dokumentów oraz informacji uzyskanych w związku z realizacją przedmiotu Umowy, zgodnie z powszechnie obowiązującymi przepisami prawa, w tym przepisami szczególnymi w zakresie działalności gospodarczej.</w:t>
      </w:r>
    </w:p>
    <w:p w14:paraId="01F8745D" w14:textId="77777777" w:rsidR="0059090F" w:rsidRPr="00802D51" w:rsidRDefault="0059090F" w:rsidP="0034014D">
      <w:pPr>
        <w:pStyle w:val="Bodytext20"/>
        <w:numPr>
          <w:ilvl w:val="0"/>
          <w:numId w:val="14"/>
        </w:numPr>
        <w:shd w:val="clear" w:color="auto" w:fill="auto"/>
        <w:spacing w:before="0" w:after="0"/>
        <w:ind w:left="426" w:hanging="426"/>
        <w:rPr>
          <w:rFonts w:ascii="Verdana" w:hAnsi="Verdana"/>
          <w:iCs/>
          <w:snapToGrid w:val="0"/>
          <w:color w:val="auto"/>
          <w:sz w:val="16"/>
          <w:szCs w:val="16"/>
        </w:rPr>
      </w:pPr>
      <w:r w:rsidRPr="00802D51">
        <w:rPr>
          <w:rFonts w:ascii="Verdana" w:hAnsi="Verdana"/>
          <w:iCs/>
          <w:snapToGrid w:val="0"/>
          <w:color w:val="auto"/>
          <w:sz w:val="16"/>
          <w:szCs w:val="16"/>
        </w:rPr>
        <w:t>Konsultant oświadcza, że:</w:t>
      </w:r>
    </w:p>
    <w:p w14:paraId="3394B714" w14:textId="77777777" w:rsidR="0059090F" w:rsidRPr="00802D51" w:rsidRDefault="0059090F" w:rsidP="0034014D">
      <w:pPr>
        <w:numPr>
          <w:ilvl w:val="2"/>
          <w:numId w:val="12"/>
        </w:numPr>
        <w:tabs>
          <w:tab w:val="clear" w:pos="2700"/>
        </w:tabs>
        <w:ind w:left="567" w:hanging="284"/>
        <w:jc w:val="both"/>
        <w:rPr>
          <w:rFonts w:ascii="Verdana" w:hAnsi="Verdana"/>
          <w:bCs/>
          <w:iCs/>
          <w:snapToGrid w:val="0"/>
          <w:sz w:val="16"/>
          <w:szCs w:val="16"/>
        </w:rPr>
      </w:pPr>
      <w:r w:rsidRPr="00802D51">
        <w:rPr>
          <w:rFonts w:ascii="Verdana" w:hAnsi="Verdana"/>
          <w:bCs/>
          <w:iCs/>
          <w:snapToGrid w:val="0"/>
          <w:sz w:val="16"/>
          <w:szCs w:val="16"/>
        </w:rPr>
        <w:t>spełnia wszelkie wymagane przepisami prawa przesłanki, w tym posiada odpowiednie dokumenty uprawniające go wykonania przedmiotu Umowy (o ile wymagają tego przepisy prawa),</w:t>
      </w:r>
    </w:p>
    <w:p w14:paraId="6B4042F2" w14:textId="77777777" w:rsidR="0059090F" w:rsidRPr="00802D51" w:rsidRDefault="0059090F" w:rsidP="0034014D">
      <w:pPr>
        <w:numPr>
          <w:ilvl w:val="2"/>
          <w:numId w:val="12"/>
        </w:numPr>
        <w:tabs>
          <w:tab w:val="clear" w:pos="2700"/>
        </w:tabs>
        <w:ind w:left="567" w:hanging="284"/>
        <w:jc w:val="both"/>
        <w:rPr>
          <w:rFonts w:ascii="Verdana" w:hAnsi="Verdana"/>
          <w:sz w:val="16"/>
          <w:szCs w:val="16"/>
        </w:rPr>
      </w:pPr>
      <w:r w:rsidRPr="00802D51">
        <w:rPr>
          <w:rFonts w:ascii="Verdana" w:hAnsi="Verdana"/>
          <w:bCs/>
          <w:iCs/>
          <w:snapToGrid w:val="0"/>
          <w:sz w:val="16"/>
          <w:szCs w:val="16"/>
        </w:rPr>
        <w:t>posiada odpowiednie doświadczenie, wiedzę i strukturę organizacyjną oraz inne środki, potrzebne do rzetelnej i pełnej realizacji przedmiotu Umowy.</w:t>
      </w:r>
    </w:p>
    <w:p w14:paraId="4B90853A" w14:textId="77777777" w:rsidR="0072563A" w:rsidRPr="00802D51" w:rsidRDefault="0072563A" w:rsidP="00672816">
      <w:pPr>
        <w:pStyle w:val="Bodytext20"/>
        <w:keepNext/>
        <w:keepLines/>
        <w:shd w:val="clear" w:color="auto" w:fill="auto"/>
        <w:tabs>
          <w:tab w:val="left" w:pos="380"/>
        </w:tabs>
        <w:spacing w:before="120" w:after="0"/>
        <w:ind w:left="-318" w:firstLine="0"/>
        <w:jc w:val="center"/>
        <w:rPr>
          <w:rFonts w:ascii="Verdana" w:hAnsi="Verdana"/>
          <w:b/>
          <w:color w:val="auto"/>
          <w:sz w:val="16"/>
          <w:szCs w:val="16"/>
        </w:rPr>
      </w:pPr>
      <w:r w:rsidRPr="00802D51">
        <w:rPr>
          <w:rFonts w:ascii="Verdana" w:hAnsi="Verdana"/>
          <w:b/>
          <w:color w:val="auto"/>
          <w:sz w:val="16"/>
          <w:szCs w:val="16"/>
        </w:rPr>
        <w:t xml:space="preserve">§ 4a </w:t>
      </w:r>
    </w:p>
    <w:p w14:paraId="2D959222" w14:textId="1845DF34" w:rsidR="0072563A" w:rsidRPr="00802D51" w:rsidRDefault="0072563A" w:rsidP="0034014D">
      <w:pPr>
        <w:pStyle w:val="Bodytext20"/>
        <w:keepNext/>
        <w:keepLines/>
        <w:shd w:val="clear" w:color="auto" w:fill="auto"/>
        <w:tabs>
          <w:tab w:val="left" w:pos="380"/>
        </w:tabs>
        <w:spacing w:before="0" w:after="0"/>
        <w:ind w:left="-320" w:firstLine="0"/>
        <w:jc w:val="center"/>
        <w:rPr>
          <w:rFonts w:ascii="Verdana" w:hAnsi="Verdana"/>
          <w:b/>
          <w:color w:val="auto"/>
          <w:sz w:val="16"/>
          <w:szCs w:val="16"/>
        </w:rPr>
      </w:pPr>
      <w:r w:rsidRPr="00802D51">
        <w:rPr>
          <w:rFonts w:ascii="Verdana" w:hAnsi="Verdana"/>
          <w:b/>
          <w:color w:val="auto"/>
          <w:sz w:val="16"/>
          <w:szCs w:val="16"/>
        </w:rPr>
        <w:t>Zaliczka</w:t>
      </w:r>
    </w:p>
    <w:p w14:paraId="5E13DC6B" w14:textId="16BC22AB" w:rsidR="0072563A" w:rsidRPr="00802D51" w:rsidRDefault="0072563A" w:rsidP="0034014D">
      <w:pPr>
        <w:numPr>
          <w:ilvl w:val="1"/>
          <w:numId w:val="75"/>
        </w:numPr>
        <w:tabs>
          <w:tab w:val="clear" w:pos="360"/>
        </w:tabs>
        <w:ind w:left="567" w:hanging="567"/>
        <w:jc w:val="both"/>
        <w:rPr>
          <w:rFonts w:ascii="Verdana" w:hAnsi="Verdana"/>
          <w:sz w:val="16"/>
          <w:szCs w:val="16"/>
        </w:rPr>
      </w:pPr>
      <w:r w:rsidRPr="00802D51">
        <w:rPr>
          <w:rFonts w:ascii="Verdana" w:hAnsi="Verdana"/>
          <w:sz w:val="16"/>
          <w:szCs w:val="16"/>
        </w:rPr>
        <w:t>Zamawiający przewiduje możliwość udzielenia Konsultantowi zaliczki na poczet wynagrodzenia za wykonanie przedmiotu Umowy w wysokości 5 % kwoty brutto wskazanej w § 4 ust. 1.</w:t>
      </w:r>
    </w:p>
    <w:p w14:paraId="3AFBEC4F" w14:textId="5DA5D75C" w:rsidR="0072563A" w:rsidRPr="00802D51" w:rsidRDefault="0072563A" w:rsidP="0034014D">
      <w:pPr>
        <w:numPr>
          <w:ilvl w:val="1"/>
          <w:numId w:val="75"/>
        </w:numPr>
        <w:tabs>
          <w:tab w:val="clear" w:pos="360"/>
        </w:tabs>
        <w:ind w:left="567" w:hanging="567"/>
        <w:jc w:val="both"/>
        <w:rPr>
          <w:rFonts w:ascii="Verdana" w:hAnsi="Verdana"/>
          <w:sz w:val="16"/>
          <w:szCs w:val="16"/>
        </w:rPr>
      </w:pPr>
      <w:r w:rsidRPr="00802D51">
        <w:rPr>
          <w:rFonts w:ascii="Verdana" w:hAnsi="Verdana"/>
          <w:sz w:val="16"/>
          <w:szCs w:val="16"/>
        </w:rPr>
        <w:t>Udzielenie zaliczki następuje na pisemny wniosek Konsultanta, złożony po podpisaniu Umowy, który zawierać będzie co najmniej: wnioskowaną kwotę zaliczki oraz oczekiwany termin jej udzielenia.</w:t>
      </w:r>
    </w:p>
    <w:p w14:paraId="6DA55AB4" w14:textId="677C2A20" w:rsidR="0072563A" w:rsidRPr="00802D51" w:rsidRDefault="0072563A" w:rsidP="0034014D">
      <w:pPr>
        <w:numPr>
          <w:ilvl w:val="1"/>
          <w:numId w:val="75"/>
        </w:numPr>
        <w:tabs>
          <w:tab w:val="clear" w:pos="360"/>
        </w:tabs>
        <w:ind w:left="567" w:hanging="567"/>
        <w:jc w:val="both"/>
        <w:rPr>
          <w:rFonts w:ascii="Verdana" w:hAnsi="Verdana"/>
          <w:sz w:val="16"/>
          <w:szCs w:val="16"/>
        </w:rPr>
      </w:pPr>
      <w:r w:rsidRPr="00802D51">
        <w:rPr>
          <w:rFonts w:ascii="Verdana" w:hAnsi="Verdana"/>
          <w:sz w:val="16"/>
          <w:szCs w:val="16"/>
        </w:rPr>
        <w:t>Zamawiający dokona wypłaty zaliczki w wysokości nieprzekraczającej wartości określonej we wniosku Konsultanta</w:t>
      </w:r>
      <w:r w:rsidRPr="00802D51" w:rsidDel="00816213">
        <w:rPr>
          <w:rFonts w:ascii="Verdana" w:hAnsi="Verdana"/>
          <w:sz w:val="16"/>
          <w:szCs w:val="16"/>
        </w:rPr>
        <w:t xml:space="preserve"> </w:t>
      </w:r>
      <w:r w:rsidRPr="00802D51">
        <w:rPr>
          <w:rFonts w:ascii="Verdana" w:hAnsi="Verdana"/>
          <w:sz w:val="16"/>
          <w:szCs w:val="16"/>
        </w:rPr>
        <w:t>w terminie tam wskazanym, nie wcześniej jednak niż w ciągu 14 dni od daty otrzymania wniosku.</w:t>
      </w:r>
    </w:p>
    <w:p w14:paraId="7B959A95" w14:textId="36C3ECD3" w:rsidR="0072563A" w:rsidRPr="00802D51" w:rsidRDefault="0072563A" w:rsidP="0034014D">
      <w:pPr>
        <w:numPr>
          <w:ilvl w:val="1"/>
          <w:numId w:val="75"/>
        </w:numPr>
        <w:tabs>
          <w:tab w:val="clear" w:pos="360"/>
        </w:tabs>
        <w:ind w:left="567" w:hanging="567"/>
        <w:jc w:val="both"/>
        <w:rPr>
          <w:rFonts w:ascii="Verdana" w:hAnsi="Verdana"/>
          <w:sz w:val="16"/>
          <w:szCs w:val="16"/>
        </w:rPr>
      </w:pPr>
      <w:r w:rsidRPr="00802D51">
        <w:rPr>
          <w:rFonts w:ascii="Verdana" w:hAnsi="Verdana"/>
          <w:sz w:val="16"/>
          <w:szCs w:val="16"/>
        </w:rPr>
        <w:t>Wypłata zaliczki następuje, na podstawie prawidłowo wystawionej faktury tytułem zaliczki, na konto wskazane w § 4 ust. 1, w terminie określonym zgodnie z ust. 3, pod warunkiem uprzedniego wniesienia przez Konsultanta zabezpieczenia zaliczki, zaakceptowanego przez Zamawiającego.</w:t>
      </w:r>
    </w:p>
    <w:p w14:paraId="35583540" w14:textId="379740E6" w:rsidR="0072563A" w:rsidRPr="00802D51" w:rsidRDefault="0072563A" w:rsidP="0034014D">
      <w:pPr>
        <w:numPr>
          <w:ilvl w:val="1"/>
          <w:numId w:val="75"/>
        </w:numPr>
        <w:tabs>
          <w:tab w:val="clear" w:pos="360"/>
        </w:tabs>
        <w:ind w:left="567" w:hanging="567"/>
        <w:jc w:val="both"/>
        <w:rPr>
          <w:rFonts w:ascii="Verdana" w:hAnsi="Verdana"/>
          <w:sz w:val="16"/>
          <w:szCs w:val="16"/>
        </w:rPr>
      </w:pPr>
      <w:r w:rsidRPr="00802D51">
        <w:rPr>
          <w:rFonts w:ascii="Verdana" w:hAnsi="Verdana"/>
          <w:sz w:val="16"/>
          <w:szCs w:val="16"/>
        </w:rPr>
        <w:t>Koszt zabezpieczenia zaliczki ponosi Konsultant.</w:t>
      </w:r>
    </w:p>
    <w:p w14:paraId="13FF9A1D" w14:textId="77777777" w:rsidR="0072563A" w:rsidRPr="00802D51" w:rsidRDefault="0072563A" w:rsidP="0034014D">
      <w:pPr>
        <w:numPr>
          <w:ilvl w:val="1"/>
          <w:numId w:val="75"/>
        </w:numPr>
        <w:tabs>
          <w:tab w:val="clear" w:pos="360"/>
        </w:tabs>
        <w:ind w:left="567" w:hanging="567"/>
        <w:jc w:val="both"/>
        <w:rPr>
          <w:rFonts w:ascii="Verdana" w:hAnsi="Verdana"/>
          <w:sz w:val="16"/>
          <w:szCs w:val="16"/>
        </w:rPr>
      </w:pPr>
      <w:r w:rsidRPr="00802D51">
        <w:rPr>
          <w:rFonts w:ascii="Verdana" w:hAnsi="Verdana"/>
          <w:sz w:val="16"/>
          <w:szCs w:val="16"/>
        </w:rPr>
        <w:t>Zabezpieczenie zaliczki zostanie wniesione na kwotę odpowiadającą wartości zaliczki. W przypadku, gdy zabezpieczenie zostanie wniesione w kwocie niższej od planowanej kwoty zaliczki, zaliczka zostanie wypłacona do wysokości kwoty zabezpieczenia.</w:t>
      </w:r>
    </w:p>
    <w:p w14:paraId="4FC81769" w14:textId="37E332D6" w:rsidR="0072563A" w:rsidRPr="00802D51" w:rsidRDefault="0072563A" w:rsidP="0034014D">
      <w:pPr>
        <w:numPr>
          <w:ilvl w:val="1"/>
          <w:numId w:val="75"/>
        </w:numPr>
        <w:tabs>
          <w:tab w:val="clear" w:pos="360"/>
        </w:tabs>
        <w:ind w:left="567" w:hanging="567"/>
        <w:jc w:val="both"/>
        <w:rPr>
          <w:rFonts w:ascii="Verdana" w:hAnsi="Verdana"/>
          <w:sz w:val="16"/>
          <w:szCs w:val="16"/>
        </w:rPr>
      </w:pPr>
      <w:r w:rsidRPr="00802D51">
        <w:rPr>
          <w:rFonts w:ascii="Verdana" w:hAnsi="Verdana"/>
          <w:sz w:val="16"/>
          <w:szCs w:val="16"/>
        </w:rPr>
        <w:t>Zabezpieczenie zaliczki może być wnoszone według wyboru Konsultanta w formie gwarancji bankowej lub gwarancji ubezpieczeniowej. Konsultant zapewni, że gwarancja będzie ważna i wykonalna, aż do zwrotu zaliczki, przy czym termin ważności zabezpieczenia nie może być krótszy niż 30 dni po terminie zakończenia realizacji całości przedmiotu Umowy określonym w § 3 ust. 3.</w:t>
      </w:r>
    </w:p>
    <w:p w14:paraId="4A36FEEB" w14:textId="219DE263" w:rsidR="0072563A" w:rsidRPr="00802D51" w:rsidRDefault="0072563A" w:rsidP="0034014D">
      <w:pPr>
        <w:numPr>
          <w:ilvl w:val="1"/>
          <w:numId w:val="75"/>
        </w:numPr>
        <w:tabs>
          <w:tab w:val="clear" w:pos="360"/>
        </w:tabs>
        <w:ind w:left="567" w:hanging="567"/>
        <w:jc w:val="both"/>
        <w:rPr>
          <w:rFonts w:ascii="Verdana" w:hAnsi="Verdana"/>
          <w:sz w:val="16"/>
          <w:szCs w:val="16"/>
        </w:rPr>
      </w:pPr>
      <w:r w:rsidRPr="00802D51">
        <w:rPr>
          <w:rFonts w:ascii="Verdana" w:hAnsi="Verdana"/>
          <w:sz w:val="16"/>
          <w:szCs w:val="16"/>
        </w:rPr>
        <w:t>Kwota gwarancji może być stopniowo zmniejszana o kwoty zwracane przez Konsultanta.</w:t>
      </w:r>
    </w:p>
    <w:p w14:paraId="3ADE6D2A" w14:textId="2FA3F9A5" w:rsidR="0072563A" w:rsidRPr="00802D51" w:rsidRDefault="0072563A" w:rsidP="0034014D">
      <w:pPr>
        <w:numPr>
          <w:ilvl w:val="1"/>
          <w:numId w:val="75"/>
        </w:numPr>
        <w:tabs>
          <w:tab w:val="clear" w:pos="360"/>
        </w:tabs>
        <w:ind w:left="567" w:hanging="567"/>
        <w:jc w:val="both"/>
        <w:rPr>
          <w:rFonts w:ascii="Verdana" w:hAnsi="Verdana"/>
          <w:sz w:val="16"/>
          <w:szCs w:val="16"/>
        </w:rPr>
      </w:pPr>
      <w:r w:rsidRPr="00802D51">
        <w:rPr>
          <w:rFonts w:ascii="Verdana" w:hAnsi="Verdana"/>
          <w:sz w:val="16"/>
          <w:szCs w:val="16"/>
        </w:rPr>
        <w:t xml:space="preserve">Jeśli zaliczka nie została zwrócona Zamawiającemu na 30 dni przed upływem terminu ważności zabezpieczenia, to Konsultant będzie przedłużał jego ważność, aż do chwili zwrotu zaliczki. Przedłużenie ważności zabezpieczenia nastąpi każdorazowo na okres co najmniej 30 dni. Jeżeli </w:t>
      </w:r>
      <w:r w:rsidR="00CB494D" w:rsidRPr="00802D51">
        <w:rPr>
          <w:rFonts w:ascii="Verdana" w:hAnsi="Verdana"/>
          <w:sz w:val="16"/>
          <w:szCs w:val="16"/>
        </w:rPr>
        <w:t>Konsultant</w:t>
      </w:r>
      <w:r w:rsidRPr="00802D51">
        <w:rPr>
          <w:rFonts w:ascii="Verdana" w:hAnsi="Verdana"/>
          <w:sz w:val="16"/>
          <w:szCs w:val="16"/>
        </w:rPr>
        <w:t xml:space="preserve"> nie przedłuży ważności zabezpieczenia zaliczki na 14 dni przed upływem ważności zabezpieczenia, wówczas Zamawiający jest uprawniony do dokonania wypłaty kwot z zabezpieczenia zaliczki. Uzyskana kwota zostanie zaliczona na poczet zwrotu zaliczki.</w:t>
      </w:r>
    </w:p>
    <w:p w14:paraId="020EBE67" w14:textId="77777777" w:rsidR="0072563A" w:rsidRPr="00802D51" w:rsidRDefault="0072563A" w:rsidP="0034014D">
      <w:pPr>
        <w:numPr>
          <w:ilvl w:val="1"/>
          <w:numId w:val="75"/>
        </w:numPr>
        <w:tabs>
          <w:tab w:val="clear" w:pos="360"/>
        </w:tabs>
        <w:ind w:left="567" w:hanging="709"/>
        <w:jc w:val="both"/>
        <w:rPr>
          <w:rFonts w:ascii="Verdana" w:hAnsi="Verdana"/>
          <w:sz w:val="16"/>
          <w:szCs w:val="16"/>
        </w:rPr>
      </w:pPr>
      <w:r w:rsidRPr="00802D51">
        <w:rPr>
          <w:rFonts w:ascii="Verdana" w:hAnsi="Verdana"/>
          <w:sz w:val="16"/>
          <w:szCs w:val="16"/>
        </w:rPr>
        <w:t xml:space="preserve">Podmiot wystawiający gwarancję oraz treść gwarancji bankowej lub ubezpieczeniowej muszą zostać uprzednio pisemnie zaakceptowane przez Zamawiającego. Gwarancja winna spełniać następujące wymogi co do treści: nieodwołalna, bezwarunkowa, płatna na rzecz Zamawiającego na każde jego żądanie bez konieczności przedkładania dodatkowych dokumentów, wyjaśnień lub oświadczeń. </w:t>
      </w:r>
    </w:p>
    <w:p w14:paraId="0AAB163D" w14:textId="77777777" w:rsidR="0072563A" w:rsidRPr="00802D51" w:rsidRDefault="0072563A" w:rsidP="0034014D">
      <w:pPr>
        <w:numPr>
          <w:ilvl w:val="1"/>
          <w:numId w:val="75"/>
        </w:numPr>
        <w:tabs>
          <w:tab w:val="clear" w:pos="360"/>
        </w:tabs>
        <w:ind w:left="567" w:hanging="709"/>
        <w:jc w:val="both"/>
        <w:rPr>
          <w:rFonts w:ascii="Verdana" w:hAnsi="Verdana"/>
          <w:sz w:val="16"/>
          <w:szCs w:val="16"/>
        </w:rPr>
      </w:pPr>
      <w:r w:rsidRPr="00802D51">
        <w:rPr>
          <w:rFonts w:ascii="Verdana" w:hAnsi="Verdana"/>
          <w:sz w:val="16"/>
          <w:szCs w:val="16"/>
        </w:rPr>
        <w:t xml:space="preserve">Brak akceptacji przez Zamawiającego jakiejkolwiek gwarancji nie zostanie uznany za nadużycie prawa, przypadek braku współpracy przy wykonywaniu Umowy lub jako działanie podlegające środkom prawnym. </w:t>
      </w:r>
    </w:p>
    <w:p w14:paraId="6080EB11" w14:textId="08517238" w:rsidR="0072563A" w:rsidRPr="00802D51" w:rsidRDefault="0072563A" w:rsidP="0034014D">
      <w:pPr>
        <w:numPr>
          <w:ilvl w:val="1"/>
          <w:numId w:val="75"/>
        </w:numPr>
        <w:tabs>
          <w:tab w:val="clear" w:pos="360"/>
        </w:tabs>
        <w:ind w:left="567" w:hanging="709"/>
        <w:jc w:val="both"/>
        <w:rPr>
          <w:rFonts w:ascii="Verdana" w:hAnsi="Verdana"/>
          <w:sz w:val="16"/>
          <w:szCs w:val="16"/>
        </w:rPr>
      </w:pPr>
      <w:r w:rsidRPr="00802D51">
        <w:rPr>
          <w:rFonts w:ascii="Verdana" w:hAnsi="Verdana"/>
          <w:sz w:val="16"/>
          <w:szCs w:val="16"/>
        </w:rPr>
        <w:t xml:space="preserve">Wierzytelność Zamawiającego wobec </w:t>
      </w:r>
      <w:r w:rsidR="00CB494D" w:rsidRPr="00802D51">
        <w:rPr>
          <w:rFonts w:ascii="Verdana" w:hAnsi="Verdana"/>
          <w:sz w:val="16"/>
          <w:szCs w:val="16"/>
        </w:rPr>
        <w:t>Konsultanta</w:t>
      </w:r>
      <w:r w:rsidRPr="00802D51">
        <w:rPr>
          <w:rFonts w:ascii="Verdana" w:hAnsi="Verdana"/>
          <w:sz w:val="16"/>
          <w:szCs w:val="16"/>
        </w:rPr>
        <w:t xml:space="preserve"> o zapłatę tytułem zwrotu zaliczki będzie potrącana z wierzytelnościami </w:t>
      </w:r>
      <w:r w:rsidR="00CB494D" w:rsidRPr="00802D51">
        <w:rPr>
          <w:rFonts w:ascii="Verdana" w:hAnsi="Verdana"/>
          <w:sz w:val="16"/>
          <w:szCs w:val="16"/>
        </w:rPr>
        <w:t>Konsultanta</w:t>
      </w:r>
      <w:r w:rsidRPr="00802D51">
        <w:rPr>
          <w:rFonts w:ascii="Verdana" w:hAnsi="Verdana"/>
          <w:sz w:val="16"/>
          <w:szCs w:val="16"/>
        </w:rPr>
        <w:t xml:space="preserve"> względem Zamawiającego o zapłatę wynagrodzenia wynikającego z Umowy (kompensata umowna bez odrębnego oświadczenia Zamawiającego w tym zakresie). Z</w:t>
      </w:r>
      <w:r w:rsidRPr="00802D51">
        <w:rPr>
          <w:rFonts w:ascii="Verdana" w:hAnsi="Verdana" w:cs="Arial"/>
          <w:sz w:val="16"/>
          <w:szCs w:val="16"/>
        </w:rPr>
        <w:t xml:space="preserve">wrot zaliczki wypłaconej </w:t>
      </w:r>
      <w:r w:rsidR="00CB494D" w:rsidRPr="00802D51">
        <w:rPr>
          <w:rFonts w:ascii="Verdana" w:hAnsi="Verdana" w:cs="Arial"/>
          <w:sz w:val="16"/>
          <w:szCs w:val="16"/>
        </w:rPr>
        <w:t>Konsultantowi</w:t>
      </w:r>
      <w:r w:rsidRPr="00802D51">
        <w:rPr>
          <w:rFonts w:ascii="Verdana" w:hAnsi="Verdana" w:cs="Arial"/>
          <w:sz w:val="16"/>
          <w:szCs w:val="16"/>
        </w:rPr>
        <w:t xml:space="preserve"> nastąpi poprzez dokonanie potrąceń w kwocie 20% z każdej faktury wystawionej przez </w:t>
      </w:r>
      <w:r w:rsidR="00CB494D" w:rsidRPr="00802D51">
        <w:rPr>
          <w:rFonts w:ascii="Verdana" w:hAnsi="Verdana" w:cs="Arial"/>
          <w:sz w:val="16"/>
          <w:szCs w:val="16"/>
        </w:rPr>
        <w:t>Konsultanta</w:t>
      </w:r>
      <w:r w:rsidRPr="00802D51">
        <w:rPr>
          <w:rFonts w:ascii="Verdana" w:hAnsi="Verdana" w:cs="Arial"/>
          <w:sz w:val="16"/>
          <w:szCs w:val="16"/>
        </w:rPr>
        <w:t>. Jeżeli zaliczka nie zostanie wcześniej rozliczona, to Zamawiający będzie uprawniony do potrącenia pozostałej części zaliczki z końcowej faktury w pełnej wysokości.</w:t>
      </w:r>
    </w:p>
    <w:p w14:paraId="026F09E0" w14:textId="77777777" w:rsidR="0072563A" w:rsidRPr="00802D51" w:rsidRDefault="0072563A" w:rsidP="0034014D">
      <w:pPr>
        <w:numPr>
          <w:ilvl w:val="1"/>
          <w:numId w:val="75"/>
        </w:numPr>
        <w:tabs>
          <w:tab w:val="clear" w:pos="360"/>
        </w:tabs>
        <w:ind w:left="567" w:hanging="709"/>
        <w:jc w:val="both"/>
        <w:rPr>
          <w:rFonts w:ascii="Verdana" w:hAnsi="Verdana"/>
          <w:sz w:val="16"/>
          <w:szCs w:val="16"/>
        </w:rPr>
      </w:pPr>
      <w:r w:rsidRPr="00802D51">
        <w:rPr>
          <w:rFonts w:ascii="Verdana" w:hAnsi="Verdana"/>
          <w:sz w:val="16"/>
          <w:szCs w:val="16"/>
        </w:rPr>
        <w:t>Zamawiający ma prawo zrealizować zabezpieczenie zaliczki w przypadku, gdy:</w:t>
      </w:r>
    </w:p>
    <w:p w14:paraId="78DA7504" w14:textId="18699C38" w:rsidR="0072563A" w:rsidRPr="00802D51" w:rsidRDefault="0072563A" w:rsidP="0034014D">
      <w:pPr>
        <w:ind w:left="567"/>
        <w:jc w:val="both"/>
        <w:rPr>
          <w:rFonts w:ascii="Verdana" w:hAnsi="Verdana"/>
          <w:sz w:val="16"/>
          <w:szCs w:val="16"/>
        </w:rPr>
      </w:pPr>
      <w:r w:rsidRPr="00802D51">
        <w:rPr>
          <w:rFonts w:ascii="Verdana" w:hAnsi="Verdana"/>
          <w:sz w:val="16"/>
          <w:szCs w:val="16"/>
        </w:rPr>
        <w:t xml:space="preserve">a) Zamawiający lub </w:t>
      </w:r>
      <w:r w:rsidR="00CB494D" w:rsidRPr="00802D51">
        <w:rPr>
          <w:rFonts w:ascii="Verdana" w:hAnsi="Verdana"/>
          <w:sz w:val="16"/>
          <w:szCs w:val="16"/>
        </w:rPr>
        <w:t>Konsultant</w:t>
      </w:r>
      <w:r w:rsidRPr="00802D51">
        <w:rPr>
          <w:rFonts w:ascii="Verdana" w:hAnsi="Verdana"/>
          <w:sz w:val="16"/>
          <w:szCs w:val="16"/>
        </w:rPr>
        <w:t xml:space="preserve"> odstąpił od umowy;</w:t>
      </w:r>
    </w:p>
    <w:p w14:paraId="6FC825D2" w14:textId="77777777" w:rsidR="0072563A" w:rsidRPr="00802D51" w:rsidRDefault="0072563A" w:rsidP="0034014D">
      <w:pPr>
        <w:ind w:left="567"/>
        <w:jc w:val="both"/>
        <w:rPr>
          <w:rFonts w:ascii="Verdana" w:hAnsi="Verdana"/>
          <w:sz w:val="16"/>
          <w:szCs w:val="16"/>
        </w:rPr>
      </w:pPr>
      <w:r w:rsidRPr="00802D51">
        <w:rPr>
          <w:rFonts w:ascii="Verdana" w:hAnsi="Verdana"/>
          <w:sz w:val="16"/>
          <w:szCs w:val="16"/>
        </w:rPr>
        <w:t>b) Umowa uległa rozwiązaniu lub wygaśnięciu;</w:t>
      </w:r>
    </w:p>
    <w:p w14:paraId="6C5FD482" w14:textId="00CF5A57" w:rsidR="0072563A" w:rsidRPr="00802D51" w:rsidRDefault="0072563A" w:rsidP="0034014D">
      <w:pPr>
        <w:ind w:left="567"/>
        <w:jc w:val="both"/>
        <w:rPr>
          <w:rFonts w:ascii="Verdana" w:hAnsi="Verdana"/>
          <w:sz w:val="16"/>
          <w:szCs w:val="16"/>
        </w:rPr>
      </w:pPr>
      <w:r w:rsidRPr="00802D51">
        <w:rPr>
          <w:rFonts w:ascii="Verdana" w:hAnsi="Verdana"/>
          <w:sz w:val="16"/>
          <w:szCs w:val="16"/>
        </w:rPr>
        <w:t xml:space="preserve">c) </w:t>
      </w:r>
      <w:r w:rsidR="00CB494D" w:rsidRPr="00802D51">
        <w:rPr>
          <w:rFonts w:ascii="Verdana" w:hAnsi="Verdana"/>
          <w:sz w:val="16"/>
          <w:szCs w:val="16"/>
        </w:rPr>
        <w:t>Konsultant</w:t>
      </w:r>
      <w:r w:rsidRPr="00802D51">
        <w:rPr>
          <w:rFonts w:ascii="Verdana" w:hAnsi="Verdana"/>
          <w:sz w:val="16"/>
          <w:szCs w:val="16"/>
        </w:rPr>
        <w:t xml:space="preserve"> nie przedłuży ważności zabezpieczenia zaliczki na 14 dni przed upływem ważności zabezpieczenia,</w:t>
      </w:r>
    </w:p>
    <w:p w14:paraId="764C6E20" w14:textId="6D29C5CC" w:rsidR="0063748A" w:rsidRPr="00802D51" w:rsidRDefault="0072563A" w:rsidP="0034014D">
      <w:pPr>
        <w:ind w:left="567"/>
        <w:jc w:val="both"/>
        <w:rPr>
          <w:rFonts w:ascii="Verdana" w:hAnsi="Verdana"/>
          <w:sz w:val="16"/>
          <w:szCs w:val="16"/>
        </w:rPr>
      </w:pPr>
      <w:r w:rsidRPr="00802D51">
        <w:rPr>
          <w:rFonts w:ascii="Verdana" w:hAnsi="Verdana"/>
          <w:sz w:val="16"/>
          <w:szCs w:val="16"/>
        </w:rPr>
        <w:t xml:space="preserve">d) Zaliczka nie zostanie w całości lub części rozliczona poprzez kompensatę określoną w ust. 12, ani zwrócona przez </w:t>
      </w:r>
      <w:r w:rsidR="00CB494D" w:rsidRPr="00802D51">
        <w:rPr>
          <w:rFonts w:ascii="Verdana" w:hAnsi="Verdana"/>
          <w:sz w:val="16"/>
          <w:szCs w:val="16"/>
        </w:rPr>
        <w:t>Konsultanta</w:t>
      </w:r>
      <w:r w:rsidRPr="00802D51">
        <w:rPr>
          <w:rFonts w:ascii="Verdana" w:hAnsi="Verdana"/>
          <w:sz w:val="16"/>
          <w:szCs w:val="16"/>
        </w:rPr>
        <w:t xml:space="preserve"> w terminie do dnia wystawienia końcowej faktury, jednak nie później niż do dnia zakończenia realizacji przedmiotu umowy określonego w </w:t>
      </w:r>
      <w:r w:rsidR="00CB494D" w:rsidRPr="00802D51">
        <w:rPr>
          <w:rFonts w:ascii="Verdana" w:hAnsi="Verdana"/>
          <w:sz w:val="16"/>
          <w:szCs w:val="16"/>
        </w:rPr>
        <w:t xml:space="preserve">§ 3 </w:t>
      </w:r>
      <w:r w:rsidRPr="00802D51">
        <w:rPr>
          <w:rFonts w:ascii="Verdana" w:hAnsi="Verdana"/>
          <w:sz w:val="16"/>
          <w:szCs w:val="16"/>
        </w:rPr>
        <w:t xml:space="preserve">ust. 3.  </w:t>
      </w:r>
    </w:p>
    <w:p w14:paraId="4A85F55D" w14:textId="47EEC40C" w:rsidR="0072563A" w:rsidRPr="00802D51" w:rsidRDefault="0072563A" w:rsidP="0034014D">
      <w:pPr>
        <w:pStyle w:val="Lista"/>
        <w:numPr>
          <w:ilvl w:val="0"/>
          <w:numId w:val="77"/>
        </w:numPr>
        <w:ind w:left="567" w:hanging="709"/>
        <w:jc w:val="both"/>
        <w:rPr>
          <w:rFonts w:ascii="Verdana" w:hAnsi="Verdana"/>
          <w:b/>
          <w:sz w:val="16"/>
          <w:szCs w:val="16"/>
        </w:rPr>
      </w:pPr>
      <w:r w:rsidRPr="00802D51">
        <w:rPr>
          <w:rFonts w:ascii="Verdana" w:hAnsi="Verdana"/>
          <w:sz w:val="16"/>
          <w:szCs w:val="16"/>
        </w:rPr>
        <w:t xml:space="preserve">Zabezpieczenie zaliczki zostanie zwrócone </w:t>
      </w:r>
      <w:r w:rsidR="00CB494D" w:rsidRPr="00802D51">
        <w:rPr>
          <w:rFonts w:ascii="Verdana" w:hAnsi="Verdana"/>
          <w:sz w:val="16"/>
          <w:szCs w:val="16"/>
        </w:rPr>
        <w:t>Konsultantowi</w:t>
      </w:r>
      <w:r w:rsidRPr="00802D51">
        <w:rPr>
          <w:rFonts w:ascii="Verdana" w:hAnsi="Verdana"/>
          <w:sz w:val="16"/>
          <w:szCs w:val="16"/>
        </w:rPr>
        <w:t xml:space="preserve"> w przypadku, gdy zaliczka zostanie rozliczona w całości zgodnie z ust. 12. lub gdy </w:t>
      </w:r>
      <w:r w:rsidR="00CB494D" w:rsidRPr="00802D51">
        <w:rPr>
          <w:rFonts w:ascii="Verdana" w:hAnsi="Verdana"/>
          <w:sz w:val="16"/>
          <w:szCs w:val="16"/>
        </w:rPr>
        <w:t>Konsultant</w:t>
      </w:r>
      <w:r w:rsidRPr="00802D51">
        <w:rPr>
          <w:rFonts w:ascii="Verdana" w:hAnsi="Verdana"/>
          <w:sz w:val="16"/>
          <w:szCs w:val="16"/>
        </w:rPr>
        <w:t xml:space="preserve"> w innej formie zwróci Zamawiającemu całość otrzymanej zaliczki.</w:t>
      </w:r>
    </w:p>
    <w:p w14:paraId="4CC31C5C" w14:textId="4E6A8C20" w:rsidR="00960111" w:rsidRPr="00802D51" w:rsidRDefault="00960111" w:rsidP="0034014D">
      <w:pPr>
        <w:pStyle w:val="Bodytext20"/>
        <w:keepNext/>
        <w:keepLines/>
        <w:shd w:val="clear" w:color="auto" w:fill="auto"/>
        <w:tabs>
          <w:tab w:val="left" w:pos="380"/>
        </w:tabs>
        <w:spacing w:before="0" w:after="0"/>
        <w:ind w:left="-320" w:firstLine="0"/>
        <w:jc w:val="center"/>
        <w:rPr>
          <w:rFonts w:ascii="Verdana" w:hAnsi="Verdana"/>
          <w:b/>
          <w:color w:val="auto"/>
          <w:sz w:val="16"/>
          <w:szCs w:val="16"/>
        </w:rPr>
      </w:pPr>
      <w:r w:rsidRPr="00802D51">
        <w:rPr>
          <w:rFonts w:ascii="Verdana" w:hAnsi="Verdana"/>
          <w:b/>
          <w:color w:val="auto"/>
          <w:sz w:val="16"/>
          <w:szCs w:val="16"/>
        </w:rPr>
        <w:t>§ 4b</w:t>
      </w:r>
    </w:p>
    <w:p w14:paraId="688E7A0B" w14:textId="0F8EA9AC" w:rsidR="00960111" w:rsidRPr="00802D51" w:rsidRDefault="00960111" w:rsidP="0034014D">
      <w:pPr>
        <w:pStyle w:val="Bodytext20"/>
        <w:keepNext/>
        <w:keepLines/>
        <w:shd w:val="clear" w:color="auto" w:fill="auto"/>
        <w:tabs>
          <w:tab w:val="left" w:pos="380"/>
        </w:tabs>
        <w:spacing w:before="0" w:after="0"/>
        <w:ind w:left="-320" w:firstLine="0"/>
        <w:jc w:val="center"/>
        <w:rPr>
          <w:rFonts w:ascii="Verdana" w:hAnsi="Verdana"/>
          <w:b/>
          <w:color w:val="auto"/>
          <w:sz w:val="16"/>
          <w:szCs w:val="16"/>
        </w:rPr>
      </w:pPr>
      <w:r w:rsidRPr="00802D51">
        <w:rPr>
          <w:rFonts w:ascii="Verdana" w:hAnsi="Verdana"/>
          <w:b/>
          <w:color w:val="auto"/>
          <w:sz w:val="16"/>
          <w:szCs w:val="16"/>
        </w:rPr>
        <w:t>Waloryzacja wynagrodzenia</w:t>
      </w:r>
    </w:p>
    <w:p w14:paraId="1C04B9A0" w14:textId="10767C34" w:rsidR="006E6F06" w:rsidRPr="00802D51" w:rsidRDefault="006E6F06" w:rsidP="0034014D">
      <w:pPr>
        <w:numPr>
          <w:ilvl w:val="0"/>
          <w:numId w:val="76"/>
        </w:numPr>
        <w:ind w:left="426" w:hanging="426"/>
        <w:jc w:val="both"/>
        <w:rPr>
          <w:rFonts w:ascii="Verdana" w:hAnsi="Verdana"/>
          <w:sz w:val="16"/>
          <w:szCs w:val="16"/>
        </w:rPr>
      </w:pPr>
      <w:bookmarkStart w:id="8" w:name="mip44787961"/>
      <w:bookmarkEnd w:id="8"/>
      <w:r w:rsidRPr="00802D51">
        <w:rPr>
          <w:rFonts w:ascii="Verdana" w:hAnsi="Verdana"/>
          <w:sz w:val="16"/>
          <w:szCs w:val="16"/>
        </w:rPr>
        <w:t>Zamawiający przewiduje waloryzację wynagrodzenia Konsultanta dla oddania wzrostów lub spadków kosztów związanych z realizacją zamówienia.</w:t>
      </w:r>
    </w:p>
    <w:p w14:paraId="4A02E9EF" w14:textId="5137BE5C" w:rsidR="0063748A" w:rsidRPr="00802D51" w:rsidRDefault="00C92163" w:rsidP="0034014D">
      <w:pPr>
        <w:numPr>
          <w:ilvl w:val="0"/>
          <w:numId w:val="76"/>
        </w:numPr>
        <w:ind w:left="426" w:hanging="426"/>
        <w:jc w:val="both"/>
        <w:rPr>
          <w:rFonts w:ascii="Verdana" w:hAnsi="Verdana"/>
          <w:sz w:val="16"/>
          <w:szCs w:val="16"/>
        </w:rPr>
      </w:pPr>
      <w:r w:rsidRPr="00802D51">
        <w:rPr>
          <w:rFonts w:ascii="Verdana" w:hAnsi="Verdana"/>
          <w:sz w:val="16"/>
          <w:szCs w:val="16"/>
        </w:rPr>
        <w:t xml:space="preserve">Kwoty należne Konsultantowi z tytułu wynagrodzenia podlegać będą waloryzacji według wzoru określonego w ust. 4. Waloryzacja rozpoczyna się od początku </w:t>
      </w:r>
      <w:r w:rsidR="007347C7">
        <w:rPr>
          <w:rFonts w:ascii="Verdana" w:hAnsi="Verdana"/>
          <w:sz w:val="16"/>
          <w:szCs w:val="16"/>
        </w:rPr>
        <w:t>7</w:t>
      </w:r>
      <w:r w:rsidRPr="00802D51">
        <w:rPr>
          <w:rFonts w:ascii="Verdana" w:hAnsi="Verdana"/>
          <w:sz w:val="16"/>
          <w:szCs w:val="16"/>
        </w:rPr>
        <w:t xml:space="preserve"> miesiąca kalendarzowego, licząc od daty zawarcia umowy. Waloryzacji będą podlegać kwoty należne Konsultantowi z tytułu wykonania części przedmiotu Umowy zrealizowanych w okresie objętym waloryzacją. </w:t>
      </w:r>
      <w:r w:rsidR="0063748A" w:rsidRPr="00802D51">
        <w:rPr>
          <w:rFonts w:ascii="Verdana" w:hAnsi="Verdana"/>
          <w:sz w:val="16"/>
          <w:szCs w:val="16"/>
        </w:rPr>
        <w:t xml:space="preserve"> </w:t>
      </w:r>
    </w:p>
    <w:p w14:paraId="4962E55D" w14:textId="6DB82CBE" w:rsidR="00C92163" w:rsidRPr="00802D51" w:rsidRDefault="00C92163" w:rsidP="0034014D">
      <w:pPr>
        <w:numPr>
          <w:ilvl w:val="0"/>
          <w:numId w:val="76"/>
        </w:numPr>
        <w:ind w:left="426" w:hanging="426"/>
        <w:jc w:val="both"/>
        <w:rPr>
          <w:rFonts w:ascii="Verdana" w:hAnsi="Verdana"/>
          <w:sz w:val="16"/>
          <w:szCs w:val="16"/>
        </w:rPr>
      </w:pPr>
      <w:r w:rsidRPr="00802D51">
        <w:rPr>
          <w:rFonts w:ascii="Verdana" w:hAnsi="Verdana"/>
          <w:sz w:val="16"/>
          <w:szCs w:val="16"/>
        </w:rPr>
        <w:t>Podstawą waloryzacji będzie wskaźnik (</w:t>
      </w:r>
      <w:proofErr w:type="spellStart"/>
      <w:r w:rsidRPr="00802D51">
        <w:rPr>
          <w:rFonts w:ascii="Verdana" w:hAnsi="Verdana"/>
          <w:sz w:val="16"/>
          <w:szCs w:val="16"/>
        </w:rPr>
        <w:t>Ww</w:t>
      </w:r>
      <w:proofErr w:type="spellEnd"/>
      <w:r w:rsidRPr="00802D51">
        <w:rPr>
          <w:rFonts w:ascii="Verdana" w:hAnsi="Verdana"/>
          <w:sz w:val="16"/>
          <w:szCs w:val="16"/>
        </w:rPr>
        <w:t xml:space="preserve">) </w:t>
      </w:r>
      <w:r w:rsidR="00147856" w:rsidRPr="00802D51">
        <w:rPr>
          <w:rFonts w:ascii="Verdana" w:hAnsi="Verdana"/>
          <w:sz w:val="16"/>
          <w:szCs w:val="16"/>
        </w:rPr>
        <w:t xml:space="preserve">wyliczony na podstawie </w:t>
      </w:r>
      <w:r w:rsidRPr="00802D51">
        <w:rPr>
          <w:rFonts w:ascii="Verdana" w:hAnsi="Verdana"/>
          <w:sz w:val="16"/>
          <w:szCs w:val="16"/>
        </w:rPr>
        <w:t xml:space="preserve">wzrostu lub spadku przeciętnego wynagrodzenia (w gospodarce narodowej – ogółem) opublikowany przez Prezesa Głównego Urzędu </w:t>
      </w:r>
      <w:r w:rsidRPr="00802D51">
        <w:rPr>
          <w:rFonts w:ascii="Verdana" w:hAnsi="Verdana"/>
          <w:sz w:val="16"/>
          <w:szCs w:val="16"/>
        </w:rPr>
        <w:lastRenderedPageBreak/>
        <w:t xml:space="preserve">Statystycznego w Biuletynie Statystycznym GUS, na stronie internetowej Urzędu, wyliczony na podstawie wzrostu lub spadku przeciętnego wynagrodzenia za poprzedni kwartał, ogłaszanego przez Prezesa Głównego Urzędu Statystycznego na podstawie art. 20 pkt 2 ustawy z dnia 17 grudnia 1998 r. o emeryturach i rentach z Funduszu Ubezpieczeń Społecznych. </w:t>
      </w:r>
    </w:p>
    <w:p w14:paraId="72060C4E" w14:textId="77777777" w:rsidR="00C92163" w:rsidRPr="00802D51" w:rsidRDefault="00C92163" w:rsidP="0034014D">
      <w:pPr>
        <w:numPr>
          <w:ilvl w:val="0"/>
          <w:numId w:val="76"/>
        </w:numPr>
        <w:autoSpaceDE w:val="0"/>
        <w:autoSpaceDN w:val="0"/>
        <w:ind w:left="426" w:hanging="426"/>
        <w:contextualSpacing/>
        <w:jc w:val="both"/>
        <w:rPr>
          <w:rFonts w:ascii="Verdana" w:hAnsi="Verdana"/>
          <w:sz w:val="16"/>
          <w:szCs w:val="16"/>
        </w:rPr>
      </w:pPr>
      <w:r w:rsidRPr="00802D51">
        <w:rPr>
          <w:rFonts w:ascii="Verdana" w:hAnsi="Verdana"/>
          <w:sz w:val="16"/>
          <w:szCs w:val="16"/>
        </w:rPr>
        <w:t>Wynagrodzenie podlegać będzie waloryzacji o Współczynnik waloryzacyjny (</w:t>
      </w:r>
      <w:proofErr w:type="spellStart"/>
      <w:r w:rsidRPr="00802D51">
        <w:rPr>
          <w:rFonts w:ascii="Verdana" w:hAnsi="Verdana"/>
          <w:sz w:val="16"/>
          <w:szCs w:val="16"/>
        </w:rPr>
        <w:t>Pn</w:t>
      </w:r>
      <w:proofErr w:type="spellEnd"/>
      <w:r w:rsidRPr="00802D51">
        <w:rPr>
          <w:rFonts w:ascii="Verdana" w:hAnsi="Verdana"/>
          <w:sz w:val="16"/>
          <w:szCs w:val="16"/>
        </w:rPr>
        <w:t>) wyliczony według wzoru:</w:t>
      </w:r>
    </w:p>
    <w:p w14:paraId="6D12FF46" w14:textId="77777777" w:rsidR="00C92163" w:rsidRPr="00802D51" w:rsidRDefault="00C92163" w:rsidP="0034014D">
      <w:pPr>
        <w:autoSpaceDE w:val="0"/>
        <w:autoSpaceDN w:val="0"/>
        <w:ind w:left="4674" w:firstLine="282"/>
        <w:contextualSpacing/>
        <w:jc w:val="both"/>
        <w:rPr>
          <w:rFonts w:ascii="Verdana" w:hAnsi="Verdana"/>
          <w:sz w:val="16"/>
          <w:szCs w:val="16"/>
        </w:rPr>
      </w:pPr>
    </w:p>
    <w:p w14:paraId="0CD812D9" w14:textId="77777777" w:rsidR="00C92163" w:rsidRPr="00802D51" w:rsidRDefault="00C92163" w:rsidP="0034014D">
      <w:pPr>
        <w:autoSpaceDE w:val="0"/>
        <w:autoSpaceDN w:val="0"/>
        <w:ind w:left="426"/>
        <w:contextualSpacing/>
        <w:jc w:val="center"/>
        <w:rPr>
          <w:rFonts w:ascii="Verdana" w:hAnsi="Verdana"/>
          <w:sz w:val="16"/>
          <w:szCs w:val="16"/>
        </w:rPr>
      </w:pPr>
      <w:proofErr w:type="spellStart"/>
      <w:r w:rsidRPr="00802D51">
        <w:rPr>
          <w:rFonts w:ascii="Verdana" w:hAnsi="Verdana"/>
          <w:sz w:val="16"/>
          <w:szCs w:val="16"/>
        </w:rPr>
        <w:t>Pn</w:t>
      </w:r>
      <w:proofErr w:type="spellEnd"/>
      <w:r w:rsidRPr="00802D51">
        <w:rPr>
          <w:rFonts w:ascii="Verdana" w:hAnsi="Verdana"/>
          <w:sz w:val="16"/>
          <w:szCs w:val="16"/>
        </w:rPr>
        <w:t xml:space="preserve"> = 0,2 + 0,8*</w:t>
      </w:r>
      <w:proofErr w:type="spellStart"/>
      <w:r w:rsidRPr="00802D51">
        <w:rPr>
          <w:rFonts w:ascii="Verdana" w:hAnsi="Verdana"/>
          <w:sz w:val="16"/>
          <w:szCs w:val="16"/>
        </w:rPr>
        <w:t>Ww</w:t>
      </w:r>
      <w:proofErr w:type="spellEnd"/>
      <w:r w:rsidRPr="00802D51">
        <w:rPr>
          <w:rFonts w:ascii="Verdana" w:hAnsi="Verdana"/>
          <w:sz w:val="16"/>
          <w:szCs w:val="16"/>
        </w:rPr>
        <w:t>/100%</w:t>
      </w:r>
    </w:p>
    <w:p w14:paraId="5857D065" w14:textId="77777777" w:rsidR="00C92163" w:rsidRPr="00802D51" w:rsidRDefault="00C92163" w:rsidP="0034014D">
      <w:pPr>
        <w:autoSpaceDE w:val="0"/>
        <w:autoSpaceDN w:val="0"/>
        <w:ind w:left="426"/>
        <w:contextualSpacing/>
        <w:rPr>
          <w:rFonts w:ascii="Verdana" w:hAnsi="Verdana"/>
          <w:sz w:val="16"/>
          <w:szCs w:val="16"/>
        </w:rPr>
      </w:pPr>
      <w:r w:rsidRPr="00802D51">
        <w:rPr>
          <w:rFonts w:ascii="Verdana" w:hAnsi="Verdana"/>
          <w:sz w:val="16"/>
          <w:szCs w:val="16"/>
        </w:rPr>
        <w:t>gdzie:</w:t>
      </w:r>
    </w:p>
    <w:p w14:paraId="3BE28A0F" w14:textId="3D83333B" w:rsidR="00C92163" w:rsidRPr="00802D51" w:rsidRDefault="00C92163" w:rsidP="0034014D">
      <w:pPr>
        <w:autoSpaceDE w:val="0"/>
        <w:autoSpaceDN w:val="0"/>
        <w:ind w:left="1134" w:hanging="708"/>
        <w:contextualSpacing/>
        <w:jc w:val="both"/>
        <w:rPr>
          <w:rFonts w:ascii="Verdana" w:hAnsi="Verdana"/>
          <w:sz w:val="16"/>
          <w:szCs w:val="16"/>
        </w:rPr>
      </w:pPr>
      <w:proofErr w:type="spellStart"/>
      <w:r w:rsidRPr="00802D51">
        <w:rPr>
          <w:rFonts w:ascii="Verdana" w:hAnsi="Verdana"/>
          <w:sz w:val="16"/>
          <w:szCs w:val="16"/>
        </w:rPr>
        <w:t>Pn</w:t>
      </w:r>
      <w:proofErr w:type="spellEnd"/>
      <w:r w:rsidRPr="00802D51">
        <w:rPr>
          <w:rFonts w:ascii="Verdana" w:hAnsi="Verdana"/>
          <w:sz w:val="16"/>
          <w:szCs w:val="16"/>
        </w:rPr>
        <w:t xml:space="preserve"> -  współczynnik waloryzacyjny obliczany na podstawie wzoru powyżej;</w:t>
      </w:r>
    </w:p>
    <w:p w14:paraId="7CD73358" w14:textId="470CB385" w:rsidR="00C92163" w:rsidRPr="00802D51" w:rsidRDefault="00C92163" w:rsidP="0034014D">
      <w:pPr>
        <w:ind w:left="426"/>
        <w:jc w:val="both"/>
        <w:rPr>
          <w:rFonts w:ascii="Verdana" w:hAnsi="Verdana"/>
          <w:sz w:val="16"/>
          <w:szCs w:val="16"/>
        </w:rPr>
      </w:pPr>
      <w:proofErr w:type="spellStart"/>
      <w:r w:rsidRPr="00802D51">
        <w:rPr>
          <w:rFonts w:ascii="Verdana" w:hAnsi="Verdana"/>
          <w:sz w:val="16"/>
          <w:szCs w:val="16"/>
        </w:rPr>
        <w:t>Ww</w:t>
      </w:r>
      <w:proofErr w:type="spellEnd"/>
      <w:r w:rsidRPr="00802D51">
        <w:rPr>
          <w:rFonts w:ascii="Verdana" w:hAnsi="Verdana"/>
          <w:sz w:val="16"/>
          <w:szCs w:val="16"/>
        </w:rPr>
        <w:t xml:space="preserve"> -  wyrażony w procentach wskaźnik wyliczony w odniesieniu do dnia upływu terminu składania Ofert na podstawie kwartalnego wskaźnika, o którym mowa w ust. 3 powyżej.</w:t>
      </w:r>
    </w:p>
    <w:p w14:paraId="6FEE8608" w14:textId="1579AAB5" w:rsidR="0063748A" w:rsidRPr="00802D51" w:rsidRDefault="0063748A" w:rsidP="0034014D">
      <w:pPr>
        <w:numPr>
          <w:ilvl w:val="0"/>
          <w:numId w:val="76"/>
        </w:numPr>
        <w:autoSpaceDE w:val="0"/>
        <w:autoSpaceDN w:val="0"/>
        <w:ind w:left="426" w:hanging="426"/>
        <w:contextualSpacing/>
        <w:jc w:val="both"/>
        <w:rPr>
          <w:rFonts w:ascii="Verdana" w:hAnsi="Verdana"/>
          <w:sz w:val="16"/>
          <w:szCs w:val="16"/>
        </w:rPr>
      </w:pPr>
      <w:r w:rsidRPr="00802D51">
        <w:rPr>
          <w:rFonts w:ascii="Verdana" w:hAnsi="Verdana"/>
          <w:sz w:val="16"/>
          <w:szCs w:val="16"/>
        </w:rPr>
        <w:t>Występując o wynagrodzenie, Konsultant uwzględni waloryzacj</w:t>
      </w:r>
      <w:r w:rsidR="00096FA1" w:rsidRPr="00802D51">
        <w:rPr>
          <w:rFonts w:ascii="Verdana" w:hAnsi="Verdana"/>
          <w:sz w:val="16"/>
          <w:szCs w:val="16"/>
        </w:rPr>
        <w:t>ę</w:t>
      </w:r>
      <w:r w:rsidRPr="00802D51">
        <w:rPr>
          <w:rFonts w:ascii="Verdana" w:hAnsi="Verdana"/>
          <w:sz w:val="16"/>
          <w:szCs w:val="16"/>
        </w:rPr>
        <w:t xml:space="preserve"> w oparciu o wartości wynikające z ostatnich dostępnych danych kwartalnych opublikowanych przez Prezesa Głównego Urzędu Statystycznego. </w:t>
      </w:r>
    </w:p>
    <w:p w14:paraId="2C98CCBB" w14:textId="5F318B57" w:rsidR="0063748A" w:rsidRPr="00802D51" w:rsidRDefault="0063748A" w:rsidP="0034014D">
      <w:pPr>
        <w:numPr>
          <w:ilvl w:val="0"/>
          <w:numId w:val="76"/>
        </w:numPr>
        <w:autoSpaceDE w:val="0"/>
        <w:autoSpaceDN w:val="0"/>
        <w:ind w:left="426" w:hanging="426"/>
        <w:contextualSpacing/>
        <w:jc w:val="both"/>
        <w:rPr>
          <w:rFonts w:ascii="Verdana" w:hAnsi="Verdana"/>
          <w:sz w:val="16"/>
          <w:szCs w:val="16"/>
        </w:rPr>
      </w:pPr>
      <w:r w:rsidRPr="00802D51">
        <w:rPr>
          <w:rFonts w:ascii="Verdana" w:hAnsi="Verdana"/>
          <w:sz w:val="16"/>
          <w:szCs w:val="16"/>
        </w:rPr>
        <w:t xml:space="preserve">W przypadku gdyby wskaźnik, o którym mowa w ust. </w:t>
      </w:r>
      <w:r w:rsidR="00047199" w:rsidRPr="00802D51">
        <w:rPr>
          <w:rFonts w:ascii="Verdana" w:hAnsi="Verdana"/>
          <w:sz w:val="16"/>
          <w:szCs w:val="16"/>
        </w:rPr>
        <w:t>3</w:t>
      </w:r>
      <w:r w:rsidRPr="00802D51">
        <w:rPr>
          <w:rFonts w:ascii="Verdana" w:hAnsi="Verdana"/>
          <w:sz w:val="16"/>
          <w:szCs w:val="16"/>
        </w:rPr>
        <w:t>, przestał być dostępny, zastosowanie znajdą inne, najbardziej zbliżone, wskaźniki publikowane przez Prezesa Głównego Urzędu Statystycznego.</w:t>
      </w:r>
    </w:p>
    <w:p w14:paraId="0D255579" w14:textId="3700C3B3" w:rsidR="0063748A" w:rsidRDefault="0063748A" w:rsidP="0034014D">
      <w:pPr>
        <w:numPr>
          <w:ilvl w:val="0"/>
          <w:numId w:val="76"/>
        </w:numPr>
        <w:autoSpaceDE w:val="0"/>
        <w:autoSpaceDN w:val="0"/>
        <w:ind w:left="426" w:hanging="426"/>
        <w:contextualSpacing/>
        <w:jc w:val="both"/>
        <w:rPr>
          <w:rFonts w:ascii="Verdana" w:hAnsi="Verdana"/>
          <w:sz w:val="16"/>
          <w:szCs w:val="16"/>
        </w:rPr>
      </w:pPr>
      <w:r w:rsidRPr="00802D51">
        <w:rPr>
          <w:rFonts w:ascii="Verdana" w:hAnsi="Verdana"/>
          <w:sz w:val="16"/>
          <w:szCs w:val="16"/>
        </w:rPr>
        <w:t xml:space="preserve">Łączna wartość korekt wynikająca z waloryzacji nie przekroczy (+/-) </w:t>
      </w:r>
      <w:r w:rsidR="00047199" w:rsidRPr="00802D51">
        <w:rPr>
          <w:rFonts w:ascii="Verdana" w:hAnsi="Verdana"/>
          <w:sz w:val="16"/>
          <w:szCs w:val="16"/>
        </w:rPr>
        <w:t>5</w:t>
      </w:r>
      <w:r w:rsidRPr="00802D51">
        <w:rPr>
          <w:rFonts w:ascii="Verdana" w:hAnsi="Verdana"/>
          <w:sz w:val="16"/>
          <w:szCs w:val="16"/>
        </w:rPr>
        <w:t xml:space="preserve"> % </w:t>
      </w:r>
      <w:r w:rsidR="00047199" w:rsidRPr="00802D51">
        <w:rPr>
          <w:rFonts w:ascii="Verdana" w:hAnsi="Verdana"/>
          <w:sz w:val="16"/>
          <w:szCs w:val="16"/>
        </w:rPr>
        <w:t>kwoty brutto wskazanej</w:t>
      </w:r>
      <w:r w:rsidRPr="00802D51">
        <w:rPr>
          <w:rFonts w:ascii="Verdana" w:hAnsi="Verdana"/>
          <w:sz w:val="16"/>
          <w:szCs w:val="16"/>
        </w:rPr>
        <w:t xml:space="preserve"> w § 4 ust. 1 Umowy.</w:t>
      </w:r>
    </w:p>
    <w:p w14:paraId="6C5E78CC" w14:textId="64754FB1" w:rsidR="00A55B7F" w:rsidRPr="00A55B7F" w:rsidRDefault="00A55B7F" w:rsidP="00A55B7F">
      <w:pPr>
        <w:numPr>
          <w:ilvl w:val="0"/>
          <w:numId w:val="76"/>
        </w:numPr>
        <w:autoSpaceDE w:val="0"/>
        <w:autoSpaceDN w:val="0"/>
        <w:ind w:left="426" w:hanging="426"/>
        <w:contextualSpacing/>
        <w:jc w:val="both"/>
        <w:rPr>
          <w:rFonts w:ascii="Verdana" w:hAnsi="Verdana"/>
          <w:sz w:val="16"/>
          <w:szCs w:val="16"/>
        </w:rPr>
      </w:pPr>
      <w:r w:rsidRPr="00802D51">
        <w:rPr>
          <w:rFonts w:ascii="Verdana" w:hAnsi="Verdana"/>
          <w:sz w:val="16"/>
          <w:szCs w:val="16"/>
        </w:rPr>
        <w:t>Postanowienia umowne w zakresie waloryzacji stosuje się do chwili osiągnięcia limitu, o którym mowa w ust. 7.</w:t>
      </w:r>
    </w:p>
    <w:p w14:paraId="6C4CB408" w14:textId="336086A4" w:rsidR="0063748A" w:rsidRDefault="0063748A" w:rsidP="0034014D">
      <w:pPr>
        <w:numPr>
          <w:ilvl w:val="0"/>
          <w:numId w:val="76"/>
        </w:numPr>
        <w:autoSpaceDE w:val="0"/>
        <w:autoSpaceDN w:val="0"/>
        <w:ind w:left="426" w:hanging="426"/>
        <w:contextualSpacing/>
        <w:jc w:val="both"/>
        <w:rPr>
          <w:rFonts w:ascii="Verdana" w:hAnsi="Verdana"/>
          <w:sz w:val="16"/>
          <w:szCs w:val="16"/>
        </w:rPr>
      </w:pPr>
      <w:r w:rsidRPr="00802D51">
        <w:rPr>
          <w:rFonts w:ascii="Verdana" w:hAnsi="Verdana"/>
          <w:sz w:val="16"/>
          <w:szCs w:val="16"/>
        </w:rPr>
        <w:t xml:space="preserve">Przez łączną wartość korekt, o której mowa w ust. </w:t>
      </w:r>
      <w:r w:rsidR="00047199" w:rsidRPr="00802D51">
        <w:rPr>
          <w:rFonts w:ascii="Verdana" w:hAnsi="Verdana"/>
          <w:sz w:val="16"/>
          <w:szCs w:val="16"/>
        </w:rPr>
        <w:t>7</w:t>
      </w:r>
      <w:r w:rsidRPr="00802D51">
        <w:rPr>
          <w:rFonts w:ascii="Verdana" w:hAnsi="Verdana"/>
          <w:sz w:val="16"/>
          <w:szCs w:val="16"/>
        </w:rPr>
        <w:t xml:space="preserve"> należy rozumieć wartość wzrostu lub spadku wynagrodzenia Konsultanta wynikającą z waloryzacji.</w:t>
      </w:r>
    </w:p>
    <w:p w14:paraId="71CC2C44" w14:textId="07E1614D" w:rsidR="00276567" w:rsidRPr="00276567" w:rsidRDefault="00276567" w:rsidP="0034014D">
      <w:pPr>
        <w:numPr>
          <w:ilvl w:val="0"/>
          <w:numId w:val="76"/>
        </w:numPr>
        <w:autoSpaceDE w:val="0"/>
        <w:autoSpaceDN w:val="0"/>
        <w:ind w:left="426" w:hanging="426"/>
        <w:contextualSpacing/>
        <w:jc w:val="both"/>
        <w:rPr>
          <w:rFonts w:ascii="Verdana" w:hAnsi="Verdana"/>
          <w:sz w:val="16"/>
          <w:szCs w:val="16"/>
        </w:rPr>
      </w:pPr>
      <w:r w:rsidRPr="00276567">
        <w:rPr>
          <w:rFonts w:ascii="Verdana" w:hAnsi="Verdana"/>
          <w:sz w:val="16"/>
          <w:szCs w:val="16"/>
        </w:rPr>
        <w:t>W przypadku, gdy wartość korekt wynikająca z waloryzacji wskazana w ust. 7 nie wystarczy dla oddania wzrostów lub spadków cen materiałów lub kosztów związanych z realizacją zamówienia, Strony przewidują możliwość zwiększenia wartości tych korekt nie więcej jednak niż łącznie do (+/-) 1</w:t>
      </w:r>
      <w:r w:rsidR="00A55B7F">
        <w:rPr>
          <w:rFonts w:ascii="Verdana" w:hAnsi="Verdana"/>
          <w:sz w:val="16"/>
          <w:szCs w:val="16"/>
        </w:rPr>
        <w:t>0</w:t>
      </w:r>
      <w:r w:rsidRPr="00276567">
        <w:rPr>
          <w:rFonts w:ascii="Verdana" w:hAnsi="Verdana"/>
          <w:sz w:val="16"/>
          <w:szCs w:val="16"/>
        </w:rPr>
        <w:t xml:space="preserve"> % kwoty br</w:t>
      </w:r>
      <w:r w:rsidR="003210AB">
        <w:rPr>
          <w:rFonts w:ascii="Verdana" w:hAnsi="Verdana"/>
          <w:sz w:val="16"/>
          <w:szCs w:val="16"/>
        </w:rPr>
        <w:t xml:space="preserve">utto wskazanej w ust. 4.1 Umowy. </w:t>
      </w:r>
      <w:r w:rsidRPr="00276567">
        <w:rPr>
          <w:rFonts w:ascii="Verdana" w:hAnsi="Verdana"/>
          <w:sz w:val="16"/>
          <w:szCs w:val="16"/>
        </w:rPr>
        <w:t>Zmiana</w:t>
      </w:r>
      <w:r w:rsidR="00A55B7F">
        <w:rPr>
          <w:rFonts w:ascii="Verdana" w:hAnsi="Verdana"/>
          <w:sz w:val="16"/>
          <w:szCs w:val="16"/>
        </w:rPr>
        <w:t xml:space="preserve"> ta</w:t>
      </w:r>
      <w:r w:rsidR="003210AB">
        <w:rPr>
          <w:rFonts w:ascii="Verdana" w:hAnsi="Verdana"/>
          <w:sz w:val="16"/>
          <w:szCs w:val="16"/>
        </w:rPr>
        <w:t xml:space="preserve"> </w:t>
      </w:r>
      <w:r w:rsidRPr="00276567">
        <w:rPr>
          <w:rFonts w:ascii="Verdana" w:hAnsi="Verdana"/>
          <w:sz w:val="16"/>
          <w:szCs w:val="16"/>
        </w:rPr>
        <w:t>wymaga zawarcia aneksu do Umowy.</w:t>
      </w:r>
    </w:p>
    <w:p w14:paraId="0A2C3D06" w14:textId="18A6A27E" w:rsidR="0063748A" w:rsidRPr="00802D51" w:rsidRDefault="0063748A" w:rsidP="0034014D">
      <w:pPr>
        <w:numPr>
          <w:ilvl w:val="0"/>
          <w:numId w:val="76"/>
        </w:numPr>
        <w:autoSpaceDE w:val="0"/>
        <w:autoSpaceDN w:val="0"/>
        <w:ind w:left="426" w:hanging="426"/>
        <w:contextualSpacing/>
        <w:jc w:val="both"/>
        <w:rPr>
          <w:rFonts w:ascii="Verdana" w:hAnsi="Verdana"/>
          <w:sz w:val="16"/>
          <w:szCs w:val="16"/>
        </w:rPr>
      </w:pPr>
      <w:r w:rsidRPr="00802D51">
        <w:rPr>
          <w:rFonts w:ascii="Verdana" w:hAnsi="Verdana"/>
          <w:sz w:val="16"/>
          <w:szCs w:val="16"/>
        </w:rPr>
        <w:t xml:space="preserve">W przypadku zwaloryzowania wynagrodzenia Konsultanta na podstawie niniejszego paragrafu, Konsultant zobowiązany jest do odpowiedniej zmiany wynagrodzenia przysługującego podwykonawcy, z którym zawarł umowę, której przedmiotem są usługi, i której okres obowiązywania przekracza </w:t>
      </w:r>
      <w:r w:rsidR="007347C7">
        <w:rPr>
          <w:rFonts w:ascii="Verdana" w:hAnsi="Verdana"/>
          <w:sz w:val="16"/>
          <w:szCs w:val="16"/>
        </w:rPr>
        <w:t>6</w:t>
      </w:r>
      <w:r w:rsidRPr="00802D51">
        <w:rPr>
          <w:rFonts w:ascii="Verdana" w:hAnsi="Verdana"/>
          <w:sz w:val="16"/>
          <w:szCs w:val="16"/>
        </w:rPr>
        <w:t xml:space="preserve"> miesięcy</w:t>
      </w:r>
      <w:bookmarkStart w:id="9" w:name="mip51082625"/>
      <w:bookmarkEnd w:id="9"/>
      <w:r w:rsidRPr="00802D51">
        <w:rPr>
          <w:rFonts w:ascii="Verdana" w:hAnsi="Verdana"/>
          <w:sz w:val="16"/>
          <w:szCs w:val="16"/>
        </w:rPr>
        <w:t xml:space="preserve">. </w:t>
      </w:r>
    </w:p>
    <w:p w14:paraId="1B55361A" w14:textId="299B7ACF" w:rsidR="0059090F" w:rsidRPr="00802D51" w:rsidRDefault="0059090F" w:rsidP="00672816">
      <w:pPr>
        <w:pStyle w:val="Bodytext20"/>
        <w:keepNext/>
        <w:keepLines/>
        <w:shd w:val="clear" w:color="auto" w:fill="auto"/>
        <w:tabs>
          <w:tab w:val="left" w:pos="380"/>
        </w:tabs>
        <w:spacing w:before="120" w:after="0"/>
        <w:ind w:left="-318" w:firstLine="0"/>
        <w:jc w:val="center"/>
        <w:rPr>
          <w:rFonts w:ascii="Verdana" w:hAnsi="Verdana"/>
          <w:b/>
          <w:color w:val="auto"/>
          <w:sz w:val="16"/>
          <w:szCs w:val="16"/>
        </w:rPr>
      </w:pPr>
      <w:r w:rsidRPr="00802D51">
        <w:rPr>
          <w:rFonts w:ascii="Verdana" w:hAnsi="Verdana"/>
          <w:b/>
          <w:color w:val="auto"/>
          <w:sz w:val="16"/>
          <w:szCs w:val="16"/>
        </w:rPr>
        <w:t>§5</w:t>
      </w:r>
    </w:p>
    <w:bookmarkEnd w:id="6"/>
    <w:p w14:paraId="2F094469" w14:textId="77777777" w:rsidR="0059090F" w:rsidRPr="00802D51" w:rsidRDefault="0059090F" w:rsidP="0034014D">
      <w:pPr>
        <w:jc w:val="center"/>
        <w:rPr>
          <w:rFonts w:ascii="Verdana" w:hAnsi="Verdana"/>
          <w:sz w:val="16"/>
          <w:szCs w:val="16"/>
        </w:rPr>
      </w:pPr>
      <w:r w:rsidRPr="00802D51">
        <w:rPr>
          <w:rFonts w:ascii="Verdana" w:hAnsi="Verdana"/>
          <w:b/>
          <w:sz w:val="16"/>
          <w:szCs w:val="16"/>
        </w:rPr>
        <w:t>Zabezpieczenie należytego wykonania umowy</w:t>
      </w:r>
    </w:p>
    <w:p w14:paraId="11923621" w14:textId="62555E3E" w:rsidR="0059090F" w:rsidRPr="00802D51" w:rsidRDefault="0059090F" w:rsidP="0034014D">
      <w:pPr>
        <w:pStyle w:val="Bodytext20"/>
        <w:numPr>
          <w:ilvl w:val="0"/>
          <w:numId w:val="15"/>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 xml:space="preserve">Tytułem zabezpieczenia należytego wykonania umowy ustala się zabezpieczenie w wysokości </w:t>
      </w:r>
      <w:r w:rsidR="004C3514">
        <w:rPr>
          <w:rFonts w:ascii="Verdana" w:hAnsi="Verdana"/>
          <w:color w:val="auto"/>
          <w:sz w:val="16"/>
          <w:szCs w:val="16"/>
        </w:rPr>
        <w:t>4,5</w:t>
      </w:r>
      <w:r w:rsidRPr="00802D51">
        <w:rPr>
          <w:rFonts w:ascii="Verdana" w:hAnsi="Verdana"/>
          <w:color w:val="auto"/>
          <w:sz w:val="16"/>
          <w:szCs w:val="16"/>
        </w:rPr>
        <w:t xml:space="preserve">% wynagrodzenia brutto, o którym mowa w § 4 ust. 1 Umowy, tj. kwotę: </w:t>
      </w:r>
      <w:r w:rsidRPr="00802D51">
        <w:rPr>
          <w:rFonts w:ascii="Verdana" w:hAnsi="Verdana"/>
          <w:b/>
          <w:color w:val="auto"/>
          <w:sz w:val="16"/>
          <w:szCs w:val="16"/>
        </w:rPr>
        <w:t>……………………………………………………. </w:t>
      </w:r>
      <w:r w:rsidR="00BB3AAF">
        <w:rPr>
          <w:rFonts w:ascii="Verdana" w:hAnsi="Verdana"/>
          <w:b/>
          <w:color w:val="auto"/>
          <w:sz w:val="16"/>
          <w:szCs w:val="16"/>
        </w:rPr>
        <w:t>z</w:t>
      </w:r>
      <w:r w:rsidRPr="00802D51">
        <w:rPr>
          <w:rFonts w:ascii="Verdana" w:hAnsi="Verdana"/>
          <w:b/>
          <w:color w:val="auto"/>
          <w:sz w:val="16"/>
          <w:szCs w:val="16"/>
        </w:rPr>
        <w:t>łotych</w:t>
      </w:r>
      <w:r w:rsidR="00BB3AAF">
        <w:rPr>
          <w:rFonts w:ascii="Verdana" w:hAnsi="Verdana"/>
          <w:color w:val="auto"/>
          <w:sz w:val="16"/>
          <w:szCs w:val="16"/>
        </w:rPr>
        <w:t>.</w:t>
      </w:r>
    </w:p>
    <w:p w14:paraId="31335C7E" w14:textId="77777777" w:rsidR="0059090F" w:rsidRPr="00802D51" w:rsidRDefault="0059090F" w:rsidP="0034014D">
      <w:pPr>
        <w:pStyle w:val="Bodytext20"/>
        <w:numPr>
          <w:ilvl w:val="0"/>
          <w:numId w:val="15"/>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 xml:space="preserve">Przed podpisaniem Umowy Konsultant wniósł ustaloną w ust. 1 kwotę zabezpieczenia. </w:t>
      </w:r>
    </w:p>
    <w:p w14:paraId="1A7012B6" w14:textId="77777777" w:rsidR="0059090F" w:rsidRPr="00802D51" w:rsidRDefault="0059090F" w:rsidP="0034014D">
      <w:pPr>
        <w:pStyle w:val="Bodytext20"/>
        <w:numPr>
          <w:ilvl w:val="0"/>
          <w:numId w:val="15"/>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Złożone przez Konsultanta zabezpieczenie należytego wykonania Umowy służy pokryciu roszczeń Zamawiającego z tytułu niewykonania lub nienależytego wykonania Umowy.</w:t>
      </w:r>
    </w:p>
    <w:p w14:paraId="588A87CA" w14:textId="77777777" w:rsidR="0059090F" w:rsidRPr="00802D51" w:rsidRDefault="0059090F" w:rsidP="0034014D">
      <w:pPr>
        <w:pStyle w:val="Bodytext20"/>
        <w:numPr>
          <w:ilvl w:val="0"/>
          <w:numId w:val="15"/>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 xml:space="preserve">Zabezpieczenie należytego wykonania umowy będzie zwrócone Konsultantowi </w:t>
      </w:r>
    </w:p>
    <w:p w14:paraId="558828A6" w14:textId="77777777" w:rsidR="0059090F" w:rsidRPr="00802D51" w:rsidRDefault="0059090F" w:rsidP="0034014D">
      <w:pPr>
        <w:pStyle w:val="Bodytext20"/>
        <w:shd w:val="clear" w:color="auto" w:fill="auto"/>
        <w:spacing w:before="0" w:after="0"/>
        <w:ind w:left="426" w:firstLine="0"/>
        <w:rPr>
          <w:rFonts w:ascii="Verdana" w:hAnsi="Verdana"/>
          <w:color w:val="auto"/>
          <w:sz w:val="16"/>
          <w:szCs w:val="16"/>
        </w:rPr>
      </w:pPr>
      <w:r w:rsidRPr="00802D51">
        <w:rPr>
          <w:rFonts w:ascii="Verdana" w:hAnsi="Verdana"/>
          <w:color w:val="auto"/>
          <w:sz w:val="16"/>
          <w:szCs w:val="16"/>
        </w:rPr>
        <w:t>w terminie 30 dni licząc od dnia wykonania zamówienia i uznania przez Zamawiającego za należycie wykonane – 100 % wartości zabezpieczenia, o ile Zamawiający wcześniej nie skorzysta z przysługującego mu prawa zaspokojenia z niego przysługujących mu względem Konsultanta roszczeń.</w:t>
      </w:r>
    </w:p>
    <w:p w14:paraId="638C4118" w14:textId="77777777" w:rsidR="0059090F" w:rsidRPr="00802D51" w:rsidRDefault="0059090F" w:rsidP="0034014D">
      <w:pPr>
        <w:pStyle w:val="Bodytext20"/>
        <w:numPr>
          <w:ilvl w:val="0"/>
          <w:numId w:val="15"/>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Jeżeli zabezpieczenie należytego wykonania umowy będzie wniesione w formie innej niż pieniężna, to w przypadku wydłużenia minimalnego czasu realizacji Przedmiotu Umowy, Konsultant zobowiązany będzie do odpowiedniego przedłużenia ważności zabezpieczenia należytego wykonania umowy, bez odrębnego w tym zakresie wezwania przez Zamawiającego, najpóźniej na 30 dni przed upływem terminu ważności zabezpieczenia należytego wykonania umowy. Koszt przedłużenia ważności zabezpieczenia należytego wykonania umowy ponosi Konsultant.</w:t>
      </w:r>
    </w:p>
    <w:p w14:paraId="16AA18ED" w14:textId="77777777" w:rsidR="0059090F" w:rsidRPr="00802D51" w:rsidRDefault="0059090F" w:rsidP="0034014D">
      <w:pPr>
        <w:pStyle w:val="Bodytext20"/>
        <w:numPr>
          <w:ilvl w:val="0"/>
          <w:numId w:val="15"/>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Jeżeli Konsultant w terminie, o którym mowa w ust. 5 nie dostarczy Zamawiającemu przedłużonego zabezpieczenia należytego wykonania umowy, Zamawiający będzie uprawniony do dokonania wypłaty kwot z zabezpieczenia należytego wykonania umowy. Wypłacona kwota zostanie zatrzymana przez Zamawiającego, tytułem przedłużonego zabezpieczenia należytego wykonania umowy.</w:t>
      </w:r>
      <w:bookmarkStart w:id="10" w:name="bookmark8"/>
      <w:bookmarkStart w:id="11" w:name="bookmark81"/>
      <w:bookmarkEnd w:id="10"/>
      <w:bookmarkEnd w:id="11"/>
    </w:p>
    <w:p w14:paraId="168B0275" w14:textId="77777777" w:rsidR="0059090F" w:rsidRPr="00802D51" w:rsidRDefault="0059090F" w:rsidP="0034014D">
      <w:pPr>
        <w:pStyle w:val="Heading23"/>
        <w:keepNext/>
        <w:keepLines/>
        <w:shd w:val="clear" w:color="auto" w:fill="auto"/>
        <w:spacing w:before="0"/>
        <w:rPr>
          <w:rFonts w:ascii="Verdana" w:hAnsi="Verdana"/>
          <w:b/>
          <w:color w:val="auto"/>
          <w:spacing w:val="0"/>
          <w:sz w:val="16"/>
          <w:szCs w:val="16"/>
        </w:rPr>
      </w:pPr>
      <w:r w:rsidRPr="00802D51">
        <w:rPr>
          <w:rFonts w:ascii="Verdana" w:hAnsi="Verdana"/>
          <w:b/>
          <w:color w:val="auto"/>
          <w:spacing w:val="0"/>
          <w:sz w:val="16"/>
          <w:szCs w:val="16"/>
        </w:rPr>
        <w:t>§6</w:t>
      </w:r>
    </w:p>
    <w:p w14:paraId="6DEA0B7B" w14:textId="77777777" w:rsidR="0059090F" w:rsidRPr="00802D51" w:rsidRDefault="0059090F" w:rsidP="0034014D">
      <w:pPr>
        <w:jc w:val="center"/>
        <w:rPr>
          <w:rFonts w:ascii="Verdana" w:hAnsi="Verdana"/>
          <w:b/>
          <w:sz w:val="16"/>
          <w:szCs w:val="16"/>
        </w:rPr>
      </w:pPr>
      <w:bookmarkStart w:id="12" w:name="bookmark9"/>
      <w:bookmarkEnd w:id="12"/>
      <w:r w:rsidRPr="00802D51">
        <w:rPr>
          <w:rFonts w:ascii="Verdana" w:hAnsi="Verdana"/>
          <w:b/>
          <w:sz w:val="16"/>
          <w:szCs w:val="16"/>
        </w:rPr>
        <w:t>Ubezpieczenia</w:t>
      </w:r>
    </w:p>
    <w:p w14:paraId="46C76ABD" w14:textId="21C5E10A" w:rsidR="0059090F" w:rsidRPr="00802D51" w:rsidRDefault="0059090F" w:rsidP="0034014D">
      <w:pPr>
        <w:pStyle w:val="Bodytext20"/>
        <w:numPr>
          <w:ilvl w:val="0"/>
          <w:numId w:val="16"/>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 xml:space="preserve">Konsultant zobowiązany jest do zawarcia i utrzymywania przez cały czas wykonywania Umowy ubezpieczenia odpowiedzialności cywilnej (OC) z tytułu prowadzonej działalności oraz posiadanego mienia z sumą gwarancyjną nie mniejszą niż </w:t>
      </w:r>
      <w:r w:rsidR="004C3514">
        <w:rPr>
          <w:rFonts w:ascii="Verdana" w:hAnsi="Verdana"/>
          <w:b/>
          <w:color w:val="auto"/>
          <w:sz w:val="16"/>
          <w:szCs w:val="16"/>
        </w:rPr>
        <w:t>4</w:t>
      </w:r>
      <w:r w:rsidR="0024492D">
        <w:rPr>
          <w:rFonts w:ascii="Verdana" w:hAnsi="Verdana"/>
          <w:b/>
          <w:color w:val="auto"/>
          <w:sz w:val="16"/>
          <w:szCs w:val="16"/>
        </w:rPr>
        <w:t> </w:t>
      </w:r>
      <w:r w:rsidR="004C3514">
        <w:rPr>
          <w:rFonts w:ascii="Verdana" w:hAnsi="Verdana"/>
          <w:b/>
          <w:color w:val="auto"/>
          <w:sz w:val="16"/>
          <w:szCs w:val="16"/>
        </w:rPr>
        <w:t>0</w:t>
      </w:r>
      <w:r w:rsidR="0024492D">
        <w:rPr>
          <w:rFonts w:ascii="Verdana" w:hAnsi="Verdana"/>
          <w:b/>
          <w:color w:val="auto"/>
          <w:sz w:val="16"/>
          <w:szCs w:val="16"/>
        </w:rPr>
        <w:t>0</w:t>
      </w:r>
      <w:r w:rsidR="00672816">
        <w:rPr>
          <w:rFonts w:ascii="Verdana" w:hAnsi="Verdana"/>
          <w:b/>
          <w:color w:val="auto"/>
          <w:sz w:val="16"/>
          <w:szCs w:val="16"/>
        </w:rPr>
        <w:t>0</w:t>
      </w:r>
      <w:r w:rsidRPr="00802D51">
        <w:rPr>
          <w:rFonts w:ascii="Verdana" w:hAnsi="Verdana"/>
          <w:b/>
          <w:color w:val="auto"/>
          <w:sz w:val="16"/>
          <w:szCs w:val="16"/>
        </w:rPr>
        <w:t> 000,00 zł</w:t>
      </w:r>
      <w:r w:rsidRPr="00802D51">
        <w:rPr>
          <w:rFonts w:ascii="Verdana" w:hAnsi="Verdana"/>
          <w:color w:val="auto"/>
          <w:sz w:val="16"/>
          <w:szCs w:val="16"/>
        </w:rPr>
        <w:t xml:space="preserve"> na jeden wypadek i na wszystkie wypadki w każdym rocznym okresie ubezpieczenia. Ochroną powinny być objęte zdarzenia zaistniałe w okresie ubezpieczenia, zgłoszone przed upływem terminu przedawnienia.</w:t>
      </w:r>
    </w:p>
    <w:p w14:paraId="6B56B4A4" w14:textId="77777777" w:rsidR="0059090F" w:rsidRPr="00802D51" w:rsidRDefault="0059090F" w:rsidP="0034014D">
      <w:pPr>
        <w:pStyle w:val="Bodytext20"/>
        <w:numPr>
          <w:ilvl w:val="0"/>
          <w:numId w:val="16"/>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Zakres ubezpieczenia, o którym mowa w ust. 1 będzie uwzględniał specyfikę zadań i usług wykonywanych w ramach Umowy. Zakres ubezpieczenia obejmie szkody na osobie, szkody rzeczowe, straty finansowe oraz szkody poniesione z tytułu niewykonania lub nienależytego wykonania Umowy przez Konsultanta z wyłączeniem siły wyższej.</w:t>
      </w:r>
    </w:p>
    <w:p w14:paraId="785CEB90" w14:textId="77777777" w:rsidR="0059090F" w:rsidRPr="00802D51" w:rsidRDefault="0059090F" w:rsidP="0034014D">
      <w:pPr>
        <w:pStyle w:val="Bodytext20"/>
        <w:numPr>
          <w:ilvl w:val="0"/>
          <w:numId w:val="16"/>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Ubezpieczenie, które Konsultant jest zobowiązany zapewnić zgodnie z Umową obejmie wszelkie działania i zaniechania Konsultanta jak również Podwykonawców i innych podmiotów zaangażowanych przez Konsultanta lub działających w jego imieniu w związku z realizacją Umowy.</w:t>
      </w:r>
    </w:p>
    <w:p w14:paraId="1FC5FA69" w14:textId="77777777" w:rsidR="0059090F" w:rsidRPr="00802D51" w:rsidRDefault="0059090F" w:rsidP="0034014D">
      <w:pPr>
        <w:pStyle w:val="Bodytext20"/>
        <w:numPr>
          <w:ilvl w:val="0"/>
          <w:numId w:val="16"/>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W umowie ubezpieczenia Konsultanta nie będzie miała zastosowania franszyza redukcyjna, franszyza integralna oraz udział własny.</w:t>
      </w:r>
    </w:p>
    <w:p w14:paraId="092454CE" w14:textId="77777777" w:rsidR="0059090F" w:rsidRPr="00802D51" w:rsidRDefault="0059090F" w:rsidP="0034014D">
      <w:pPr>
        <w:pStyle w:val="Bodytext20"/>
        <w:numPr>
          <w:ilvl w:val="0"/>
          <w:numId w:val="16"/>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Dokument ubezpieczenia niespełniający warunków, o których mowa w ust. 1-4, nie zostanie przyjęty i zaakceptowany przez Zamawiającego. Jakakolwiek zmiana warunków ubezpieczenia opisanych w ust. 1-4 po przedstawieniu dokumentu ubezpieczenia i jego akceptacji przez Zamawiającego, jest bezskuteczna wobec Zamawiającego.</w:t>
      </w:r>
    </w:p>
    <w:p w14:paraId="51D62153" w14:textId="77777777" w:rsidR="0059090F" w:rsidRPr="00802D51" w:rsidRDefault="0059090F" w:rsidP="0034014D">
      <w:pPr>
        <w:pStyle w:val="Bodytext20"/>
        <w:numPr>
          <w:ilvl w:val="0"/>
          <w:numId w:val="16"/>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Konsultant przedłoży Zamawiającemu kopię dokumentu ubezpieczenia, o którym mowa w ust. 1 nie później niż w ciągu 3 dni od dnia zawarcia Umowy.</w:t>
      </w:r>
    </w:p>
    <w:p w14:paraId="1EC959BA" w14:textId="77777777" w:rsidR="0059090F" w:rsidRPr="00802D51" w:rsidRDefault="0059090F" w:rsidP="0034014D">
      <w:pPr>
        <w:pStyle w:val="Bodytext20"/>
        <w:numPr>
          <w:ilvl w:val="0"/>
          <w:numId w:val="16"/>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lastRenderedPageBreak/>
        <w:t>Wszystkie koszty związane z zawarciem umowy ubezpieczenia oraz opłacaniem składek ubezpieczeniowych obciążają Konsultanta.</w:t>
      </w:r>
    </w:p>
    <w:p w14:paraId="2D83EF9E" w14:textId="77777777" w:rsidR="0059090F" w:rsidRPr="00802D51" w:rsidRDefault="0059090F" w:rsidP="0034014D">
      <w:pPr>
        <w:pStyle w:val="Bodytext20"/>
        <w:numPr>
          <w:ilvl w:val="0"/>
          <w:numId w:val="16"/>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Konsultant zobowiązany jest do przedłużania umowy ubezpieczenia do czasu rzeczywistego zakończenia Umowy oraz do przedkładania kopii dokumentu ubezpieczenia wraz z dowodem zapłaty składki Zamawiającemu bez wezwania, co najmniej na 7 dni przed upływem okresu na jaki zawarta była poprzednia umowa ubezpieczeniowa, pod rygorem naliczenia przez Zamawiającego kary umownej.</w:t>
      </w:r>
    </w:p>
    <w:p w14:paraId="398C38F8" w14:textId="77777777" w:rsidR="0059090F" w:rsidRPr="00802D51" w:rsidRDefault="0059090F" w:rsidP="0034014D">
      <w:pPr>
        <w:pStyle w:val="Bodytext20"/>
        <w:numPr>
          <w:ilvl w:val="0"/>
          <w:numId w:val="16"/>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Nie wykonanie przez Konsultanta obowiązków, o których mowa w § 6 Umowy może stanowić podstawę odstąpienia od Umowy bez zachowania terminów wypowiedzenia przez Zamawiającego z winy Konsultanta.</w:t>
      </w:r>
    </w:p>
    <w:p w14:paraId="53726140" w14:textId="77777777" w:rsidR="0059090F" w:rsidRPr="00802D51" w:rsidRDefault="0059090F" w:rsidP="0034014D">
      <w:pPr>
        <w:pStyle w:val="Bodytext20"/>
        <w:shd w:val="clear" w:color="auto" w:fill="auto"/>
        <w:spacing w:before="0" w:after="0"/>
        <w:ind w:firstLine="0"/>
        <w:jc w:val="center"/>
        <w:rPr>
          <w:rFonts w:ascii="Verdana" w:hAnsi="Verdana"/>
          <w:b/>
          <w:color w:val="auto"/>
          <w:sz w:val="16"/>
          <w:szCs w:val="16"/>
        </w:rPr>
      </w:pPr>
      <w:r w:rsidRPr="00802D51">
        <w:rPr>
          <w:rFonts w:ascii="Verdana" w:hAnsi="Verdana"/>
          <w:b/>
          <w:color w:val="auto"/>
          <w:sz w:val="16"/>
          <w:szCs w:val="16"/>
        </w:rPr>
        <w:t>§7</w:t>
      </w:r>
    </w:p>
    <w:p w14:paraId="6609C850" w14:textId="77777777" w:rsidR="0059090F" w:rsidRPr="00802D51" w:rsidRDefault="0059090F" w:rsidP="0034014D">
      <w:pPr>
        <w:jc w:val="center"/>
        <w:rPr>
          <w:rFonts w:ascii="Verdana" w:hAnsi="Verdana"/>
          <w:b/>
          <w:sz w:val="16"/>
          <w:szCs w:val="16"/>
        </w:rPr>
      </w:pPr>
      <w:bookmarkStart w:id="13" w:name="bookmark10"/>
      <w:bookmarkEnd w:id="13"/>
      <w:r w:rsidRPr="00802D51">
        <w:rPr>
          <w:rFonts w:ascii="Verdana" w:hAnsi="Verdana"/>
          <w:b/>
          <w:sz w:val="16"/>
          <w:szCs w:val="16"/>
        </w:rPr>
        <w:t>Odszkodowanie</w:t>
      </w:r>
    </w:p>
    <w:p w14:paraId="20568CC4" w14:textId="77777777" w:rsidR="0059090F" w:rsidRPr="00802D51" w:rsidRDefault="0059090F" w:rsidP="0034014D">
      <w:pPr>
        <w:pStyle w:val="Bodytext20"/>
        <w:numPr>
          <w:ilvl w:val="0"/>
          <w:numId w:val="17"/>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Konsultant jest zobowiązany zwrócić Zamawiającemu wszelkie koszty, jakie Zamawiający poniesie z tytułu szkód wynikłych z jakiegokolwiek nie wywiązania się lub nienależytego wywiązania się Konsultanta z jego zobowiązań określonych w Umowie oraz poniesie z tego tytułu pełną odpowiedzialność odszkodowawczą względem Zamawiającego i osób trzecich, z zastrzeżeniem ust. 2. Odpowiedzialność Konsultanta, o której mowa w zdaniu pierwszym obejmuje również odpowiedzialność za działania lub zaniechania Podwykonawców Konsultanta lub inne podmioty zaangażowane przez Konsultanta lub działające w jego imieniu w związku z realizacją Umowy.</w:t>
      </w:r>
    </w:p>
    <w:p w14:paraId="3362FDAA" w14:textId="77777777" w:rsidR="0059090F" w:rsidRPr="00802D51" w:rsidRDefault="0059090F" w:rsidP="0034014D">
      <w:pPr>
        <w:pStyle w:val="Bodytext20"/>
        <w:numPr>
          <w:ilvl w:val="0"/>
          <w:numId w:val="17"/>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Konsultant nie ponosi odpowiedzialności za roszczenia, straty lub szkody powstałe wyłącznie z winy Zamawiającego lub spowodowane przypadkami siły wyższej określonymi w § 24 Umowy.</w:t>
      </w:r>
    </w:p>
    <w:p w14:paraId="77AA4104" w14:textId="77777777" w:rsidR="0059090F" w:rsidRPr="00802D51" w:rsidRDefault="0059090F" w:rsidP="0034014D">
      <w:pPr>
        <w:pStyle w:val="Bodytext20"/>
        <w:numPr>
          <w:ilvl w:val="0"/>
          <w:numId w:val="17"/>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W szczególności Konsultant będzie odpowiedzialny za dokonywanie odbiorów dokumentacji powykonawczej oraz Robót wraz z kontrolą rozliczeń Robót, łącznie ze sprawdzeniem poprawności ich wykonania, jak również ze sprawdzeniem jakości wbudowywanych materiałów zgodnie z wymaganiami Szczegółowych Specyfikacji Technicznych. W przypadku naruszenia powyższych zobowiązań, Zamawiający będzie upoważniony do żądania odszkodowania w wysokości rzeczywiście poniesionej szkody spowodowanej zatwierdzeniem materiałów lub odebraniem Robót niezgodnie z wymaganiami Szczegółowych Specyfikacji Technicznych.</w:t>
      </w:r>
    </w:p>
    <w:p w14:paraId="598D239F" w14:textId="77777777" w:rsidR="0059090F" w:rsidRPr="00802D51" w:rsidRDefault="0059090F" w:rsidP="0034014D">
      <w:pPr>
        <w:pStyle w:val="Bodytext20"/>
        <w:numPr>
          <w:ilvl w:val="0"/>
          <w:numId w:val="17"/>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Konsultant będzie odpowiedzialny również za pokrycie wszelkich szkód poniesionych przez Zamawiającego na skutek roszczeń Wykonawcy w przypadku, gdy roszczenia te stanowią konsekwencję niewykonania lub nienależytego wykonania przez Konsultanta obowiązków objętych Umową.</w:t>
      </w:r>
      <w:bookmarkStart w:id="14" w:name="bookmark11"/>
      <w:bookmarkEnd w:id="14"/>
    </w:p>
    <w:p w14:paraId="169C7DA1" w14:textId="77777777" w:rsidR="0059090F" w:rsidRPr="00802D51" w:rsidRDefault="0059090F" w:rsidP="00672816">
      <w:pPr>
        <w:spacing w:before="120"/>
        <w:jc w:val="center"/>
        <w:rPr>
          <w:rFonts w:ascii="Verdana" w:hAnsi="Verdana"/>
          <w:b/>
          <w:sz w:val="16"/>
          <w:szCs w:val="16"/>
        </w:rPr>
      </w:pPr>
      <w:r w:rsidRPr="00802D51">
        <w:rPr>
          <w:rFonts w:ascii="Verdana" w:hAnsi="Verdana"/>
          <w:b/>
          <w:sz w:val="16"/>
          <w:szCs w:val="16"/>
        </w:rPr>
        <w:t>§8</w:t>
      </w:r>
    </w:p>
    <w:p w14:paraId="0C8C4E6D" w14:textId="77777777" w:rsidR="0059090F" w:rsidRPr="00802D51" w:rsidRDefault="0059090F" w:rsidP="0034014D">
      <w:pPr>
        <w:jc w:val="center"/>
        <w:rPr>
          <w:rFonts w:ascii="Verdana" w:hAnsi="Verdana"/>
          <w:b/>
          <w:sz w:val="16"/>
          <w:szCs w:val="16"/>
        </w:rPr>
      </w:pPr>
      <w:r w:rsidRPr="00802D51">
        <w:rPr>
          <w:rFonts w:ascii="Verdana" w:hAnsi="Verdana"/>
          <w:b/>
          <w:sz w:val="16"/>
          <w:szCs w:val="16"/>
        </w:rPr>
        <w:t>Autorskie prawa majątkowe dotyczące utworów powstałych przy realizacji Przedmiotu Umowy</w:t>
      </w:r>
    </w:p>
    <w:p w14:paraId="7DA96344" w14:textId="77777777" w:rsidR="0059090F" w:rsidRPr="00802D51" w:rsidRDefault="0059090F" w:rsidP="0034014D">
      <w:pPr>
        <w:pStyle w:val="Bodytext20"/>
        <w:numPr>
          <w:ilvl w:val="0"/>
          <w:numId w:val="18"/>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W ramach wynagrodzenia Konsultant:</w:t>
      </w:r>
    </w:p>
    <w:p w14:paraId="66522654" w14:textId="77777777" w:rsidR="0059090F" w:rsidRPr="00802D51" w:rsidRDefault="0059090F" w:rsidP="0034014D">
      <w:pPr>
        <w:pStyle w:val="Bodytext20"/>
        <w:numPr>
          <w:ilvl w:val="1"/>
          <w:numId w:val="68"/>
        </w:numPr>
        <w:shd w:val="clear" w:color="auto" w:fill="auto"/>
        <w:spacing w:before="0" w:after="0"/>
        <w:ind w:left="709" w:hanging="283"/>
        <w:rPr>
          <w:rFonts w:ascii="Verdana" w:hAnsi="Verdana"/>
          <w:color w:val="auto"/>
          <w:sz w:val="16"/>
          <w:szCs w:val="16"/>
        </w:rPr>
      </w:pPr>
      <w:r w:rsidRPr="00802D51">
        <w:rPr>
          <w:rFonts w:ascii="Verdana" w:hAnsi="Verdana"/>
          <w:color w:val="auto"/>
          <w:sz w:val="16"/>
          <w:szCs w:val="16"/>
        </w:rPr>
        <w:t>przenosi na Zamawiającego autorskie prawa majątkowe do wszystkich utworów w rozumieniu ustawy o Prawie autorskim i prawach pokrewnych wytworzonych w trakcie realizacji przedmiotu Umowy, w szczególności takich jak: projekty, raporty, mapy, wykresy, rysunki, specyfikacje techniczne, plany, dane statystyczne, ekspertyzy, obliczenia i inne dokumenty powstałe przy realizacji umowy oraz broszury, projekty graficzne, materiały redakcyjne, materiały filmowe, zdjęcia, (dalej „utwory"),</w:t>
      </w:r>
    </w:p>
    <w:p w14:paraId="789563D1" w14:textId="77777777" w:rsidR="0059090F" w:rsidRPr="00802D51" w:rsidRDefault="0059090F" w:rsidP="0034014D">
      <w:pPr>
        <w:pStyle w:val="Bodytext20"/>
        <w:numPr>
          <w:ilvl w:val="1"/>
          <w:numId w:val="68"/>
        </w:numPr>
        <w:shd w:val="clear" w:color="auto" w:fill="auto"/>
        <w:spacing w:before="0" w:after="0"/>
        <w:ind w:left="709" w:hanging="283"/>
        <w:rPr>
          <w:rFonts w:ascii="Verdana" w:hAnsi="Verdana"/>
          <w:color w:val="auto"/>
          <w:sz w:val="16"/>
          <w:szCs w:val="16"/>
        </w:rPr>
      </w:pPr>
      <w:r w:rsidRPr="00802D51">
        <w:rPr>
          <w:rFonts w:ascii="Verdana" w:hAnsi="Verdana"/>
          <w:color w:val="auto"/>
          <w:sz w:val="16"/>
          <w:szCs w:val="16"/>
        </w:rPr>
        <w:t>zezwala Zamawiającemu na korzystanie z opracowań utworów oraz ich przeróbek oraz na rozporządzanie tymi opracowaniami wraz z przeróbkami - tj. udziela Zamawiającemu praw zależnych.</w:t>
      </w:r>
    </w:p>
    <w:p w14:paraId="16233A12" w14:textId="77777777" w:rsidR="0059090F" w:rsidRPr="00802D51" w:rsidRDefault="0059090F" w:rsidP="0034014D">
      <w:pPr>
        <w:pStyle w:val="Bodytext20"/>
        <w:numPr>
          <w:ilvl w:val="0"/>
          <w:numId w:val="18"/>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Nabycie przez Zamawiającego praw, o których mowa w ust. 1, następuje:</w:t>
      </w:r>
    </w:p>
    <w:p w14:paraId="607782CE" w14:textId="77777777" w:rsidR="0059090F" w:rsidRPr="00802D51" w:rsidRDefault="0059090F" w:rsidP="0034014D">
      <w:pPr>
        <w:pStyle w:val="Bodytext20"/>
        <w:numPr>
          <w:ilvl w:val="0"/>
          <w:numId w:val="19"/>
        </w:numPr>
        <w:shd w:val="clear" w:color="auto" w:fill="auto"/>
        <w:spacing w:before="0" w:after="0"/>
        <w:ind w:hanging="340"/>
        <w:rPr>
          <w:rFonts w:ascii="Verdana" w:hAnsi="Verdana"/>
          <w:color w:val="auto"/>
          <w:sz w:val="16"/>
          <w:szCs w:val="16"/>
        </w:rPr>
      </w:pPr>
      <w:r w:rsidRPr="00802D51">
        <w:rPr>
          <w:rFonts w:ascii="Verdana" w:hAnsi="Verdana"/>
          <w:color w:val="auto"/>
          <w:sz w:val="16"/>
          <w:szCs w:val="16"/>
        </w:rPr>
        <w:t>z chwilą faktycznego przekazania Zamawiającemu poszczególnych utworów oraz</w:t>
      </w:r>
    </w:p>
    <w:p w14:paraId="63E1F080" w14:textId="77777777" w:rsidR="0059090F" w:rsidRPr="00802D51" w:rsidRDefault="0059090F" w:rsidP="0034014D">
      <w:pPr>
        <w:pStyle w:val="Bodytext20"/>
        <w:numPr>
          <w:ilvl w:val="0"/>
          <w:numId w:val="19"/>
        </w:numPr>
        <w:shd w:val="clear" w:color="auto" w:fill="auto"/>
        <w:spacing w:before="0" w:after="0"/>
        <w:ind w:hanging="340"/>
        <w:rPr>
          <w:rFonts w:ascii="Verdana" w:hAnsi="Verdana"/>
          <w:color w:val="auto"/>
          <w:sz w:val="16"/>
          <w:szCs w:val="16"/>
        </w:rPr>
      </w:pPr>
      <w:r w:rsidRPr="00802D51">
        <w:rPr>
          <w:rFonts w:ascii="Verdana" w:hAnsi="Verdana"/>
          <w:color w:val="auto"/>
          <w:sz w:val="16"/>
          <w:szCs w:val="16"/>
        </w:rPr>
        <w:t>bez ograniczeń co do terytorium, czasu, liczby egzemplarzy, w zakresie następujących pól eksploatacji:</w:t>
      </w:r>
    </w:p>
    <w:p w14:paraId="6DD44C44" w14:textId="77777777" w:rsidR="0059090F" w:rsidRPr="00802D51" w:rsidRDefault="0059090F" w:rsidP="0034014D">
      <w:pPr>
        <w:pStyle w:val="Bodytext20"/>
        <w:numPr>
          <w:ilvl w:val="0"/>
          <w:numId w:val="20"/>
        </w:numPr>
        <w:shd w:val="clear" w:color="auto" w:fill="auto"/>
        <w:spacing w:before="0" w:after="0"/>
        <w:ind w:left="993" w:hanging="284"/>
        <w:rPr>
          <w:rFonts w:ascii="Verdana" w:hAnsi="Verdana"/>
          <w:color w:val="auto"/>
          <w:sz w:val="16"/>
          <w:szCs w:val="16"/>
        </w:rPr>
      </w:pPr>
      <w:r w:rsidRPr="00802D51">
        <w:rPr>
          <w:rFonts w:ascii="Verdana" w:hAnsi="Verdana"/>
          <w:color w:val="auto"/>
          <w:sz w:val="16"/>
          <w:szCs w:val="16"/>
        </w:rPr>
        <w:t>użytkowania utworów na własny użytek i użytek swoich jednostek organizacyjnych oraz użytek osób trzecich w celach związanych z realizacją Umowy oraz zadań Zamawiającego,</w:t>
      </w:r>
    </w:p>
    <w:p w14:paraId="047ED0E1" w14:textId="77777777" w:rsidR="0059090F" w:rsidRPr="00802D51" w:rsidRDefault="0059090F" w:rsidP="0034014D">
      <w:pPr>
        <w:pStyle w:val="Bodytext20"/>
        <w:numPr>
          <w:ilvl w:val="0"/>
          <w:numId w:val="20"/>
        </w:numPr>
        <w:shd w:val="clear" w:color="auto" w:fill="auto"/>
        <w:spacing w:before="0" w:after="0"/>
        <w:ind w:left="993" w:hanging="284"/>
        <w:rPr>
          <w:rFonts w:ascii="Verdana" w:hAnsi="Verdana"/>
          <w:color w:val="auto"/>
          <w:sz w:val="16"/>
          <w:szCs w:val="16"/>
          <w:lang w:val="en-US"/>
        </w:rPr>
      </w:pPr>
      <w:r w:rsidRPr="00802D51">
        <w:rPr>
          <w:rFonts w:ascii="Verdana" w:hAnsi="Verdana"/>
          <w:color w:val="auto"/>
          <w:sz w:val="16"/>
          <w:szCs w:val="16"/>
        </w:rPr>
        <w:t xml:space="preserve">utrwalania utworów na wszelkich rodzajach nośników, a w szczególności na nośnikach video, taśmie światłoczułej, magnetycznej, dyskach komputerowych oraz wszelkich typach nośników przeznaczonych do zapisu cyfrowego(np. </w:t>
      </w:r>
      <w:r w:rsidRPr="00802D51">
        <w:rPr>
          <w:rFonts w:ascii="Verdana" w:hAnsi="Verdana"/>
          <w:color w:val="auto"/>
          <w:sz w:val="16"/>
          <w:szCs w:val="16"/>
          <w:lang w:val="en-US"/>
        </w:rPr>
        <w:t xml:space="preserve">CD, DVD, Blue-ray, </w:t>
      </w:r>
      <w:proofErr w:type="spellStart"/>
      <w:r w:rsidRPr="00802D51">
        <w:rPr>
          <w:rFonts w:ascii="Verdana" w:hAnsi="Verdana"/>
          <w:color w:val="auto"/>
          <w:sz w:val="16"/>
          <w:szCs w:val="16"/>
          <w:lang w:val="en-US"/>
        </w:rPr>
        <w:t>pendrive</w:t>
      </w:r>
      <w:proofErr w:type="spellEnd"/>
      <w:r w:rsidRPr="00802D51">
        <w:rPr>
          <w:rFonts w:ascii="Verdana" w:hAnsi="Verdana"/>
          <w:color w:val="auto"/>
          <w:sz w:val="16"/>
          <w:szCs w:val="16"/>
          <w:lang w:val="en-US"/>
        </w:rPr>
        <w:t xml:space="preserve">, </w:t>
      </w:r>
      <w:proofErr w:type="spellStart"/>
      <w:r w:rsidRPr="00802D51">
        <w:rPr>
          <w:rFonts w:ascii="Verdana" w:hAnsi="Verdana"/>
          <w:color w:val="auto"/>
          <w:sz w:val="16"/>
          <w:szCs w:val="16"/>
          <w:lang w:val="en-US"/>
        </w:rPr>
        <w:t>itd</w:t>
      </w:r>
      <w:proofErr w:type="spellEnd"/>
      <w:r w:rsidRPr="00802D51">
        <w:rPr>
          <w:rFonts w:ascii="Verdana" w:hAnsi="Verdana"/>
          <w:color w:val="auto"/>
          <w:sz w:val="16"/>
          <w:szCs w:val="16"/>
          <w:lang w:val="en-US"/>
        </w:rPr>
        <w:t>.),</w:t>
      </w:r>
    </w:p>
    <w:p w14:paraId="10200B1A" w14:textId="77777777" w:rsidR="0059090F" w:rsidRPr="00802D51" w:rsidRDefault="0059090F" w:rsidP="0034014D">
      <w:pPr>
        <w:pStyle w:val="Bodytext20"/>
        <w:numPr>
          <w:ilvl w:val="0"/>
          <w:numId w:val="20"/>
        </w:numPr>
        <w:shd w:val="clear" w:color="auto" w:fill="auto"/>
        <w:spacing w:before="0" w:after="0"/>
        <w:ind w:left="993" w:hanging="284"/>
        <w:rPr>
          <w:rFonts w:ascii="Verdana" w:hAnsi="Verdana"/>
          <w:color w:val="auto"/>
          <w:sz w:val="16"/>
          <w:szCs w:val="16"/>
        </w:rPr>
      </w:pPr>
      <w:r w:rsidRPr="00802D51">
        <w:rPr>
          <w:rFonts w:ascii="Verdana" w:hAnsi="Verdana"/>
          <w:color w:val="auto"/>
          <w:sz w:val="16"/>
          <w:szCs w:val="16"/>
        </w:rPr>
        <w:t>zwielokrotniania utworów dowolną techniką w dowolnej ilości, w tym techniką magnetyczną na kasetach video, techniką światłoczułą i cyfrową techniką zapisu komputerowego na wszystkich rodzajach nośników dostosowanych do tej formy zapisu, wytwarzania jakąkolwiek techniką egzemplarzy utworu, w tym techniką drukarską reprograficzną, zapisu magnetycznego oraz techniką cyfrową,</w:t>
      </w:r>
    </w:p>
    <w:p w14:paraId="3856A33C" w14:textId="77777777" w:rsidR="0059090F" w:rsidRPr="00802D51" w:rsidRDefault="0059090F" w:rsidP="0034014D">
      <w:pPr>
        <w:pStyle w:val="Bodytext20"/>
        <w:numPr>
          <w:ilvl w:val="0"/>
          <w:numId w:val="20"/>
        </w:numPr>
        <w:shd w:val="clear" w:color="auto" w:fill="auto"/>
        <w:spacing w:before="0" w:after="0"/>
        <w:ind w:left="993" w:hanging="284"/>
        <w:rPr>
          <w:rFonts w:ascii="Verdana" w:hAnsi="Verdana"/>
          <w:color w:val="auto"/>
          <w:sz w:val="16"/>
          <w:szCs w:val="16"/>
        </w:rPr>
      </w:pPr>
      <w:r w:rsidRPr="00802D51">
        <w:rPr>
          <w:rFonts w:ascii="Verdana" w:hAnsi="Verdana"/>
          <w:color w:val="auto"/>
          <w:sz w:val="16"/>
          <w:szCs w:val="16"/>
        </w:rPr>
        <w:t>wprowadzania utworów do pamięci komputera na dowolnej liczbie stanowisk komputerowych oraz do sieci multimedialnej, telekomunikacyjnej, komputerowej, w tym do Internetu,</w:t>
      </w:r>
    </w:p>
    <w:p w14:paraId="6EC116E0" w14:textId="77777777" w:rsidR="0059090F" w:rsidRPr="00802D51" w:rsidRDefault="0059090F" w:rsidP="0034014D">
      <w:pPr>
        <w:pStyle w:val="Bodytext20"/>
        <w:numPr>
          <w:ilvl w:val="0"/>
          <w:numId w:val="20"/>
        </w:numPr>
        <w:shd w:val="clear" w:color="auto" w:fill="auto"/>
        <w:spacing w:before="0" w:after="0"/>
        <w:ind w:left="993" w:hanging="284"/>
        <w:rPr>
          <w:rFonts w:ascii="Verdana" w:hAnsi="Verdana"/>
          <w:color w:val="auto"/>
          <w:sz w:val="16"/>
          <w:szCs w:val="16"/>
        </w:rPr>
      </w:pPr>
      <w:r w:rsidRPr="00802D51">
        <w:rPr>
          <w:rFonts w:ascii="Verdana" w:hAnsi="Verdana"/>
          <w:color w:val="auto"/>
          <w:sz w:val="16"/>
          <w:szCs w:val="16"/>
        </w:rPr>
        <w:t>wyświetlania, publicznego odtwarzania utworu,</w:t>
      </w:r>
    </w:p>
    <w:p w14:paraId="009786AA" w14:textId="77777777" w:rsidR="0059090F" w:rsidRPr="00802D51" w:rsidRDefault="0059090F" w:rsidP="0034014D">
      <w:pPr>
        <w:pStyle w:val="Bodytext20"/>
        <w:numPr>
          <w:ilvl w:val="0"/>
          <w:numId w:val="20"/>
        </w:numPr>
        <w:shd w:val="clear" w:color="auto" w:fill="auto"/>
        <w:spacing w:before="0" w:after="0"/>
        <w:ind w:left="993" w:hanging="284"/>
        <w:rPr>
          <w:rFonts w:ascii="Verdana" w:hAnsi="Verdana"/>
          <w:color w:val="auto"/>
          <w:sz w:val="16"/>
          <w:szCs w:val="16"/>
        </w:rPr>
      </w:pPr>
      <w:r w:rsidRPr="00802D51">
        <w:rPr>
          <w:rFonts w:ascii="Verdana" w:hAnsi="Verdana"/>
          <w:color w:val="auto"/>
          <w:sz w:val="16"/>
          <w:szCs w:val="16"/>
        </w:rPr>
        <w:t>nadawania całości lub wybranych fragmentów utworów za pomocą wizji albo fonii przewodowej i bezprzewodowej przez stację naziemną</w:t>
      </w:r>
    </w:p>
    <w:p w14:paraId="5015E1D4" w14:textId="77777777" w:rsidR="0059090F" w:rsidRPr="00802D51" w:rsidRDefault="0059090F" w:rsidP="0034014D">
      <w:pPr>
        <w:pStyle w:val="Bodytext20"/>
        <w:numPr>
          <w:ilvl w:val="0"/>
          <w:numId w:val="20"/>
        </w:numPr>
        <w:shd w:val="clear" w:color="auto" w:fill="auto"/>
        <w:spacing w:before="0" w:after="0"/>
        <w:ind w:left="993" w:hanging="284"/>
        <w:rPr>
          <w:rFonts w:ascii="Verdana" w:hAnsi="Verdana"/>
          <w:color w:val="auto"/>
          <w:sz w:val="16"/>
          <w:szCs w:val="16"/>
        </w:rPr>
      </w:pPr>
      <w:r w:rsidRPr="00802D51">
        <w:rPr>
          <w:rFonts w:ascii="Verdana" w:hAnsi="Verdana"/>
          <w:color w:val="auto"/>
          <w:sz w:val="16"/>
          <w:szCs w:val="16"/>
        </w:rPr>
        <w:t>nadawania za pośrednictwem satelity,</w:t>
      </w:r>
    </w:p>
    <w:p w14:paraId="72855316" w14:textId="77777777" w:rsidR="0059090F" w:rsidRPr="00802D51" w:rsidRDefault="0059090F" w:rsidP="0034014D">
      <w:pPr>
        <w:pStyle w:val="Bodytext20"/>
        <w:numPr>
          <w:ilvl w:val="0"/>
          <w:numId w:val="20"/>
        </w:numPr>
        <w:shd w:val="clear" w:color="auto" w:fill="auto"/>
        <w:spacing w:before="0" w:after="0"/>
        <w:ind w:left="993" w:hanging="284"/>
        <w:rPr>
          <w:rFonts w:ascii="Verdana" w:hAnsi="Verdana"/>
          <w:color w:val="auto"/>
          <w:sz w:val="16"/>
          <w:szCs w:val="16"/>
        </w:rPr>
      </w:pPr>
      <w:r w:rsidRPr="00802D51">
        <w:rPr>
          <w:rFonts w:ascii="Verdana" w:hAnsi="Verdana"/>
          <w:color w:val="auto"/>
          <w:sz w:val="16"/>
          <w:szCs w:val="16"/>
        </w:rPr>
        <w:t>reemisji,</w:t>
      </w:r>
    </w:p>
    <w:p w14:paraId="7FD16CD2" w14:textId="77777777" w:rsidR="0059090F" w:rsidRPr="00802D51" w:rsidRDefault="0059090F" w:rsidP="0034014D">
      <w:pPr>
        <w:pStyle w:val="Bodytext20"/>
        <w:numPr>
          <w:ilvl w:val="0"/>
          <w:numId w:val="20"/>
        </w:numPr>
        <w:shd w:val="clear" w:color="auto" w:fill="auto"/>
        <w:spacing w:before="0" w:after="0"/>
        <w:ind w:left="993" w:hanging="284"/>
        <w:rPr>
          <w:rFonts w:ascii="Verdana" w:hAnsi="Verdana"/>
          <w:color w:val="auto"/>
          <w:sz w:val="16"/>
          <w:szCs w:val="16"/>
        </w:rPr>
      </w:pPr>
      <w:r w:rsidRPr="00802D51">
        <w:rPr>
          <w:rFonts w:ascii="Verdana" w:hAnsi="Verdana"/>
          <w:color w:val="auto"/>
          <w:sz w:val="16"/>
          <w:szCs w:val="16"/>
        </w:rPr>
        <w:t>wypożyczania, najem lub wymiany nośników, na których utwór utrwalono,</w:t>
      </w:r>
    </w:p>
    <w:p w14:paraId="2048C1FB" w14:textId="77777777" w:rsidR="0059090F" w:rsidRPr="00802D51" w:rsidRDefault="0059090F" w:rsidP="0034014D">
      <w:pPr>
        <w:pStyle w:val="Bodytext20"/>
        <w:numPr>
          <w:ilvl w:val="0"/>
          <w:numId w:val="20"/>
        </w:numPr>
        <w:shd w:val="clear" w:color="auto" w:fill="auto"/>
        <w:spacing w:before="0" w:after="0"/>
        <w:ind w:left="993" w:hanging="284"/>
        <w:rPr>
          <w:rFonts w:ascii="Verdana" w:hAnsi="Verdana"/>
          <w:color w:val="auto"/>
          <w:sz w:val="16"/>
          <w:szCs w:val="16"/>
        </w:rPr>
      </w:pPr>
      <w:r w:rsidRPr="00802D51">
        <w:rPr>
          <w:rFonts w:ascii="Verdana" w:hAnsi="Verdana"/>
          <w:color w:val="auto"/>
          <w:sz w:val="16"/>
          <w:szCs w:val="16"/>
        </w:rPr>
        <w:t>wykorzystania w utworach multimedialnych,</w:t>
      </w:r>
    </w:p>
    <w:p w14:paraId="2246803E" w14:textId="77777777" w:rsidR="0059090F" w:rsidRPr="00802D51" w:rsidRDefault="0059090F" w:rsidP="0034014D">
      <w:pPr>
        <w:pStyle w:val="Bodytext20"/>
        <w:numPr>
          <w:ilvl w:val="0"/>
          <w:numId w:val="20"/>
        </w:numPr>
        <w:shd w:val="clear" w:color="auto" w:fill="auto"/>
        <w:spacing w:before="0" w:after="0"/>
        <w:ind w:left="993" w:hanging="284"/>
        <w:rPr>
          <w:rFonts w:ascii="Verdana" w:hAnsi="Verdana"/>
          <w:color w:val="auto"/>
          <w:sz w:val="16"/>
          <w:szCs w:val="16"/>
        </w:rPr>
      </w:pPr>
      <w:r w:rsidRPr="00802D51">
        <w:rPr>
          <w:rFonts w:ascii="Verdana" w:hAnsi="Verdana"/>
          <w:color w:val="auto"/>
          <w:sz w:val="16"/>
          <w:szCs w:val="16"/>
        </w:rPr>
        <w:t>wykorzystywania całości lub fragmentów utworów do celów promocyjnych i reklamy oraz w sporach sadowych i sporach pozasądowych,</w:t>
      </w:r>
    </w:p>
    <w:p w14:paraId="05B29DFF" w14:textId="77777777" w:rsidR="0059090F" w:rsidRPr="00802D51" w:rsidRDefault="0059090F" w:rsidP="0034014D">
      <w:pPr>
        <w:pStyle w:val="Bodytext20"/>
        <w:numPr>
          <w:ilvl w:val="0"/>
          <w:numId w:val="20"/>
        </w:numPr>
        <w:shd w:val="clear" w:color="auto" w:fill="auto"/>
        <w:spacing w:before="0" w:after="0"/>
        <w:ind w:left="993" w:hanging="284"/>
        <w:rPr>
          <w:rFonts w:ascii="Verdana" w:hAnsi="Verdana"/>
          <w:color w:val="auto"/>
          <w:sz w:val="16"/>
          <w:szCs w:val="16"/>
        </w:rPr>
      </w:pPr>
      <w:r w:rsidRPr="00802D51">
        <w:rPr>
          <w:rFonts w:ascii="Verdana" w:hAnsi="Verdana"/>
          <w:color w:val="auto"/>
          <w:sz w:val="16"/>
          <w:szCs w:val="16"/>
        </w:rPr>
        <w:t>wprowadzania zmian, skrótów,</w:t>
      </w:r>
    </w:p>
    <w:p w14:paraId="30640073" w14:textId="77777777" w:rsidR="0059090F" w:rsidRPr="00802D51" w:rsidRDefault="0059090F" w:rsidP="0034014D">
      <w:pPr>
        <w:pStyle w:val="Bodytext20"/>
        <w:numPr>
          <w:ilvl w:val="0"/>
          <w:numId w:val="20"/>
        </w:numPr>
        <w:shd w:val="clear" w:color="auto" w:fill="auto"/>
        <w:spacing w:before="0" w:after="0"/>
        <w:ind w:left="993" w:hanging="284"/>
        <w:rPr>
          <w:rFonts w:ascii="Verdana" w:hAnsi="Verdana"/>
          <w:color w:val="auto"/>
          <w:sz w:val="16"/>
          <w:szCs w:val="16"/>
        </w:rPr>
      </w:pPr>
      <w:r w:rsidRPr="00802D51">
        <w:rPr>
          <w:rFonts w:ascii="Verdana" w:hAnsi="Verdana"/>
          <w:color w:val="auto"/>
          <w:sz w:val="16"/>
          <w:szCs w:val="16"/>
        </w:rPr>
        <w:t>sporządzania wersji obcojęzycznych, zarówno przy użyciu napisów, jak i lektora,</w:t>
      </w:r>
    </w:p>
    <w:p w14:paraId="07721A31" w14:textId="77777777" w:rsidR="0059090F" w:rsidRPr="00802D51" w:rsidRDefault="0059090F" w:rsidP="0034014D">
      <w:pPr>
        <w:pStyle w:val="Bodytext20"/>
        <w:numPr>
          <w:ilvl w:val="0"/>
          <w:numId w:val="20"/>
        </w:numPr>
        <w:shd w:val="clear" w:color="auto" w:fill="auto"/>
        <w:spacing w:before="0" w:after="0"/>
        <w:ind w:left="993" w:hanging="284"/>
        <w:rPr>
          <w:rFonts w:ascii="Verdana" w:hAnsi="Verdana"/>
          <w:color w:val="auto"/>
          <w:sz w:val="16"/>
          <w:szCs w:val="16"/>
        </w:rPr>
      </w:pPr>
      <w:r w:rsidRPr="00802D51">
        <w:rPr>
          <w:rFonts w:ascii="Verdana" w:hAnsi="Verdana"/>
          <w:color w:val="auto"/>
          <w:sz w:val="16"/>
          <w:szCs w:val="16"/>
        </w:rPr>
        <w:t>publicznego udostępniania utworów w taki sposób, aby każdy mógł mieć do nich dostęp w miejscu i w czasie przez niego wybranym.</w:t>
      </w:r>
    </w:p>
    <w:p w14:paraId="3F63782F" w14:textId="77777777" w:rsidR="0059090F" w:rsidRPr="00802D51" w:rsidRDefault="0059090F" w:rsidP="0034014D">
      <w:pPr>
        <w:pStyle w:val="Bodytext20"/>
        <w:numPr>
          <w:ilvl w:val="0"/>
          <w:numId w:val="18"/>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Równocześnie z nabyciem autorskich praw majątkowych do utworów Zamawiający nabywa własność wszystkich egzemplarzy, na których utwory zostały utrwalone.</w:t>
      </w:r>
    </w:p>
    <w:p w14:paraId="66066742" w14:textId="77777777" w:rsidR="0059090F" w:rsidRPr="00802D51" w:rsidRDefault="0059090F" w:rsidP="0034014D">
      <w:pPr>
        <w:pStyle w:val="Bodytext20"/>
        <w:numPr>
          <w:ilvl w:val="0"/>
          <w:numId w:val="18"/>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Konsultant wyraża zgodę na dokonywanie zmian i modyfikacji utworów samodzielnie przez Zamawiającego lub osoby wskazane przez Zamawiającego w zakresie określonym w ust.1 pkt 2.</w:t>
      </w:r>
    </w:p>
    <w:p w14:paraId="1EB4340F" w14:textId="77777777" w:rsidR="0059090F" w:rsidRPr="00802D51" w:rsidRDefault="0059090F" w:rsidP="0034014D">
      <w:pPr>
        <w:pStyle w:val="Bodytext20"/>
        <w:numPr>
          <w:ilvl w:val="0"/>
          <w:numId w:val="18"/>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 xml:space="preserve">Nie później niż w terminie miesiąca od zakończenia trwania Umowy lub po rozwiązaniu Umowy, Konsultant zobowiązany jest przekazać Zamawiającemu wszystkie dokumenty wytworzone przez Konsultanta w ramach </w:t>
      </w:r>
      <w:r w:rsidRPr="00802D51">
        <w:rPr>
          <w:rFonts w:ascii="Verdana" w:hAnsi="Verdana"/>
          <w:color w:val="auto"/>
          <w:sz w:val="16"/>
          <w:szCs w:val="16"/>
        </w:rPr>
        <w:lastRenderedPageBreak/>
        <w:t>realizacji Umowy. Konsultant może zatrzymać kopie dokumentów, o których mowa wyżej, pod warunkiem, że nie będzie ich używał do celów nie związanych z Umową bez uprzedniej pisemnej zgody Zamawiającego.</w:t>
      </w:r>
    </w:p>
    <w:p w14:paraId="023DD834" w14:textId="77777777" w:rsidR="0059090F" w:rsidRPr="00802D51" w:rsidRDefault="0059090F" w:rsidP="0034014D">
      <w:pPr>
        <w:pStyle w:val="Bodytext20"/>
        <w:numPr>
          <w:ilvl w:val="0"/>
          <w:numId w:val="18"/>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Konsultant jest zobowiązany nie publikować artykułów dotyczących Przedmiotu Umowy, powoływać się na Umowę w trakcie świadczenia jakichkolwiek usług innym osobom, oraz nie wyjawiać informacji uzyskanych od Zamawiającego, bez jego uprzedniej zgody wystawionej na piśmie.</w:t>
      </w:r>
    </w:p>
    <w:p w14:paraId="199BF193" w14:textId="2AD01927" w:rsidR="0059090F" w:rsidRPr="00802D51" w:rsidRDefault="0059090F" w:rsidP="0034014D">
      <w:pPr>
        <w:pStyle w:val="Bodytext20"/>
        <w:numPr>
          <w:ilvl w:val="0"/>
          <w:numId w:val="18"/>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Konsultant zobowiązuje się, że wykonując Umowę będzie przestrzegał przepisów ustawy z dnia 4 lutego 1994r. - o prawie autorskim i prawach pokrewnych (Dz. U. z 2017</w:t>
      </w:r>
      <w:r w:rsidR="0024492D">
        <w:rPr>
          <w:rFonts w:ascii="Verdana" w:hAnsi="Verdana"/>
          <w:color w:val="auto"/>
          <w:sz w:val="16"/>
          <w:szCs w:val="16"/>
        </w:rPr>
        <w:t xml:space="preserve"> </w:t>
      </w:r>
      <w:r w:rsidRPr="00802D51">
        <w:rPr>
          <w:rFonts w:ascii="Verdana" w:hAnsi="Verdana"/>
          <w:color w:val="auto"/>
          <w:sz w:val="16"/>
          <w:szCs w:val="16"/>
        </w:rPr>
        <w:t>r. poz. 880, tekst jednolity ze zm.) i nie naruszy praw majątkowych osób trzecich, a utwory przekaże Zamawiającemu w stanie wolnym od obciążeń prawami tych osób.</w:t>
      </w:r>
    </w:p>
    <w:p w14:paraId="0E8F4E1A" w14:textId="77777777" w:rsidR="0059090F" w:rsidRPr="00802D51" w:rsidRDefault="0059090F" w:rsidP="0034014D">
      <w:pPr>
        <w:jc w:val="center"/>
        <w:rPr>
          <w:rFonts w:ascii="Verdana" w:hAnsi="Verdana"/>
          <w:b/>
          <w:sz w:val="16"/>
          <w:szCs w:val="16"/>
        </w:rPr>
      </w:pPr>
      <w:bookmarkStart w:id="15" w:name="bookmark12"/>
      <w:bookmarkEnd w:id="15"/>
      <w:r w:rsidRPr="00802D51">
        <w:rPr>
          <w:rFonts w:ascii="Verdana" w:hAnsi="Verdana"/>
          <w:b/>
          <w:sz w:val="16"/>
          <w:szCs w:val="16"/>
        </w:rPr>
        <w:t>§9</w:t>
      </w:r>
    </w:p>
    <w:p w14:paraId="2AB400AE" w14:textId="77777777" w:rsidR="0059090F" w:rsidRPr="00802D51" w:rsidRDefault="0059090F" w:rsidP="0034014D">
      <w:pPr>
        <w:jc w:val="center"/>
        <w:rPr>
          <w:rFonts w:ascii="Verdana" w:hAnsi="Verdana"/>
          <w:b/>
          <w:sz w:val="16"/>
          <w:szCs w:val="16"/>
        </w:rPr>
      </w:pPr>
      <w:bookmarkStart w:id="16" w:name="bookmark13"/>
      <w:bookmarkEnd w:id="16"/>
      <w:r w:rsidRPr="00802D51">
        <w:rPr>
          <w:rFonts w:ascii="Verdana" w:hAnsi="Verdana"/>
          <w:b/>
          <w:sz w:val="16"/>
          <w:szCs w:val="16"/>
        </w:rPr>
        <w:t>Prawa i obowiązki Zamawiającego</w:t>
      </w:r>
    </w:p>
    <w:p w14:paraId="568AE6C1" w14:textId="77777777" w:rsidR="0059090F" w:rsidRPr="00802D51" w:rsidRDefault="0059090F" w:rsidP="0034014D">
      <w:pPr>
        <w:pStyle w:val="Bodytext20"/>
        <w:numPr>
          <w:ilvl w:val="0"/>
          <w:numId w:val="21"/>
        </w:numPr>
        <w:shd w:val="clear" w:color="auto" w:fill="auto"/>
        <w:tabs>
          <w:tab w:val="left" w:pos="271"/>
        </w:tabs>
        <w:spacing w:before="0" w:after="0"/>
        <w:ind w:left="284" w:hanging="284"/>
        <w:rPr>
          <w:rFonts w:ascii="Verdana" w:hAnsi="Verdana"/>
          <w:color w:val="auto"/>
          <w:sz w:val="16"/>
          <w:szCs w:val="16"/>
        </w:rPr>
      </w:pPr>
      <w:r w:rsidRPr="00802D51">
        <w:rPr>
          <w:rFonts w:ascii="Verdana" w:hAnsi="Verdana"/>
          <w:color w:val="auto"/>
          <w:sz w:val="16"/>
          <w:szCs w:val="16"/>
        </w:rPr>
        <w:t>Zamawiający lub wyznaczeni przez niego Przedstawiciele są uprawnieni w każdym czasie do wstępu na teren budowy oraz przeprowadzania kontroli realizacji Przedmiotu Umowy.</w:t>
      </w:r>
    </w:p>
    <w:p w14:paraId="29C36842" w14:textId="4140CB79" w:rsidR="0059090F" w:rsidRPr="00802D51" w:rsidRDefault="0059090F" w:rsidP="0034014D">
      <w:pPr>
        <w:pStyle w:val="Bodytext20"/>
        <w:numPr>
          <w:ilvl w:val="0"/>
          <w:numId w:val="21"/>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Zamawiający ma prawo wystąpić do Konsultanta z roszczeniem regresowym dotyczącym pokrycia żądań finansowych Wykonawcy w sytuacji, gdy Konsultant dopuściłby do wykonania przez Wykonawcę jakichkolwiek usług/</w:t>
      </w:r>
      <w:r w:rsidR="008C5CC1" w:rsidRPr="00802D51">
        <w:rPr>
          <w:rFonts w:ascii="Verdana" w:hAnsi="Verdana"/>
          <w:color w:val="auto"/>
          <w:sz w:val="16"/>
          <w:szCs w:val="16"/>
        </w:rPr>
        <w:t>dostaw/</w:t>
      </w:r>
      <w:r w:rsidRPr="00802D51">
        <w:rPr>
          <w:rFonts w:ascii="Verdana" w:hAnsi="Verdana"/>
          <w:color w:val="auto"/>
          <w:sz w:val="16"/>
          <w:szCs w:val="16"/>
        </w:rPr>
        <w:t>robót nie objętych zamówieniem podstawowym (zamówienia dodatkowe, zgodnie z ustawą PZP), a prace te nie zostały potwierdzone umową zawartą z Zamawiającym.</w:t>
      </w:r>
    </w:p>
    <w:p w14:paraId="48838644" w14:textId="77777777" w:rsidR="0059090F" w:rsidRPr="00802D51" w:rsidRDefault="0059090F" w:rsidP="0034014D">
      <w:pPr>
        <w:pStyle w:val="Bodytext20"/>
        <w:numPr>
          <w:ilvl w:val="0"/>
          <w:numId w:val="21"/>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Zamawiający jest zobowiązany do współdziałania w realizacji przez Konsultanta Przedmiotu Umowy.</w:t>
      </w:r>
    </w:p>
    <w:p w14:paraId="78C2B3D2" w14:textId="77777777" w:rsidR="0059090F" w:rsidRPr="00802D51" w:rsidRDefault="0059090F" w:rsidP="0034014D">
      <w:pPr>
        <w:pStyle w:val="Bodytext20"/>
        <w:numPr>
          <w:ilvl w:val="0"/>
          <w:numId w:val="21"/>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Zamawiający jest zobowiązany do zapewnienia prawa dysponowania terenem, na którym będą prowadzone Roboty w zakresie decyzji zezwolenia na realizację inwestycji drogowej.</w:t>
      </w:r>
    </w:p>
    <w:p w14:paraId="60796650" w14:textId="77777777" w:rsidR="0059090F" w:rsidRPr="00802D51" w:rsidRDefault="0059090F" w:rsidP="0034014D">
      <w:pPr>
        <w:pStyle w:val="Bodytext20"/>
        <w:numPr>
          <w:ilvl w:val="0"/>
          <w:numId w:val="21"/>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Zamawiający jest zobowiązany przekazać Konsultantowi do wiadomości i stosowania dokumentację niezbędną do wykonania Umowy, której zakres jest określony w OPZ. Dokumentacja ta zostanie przekazana w terminach wskazanych w OPZ.</w:t>
      </w:r>
    </w:p>
    <w:p w14:paraId="2C5701FA" w14:textId="77777777" w:rsidR="0059090F" w:rsidRPr="00802D51" w:rsidRDefault="0059090F" w:rsidP="0034014D">
      <w:pPr>
        <w:pStyle w:val="Bodytext20"/>
        <w:shd w:val="clear" w:color="auto" w:fill="auto"/>
        <w:spacing w:before="0" w:after="0"/>
        <w:ind w:left="284" w:firstLine="0"/>
        <w:rPr>
          <w:rFonts w:ascii="Verdana" w:hAnsi="Verdana"/>
          <w:color w:val="auto"/>
          <w:sz w:val="16"/>
          <w:szCs w:val="16"/>
        </w:rPr>
      </w:pPr>
      <w:r w:rsidRPr="00802D51">
        <w:rPr>
          <w:rFonts w:ascii="Verdana" w:hAnsi="Verdana"/>
          <w:color w:val="auto"/>
          <w:sz w:val="16"/>
          <w:szCs w:val="16"/>
        </w:rPr>
        <w:t>Pozostałe dokumenty będące w posiadaniu Zamawiającego, a dotyczące realizacji Umowy i Umowy na roboty budowlane będą przekazywane przez Zamawiającego sukcesywnie.</w:t>
      </w:r>
    </w:p>
    <w:p w14:paraId="20F3916A" w14:textId="77777777" w:rsidR="0059090F" w:rsidRPr="00802D51" w:rsidRDefault="0059090F" w:rsidP="0034014D">
      <w:pPr>
        <w:pStyle w:val="Bodytext20"/>
        <w:numPr>
          <w:ilvl w:val="0"/>
          <w:numId w:val="21"/>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Zamawiający jest zobowiązany poinformować Konsultanta o znanych Zamawiającemu wymaganiach administracyjnych i umowach mogących mieć wpływ na realizację Umowy i Umowy na roboty budowlane.</w:t>
      </w:r>
    </w:p>
    <w:p w14:paraId="3B1E4ED3" w14:textId="77777777" w:rsidR="0059090F" w:rsidRPr="00802D51" w:rsidRDefault="0059090F" w:rsidP="0034014D">
      <w:pPr>
        <w:pStyle w:val="Bodytext20"/>
        <w:numPr>
          <w:ilvl w:val="0"/>
          <w:numId w:val="21"/>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Zamawiający jest zobowiązany zapewnić wsparcie w sprawach dotyczących aspektów formalnych Umowy na roboty budowlane oraz współpracować z Konsultantem w celu udostępnienia Konsultantowi informacji i dokumentów niezbędnych do prawidłowej realizacji Umowy i Umowy na roboty budowlane.</w:t>
      </w:r>
    </w:p>
    <w:p w14:paraId="14C2BACA" w14:textId="77777777" w:rsidR="0059090F" w:rsidRPr="00802D51" w:rsidRDefault="0059090F" w:rsidP="0034014D">
      <w:pPr>
        <w:pStyle w:val="Bodytext20"/>
        <w:numPr>
          <w:ilvl w:val="0"/>
          <w:numId w:val="21"/>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Zamawiający, w zakresie w jakim będzie to możliwe, udzieli pomocy Konsultantowi na jego wniosek, w pozyskaniu kopii dokumentów, które mogą mieć wpływ na wypełnianie przez Konsultanta jego obowiązków wynikających z Umowy. Koszty pozyskania tych dokumentów obciążają Konsultanta.</w:t>
      </w:r>
    </w:p>
    <w:p w14:paraId="0D848B76" w14:textId="77777777" w:rsidR="0059090F" w:rsidRPr="00802D51" w:rsidRDefault="0059090F" w:rsidP="0034014D">
      <w:pPr>
        <w:pStyle w:val="Bodytext20"/>
        <w:numPr>
          <w:ilvl w:val="0"/>
          <w:numId w:val="21"/>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Zamawiający jest zobowiązany zapewnić wsparcie i wyjaśnienia ze strony projektantów w zakresie Dokumentacji projektowych.</w:t>
      </w:r>
    </w:p>
    <w:p w14:paraId="30E6EA8F" w14:textId="77777777" w:rsidR="0059090F" w:rsidRPr="00802D51" w:rsidRDefault="0059090F" w:rsidP="0034014D">
      <w:pPr>
        <w:pStyle w:val="Bodytext20"/>
        <w:numPr>
          <w:ilvl w:val="0"/>
          <w:numId w:val="21"/>
        </w:numPr>
        <w:shd w:val="clear" w:color="auto" w:fill="auto"/>
        <w:tabs>
          <w:tab w:val="left" w:pos="284"/>
        </w:tabs>
        <w:spacing w:before="0" w:after="0"/>
        <w:ind w:left="284" w:hanging="426"/>
        <w:rPr>
          <w:rFonts w:ascii="Verdana" w:hAnsi="Verdana"/>
          <w:color w:val="auto"/>
          <w:sz w:val="16"/>
          <w:szCs w:val="16"/>
        </w:rPr>
      </w:pPr>
      <w:r w:rsidRPr="00802D51">
        <w:rPr>
          <w:rFonts w:ascii="Verdana" w:hAnsi="Verdana"/>
          <w:color w:val="auto"/>
          <w:sz w:val="16"/>
          <w:szCs w:val="16"/>
        </w:rPr>
        <w:t>Zamawiający jest zobowiązany niezwłocznie informować Konsultanta na piśmie o wszelkich sprawach mających istotne znaczenie dla realizacji Umowy i Umowy na roboty budowlane, w tym planowanych terminach odbiorów w terenie, archeologicznych i paleontologicznych ratowniczych badań wykopaliskowych, wykonywanych na zlecenie Zamawiającego.</w:t>
      </w:r>
    </w:p>
    <w:p w14:paraId="25C14EBC" w14:textId="77777777" w:rsidR="0059090F" w:rsidRPr="00802D51" w:rsidRDefault="0059090F" w:rsidP="0034014D">
      <w:pPr>
        <w:pStyle w:val="Bodytext20"/>
        <w:numPr>
          <w:ilvl w:val="0"/>
          <w:numId w:val="21"/>
        </w:numPr>
        <w:shd w:val="clear" w:color="auto" w:fill="auto"/>
        <w:tabs>
          <w:tab w:val="left" w:pos="284"/>
        </w:tabs>
        <w:spacing w:before="0" w:after="0"/>
        <w:ind w:left="284" w:hanging="426"/>
        <w:rPr>
          <w:rFonts w:ascii="Verdana" w:hAnsi="Verdana"/>
          <w:color w:val="auto"/>
          <w:sz w:val="16"/>
          <w:szCs w:val="16"/>
        </w:rPr>
      </w:pPr>
      <w:r w:rsidRPr="00802D51">
        <w:rPr>
          <w:rFonts w:ascii="Verdana" w:hAnsi="Verdana"/>
          <w:color w:val="auto"/>
          <w:sz w:val="16"/>
          <w:szCs w:val="16"/>
        </w:rPr>
        <w:t>Zamawiający jest zobowiązany do udzielania Konsultantowi odpowiedzi na jego pisemne wystąpienia w terminie do 14 dni od dnia otrzymania danego wystąpienia z wyjątkiem przypadków konieczności uzyskania odrębnych opinii, uzgodnień lub innych dokumentów. Zamawiający zastrzega sobie wydłużenie czasu na udzielenie odpowiedzi w przypadku konieczności analizy związanych dokumentów bądź uzyskania opinii dla prawidłowego podjęcia decyzji.</w:t>
      </w:r>
    </w:p>
    <w:p w14:paraId="03F65386" w14:textId="77777777" w:rsidR="0059090F" w:rsidRPr="00802D51" w:rsidRDefault="0059090F" w:rsidP="0034014D">
      <w:pPr>
        <w:jc w:val="center"/>
        <w:rPr>
          <w:rFonts w:ascii="Verdana" w:hAnsi="Verdana"/>
          <w:b/>
          <w:sz w:val="16"/>
          <w:szCs w:val="16"/>
        </w:rPr>
      </w:pPr>
      <w:r w:rsidRPr="00802D51">
        <w:rPr>
          <w:rFonts w:ascii="Verdana" w:hAnsi="Verdana"/>
          <w:b/>
          <w:sz w:val="16"/>
          <w:szCs w:val="16"/>
        </w:rPr>
        <w:t>§10</w:t>
      </w:r>
    </w:p>
    <w:p w14:paraId="1BEEEB43" w14:textId="77777777" w:rsidR="0059090F" w:rsidRPr="00802D51" w:rsidRDefault="0059090F" w:rsidP="0034014D">
      <w:pPr>
        <w:jc w:val="center"/>
        <w:rPr>
          <w:rFonts w:ascii="Verdana" w:hAnsi="Verdana"/>
          <w:b/>
          <w:sz w:val="16"/>
          <w:szCs w:val="16"/>
        </w:rPr>
      </w:pPr>
      <w:bookmarkStart w:id="17" w:name="bookmark14"/>
      <w:bookmarkEnd w:id="17"/>
      <w:r w:rsidRPr="00802D51">
        <w:rPr>
          <w:rFonts w:ascii="Verdana" w:hAnsi="Verdana"/>
          <w:b/>
          <w:sz w:val="16"/>
          <w:szCs w:val="16"/>
        </w:rPr>
        <w:t>Potencjał kadrowy i zasoby administracyjne</w:t>
      </w:r>
    </w:p>
    <w:p w14:paraId="37C429EE" w14:textId="2A173E87" w:rsidR="0059090F" w:rsidRPr="00802D51" w:rsidRDefault="0059090F" w:rsidP="0034014D">
      <w:pPr>
        <w:pStyle w:val="Bodytext20"/>
        <w:numPr>
          <w:ilvl w:val="0"/>
          <w:numId w:val="22"/>
        </w:numPr>
        <w:shd w:val="clear" w:color="auto" w:fill="auto"/>
        <w:spacing w:before="0" w:after="0"/>
        <w:ind w:left="284" w:hanging="284"/>
        <w:rPr>
          <w:rFonts w:ascii="Verdana" w:hAnsi="Verdana"/>
          <w:color w:val="auto"/>
          <w:sz w:val="16"/>
          <w:szCs w:val="16"/>
        </w:rPr>
      </w:pPr>
      <w:r w:rsidRPr="00802D51">
        <w:rPr>
          <w:rFonts w:ascii="Verdana" w:hAnsi="Verdana"/>
          <w:color w:val="auto"/>
          <w:sz w:val="16"/>
          <w:szCs w:val="16"/>
        </w:rPr>
        <w:t>Konsultant jest zobowiązany wyznaczyć na stanowisko Inżyniera Kontraktu osobę wskazaną w </w:t>
      </w:r>
      <w:r w:rsidR="00175943" w:rsidRPr="00802D51">
        <w:rPr>
          <w:rFonts w:ascii="Verdana" w:hAnsi="Verdana"/>
          <w:color w:val="auto"/>
          <w:sz w:val="16"/>
          <w:szCs w:val="16"/>
        </w:rPr>
        <w:t xml:space="preserve">Formularzu </w:t>
      </w:r>
      <w:r w:rsidRPr="00802D51">
        <w:rPr>
          <w:rFonts w:ascii="Verdana" w:hAnsi="Verdana"/>
          <w:color w:val="auto"/>
          <w:sz w:val="16"/>
          <w:szCs w:val="16"/>
        </w:rPr>
        <w:t>Ofer</w:t>
      </w:r>
      <w:r w:rsidR="00175943" w:rsidRPr="00802D51">
        <w:rPr>
          <w:rFonts w:ascii="Verdana" w:hAnsi="Verdana"/>
          <w:color w:val="auto"/>
          <w:sz w:val="16"/>
          <w:szCs w:val="16"/>
        </w:rPr>
        <w:t>towym</w:t>
      </w:r>
      <w:r w:rsidRPr="00802D51">
        <w:rPr>
          <w:rFonts w:ascii="Verdana" w:hAnsi="Verdana"/>
          <w:color w:val="auto"/>
          <w:sz w:val="16"/>
          <w:szCs w:val="16"/>
        </w:rPr>
        <w:t>.</w:t>
      </w:r>
    </w:p>
    <w:p w14:paraId="7B8958F6" w14:textId="58C69317" w:rsidR="0059090F" w:rsidRPr="00802D51" w:rsidRDefault="0059090F" w:rsidP="0034014D">
      <w:pPr>
        <w:pStyle w:val="Bodytext20"/>
        <w:numPr>
          <w:ilvl w:val="0"/>
          <w:numId w:val="22"/>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 xml:space="preserve">Konsultant jest zobowiązany skierować do wykonania Umowy osoby wskazane w </w:t>
      </w:r>
      <w:r w:rsidR="00175943" w:rsidRPr="00802D51">
        <w:rPr>
          <w:rFonts w:ascii="Verdana" w:hAnsi="Verdana"/>
          <w:color w:val="auto"/>
          <w:sz w:val="16"/>
          <w:szCs w:val="16"/>
        </w:rPr>
        <w:t xml:space="preserve">Wykazie Osób przedkładanym Zamawiającemu </w:t>
      </w:r>
      <w:r w:rsidRPr="00802D51">
        <w:rPr>
          <w:rFonts w:ascii="Verdana" w:hAnsi="Verdana"/>
          <w:color w:val="auto"/>
          <w:sz w:val="16"/>
          <w:szCs w:val="16"/>
        </w:rPr>
        <w:t xml:space="preserve"> oraz personel pomocniczy, niezbędny do wykonania przedmiotu Umowy.</w:t>
      </w:r>
    </w:p>
    <w:p w14:paraId="5F26DCD6" w14:textId="77777777" w:rsidR="0059090F" w:rsidRPr="00802D51" w:rsidRDefault="0059090F" w:rsidP="0034014D">
      <w:pPr>
        <w:pStyle w:val="Bodytext20"/>
        <w:numPr>
          <w:ilvl w:val="0"/>
          <w:numId w:val="22"/>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Personel Konsultanta winien posiadać kwalifikacje i doświadczenie zapewniające należyte wykonanie Przedmiotu umowy i podlega pisemnej akceptacji przez Zamawiającego.</w:t>
      </w:r>
    </w:p>
    <w:p w14:paraId="70F2E72A" w14:textId="77777777" w:rsidR="0059090F" w:rsidRPr="00802D51" w:rsidRDefault="0059090F" w:rsidP="0034014D">
      <w:pPr>
        <w:pStyle w:val="Bodytext20"/>
        <w:numPr>
          <w:ilvl w:val="0"/>
          <w:numId w:val="22"/>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Osoby wyznaczone do wykonywania Przedmiotu umowy, wskazane przez Konsultanta w Ofercie, mogą zostać zastąpione lub zmienione przez inne osoby wyłącznie na zasadach określonych w Umowie oraz OPZ.</w:t>
      </w:r>
    </w:p>
    <w:p w14:paraId="319B25E7" w14:textId="77777777" w:rsidR="0059090F" w:rsidRPr="00802D51" w:rsidRDefault="0059090F" w:rsidP="0034014D">
      <w:pPr>
        <w:pStyle w:val="Bodytext20"/>
        <w:numPr>
          <w:ilvl w:val="0"/>
          <w:numId w:val="22"/>
        </w:numPr>
        <w:shd w:val="clear" w:color="auto" w:fill="auto"/>
        <w:tabs>
          <w:tab w:val="left" w:pos="284"/>
        </w:tabs>
        <w:spacing w:before="0" w:after="0"/>
        <w:ind w:left="284" w:hanging="284"/>
        <w:rPr>
          <w:rFonts w:ascii="Verdana" w:hAnsi="Verdana"/>
          <w:color w:val="auto"/>
          <w:sz w:val="16"/>
          <w:szCs w:val="16"/>
        </w:rPr>
      </w:pPr>
      <w:r w:rsidRPr="00802D51">
        <w:rPr>
          <w:rFonts w:ascii="Verdana" w:eastAsia="Calibri" w:hAnsi="Verdana"/>
          <w:color w:val="auto"/>
          <w:sz w:val="16"/>
          <w:szCs w:val="16"/>
          <w:lang w:eastAsia="en-US"/>
        </w:rPr>
        <w:t>Konsultant nie może dokonywać zmiany osób wchodzących w skład Personelu Konsultanta wskazanego w Ofercie, bez uzyskania wcześniejszej pisemnej zgody Zamawiającego. Wniosek o wprowadzenie zmian powinien być złożony nie później niż 14 dni przed terminem proponowanego zastępstwa. Zamawiający zobowiązany jest zająć stanowisko w terminie do 14 dni od dnia otrzymania wniosku Konsultanta. Zamawiający może na taką zmianę nie wyrazić zgody bez podania uzasadnienia, o ile nie występują okoliczności wskazane w §10 ust. 6</w:t>
      </w:r>
    </w:p>
    <w:p w14:paraId="2809DB46" w14:textId="77777777" w:rsidR="0059090F" w:rsidRPr="00802D51" w:rsidRDefault="0059090F" w:rsidP="0034014D">
      <w:pPr>
        <w:pStyle w:val="Bodytext20"/>
        <w:numPr>
          <w:ilvl w:val="0"/>
          <w:numId w:val="22"/>
        </w:numPr>
        <w:shd w:val="clear" w:color="auto" w:fill="auto"/>
        <w:tabs>
          <w:tab w:val="left" w:pos="284"/>
        </w:tabs>
        <w:spacing w:before="0" w:after="0"/>
        <w:ind w:left="284" w:hanging="284"/>
        <w:rPr>
          <w:rFonts w:ascii="Verdana" w:hAnsi="Verdana"/>
          <w:color w:val="auto"/>
          <w:sz w:val="16"/>
          <w:szCs w:val="16"/>
        </w:rPr>
      </w:pPr>
      <w:bookmarkStart w:id="18" w:name="_Hlk150420730"/>
      <w:r w:rsidRPr="00802D51">
        <w:rPr>
          <w:rFonts w:ascii="Verdana" w:hAnsi="Verdana"/>
          <w:color w:val="auto"/>
          <w:sz w:val="16"/>
          <w:szCs w:val="16"/>
        </w:rPr>
        <w:t>Konsultant jest zobowiązany z własnej inicjatywy zaproponować zastępstwo w przypadkach:</w:t>
      </w:r>
    </w:p>
    <w:p w14:paraId="1D2DC36E" w14:textId="3A3353C4" w:rsidR="0059090F" w:rsidRPr="00802D51" w:rsidRDefault="0059090F" w:rsidP="0034014D">
      <w:pPr>
        <w:pStyle w:val="Bodytext20"/>
        <w:numPr>
          <w:ilvl w:val="0"/>
          <w:numId w:val="23"/>
        </w:numPr>
        <w:shd w:val="clear" w:color="auto" w:fill="auto"/>
        <w:tabs>
          <w:tab w:val="left" w:pos="709"/>
        </w:tabs>
        <w:spacing w:before="0" w:after="0"/>
        <w:ind w:left="709" w:hanging="425"/>
        <w:rPr>
          <w:rFonts w:ascii="Verdana" w:hAnsi="Verdana"/>
          <w:color w:val="auto"/>
          <w:sz w:val="16"/>
          <w:szCs w:val="16"/>
        </w:rPr>
      </w:pPr>
      <w:r w:rsidRPr="00802D51">
        <w:rPr>
          <w:rFonts w:ascii="Verdana" w:hAnsi="Verdana"/>
          <w:color w:val="auto"/>
          <w:sz w:val="16"/>
          <w:szCs w:val="16"/>
        </w:rPr>
        <w:t>śmierci, choroby lub wypadku którejkolwiek z osób wchodzących w skład Personelu Konsultanta;</w:t>
      </w:r>
    </w:p>
    <w:p w14:paraId="7FAF12DF" w14:textId="66B16420" w:rsidR="0059090F" w:rsidRPr="00802D51" w:rsidRDefault="0059090F" w:rsidP="0034014D">
      <w:pPr>
        <w:pStyle w:val="Bodytext20"/>
        <w:numPr>
          <w:ilvl w:val="0"/>
          <w:numId w:val="23"/>
        </w:numPr>
        <w:shd w:val="clear" w:color="auto" w:fill="auto"/>
        <w:tabs>
          <w:tab w:val="left" w:pos="709"/>
        </w:tabs>
        <w:spacing w:before="0" w:after="0"/>
        <w:ind w:left="709" w:hanging="425"/>
        <w:rPr>
          <w:rFonts w:ascii="Verdana" w:hAnsi="Verdana"/>
          <w:color w:val="auto"/>
          <w:sz w:val="16"/>
          <w:szCs w:val="16"/>
        </w:rPr>
      </w:pPr>
      <w:r w:rsidRPr="00802D51">
        <w:rPr>
          <w:rFonts w:ascii="Verdana" w:hAnsi="Verdana"/>
          <w:color w:val="auto"/>
          <w:sz w:val="16"/>
          <w:szCs w:val="16"/>
        </w:rPr>
        <w:t xml:space="preserve">jeżeli jest konieczne zastąpienie którejkolwiek z osób Personelu Konsultanta z innych, niż wymienione w pkt 1, niezależnych od Konsultanta </w:t>
      </w:r>
      <w:r w:rsidR="005D7D7A">
        <w:rPr>
          <w:rFonts w:ascii="Verdana" w:hAnsi="Verdana"/>
          <w:color w:val="auto"/>
          <w:sz w:val="16"/>
          <w:szCs w:val="16"/>
        </w:rPr>
        <w:t xml:space="preserve">i niemożliwych do przewidzenia </w:t>
      </w:r>
      <w:r w:rsidRPr="00802D51">
        <w:rPr>
          <w:rFonts w:ascii="Verdana" w:hAnsi="Verdana"/>
          <w:color w:val="auto"/>
          <w:sz w:val="16"/>
          <w:szCs w:val="16"/>
        </w:rPr>
        <w:t>przyczyn.</w:t>
      </w:r>
    </w:p>
    <w:p w14:paraId="7A73F2E3" w14:textId="77777777" w:rsidR="0059090F" w:rsidRPr="00802D51" w:rsidRDefault="0059090F" w:rsidP="0034014D">
      <w:pPr>
        <w:pStyle w:val="Bodytext20"/>
        <w:shd w:val="clear" w:color="auto" w:fill="auto"/>
        <w:tabs>
          <w:tab w:val="left" w:pos="284"/>
        </w:tabs>
        <w:spacing w:before="0" w:after="0"/>
        <w:ind w:left="708" w:firstLine="0"/>
        <w:rPr>
          <w:rFonts w:ascii="Verdana" w:hAnsi="Verdana"/>
          <w:color w:val="auto"/>
          <w:sz w:val="16"/>
          <w:szCs w:val="16"/>
        </w:rPr>
      </w:pPr>
      <w:r w:rsidRPr="00802D51">
        <w:rPr>
          <w:rFonts w:ascii="Verdana" w:hAnsi="Verdana"/>
          <w:color w:val="auto"/>
          <w:sz w:val="16"/>
          <w:szCs w:val="16"/>
        </w:rPr>
        <w:t>Zamawiający jest zobowiązany zająć stanowisko najpóźniej w terminie 14 dni od otrzymania propozycji Konsultanta.</w:t>
      </w:r>
    </w:p>
    <w:p w14:paraId="1BFC85C9" w14:textId="5645BA76" w:rsidR="005D7D7A" w:rsidRDefault="00893F51" w:rsidP="0034014D">
      <w:pPr>
        <w:pStyle w:val="Bodytext20"/>
        <w:numPr>
          <w:ilvl w:val="0"/>
          <w:numId w:val="22"/>
        </w:numPr>
        <w:shd w:val="clear" w:color="auto" w:fill="auto"/>
        <w:tabs>
          <w:tab w:val="left" w:pos="284"/>
        </w:tabs>
        <w:spacing w:before="0" w:after="0"/>
        <w:ind w:left="284" w:hanging="284"/>
        <w:rPr>
          <w:rFonts w:ascii="Verdana" w:hAnsi="Verdana"/>
          <w:color w:val="auto"/>
          <w:sz w:val="16"/>
          <w:szCs w:val="16"/>
        </w:rPr>
      </w:pPr>
      <w:bookmarkStart w:id="19" w:name="_Hlk150421022"/>
      <w:bookmarkEnd w:id="18"/>
      <w:r w:rsidRPr="00802D51">
        <w:rPr>
          <w:rFonts w:ascii="Verdana" w:hAnsi="Verdana"/>
          <w:color w:val="auto"/>
          <w:sz w:val="16"/>
          <w:szCs w:val="16"/>
        </w:rPr>
        <w:t>Konsultant jest zobowiązany z własnej inicjatywy zaproponować zastępstwo</w:t>
      </w:r>
      <w:r>
        <w:rPr>
          <w:rFonts w:ascii="Verdana" w:hAnsi="Verdana"/>
          <w:color w:val="auto"/>
          <w:sz w:val="16"/>
          <w:szCs w:val="16"/>
        </w:rPr>
        <w:t xml:space="preserve"> także w</w:t>
      </w:r>
      <w:r w:rsidR="005D7D7A">
        <w:rPr>
          <w:rFonts w:ascii="Verdana" w:hAnsi="Verdana"/>
          <w:color w:val="auto"/>
          <w:sz w:val="16"/>
          <w:szCs w:val="16"/>
        </w:rPr>
        <w:t xml:space="preserve"> przypadku urlopu </w:t>
      </w:r>
      <w:r w:rsidR="005D7D7A" w:rsidRPr="00802D51">
        <w:rPr>
          <w:rFonts w:ascii="Verdana" w:hAnsi="Verdana"/>
          <w:color w:val="auto"/>
          <w:sz w:val="16"/>
          <w:szCs w:val="16"/>
        </w:rPr>
        <w:t>którejkolwiek z osób wchodzących w skład Personelu Konsultanta</w:t>
      </w:r>
      <w:r w:rsidR="005D7D7A">
        <w:rPr>
          <w:rFonts w:ascii="Verdana" w:hAnsi="Verdana"/>
          <w:color w:val="auto"/>
          <w:sz w:val="16"/>
          <w:szCs w:val="16"/>
        </w:rPr>
        <w:t xml:space="preserve">. W takim przypadku zasady wynikające z ust. 5 stosuje się odpowiednio.   </w:t>
      </w:r>
    </w:p>
    <w:bookmarkEnd w:id="19"/>
    <w:p w14:paraId="4D39F4A9" w14:textId="43AE97A6" w:rsidR="0059090F" w:rsidRPr="00802D51" w:rsidRDefault="0059090F" w:rsidP="0034014D">
      <w:pPr>
        <w:pStyle w:val="Bodytext20"/>
        <w:numPr>
          <w:ilvl w:val="0"/>
          <w:numId w:val="22"/>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W przypadku, gdy zachodzi konieczność zmiany lub zastąpienia którejkolwiek z osób wchodzących w skład Personelu Konsultanta, proponowana osoba będzie posiadać wymagane kwalifikacje zawodowe i doświadczenie.</w:t>
      </w:r>
    </w:p>
    <w:p w14:paraId="436BDD86" w14:textId="686FD5DF" w:rsidR="0059090F" w:rsidRPr="00802D51" w:rsidRDefault="0059090F" w:rsidP="0034014D">
      <w:pPr>
        <w:pStyle w:val="Bodytext20"/>
        <w:numPr>
          <w:ilvl w:val="0"/>
          <w:numId w:val="22"/>
        </w:numPr>
        <w:shd w:val="clear" w:color="auto" w:fill="auto"/>
        <w:tabs>
          <w:tab w:val="left" w:pos="284"/>
        </w:tabs>
        <w:spacing w:before="0" w:after="0"/>
        <w:ind w:left="284" w:hanging="284"/>
        <w:rPr>
          <w:rFonts w:ascii="Verdana" w:hAnsi="Verdana"/>
          <w:color w:val="auto"/>
          <w:sz w:val="16"/>
          <w:szCs w:val="16"/>
        </w:rPr>
      </w:pPr>
      <w:bookmarkStart w:id="20" w:name="_Hlk150421768"/>
      <w:r w:rsidRPr="00802D51">
        <w:rPr>
          <w:rFonts w:ascii="Verdana" w:hAnsi="Verdana"/>
          <w:color w:val="auto"/>
          <w:sz w:val="16"/>
          <w:szCs w:val="16"/>
        </w:rPr>
        <w:t>W przypadk</w:t>
      </w:r>
      <w:r w:rsidR="00893F51">
        <w:rPr>
          <w:rFonts w:ascii="Verdana" w:hAnsi="Verdana"/>
          <w:color w:val="auto"/>
          <w:sz w:val="16"/>
          <w:szCs w:val="16"/>
        </w:rPr>
        <w:t>ach</w:t>
      </w:r>
      <w:r w:rsidRPr="00802D51">
        <w:rPr>
          <w:rFonts w:ascii="Verdana" w:hAnsi="Verdana"/>
          <w:color w:val="auto"/>
          <w:sz w:val="16"/>
          <w:szCs w:val="16"/>
        </w:rPr>
        <w:t>,</w:t>
      </w:r>
      <w:r w:rsidR="00893F51">
        <w:rPr>
          <w:rFonts w:ascii="Verdana" w:hAnsi="Verdana"/>
          <w:color w:val="auto"/>
          <w:sz w:val="16"/>
          <w:szCs w:val="16"/>
        </w:rPr>
        <w:t xml:space="preserve"> o których mowa w ust. 6,</w:t>
      </w:r>
      <w:r w:rsidRPr="00802D51">
        <w:rPr>
          <w:rFonts w:ascii="Verdana" w:hAnsi="Verdana"/>
          <w:color w:val="auto"/>
          <w:sz w:val="16"/>
          <w:szCs w:val="16"/>
        </w:rPr>
        <w:t xml:space="preserve"> gdy członek Personelu Konsultanta nie może zostać niezwłocznie zastąpiony, Inżynier Kontraktu lub Konsultant jest zobowiązany wskazać spośród Personelu Konsultanta osobę </w:t>
      </w:r>
      <w:r w:rsidRPr="00802D51">
        <w:rPr>
          <w:rFonts w:ascii="Verdana" w:hAnsi="Verdana"/>
          <w:color w:val="auto"/>
          <w:sz w:val="16"/>
          <w:szCs w:val="16"/>
        </w:rPr>
        <w:lastRenderedPageBreak/>
        <w:t>lub osoby wykonujące tymczasowo obowiązki osoby zastępowanej, przy czym stan taki nie będzie trwał dłużej niż 2</w:t>
      </w:r>
      <w:r w:rsidR="00893F51">
        <w:rPr>
          <w:rFonts w:ascii="Verdana" w:hAnsi="Verdana"/>
          <w:color w:val="auto"/>
          <w:sz w:val="16"/>
          <w:szCs w:val="16"/>
        </w:rPr>
        <w:t>1</w:t>
      </w:r>
      <w:r w:rsidRPr="00802D51">
        <w:rPr>
          <w:rFonts w:ascii="Verdana" w:hAnsi="Verdana"/>
          <w:color w:val="auto"/>
          <w:sz w:val="16"/>
          <w:szCs w:val="16"/>
        </w:rPr>
        <w:t xml:space="preserve"> </w:t>
      </w:r>
      <w:r w:rsidR="00893F51">
        <w:rPr>
          <w:rFonts w:ascii="Verdana" w:hAnsi="Verdana"/>
          <w:color w:val="auto"/>
          <w:sz w:val="16"/>
          <w:szCs w:val="16"/>
        </w:rPr>
        <w:t>dni</w:t>
      </w:r>
      <w:r w:rsidRPr="00802D51">
        <w:rPr>
          <w:rFonts w:ascii="Verdana" w:hAnsi="Verdana"/>
          <w:color w:val="auto"/>
          <w:sz w:val="16"/>
          <w:szCs w:val="16"/>
        </w:rPr>
        <w:t>. Osoba wykonująca tymczasowo obowiązki osoby zastępowanej powinna spełniać wymagania określone w OPZ dla osoby zastępowanej.</w:t>
      </w:r>
    </w:p>
    <w:bookmarkEnd w:id="20"/>
    <w:p w14:paraId="1C1E2743" w14:textId="77777777" w:rsidR="0059090F" w:rsidRPr="00802D51" w:rsidRDefault="0059090F" w:rsidP="0034014D">
      <w:pPr>
        <w:pStyle w:val="Bodytext20"/>
        <w:numPr>
          <w:ilvl w:val="0"/>
          <w:numId w:val="22"/>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Za wykonywanie przez członków Personelu Konsultanta tymczasowo poza swoimi obowiązkami także obowiązków osoby zastępowanej lub zmienionej, Konsultantowi nie przysługuje prawo do dodatkowego wynagrodzenia.</w:t>
      </w:r>
    </w:p>
    <w:p w14:paraId="4BD4F70D" w14:textId="77777777" w:rsidR="0059090F" w:rsidRPr="00802D51" w:rsidRDefault="0059090F" w:rsidP="0034014D">
      <w:pPr>
        <w:pStyle w:val="Bodytext20"/>
        <w:numPr>
          <w:ilvl w:val="0"/>
          <w:numId w:val="22"/>
        </w:numPr>
        <w:shd w:val="clear" w:color="auto" w:fill="auto"/>
        <w:tabs>
          <w:tab w:val="left" w:pos="284"/>
        </w:tabs>
        <w:spacing w:before="0" w:after="0"/>
        <w:ind w:left="284" w:hanging="426"/>
        <w:rPr>
          <w:rFonts w:ascii="Verdana" w:hAnsi="Verdana"/>
          <w:color w:val="auto"/>
          <w:sz w:val="16"/>
          <w:szCs w:val="16"/>
        </w:rPr>
      </w:pPr>
      <w:r w:rsidRPr="00802D51">
        <w:rPr>
          <w:rFonts w:ascii="Verdana" w:hAnsi="Verdana"/>
          <w:color w:val="auto"/>
          <w:sz w:val="16"/>
          <w:szCs w:val="16"/>
        </w:rPr>
        <w:t>Konsultant zobowiązuje się do nie rekrutowania Personelu Konsultanta spośród pracowników Zamawiającego.</w:t>
      </w:r>
    </w:p>
    <w:p w14:paraId="44169307" w14:textId="77777777" w:rsidR="0059090F" w:rsidRPr="00802D51" w:rsidRDefault="0059090F" w:rsidP="0034014D">
      <w:pPr>
        <w:pStyle w:val="Bodytext20"/>
        <w:numPr>
          <w:ilvl w:val="0"/>
          <w:numId w:val="22"/>
        </w:numPr>
        <w:shd w:val="clear" w:color="auto" w:fill="auto"/>
        <w:tabs>
          <w:tab w:val="left" w:pos="284"/>
        </w:tabs>
        <w:spacing w:before="0" w:after="0"/>
        <w:ind w:left="284" w:hanging="426"/>
        <w:rPr>
          <w:rFonts w:ascii="Verdana" w:hAnsi="Verdana"/>
          <w:color w:val="auto"/>
          <w:sz w:val="16"/>
          <w:szCs w:val="16"/>
        </w:rPr>
      </w:pPr>
      <w:r w:rsidRPr="00802D51">
        <w:rPr>
          <w:rFonts w:ascii="Verdana" w:hAnsi="Verdana"/>
          <w:color w:val="auto"/>
          <w:sz w:val="16"/>
          <w:szCs w:val="16"/>
        </w:rPr>
        <w:t>Konsultant jest zobowiązany efektywnie organizować pracę Personelu Konsultanta, aby zapewnić sprawną i terminową realizację zadań objętych Umową.</w:t>
      </w:r>
    </w:p>
    <w:p w14:paraId="31133D33" w14:textId="77777777" w:rsidR="0059090F" w:rsidRPr="00802D51" w:rsidRDefault="0059090F" w:rsidP="0034014D">
      <w:pPr>
        <w:pStyle w:val="Bodytext20"/>
        <w:numPr>
          <w:ilvl w:val="0"/>
          <w:numId w:val="22"/>
        </w:numPr>
        <w:shd w:val="clear" w:color="auto" w:fill="auto"/>
        <w:tabs>
          <w:tab w:val="left" w:pos="284"/>
        </w:tabs>
        <w:spacing w:before="0" w:after="0"/>
        <w:ind w:left="284" w:hanging="426"/>
        <w:rPr>
          <w:rFonts w:ascii="Verdana" w:hAnsi="Verdana"/>
          <w:color w:val="auto"/>
          <w:sz w:val="16"/>
          <w:szCs w:val="16"/>
        </w:rPr>
      </w:pPr>
      <w:r w:rsidRPr="00802D51">
        <w:rPr>
          <w:rFonts w:ascii="Verdana" w:hAnsi="Verdana"/>
          <w:color w:val="auto"/>
          <w:sz w:val="16"/>
          <w:szCs w:val="16"/>
        </w:rPr>
        <w:t>Zmiana lub zastąpienie osób wchodzących w skład Personelu Konsultanta nie wymaga zawierania przez Strony aneksu do Umowy.</w:t>
      </w:r>
    </w:p>
    <w:p w14:paraId="4A1F9635" w14:textId="5505AF39" w:rsidR="0059090F" w:rsidRPr="00802D51" w:rsidRDefault="0059090F" w:rsidP="0034014D">
      <w:pPr>
        <w:pStyle w:val="Bodytext20"/>
        <w:numPr>
          <w:ilvl w:val="0"/>
          <w:numId w:val="22"/>
        </w:numPr>
        <w:shd w:val="clear" w:color="auto" w:fill="auto"/>
        <w:tabs>
          <w:tab w:val="left" w:pos="284"/>
        </w:tabs>
        <w:spacing w:before="0" w:after="0"/>
        <w:ind w:left="284" w:hanging="426"/>
        <w:rPr>
          <w:rFonts w:ascii="Verdana" w:hAnsi="Verdana"/>
          <w:color w:val="auto"/>
          <w:sz w:val="16"/>
          <w:szCs w:val="16"/>
        </w:rPr>
      </w:pPr>
      <w:r w:rsidRPr="00802D51">
        <w:rPr>
          <w:rFonts w:ascii="Verdana" w:hAnsi="Verdana"/>
          <w:color w:val="auto"/>
          <w:sz w:val="16"/>
          <w:szCs w:val="16"/>
        </w:rPr>
        <w:t xml:space="preserve">Personel, podany przez Konsultanta w </w:t>
      </w:r>
      <w:r w:rsidR="00175943" w:rsidRPr="00802D51">
        <w:rPr>
          <w:rFonts w:ascii="Verdana" w:hAnsi="Verdana"/>
          <w:color w:val="auto"/>
          <w:sz w:val="16"/>
          <w:szCs w:val="16"/>
        </w:rPr>
        <w:t xml:space="preserve">Wykazie Osób przedkładanym Zamawiającemu </w:t>
      </w:r>
      <w:r w:rsidRPr="00802D51">
        <w:rPr>
          <w:rFonts w:ascii="Verdana" w:hAnsi="Verdana"/>
          <w:color w:val="auto"/>
          <w:sz w:val="16"/>
          <w:szCs w:val="16"/>
        </w:rPr>
        <w:t>nie wyczerpuje wymagań dla rzetelnego wypełnienia zobowiązań i winien być traktowany jako minimalne wymogi Zamawiającego. Konsultant powinien ocenić swoje potrzeby i zatrudnić zespół wystarczający na wykonanie wszystkich obowiązków wymienionych w Umowie, zgodnie z zapisami OPZ.</w:t>
      </w:r>
    </w:p>
    <w:p w14:paraId="38D25070" w14:textId="77777777" w:rsidR="0059090F" w:rsidRPr="00802D51" w:rsidRDefault="0059090F" w:rsidP="0034014D">
      <w:pPr>
        <w:pStyle w:val="Bodytext20"/>
        <w:numPr>
          <w:ilvl w:val="0"/>
          <w:numId w:val="22"/>
        </w:numPr>
        <w:shd w:val="clear" w:color="auto" w:fill="auto"/>
        <w:tabs>
          <w:tab w:val="left" w:pos="284"/>
        </w:tabs>
        <w:spacing w:before="0" w:after="0"/>
        <w:ind w:left="284" w:hanging="426"/>
        <w:rPr>
          <w:rFonts w:ascii="Verdana" w:hAnsi="Verdana"/>
          <w:color w:val="auto"/>
          <w:sz w:val="16"/>
          <w:szCs w:val="16"/>
        </w:rPr>
      </w:pPr>
      <w:r w:rsidRPr="00802D51">
        <w:rPr>
          <w:rFonts w:ascii="Verdana" w:hAnsi="Verdana"/>
          <w:color w:val="auto"/>
          <w:sz w:val="16"/>
          <w:szCs w:val="16"/>
        </w:rPr>
        <w:t>Zamawiający wymaga, aby osoba wskazana na stanowisko Inżyniera Kontraktu oraz co najmniej jedna osoba wskazana na stanowisko inspektora nadzoru robót drogowych:</w:t>
      </w:r>
    </w:p>
    <w:p w14:paraId="7764A2B7" w14:textId="77777777" w:rsidR="0059090F" w:rsidRPr="00802D51" w:rsidRDefault="0059090F" w:rsidP="0034014D">
      <w:pPr>
        <w:pStyle w:val="Akapitzlist"/>
        <w:numPr>
          <w:ilvl w:val="1"/>
          <w:numId w:val="70"/>
        </w:numPr>
        <w:spacing w:after="0" w:line="240" w:lineRule="auto"/>
        <w:ind w:left="709" w:hanging="425"/>
        <w:jc w:val="both"/>
        <w:rPr>
          <w:rFonts w:ascii="Verdana" w:hAnsi="Verdana"/>
          <w:sz w:val="16"/>
          <w:szCs w:val="16"/>
        </w:rPr>
      </w:pPr>
      <w:r w:rsidRPr="00802D51">
        <w:rPr>
          <w:rFonts w:ascii="Verdana" w:hAnsi="Verdana"/>
          <w:sz w:val="16"/>
          <w:szCs w:val="16"/>
        </w:rPr>
        <w:t>była zatrudniona przez Konsultanta do wyłącznej obsługi niniejszego zadania (tzn. osoba ta nie może wykonywać jakichkolwiek czynności, ani pełnić jakichkolwiek funkcji związanych z innymi zadaniami inwestycyjnymi realizowanymi przez Zamawiającego).</w:t>
      </w:r>
    </w:p>
    <w:p w14:paraId="6AC33200" w14:textId="77777777" w:rsidR="0059090F" w:rsidRPr="00802D51" w:rsidRDefault="0059090F" w:rsidP="0034014D">
      <w:pPr>
        <w:pStyle w:val="Akapitzlist"/>
        <w:numPr>
          <w:ilvl w:val="1"/>
          <w:numId w:val="70"/>
        </w:numPr>
        <w:spacing w:after="0" w:line="240" w:lineRule="auto"/>
        <w:ind w:left="709" w:hanging="425"/>
        <w:jc w:val="both"/>
        <w:rPr>
          <w:rFonts w:ascii="Verdana" w:hAnsi="Verdana"/>
          <w:sz w:val="16"/>
          <w:szCs w:val="16"/>
          <w:u w:val="single"/>
        </w:rPr>
      </w:pPr>
      <w:r w:rsidRPr="00802D51">
        <w:rPr>
          <w:rFonts w:ascii="Verdana" w:hAnsi="Verdana"/>
          <w:sz w:val="16"/>
          <w:szCs w:val="16"/>
        </w:rPr>
        <w:t xml:space="preserve">nie wykonywała na rzecz innych niż Konsultant podmiotów jakichkolwiek czynności, ani nie pełniła jakichkolwiek funkcji związanych z innymi zadaniami inwestycyjnymi realizowanymi przez Zamawiającego, </w:t>
      </w:r>
    </w:p>
    <w:p w14:paraId="5D621D03" w14:textId="77777777" w:rsidR="0059090F" w:rsidRPr="00802D51" w:rsidRDefault="0059090F" w:rsidP="0034014D">
      <w:pPr>
        <w:pStyle w:val="Bodytext20"/>
        <w:shd w:val="clear" w:color="auto" w:fill="auto"/>
        <w:tabs>
          <w:tab w:val="left" w:pos="284"/>
        </w:tabs>
        <w:spacing w:before="0" w:after="0"/>
        <w:ind w:left="720" w:firstLine="0"/>
        <w:rPr>
          <w:rFonts w:ascii="Verdana" w:hAnsi="Verdana"/>
          <w:color w:val="auto"/>
          <w:sz w:val="16"/>
          <w:szCs w:val="16"/>
        </w:rPr>
      </w:pPr>
      <w:r w:rsidRPr="00802D51">
        <w:rPr>
          <w:rFonts w:ascii="Verdana" w:hAnsi="Verdana"/>
          <w:color w:val="auto"/>
          <w:sz w:val="16"/>
          <w:szCs w:val="16"/>
        </w:rPr>
        <w:t>- Konsultant wskaże te osoby i na każde wezwanie Zamawiającego będzie składał oświadczenie w tym zakresie. Zamawiający będzie uprawniony do weryfikacji złożonego oświadczenia. Na wypadek niewykonania lub nienależytego wykonania niniejszych wymagań przez Konsultanta zastrzeżona została kara umowna.</w:t>
      </w:r>
    </w:p>
    <w:p w14:paraId="17FFF554" w14:textId="77777777" w:rsidR="0059090F" w:rsidRPr="00802D51" w:rsidRDefault="0059090F" w:rsidP="0034014D">
      <w:pPr>
        <w:pStyle w:val="Bodytext20"/>
        <w:numPr>
          <w:ilvl w:val="0"/>
          <w:numId w:val="22"/>
        </w:numPr>
        <w:shd w:val="clear" w:color="auto" w:fill="auto"/>
        <w:tabs>
          <w:tab w:val="left" w:pos="284"/>
        </w:tabs>
        <w:spacing w:before="0" w:after="0"/>
        <w:ind w:left="284" w:hanging="426"/>
        <w:rPr>
          <w:rFonts w:ascii="Verdana" w:hAnsi="Verdana"/>
          <w:color w:val="auto"/>
          <w:sz w:val="16"/>
          <w:szCs w:val="16"/>
        </w:rPr>
      </w:pPr>
      <w:r w:rsidRPr="00802D51">
        <w:rPr>
          <w:rFonts w:ascii="Verdana" w:hAnsi="Verdana"/>
          <w:color w:val="auto"/>
          <w:sz w:val="16"/>
          <w:szCs w:val="16"/>
        </w:rPr>
        <w:t xml:space="preserve">Konsultant zobowiązany jest zatrudnić co najmniej jednego pracownika biurowego do obsługi biura na terenie budowy, w pełnym wymiarze czasu pracy. </w:t>
      </w:r>
    </w:p>
    <w:p w14:paraId="517346F2" w14:textId="77777777" w:rsidR="0059090F" w:rsidRPr="00802D51" w:rsidRDefault="0059090F" w:rsidP="00672816">
      <w:pPr>
        <w:pStyle w:val="Bodytext6"/>
        <w:shd w:val="clear" w:color="auto" w:fill="auto"/>
        <w:spacing w:before="120" w:after="0"/>
        <w:rPr>
          <w:rFonts w:ascii="Verdana" w:hAnsi="Verdana"/>
          <w:b/>
          <w:color w:val="auto"/>
          <w:sz w:val="16"/>
          <w:szCs w:val="16"/>
        </w:rPr>
      </w:pPr>
      <w:r w:rsidRPr="00802D51">
        <w:rPr>
          <w:rFonts w:ascii="Verdana" w:hAnsi="Verdana"/>
          <w:b/>
          <w:color w:val="auto"/>
          <w:sz w:val="16"/>
          <w:szCs w:val="16"/>
        </w:rPr>
        <w:t>§11</w:t>
      </w:r>
    </w:p>
    <w:p w14:paraId="4E758AEE" w14:textId="77777777" w:rsidR="0059090F" w:rsidRPr="00802D51" w:rsidRDefault="0059090F" w:rsidP="0034014D">
      <w:pPr>
        <w:jc w:val="center"/>
        <w:rPr>
          <w:rFonts w:ascii="Verdana" w:hAnsi="Verdana"/>
          <w:b/>
          <w:sz w:val="16"/>
          <w:szCs w:val="16"/>
        </w:rPr>
      </w:pPr>
      <w:bookmarkStart w:id="21" w:name="bookmark15"/>
      <w:r w:rsidRPr="00802D51">
        <w:rPr>
          <w:rFonts w:ascii="Verdana" w:hAnsi="Verdana"/>
          <w:b/>
          <w:sz w:val="16"/>
          <w:szCs w:val="16"/>
        </w:rPr>
        <w:t>Kierownik Projektu</w:t>
      </w:r>
      <w:bookmarkEnd w:id="21"/>
    </w:p>
    <w:p w14:paraId="0E5F9E36" w14:textId="0AAB3CA1" w:rsidR="0059090F" w:rsidRPr="00802D51" w:rsidRDefault="0059090F" w:rsidP="0034014D">
      <w:pPr>
        <w:pStyle w:val="Bodytext20"/>
        <w:numPr>
          <w:ilvl w:val="0"/>
          <w:numId w:val="62"/>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 xml:space="preserve">Zamawiający wyznacza Kierownika Projektu – przedstawiciela w zakresie realizacji przedmiotu zamówienia w okresie realizacji robót budowlanych: </w:t>
      </w:r>
      <w:r w:rsidR="00DC0FB3" w:rsidRPr="00802D51">
        <w:rPr>
          <w:rFonts w:ascii="Verdana" w:hAnsi="Verdana"/>
          <w:b/>
          <w:color w:val="auto"/>
          <w:sz w:val="16"/>
          <w:szCs w:val="16"/>
        </w:rPr>
        <w:t>……………………………..</w:t>
      </w:r>
      <w:r w:rsidRPr="00802D51">
        <w:rPr>
          <w:rFonts w:ascii="Verdana" w:hAnsi="Verdana"/>
          <w:b/>
          <w:color w:val="auto"/>
          <w:sz w:val="16"/>
          <w:szCs w:val="16"/>
        </w:rPr>
        <w:t>.</w:t>
      </w:r>
    </w:p>
    <w:p w14:paraId="0545379E" w14:textId="77777777" w:rsidR="0059090F" w:rsidRPr="00802D51" w:rsidRDefault="0059090F" w:rsidP="0034014D">
      <w:pPr>
        <w:pStyle w:val="Bodytext20"/>
        <w:numPr>
          <w:ilvl w:val="0"/>
          <w:numId w:val="62"/>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Na zasadach określonych w Umowie, Kierownik Projektu jest uprawniony do składania i przyjmowania oświadczeń woli oraz oświadczeń wiedzy w imieniu Zamawiającego.</w:t>
      </w:r>
    </w:p>
    <w:p w14:paraId="4B734C24" w14:textId="77777777" w:rsidR="0059090F" w:rsidRPr="00802D51" w:rsidRDefault="0059090F" w:rsidP="0034014D">
      <w:pPr>
        <w:pStyle w:val="Bodytext20"/>
        <w:numPr>
          <w:ilvl w:val="0"/>
          <w:numId w:val="62"/>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Kierownik Projektu jest uprawniony do przekazywania Konsultantowi w imieniu Zamawiającego Poleceń.</w:t>
      </w:r>
    </w:p>
    <w:p w14:paraId="213CCD35" w14:textId="77777777" w:rsidR="0059090F" w:rsidRPr="00802D51" w:rsidRDefault="0059090F" w:rsidP="0034014D">
      <w:pPr>
        <w:pStyle w:val="Bodytext20"/>
        <w:numPr>
          <w:ilvl w:val="0"/>
          <w:numId w:val="62"/>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Kierownik Projektu może, za pisemną zgodą Kierownika Zamawiającego, powierzyć część swoich uprawnień innym osobom, o czym winien powiadomić na piśmie Konsultanta.</w:t>
      </w:r>
    </w:p>
    <w:p w14:paraId="349932B6" w14:textId="77777777" w:rsidR="0059090F" w:rsidRPr="00802D51" w:rsidRDefault="0059090F" w:rsidP="0034014D">
      <w:pPr>
        <w:pStyle w:val="Bodytext20"/>
        <w:numPr>
          <w:ilvl w:val="0"/>
          <w:numId w:val="62"/>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Zamawiający jest uprawniony do zmiany osoby wyznaczonej do pełnienia funkcji Kierownika Projektu. O dokonaniu zmiany Kierownika Projektu, Zamawiający jest zobowiązany powiadomić Konsultanta na piśmie.</w:t>
      </w:r>
    </w:p>
    <w:p w14:paraId="743B3C64" w14:textId="77777777" w:rsidR="0059090F" w:rsidRPr="00802D51" w:rsidRDefault="0059090F" w:rsidP="0034014D">
      <w:pPr>
        <w:pStyle w:val="Bodytext20"/>
        <w:numPr>
          <w:ilvl w:val="0"/>
          <w:numId w:val="62"/>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Kierownik Projektu/Przedstawiciel Zamawiającego nie jest uprawniony:</w:t>
      </w:r>
    </w:p>
    <w:p w14:paraId="1F88C516" w14:textId="77777777" w:rsidR="0059090F" w:rsidRPr="00802D51" w:rsidRDefault="0059090F" w:rsidP="0034014D">
      <w:pPr>
        <w:pStyle w:val="Bodytext20"/>
        <w:numPr>
          <w:ilvl w:val="0"/>
          <w:numId w:val="24"/>
        </w:numPr>
        <w:shd w:val="clear" w:color="auto" w:fill="auto"/>
        <w:tabs>
          <w:tab w:val="left" w:pos="739"/>
        </w:tabs>
        <w:spacing w:before="0" w:after="0"/>
        <w:ind w:left="567" w:hanging="283"/>
        <w:rPr>
          <w:rFonts w:ascii="Verdana" w:hAnsi="Verdana"/>
          <w:color w:val="auto"/>
          <w:sz w:val="16"/>
          <w:szCs w:val="16"/>
        </w:rPr>
      </w:pPr>
      <w:r w:rsidRPr="00802D51">
        <w:rPr>
          <w:rFonts w:ascii="Verdana" w:hAnsi="Verdana"/>
          <w:color w:val="auto"/>
          <w:sz w:val="16"/>
          <w:szCs w:val="16"/>
        </w:rPr>
        <w:t>do zaciągania w imieniu Zamawiającego zobowiązań finansowych związanych z Umową lub Umową na roboty budowlane,</w:t>
      </w:r>
    </w:p>
    <w:p w14:paraId="5CFDA11A" w14:textId="77777777" w:rsidR="0059090F" w:rsidRPr="00802D51" w:rsidRDefault="0059090F" w:rsidP="0034014D">
      <w:pPr>
        <w:pStyle w:val="Bodytext20"/>
        <w:numPr>
          <w:ilvl w:val="0"/>
          <w:numId w:val="24"/>
        </w:numPr>
        <w:shd w:val="clear" w:color="auto" w:fill="auto"/>
        <w:tabs>
          <w:tab w:val="left" w:pos="741"/>
        </w:tabs>
        <w:spacing w:before="0" w:after="0"/>
        <w:ind w:left="567" w:hanging="283"/>
        <w:rPr>
          <w:rFonts w:ascii="Verdana" w:hAnsi="Verdana"/>
          <w:color w:val="auto"/>
          <w:sz w:val="16"/>
          <w:szCs w:val="16"/>
        </w:rPr>
      </w:pPr>
      <w:r w:rsidRPr="00802D51">
        <w:rPr>
          <w:rFonts w:ascii="Verdana" w:hAnsi="Verdana"/>
          <w:color w:val="auto"/>
          <w:sz w:val="16"/>
          <w:szCs w:val="16"/>
        </w:rPr>
        <w:t>zmian postanowień Umowy lub Umowy na roboty budowlane.</w:t>
      </w:r>
    </w:p>
    <w:p w14:paraId="091A408F" w14:textId="77777777" w:rsidR="0059090F" w:rsidRPr="00802D51" w:rsidRDefault="0059090F" w:rsidP="00672816">
      <w:pPr>
        <w:spacing w:before="120"/>
        <w:jc w:val="center"/>
        <w:rPr>
          <w:rFonts w:ascii="Verdana" w:hAnsi="Verdana"/>
          <w:b/>
          <w:sz w:val="16"/>
          <w:szCs w:val="16"/>
        </w:rPr>
      </w:pPr>
      <w:r w:rsidRPr="00802D51">
        <w:rPr>
          <w:rFonts w:ascii="Verdana" w:hAnsi="Verdana"/>
          <w:b/>
          <w:sz w:val="16"/>
          <w:szCs w:val="16"/>
        </w:rPr>
        <w:t>§12</w:t>
      </w:r>
    </w:p>
    <w:p w14:paraId="4F2B66D2" w14:textId="77777777" w:rsidR="0059090F" w:rsidRPr="00802D51" w:rsidRDefault="0059090F" w:rsidP="0034014D">
      <w:pPr>
        <w:jc w:val="center"/>
        <w:rPr>
          <w:rFonts w:ascii="Verdana" w:hAnsi="Verdana"/>
          <w:b/>
          <w:sz w:val="16"/>
          <w:szCs w:val="16"/>
        </w:rPr>
      </w:pPr>
      <w:bookmarkStart w:id="22" w:name="bookmark16"/>
      <w:bookmarkEnd w:id="22"/>
      <w:r w:rsidRPr="00802D51">
        <w:rPr>
          <w:rFonts w:ascii="Verdana" w:hAnsi="Verdana"/>
          <w:b/>
          <w:sz w:val="16"/>
          <w:szCs w:val="16"/>
        </w:rPr>
        <w:t>Ogólne obowiązki Konsultanta</w:t>
      </w:r>
    </w:p>
    <w:p w14:paraId="4F145AF5" w14:textId="77777777" w:rsidR="0059090F" w:rsidRPr="00802D51" w:rsidRDefault="0059090F" w:rsidP="0034014D">
      <w:pPr>
        <w:pStyle w:val="Bodytext20"/>
        <w:numPr>
          <w:ilvl w:val="0"/>
          <w:numId w:val="61"/>
        </w:numPr>
        <w:shd w:val="clear" w:color="auto" w:fill="auto"/>
        <w:spacing w:before="0" w:after="0"/>
        <w:ind w:left="284" w:hanging="284"/>
        <w:rPr>
          <w:rFonts w:ascii="Verdana" w:hAnsi="Verdana"/>
          <w:color w:val="auto"/>
          <w:sz w:val="16"/>
          <w:szCs w:val="16"/>
        </w:rPr>
      </w:pPr>
      <w:r w:rsidRPr="00802D51">
        <w:rPr>
          <w:rFonts w:ascii="Verdana" w:hAnsi="Verdana"/>
          <w:color w:val="auto"/>
          <w:sz w:val="16"/>
          <w:szCs w:val="16"/>
        </w:rPr>
        <w:t>Konsultant jest zobowiązany przestrzegać przepisów obowiązującego prawa. Konsultant ponosi całkowitą odpowiedzialność wobec Zamawiającego i osób trzecich z tytułu roszczeń wynikających z naruszenia przepisów prawa i postanowień Umowy przez Konsultanta i jego pracowników, członków Personelu Konsultanta oraz Podwykonawców i inne podmioty zaangażowane przez Konsultanta lub działające w jego imieniu w związku z realizacją Umowy. Konsultant odpowiada za wszystkie podmioty przy pomocy których wykonuje zobowiązania Umowy.</w:t>
      </w:r>
    </w:p>
    <w:p w14:paraId="5AF24C95" w14:textId="77777777" w:rsidR="0059090F" w:rsidRPr="00802D51" w:rsidRDefault="0059090F" w:rsidP="0034014D">
      <w:pPr>
        <w:pStyle w:val="Bodytext20"/>
        <w:numPr>
          <w:ilvl w:val="0"/>
          <w:numId w:val="61"/>
        </w:numPr>
        <w:shd w:val="clear" w:color="auto" w:fill="auto"/>
        <w:spacing w:before="0" w:after="0"/>
        <w:ind w:left="284" w:hanging="284"/>
        <w:rPr>
          <w:rFonts w:ascii="Verdana" w:hAnsi="Verdana"/>
          <w:color w:val="auto"/>
          <w:sz w:val="16"/>
          <w:szCs w:val="16"/>
        </w:rPr>
      </w:pPr>
      <w:r w:rsidRPr="00802D51">
        <w:rPr>
          <w:rFonts w:ascii="Verdana" w:hAnsi="Verdana"/>
          <w:color w:val="auto"/>
          <w:sz w:val="16"/>
          <w:szCs w:val="16"/>
        </w:rPr>
        <w:t>Konsultant jest zobowiązany stosować się do poleceń wydanych przez Kierownika Projektu na zasadach określonych w § 11 Umowy.</w:t>
      </w:r>
    </w:p>
    <w:p w14:paraId="1C70D955" w14:textId="77777777" w:rsidR="0059090F" w:rsidRPr="00802D51" w:rsidRDefault="0059090F" w:rsidP="0034014D">
      <w:pPr>
        <w:pStyle w:val="Bodytext20"/>
        <w:numPr>
          <w:ilvl w:val="0"/>
          <w:numId w:val="61"/>
        </w:numPr>
        <w:shd w:val="clear" w:color="auto" w:fill="auto"/>
        <w:spacing w:before="0" w:after="0"/>
        <w:ind w:left="284" w:hanging="284"/>
        <w:rPr>
          <w:rFonts w:ascii="Verdana" w:hAnsi="Verdana"/>
          <w:color w:val="auto"/>
          <w:sz w:val="16"/>
          <w:szCs w:val="16"/>
        </w:rPr>
      </w:pPr>
      <w:r w:rsidRPr="00802D51">
        <w:rPr>
          <w:rFonts w:ascii="Verdana" w:hAnsi="Verdana"/>
          <w:color w:val="auto"/>
          <w:sz w:val="16"/>
          <w:szCs w:val="16"/>
        </w:rPr>
        <w:t>Konsultant jest zobowiązany świadczyć Przedmiot umowy z należytą dbałością efektywnością oraz starannością zgodnie z najlepszą praktyką zawodową i doświadczeniem. Konsultant jest zobowiązany działać we współpracy z Zamawiającym i na jego rzecz w okresie realizacji Przedmiotu umowy.</w:t>
      </w:r>
    </w:p>
    <w:p w14:paraId="304E4641" w14:textId="77777777" w:rsidR="0059090F" w:rsidRPr="00802D51" w:rsidRDefault="0059090F" w:rsidP="0034014D">
      <w:pPr>
        <w:pStyle w:val="Bodytext20"/>
        <w:numPr>
          <w:ilvl w:val="0"/>
          <w:numId w:val="61"/>
        </w:numPr>
        <w:shd w:val="clear" w:color="auto" w:fill="auto"/>
        <w:spacing w:before="0" w:after="0"/>
        <w:ind w:left="284" w:hanging="284"/>
        <w:rPr>
          <w:rFonts w:ascii="Verdana" w:hAnsi="Verdana"/>
          <w:color w:val="auto"/>
          <w:sz w:val="16"/>
          <w:szCs w:val="16"/>
        </w:rPr>
      </w:pPr>
      <w:r w:rsidRPr="00802D51">
        <w:rPr>
          <w:rFonts w:ascii="Verdana" w:hAnsi="Verdana"/>
          <w:color w:val="auto"/>
          <w:sz w:val="16"/>
          <w:szCs w:val="16"/>
        </w:rPr>
        <w:t>Konsultant jest zobowiązany zawsze działać jako sumienny doradca Zamawiającego, zgodnie z przepisami oraz z zasadami postępowania obowiązującymi w jego zawodzie. W szczególności Konsultant jest zobowiązany powstrzymać się od wszelkich publicznych oświadczeń dotyczących Umowy i Umowy na roboty budowlane bez uzyskania wcześniejszej zgody Zamawiającego, jak również od angażowania się w jakąkolwiek działalność pozostającą w konflikcie z jego zobowiązaniami wobec Zamawiającego, wynikającymi z niniejszej Umowy. Konsultant oraz osoby przy pomocy których wykonuje Umowę, w tym Podwykonawcy lub inne podmioty zaangażowane przez Konsultanta lub działające w jego imieniu w związku z realizacją Umowy, zobowiązani są powstrzymać się od wszelkich czynności i działań sprzecznych z interesem Zamawiającego.</w:t>
      </w:r>
    </w:p>
    <w:p w14:paraId="45EA042E" w14:textId="77777777" w:rsidR="0059090F" w:rsidRPr="00802D51" w:rsidRDefault="0059090F" w:rsidP="0034014D">
      <w:pPr>
        <w:pStyle w:val="Bodytext20"/>
        <w:numPr>
          <w:ilvl w:val="0"/>
          <w:numId w:val="61"/>
        </w:numPr>
        <w:shd w:val="clear" w:color="auto" w:fill="auto"/>
        <w:spacing w:before="0" w:after="0"/>
        <w:ind w:left="284" w:hanging="284"/>
        <w:rPr>
          <w:rFonts w:ascii="Verdana" w:hAnsi="Verdana"/>
          <w:color w:val="auto"/>
          <w:sz w:val="16"/>
          <w:szCs w:val="16"/>
        </w:rPr>
      </w:pPr>
      <w:r w:rsidRPr="00802D51">
        <w:rPr>
          <w:rFonts w:ascii="Verdana" w:hAnsi="Verdana"/>
          <w:color w:val="auto"/>
          <w:sz w:val="16"/>
          <w:szCs w:val="16"/>
        </w:rPr>
        <w:t>Konsultant, jego pracownicy, Personel Konsultanta oraz Podwykonawcy lub inne podmioty zaangażowane przez Konsultanta lub działające w jego imieniu w związku z realizacją Umowy zobowiązani są przestrzegać Tajemnicy Służbowej w trakcie realizacji Przedmiotu umowy oraz po jej zakończeniu. Konsultant jest zobowiązany nie przekazywać jakiejkolwiek osobie lub podmiotowi żadnej informacji stanowiącej Tajemnicę Służbową oraz nie podawać jej do wiadomości publicznej, chyba że uzyska wcześniejszą pisemną zgodę Zamawiającego.</w:t>
      </w:r>
    </w:p>
    <w:p w14:paraId="3DAF2703" w14:textId="77777777" w:rsidR="0059090F" w:rsidRPr="00802D51" w:rsidRDefault="0059090F" w:rsidP="0034014D">
      <w:pPr>
        <w:pStyle w:val="Bodytext20"/>
        <w:numPr>
          <w:ilvl w:val="0"/>
          <w:numId w:val="61"/>
        </w:numPr>
        <w:shd w:val="clear" w:color="auto" w:fill="auto"/>
        <w:spacing w:before="0" w:after="0"/>
        <w:ind w:left="284" w:hanging="284"/>
        <w:rPr>
          <w:rFonts w:ascii="Verdana" w:hAnsi="Verdana"/>
          <w:color w:val="auto"/>
          <w:sz w:val="16"/>
          <w:szCs w:val="16"/>
        </w:rPr>
      </w:pPr>
      <w:r w:rsidRPr="00802D51">
        <w:rPr>
          <w:rFonts w:ascii="Verdana" w:hAnsi="Verdana"/>
          <w:color w:val="auto"/>
          <w:sz w:val="16"/>
          <w:szCs w:val="16"/>
        </w:rPr>
        <w:lastRenderedPageBreak/>
        <w:t>Na każdym etapie realizacji Umowy na roboty budowlane Konsultant jest zobowiązany zapewnić Zamawiającemu wszelką niezbędną pomoc w zakresie zarządzania Umową na roboty budowlane. Konsultant jest odpowiedzialny za terminowość realizacji Robót oraz koszty realizacji zadania, rozliczanych na zasadach określonych w Umowie na Roboty budowlane.</w:t>
      </w:r>
    </w:p>
    <w:p w14:paraId="037870D1" w14:textId="77777777" w:rsidR="0059090F" w:rsidRPr="00802D51" w:rsidRDefault="0059090F" w:rsidP="0034014D">
      <w:pPr>
        <w:pStyle w:val="Bodytext20"/>
        <w:numPr>
          <w:ilvl w:val="0"/>
          <w:numId w:val="61"/>
        </w:numPr>
        <w:shd w:val="clear" w:color="auto" w:fill="auto"/>
        <w:spacing w:before="0" w:after="0"/>
        <w:ind w:left="284" w:hanging="284"/>
        <w:rPr>
          <w:rFonts w:ascii="Verdana" w:hAnsi="Verdana"/>
          <w:color w:val="auto"/>
          <w:sz w:val="16"/>
          <w:szCs w:val="16"/>
        </w:rPr>
      </w:pPr>
      <w:r w:rsidRPr="00802D51">
        <w:rPr>
          <w:rFonts w:ascii="Verdana" w:hAnsi="Verdana"/>
          <w:color w:val="auto"/>
          <w:sz w:val="16"/>
          <w:szCs w:val="16"/>
        </w:rPr>
        <w:t>Konsultant nie jest uprawniony samodzielnie zwolnić którejkolwiek ze stron Umowy na roboty budowlane lub innych uczestników procesu inwestycyjnego z jakichkolwiek obowiązków, zobowiązań lub odpowiedzialności wynikających z Umowy na roboty budowlane.</w:t>
      </w:r>
    </w:p>
    <w:p w14:paraId="3E8CA36B" w14:textId="77777777" w:rsidR="0059090F" w:rsidRPr="00802D51" w:rsidRDefault="0059090F" w:rsidP="0034014D">
      <w:pPr>
        <w:pStyle w:val="Bodytext20"/>
        <w:numPr>
          <w:ilvl w:val="0"/>
          <w:numId w:val="61"/>
        </w:numPr>
        <w:shd w:val="clear" w:color="auto" w:fill="auto"/>
        <w:spacing w:before="0" w:after="0"/>
        <w:ind w:left="284" w:hanging="284"/>
        <w:rPr>
          <w:rFonts w:ascii="Verdana" w:hAnsi="Verdana"/>
          <w:color w:val="auto"/>
          <w:sz w:val="16"/>
          <w:szCs w:val="16"/>
        </w:rPr>
      </w:pPr>
      <w:r w:rsidRPr="00802D51">
        <w:rPr>
          <w:rFonts w:ascii="Verdana" w:hAnsi="Verdana"/>
          <w:color w:val="auto"/>
          <w:sz w:val="16"/>
          <w:szCs w:val="16"/>
        </w:rPr>
        <w:t>Konsultant jest zobowiązany zapewnić pracę ekspertów w taki sposób, aby zachować ciągłość realizacji wszystkich obowiązków Konsultanta wynikających z Umowy w celu realizacji Umowy na roboty budowlane. Czas pracy Konsultanta zostanie dostosowany do czasu pracy Wykonawcy, w szczególności w zakresie niezbędnym do bieżącego nadzorowania Wykonywanych Robót oraz odbioru Robót zanikających i ulegających zakryciu.</w:t>
      </w:r>
    </w:p>
    <w:p w14:paraId="34662121" w14:textId="77777777" w:rsidR="0059090F" w:rsidRPr="00802D51" w:rsidRDefault="0059090F" w:rsidP="0034014D">
      <w:pPr>
        <w:pStyle w:val="Bodytext20"/>
        <w:numPr>
          <w:ilvl w:val="0"/>
          <w:numId w:val="61"/>
        </w:numPr>
        <w:shd w:val="clear" w:color="auto" w:fill="auto"/>
        <w:spacing w:before="0" w:after="0"/>
        <w:ind w:left="284" w:hanging="284"/>
        <w:rPr>
          <w:rFonts w:ascii="Verdana" w:hAnsi="Verdana"/>
          <w:color w:val="auto"/>
          <w:sz w:val="16"/>
          <w:szCs w:val="16"/>
        </w:rPr>
      </w:pPr>
      <w:r w:rsidRPr="00802D51">
        <w:rPr>
          <w:rFonts w:ascii="Verdana" w:hAnsi="Verdana"/>
          <w:color w:val="auto"/>
          <w:sz w:val="16"/>
          <w:szCs w:val="16"/>
        </w:rPr>
        <w:t>Konsultant pełni funkcję Inżyniera/Inżyniera Kontraktu zgodnie z rolą jaką przypisano Inżynierowi w Umowie na roboty budowlane, jak również pełni funkcję inspektora nadzoru inwestorskiego zgodnie z przepisami polskiego prawa i postanowieniami odpowiednich pozwoleń na prowadzenie Robót, a także wspiera Zamawiającego we wszystkich czynnościach związanych z realizacją Umowy na roboty budowlane, w tym w sporządzaniu wszelkich danych sprawozdawczych, statystycznych i informacyjnych dotyczących realizowanej Umowy na roboty budowlane. Konsultant jest zobowiązany do prowadzenia nadzoru inwestorskiego i kontroli rozliczeń budowy nad wszystkimi robotami budowlanymi objętymi Umową na roboty budowlane w pełnym zakresie obowiązków wynikających z przepisów ustawy z dnia 7 lipca 1994r. Prawo Budowlane.</w:t>
      </w:r>
    </w:p>
    <w:p w14:paraId="4D11BFFC" w14:textId="77777777" w:rsidR="0059090F" w:rsidRPr="00802D51" w:rsidRDefault="0059090F" w:rsidP="0034014D">
      <w:pPr>
        <w:pStyle w:val="Bodytext20"/>
        <w:numPr>
          <w:ilvl w:val="0"/>
          <w:numId w:val="61"/>
        </w:numPr>
        <w:shd w:val="clear" w:color="auto" w:fill="auto"/>
        <w:spacing w:before="0" w:after="0"/>
        <w:ind w:left="284" w:hanging="426"/>
        <w:rPr>
          <w:rFonts w:ascii="Verdana" w:hAnsi="Verdana"/>
          <w:color w:val="auto"/>
          <w:sz w:val="16"/>
          <w:szCs w:val="16"/>
        </w:rPr>
      </w:pPr>
      <w:r w:rsidRPr="00802D51">
        <w:rPr>
          <w:rFonts w:ascii="Verdana" w:hAnsi="Verdana"/>
          <w:color w:val="auto"/>
          <w:sz w:val="16"/>
          <w:szCs w:val="16"/>
        </w:rPr>
        <w:t>Konsultant przejmuje wszystkie obowiązki związane z zarządzaniem Umową na roboty budowlane w zakresie w niej określonym, z zastrzeżeniem uprawnień Kierownika Projektu/Przedstawiciela Zamawiającego oraz Kierownika Zamawiającego.</w:t>
      </w:r>
    </w:p>
    <w:p w14:paraId="3CFF0DF3" w14:textId="77777777" w:rsidR="0059090F" w:rsidRPr="00802D51" w:rsidRDefault="0059090F" w:rsidP="0034014D">
      <w:pPr>
        <w:pStyle w:val="Bodytext20"/>
        <w:numPr>
          <w:ilvl w:val="0"/>
          <w:numId w:val="61"/>
        </w:numPr>
        <w:shd w:val="clear" w:color="auto" w:fill="auto"/>
        <w:spacing w:before="0" w:after="0"/>
        <w:ind w:left="284" w:hanging="426"/>
        <w:rPr>
          <w:rFonts w:ascii="Verdana" w:hAnsi="Verdana"/>
          <w:color w:val="auto"/>
          <w:sz w:val="16"/>
          <w:szCs w:val="16"/>
        </w:rPr>
      </w:pPr>
      <w:r w:rsidRPr="00802D51">
        <w:rPr>
          <w:rFonts w:ascii="Verdana" w:hAnsi="Verdana"/>
          <w:color w:val="auto"/>
          <w:sz w:val="16"/>
          <w:szCs w:val="16"/>
        </w:rPr>
        <w:t>Wszystkie działania Konsultanta będą zgodne z ustawą Prawo zamówień publicznych.</w:t>
      </w:r>
    </w:p>
    <w:p w14:paraId="1FC6F03B" w14:textId="77777777" w:rsidR="0059090F" w:rsidRPr="00802D51" w:rsidRDefault="0059090F" w:rsidP="0034014D">
      <w:pPr>
        <w:pStyle w:val="Bodytext20"/>
        <w:numPr>
          <w:ilvl w:val="0"/>
          <w:numId w:val="61"/>
        </w:numPr>
        <w:shd w:val="clear" w:color="auto" w:fill="auto"/>
        <w:spacing w:before="0" w:after="0"/>
        <w:ind w:left="284" w:hanging="426"/>
        <w:rPr>
          <w:rFonts w:ascii="Verdana" w:hAnsi="Verdana"/>
          <w:color w:val="auto"/>
          <w:sz w:val="16"/>
          <w:szCs w:val="16"/>
        </w:rPr>
      </w:pPr>
      <w:r w:rsidRPr="00802D51">
        <w:rPr>
          <w:rFonts w:ascii="Verdana" w:hAnsi="Verdana"/>
          <w:color w:val="auto"/>
          <w:sz w:val="16"/>
          <w:szCs w:val="16"/>
        </w:rPr>
        <w:t>Konsultant jest zobowiązany na zasadach określonych w Umowie i OPZ sporządzać, prowadzić Dokumentację Kontraktową i przekazać ją Kierownikowi Projektu.</w:t>
      </w:r>
    </w:p>
    <w:p w14:paraId="2DFACFD1" w14:textId="77777777" w:rsidR="0059090F" w:rsidRPr="00802D51" w:rsidRDefault="0059090F" w:rsidP="0034014D">
      <w:pPr>
        <w:pStyle w:val="Bodytext20"/>
        <w:numPr>
          <w:ilvl w:val="0"/>
          <w:numId w:val="61"/>
        </w:numPr>
        <w:shd w:val="clear" w:color="auto" w:fill="auto"/>
        <w:spacing w:before="0" w:after="0"/>
        <w:ind w:left="284" w:hanging="426"/>
        <w:rPr>
          <w:rFonts w:ascii="Verdana" w:hAnsi="Verdana"/>
          <w:color w:val="auto"/>
          <w:sz w:val="16"/>
          <w:szCs w:val="16"/>
        </w:rPr>
      </w:pPr>
      <w:r w:rsidRPr="00802D51">
        <w:rPr>
          <w:rFonts w:ascii="Verdana" w:hAnsi="Verdana"/>
          <w:color w:val="auto"/>
          <w:sz w:val="16"/>
          <w:szCs w:val="16"/>
        </w:rPr>
        <w:t>Do obowiązków Konsultanta należy rozeznanie i szczegółowa analiza każdego wystąpienia czy zgłoszenia, itp. dokonanego przez Wykonawcę robót.</w:t>
      </w:r>
    </w:p>
    <w:p w14:paraId="0A034A3D" w14:textId="77777777" w:rsidR="0059090F" w:rsidRPr="00802D51" w:rsidRDefault="0059090F" w:rsidP="0034014D">
      <w:pPr>
        <w:pStyle w:val="Bodytext20"/>
        <w:numPr>
          <w:ilvl w:val="0"/>
          <w:numId w:val="61"/>
        </w:numPr>
        <w:shd w:val="clear" w:color="auto" w:fill="auto"/>
        <w:spacing w:before="0" w:after="0"/>
        <w:ind w:left="284" w:hanging="426"/>
        <w:rPr>
          <w:rFonts w:ascii="Verdana" w:hAnsi="Verdana"/>
          <w:color w:val="auto"/>
          <w:sz w:val="16"/>
          <w:szCs w:val="16"/>
        </w:rPr>
      </w:pPr>
      <w:bookmarkStart w:id="23" w:name="_Hlk47301467"/>
      <w:r w:rsidRPr="00802D51">
        <w:rPr>
          <w:rFonts w:ascii="Verdana" w:hAnsi="Verdana"/>
          <w:color w:val="auto"/>
          <w:sz w:val="16"/>
          <w:szCs w:val="16"/>
        </w:rPr>
        <w:t>Do obowiązków osoby wyznaczonej przez Konsultanta do pełnienia funkcji Inżyniera Kontraktu będzie należało w szczególności rozpatrywanie roszczeń Wykonawcy, ich szczegółowa analiza w świetle Umowy na roboty budowlane i obowiązującego prawa, przedstawienie Kierownikowi Projektu uzasadnionego stanowiska wraz z wszelkimi dokumentami w sprawie roszczenia (w szczególności wyczerpującymi analizami przeprowadzonymi przez Inżyniera Kontraktu) oraz uzgodnionego z Kierownikiem Projektu stanowiska dla Wykonawcy.</w:t>
      </w:r>
    </w:p>
    <w:bookmarkEnd w:id="23"/>
    <w:p w14:paraId="4BD7042B" w14:textId="77777777" w:rsidR="0059090F" w:rsidRPr="00802D51" w:rsidRDefault="0059090F" w:rsidP="0034014D">
      <w:pPr>
        <w:pStyle w:val="Bodytext20"/>
        <w:shd w:val="clear" w:color="auto" w:fill="auto"/>
        <w:tabs>
          <w:tab w:val="left" w:pos="363"/>
        </w:tabs>
        <w:spacing w:before="0" w:after="0"/>
        <w:ind w:firstLine="0"/>
        <w:jc w:val="center"/>
        <w:rPr>
          <w:rFonts w:ascii="Verdana" w:hAnsi="Verdana"/>
          <w:b/>
          <w:color w:val="auto"/>
          <w:sz w:val="16"/>
          <w:szCs w:val="16"/>
        </w:rPr>
      </w:pPr>
      <w:r w:rsidRPr="00802D51">
        <w:rPr>
          <w:rFonts w:ascii="Verdana" w:eastAsia="Tahoma" w:hAnsi="Verdana" w:cs="Tahoma"/>
          <w:b/>
          <w:color w:val="auto"/>
          <w:sz w:val="16"/>
          <w:szCs w:val="16"/>
        </w:rPr>
        <w:t>§13</w:t>
      </w:r>
    </w:p>
    <w:p w14:paraId="12C7BEF0" w14:textId="77777777" w:rsidR="0059090F" w:rsidRPr="00802D51" w:rsidRDefault="0059090F" w:rsidP="0034014D">
      <w:pPr>
        <w:pStyle w:val="Bodytext20"/>
        <w:shd w:val="clear" w:color="auto" w:fill="auto"/>
        <w:tabs>
          <w:tab w:val="left" w:pos="363"/>
        </w:tabs>
        <w:spacing w:before="0" w:after="0"/>
        <w:ind w:firstLine="0"/>
        <w:jc w:val="center"/>
        <w:rPr>
          <w:rFonts w:ascii="Verdana" w:hAnsi="Verdana"/>
          <w:b/>
          <w:color w:val="auto"/>
          <w:sz w:val="16"/>
          <w:szCs w:val="16"/>
        </w:rPr>
      </w:pPr>
      <w:r w:rsidRPr="00802D51">
        <w:rPr>
          <w:rFonts w:ascii="Verdana" w:eastAsia="Tahoma" w:hAnsi="Verdana" w:cs="Tahoma"/>
          <w:b/>
          <w:color w:val="auto"/>
          <w:sz w:val="16"/>
          <w:szCs w:val="16"/>
        </w:rPr>
        <w:t>Obowiązki Konsultanta przed rozpoczęciem Robót</w:t>
      </w:r>
    </w:p>
    <w:p w14:paraId="13F4C473" w14:textId="77777777" w:rsidR="0059090F" w:rsidRPr="00802D51" w:rsidRDefault="0059090F" w:rsidP="0034014D">
      <w:pPr>
        <w:pStyle w:val="Bodytext20"/>
        <w:numPr>
          <w:ilvl w:val="0"/>
          <w:numId w:val="64"/>
        </w:numPr>
        <w:shd w:val="clear" w:color="auto" w:fill="auto"/>
        <w:tabs>
          <w:tab w:val="clear" w:pos="1080"/>
        </w:tabs>
        <w:spacing w:before="0" w:after="0"/>
        <w:ind w:left="284" w:hanging="284"/>
        <w:rPr>
          <w:rFonts w:ascii="Verdana" w:hAnsi="Verdana"/>
          <w:color w:val="auto"/>
          <w:sz w:val="16"/>
          <w:szCs w:val="16"/>
        </w:rPr>
      </w:pPr>
      <w:r w:rsidRPr="00802D51">
        <w:rPr>
          <w:rFonts w:ascii="Verdana" w:hAnsi="Verdana"/>
          <w:color w:val="auto"/>
          <w:sz w:val="16"/>
          <w:szCs w:val="16"/>
        </w:rPr>
        <w:t>Przed rozpoczęciem Robót, Konsultant jest zobowiązany:</w:t>
      </w:r>
    </w:p>
    <w:p w14:paraId="3021194A" w14:textId="77777777" w:rsidR="0059090F" w:rsidRPr="00802D51" w:rsidRDefault="0059090F" w:rsidP="0034014D">
      <w:pPr>
        <w:pStyle w:val="Bodytext20"/>
        <w:numPr>
          <w:ilvl w:val="0"/>
          <w:numId w:val="33"/>
        </w:numPr>
        <w:shd w:val="clear" w:color="auto" w:fill="auto"/>
        <w:tabs>
          <w:tab w:val="clear" w:pos="360"/>
          <w:tab w:val="num" w:pos="720"/>
        </w:tabs>
        <w:spacing w:before="0" w:after="0"/>
        <w:ind w:left="1080" w:hanging="796"/>
        <w:rPr>
          <w:rFonts w:ascii="Verdana" w:hAnsi="Verdana"/>
          <w:color w:val="auto"/>
          <w:sz w:val="16"/>
          <w:szCs w:val="16"/>
        </w:rPr>
      </w:pPr>
      <w:r w:rsidRPr="00802D51">
        <w:rPr>
          <w:rFonts w:ascii="Verdana" w:hAnsi="Verdana"/>
          <w:color w:val="auto"/>
          <w:sz w:val="16"/>
          <w:szCs w:val="16"/>
        </w:rPr>
        <w:t xml:space="preserve">zapoznać się z Dokumentacją Projektową, </w:t>
      </w:r>
    </w:p>
    <w:p w14:paraId="00D3F77D" w14:textId="77777777" w:rsidR="0059090F" w:rsidRPr="00802D51" w:rsidRDefault="0059090F" w:rsidP="0034014D">
      <w:pPr>
        <w:pStyle w:val="Bodytext20"/>
        <w:numPr>
          <w:ilvl w:val="0"/>
          <w:numId w:val="33"/>
        </w:numPr>
        <w:shd w:val="clear" w:color="auto" w:fill="auto"/>
        <w:tabs>
          <w:tab w:val="clear" w:pos="360"/>
          <w:tab w:val="num" w:pos="720"/>
        </w:tabs>
        <w:spacing w:before="0" w:after="0"/>
        <w:ind w:left="709" w:hanging="425"/>
        <w:rPr>
          <w:rFonts w:ascii="Verdana" w:hAnsi="Verdana"/>
          <w:color w:val="auto"/>
          <w:sz w:val="16"/>
          <w:szCs w:val="16"/>
        </w:rPr>
      </w:pPr>
      <w:r w:rsidRPr="00802D51">
        <w:rPr>
          <w:rFonts w:ascii="Verdana" w:hAnsi="Verdana"/>
          <w:color w:val="auto"/>
          <w:sz w:val="16"/>
          <w:szCs w:val="16"/>
        </w:rPr>
        <w:t>wyznaczyć na gruncie punkty załamania linii rozgraniczającej teren inwestycji, zgodnie z wymaganiami OPZ,</w:t>
      </w:r>
    </w:p>
    <w:p w14:paraId="5ECA3473" w14:textId="77777777" w:rsidR="0059090F" w:rsidRPr="00802D51" w:rsidRDefault="0059090F" w:rsidP="0034014D">
      <w:pPr>
        <w:pStyle w:val="Bodytext20"/>
        <w:numPr>
          <w:ilvl w:val="0"/>
          <w:numId w:val="33"/>
        </w:numPr>
        <w:shd w:val="clear" w:color="auto" w:fill="auto"/>
        <w:tabs>
          <w:tab w:val="clear" w:pos="360"/>
          <w:tab w:val="num" w:pos="720"/>
        </w:tabs>
        <w:spacing w:before="0" w:after="0"/>
        <w:ind w:left="1080" w:hanging="796"/>
        <w:rPr>
          <w:rFonts w:ascii="Verdana" w:hAnsi="Verdana"/>
          <w:color w:val="auto"/>
          <w:sz w:val="16"/>
          <w:szCs w:val="16"/>
        </w:rPr>
      </w:pPr>
      <w:r w:rsidRPr="00802D51">
        <w:rPr>
          <w:rFonts w:ascii="Verdana" w:hAnsi="Verdana"/>
          <w:color w:val="auto"/>
          <w:sz w:val="16"/>
          <w:szCs w:val="16"/>
        </w:rPr>
        <w:t xml:space="preserve">uczestniczyć w przekazaniu Wykonawcy robót budowlanych Terenu Budowy, </w:t>
      </w:r>
    </w:p>
    <w:p w14:paraId="0E4B08E8" w14:textId="77777777" w:rsidR="0059090F" w:rsidRPr="00802D51" w:rsidRDefault="0059090F" w:rsidP="0034014D">
      <w:pPr>
        <w:pStyle w:val="Bodytext20"/>
        <w:numPr>
          <w:ilvl w:val="0"/>
          <w:numId w:val="33"/>
        </w:numPr>
        <w:shd w:val="clear" w:color="auto" w:fill="auto"/>
        <w:tabs>
          <w:tab w:val="clear" w:pos="360"/>
          <w:tab w:val="num" w:pos="720"/>
        </w:tabs>
        <w:spacing w:before="0" w:after="0"/>
        <w:ind w:left="709" w:hanging="425"/>
        <w:rPr>
          <w:rFonts w:ascii="Verdana" w:hAnsi="Verdana"/>
          <w:color w:val="auto"/>
          <w:sz w:val="16"/>
          <w:szCs w:val="16"/>
        </w:rPr>
      </w:pPr>
      <w:r w:rsidRPr="00802D51">
        <w:rPr>
          <w:rFonts w:ascii="Verdana" w:hAnsi="Verdana"/>
          <w:color w:val="auto"/>
          <w:sz w:val="16"/>
          <w:szCs w:val="16"/>
        </w:rPr>
        <w:t xml:space="preserve">poinformować właścicieli nieruchomości, które podlegać będą ograniczeniu w korzystaniu i czasowemu zajęciu. </w:t>
      </w:r>
    </w:p>
    <w:p w14:paraId="6FA16526" w14:textId="77777777" w:rsidR="0059090F" w:rsidRPr="00802D51" w:rsidRDefault="0059090F" w:rsidP="0034014D">
      <w:pPr>
        <w:pStyle w:val="Bodytext20"/>
        <w:numPr>
          <w:ilvl w:val="0"/>
          <w:numId w:val="64"/>
        </w:numPr>
        <w:shd w:val="clear" w:color="auto" w:fill="auto"/>
        <w:tabs>
          <w:tab w:val="clear" w:pos="1080"/>
        </w:tabs>
        <w:spacing w:before="0" w:after="0"/>
        <w:ind w:left="284" w:hanging="284"/>
        <w:rPr>
          <w:rFonts w:ascii="Verdana" w:hAnsi="Verdana"/>
          <w:color w:val="auto"/>
          <w:sz w:val="16"/>
          <w:szCs w:val="16"/>
        </w:rPr>
      </w:pPr>
      <w:r w:rsidRPr="00802D51">
        <w:rPr>
          <w:rFonts w:ascii="Verdana" w:hAnsi="Verdana"/>
          <w:color w:val="auto"/>
          <w:sz w:val="16"/>
          <w:szCs w:val="16"/>
        </w:rPr>
        <w:t>Wymagania dotyczące wykonania przez Konsultanta czynności przed przystąpieniem do Robót oraz pozostałe obowiązki w tym zakresie określa OPZ.</w:t>
      </w:r>
    </w:p>
    <w:p w14:paraId="1DB25DD7" w14:textId="77777777" w:rsidR="0059090F" w:rsidRPr="00802D51" w:rsidRDefault="0059090F" w:rsidP="00672816">
      <w:pPr>
        <w:spacing w:before="120"/>
        <w:jc w:val="center"/>
        <w:rPr>
          <w:rFonts w:ascii="Verdana" w:hAnsi="Verdana"/>
          <w:b/>
          <w:sz w:val="16"/>
          <w:szCs w:val="16"/>
        </w:rPr>
      </w:pPr>
      <w:r w:rsidRPr="00802D51">
        <w:rPr>
          <w:rFonts w:ascii="Verdana" w:hAnsi="Verdana"/>
          <w:b/>
          <w:sz w:val="16"/>
          <w:szCs w:val="16"/>
        </w:rPr>
        <w:t>§14</w:t>
      </w:r>
    </w:p>
    <w:p w14:paraId="5EC6BE78" w14:textId="77777777" w:rsidR="0059090F" w:rsidRPr="00802D51" w:rsidRDefault="0059090F" w:rsidP="0034014D">
      <w:pPr>
        <w:jc w:val="center"/>
        <w:rPr>
          <w:rFonts w:ascii="Verdana" w:hAnsi="Verdana"/>
          <w:b/>
          <w:sz w:val="16"/>
          <w:szCs w:val="16"/>
        </w:rPr>
      </w:pPr>
      <w:r w:rsidRPr="00802D51">
        <w:rPr>
          <w:rFonts w:ascii="Verdana" w:hAnsi="Verdana"/>
          <w:b/>
          <w:sz w:val="16"/>
          <w:szCs w:val="16"/>
        </w:rPr>
        <w:t>Obowiązki Konsultanta w okresie trwania Robót</w:t>
      </w:r>
    </w:p>
    <w:p w14:paraId="0985F8BC" w14:textId="77777777" w:rsidR="0059090F" w:rsidRPr="00802D51" w:rsidRDefault="0059090F" w:rsidP="0034014D">
      <w:pPr>
        <w:pStyle w:val="Bodytext20"/>
        <w:numPr>
          <w:ilvl w:val="0"/>
          <w:numId w:val="34"/>
        </w:numPr>
        <w:shd w:val="clear" w:color="auto" w:fill="auto"/>
        <w:tabs>
          <w:tab w:val="left" w:pos="426"/>
        </w:tabs>
        <w:spacing w:before="0" w:after="0"/>
        <w:ind w:left="284" w:hanging="284"/>
        <w:rPr>
          <w:rFonts w:ascii="Verdana" w:hAnsi="Verdana"/>
          <w:color w:val="auto"/>
          <w:sz w:val="16"/>
          <w:szCs w:val="16"/>
        </w:rPr>
      </w:pPr>
      <w:r w:rsidRPr="00802D51">
        <w:rPr>
          <w:rFonts w:ascii="Verdana" w:hAnsi="Verdana"/>
          <w:color w:val="auto"/>
          <w:sz w:val="16"/>
          <w:szCs w:val="16"/>
        </w:rPr>
        <w:t>Konsultant, w ramach współpracy z Nadzorem Autorskim oraz Wykonawcą robót budowlanych jest zobowiązany do:</w:t>
      </w:r>
    </w:p>
    <w:p w14:paraId="73A3F06D" w14:textId="77777777" w:rsidR="0059090F" w:rsidRPr="00802D51" w:rsidRDefault="0059090F" w:rsidP="0034014D">
      <w:pPr>
        <w:pStyle w:val="Bodytext20"/>
        <w:numPr>
          <w:ilvl w:val="0"/>
          <w:numId w:val="35"/>
        </w:numPr>
        <w:shd w:val="clear" w:color="auto" w:fill="auto"/>
        <w:tabs>
          <w:tab w:val="left" w:pos="363"/>
        </w:tabs>
        <w:spacing w:before="0" w:after="0"/>
        <w:ind w:left="709" w:hanging="425"/>
        <w:rPr>
          <w:rFonts w:ascii="Verdana" w:hAnsi="Verdana"/>
          <w:color w:val="auto"/>
          <w:sz w:val="16"/>
          <w:szCs w:val="16"/>
        </w:rPr>
      </w:pPr>
      <w:r w:rsidRPr="00802D51">
        <w:rPr>
          <w:rFonts w:ascii="Verdana" w:hAnsi="Verdana"/>
          <w:color w:val="auto"/>
          <w:sz w:val="16"/>
          <w:szCs w:val="16"/>
        </w:rPr>
        <w:t>dokonywania na bieżąco, w miarę postępu Robót, weryfikacji, opiniowania oraz zatwierdzania Dokumentacji Projektowej sporządzanej przez Projektanta/Nadzór Autorski/Wykonawcę robót budowlanych, w szczególności mając na uwadze skutki zaproponowanych rozwiązań, wywierających wpływ na realizację Robót;</w:t>
      </w:r>
    </w:p>
    <w:p w14:paraId="734B8546" w14:textId="77777777" w:rsidR="0059090F" w:rsidRPr="00802D51" w:rsidRDefault="0059090F" w:rsidP="0034014D">
      <w:pPr>
        <w:pStyle w:val="Bodytext20"/>
        <w:numPr>
          <w:ilvl w:val="0"/>
          <w:numId w:val="35"/>
        </w:numPr>
        <w:shd w:val="clear" w:color="auto" w:fill="auto"/>
        <w:tabs>
          <w:tab w:val="left" w:pos="363"/>
        </w:tabs>
        <w:spacing w:before="0" w:after="0"/>
        <w:ind w:left="709" w:hanging="425"/>
        <w:rPr>
          <w:rFonts w:ascii="Verdana" w:hAnsi="Verdana"/>
          <w:color w:val="auto"/>
          <w:sz w:val="16"/>
          <w:szCs w:val="16"/>
        </w:rPr>
      </w:pPr>
      <w:r w:rsidRPr="00802D51">
        <w:rPr>
          <w:rFonts w:ascii="Verdana" w:hAnsi="Verdana"/>
          <w:color w:val="auto"/>
          <w:sz w:val="16"/>
          <w:szCs w:val="16"/>
        </w:rPr>
        <w:t>sprawdzenia wszystkich wykonanych Dokumentów w czasie realizacji Umowy, w szczególności pod kątem zgodności z Umową, obowiązującymi przepisami i zasadami wiedzy technicznej;</w:t>
      </w:r>
    </w:p>
    <w:p w14:paraId="3344BC0D" w14:textId="77777777" w:rsidR="0059090F" w:rsidRPr="00802D51" w:rsidRDefault="0059090F" w:rsidP="0034014D">
      <w:pPr>
        <w:pStyle w:val="Bodytext20"/>
        <w:numPr>
          <w:ilvl w:val="0"/>
          <w:numId w:val="35"/>
        </w:numPr>
        <w:shd w:val="clear" w:color="auto" w:fill="auto"/>
        <w:tabs>
          <w:tab w:val="left" w:pos="363"/>
        </w:tabs>
        <w:spacing w:before="0" w:after="0"/>
        <w:ind w:left="709" w:hanging="425"/>
        <w:rPr>
          <w:rFonts w:ascii="Verdana" w:hAnsi="Verdana"/>
          <w:color w:val="auto"/>
          <w:sz w:val="16"/>
          <w:szCs w:val="16"/>
        </w:rPr>
      </w:pPr>
      <w:r w:rsidRPr="00802D51">
        <w:rPr>
          <w:rFonts w:ascii="Verdana" w:hAnsi="Verdana"/>
          <w:color w:val="auto"/>
          <w:sz w:val="16"/>
          <w:szCs w:val="16"/>
        </w:rPr>
        <w:t>bieżącej weryfikacji, opiniowania oraz zatwierdzania Dokumentów Wykonawcy. Działania Konsultanta zostaną przedstawione i opisane w raporcie miesięcznym;</w:t>
      </w:r>
    </w:p>
    <w:p w14:paraId="6EEF0EAB" w14:textId="77777777" w:rsidR="0059090F" w:rsidRPr="00802D51" w:rsidRDefault="0059090F" w:rsidP="0034014D">
      <w:pPr>
        <w:pStyle w:val="Bodytext20"/>
        <w:numPr>
          <w:ilvl w:val="0"/>
          <w:numId w:val="35"/>
        </w:numPr>
        <w:shd w:val="clear" w:color="auto" w:fill="auto"/>
        <w:tabs>
          <w:tab w:val="left" w:pos="363"/>
        </w:tabs>
        <w:spacing w:before="0" w:after="0"/>
        <w:ind w:left="709" w:hanging="425"/>
        <w:rPr>
          <w:rFonts w:ascii="Verdana" w:hAnsi="Verdana"/>
          <w:color w:val="auto"/>
          <w:sz w:val="16"/>
          <w:szCs w:val="16"/>
        </w:rPr>
      </w:pPr>
      <w:r w:rsidRPr="00802D51">
        <w:rPr>
          <w:rFonts w:ascii="Verdana" w:hAnsi="Verdana"/>
          <w:color w:val="auto"/>
          <w:sz w:val="16"/>
          <w:szCs w:val="16"/>
        </w:rPr>
        <w:t>weryfikacji Dokumentacji Projektowej i Specyfikacji, w celu sprawdzenia wzajemnej zgodności i kompletności składających się na tę dokumentację opracowań;</w:t>
      </w:r>
    </w:p>
    <w:p w14:paraId="6412AF0E" w14:textId="77777777" w:rsidR="0059090F" w:rsidRPr="00802D51" w:rsidRDefault="0059090F" w:rsidP="0034014D">
      <w:pPr>
        <w:pStyle w:val="Bodytext20"/>
        <w:numPr>
          <w:ilvl w:val="0"/>
          <w:numId w:val="35"/>
        </w:numPr>
        <w:shd w:val="clear" w:color="auto" w:fill="auto"/>
        <w:tabs>
          <w:tab w:val="left" w:pos="363"/>
        </w:tabs>
        <w:spacing w:before="0" w:after="0"/>
        <w:ind w:left="709" w:hanging="425"/>
        <w:rPr>
          <w:rFonts w:ascii="Verdana" w:hAnsi="Verdana"/>
          <w:color w:val="auto"/>
          <w:sz w:val="16"/>
          <w:szCs w:val="16"/>
        </w:rPr>
      </w:pPr>
      <w:r w:rsidRPr="00802D51">
        <w:rPr>
          <w:rFonts w:ascii="Verdana" w:hAnsi="Verdana"/>
          <w:color w:val="auto"/>
          <w:sz w:val="16"/>
          <w:szCs w:val="16"/>
        </w:rPr>
        <w:t>zweryfikowania kompletności z punktu widzenia realizacji całości Robót dokumentów, pozwoleń i rysunków, za dostarczenie których odpowiedzialny jest Zamawiający;</w:t>
      </w:r>
    </w:p>
    <w:p w14:paraId="3BD28C85" w14:textId="77777777" w:rsidR="0059090F" w:rsidRPr="00802D51" w:rsidRDefault="0059090F" w:rsidP="0034014D">
      <w:pPr>
        <w:pStyle w:val="Bodytext20"/>
        <w:numPr>
          <w:ilvl w:val="0"/>
          <w:numId w:val="35"/>
        </w:numPr>
        <w:shd w:val="clear" w:color="auto" w:fill="auto"/>
        <w:tabs>
          <w:tab w:val="left" w:pos="363"/>
        </w:tabs>
        <w:spacing w:before="0" w:after="0"/>
        <w:ind w:left="709" w:hanging="425"/>
        <w:rPr>
          <w:rFonts w:ascii="Verdana" w:hAnsi="Verdana"/>
          <w:color w:val="auto"/>
          <w:sz w:val="16"/>
          <w:szCs w:val="16"/>
        </w:rPr>
      </w:pPr>
      <w:r w:rsidRPr="00802D51">
        <w:rPr>
          <w:rFonts w:ascii="Verdana" w:hAnsi="Verdana"/>
          <w:color w:val="auto"/>
          <w:sz w:val="16"/>
          <w:szCs w:val="16"/>
        </w:rPr>
        <w:t>dokonania inspekcji Tereniu Budowy oraz przeprowadzenia szczegółowej weryfikacji pod kątem zgodności stanu istniejącego z Dokumentacją Projektową i Specyfikacjami;</w:t>
      </w:r>
    </w:p>
    <w:p w14:paraId="17659B64" w14:textId="77777777" w:rsidR="0059090F" w:rsidRPr="00802D51" w:rsidRDefault="0059090F" w:rsidP="0034014D">
      <w:pPr>
        <w:pStyle w:val="Bodytext20"/>
        <w:numPr>
          <w:ilvl w:val="0"/>
          <w:numId w:val="35"/>
        </w:numPr>
        <w:shd w:val="clear" w:color="auto" w:fill="auto"/>
        <w:tabs>
          <w:tab w:val="left" w:pos="363"/>
        </w:tabs>
        <w:spacing w:before="0" w:after="0"/>
        <w:ind w:left="709" w:hanging="425"/>
        <w:rPr>
          <w:rFonts w:ascii="Verdana" w:hAnsi="Verdana"/>
          <w:color w:val="auto"/>
          <w:sz w:val="16"/>
          <w:szCs w:val="16"/>
        </w:rPr>
      </w:pPr>
      <w:r w:rsidRPr="00802D51">
        <w:rPr>
          <w:rFonts w:ascii="Verdana" w:hAnsi="Verdana"/>
          <w:color w:val="auto"/>
          <w:sz w:val="16"/>
          <w:szCs w:val="16"/>
        </w:rPr>
        <w:t>podczas sprawdzania Dokumentacji Projektowej i Specyfikacji, Konsultant zobowiązany jest do wskazania problemów mogących powstać w trakcie realizacji Robót i ewentualnych roszczeń Wykonawcy wynikających z Dokumentacji Projektowej i Specyfikacji oraz proponowania zmian i niezbędnych działań, mających na celu rozwiązanie zidentyfikowanych problemów;</w:t>
      </w:r>
    </w:p>
    <w:p w14:paraId="30071356" w14:textId="77777777" w:rsidR="0059090F" w:rsidRPr="00802D51" w:rsidRDefault="0059090F" w:rsidP="0034014D">
      <w:pPr>
        <w:pStyle w:val="Bodytext20"/>
        <w:numPr>
          <w:ilvl w:val="0"/>
          <w:numId w:val="35"/>
        </w:numPr>
        <w:shd w:val="clear" w:color="auto" w:fill="auto"/>
        <w:tabs>
          <w:tab w:val="left" w:pos="363"/>
        </w:tabs>
        <w:spacing w:before="0" w:after="0"/>
        <w:ind w:left="709" w:hanging="425"/>
        <w:rPr>
          <w:rFonts w:ascii="Verdana" w:eastAsia="Verdana" w:hAnsi="Verdana" w:cs="Verdana"/>
          <w:color w:val="auto"/>
          <w:sz w:val="16"/>
          <w:szCs w:val="16"/>
        </w:rPr>
      </w:pPr>
      <w:r w:rsidRPr="00802D51">
        <w:rPr>
          <w:rFonts w:ascii="Verdana" w:eastAsia="Verdana" w:hAnsi="Verdana" w:cs="Verdana"/>
          <w:color w:val="auto"/>
          <w:sz w:val="16"/>
          <w:szCs w:val="16"/>
        </w:rPr>
        <w:t>dokonania sprawdzenia Dokumentów Wykonawcy niezwłocznie, przy uwzględnieniu harmonogramu realizowanego zadania, jednak nie dłużej niż w terminie 10 dni kalendarzowych od dnia ich przekazania przez Wykonawcę, z zastrzeżeniem terminów wskazanych w Ofercie, z zastrzeżeniem zapisów OPZ;</w:t>
      </w:r>
    </w:p>
    <w:p w14:paraId="1A7D9313" w14:textId="77777777" w:rsidR="0059090F" w:rsidRPr="00802D51" w:rsidRDefault="0059090F" w:rsidP="0034014D">
      <w:pPr>
        <w:pStyle w:val="Bodytext20"/>
        <w:numPr>
          <w:ilvl w:val="0"/>
          <w:numId w:val="35"/>
        </w:numPr>
        <w:shd w:val="clear" w:color="auto" w:fill="auto"/>
        <w:tabs>
          <w:tab w:val="left" w:pos="363"/>
        </w:tabs>
        <w:spacing w:before="0" w:after="0"/>
        <w:ind w:left="709" w:hanging="425"/>
        <w:rPr>
          <w:rFonts w:ascii="Verdana" w:eastAsia="Verdana" w:hAnsi="Verdana" w:cs="Verdana"/>
          <w:color w:val="auto"/>
          <w:sz w:val="16"/>
          <w:szCs w:val="16"/>
        </w:rPr>
      </w:pPr>
      <w:r w:rsidRPr="00802D51">
        <w:rPr>
          <w:rFonts w:ascii="Verdana" w:eastAsia="Verdana" w:hAnsi="Verdana" w:cs="Verdana"/>
          <w:color w:val="auto"/>
          <w:sz w:val="16"/>
          <w:szCs w:val="16"/>
        </w:rPr>
        <w:t xml:space="preserve">zaopiniowania dokumentacji jaka została opracowana przez Nadzór Autorski niezwłocznie, przy uwzględnieniu harmonogramu realizowanego zadania, jednak nie dłużej niż w terminie 10 dni kalendarzowych od dnia ich przekazania. W szczególności: rysunków, świadectw, obliczeń; innej </w:t>
      </w:r>
      <w:r w:rsidRPr="00802D51">
        <w:rPr>
          <w:rFonts w:ascii="Verdana" w:eastAsia="Verdana" w:hAnsi="Verdana" w:cs="Verdana"/>
          <w:color w:val="auto"/>
          <w:sz w:val="16"/>
          <w:szCs w:val="16"/>
        </w:rPr>
        <w:lastRenderedPageBreak/>
        <w:t>technicznej dokumentacji, która została określona w Specyfikacji i Dokumentacji Projektowej; dokumentacji technicznej, która wymagana jest przez Inżyniera lub przez Zamawiającego;</w:t>
      </w:r>
    </w:p>
    <w:p w14:paraId="5E8008A8" w14:textId="77777777" w:rsidR="0059090F" w:rsidRPr="00802D51" w:rsidRDefault="0059090F" w:rsidP="0034014D">
      <w:pPr>
        <w:numPr>
          <w:ilvl w:val="0"/>
          <w:numId w:val="35"/>
        </w:numPr>
        <w:ind w:left="709" w:hanging="425"/>
        <w:jc w:val="both"/>
        <w:rPr>
          <w:rFonts w:ascii="Verdana" w:hAnsi="Verdana"/>
          <w:sz w:val="16"/>
          <w:szCs w:val="16"/>
        </w:rPr>
      </w:pPr>
      <w:r w:rsidRPr="00802D51">
        <w:rPr>
          <w:rFonts w:ascii="Verdana" w:hAnsi="Verdana"/>
          <w:sz w:val="16"/>
          <w:szCs w:val="16"/>
        </w:rPr>
        <w:t>dbania, by zakres zmian projektowych wprowadzonych na etapie realizacji nie spowodował istotnej zmiany w zatwierdzonym projekcie budowlanym, wymagającej uzyskania nowej decyzji o zezwoleniu na realizację inwestycji drogowej oraz o terminowość realizacji zadania.</w:t>
      </w:r>
    </w:p>
    <w:p w14:paraId="70D8FD2E" w14:textId="77777777" w:rsidR="0059090F" w:rsidRPr="00802D51" w:rsidRDefault="0059090F" w:rsidP="0034014D">
      <w:pPr>
        <w:pStyle w:val="Bodytext20"/>
        <w:numPr>
          <w:ilvl w:val="0"/>
          <w:numId w:val="34"/>
        </w:numPr>
        <w:shd w:val="clear" w:color="auto" w:fill="auto"/>
        <w:tabs>
          <w:tab w:val="left" w:pos="426"/>
        </w:tabs>
        <w:spacing w:before="0" w:after="0"/>
        <w:ind w:left="284" w:hanging="284"/>
        <w:rPr>
          <w:rFonts w:ascii="Verdana" w:hAnsi="Verdana"/>
          <w:color w:val="auto"/>
          <w:sz w:val="16"/>
          <w:szCs w:val="16"/>
        </w:rPr>
      </w:pPr>
      <w:r w:rsidRPr="00802D51">
        <w:rPr>
          <w:rFonts w:ascii="Verdana" w:hAnsi="Verdana"/>
          <w:color w:val="auto"/>
          <w:sz w:val="16"/>
          <w:szCs w:val="16"/>
        </w:rPr>
        <w:t>Konsultant, w zakresie kontroli badań archeologicznych i/lub paleontologicznych, zobowiązany jest do:</w:t>
      </w:r>
    </w:p>
    <w:p w14:paraId="4F75B9FB" w14:textId="77777777" w:rsidR="0059090F" w:rsidRPr="00802D51" w:rsidRDefault="0059090F" w:rsidP="0034014D">
      <w:pPr>
        <w:pStyle w:val="Bodytext20"/>
        <w:numPr>
          <w:ilvl w:val="0"/>
          <w:numId w:val="46"/>
        </w:numPr>
        <w:shd w:val="clear" w:color="auto" w:fill="auto"/>
        <w:tabs>
          <w:tab w:val="left" w:pos="363"/>
        </w:tabs>
        <w:spacing w:before="0" w:after="0"/>
        <w:ind w:left="709" w:hanging="425"/>
        <w:rPr>
          <w:rFonts w:ascii="Verdana" w:hAnsi="Verdana"/>
          <w:color w:val="auto"/>
          <w:sz w:val="16"/>
          <w:szCs w:val="16"/>
        </w:rPr>
      </w:pPr>
      <w:r w:rsidRPr="00802D51">
        <w:rPr>
          <w:rFonts w:ascii="Verdana" w:hAnsi="Verdana"/>
          <w:color w:val="auto"/>
          <w:sz w:val="16"/>
          <w:szCs w:val="16"/>
        </w:rPr>
        <w:t>sprawowania kontroli nad nadzorem archeologicznym prowadzonym podczas trwania Robót, w następującym zakresie:</w:t>
      </w:r>
    </w:p>
    <w:p w14:paraId="726CBE27" w14:textId="77777777" w:rsidR="0059090F" w:rsidRPr="00802D51" w:rsidRDefault="0059090F" w:rsidP="0034014D">
      <w:pPr>
        <w:numPr>
          <w:ilvl w:val="1"/>
          <w:numId w:val="64"/>
        </w:numPr>
        <w:tabs>
          <w:tab w:val="clear" w:pos="1876"/>
          <w:tab w:val="decimal" w:pos="720"/>
          <w:tab w:val="num" w:pos="900"/>
        </w:tabs>
        <w:ind w:left="720"/>
        <w:jc w:val="both"/>
        <w:rPr>
          <w:rFonts w:ascii="Verdana" w:hAnsi="Verdana"/>
          <w:sz w:val="16"/>
          <w:szCs w:val="16"/>
        </w:rPr>
      </w:pPr>
      <w:r w:rsidRPr="00802D51">
        <w:rPr>
          <w:rFonts w:ascii="Verdana" w:hAnsi="Verdana"/>
          <w:sz w:val="16"/>
          <w:szCs w:val="16"/>
        </w:rPr>
        <w:t>monitorowania prowadzonych prac przez nadzór archeologiczny i/lub paleontologiczny pod względem terminowości ich wykonania zgodnie z Harmonogramem Robót,</w:t>
      </w:r>
    </w:p>
    <w:p w14:paraId="50C7D48E" w14:textId="77777777" w:rsidR="0059090F" w:rsidRPr="00802D51" w:rsidRDefault="0059090F" w:rsidP="0034014D">
      <w:pPr>
        <w:numPr>
          <w:ilvl w:val="1"/>
          <w:numId w:val="64"/>
        </w:numPr>
        <w:tabs>
          <w:tab w:val="clear" w:pos="1876"/>
          <w:tab w:val="decimal" w:pos="720"/>
          <w:tab w:val="num" w:pos="900"/>
        </w:tabs>
        <w:ind w:left="720"/>
        <w:jc w:val="both"/>
        <w:rPr>
          <w:rFonts w:ascii="Verdana" w:hAnsi="Verdana"/>
          <w:sz w:val="16"/>
          <w:szCs w:val="16"/>
        </w:rPr>
      </w:pPr>
      <w:r w:rsidRPr="00802D51">
        <w:rPr>
          <w:rFonts w:ascii="Verdana" w:hAnsi="Verdana"/>
          <w:sz w:val="16"/>
          <w:szCs w:val="16"/>
        </w:rPr>
        <w:t>codziennego sprawdzenia obecności nadzoru archeologicznego i/lub paleontologicznego w terenie podczas wykonania prac ziemnych,</w:t>
      </w:r>
    </w:p>
    <w:p w14:paraId="1D322521" w14:textId="77777777" w:rsidR="0059090F" w:rsidRPr="00802D51" w:rsidRDefault="0059090F" w:rsidP="0034014D">
      <w:pPr>
        <w:numPr>
          <w:ilvl w:val="1"/>
          <w:numId w:val="64"/>
        </w:numPr>
        <w:tabs>
          <w:tab w:val="clear" w:pos="1876"/>
          <w:tab w:val="decimal" w:pos="720"/>
          <w:tab w:val="num" w:pos="900"/>
        </w:tabs>
        <w:ind w:left="720"/>
        <w:jc w:val="both"/>
        <w:rPr>
          <w:rFonts w:ascii="Verdana" w:hAnsi="Verdana"/>
          <w:sz w:val="16"/>
          <w:szCs w:val="16"/>
        </w:rPr>
      </w:pPr>
      <w:r w:rsidRPr="00802D51">
        <w:rPr>
          <w:rFonts w:ascii="Verdana" w:hAnsi="Verdana"/>
          <w:sz w:val="16"/>
          <w:szCs w:val="16"/>
        </w:rPr>
        <w:t>zbierania informacji na temat ilości pracowników (archeologów/paleontologów) niezbędnych do zakończenia nadzoru archeologicznego w wyznaczonym terminie,</w:t>
      </w:r>
    </w:p>
    <w:p w14:paraId="27C718CA" w14:textId="77777777" w:rsidR="0059090F" w:rsidRPr="00802D51" w:rsidRDefault="0059090F" w:rsidP="0034014D">
      <w:pPr>
        <w:numPr>
          <w:ilvl w:val="1"/>
          <w:numId w:val="64"/>
        </w:numPr>
        <w:tabs>
          <w:tab w:val="clear" w:pos="1876"/>
          <w:tab w:val="decimal" w:pos="720"/>
          <w:tab w:val="num" w:pos="900"/>
        </w:tabs>
        <w:ind w:left="720"/>
        <w:jc w:val="both"/>
        <w:rPr>
          <w:rFonts w:ascii="Verdana" w:hAnsi="Verdana"/>
          <w:sz w:val="16"/>
          <w:szCs w:val="16"/>
        </w:rPr>
      </w:pPr>
      <w:r w:rsidRPr="00802D51">
        <w:rPr>
          <w:rFonts w:ascii="Verdana" w:hAnsi="Verdana"/>
          <w:sz w:val="16"/>
          <w:szCs w:val="16"/>
        </w:rPr>
        <w:t>egzekwowania wymaganej ilości pracowników (archeologów/paleontologów) niezbędnych do wykonania nadzoru archeologicznego i/lub paleontologicznego w terminie.</w:t>
      </w:r>
    </w:p>
    <w:p w14:paraId="1C0EC0E5" w14:textId="77777777" w:rsidR="0059090F" w:rsidRPr="00802D51" w:rsidRDefault="0059090F" w:rsidP="0034014D">
      <w:pPr>
        <w:pStyle w:val="Bodytext20"/>
        <w:numPr>
          <w:ilvl w:val="0"/>
          <w:numId w:val="46"/>
        </w:numPr>
        <w:shd w:val="clear" w:color="auto" w:fill="auto"/>
        <w:tabs>
          <w:tab w:val="left" w:pos="363"/>
        </w:tabs>
        <w:spacing w:before="0" w:after="0"/>
        <w:ind w:left="709" w:hanging="425"/>
        <w:rPr>
          <w:rFonts w:ascii="Verdana" w:hAnsi="Verdana"/>
          <w:color w:val="auto"/>
          <w:sz w:val="16"/>
          <w:szCs w:val="16"/>
        </w:rPr>
      </w:pPr>
      <w:r w:rsidRPr="00802D51">
        <w:rPr>
          <w:rFonts w:ascii="Verdana" w:hAnsi="Verdana"/>
          <w:color w:val="auto"/>
          <w:sz w:val="16"/>
          <w:szCs w:val="16"/>
        </w:rPr>
        <w:t>wskazywania sposobu zabezpieczenia stanowisk archeologicznych i/lub paleontologicznych odkrytych na Terenie Budowy po uzgodnieniu z właściwymi organami,</w:t>
      </w:r>
    </w:p>
    <w:p w14:paraId="7D0ADDEA" w14:textId="77777777" w:rsidR="0059090F" w:rsidRPr="00802D51" w:rsidRDefault="0059090F" w:rsidP="0034014D">
      <w:pPr>
        <w:pStyle w:val="Bodytext20"/>
        <w:numPr>
          <w:ilvl w:val="0"/>
          <w:numId w:val="46"/>
        </w:numPr>
        <w:shd w:val="clear" w:color="auto" w:fill="auto"/>
        <w:tabs>
          <w:tab w:val="left" w:pos="363"/>
        </w:tabs>
        <w:spacing w:before="0" w:after="0"/>
        <w:ind w:left="709" w:hanging="425"/>
        <w:rPr>
          <w:rFonts w:ascii="Verdana" w:hAnsi="Verdana"/>
          <w:color w:val="auto"/>
          <w:sz w:val="16"/>
          <w:szCs w:val="16"/>
        </w:rPr>
      </w:pPr>
      <w:r w:rsidRPr="00802D51">
        <w:rPr>
          <w:rFonts w:ascii="Verdana" w:hAnsi="Verdana"/>
          <w:color w:val="auto"/>
          <w:sz w:val="16"/>
          <w:szCs w:val="16"/>
        </w:rPr>
        <w:t>monitorowania współpracy Wykonawcy ze służbami konserwatora zabytków w zakresie wskazanym w ustawie o ochronie zabytków i opiece nad zabytkami poprzez pozyskiwanie informacji od Wykonawcy odnośnie planowanych i podejmowanych działań w tym zakresie oraz egzekwowania ich niezwłocznego wykonania;</w:t>
      </w:r>
    </w:p>
    <w:p w14:paraId="24F05A36" w14:textId="77777777" w:rsidR="0059090F" w:rsidRPr="00802D51" w:rsidRDefault="0059090F" w:rsidP="0034014D">
      <w:pPr>
        <w:pStyle w:val="Bodytext20"/>
        <w:numPr>
          <w:ilvl w:val="0"/>
          <w:numId w:val="46"/>
        </w:numPr>
        <w:shd w:val="clear" w:color="auto" w:fill="auto"/>
        <w:tabs>
          <w:tab w:val="left" w:pos="363"/>
        </w:tabs>
        <w:spacing w:before="0" w:after="0"/>
        <w:ind w:left="709" w:hanging="425"/>
        <w:rPr>
          <w:rFonts w:ascii="Verdana" w:hAnsi="Verdana"/>
          <w:color w:val="auto"/>
          <w:sz w:val="16"/>
          <w:szCs w:val="16"/>
        </w:rPr>
      </w:pPr>
      <w:r w:rsidRPr="00802D51">
        <w:rPr>
          <w:rFonts w:ascii="Verdana" w:hAnsi="Verdana"/>
          <w:color w:val="auto"/>
          <w:sz w:val="16"/>
          <w:szCs w:val="16"/>
        </w:rPr>
        <w:t xml:space="preserve">monitorowanie współpracy Wykonawcy robót budowlanych z paleontologami, działającymi zgodnie z przepisami, którym udostępniono Teren budowy; </w:t>
      </w:r>
    </w:p>
    <w:p w14:paraId="33C19B5D" w14:textId="77777777" w:rsidR="0059090F" w:rsidRPr="00802D51" w:rsidRDefault="0059090F" w:rsidP="0034014D">
      <w:pPr>
        <w:pStyle w:val="Bodytext20"/>
        <w:numPr>
          <w:ilvl w:val="0"/>
          <w:numId w:val="46"/>
        </w:numPr>
        <w:shd w:val="clear" w:color="auto" w:fill="auto"/>
        <w:tabs>
          <w:tab w:val="left" w:pos="363"/>
        </w:tabs>
        <w:spacing w:before="0" w:after="0"/>
        <w:ind w:left="709" w:hanging="425"/>
        <w:rPr>
          <w:rFonts w:ascii="Verdana" w:hAnsi="Verdana"/>
          <w:color w:val="auto"/>
          <w:sz w:val="16"/>
          <w:szCs w:val="16"/>
        </w:rPr>
      </w:pPr>
      <w:r w:rsidRPr="00802D51">
        <w:rPr>
          <w:rFonts w:ascii="Verdana" w:hAnsi="Verdana"/>
          <w:color w:val="auto"/>
          <w:sz w:val="16"/>
          <w:szCs w:val="16"/>
        </w:rPr>
        <w:t>informowania Zamawiającego o koniecznych działaniach i uzgodnieniach oraz o wszelkich znaleziskach i stanowiskach archeologicznych i/lub paleontologicznych na Terenie Budowy;</w:t>
      </w:r>
    </w:p>
    <w:p w14:paraId="25721F25" w14:textId="77777777" w:rsidR="0059090F" w:rsidRPr="00802D51" w:rsidRDefault="0059090F" w:rsidP="0034014D">
      <w:pPr>
        <w:pStyle w:val="Bodytext20"/>
        <w:numPr>
          <w:ilvl w:val="0"/>
          <w:numId w:val="46"/>
        </w:numPr>
        <w:shd w:val="clear" w:color="auto" w:fill="auto"/>
        <w:tabs>
          <w:tab w:val="left" w:pos="363"/>
        </w:tabs>
        <w:spacing w:before="0" w:after="0"/>
        <w:ind w:left="709" w:hanging="425"/>
        <w:rPr>
          <w:rFonts w:ascii="Verdana" w:hAnsi="Verdana"/>
          <w:color w:val="auto"/>
          <w:sz w:val="16"/>
          <w:szCs w:val="16"/>
        </w:rPr>
      </w:pPr>
      <w:r w:rsidRPr="00802D51">
        <w:rPr>
          <w:rFonts w:ascii="Verdana" w:hAnsi="Verdana"/>
          <w:color w:val="auto"/>
          <w:sz w:val="16"/>
          <w:szCs w:val="16"/>
        </w:rPr>
        <w:t>monitorowania postępu prac podczas wykonywania archeologicznych i/lub paleontologicznych ratowniczych badań wykopaliskowych, wykonywanych na zlecenie Zamawiającego, w szczególności:</w:t>
      </w:r>
    </w:p>
    <w:p w14:paraId="2621988C" w14:textId="77777777" w:rsidR="0059090F" w:rsidRPr="00802D51" w:rsidRDefault="0059090F" w:rsidP="0034014D">
      <w:pPr>
        <w:numPr>
          <w:ilvl w:val="0"/>
          <w:numId w:val="65"/>
        </w:numPr>
        <w:tabs>
          <w:tab w:val="clear" w:pos="1080"/>
          <w:tab w:val="num" w:pos="720"/>
        </w:tabs>
        <w:ind w:left="720"/>
        <w:jc w:val="both"/>
        <w:rPr>
          <w:rFonts w:ascii="Verdana" w:hAnsi="Verdana"/>
          <w:sz w:val="16"/>
          <w:szCs w:val="16"/>
        </w:rPr>
      </w:pPr>
      <w:r w:rsidRPr="00802D51">
        <w:rPr>
          <w:rFonts w:ascii="Verdana" w:hAnsi="Verdana"/>
          <w:sz w:val="16"/>
          <w:szCs w:val="16"/>
        </w:rPr>
        <w:t>udziału w odbiorach prac terenowych na stanowiskach archeologicznych i/lub paleontologicznych,</w:t>
      </w:r>
    </w:p>
    <w:p w14:paraId="71E5FEFC" w14:textId="77777777" w:rsidR="0059090F" w:rsidRPr="00802D51" w:rsidRDefault="0059090F" w:rsidP="0034014D">
      <w:pPr>
        <w:numPr>
          <w:ilvl w:val="0"/>
          <w:numId w:val="65"/>
        </w:numPr>
        <w:tabs>
          <w:tab w:val="clear" w:pos="1080"/>
          <w:tab w:val="num" w:pos="720"/>
        </w:tabs>
        <w:ind w:left="720"/>
        <w:jc w:val="both"/>
        <w:rPr>
          <w:rFonts w:ascii="Verdana" w:hAnsi="Verdana"/>
          <w:sz w:val="16"/>
          <w:szCs w:val="16"/>
        </w:rPr>
      </w:pPr>
      <w:r w:rsidRPr="00802D51">
        <w:rPr>
          <w:rFonts w:ascii="Verdana" w:hAnsi="Verdana"/>
          <w:sz w:val="16"/>
          <w:szCs w:val="16"/>
        </w:rPr>
        <w:t>dokonywania analizy postępu prac wykopaliskowych lub/i paleontologicznych i ich zgodności z harmonogramem prac wykopaliskowych w terenie,</w:t>
      </w:r>
    </w:p>
    <w:p w14:paraId="1F73F85E" w14:textId="77777777" w:rsidR="0059090F" w:rsidRPr="00802D51" w:rsidRDefault="0059090F" w:rsidP="0034014D">
      <w:pPr>
        <w:numPr>
          <w:ilvl w:val="0"/>
          <w:numId w:val="65"/>
        </w:numPr>
        <w:tabs>
          <w:tab w:val="clear" w:pos="1080"/>
          <w:tab w:val="num" w:pos="720"/>
        </w:tabs>
        <w:ind w:left="720"/>
        <w:jc w:val="both"/>
        <w:rPr>
          <w:rFonts w:ascii="Verdana" w:hAnsi="Verdana"/>
          <w:sz w:val="16"/>
          <w:szCs w:val="16"/>
        </w:rPr>
      </w:pPr>
      <w:r w:rsidRPr="00802D51">
        <w:rPr>
          <w:rFonts w:ascii="Verdana" w:hAnsi="Verdana"/>
          <w:sz w:val="16"/>
          <w:szCs w:val="16"/>
        </w:rPr>
        <w:t>przekazywania Wykonawcy informacji na temat stanu zaawansowania archeologicznych badań wykopaliskowych i/lub paleontologicznych, wykonywanych na zlecenie Zamawiającego.</w:t>
      </w:r>
    </w:p>
    <w:p w14:paraId="3F0BFA80" w14:textId="77777777" w:rsidR="0059090F" w:rsidRPr="00802D51" w:rsidRDefault="0059090F" w:rsidP="0034014D">
      <w:pPr>
        <w:pStyle w:val="Bodytext20"/>
        <w:numPr>
          <w:ilvl w:val="0"/>
          <w:numId w:val="34"/>
        </w:numPr>
        <w:shd w:val="clear" w:color="auto" w:fill="auto"/>
        <w:tabs>
          <w:tab w:val="left" w:pos="426"/>
        </w:tabs>
        <w:spacing w:before="0" w:after="0"/>
        <w:ind w:left="284" w:hanging="284"/>
        <w:rPr>
          <w:rFonts w:ascii="Verdana" w:hAnsi="Verdana"/>
          <w:color w:val="auto"/>
          <w:sz w:val="16"/>
          <w:szCs w:val="16"/>
        </w:rPr>
      </w:pPr>
      <w:r w:rsidRPr="00802D51">
        <w:rPr>
          <w:rFonts w:ascii="Verdana" w:hAnsi="Verdana"/>
          <w:color w:val="auto"/>
          <w:sz w:val="16"/>
          <w:szCs w:val="16"/>
        </w:rPr>
        <w:t>Konsultant, w zakresie prac geodezyjnych, jest:</w:t>
      </w:r>
    </w:p>
    <w:p w14:paraId="4995DDDC" w14:textId="77777777" w:rsidR="0059090F" w:rsidRPr="00802D51" w:rsidRDefault="0059090F" w:rsidP="0034014D">
      <w:pPr>
        <w:pStyle w:val="Akapitzlist"/>
        <w:numPr>
          <w:ilvl w:val="0"/>
          <w:numId w:val="36"/>
        </w:numPr>
        <w:spacing w:after="0" w:line="240" w:lineRule="auto"/>
        <w:ind w:left="709" w:hanging="425"/>
        <w:jc w:val="both"/>
        <w:rPr>
          <w:rFonts w:ascii="Verdana" w:hAnsi="Verdana"/>
          <w:sz w:val="16"/>
          <w:szCs w:val="16"/>
        </w:rPr>
      </w:pPr>
      <w:r w:rsidRPr="00802D51">
        <w:rPr>
          <w:rFonts w:ascii="Verdana" w:hAnsi="Verdana"/>
          <w:sz w:val="16"/>
          <w:szCs w:val="16"/>
        </w:rPr>
        <w:t>odpowiedzialny za prawidłowy nadzór nad pracami geodezyjnymi prowadzonymi przez geodetów Wykonawcy. W tym celu Konsultant zobowiązany jest dysponować odpowiednim sprzętem geodezyjnym oraz odpowiednią ilością zespołów geodezyjnych, aby zagwarantować prawidłowy nadzór nad prowadzonymi pomiarami geodezyjnymi dokonywanymi przez Wykonawcę. Przez odpowiedni sprzęt Strony rozumieją urządzenia i sprzęt pomiarowy służące do prac geodezyjnych, pozwalające na dokonanie precyzyjnych pomiarów geodezyjnych. Jeżeli urządzenia te lub sprzęt wymagają atestacji, legalizacji lub wzorcowania, to Konsultant jest zobowiązany posiadać ważne świadectwa w tym zakresie.</w:t>
      </w:r>
    </w:p>
    <w:p w14:paraId="156D2734" w14:textId="77777777" w:rsidR="0059090F" w:rsidRPr="00802D51" w:rsidRDefault="0059090F" w:rsidP="0034014D">
      <w:pPr>
        <w:pStyle w:val="Akapitzlist"/>
        <w:numPr>
          <w:ilvl w:val="0"/>
          <w:numId w:val="36"/>
        </w:numPr>
        <w:spacing w:after="0" w:line="240" w:lineRule="auto"/>
        <w:ind w:left="709" w:hanging="425"/>
        <w:jc w:val="both"/>
        <w:rPr>
          <w:rFonts w:ascii="Verdana" w:hAnsi="Verdana"/>
          <w:sz w:val="16"/>
          <w:szCs w:val="16"/>
        </w:rPr>
      </w:pPr>
      <w:r w:rsidRPr="00802D51">
        <w:rPr>
          <w:rFonts w:ascii="Verdana" w:hAnsi="Verdana"/>
          <w:sz w:val="16"/>
          <w:szCs w:val="16"/>
        </w:rPr>
        <w:t>zobowiązany do wykonania prac geodezyjnych w terenie mających na celu sprawdzenie nie mniej niż 10% pomiarów geodezyjnych wykonywanych przez geodetów Wykonawcy, mających charakter obmiaru wykonanych Robót, które są podstawą rozliczeń Wykonawcy.</w:t>
      </w:r>
    </w:p>
    <w:p w14:paraId="1785A70C" w14:textId="77777777" w:rsidR="0059090F" w:rsidRPr="00802D51" w:rsidRDefault="0059090F" w:rsidP="0034014D">
      <w:pPr>
        <w:pStyle w:val="Akapitzlist"/>
        <w:numPr>
          <w:ilvl w:val="0"/>
          <w:numId w:val="36"/>
        </w:numPr>
        <w:spacing w:after="0" w:line="240" w:lineRule="auto"/>
        <w:ind w:left="709" w:hanging="425"/>
        <w:jc w:val="both"/>
        <w:rPr>
          <w:rFonts w:ascii="Verdana" w:hAnsi="Verdana"/>
          <w:sz w:val="16"/>
          <w:szCs w:val="16"/>
        </w:rPr>
      </w:pPr>
      <w:r w:rsidRPr="00802D51">
        <w:rPr>
          <w:rFonts w:ascii="Verdana" w:hAnsi="Verdana"/>
          <w:sz w:val="16"/>
          <w:szCs w:val="16"/>
        </w:rPr>
        <w:t>zobowiązany do dołączenia swoich kontrolnych pomiarów geodezyjnych do dokumentów obmiarowych wystawianych przez Wykonawcę w celu sprawdzenia i potwierdzenia faktycznych ilości wykonanych Robót wykazywanych przez Wykonawcę.</w:t>
      </w:r>
    </w:p>
    <w:p w14:paraId="7D6630D3" w14:textId="77777777" w:rsidR="0059090F" w:rsidRPr="00802D51" w:rsidRDefault="0059090F" w:rsidP="0034014D">
      <w:pPr>
        <w:pStyle w:val="Akapitzlist"/>
        <w:numPr>
          <w:ilvl w:val="0"/>
          <w:numId w:val="36"/>
        </w:numPr>
        <w:spacing w:after="0" w:line="240" w:lineRule="auto"/>
        <w:ind w:left="709" w:hanging="425"/>
        <w:jc w:val="both"/>
        <w:rPr>
          <w:rFonts w:ascii="Verdana" w:hAnsi="Verdana"/>
          <w:sz w:val="16"/>
          <w:szCs w:val="16"/>
        </w:rPr>
      </w:pPr>
      <w:r w:rsidRPr="00802D51">
        <w:rPr>
          <w:rFonts w:ascii="Verdana" w:hAnsi="Verdana"/>
          <w:sz w:val="16"/>
          <w:szCs w:val="16"/>
        </w:rPr>
        <w:t xml:space="preserve">zobowiązany do kontroli obmiarów geodezyjnych sporządzonych przez Wykonawcę robót budowlanych, kontrolowania zgodności wykonanych robót w zakresie sytuacyjno-wysokościowym z Projektem budowlanym, Projektem wykonawczym i </w:t>
      </w:r>
      <w:proofErr w:type="spellStart"/>
      <w:r w:rsidRPr="00802D51">
        <w:rPr>
          <w:rFonts w:ascii="Verdana" w:hAnsi="Verdana"/>
          <w:sz w:val="16"/>
          <w:szCs w:val="16"/>
        </w:rPr>
        <w:t>STWiORB</w:t>
      </w:r>
      <w:proofErr w:type="spellEnd"/>
      <w:r w:rsidRPr="00802D51">
        <w:rPr>
          <w:rFonts w:ascii="Verdana" w:hAnsi="Verdana"/>
          <w:sz w:val="16"/>
          <w:szCs w:val="16"/>
        </w:rPr>
        <w:t>, co zostanie potwierdzone przez geodetę Konsultanta na karcie obmiarowej będącej podstawą zapłaty za wykonane roboty budowlane.</w:t>
      </w:r>
    </w:p>
    <w:p w14:paraId="546C1B11" w14:textId="77777777" w:rsidR="0059090F" w:rsidRPr="00802D51" w:rsidRDefault="0059090F" w:rsidP="0034014D">
      <w:pPr>
        <w:pStyle w:val="Akapitzlist"/>
        <w:numPr>
          <w:ilvl w:val="0"/>
          <w:numId w:val="36"/>
        </w:numPr>
        <w:spacing w:after="0" w:line="240" w:lineRule="auto"/>
        <w:ind w:left="709" w:hanging="425"/>
        <w:jc w:val="both"/>
        <w:rPr>
          <w:rFonts w:ascii="Verdana" w:hAnsi="Verdana"/>
          <w:sz w:val="16"/>
          <w:szCs w:val="16"/>
        </w:rPr>
      </w:pPr>
      <w:r w:rsidRPr="00802D51">
        <w:rPr>
          <w:rFonts w:ascii="Verdana" w:hAnsi="Verdana"/>
          <w:sz w:val="16"/>
          <w:szCs w:val="16"/>
        </w:rPr>
        <w:t>zobowiązany do prowadzenia elektronicznego rejestru/bazy obmiarów wykonanych i odebranych robót budowlanych oraz informowanie Inspektora nadzoru o ewentualnych nieprawidłowościach.</w:t>
      </w:r>
    </w:p>
    <w:p w14:paraId="5257444D" w14:textId="77777777" w:rsidR="0059090F" w:rsidRPr="00802D51" w:rsidRDefault="0059090F" w:rsidP="0034014D">
      <w:pPr>
        <w:pStyle w:val="Bodytext20"/>
        <w:numPr>
          <w:ilvl w:val="0"/>
          <w:numId w:val="34"/>
        </w:numPr>
        <w:shd w:val="clear" w:color="auto" w:fill="auto"/>
        <w:tabs>
          <w:tab w:val="left" w:pos="426"/>
        </w:tabs>
        <w:spacing w:before="0" w:after="0"/>
        <w:ind w:left="284" w:hanging="284"/>
        <w:rPr>
          <w:rFonts w:ascii="Verdana" w:hAnsi="Verdana"/>
          <w:color w:val="auto"/>
          <w:sz w:val="16"/>
          <w:szCs w:val="16"/>
        </w:rPr>
      </w:pPr>
      <w:r w:rsidRPr="00802D51">
        <w:rPr>
          <w:rFonts w:ascii="Verdana" w:hAnsi="Verdana"/>
          <w:color w:val="auto"/>
          <w:sz w:val="16"/>
          <w:szCs w:val="16"/>
        </w:rPr>
        <w:t>Konsultant, w zakresie zarządzania Umową na roboty budowlane zobowiązany jest do:</w:t>
      </w:r>
    </w:p>
    <w:p w14:paraId="16684E1F" w14:textId="77777777" w:rsidR="0059090F" w:rsidRPr="00802D51" w:rsidRDefault="0059090F" w:rsidP="0034014D">
      <w:pPr>
        <w:pStyle w:val="Akapitzlist"/>
        <w:numPr>
          <w:ilvl w:val="0"/>
          <w:numId w:val="37"/>
        </w:numPr>
        <w:tabs>
          <w:tab w:val="left" w:pos="709"/>
        </w:tabs>
        <w:spacing w:after="0" w:line="240" w:lineRule="auto"/>
        <w:ind w:left="709" w:hanging="425"/>
        <w:jc w:val="both"/>
        <w:rPr>
          <w:rFonts w:ascii="Verdana" w:hAnsi="Verdana"/>
          <w:sz w:val="16"/>
          <w:szCs w:val="16"/>
        </w:rPr>
      </w:pPr>
      <w:r w:rsidRPr="00802D51">
        <w:rPr>
          <w:rFonts w:ascii="Verdana" w:hAnsi="Verdana"/>
          <w:sz w:val="16"/>
          <w:szCs w:val="16"/>
        </w:rPr>
        <w:t>niezwłocznego, lecz nie później niż w terminie 2 dni roboczych, udzielania Wykonawcy wszelkich dostępnych informacji i wyjaśnień dotyczących Umowy na roboty budowlane;</w:t>
      </w:r>
    </w:p>
    <w:p w14:paraId="3A89B21C" w14:textId="77777777" w:rsidR="0059090F" w:rsidRPr="00802D51" w:rsidRDefault="0059090F" w:rsidP="0034014D">
      <w:pPr>
        <w:pStyle w:val="Akapitzlist"/>
        <w:numPr>
          <w:ilvl w:val="0"/>
          <w:numId w:val="37"/>
        </w:numPr>
        <w:tabs>
          <w:tab w:val="left" w:pos="709"/>
        </w:tabs>
        <w:spacing w:after="0" w:line="240" w:lineRule="auto"/>
        <w:ind w:left="709" w:hanging="425"/>
        <w:jc w:val="both"/>
        <w:rPr>
          <w:rFonts w:ascii="Verdana" w:hAnsi="Verdana"/>
          <w:sz w:val="16"/>
          <w:szCs w:val="16"/>
        </w:rPr>
      </w:pPr>
      <w:r w:rsidRPr="00802D51">
        <w:rPr>
          <w:rFonts w:ascii="Verdana" w:hAnsi="Verdana"/>
          <w:sz w:val="16"/>
          <w:szCs w:val="16"/>
        </w:rPr>
        <w:t>opiniowania dla Kierownika Projektu Harmonogramu Robót ze zwróceniem szczególnej uwagi na następujące kwestie:</w:t>
      </w:r>
    </w:p>
    <w:p w14:paraId="4F82B483" w14:textId="77777777" w:rsidR="0059090F" w:rsidRPr="00802D51" w:rsidRDefault="0059090F" w:rsidP="0034014D">
      <w:pPr>
        <w:numPr>
          <w:ilvl w:val="0"/>
          <w:numId w:val="25"/>
        </w:numPr>
        <w:tabs>
          <w:tab w:val="clear" w:pos="360"/>
        </w:tabs>
        <w:ind w:left="709" w:hanging="283"/>
        <w:jc w:val="both"/>
        <w:rPr>
          <w:rFonts w:ascii="Verdana" w:hAnsi="Verdana"/>
          <w:sz w:val="16"/>
          <w:szCs w:val="16"/>
        </w:rPr>
      </w:pPr>
      <w:r w:rsidRPr="00802D51">
        <w:rPr>
          <w:rFonts w:ascii="Verdana" w:hAnsi="Verdana"/>
          <w:sz w:val="16"/>
          <w:szCs w:val="16"/>
        </w:rPr>
        <w:t>czy wydajność zaplanowanych do wykorzystania zasobów ludzkich i sprzętowych jest wystarczająca do zrealizowania Robót w terminie przewidzianym w Umowie na roboty budowlane,</w:t>
      </w:r>
    </w:p>
    <w:p w14:paraId="6453E559" w14:textId="77777777" w:rsidR="0059090F" w:rsidRPr="00802D51" w:rsidRDefault="0059090F" w:rsidP="0034014D">
      <w:pPr>
        <w:numPr>
          <w:ilvl w:val="0"/>
          <w:numId w:val="25"/>
        </w:numPr>
        <w:tabs>
          <w:tab w:val="clear" w:pos="360"/>
        </w:tabs>
        <w:ind w:left="709" w:hanging="283"/>
        <w:jc w:val="both"/>
        <w:rPr>
          <w:rFonts w:ascii="Verdana" w:hAnsi="Verdana"/>
          <w:sz w:val="16"/>
          <w:szCs w:val="16"/>
        </w:rPr>
      </w:pPr>
      <w:r w:rsidRPr="00802D51">
        <w:rPr>
          <w:rFonts w:ascii="Verdana" w:hAnsi="Verdana"/>
          <w:sz w:val="16"/>
          <w:szCs w:val="16"/>
        </w:rPr>
        <w:t>czy jest realny w aspekcie sezonowości Robót i innych określonych przeszkód (np. konieczność zapewnienia bezpiecznych warunków ruchu w okresie zimowym i właściwej pracy sprzętu zimowego utrzymania),</w:t>
      </w:r>
    </w:p>
    <w:p w14:paraId="0192666C" w14:textId="77777777" w:rsidR="0059090F" w:rsidRPr="00802D51" w:rsidRDefault="0059090F" w:rsidP="0034014D">
      <w:pPr>
        <w:numPr>
          <w:ilvl w:val="0"/>
          <w:numId w:val="25"/>
        </w:numPr>
        <w:tabs>
          <w:tab w:val="clear" w:pos="360"/>
        </w:tabs>
        <w:ind w:left="709" w:hanging="283"/>
        <w:jc w:val="both"/>
        <w:rPr>
          <w:rFonts w:ascii="Verdana" w:hAnsi="Verdana"/>
          <w:sz w:val="16"/>
          <w:szCs w:val="16"/>
        </w:rPr>
      </w:pPr>
      <w:r w:rsidRPr="00802D51">
        <w:rPr>
          <w:rFonts w:ascii="Verdana" w:hAnsi="Verdana"/>
          <w:sz w:val="16"/>
          <w:szCs w:val="16"/>
        </w:rPr>
        <w:t>czy kolejność Robót jest zgodna z wymaganiami Umowy na roboty budowlane, prawidłowa pod względem technologii prowadzenia Robót i pozwala na koordynację Robót z innymi wykonawcami (jeśli inni wykonawcy występują),</w:t>
      </w:r>
    </w:p>
    <w:p w14:paraId="686FDD9A" w14:textId="77777777" w:rsidR="0059090F" w:rsidRPr="00802D51" w:rsidRDefault="0059090F" w:rsidP="0034014D">
      <w:pPr>
        <w:numPr>
          <w:ilvl w:val="0"/>
          <w:numId w:val="25"/>
        </w:numPr>
        <w:tabs>
          <w:tab w:val="clear" w:pos="360"/>
        </w:tabs>
        <w:ind w:left="709" w:hanging="283"/>
        <w:jc w:val="both"/>
        <w:rPr>
          <w:rFonts w:ascii="Verdana" w:hAnsi="Verdana"/>
          <w:sz w:val="16"/>
          <w:szCs w:val="16"/>
        </w:rPr>
      </w:pPr>
      <w:r w:rsidRPr="00802D51">
        <w:rPr>
          <w:rFonts w:ascii="Verdana" w:hAnsi="Verdana"/>
          <w:sz w:val="16"/>
          <w:szCs w:val="16"/>
        </w:rPr>
        <w:t>czy Wykonawcy przewidują rozsądne rezerwy czasu ze względu na ograniczenia możliwości prowadzenia Robót wynikające z wymagań SST (np.: prowadzenie Robót w niskich temperaturach),</w:t>
      </w:r>
    </w:p>
    <w:p w14:paraId="269548C5" w14:textId="77777777" w:rsidR="0059090F" w:rsidRPr="00802D51" w:rsidRDefault="0059090F" w:rsidP="0034014D">
      <w:pPr>
        <w:numPr>
          <w:ilvl w:val="0"/>
          <w:numId w:val="25"/>
        </w:numPr>
        <w:tabs>
          <w:tab w:val="clear" w:pos="360"/>
        </w:tabs>
        <w:ind w:left="709" w:hanging="283"/>
        <w:jc w:val="both"/>
        <w:rPr>
          <w:rFonts w:ascii="Verdana" w:hAnsi="Verdana"/>
          <w:sz w:val="16"/>
          <w:szCs w:val="16"/>
        </w:rPr>
      </w:pPr>
      <w:r w:rsidRPr="00802D51">
        <w:rPr>
          <w:rFonts w:ascii="Verdana" w:hAnsi="Verdana"/>
          <w:sz w:val="16"/>
          <w:szCs w:val="16"/>
        </w:rPr>
        <w:t>czy jest przewidziany wystarczający czas na mobilizację i opuszczenie Terenu Budowy przez Wykonawcę,</w:t>
      </w:r>
    </w:p>
    <w:p w14:paraId="48157B1E" w14:textId="77777777" w:rsidR="0059090F" w:rsidRPr="00802D51" w:rsidRDefault="0059090F" w:rsidP="0034014D">
      <w:pPr>
        <w:numPr>
          <w:ilvl w:val="0"/>
          <w:numId w:val="25"/>
        </w:numPr>
        <w:tabs>
          <w:tab w:val="clear" w:pos="360"/>
        </w:tabs>
        <w:ind w:left="709" w:hanging="283"/>
        <w:jc w:val="both"/>
        <w:rPr>
          <w:rFonts w:ascii="Verdana" w:hAnsi="Verdana"/>
          <w:sz w:val="16"/>
          <w:szCs w:val="16"/>
        </w:rPr>
      </w:pPr>
      <w:r w:rsidRPr="00802D51">
        <w:rPr>
          <w:rFonts w:ascii="Verdana" w:hAnsi="Verdana"/>
          <w:sz w:val="16"/>
          <w:szCs w:val="16"/>
        </w:rPr>
        <w:t>czy Harmonogram Robót zawiera rozsądne rezerwy czasowe w związku z koniecznością podjęcia czynności administracyjnych przez organy administracji wydające decyzje administracyjne w związku z procesem inwestycyjnym;</w:t>
      </w:r>
    </w:p>
    <w:p w14:paraId="7B2107A9" w14:textId="77777777" w:rsidR="0059090F" w:rsidRPr="00802D51" w:rsidRDefault="0059090F" w:rsidP="0034014D">
      <w:pPr>
        <w:numPr>
          <w:ilvl w:val="0"/>
          <w:numId w:val="25"/>
        </w:numPr>
        <w:tabs>
          <w:tab w:val="clear" w:pos="360"/>
        </w:tabs>
        <w:ind w:left="709" w:hanging="283"/>
        <w:jc w:val="both"/>
        <w:rPr>
          <w:rFonts w:ascii="Verdana" w:hAnsi="Verdana"/>
          <w:sz w:val="16"/>
          <w:szCs w:val="16"/>
        </w:rPr>
      </w:pPr>
      <w:r w:rsidRPr="00802D51">
        <w:rPr>
          <w:rFonts w:ascii="Verdana" w:hAnsi="Verdana"/>
          <w:sz w:val="16"/>
          <w:szCs w:val="16"/>
        </w:rPr>
        <w:t>czy Wykonawca uwzględnił niezbędny czas, wymagany wszelkiego rodzaju uzgodnieniami, nadzorami branżowymi gestorów sieci uzbrojenia terenu, itp.</w:t>
      </w:r>
    </w:p>
    <w:p w14:paraId="3D2FCF76" w14:textId="77777777" w:rsidR="0059090F" w:rsidRPr="00802D51" w:rsidRDefault="0059090F" w:rsidP="0034014D">
      <w:pPr>
        <w:pStyle w:val="Akapitzlist"/>
        <w:numPr>
          <w:ilvl w:val="0"/>
          <w:numId w:val="37"/>
        </w:numPr>
        <w:tabs>
          <w:tab w:val="left" w:pos="709"/>
        </w:tabs>
        <w:spacing w:after="0" w:line="240" w:lineRule="auto"/>
        <w:ind w:left="709" w:hanging="425"/>
        <w:jc w:val="both"/>
        <w:rPr>
          <w:rFonts w:ascii="Verdana" w:hAnsi="Verdana"/>
          <w:sz w:val="16"/>
          <w:szCs w:val="16"/>
        </w:rPr>
      </w:pPr>
      <w:r w:rsidRPr="00802D51">
        <w:rPr>
          <w:rFonts w:ascii="Verdana" w:hAnsi="Verdana"/>
          <w:sz w:val="16"/>
          <w:szCs w:val="16"/>
        </w:rPr>
        <w:lastRenderedPageBreak/>
        <w:t>po uzgodnieniu z Zamawiającym, żądania od Wykonawcy wstrzymania części lub całości Robót w sytuacjach określonych w Umowie na roboty budowlane, z wyłączeniem spraw związanych z bezpieczeństwem;</w:t>
      </w:r>
    </w:p>
    <w:p w14:paraId="6E36BF73" w14:textId="77777777" w:rsidR="0059090F" w:rsidRPr="00802D51" w:rsidRDefault="0059090F" w:rsidP="0034014D">
      <w:pPr>
        <w:pStyle w:val="Akapitzlist"/>
        <w:numPr>
          <w:ilvl w:val="0"/>
          <w:numId w:val="37"/>
        </w:numPr>
        <w:tabs>
          <w:tab w:val="left" w:pos="709"/>
        </w:tabs>
        <w:spacing w:after="0" w:line="240" w:lineRule="auto"/>
        <w:ind w:left="709" w:hanging="425"/>
        <w:jc w:val="both"/>
        <w:rPr>
          <w:rFonts w:ascii="Verdana" w:hAnsi="Verdana"/>
          <w:sz w:val="16"/>
          <w:szCs w:val="16"/>
        </w:rPr>
      </w:pPr>
      <w:r w:rsidRPr="00802D51">
        <w:rPr>
          <w:rFonts w:ascii="Verdana" w:hAnsi="Verdana"/>
          <w:sz w:val="16"/>
          <w:szCs w:val="16"/>
        </w:rPr>
        <w:t>wyrażania zgody na wykonywanie Robót poza godzinami pracy określonymi w Umowie na roboty budowlane;</w:t>
      </w:r>
    </w:p>
    <w:p w14:paraId="455B99F6" w14:textId="77777777" w:rsidR="0059090F" w:rsidRPr="00802D51" w:rsidRDefault="0059090F" w:rsidP="0034014D">
      <w:pPr>
        <w:pStyle w:val="Akapitzlist"/>
        <w:numPr>
          <w:ilvl w:val="0"/>
          <w:numId w:val="37"/>
        </w:numPr>
        <w:tabs>
          <w:tab w:val="left" w:pos="709"/>
        </w:tabs>
        <w:spacing w:after="0" w:line="240" w:lineRule="auto"/>
        <w:ind w:left="709" w:hanging="425"/>
        <w:jc w:val="both"/>
        <w:rPr>
          <w:rFonts w:ascii="Verdana" w:hAnsi="Verdana"/>
          <w:sz w:val="16"/>
          <w:szCs w:val="16"/>
        </w:rPr>
      </w:pPr>
      <w:r w:rsidRPr="00802D51">
        <w:rPr>
          <w:rFonts w:ascii="Verdana" w:hAnsi="Verdana"/>
          <w:sz w:val="16"/>
          <w:szCs w:val="16"/>
        </w:rPr>
        <w:t>wnioskowania, z jednoczesnym powiadomieniem o tym Kierownika Projektu, o usunięcie z Terenu Budowy każdej osoby zatrudnionej przez Wykonawcę, która nienależycie lub niedbale wykonuje swoje obowiązki;</w:t>
      </w:r>
    </w:p>
    <w:p w14:paraId="662E3D85" w14:textId="77777777" w:rsidR="0059090F" w:rsidRPr="00802D51" w:rsidRDefault="0059090F" w:rsidP="0034014D">
      <w:pPr>
        <w:pStyle w:val="Akapitzlist"/>
        <w:numPr>
          <w:ilvl w:val="0"/>
          <w:numId w:val="37"/>
        </w:numPr>
        <w:tabs>
          <w:tab w:val="left" w:pos="709"/>
        </w:tabs>
        <w:spacing w:after="0" w:line="240" w:lineRule="auto"/>
        <w:ind w:left="709" w:hanging="425"/>
        <w:jc w:val="both"/>
        <w:rPr>
          <w:rFonts w:ascii="Verdana" w:hAnsi="Verdana"/>
          <w:sz w:val="16"/>
          <w:szCs w:val="16"/>
        </w:rPr>
      </w:pPr>
      <w:r w:rsidRPr="00802D51">
        <w:rPr>
          <w:rFonts w:ascii="Verdana" w:hAnsi="Verdana"/>
          <w:sz w:val="16"/>
          <w:szCs w:val="16"/>
        </w:rPr>
        <w:t>organizowania oraz przewodniczenia naradom dotyczącym postępu Robót (Radom Budowy), w których udział biorą przedstawiciele wszystkich zaangażowanych w realizację Robót stron (Wykonawca, Zamawiający, Inżynier Kontraktu, Kierownik Projektu oraz inne podmioty) oraz sporządzania protokołów z tych narad i przekazywania ich Kierownikowi Projektu i Wykonawcy w dniu, w którym odbyła się Rada Budowy;</w:t>
      </w:r>
    </w:p>
    <w:p w14:paraId="16FAF847" w14:textId="77777777" w:rsidR="0059090F" w:rsidRPr="00802D51" w:rsidRDefault="0059090F" w:rsidP="0034014D">
      <w:pPr>
        <w:pStyle w:val="Akapitzlist"/>
        <w:numPr>
          <w:ilvl w:val="0"/>
          <w:numId w:val="37"/>
        </w:numPr>
        <w:tabs>
          <w:tab w:val="left" w:pos="709"/>
        </w:tabs>
        <w:spacing w:after="0" w:line="240" w:lineRule="auto"/>
        <w:ind w:left="709" w:hanging="425"/>
        <w:jc w:val="both"/>
        <w:rPr>
          <w:rFonts w:ascii="Verdana" w:hAnsi="Verdana"/>
          <w:sz w:val="16"/>
          <w:szCs w:val="16"/>
        </w:rPr>
      </w:pPr>
      <w:r w:rsidRPr="00802D51">
        <w:rPr>
          <w:rFonts w:ascii="Verdana" w:hAnsi="Verdana"/>
          <w:sz w:val="16"/>
          <w:szCs w:val="16"/>
        </w:rPr>
        <w:t>organizacji i przewodniczenia cotygodniowym naradom koordynacyjnym na budowie z udziałem co najmniej personelu Konsultanta, Wykonawcy i Kierownika Projektu, sporządzenia protokołów i przekazania ich w dniu, w którym odbyła się Rada Budowy;</w:t>
      </w:r>
    </w:p>
    <w:p w14:paraId="351370EB" w14:textId="77777777" w:rsidR="0059090F" w:rsidRPr="00802D51" w:rsidRDefault="0059090F" w:rsidP="0034014D">
      <w:pPr>
        <w:pStyle w:val="Akapitzlist"/>
        <w:numPr>
          <w:ilvl w:val="0"/>
          <w:numId w:val="37"/>
        </w:numPr>
        <w:tabs>
          <w:tab w:val="left" w:pos="709"/>
        </w:tabs>
        <w:spacing w:after="0" w:line="240" w:lineRule="auto"/>
        <w:ind w:left="709" w:hanging="425"/>
        <w:jc w:val="both"/>
        <w:rPr>
          <w:rFonts w:ascii="Verdana" w:hAnsi="Verdana"/>
          <w:sz w:val="16"/>
          <w:szCs w:val="16"/>
        </w:rPr>
      </w:pPr>
      <w:bookmarkStart w:id="24" w:name="_Hlk47349865"/>
      <w:r w:rsidRPr="00802D51">
        <w:rPr>
          <w:rFonts w:ascii="Verdana" w:hAnsi="Verdana"/>
          <w:sz w:val="16"/>
          <w:szCs w:val="16"/>
        </w:rPr>
        <w:t>organizacji i przewodniczenia spotkaniom organizowanym na wniosek Zamawiającego lub Kierownika Projektu, Wykonawcy bądź strony trzeciej, sporządzenia protokołów i przekazania ich w dniu spotkania uczestnikom spotkania;</w:t>
      </w:r>
    </w:p>
    <w:bookmarkEnd w:id="24"/>
    <w:p w14:paraId="45DFB8E5" w14:textId="77777777" w:rsidR="0059090F" w:rsidRPr="00802D51" w:rsidRDefault="0059090F" w:rsidP="0034014D">
      <w:pPr>
        <w:pStyle w:val="Akapitzlist"/>
        <w:numPr>
          <w:ilvl w:val="0"/>
          <w:numId w:val="37"/>
        </w:numPr>
        <w:tabs>
          <w:tab w:val="left" w:pos="709"/>
        </w:tabs>
        <w:spacing w:after="0" w:line="240" w:lineRule="auto"/>
        <w:ind w:left="709" w:hanging="425"/>
        <w:jc w:val="both"/>
        <w:rPr>
          <w:rFonts w:ascii="Verdana" w:hAnsi="Verdana"/>
          <w:sz w:val="16"/>
          <w:szCs w:val="16"/>
        </w:rPr>
      </w:pPr>
      <w:r w:rsidRPr="00802D51">
        <w:rPr>
          <w:rFonts w:ascii="Verdana" w:hAnsi="Verdana"/>
          <w:sz w:val="16"/>
          <w:szCs w:val="16"/>
        </w:rPr>
        <w:t>pełnienia obowiązków wynikających z Umowy w zakresie Zadań dodatkowych, zleconych Wykonawcy;</w:t>
      </w:r>
    </w:p>
    <w:p w14:paraId="32C4F4A5" w14:textId="77777777" w:rsidR="0059090F" w:rsidRPr="00802D51" w:rsidRDefault="0059090F" w:rsidP="0034014D">
      <w:pPr>
        <w:pStyle w:val="Akapitzlist"/>
        <w:numPr>
          <w:ilvl w:val="0"/>
          <w:numId w:val="37"/>
        </w:numPr>
        <w:tabs>
          <w:tab w:val="left" w:pos="709"/>
        </w:tabs>
        <w:spacing w:after="0" w:line="240" w:lineRule="auto"/>
        <w:ind w:left="709" w:hanging="425"/>
        <w:jc w:val="both"/>
        <w:rPr>
          <w:rFonts w:ascii="Verdana" w:hAnsi="Verdana"/>
          <w:sz w:val="16"/>
          <w:szCs w:val="16"/>
        </w:rPr>
      </w:pPr>
      <w:r w:rsidRPr="00802D51">
        <w:rPr>
          <w:rFonts w:ascii="Verdana" w:hAnsi="Verdana"/>
          <w:sz w:val="16"/>
          <w:szCs w:val="16"/>
        </w:rPr>
        <w:t>oceny przydatności gruntów pod względem możliwości ich wbudowania;</w:t>
      </w:r>
    </w:p>
    <w:p w14:paraId="48EA3469" w14:textId="77777777" w:rsidR="0059090F" w:rsidRPr="00802D51" w:rsidRDefault="0059090F" w:rsidP="0034014D">
      <w:pPr>
        <w:pStyle w:val="Akapitzlist"/>
        <w:numPr>
          <w:ilvl w:val="0"/>
          <w:numId w:val="37"/>
        </w:numPr>
        <w:tabs>
          <w:tab w:val="left" w:pos="709"/>
        </w:tabs>
        <w:spacing w:after="0" w:line="240" w:lineRule="auto"/>
        <w:ind w:left="709" w:hanging="425"/>
        <w:jc w:val="both"/>
        <w:rPr>
          <w:rFonts w:ascii="Verdana" w:hAnsi="Verdana"/>
          <w:sz w:val="16"/>
          <w:szCs w:val="16"/>
        </w:rPr>
      </w:pPr>
      <w:r w:rsidRPr="00802D51">
        <w:rPr>
          <w:rFonts w:ascii="Verdana" w:hAnsi="Verdana"/>
          <w:sz w:val="16"/>
          <w:szCs w:val="16"/>
        </w:rPr>
        <w:t>kontroli sposobu składowania i przechowywania materiałów;</w:t>
      </w:r>
    </w:p>
    <w:p w14:paraId="5BE96B25" w14:textId="77777777" w:rsidR="0059090F" w:rsidRPr="00802D51" w:rsidRDefault="0059090F" w:rsidP="0034014D">
      <w:pPr>
        <w:pStyle w:val="Akapitzlist"/>
        <w:numPr>
          <w:ilvl w:val="0"/>
          <w:numId w:val="37"/>
        </w:numPr>
        <w:tabs>
          <w:tab w:val="left" w:pos="709"/>
        </w:tabs>
        <w:spacing w:after="0" w:line="240" w:lineRule="auto"/>
        <w:ind w:left="709" w:hanging="425"/>
        <w:jc w:val="both"/>
        <w:rPr>
          <w:rFonts w:ascii="Verdana" w:hAnsi="Verdana"/>
          <w:sz w:val="16"/>
          <w:szCs w:val="16"/>
        </w:rPr>
      </w:pPr>
      <w:r w:rsidRPr="00802D51">
        <w:rPr>
          <w:rFonts w:ascii="Verdana" w:hAnsi="Verdana"/>
          <w:sz w:val="16"/>
          <w:szCs w:val="16"/>
        </w:rPr>
        <w:t>sprawdzania i formułowania zaleceń dotyczących poprawności i autentyczności wszelkich certyfikatów, polis ubezpieczeniowych, gwarancji wykonania, ubezpieczenia od odpowiedzialności cywilnej, tytułów własności sprzętu itp.;</w:t>
      </w:r>
    </w:p>
    <w:p w14:paraId="24C063D4" w14:textId="77777777" w:rsidR="0059090F" w:rsidRPr="00802D51" w:rsidRDefault="0059090F" w:rsidP="0034014D">
      <w:pPr>
        <w:pStyle w:val="Akapitzlist"/>
        <w:numPr>
          <w:ilvl w:val="0"/>
          <w:numId w:val="37"/>
        </w:numPr>
        <w:tabs>
          <w:tab w:val="left" w:pos="709"/>
        </w:tabs>
        <w:spacing w:after="0" w:line="240" w:lineRule="auto"/>
        <w:ind w:left="709" w:hanging="425"/>
        <w:jc w:val="both"/>
        <w:rPr>
          <w:rFonts w:ascii="Verdana" w:hAnsi="Verdana"/>
          <w:sz w:val="16"/>
          <w:szCs w:val="16"/>
        </w:rPr>
      </w:pPr>
      <w:r w:rsidRPr="00802D51">
        <w:rPr>
          <w:rFonts w:ascii="Verdana" w:hAnsi="Verdana"/>
          <w:sz w:val="16"/>
          <w:szCs w:val="16"/>
        </w:rPr>
        <w:t>analizowania konieczności wprowadzania zmian pod względem technicznym oraz analizowania ich zgodności z ustawą - Prawo zamówień publicznych, procedurami Zamawiającego oraz przedstawianie propozycji rozwiązań i wyceny;</w:t>
      </w:r>
    </w:p>
    <w:p w14:paraId="03C27963" w14:textId="77777777" w:rsidR="0059090F" w:rsidRPr="00802D51" w:rsidRDefault="0059090F" w:rsidP="0034014D">
      <w:pPr>
        <w:pStyle w:val="Akapitzlist"/>
        <w:numPr>
          <w:ilvl w:val="0"/>
          <w:numId w:val="37"/>
        </w:numPr>
        <w:tabs>
          <w:tab w:val="left" w:pos="709"/>
        </w:tabs>
        <w:spacing w:after="0" w:line="240" w:lineRule="auto"/>
        <w:ind w:left="709" w:hanging="425"/>
        <w:jc w:val="both"/>
        <w:rPr>
          <w:rFonts w:ascii="Verdana" w:hAnsi="Verdana"/>
          <w:sz w:val="16"/>
          <w:szCs w:val="16"/>
        </w:rPr>
      </w:pPr>
      <w:r w:rsidRPr="00802D51">
        <w:rPr>
          <w:rFonts w:ascii="Verdana" w:hAnsi="Verdana"/>
          <w:sz w:val="16"/>
          <w:szCs w:val="16"/>
        </w:rPr>
        <w:t>w przypadku uznania zmiany w zakresie Umowy za zamówienia dodatkowe lub zamówienia polegające na powtórzeniu podobnych robót, wnioskowania do Zamawiającego o przeprowadzenie postępowania o udzielenie zamówienia publicznego. Do wniosku należy dołączyć uzasadnienie techniczne konieczności udzielenia zamówienia, uzasadnienie formalne możliwości udzielenia takiego zamówienia i wycenę zamówień dodatkowych i uzupełniających w formie uzgodnionej z Kierownikiem Projektu;</w:t>
      </w:r>
    </w:p>
    <w:p w14:paraId="56B77560" w14:textId="77777777" w:rsidR="0059090F" w:rsidRPr="00802D51" w:rsidRDefault="0059090F" w:rsidP="0034014D">
      <w:pPr>
        <w:pStyle w:val="Akapitzlist"/>
        <w:numPr>
          <w:ilvl w:val="0"/>
          <w:numId w:val="37"/>
        </w:numPr>
        <w:tabs>
          <w:tab w:val="left" w:pos="709"/>
        </w:tabs>
        <w:spacing w:after="0" w:line="240" w:lineRule="auto"/>
        <w:ind w:left="709" w:hanging="425"/>
        <w:jc w:val="both"/>
        <w:rPr>
          <w:rFonts w:ascii="Verdana" w:hAnsi="Verdana"/>
          <w:sz w:val="16"/>
          <w:szCs w:val="16"/>
        </w:rPr>
      </w:pPr>
      <w:r w:rsidRPr="00802D51">
        <w:rPr>
          <w:rFonts w:ascii="Verdana" w:hAnsi="Verdana"/>
          <w:sz w:val="16"/>
          <w:szCs w:val="16"/>
        </w:rPr>
        <w:t>prowadzenia korespondencji z Wykonawcą związaną z realizacją Umowy na roboty budowlane,</w:t>
      </w:r>
    </w:p>
    <w:p w14:paraId="504733D3" w14:textId="77777777" w:rsidR="0059090F" w:rsidRPr="00802D51" w:rsidRDefault="0059090F" w:rsidP="0034014D">
      <w:pPr>
        <w:pStyle w:val="Akapitzlist"/>
        <w:numPr>
          <w:ilvl w:val="0"/>
          <w:numId w:val="37"/>
        </w:numPr>
        <w:tabs>
          <w:tab w:val="left" w:pos="709"/>
        </w:tabs>
        <w:spacing w:after="0" w:line="240" w:lineRule="auto"/>
        <w:ind w:left="709" w:hanging="425"/>
        <w:jc w:val="both"/>
        <w:rPr>
          <w:rFonts w:ascii="Verdana" w:hAnsi="Verdana"/>
          <w:sz w:val="16"/>
          <w:szCs w:val="16"/>
        </w:rPr>
      </w:pPr>
      <w:r w:rsidRPr="00802D51">
        <w:rPr>
          <w:rFonts w:ascii="Verdana" w:hAnsi="Verdana"/>
          <w:sz w:val="16"/>
          <w:szCs w:val="16"/>
        </w:rPr>
        <w:t>akceptowania sporządzonych przez Wykonawcę protokołów z inwentaryzacji dróg, urządzeń obcych na i w otoczeniu Terenu Budowy;</w:t>
      </w:r>
    </w:p>
    <w:p w14:paraId="569C1345" w14:textId="77777777" w:rsidR="0059090F" w:rsidRPr="00802D51" w:rsidRDefault="0059090F" w:rsidP="0034014D">
      <w:pPr>
        <w:pStyle w:val="Akapitzlist"/>
        <w:numPr>
          <w:ilvl w:val="0"/>
          <w:numId w:val="37"/>
        </w:numPr>
        <w:tabs>
          <w:tab w:val="left" w:pos="709"/>
        </w:tabs>
        <w:spacing w:after="0" w:line="240" w:lineRule="auto"/>
        <w:ind w:left="709" w:hanging="425"/>
        <w:jc w:val="both"/>
        <w:rPr>
          <w:rFonts w:ascii="Verdana" w:hAnsi="Verdana"/>
          <w:sz w:val="16"/>
          <w:szCs w:val="16"/>
        </w:rPr>
      </w:pPr>
      <w:r w:rsidRPr="00802D51">
        <w:rPr>
          <w:rFonts w:ascii="Verdana" w:hAnsi="Verdana"/>
          <w:sz w:val="16"/>
          <w:szCs w:val="16"/>
        </w:rPr>
        <w:t>akceptowania sprzętu i urządzeń pomiarowych Wykonawcy oraz propozycji odnośnie zmiany sprzętu lub urządzeń;</w:t>
      </w:r>
    </w:p>
    <w:p w14:paraId="3C9C344E" w14:textId="77777777" w:rsidR="0059090F" w:rsidRPr="00802D51" w:rsidRDefault="0059090F" w:rsidP="0034014D">
      <w:pPr>
        <w:pStyle w:val="Akapitzlist"/>
        <w:numPr>
          <w:ilvl w:val="0"/>
          <w:numId w:val="37"/>
        </w:numPr>
        <w:tabs>
          <w:tab w:val="left" w:pos="709"/>
        </w:tabs>
        <w:spacing w:after="0" w:line="240" w:lineRule="auto"/>
        <w:ind w:left="709" w:hanging="425"/>
        <w:jc w:val="both"/>
        <w:rPr>
          <w:rFonts w:ascii="Verdana" w:hAnsi="Verdana"/>
          <w:sz w:val="16"/>
          <w:szCs w:val="16"/>
        </w:rPr>
      </w:pPr>
      <w:r w:rsidRPr="00802D51">
        <w:rPr>
          <w:rFonts w:ascii="Verdana" w:hAnsi="Verdana"/>
          <w:sz w:val="16"/>
          <w:szCs w:val="16"/>
        </w:rPr>
        <w:t>akceptowania materiałów oraz źródła ich pozyskania, o które wnioskuje Wykonawca;</w:t>
      </w:r>
    </w:p>
    <w:p w14:paraId="4F8F5FF0" w14:textId="77777777" w:rsidR="0059090F" w:rsidRPr="00802D51" w:rsidRDefault="0059090F" w:rsidP="0034014D">
      <w:pPr>
        <w:pStyle w:val="Akapitzlist"/>
        <w:numPr>
          <w:ilvl w:val="0"/>
          <w:numId w:val="37"/>
        </w:numPr>
        <w:tabs>
          <w:tab w:val="left" w:pos="709"/>
        </w:tabs>
        <w:spacing w:after="0" w:line="240" w:lineRule="auto"/>
        <w:ind w:left="709" w:hanging="425"/>
        <w:jc w:val="both"/>
        <w:rPr>
          <w:rFonts w:ascii="Verdana" w:hAnsi="Verdana"/>
          <w:sz w:val="16"/>
          <w:szCs w:val="16"/>
        </w:rPr>
      </w:pPr>
      <w:r w:rsidRPr="00802D51">
        <w:rPr>
          <w:rFonts w:ascii="Verdana" w:hAnsi="Verdana"/>
          <w:sz w:val="16"/>
          <w:szCs w:val="16"/>
        </w:rPr>
        <w:t>identyfikowania, wszędzie tam gdzie jest to możliwe, ryzyka powstania potencjalnych roszczeń ze strony Wykonawcy i stron trzecich i informowania o tym Zamawiającego wraz z przedstawieniem propozycji i sposobów zapobiegania tym roszczeniom niezwłocznie, lecz nie później niż w ciągu 3 dni roboczych od powzięcia informacji;</w:t>
      </w:r>
    </w:p>
    <w:p w14:paraId="4A605E97" w14:textId="4EB230D4" w:rsidR="0059090F" w:rsidRPr="00802D51" w:rsidRDefault="0059090F" w:rsidP="0034014D">
      <w:pPr>
        <w:pStyle w:val="Akapitzlist"/>
        <w:numPr>
          <w:ilvl w:val="0"/>
          <w:numId w:val="37"/>
        </w:numPr>
        <w:tabs>
          <w:tab w:val="left" w:pos="709"/>
        </w:tabs>
        <w:spacing w:after="0" w:line="240" w:lineRule="auto"/>
        <w:ind w:left="709" w:hanging="425"/>
        <w:jc w:val="both"/>
        <w:rPr>
          <w:rFonts w:ascii="Verdana" w:hAnsi="Verdana"/>
          <w:sz w:val="16"/>
          <w:szCs w:val="16"/>
        </w:rPr>
      </w:pPr>
      <w:r w:rsidRPr="00802D51">
        <w:rPr>
          <w:rFonts w:ascii="Verdana" w:hAnsi="Verdana"/>
          <w:sz w:val="16"/>
          <w:szCs w:val="16"/>
        </w:rPr>
        <w:t xml:space="preserve">niezwłocznego (nie później niż w ciągu </w:t>
      </w:r>
      <w:r w:rsidR="009E1660" w:rsidRPr="00802D51">
        <w:rPr>
          <w:rFonts w:ascii="Verdana" w:hAnsi="Verdana"/>
          <w:sz w:val="16"/>
          <w:szCs w:val="16"/>
        </w:rPr>
        <w:t>3</w:t>
      </w:r>
      <w:r w:rsidRPr="00802D51">
        <w:rPr>
          <w:rFonts w:ascii="Verdana" w:hAnsi="Verdana"/>
          <w:sz w:val="16"/>
          <w:szCs w:val="16"/>
        </w:rPr>
        <w:t xml:space="preserve"> dni roboczych od powzięcia informacji) powiadomienia Zamawiającego o wszelkich roszczeniach Wykonawcy oraz rozbieżnościach między Dokumentacją Projektową i Specyfikacjami a stanem faktycznym na Terenie Budowy;</w:t>
      </w:r>
    </w:p>
    <w:p w14:paraId="6E19AFFA" w14:textId="5B847477" w:rsidR="0059090F" w:rsidRPr="00802D51" w:rsidRDefault="0059090F" w:rsidP="0034014D">
      <w:pPr>
        <w:pStyle w:val="Akapitzlist"/>
        <w:numPr>
          <w:ilvl w:val="0"/>
          <w:numId w:val="37"/>
        </w:numPr>
        <w:tabs>
          <w:tab w:val="left" w:pos="709"/>
        </w:tabs>
        <w:spacing w:after="0" w:line="240" w:lineRule="auto"/>
        <w:ind w:left="709" w:hanging="425"/>
        <w:jc w:val="both"/>
        <w:rPr>
          <w:rFonts w:ascii="Verdana" w:hAnsi="Verdana"/>
          <w:sz w:val="16"/>
          <w:szCs w:val="16"/>
        </w:rPr>
      </w:pPr>
      <w:r w:rsidRPr="00802D51">
        <w:rPr>
          <w:rFonts w:ascii="Verdana" w:hAnsi="Verdana"/>
          <w:sz w:val="16"/>
          <w:szCs w:val="16"/>
        </w:rPr>
        <w:t xml:space="preserve">rozpatrywania roszczeń oraz powiadomień o roszczeniach Wykonawców </w:t>
      </w:r>
      <w:bookmarkStart w:id="25" w:name="_Hlk47301506"/>
      <w:r w:rsidRPr="00802D51">
        <w:rPr>
          <w:rFonts w:ascii="Verdana" w:hAnsi="Verdana"/>
          <w:sz w:val="16"/>
          <w:szCs w:val="16"/>
        </w:rPr>
        <w:t>i przedstawienia merytorycznego stanowiska w odniesieniu do nich z pełną dokumentacją dotyczącą roszczenia na zasadach określonych w Kontrakcie;</w:t>
      </w:r>
    </w:p>
    <w:bookmarkEnd w:id="25"/>
    <w:p w14:paraId="6A8103F3" w14:textId="77777777" w:rsidR="0059090F" w:rsidRPr="00802D51" w:rsidRDefault="0059090F" w:rsidP="0034014D">
      <w:pPr>
        <w:pStyle w:val="Akapitzlist"/>
        <w:numPr>
          <w:ilvl w:val="0"/>
          <w:numId w:val="37"/>
        </w:numPr>
        <w:tabs>
          <w:tab w:val="left" w:pos="709"/>
        </w:tabs>
        <w:spacing w:after="0" w:line="240" w:lineRule="auto"/>
        <w:ind w:left="709" w:hanging="425"/>
        <w:jc w:val="both"/>
        <w:rPr>
          <w:rFonts w:ascii="Verdana" w:hAnsi="Verdana"/>
          <w:sz w:val="16"/>
          <w:szCs w:val="16"/>
        </w:rPr>
      </w:pPr>
      <w:r w:rsidRPr="00802D51">
        <w:rPr>
          <w:rFonts w:ascii="Verdana" w:hAnsi="Verdana"/>
          <w:sz w:val="16"/>
          <w:szCs w:val="16"/>
        </w:rPr>
        <w:t>wsparcia Zamawiającego w przypadku, gdy wszczęty zostanie spór sądowy między Zamawiającym a Wykonawcą, dotyczący realizacji Umowy na roboty budowlane, poprzez udzielanie na żądanie Zamawiającego wyczerpujących informacji i wyjaśnień dotyczących sporu oraz jednoznacznego stanowiska Konsultanta co do przedmiotu sporu;</w:t>
      </w:r>
    </w:p>
    <w:p w14:paraId="72818479" w14:textId="77777777" w:rsidR="0059090F" w:rsidRPr="00802D51" w:rsidRDefault="0059090F" w:rsidP="0034014D">
      <w:pPr>
        <w:pStyle w:val="Akapitzlist"/>
        <w:numPr>
          <w:ilvl w:val="0"/>
          <w:numId w:val="37"/>
        </w:numPr>
        <w:tabs>
          <w:tab w:val="left" w:pos="709"/>
        </w:tabs>
        <w:spacing w:after="0" w:line="240" w:lineRule="auto"/>
        <w:ind w:left="709" w:hanging="425"/>
        <w:jc w:val="both"/>
        <w:rPr>
          <w:rFonts w:ascii="Verdana" w:hAnsi="Verdana"/>
          <w:sz w:val="16"/>
          <w:szCs w:val="16"/>
        </w:rPr>
      </w:pPr>
      <w:r w:rsidRPr="00802D51">
        <w:rPr>
          <w:rFonts w:ascii="Verdana" w:hAnsi="Verdana"/>
          <w:sz w:val="16"/>
          <w:szCs w:val="16"/>
        </w:rPr>
        <w:t>udziału w rozwiązywaniu wszelkiego rodzaju skarg i roszczeń osób trzecich wywołanych realizacją Umowy na roboty budowlane, w tym udzielania Zamawiającemu wszelkich dostępnych informacji i wyjaśnień w terminie wskazanym przez Zamawiającego, nie później niż do 7 dni od daty wpływu pisma;</w:t>
      </w:r>
    </w:p>
    <w:p w14:paraId="16E0913A" w14:textId="77777777" w:rsidR="0059090F" w:rsidRPr="00802D51" w:rsidRDefault="0059090F" w:rsidP="0034014D">
      <w:pPr>
        <w:pStyle w:val="Akapitzlist"/>
        <w:numPr>
          <w:ilvl w:val="0"/>
          <w:numId w:val="37"/>
        </w:numPr>
        <w:tabs>
          <w:tab w:val="left" w:pos="709"/>
        </w:tabs>
        <w:spacing w:after="0" w:line="240" w:lineRule="auto"/>
        <w:ind w:left="709" w:hanging="425"/>
        <w:jc w:val="both"/>
        <w:rPr>
          <w:rFonts w:ascii="Verdana" w:hAnsi="Verdana"/>
          <w:sz w:val="16"/>
          <w:szCs w:val="16"/>
        </w:rPr>
      </w:pPr>
      <w:r w:rsidRPr="00802D51">
        <w:rPr>
          <w:rFonts w:ascii="Verdana" w:hAnsi="Verdana"/>
          <w:sz w:val="16"/>
          <w:szCs w:val="16"/>
        </w:rPr>
        <w:t>niezwłocznego informowania Zamawiającego o zagrożeniach mających wpływ na termin realizacji zadania.</w:t>
      </w:r>
    </w:p>
    <w:p w14:paraId="403022EE" w14:textId="77777777" w:rsidR="0059090F" w:rsidRPr="00802D51" w:rsidRDefault="0059090F" w:rsidP="0034014D">
      <w:pPr>
        <w:pStyle w:val="Bodytext20"/>
        <w:numPr>
          <w:ilvl w:val="0"/>
          <w:numId w:val="34"/>
        </w:numPr>
        <w:shd w:val="clear" w:color="auto" w:fill="auto"/>
        <w:tabs>
          <w:tab w:val="left" w:pos="426"/>
        </w:tabs>
        <w:spacing w:before="0" w:after="0"/>
        <w:ind w:left="284" w:hanging="284"/>
        <w:rPr>
          <w:rFonts w:ascii="Verdana" w:hAnsi="Verdana"/>
          <w:color w:val="auto"/>
          <w:sz w:val="16"/>
          <w:szCs w:val="16"/>
        </w:rPr>
      </w:pPr>
      <w:r w:rsidRPr="00802D51">
        <w:rPr>
          <w:rFonts w:ascii="Verdana" w:hAnsi="Verdana"/>
          <w:color w:val="auto"/>
          <w:sz w:val="16"/>
          <w:szCs w:val="16"/>
        </w:rPr>
        <w:t>Konsultant, w zakresie kontroli Robót, jakości i obmiarów, zobowiązany jest do:</w:t>
      </w:r>
    </w:p>
    <w:p w14:paraId="11B8DB88" w14:textId="77777777" w:rsidR="0059090F" w:rsidRPr="00802D51" w:rsidRDefault="0059090F" w:rsidP="0034014D">
      <w:pPr>
        <w:pStyle w:val="Akapitzlist"/>
        <w:numPr>
          <w:ilvl w:val="0"/>
          <w:numId w:val="38"/>
        </w:numPr>
        <w:tabs>
          <w:tab w:val="left" w:pos="709"/>
        </w:tabs>
        <w:spacing w:after="0" w:line="240" w:lineRule="auto"/>
        <w:ind w:left="709" w:hanging="425"/>
        <w:jc w:val="both"/>
        <w:rPr>
          <w:rFonts w:ascii="Verdana" w:hAnsi="Verdana"/>
          <w:sz w:val="16"/>
          <w:szCs w:val="16"/>
        </w:rPr>
      </w:pPr>
      <w:r w:rsidRPr="00802D51">
        <w:rPr>
          <w:rFonts w:ascii="Verdana" w:hAnsi="Verdana"/>
          <w:sz w:val="16"/>
          <w:szCs w:val="16"/>
        </w:rPr>
        <w:t>kontroli wytyczenia sytuacyjnego i kontroli wytyczenia wysokościowego (wyznaczenia rzędnych) elementów Robót przez uprawnionego geodetę oraz odnotowania tego faktu w Dzienniku Budowy;</w:t>
      </w:r>
    </w:p>
    <w:p w14:paraId="7BCAA66D" w14:textId="77777777" w:rsidR="0059090F" w:rsidRPr="00802D51" w:rsidRDefault="0059090F" w:rsidP="0034014D">
      <w:pPr>
        <w:pStyle w:val="Akapitzlist"/>
        <w:numPr>
          <w:ilvl w:val="0"/>
          <w:numId w:val="38"/>
        </w:numPr>
        <w:tabs>
          <w:tab w:val="left" w:pos="709"/>
        </w:tabs>
        <w:spacing w:after="0" w:line="240" w:lineRule="auto"/>
        <w:ind w:left="709" w:hanging="425"/>
        <w:jc w:val="both"/>
        <w:rPr>
          <w:rFonts w:ascii="Verdana" w:hAnsi="Verdana"/>
          <w:sz w:val="16"/>
          <w:szCs w:val="16"/>
        </w:rPr>
      </w:pPr>
      <w:r w:rsidRPr="00802D51">
        <w:rPr>
          <w:rFonts w:ascii="Verdana" w:hAnsi="Verdana"/>
          <w:sz w:val="16"/>
          <w:szCs w:val="16"/>
        </w:rPr>
        <w:t xml:space="preserve">prowadzenia regularnych inspekcji na Terenie Budowy w celu sprawdzenia: </w:t>
      </w:r>
    </w:p>
    <w:p w14:paraId="285FA261" w14:textId="77777777" w:rsidR="0059090F" w:rsidRPr="00802D51" w:rsidRDefault="0059090F" w:rsidP="0034014D">
      <w:pPr>
        <w:pStyle w:val="Akapitzlist"/>
        <w:numPr>
          <w:ilvl w:val="0"/>
          <w:numId w:val="72"/>
        </w:numPr>
        <w:tabs>
          <w:tab w:val="left" w:pos="709"/>
        </w:tabs>
        <w:spacing w:after="0" w:line="240" w:lineRule="auto"/>
        <w:ind w:left="993" w:hanging="284"/>
        <w:jc w:val="both"/>
        <w:rPr>
          <w:rFonts w:ascii="Verdana" w:hAnsi="Verdana"/>
          <w:sz w:val="16"/>
          <w:szCs w:val="16"/>
        </w:rPr>
      </w:pPr>
      <w:r w:rsidRPr="00802D51">
        <w:rPr>
          <w:rFonts w:ascii="Verdana" w:hAnsi="Verdana"/>
          <w:sz w:val="16"/>
          <w:szCs w:val="16"/>
        </w:rPr>
        <w:t xml:space="preserve">ilości oraz jakości wykonywanych Robót oraz wbudowywanych materiałów, w tym zanikających i ulegających zakryciu, </w:t>
      </w:r>
    </w:p>
    <w:p w14:paraId="77E52399" w14:textId="77777777" w:rsidR="0059090F" w:rsidRPr="00802D51" w:rsidRDefault="0059090F" w:rsidP="0034014D">
      <w:pPr>
        <w:pStyle w:val="Akapitzlist"/>
        <w:numPr>
          <w:ilvl w:val="0"/>
          <w:numId w:val="72"/>
        </w:numPr>
        <w:tabs>
          <w:tab w:val="left" w:pos="709"/>
        </w:tabs>
        <w:spacing w:after="0" w:line="240" w:lineRule="auto"/>
        <w:ind w:left="993" w:hanging="284"/>
        <w:jc w:val="both"/>
        <w:rPr>
          <w:rFonts w:ascii="Verdana" w:hAnsi="Verdana"/>
          <w:sz w:val="16"/>
          <w:szCs w:val="16"/>
        </w:rPr>
      </w:pPr>
      <w:r w:rsidRPr="00802D51">
        <w:rPr>
          <w:rFonts w:ascii="Verdana" w:hAnsi="Verdana"/>
          <w:sz w:val="16"/>
          <w:szCs w:val="16"/>
        </w:rPr>
        <w:t xml:space="preserve">zgodności Robót z decyzją o środowiskowych uwarunkowaniach, Projektem Budowlanym i Projektem wykonawczym, decyzją o zatwierdzeniu projektu budowlanego i pozwoleniu na budowę oraz decyzją o zezwoleniu na realizację inwestycji drogowej, warunkami pozwolenia na budowę, przepisami </w:t>
      </w:r>
      <w:proofErr w:type="spellStart"/>
      <w:r w:rsidRPr="00802D51">
        <w:rPr>
          <w:rFonts w:ascii="Verdana" w:hAnsi="Verdana"/>
          <w:sz w:val="16"/>
          <w:szCs w:val="16"/>
        </w:rPr>
        <w:t>techniczno</w:t>
      </w:r>
      <w:proofErr w:type="spellEnd"/>
      <w:r w:rsidRPr="00802D51">
        <w:rPr>
          <w:rFonts w:ascii="Verdana" w:hAnsi="Verdana"/>
          <w:sz w:val="16"/>
          <w:szCs w:val="16"/>
        </w:rPr>
        <w:t xml:space="preserve"> — budowlanymi, normami, wymaganiami Specyfikacji Technicznych, Warunkami Wykonania i Odbioru Robót Budowlanych oraz praktyką inżynierską i zasadami współczesnej wiedzy technicznej;</w:t>
      </w:r>
    </w:p>
    <w:p w14:paraId="2C93A5E9" w14:textId="77777777" w:rsidR="0059090F" w:rsidRPr="00802D51" w:rsidRDefault="0059090F" w:rsidP="0034014D">
      <w:pPr>
        <w:pStyle w:val="Akapitzlist"/>
        <w:numPr>
          <w:ilvl w:val="0"/>
          <w:numId w:val="38"/>
        </w:numPr>
        <w:tabs>
          <w:tab w:val="left" w:pos="709"/>
        </w:tabs>
        <w:spacing w:after="0" w:line="240" w:lineRule="auto"/>
        <w:ind w:left="709" w:hanging="425"/>
        <w:jc w:val="both"/>
        <w:rPr>
          <w:rFonts w:ascii="Verdana" w:hAnsi="Verdana"/>
          <w:sz w:val="16"/>
          <w:szCs w:val="16"/>
        </w:rPr>
      </w:pPr>
      <w:r w:rsidRPr="00802D51">
        <w:rPr>
          <w:rFonts w:ascii="Verdana" w:hAnsi="Verdana"/>
          <w:sz w:val="16"/>
          <w:szCs w:val="16"/>
        </w:rPr>
        <w:t xml:space="preserve">kontrolowania przestrzegania przez Wykonawcę zasad bezpieczeństwa pracy, w tym zgodności z zasadami bezpieczeństwa ruchu drogowego, sposobu prowadzenia Robót pod ruchem i utrzymania porządku na Terenie Budowy, a także przestrzegania przez Wykonawców obowiązków dotyczących zasad postępowania z niewybuchami i niewypałami oraz stosowania pisemnych upomnień wobec Wykonawcy </w:t>
      </w:r>
      <w:r w:rsidRPr="00802D51">
        <w:rPr>
          <w:rFonts w:ascii="Verdana" w:hAnsi="Verdana"/>
          <w:sz w:val="16"/>
          <w:szCs w:val="16"/>
        </w:rPr>
        <w:lastRenderedPageBreak/>
        <w:t>w przypadku nieprzestrzegania tych zasad, ze wskazaniem terminu ich wykonania, aż do momentu wypełnienia przez Wykonawcę obowiązku;</w:t>
      </w:r>
    </w:p>
    <w:p w14:paraId="3750A2E7" w14:textId="77777777" w:rsidR="0059090F" w:rsidRPr="00802D51" w:rsidRDefault="0059090F" w:rsidP="0034014D">
      <w:pPr>
        <w:pStyle w:val="Akapitzlist"/>
        <w:numPr>
          <w:ilvl w:val="0"/>
          <w:numId w:val="38"/>
        </w:numPr>
        <w:tabs>
          <w:tab w:val="left" w:pos="709"/>
        </w:tabs>
        <w:spacing w:after="0" w:line="240" w:lineRule="auto"/>
        <w:ind w:left="709" w:hanging="425"/>
        <w:jc w:val="both"/>
        <w:rPr>
          <w:rFonts w:ascii="Verdana" w:hAnsi="Verdana"/>
          <w:sz w:val="16"/>
          <w:szCs w:val="16"/>
        </w:rPr>
      </w:pPr>
      <w:r w:rsidRPr="00802D51">
        <w:rPr>
          <w:rFonts w:ascii="Verdana" w:hAnsi="Verdana"/>
          <w:sz w:val="16"/>
          <w:szCs w:val="16"/>
        </w:rPr>
        <w:t>kontroli zgodności oznakowania Robót z zatwierdzonym projektem tymczasowej organizacji ruchu i stosowania pisemnych upomnień wobec Wykonawcy w przypadku stwierdzenia naruszeń ze wskazaniem terminu ich naprawy, aż do momentu wypełnienia przez Wykonawcę wskazanego obowiązku;</w:t>
      </w:r>
    </w:p>
    <w:p w14:paraId="2B8647CB" w14:textId="77777777" w:rsidR="0059090F" w:rsidRPr="00802D51" w:rsidRDefault="0059090F" w:rsidP="0034014D">
      <w:pPr>
        <w:pStyle w:val="Akapitzlist"/>
        <w:numPr>
          <w:ilvl w:val="0"/>
          <w:numId w:val="38"/>
        </w:numPr>
        <w:tabs>
          <w:tab w:val="left" w:pos="709"/>
        </w:tabs>
        <w:spacing w:after="0" w:line="240" w:lineRule="auto"/>
        <w:ind w:left="709" w:hanging="425"/>
        <w:jc w:val="both"/>
        <w:rPr>
          <w:rFonts w:ascii="Verdana" w:hAnsi="Verdana"/>
          <w:sz w:val="16"/>
          <w:szCs w:val="16"/>
        </w:rPr>
      </w:pPr>
      <w:r w:rsidRPr="00802D51">
        <w:rPr>
          <w:rFonts w:ascii="Verdana" w:hAnsi="Verdana"/>
          <w:sz w:val="16"/>
          <w:szCs w:val="16"/>
        </w:rPr>
        <w:t>kontrolowania przestrzegania przez Wykonawców zasad oznakowania Robót prowadzonych w pasie drogowym oraz stosowania pisemnych upomnień wobec Wykonawcy w przypadku nieprzestrzegania tych zasad ze wskazaniem terminu ich wykonania, aż do momentu wypełnienia przez Wykonawcę wskazanego obowiązku;</w:t>
      </w:r>
    </w:p>
    <w:p w14:paraId="597D0259" w14:textId="77777777" w:rsidR="0059090F" w:rsidRPr="00802D51" w:rsidRDefault="0059090F" w:rsidP="0034014D">
      <w:pPr>
        <w:pStyle w:val="Akapitzlist"/>
        <w:numPr>
          <w:ilvl w:val="0"/>
          <w:numId w:val="38"/>
        </w:numPr>
        <w:tabs>
          <w:tab w:val="left" w:pos="709"/>
        </w:tabs>
        <w:spacing w:after="0" w:line="240" w:lineRule="auto"/>
        <w:ind w:left="709" w:hanging="425"/>
        <w:jc w:val="both"/>
        <w:rPr>
          <w:rFonts w:ascii="Verdana" w:hAnsi="Verdana"/>
          <w:sz w:val="16"/>
          <w:szCs w:val="16"/>
        </w:rPr>
      </w:pPr>
      <w:r w:rsidRPr="00802D51">
        <w:rPr>
          <w:rFonts w:ascii="Verdana" w:hAnsi="Verdana"/>
          <w:sz w:val="16"/>
          <w:szCs w:val="16"/>
        </w:rPr>
        <w:t>powiadomienia Wykonawcy i Zamawiającego w formie pisemnej o wykrytych nieprawidłowościach Robót oraz określenia zakresu koniecznych do wykonania działań (w tym Robót naprawczych) koniecznych do usunięcia tych nieprawidłowości i terminów ich wykonania;</w:t>
      </w:r>
    </w:p>
    <w:p w14:paraId="2BCFF4BD" w14:textId="77777777" w:rsidR="0059090F" w:rsidRPr="00802D51" w:rsidRDefault="0059090F" w:rsidP="0034014D">
      <w:pPr>
        <w:pStyle w:val="Akapitzlist"/>
        <w:numPr>
          <w:ilvl w:val="0"/>
          <w:numId w:val="38"/>
        </w:numPr>
        <w:tabs>
          <w:tab w:val="left" w:pos="709"/>
        </w:tabs>
        <w:spacing w:after="0" w:line="240" w:lineRule="auto"/>
        <w:ind w:left="709" w:hanging="425"/>
        <w:jc w:val="both"/>
        <w:rPr>
          <w:rFonts w:ascii="Verdana" w:hAnsi="Verdana"/>
          <w:sz w:val="16"/>
          <w:szCs w:val="16"/>
        </w:rPr>
      </w:pPr>
      <w:r w:rsidRPr="00802D51">
        <w:rPr>
          <w:rFonts w:ascii="Verdana" w:hAnsi="Verdana"/>
          <w:sz w:val="16"/>
          <w:szCs w:val="16"/>
        </w:rPr>
        <w:t>informowania Zamawiającego w formie pisemnej o realizacji lub braku realizacji przez Wykonawcę działań, o których mowa w punkcie 6) powyżej oraz rekomendowania Zamawiającemu w formie pisemnej zlecania usunięcia wykrytych nieprawidłowości podmiotowi trzeciemu w przypadku, gdy Wykonawca nie usunie ich w wyznaczonym terminie;</w:t>
      </w:r>
    </w:p>
    <w:p w14:paraId="63ECB96B" w14:textId="77777777" w:rsidR="0059090F" w:rsidRPr="00802D51" w:rsidRDefault="0059090F" w:rsidP="0034014D">
      <w:pPr>
        <w:pStyle w:val="Akapitzlist"/>
        <w:numPr>
          <w:ilvl w:val="0"/>
          <w:numId w:val="38"/>
        </w:numPr>
        <w:tabs>
          <w:tab w:val="left" w:pos="709"/>
        </w:tabs>
        <w:spacing w:after="0" w:line="240" w:lineRule="auto"/>
        <w:ind w:left="709" w:hanging="425"/>
        <w:jc w:val="both"/>
        <w:rPr>
          <w:rFonts w:ascii="Verdana" w:hAnsi="Verdana"/>
          <w:sz w:val="16"/>
          <w:szCs w:val="16"/>
        </w:rPr>
      </w:pPr>
      <w:r w:rsidRPr="00802D51">
        <w:rPr>
          <w:rFonts w:ascii="Verdana" w:hAnsi="Verdana"/>
          <w:sz w:val="16"/>
          <w:szCs w:val="16"/>
        </w:rPr>
        <w:t>weryfikowania oraz akceptowania przedstawionych przez Wykonawcę Harmonogramów Robót;</w:t>
      </w:r>
    </w:p>
    <w:p w14:paraId="0B923802" w14:textId="77777777" w:rsidR="0059090F" w:rsidRPr="00802D51" w:rsidRDefault="0059090F" w:rsidP="0034014D">
      <w:pPr>
        <w:pStyle w:val="Akapitzlist"/>
        <w:numPr>
          <w:ilvl w:val="0"/>
          <w:numId w:val="38"/>
        </w:numPr>
        <w:tabs>
          <w:tab w:val="left" w:pos="709"/>
        </w:tabs>
        <w:spacing w:after="0" w:line="240" w:lineRule="auto"/>
        <w:ind w:left="709" w:hanging="425"/>
        <w:jc w:val="both"/>
        <w:rPr>
          <w:rFonts w:ascii="Verdana" w:hAnsi="Verdana"/>
          <w:sz w:val="16"/>
          <w:szCs w:val="16"/>
        </w:rPr>
      </w:pPr>
      <w:r w:rsidRPr="00802D51">
        <w:rPr>
          <w:rFonts w:ascii="Verdana" w:hAnsi="Verdana"/>
          <w:sz w:val="16"/>
          <w:szCs w:val="16"/>
        </w:rPr>
        <w:t>kontroli zgodności wykonywanych Robót z Dokumentacją Projektową oraz Umową na roboty budowlane;</w:t>
      </w:r>
    </w:p>
    <w:p w14:paraId="037B5B0E" w14:textId="77777777" w:rsidR="0059090F" w:rsidRPr="00802D51" w:rsidRDefault="0059090F" w:rsidP="0034014D">
      <w:pPr>
        <w:pStyle w:val="Akapitzlist"/>
        <w:numPr>
          <w:ilvl w:val="0"/>
          <w:numId w:val="38"/>
        </w:numPr>
        <w:tabs>
          <w:tab w:val="left" w:pos="709"/>
        </w:tabs>
        <w:spacing w:after="0" w:line="240" w:lineRule="auto"/>
        <w:ind w:left="709" w:hanging="425"/>
        <w:jc w:val="both"/>
        <w:rPr>
          <w:rFonts w:ascii="Verdana" w:hAnsi="Verdana"/>
          <w:sz w:val="16"/>
          <w:szCs w:val="16"/>
        </w:rPr>
      </w:pPr>
      <w:r w:rsidRPr="00802D51">
        <w:rPr>
          <w:rFonts w:ascii="Verdana" w:hAnsi="Verdana"/>
          <w:sz w:val="16"/>
          <w:szCs w:val="16"/>
        </w:rPr>
        <w:t>sprawowania specjalistycznego nadzoru geotechnicznego i geologiczno-inżynierskiego na obiektach budowlanych;</w:t>
      </w:r>
    </w:p>
    <w:p w14:paraId="530AE98C" w14:textId="5B643A77" w:rsidR="0059090F" w:rsidRPr="00373E54" w:rsidRDefault="0059090F" w:rsidP="00373E54">
      <w:pPr>
        <w:pStyle w:val="Akapitzlist"/>
        <w:numPr>
          <w:ilvl w:val="0"/>
          <w:numId w:val="38"/>
        </w:numPr>
        <w:tabs>
          <w:tab w:val="left" w:pos="709"/>
        </w:tabs>
        <w:spacing w:after="0" w:line="240" w:lineRule="auto"/>
        <w:ind w:left="709" w:hanging="425"/>
        <w:jc w:val="both"/>
        <w:rPr>
          <w:rFonts w:ascii="Verdana" w:hAnsi="Verdana"/>
          <w:sz w:val="16"/>
          <w:szCs w:val="16"/>
        </w:rPr>
      </w:pPr>
      <w:r w:rsidRPr="00802D51">
        <w:rPr>
          <w:rFonts w:ascii="Verdana" w:hAnsi="Verdana"/>
          <w:sz w:val="16"/>
          <w:szCs w:val="16"/>
        </w:rPr>
        <w:t>decydowania o dopuszczeniu materiałów, prefabrykatów, wszystkich elementów i urządzeń przewidzianych do wbudowania i wykorzystania przy realizacji Robót;</w:t>
      </w:r>
    </w:p>
    <w:p w14:paraId="64AE7C52" w14:textId="77777777" w:rsidR="0059090F" w:rsidRPr="00802D51" w:rsidRDefault="0059090F" w:rsidP="0034014D">
      <w:pPr>
        <w:pStyle w:val="Akapitzlist"/>
        <w:numPr>
          <w:ilvl w:val="0"/>
          <w:numId w:val="38"/>
        </w:numPr>
        <w:tabs>
          <w:tab w:val="left" w:pos="709"/>
        </w:tabs>
        <w:spacing w:after="0" w:line="240" w:lineRule="auto"/>
        <w:ind w:left="709" w:hanging="425"/>
        <w:jc w:val="both"/>
        <w:rPr>
          <w:rFonts w:ascii="Verdana" w:hAnsi="Verdana"/>
          <w:sz w:val="16"/>
          <w:szCs w:val="16"/>
        </w:rPr>
      </w:pPr>
      <w:r w:rsidRPr="00802D51">
        <w:rPr>
          <w:rFonts w:ascii="Verdana" w:hAnsi="Verdana"/>
          <w:sz w:val="16"/>
          <w:szCs w:val="16"/>
        </w:rPr>
        <w:t>decydowania o dopuszczeniu do pracy wytwórni mas bitumicznych i betonowych oraz wytwórni prefabrykatów oraz sprzętu i środków transportu, przedstawionych przez Wykonawcę robót budowlanych;</w:t>
      </w:r>
    </w:p>
    <w:p w14:paraId="14E4352D" w14:textId="77777777" w:rsidR="0059090F" w:rsidRPr="00802D51" w:rsidRDefault="0059090F" w:rsidP="0034014D">
      <w:pPr>
        <w:pStyle w:val="Bodytext20"/>
        <w:numPr>
          <w:ilvl w:val="0"/>
          <w:numId w:val="34"/>
        </w:numPr>
        <w:shd w:val="clear" w:color="auto" w:fill="auto"/>
        <w:tabs>
          <w:tab w:val="left" w:pos="426"/>
        </w:tabs>
        <w:spacing w:before="0" w:after="0"/>
        <w:ind w:left="284" w:hanging="284"/>
        <w:rPr>
          <w:rFonts w:ascii="Verdana" w:hAnsi="Verdana"/>
          <w:color w:val="auto"/>
          <w:sz w:val="16"/>
          <w:szCs w:val="16"/>
        </w:rPr>
      </w:pPr>
      <w:r w:rsidRPr="00802D51">
        <w:rPr>
          <w:rFonts w:ascii="Verdana" w:hAnsi="Verdana"/>
          <w:color w:val="auto"/>
          <w:sz w:val="16"/>
          <w:szCs w:val="16"/>
        </w:rPr>
        <w:t>Konsultant zobowiązany jest do analizy postępu Robót, w tym do:</w:t>
      </w:r>
    </w:p>
    <w:p w14:paraId="459A20C0" w14:textId="398F9EBF" w:rsidR="0059090F" w:rsidRPr="00672816" w:rsidRDefault="0059090F" w:rsidP="00672816">
      <w:pPr>
        <w:pStyle w:val="Akapitzlist"/>
        <w:numPr>
          <w:ilvl w:val="0"/>
          <w:numId w:val="39"/>
        </w:numPr>
        <w:spacing w:after="0" w:line="240" w:lineRule="auto"/>
        <w:ind w:left="709" w:hanging="425"/>
        <w:jc w:val="both"/>
        <w:rPr>
          <w:rFonts w:ascii="Verdana" w:hAnsi="Verdana"/>
          <w:sz w:val="16"/>
          <w:szCs w:val="16"/>
        </w:rPr>
      </w:pPr>
      <w:r w:rsidRPr="00802D51">
        <w:rPr>
          <w:rFonts w:ascii="Verdana" w:hAnsi="Verdana"/>
          <w:sz w:val="16"/>
          <w:szCs w:val="16"/>
        </w:rPr>
        <w:t xml:space="preserve">bieżącej analizy sytuacji związanej z realizacją Umowy na roboty budowlane, identyfikowania wszelkiego ryzyka i zagrożeń dla pomyślnego (w ramach założonego terminu i wynagrodzenia Wykonawcy) przebiegu Umowy na roboty budowlane oraz niezwłocznego informowania Zamawiającego o powyższych okolicznościach. </w:t>
      </w:r>
    </w:p>
    <w:p w14:paraId="44E73972" w14:textId="77777777" w:rsidR="0059090F" w:rsidRPr="00802D51" w:rsidRDefault="0059090F" w:rsidP="0034014D">
      <w:pPr>
        <w:pStyle w:val="Akapitzlist"/>
        <w:numPr>
          <w:ilvl w:val="0"/>
          <w:numId w:val="39"/>
        </w:numPr>
        <w:spacing w:after="0" w:line="240" w:lineRule="auto"/>
        <w:ind w:left="709" w:hanging="425"/>
        <w:jc w:val="both"/>
        <w:rPr>
          <w:rFonts w:ascii="Verdana" w:hAnsi="Verdana"/>
          <w:sz w:val="16"/>
          <w:szCs w:val="16"/>
        </w:rPr>
      </w:pPr>
      <w:r w:rsidRPr="00802D51">
        <w:rPr>
          <w:rFonts w:ascii="Verdana" w:hAnsi="Verdana"/>
          <w:sz w:val="16"/>
          <w:szCs w:val="16"/>
        </w:rPr>
        <w:t>monitorowania postępu Robót poprzez sprawdzenie ich rzeczywistego zaawansowania i zgodności realizacji z obowiązującym Harmonogramem Robót;</w:t>
      </w:r>
    </w:p>
    <w:p w14:paraId="7593A021" w14:textId="77777777" w:rsidR="0059090F" w:rsidRPr="00802D51" w:rsidRDefault="0059090F" w:rsidP="0034014D">
      <w:pPr>
        <w:pStyle w:val="Akapitzlist"/>
        <w:numPr>
          <w:ilvl w:val="0"/>
          <w:numId w:val="39"/>
        </w:numPr>
        <w:spacing w:after="0" w:line="240" w:lineRule="auto"/>
        <w:ind w:left="709" w:hanging="425"/>
        <w:jc w:val="both"/>
        <w:rPr>
          <w:rFonts w:ascii="Verdana" w:hAnsi="Verdana"/>
          <w:sz w:val="16"/>
          <w:szCs w:val="16"/>
        </w:rPr>
      </w:pPr>
      <w:r w:rsidRPr="00802D51">
        <w:rPr>
          <w:rFonts w:ascii="Verdana" w:hAnsi="Verdana"/>
          <w:sz w:val="16"/>
          <w:szCs w:val="16"/>
        </w:rPr>
        <w:t xml:space="preserve">sporządzania analizy efektywności zarządzania Robotami w oparciu o Harmonogram Robót. Konsultant będzie przekazywał Kierownikowi Projektu analizy nie rzadziej niż raz na miesiąc. Analiza będzie obejmowała m. in.: </w:t>
      </w:r>
    </w:p>
    <w:p w14:paraId="3B730A66" w14:textId="77777777" w:rsidR="0059090F" w:rsidRPr="00802D51" w:rsidRDefault="0059090F" w:rsidP="0034014D">
      <w:pPr>
        <w:pStyle w:val="Akapitzlist"/>
        <w:numPr>
          <w:ilvl w:val="0"/>
          <w:numId w:val="73"/>
        </w:numPr>
        <w:spacing w:after="0" w:line="240" w:lineRule="auto"/>
        <w:ind w:left="1134"/>
        <w:jc w:val="both"/>
        <w:rPr>
          <w:rFonts w:ascii="Verdana" w:hAnsi="Verdana"/>
          <w:sz w:val="16"/>
          <w:szCs w:val="16"/>
        </w:rPr>
      </w:pPr>
      <w:r w:rsidRPr="00802D51">
        <w:rPr>
          <w:rFonts w:ascii="Verdana" w:hAnsi="Verdana"/>
          <w:sz w:val="16"/>
          <w:szCs w:val="16"/>
        </w:rPr>
        <w:t xml:space="preserve">stan zaawansowania prac archeologicznych, </w:t>
      </w:r>
    </w:p>
    <w:p w14:paraId="4762C0FF" w14:textId="77777777" w:rsidR="0059090F" w:rsidRPr="00802D51" w:rsidRDefault="0059090F" w:rsidP="0034014D">
      <w:pPr>
        <w:pStyle w:val="Akapitzlist"/>
        <w:numPr>
          <w:ilvl w:val="0"/>
          <w:numId w:val="73"/>
        </w:numPr>
        <w:spacing w:after="0" w:line="240" w:lineRule="auto"/>
        <w:ind w:left="1134"/>
        <w:jc w:val="both"/>
        <w:rPr>
          <w:rFonts w:ascii="Verdana" w:hAnsi="Verdana"/>
          <w:sz w:val="16"/>
          <w:szCs w:val="16"/>
        </w:rPr>
      </w:pPr>
      <w:r w:rsidRPr="00802D51">
        <w:rPr>
          <w:rFonts w:ascii="Verdana" w:hAnsi="Verdana"/>
          <w:sz w:val="16"/>
          <w:szCs w:val="16"/>
        </w:rPr>
        <w:t>planowany termin zakończenia oraz ewentualne zagrożenia dla tego terminu,</w:t>
      </w:r>
    </w:p>
    <w:p w14:paraId="3292DD97" w14:textId="77777777" w:rsidR="0059090F" w:rsidRPr="00802D51" w:rsidRDefault="0059090F" w:rsidP="0034014D">
      <w:pPr>
        <w:pStyle w:val="Akapitzlist"/>
        <w:numPr>
          <w:ilvl w:val="0"/>
          <w:numId w:val="73"/>
        </w:numPr>
        <w:spacing w:after="0" w:line="240" w:lineRule="auto"/>
        <w:ind w:left="1134"/>
        <w:jc w:val="both"/>
        <w:rPr>
          <w:rFonts w:ascii="Verdana" w:hAnsi="Verdana"/>
          <w:sz w:val="16"/>
          <w:szCs w:val="16"/>
        </w:rPr>
      </w:pPr>
      <w:r w:rsidRPr="00802D51">
        <w:rPr>
          <w:rFonts w:ascii="Verdana" w:hAnsi="Verdana"/>
          <w:sz w:val="16"/>
          <w:szCs w:val="16"/>
        </w:rPr>
        <w:t>zaangażowanie sprzętowe i pracowników fizycznych zatrudnionych do prowadzenia Robót wraz z oceną wystarczalności podjętych środków przez Wykonawcę,</w:t>
      </w:r>
    </w:p>
    <w:p w14:paraId="474BB35C" w14:textId="77777777" w:rsidR="0059090F" w:rsidRPr="00802D51" w:rsidRDefault="0059090F" w:rsidP="0034014D">
      <w:pPr>
        <w:pStyle w:val="Akapitzlist"/>
        <w:numPr>
          <w:ilvl w:val="0"/>
          <w:numId w:val="73"/>
        </w:numPr>
        <w:spacing w:after="0" w:line="240" w:lineRule="auto"/>
        <w:ind w:left="1134"/>
        <w:jc w:val="both"/>
        <w:rPr>
          <w:rFonts w:ascii="Verdana" w:hAnsi="Verdana"/>
          <w:sz w:val="16"/>
          <w:szCs w:val="16"/>
        </w:rPr>
      </w:pPr>
      <w:r w:rsidRPr="00802D51">
        <w:rPr>
          <w:rFonts w:ascii="Verdana" w:hAnsi="Verdana"/>
          <w:sz w:val="16"/>
          <w:szCs w:val="16"/>
        </w:rPr>
        <w:t>zaawansowanie rzeczowe i finansowe inwestycji w celu prawidłowego wydatkowania środków finansowych;</w:t>
      </w:r>
    </w:p>
    <w:p w14:paraId="3E2CB188" w14:textId="77777777" w:rsidR="0059090F" w:rsidRPr="00802D51" w:rsidRDefault="0059090F" w:rsidP="0034014D">
      <w:pPr>
        <w:pStyle w:val="Akapitzlist"/>
        <w:numPr>
          <w:ilvl w:val="0"/>
          <w:numId w:val="39"/>
        </w:numPr>
        <w:spacing w:after="0" w:line="240" w:lineRule="auto"/>
        <w:ind w:left="709" w:hanging="425"/>
        <w:jc w:val="both"/>
        <w:rPr>
          <w:rFonts w:ascii="Verdana" w:hAnsi="Verdana"/>
          <w:sz w:val="16"/>
          <w:szCs w:val="16"/>
        </w:rPr>
      </w:pPr>
      <w:r w:rsidRPr="00802D51">
        <w:rPr>
          <w:rFonts w:ascii="Verdana" w:hAnsi="Verdana"/>
          <w:sz w:val="16"/>
          <w:szCs w:val="16"/>
        </w:rPr>
        <w:t xml:space="preserve">sprawdzania postępu Robót i w przypadku stwierdzenia opóźnień wzywania Wykonawcy do przedłożenia zaktualizowanego Harmonogramu Robót uwzględniającego ponowne rozplanowanie, skoordynowanie czynności Podwykonawców Wykonawcy i zapewniającego ukończenie Robót w wyznaczonym terminie. </w:t>
      </w:r>
    </w:p>
    <w:p w14:paraId="53A37177" w14:textId="77777777" w:rsidR="0059090F" w:rsidRPr="00802D51" w:rsidRDefault="0059090F" w:rsidP="0034014D">
      <w:pPr>
        <w:pStyle w:val="Akapitzlist"/>
        <w:spacing w:after="0" w:line="240" w:lineRule="auto"/>
        <w:ind w:left="709"/>
        <w:jc w:val="both"/>
        <w:rPr>
          <w:rFonts w:ascii="Verdana" w:hAnsi="Verdana"/>
          <w:sz w:val="16"/>
          <w:szCs w:val="16"/>
        </w:rPr>
      </w:pPr>
      <w:r w:rsidRPr="00802D51">
        <w:rPr>
          <w:rFonts w:ascii="Verdana" w:hAnsi="Verdana"/>
          <w:sz w:val="16"/>
          <w:szCs w:val="16"/>
        </w:rPr>
        <w:t xml:space="preserve">Jeżeli opóźnienia nie zostaną nadrobione, a zaktualizowany Harmonogram Robót nie będzie realizowany - Konsultant poinformuje pisemnie Kierownika Projektu o zaistniałej sytuacji oraz wszystkich środkach które należy podjąć w celu rozwiązania zaistniałej sytuacji oraz wypełnienia zobowiązań wynikających z Umowy na roboty budowlane. Harmonogram Robót i kolejne jego aktualizacje stanowić będą podstawę monitorowania postępu Robót. </w:t>
      </w:r>
    </w:p>
    <w:p w14:paraId="4044D1E0" w14:textId="77777777" w:rsidR="0059090F" w:rsidRPr="00802D51" w:rsidRDefault="0059090F" w:rsidP="0034014D">
      <w:pPr>
        <w:pStyle w:val="Akapitzlist"/>
        <w:spacing w:after="0" w:line="240" w:lineRule="auto"/>
        <w:ind w:left="709"/>
        <w:jc w:val="both"/>
        <w:rPr>
          <w:rFonts w:ascii="Verdana" w:hAnsi="Verdana"/>
          <w:sz w:val="16"/>
          <w:szCs w:val="16"/>
        </w:rPr>
      </w:pPr>
      <w:r w:rsidRPr="00802D51">
        <w:rPr>
          <w:rFonts w:ascii="Verdana" w:hAnsi="Verdana"/>
          <w:sz w:val="16"/>
          <w:szCs w:val="16"/>
        </w:rPr>
        <w:t>W przypadku, gdyby postęp Robót nie był zadawalający z przyczyn niezależnych od Wykonawcy, do obowiązków Konsultanta będzie należało poinformowanie Kierownika Projektu o wszystkich środkach, które należy podjąć w celu zaradzenia zaistniałej sytuacji oraz wypełnienia zobowiązań wynikających z Umowy na roboty budowlane;</w:t>
      </w:r>
    </w:p>
    <w:p w14:paraId="2B344A94" w14:textId="77777777" w:rsidR="0059090F" w:rsidRPr="00802D51" w:rsidRDefault="0059090F" w:rsidP="0034014D">
      <w:pPr>
        <w:pStyle w:val="Bodytext20"/>
        <w:numPr>
          <w:ilvl w:val="0"/>
          <w:numId w:val="34"/>
        </w:numPr>
        <w:shd w:val="clear" w:color="auto" w:fill="auto"/>
        <w:tabs>
          <w:tab w:val="left" w:pos="426"/>
        </w:tabs>
        <w:spacing w:before="0" w:after="0"/>
        <w:ind w:left="284" w:hanging="284"/>
        <w:rPr>
          <w:rFonts w:ascii="Verdana" w:hAnsi="Verdana"/>
          <w:color w:val="auto"/>
          <w:sz w:val="16"/>
          <w:szCs w:val="16"/>
        </w:rPr>
      </w:pPr>
      <w:r w:rsidRPr="00802D51">
        <w:rPr>
          <w:rFonts w:ascii="Verdana" w:hAnsi="Verdana"/>
          <w:color w:val="auto"/>
          <w:sz w:val="16"/>
          <w:szCs w:val="16"/>
        </w:rPr>
        <w:t>Konsultant jest odpowiedzialny za kontrolę jakości Robót i Materiałów, w tym do:</w:t>
      </w:r>
    </w:p>
    <w:p w14:paraId="101DDF31" w14:textId="77777777" w:rsidR="0059090F" w:rsidRPr="00802D51" w:rsidRDefault="0059090F" w:rsidP="0034014D">
      <w:pPr>
        <w:pStyle w:val="Akapitzlist"/>
        <w:numPr>
          <w:ilvl w:val="0"/>
          <w:numId w:val="40"/>
        </w:numPr>
        <w:spacing w:after="0" w:line="240" w:lineRule="auto"/>
        <w:ind w:left="709" w:hanging="425"/>
        <w:jc w:val="both"/>
        <w:rPr>
          <w:rFonts w:ascii="Verdana" w:hAnsi="Verdana"/>
          <w:sz w:val="16"/>
          <w:szCs w:val="16"/>
        </w:rPr>
      </w:pPr>
      <w:r w:rsidRPr="00802D51">
        <w:rPr>
          <w:rFonts w:ascii="Verdana" w:hAnsi="Verdana"/>
          <w:sz w:val="16"/>
          <w:szCs w:val="16"/>
        </w:rPr>
        <w:t xml:space="preserve">uczestniczenia w wykonywanych przez Wykonawcę 100% pomiarów, badań oraz czynności polegających na pobieraniu prób na Terenie Budowy. Konsultant potwierdzi fakt uczestnictwa w pomiarach, badaniach oraz przy pobieraniu prób, o których mowa wyżej, własnoręcznym podpisem na karcie badań i pomiarów oraz protokołach pobierania próbek. Jednocześnie informacja o obecności przedstawicieli Konsultanta przy powyższych czynnościach powinna znaleźć się na sprawozdaniu z badań; </w:t>
      </w:r>
    </w:p>
    <w:p w14:paraId="650822F4" w14:textId="77777777" w:rsidR="0059090F" w:rsidRPr="00802D51" w:rsidRDefault="0059090F" w:rsidP="0034014D">
      <w:pPr>
        <w:pStyle w:val="Akapitzlist"/>
        <w:numPr>
          <w:ilvl w:val="0"/>
          <w:numId w:val="40"/>
        </w:numPr>
        <w:spacing w:after="0" w:line="240" w:lineRule="auto"/>
        <w:ind w:left="709" w:hanging="425"/>
        <w:jc w:val="both"/>
        <w:rPr>
          <w:rFonts w:ascii="Verdana" w:hAnsi="Verdana"/>
          <w:sz w:val="16"/>
          <w:szCs w:val="16"/>
        </w:rPr>
      </w:pPr>
      <w:r w:rsidRPr="00802D51">
        <w:rPr>
          <w:rFonts w:ascii="Verdana" w:hAnsi="Verdana"/>
          <w:sz w:val="16"/>
          <w:szCs w:val="16"/>
        </w:rPr>
        <w:t xml:space="preserve">zlecenia, uczestniczenia w poborze prób oraz monitorowania wykonania badań kontrolnych w ilości co najmniej 15% badań i pomiarów głównych asortymentów robót drogowych (warstwy konstrukcyjne, warstwy wzmocnienia, nasypy, koryto), mostowych (betony, zasypka, </w:t>
      </w:r>
      <w:proofErr w:type="spellStart"/>
      <w:r w:rsidRPr="00802D51">
        <w:rPr>
          <w:rFonts w:ascii="Verdana" w:hAnsi="Verdana"/>
          <w:sz w:val="16"/>
          <w:szCs w:val="16"/>
        </w:rPr>
        <w:t>obsypka</w:t>
      </w:r>
      <w:proofErr w:type="spellEnd"/>
      <w:r w:rsidRPr="00802D51">
        <w:rPr>
          <w:rFonts w:ascii="Verdana" w:hAnsi="Verdana"/>
          <w:sz w:val="16"/>
          <w:szCs w:val="16"/>
        </w:rPr>
        <w:t xml:space="preserve">, fundamentowanie, elementy konstrukcyjne, nawierzchnie) i branżowych (podłoże, zasypka, </w:t>
      </w:r>
      <w:proofErr w:type="spellStart"/>
      <w:r w:rsidRPr="00802D51">
        <w:rPr>
          <w:rFonts w:ascii="Verdana" w:hAnsi="Verdana"/>
          <w:sz w:val="16"/>
          <w:szCs w:val="16"/>
        </w:rPr>
        <w:t>obsypka</w:t>
      </w:r>
      <w:proofErr w:type="spellEnd"/>
      <w:r w:rsidRPr="00802D51">
        <w:rPr>
          <w:rFonts w:ascii="Verdana" w:hAnsi="Verdana"/>
          <w:sz w:val="16"/>
          <w:szCs w:val="16"/>
        </w:rPr>
        <w:t>), przewidzianych w Specyfikacji Technicznej. Badania i pomiary powinny obejmować Roboty oraz Materiały przeznaczone do wbudowania, wymienione w Specyfikacjach Technicznych. Konsultant zobowiązany jest do oceny wyników badań kontrolnych.</w:t>
      </w:r>
    </w:p>
    <w:p w14:paraId="0431E7C6" w14:textId="77777777" w:rsidR="0059090F" w:rsidRPr="00802D51" w:rsidRDefault="0059090F" w:rsidP="0034014D">
      <w:pPr>
        <w:pStyle w:val="Bodytext20"/>
        <w:numPr>
          <w:ilvl w:val="0"/>
          <w:numId w:val="34"/>
        </w:numPr>
        <w:shd w:val="clear" w:color="auto" w:fill="auto"/>
        <w:tabs>
          <w:tab w:val="left" w:pos="426"/>
        </w:tabs>
        <w:spacing w:before="0" w:after="0"/>
        <w:ind w:left="284" w:hanging="284"/>
        <w:rPr>
          <w:rFonts w:ascii="Verdana" w:hAnsi="Verdana"/>
          <w:color w:val="auto"/>
          <w:sz w:val="16"/>
          <w:szCs w:val="16"/>
        </w:rPr>
      </w:pPr>
      <w:r w:rsidRPr="00802D51">
        <w:rPr>
          <w:rFonts w:ascii="Verdana" w:hAnsi="Verdana"/>
          <w:color w:val="auto"/>
          <w:sz w:val="16"/>
          <w:szCs w:val="16"/>
        </w:rPr>
        <w:t>Badania i pomiary kontrolne zlecone przez Konsultanta zgodnie z ust. 7 pkt 2) będą prowadzone przez Laboratorium Konsultanta lub w wyjątkowych sytuacjach przez Laboratorium wskazane przez Zamawiającego.</w:t>
      </w:r>
    </w:p>
    <w:p w14:paraId="09955772" w14:textId="77777777" w:rsidR="0059090F" w:rsidRPr="00802D51" w:rsidRDefault="0059090F" w:rsidP="0034014D">
      <w:pPr>
        <w:pStyle w:val="Bodytext20"/>
        <w:numPr>
          <w:ilvl w:val="0"/>
          <w:numId w:val="34"/>
        </w:numPr>
        <w:shd w:val="clear" w:color="auto" w:fill="auto"/>
        <w:tabs>
          <w:tab w:val="left" w:pos="426"/>
        </w:tabs>
        <w:spacing w:before="0" w:after="0"/>
        <w:ind w:left="284" w:hanging="284"/>
        <w:rPr>
          <w:rFonts w:ascii="Verdana" w:hAnsi="Verdana"/>
          <w:color w:val="auto"/>
          <w:sz w:val="16"/>
          <w:szCs w:val="16"/>
        </w:rPr>
      </w:pPr>
      <w:r w:rsidRPr="00802D51">
        <w:rPr>
          <w:rFonts w:ascii="Verdana" w:hAnsi="Verdana"/>
          <w:color w:val="auto"/>
          <w:sz w:val="16"/>
          <w:szCs w:val="16"/>
        </w:rPr>
        <w:t>Forma, rodzaj zlecanych badań i sposób pobierania próbek będą zgodne z normami badawczymi przywołanymi w poszczególnych Specyfikacjach Technicznych. W przypadku braku odpowiednich postanowień w Specyfikacjach Technicznych lub w przypadku wydania nowszej normy niż przywołana w poszczególnych Specyfikacjach Technicznych, forma, rodzaj zlecanych badań i sposób pobierania próbek zostaną uzgodnione z Zamawiającym.</w:t>
      </w:r>
    </w:p>
    <w:p w14:paraId="414872F3" w14:textId="77777777" w:rsidR="0059090F" w:rsidRPr="00802D51" w:rsidRDefault="0059090F" w:rsidP="0034014D">
      <w:pPr>
        <w:pStyle w:val="Bodytext20"/>
        <w:numPr>
          <w:ilvl w:val="0"/>
          <w:numId w:val="34"/>
        </w:numPr>
        <w:shd w:val="clear" w:color="auto" w:fill="auto"/>
        <w:tabs>
          <w:tab w:val="left" w:pos="426"/>
        </w:tabs>
        <w:spacing w:before="0" w:after="0"/>
        <w:ind w:left="284" w:hanging="426"/>
        <w:rPr>
          <w:rFonts w:ascii="Verdana" w:hAnsi="Verdana"/>
          <w:color w:val="auto"/>
          <w:sz w:val="16"/>
          <w:szCs w:val="16"/>
        </w:rPr>
      </w:pPr>
      <w:r w:rsidRPr="00802D51">
        <w:rPr>
          <w:rFonts w:ascii="Verdana" w:hAnsi="Verdana"/>
          <w:color w:val="auto"/>
          <w:sz w:val="16"/>
          <w:szCs w:val="16"/>
        </w:rPr>
        <w:lastRenderedPageBreak/>
        <w:t xml:space="preserve">W przypadku Materiałów lub Robót budzących wątpliwość co do ich jakości, Konsultant zobowiązany jest do zlecenia wykonania badań dodatkowych, na koszt Wykonawcy robót budowlanych. </w:t>
      </w:r>
    </w:p>
    <w:p w14:paraId="136EB982" w14:textId="77777777" w:rsidR="0059090F" w:rsidRPr="00802D51" w:rsidRDefault="0059090F" w:rsidP="0034014D">
      <w:pPr>
        <w:pStyle w:val="Bodytext20"/>
        <w:numPr>
          <w:ilvl w:val="0"/>
          <w:numId w:val="34"/>
        </w:numPr>
        <w:shd w:val="clear" w:color="auto" w:fill="auto"/>
        <w:tabs>
          <w:tab w:val="left" w:pos="426"/>
        </w:tabs>
        <w:spacing w:before="0" w:after="0"/>
        <w:ind w:left="284" w:hanging="426"/>
        <w:rPr>
          <w:rFonts w:ascii="Verdana" w:hAnsi="Verdana"/>
          <w:color w:val="auto"/>
          <w:sz w:val="16"/>
          <w:szCs w:val="16"/>
        </w:rPr>
      </w:pPr>
      <w:r w:rsidRPr="00802D51">
        <w:rPr>
          <w:rFonts w:ascii="Verdana" w:hAnsi="Verdana"/>
          <w:color w:val="auto"/>
          <w:sz w:val="16"/>
          <w:szCs w:val="16"/>
        </w:rPr>
        <w:t>W uzasadnionych przypadkach, po uzgodnieniu z Zamawiającym jako badania kontrolne mogą być traktowane badania Wykonawcy, w których udział wezmą przedstawiciele Konsultanta oraz w razie potrzeby Zamawiającego.</w:t>
      </w:r>
    </w:p>
    <w:p w14:paraId="19CF72EA" w14:textId="77777777" w:rsidR="0059090F" w:rsidRPr="00802D51" w:rsidRDefault="0059090F" w:rsidP="0034014D">
      <w:pPr>
        <w:pStyle w:val="Bodytext20"/>
        <w:numPr>
          <w:ilvl w:val="0"/>
          <w:numId w:val="34"/>
        </w:numPr>
        <w:shd w:val="clear" w:color="auto" w:fill="auto"/>
        <w:tabs>
          <w:tab w:val="left" w:pos="426"/>
        </w:tabs>
        <w:spacing w:before="0" w:after="0"/>
        <w:ind w:left="284" w:hanging="426"/>
        <w:rPr>
          <w:rFonts w:ascii="Verdana" w:hAnsi="Verdana"/>
          <w:color w:val="auto"/>
          <w:sz w:val="16"/>
          <w:szCs w:val="16"/>
        </w:rPr>
      </w:pPr>
      <w:r w:rsidRPr="00802D51">
        <w:rPr>
          <w:rFonts w:ascii="Verdana" w:hAnsi="Verdana"/>
          <w:color w:val="auto"/>
          <w:sz w:val="16"/>
          <w:szCs w:val="16"/>
        </w:rPr>
        <w:t>Konsultant po zatwierdzeniu Harmonogramu badań przedstawionego przez Wykonawcę i przed rozpoczęciem asortymentu Robót, których ten Harmonogram dotyczy, zobowiązany jest oszacować ilość badań wymaganą w Specyfikacji Technicznej dla każdego asortymentu Robót i Materiałów oraz uzgodnić z Zamawiającym jednolity sposób liczenia wykonywanych badań i pomiarów. Konsultant jest zobowiązany w cyklu miesięcznym wyliczać rzeczywisty wskaźnik wykonania badań kontrolnych i przekazywać Zamawiającemu w raporcie miesięcznym z postępu prac, w uzgodnionej formie.</w:t>
      </w:r>
    </w:p>
    <w:p w14:paraId="467847CF" w14:textId="77777777" w:rsidR="0059090F" w:rsidRPr="00802D51" w:rsidRDefault="0059090F" w:rsidP="0034014D">
      <w:pPr>
        <w:pStyle w:val="Bodytext20"/>
        <w:numPr>
          <w:ilvl w:val="0"/>
          <w:numId w:val="34"/>
        </w:numPr>
        <w:shd w:val="clear" w:color="auto" w:fill="auto"/>
        <w:tabs>
          <w:tab w:val="left" w:pos="426"/>
        </w:tabs>
        <w:spacing w:before="0" w:after="0"/>
        <w:ind w:left="284" w:hanging="426"/>
        <w:rPr>
          <w:rFonts w:ascii="Verdana" w:hAnsi="Verdana"/>
          <w:color w:val="auto"/>
          <w:sz w:val="16"/>
          <w:szCs w:val="16"/>
        </w:rPr>
      </w:pPr>
      <w:r w:rsidRPr="00802D51">
        <w:rPr>
          <w:rFonts w:ascii="Verdana" w:hAnsi="Verdana"/>
          <w:color w:val="auto"/>
          <w:sz w:val="16"/>
          <w:szCs w:val="16"/>
        </w:rPr>
        <w:t>Pobranie próbek do badań i pomiarów kontrolnych będzie dokonywane przez przedstawicieli Laboratorium Konsultanta, po poinformowaniu przedstawiciela Wykonawcy przy ewentualnym udziale przedstawiciela Wykonawcy.</w:t>
      </w:r>
    </w:p>
    <w:p w14:paraId="0F67B103" w14:textId="77777777" w:rsidR="0059090F" w:rsidRPr="00802D51" w:rsidRDefault="0059090F" w:rsidP="0034014D">
      <w:pPr>
        <w:pStyle w:val="Bodytext20"/>
        <w:numPr>
          <w:ilvl w:val="0"/>
          <w:numId w:val="34"/>
        </w:numPr>
        <w:shd w:val="clear" w:color="auto" w:fill="auto"/>
        <w:tabs>
          <w:tab w:val="left" w:pos="426"/>
        </w:tabs>
        <w:spacing w:before="0" w:after="0"/>
        <w:ind w:left="284" w:hanging="426"/>
        <w:rPr>
          <w:rFonts w:ascii="Verdana" w:hAnsi="Verdana"/>
          <w:color w:val="auto"/>
          <w:sz w:val="16"/>
          <w:szCs w:val="16"/>
        </w:rPr>
      </w:pPr>
      <w:r w:rsidRPr="00802D51">
        <w:rPr>
          <w:rFonts w:ascii="Verdana" w:hAnsi="Verdana"/>
          <w:color w:val="auto"/>
          <w:sz w:val="16"/>
          <w:szCs w:val="16"/>
        </w:rPr>
        <w:t>Każda pobrana próbka powinna posiadać protokół pobrania oraz etykietę. Protokół pobrania oraz etykieta powinny zawierać uzgodnione z Laboratorium Konsultanta niezbędne informacje do jednoznacznej identyfikacji próbki.</w:t>
      </w:r>
    </w:p>
    <w:p w14:paraId="17FE6748" w14:textId="77777777" w:rsidR="0059090F" w:rsidRPr="00802D51" w:rsidRDefault="0059090F" w:rsidP="0034014D">
      <w:pPr>
        <w:pStyle w:val="Bodytext20"/>
        <w:numPr>
          <w:ilvl w:val="0"/>
          <w:numId w:val="34"/>
        </w:numPr>
        <w:shd w:val="clear" w:color="auto" w:fill="auto"/>
        <w:tabs>
          <w:tab w:val="left" w:pos="426"/>
        </w:tabs>
        <w:spacing w:before="0" w:after="0"/>
        <w:ind w:left="284" w:hanging="426"/>
        <w:rPr>
          <w:rFonts w:ascii="Verdana" w:hAnsi="Verdana"/>
          <w:color w:val="auto"/>
          <w:sz w:val="16"/>
          <w:szCs w:val="16"/>
        </w:rPr>
      </w:pPr>
      <w:r w:rsidRPr="00802D51">
        <w:rPr>
          <w:rFonts w:ascii="Verdana" w:hAnsi="Verdana"/>
          <w:color w:val="auto"/>
          <w:sz w:val="16"/>
          <w:szCs w:val="16"/>
        </w:rPr>
        <w:t>Konsultant ma obowiązek potwierdzić swoją obecność przy poborze próbek oraz przy wykonywaniu badań na Terenie budowy przez Laboratorium Konsultanta własnoręcznym podpisem.</w:t>
      </w:r>
    </w:p>
    <w:p w14:paraId="15CCE88F" w14:textId="77777777" w:rsidR="0059090F" w:rsidRPr="00802D51" w:rsidRDefault="0059090F" w:rsidP="0034014D">
      <w:pPr>
        <w:pStyle w:val="Bodytext20"/>
        <w:numPr>
          <w:ilvl w:val="0"/>
          <w:numId w:val="34"/>
        </w:numPr>
        <w:shd w:val="clear" w:color="auto" w:fill="auto"/>
        <w:tabs>
          <w:tab w:val="left" w:pos="426"/>
        </w:tabs>
        <w:spacing w:before="0" w:after="0"/>
        <w:ind w:left="284" w:hanging="426"/>
        <w:rPr>
          <w:rFonts w:ascii="Verdana" w:hAnsi="Verdana"/>
          <w:color w:val="auto"/>
          <w:sz w:val="16"/>
          <w:szCs w:val="16"/>
        </w:rPr>
      </w:pPr>
      <w:r w:rsidRPr="00802D51">
        <w:rPr>
          <w:rFonts w:ascii="Verdana" w:hAnsi="Verdana"/>
          <w:color w:val="auto"/>
          <w:sz w:val="16"/>
          <w:szCs w:val="16"/>
        </w:rPr>
        <w:t>Koszt pobrania, pakowania i transportu próbek do Laboratorium Konsultanta ponosi Konsultant.</w:t>
      </w:r>
    </w:p>
    <w:p w14:paraId="710280A6" w14:textId="77777777" w:rsidR="0059090F" w:rsidRPr="00802D51" w:rsidRDefault="0059090F" w:rsidP="0034014D">
      <w:pPr>
        <w:pStyle w:val="Bodytext20"/>
        <w:numPr>
          <w:ilvl w:val="0"/>
          <w:numId w:val="34"/>
        </w:numPr>
        <w:shd w:val="clear" w:color="auto" w:fill="auto"/>
        <w:tabs>
          <w:tab w:val="left" w:pos="426"/>
        </w:tabs>
        <w:spacing w:before="0" w:after="0"/>
        <w:ind w:left="284" w:hanging="426"/>
        <w:rPr>
          <w:rFonts w:ascii="Verdana" w:hAnsi="Verdana"/>
          <w:color w:val="auto"/>
          <w:sz w:val="16"/>
          <w:szCs w:val="16"/>
        </w:rPr>
      </w:pPr>
      <w:r w:rsidRPr="00802D51">
        <w:rPr>
          <w:rFonts w:ascii="Verdana" w:hAnsi="Verdana"/>
          <w:color w:val="auto"/>
          <w:sz w:val="16"/>
          <w:szCs w:val="16"/>
        </w:rPr>
        <w:t>Koszty badań i pomiarów kontrolnych zleconych przez Konsultanta lub Zamawiającego do Laboratorium Konsultanta, ponosi Konsultant.</w:t>
      </w:r>
    </w:p>
    <w:p w14:paraId="080E642F" w14:textId="77777777" w:rsidR="0059090F" w:rsidRPr="00802D51" w:rsidRDefault="0059090F" w:rsidP="0034014D">
      <w:pPr>
        <w:pStyle w:val="Bodytext20"/>
        <w:numPr>
          <w:ilvl w:val="0"/>
          <w:numId w:val="34"/>
        </w:numPr>
        <w:shd w:val="clear" w:color="auto" w:fill="auto"/>
        <w:tabs>
          <w:tab w:val="left" w:pos="426"/>
        </w:tabs>
        <w:spacing w:before="0" w:after="0"/>
        <w:ind w:left="284" w:hanging="426"/>
        <w:rPr>
          <w:rFonts w:ascii="Verdana" w:hAnsi="Verdana"/>
          <w:color w:val="auto"/>
          <w:sz w:val="16"/>
          <w:szCs w:val="16"/>
        </w:rPr>
      </w:pPr>
      <w:r w:rsidRPr="00802D51">
        <w:rPr>
          <w:rFonts w:ascii="Verdana" w:hAnsi="Verdana"/>
          <w:color w:val="auto"/>
          <w:sz w:val="16"/>
          <w:szCs w:val="16"/>
        </w:rPr>
        <w:t xml:space="preserve">Konsultant w uzasadnionych przypadkach zobowiązany jest do wnioskowania do Zamawiającego o zlecenie wykonania dodatkowych badań laboratoryjnych i pomiarów przez specjalistyczne, niezależne laboratoria. W takiej sytuacji koszty ponosi Zamawiający. </w:t>
      </w:r>
    </w:p>
    <w:p w14:paraId="2B260690" w14:textId="2F2B56E9" w:rsidR="0059090F" w:rsidRPr="00802D51" w:rsidRDefault="0059090F" w:rsidP="0034014D">
      <w:pPr>
        <w:pStyle w:val="Bodytext20"/>
        <w:numPr>
          <w:ilvl w:val="0"/>
          <w:numId w:val="34"/>
        </w:numPr>
        <w:shd w:val="clear" w:color="auto" w:fill="auto"/>
        <w:tabs>
          <w:tab w:val="left" w:pos="426"/>
        </w:tabs>
        <w:spacing w:before="0" w:after="0"/>
        <w:ind w:left="284" w:hanging="426"/>
        <w:rPr>
          <w:rFonts w:ascii="Verdana" w:hAnsi="Verdana"/>
          <w:color w:val="auto"/>
          <w:sz w:val="16"/>
          <w:szCs w:val="16"/>
        </w:rPr>
      </w:pPr>
      <w:r w:rsidRPr="00802D51">
        <w:rPr>
          <w:rFonts w:ascii="Verdana" w:hAnsi="Verdana"/>
          <w:color w:val="auto"/>
          <w:sz w:val="16"/>
          <w:szCs w:val="16"/>
        </w:rPr>
        <w:t>Zamawiający zastrzega sobie możliwość uczestnictwa w wizji lokalnej przeprowadzanej przez Konsultanta w laboratoriach Wykonawcy.</w:t>
      </w:r>
    </w:p>
    <w:p w14:paraId="6CD69196" w14:textId="77777777" w:rsidR="0059090F" w:rsidRPr="00802D51" w:rsidRDefault="0059090F" w:rsidP="0034014D">
      <w:pPr>
        <w:pStyle w:val="Bodytext20"/>
        <w:numPr>
          <w:ilvl w:val="0"/>
          <w:numId w:val="34"/>
        </w:numPr>
        <w:shd w:val="clear" w:color="auto" w:fill="auto"/>
        <w:tabs>
          <w:tab w:val="left" w:pos="426"/>
        </w:tabs>
        <w:spacing w:before="0" w:after="0"/>
        <w:ind w:left="284" w:hanging="426"/>
        <w:rPr>
          <w:rFonts w:ascii="Verdana" w:hAnsi="Verdana"/>
          <w:color w:val="auto"/>
          <w:sz w:val="16"/>
          <w:szCs w:val="16"/>
        </w:rPr>
      </w:pPr>
      <w:r w:rsidRPr="00802D51">
        <w:rPr>
          <w:rFonts w:ascii="Verdana" w:hAnsi="Verdana"/>
          <w:color w:val="auto"/>
          <w:sz w:val="16"/>
          <w:szCs w:val="16"/>
        </w:rPr>
        <w:t>Konsultant jest zobowiązany zapoznać się i przestrzegać procedur obowiązującego Systemu Zarządzania Jakością w Laboratorium Konsultanta, jak i Laboratorium wskazanego przez Zamawiającego.</w:t>
      </w:r>
    </w:p>
    <w:p w14:paraId="7E9C0812" w14:textId="77777777" w:rsidR="0059090F" w:rsidRPr="00802D51" w:rsidRDefault="0059090F" w:rsidP="0034014D">
      <w:pPr>
        <w:pStyle w:val="Bodytext20"/>
        <w:numPr>
          <w:ilvl w:val="0"/>
          <w:numId w:val="34"/>
        </w:numPr>
        <w:shd w:val="clear" w:color="auto" w:fill="auto"/>
        <w:tabs>
          <w:tab w:val="left" w:pos="426"/>
        </w:tabs>
        <w:spacing w:before="0" w:after="0"/>
        <w:ind w:left="284" w:hanging="426"/>
        <w:rPr>
          <w:rFonts w:ascii="Verdana" w:hAnsi="Verdana"/>
          <w:color w:val="auto"/>
          <w:sz w:val="16"/>
          <w:szCs w:val="16"/>
        </w:rPr>
      </w:pPr>
      <w:r w:rsidRPr="00802D51">
        <w:rPr>
          <w:rFonts w:ascii="Verdana" w:hAnsi="Verdana"/>
          <w:color w:val="auto"/>
          <w:sz w:val="16"/>
          <w:szCs w:val="16"/>
        </w:rPr>
        <w:t>Konsultant jest zobowiązany opracować Sprawozdanie z jakości Robót podsumowujące jakość wykonanych Robót w terminie uzgodnionym z Zamawiającym. Sprawozdanie to powinno być uzgodnione z Laboratorium wskazanym przez Zamawiającego.</w:t>
      </w:r>
    </w:p>
    <w:p w14:paraId="42EE9FFD" w14:textId="77777777" w:rsidR="0059090F" w:rsidRPr="00802D51" w:rsidRDefault="0059090F" w:rsidP="0034014D">
      <w:pPr>
        <w:pStyle w:val="Bodytext20"/>
        <w:numPr>
          <w:ilvl w:val="0"/>
          <w:numId w:val="34"/>
        </w:numPr>
        <w:shd w:val="clear" w:color="auto" w:fill="auto"/>
        <w:tabs>
          <w:tab w:val="left" w:pos="426"/>
        </w:tabs>
        <w:spacing w:before="0" w:after="0"/>
        <w:ind w:left="284" w:hanging="426"/>
        <w:rPr>
          <w:rFonts w:ascii="Verdana" w:hAnsi="Verdana"/>
          <w:color w:val="auto"/>
          <w:sz w:val="16"/>
          <w:szCs w:val="16"/>
        </w:rPr>
      </w:pPr>
      <w:r w:rsidRPr="00802D51">
        <w:rPr>
          <w:rFonts w:ascii="Verdana" w:hAnsi="Verdana"/>
          <w:color w:val="auto"/>
          <w:sz w:val="16"/>
          <w:szCs w:val="16"/>
        </w:rPr>
        <w:t>W przypadku negatywnych wyników badań i pomiarów kontrolnych, Konsultant jest zobowiązany ustosunkować się pisemnie do monitoringu zapewnienia jakości w okresach miesięcznych w zakresie podjętych działań naprawczych, w tym ich efektywności oraz innych nieprawidłowości jakościowych.</w:t>
      </w:r>
    </w:p>
    <w:p w14:paraId="577C73B7" w14:textId="77777777" w:rsidR="0059090F" w:rsidRPr="00802D51" w:rsidRDefault="0059090F" w:rsidP="00672816">
      <w:pPr>
        <w:spacing w:before="120"/>
        <w:jc w:val="center"/>
        <w:rPr>
          <w:rFonts w:ascii="Verdana" w:hAnsi="Verdana"/>
          <w:b/>
          <w:sz w:val="16"/>
          <w:szCs w:val="16"/>
        </w:rPr>
      </w:pPr>
      <w:r w:rsidRPr="00802D51">
        <w:rPr>
          <w:rFonts w:ascii="Verdana" w:hAnsi="Verdana"/>
          <w:b/>
          <w:sz w:val="16"/>
          <w:szCs w:val="16"/>
        </w:rPr>
        <w:t>§15</w:t>
      </w:r>
    </w:p>
    <w:p w14:paraId="5C702645" w14:textId="77777777" w:rsidR="0059090F" w:rsidRPr="00802D51" w:rsidRDefault="0059090F" w:rsidP="0034014D">
      <w:pPr>
        <w:jc w:val="center"/>
        <w:rPr>
          <w:rFonts w:ascii="Verdana" w:hAnsi="Verdana"/>
          <w:b/>
          <w:sz w:val="16"/>
          <w:szCs w:val="16"/>
        </w:rPr>
      </w:pPr>
      <w:r w:rsidRPr="00802D51">
        <w:rPr>
          <w:rFonts w:ascii="Verdana" w:hAnsi="Verdana"/>
          <w:b/>
          <w:sz w:val="16"/>
          <w:szCs w:val="16"/>
        </w:rPr>
        <w:t>Obowiązki Konsultanta po wykonaniu Robót</w:t>
      </w:r>
    </w:p>
    <w:p w14:paraId="55790965" w14:textId="77777777" w:rsidR="0059090F" w:rsidRPr="00802D51" w:rsidRDefault="0059090F" w:rsidP="0034014D">
      <w:pPr>
        <w:pStyle w:val="Bodytext20"/>
        <w:numPr>
          <w:ilvl w:val="0"/>
          <w:numId w:val="41"/>
        </w:numPr>
        <w:shd w:val="clear" w:color="auto" w:fill="auto"/>
        <w:tabs>
          <w:tab w:val="left" w:pos="0"/>
          <w:tab w:val="left" w:pos="284"/>
        </w:tabs>
        <w:spacing w:before="0" w:after="0"/>
        <w:rPr>
          <w:rFonts w:ascii="Verdana" w:hAnsi="Verdana"/>
          <w:color w:val="auto"/>
          <w:sz w:val="16"/>
          <w:szCs w:val="16"/>
        </w:rPr>
      </w:pPr>
      <w:r w:rsidRPr="00802D51">
        <w:rPr>
          <w:rFonts w:ascii="Verdana" w:hAnsi="Verdana"/>
          <w:color w:val="auto"/>
          <w:sz w:val="16"/>
          <w:szCs w:val="16"/>
        </w:rPr>
        <w:t>W zakresie dokonywania odbiorów, Konsultant zobowiązany jest do:</w:t>
      </w:r>
    </w:p>
    <w:p w14:paraId="1F6A49DA" w14:textId="77777777" w:rsidR="0059090F" w:rsidRPr="00802D51" w:rsidRDefault="0059090F" w:rsidP="0034014D">
      <w:pPr>
        <w:pStyle w:val="Akapitzlist"/>
        <w:numPr>
          <w:ilvl w:val="0"/>
          <w:numId w:val="42"/>
        </w:numPr>
        <w:spacing w:after="0" w:line="240" w:lineRule="auto"/>
        <w:ind w:left="709" w:hanging="425"/>
        <w:jc w:val="both"/>
        <w:rPr>
          <w:rFonts w:ascii="Verdana" w:hAnsi="Verdana"/>
          <w:sz w:val="16"/>
          <w:szCs w:val="16"/>
        </w:rPr>
      </w:pPr>
      <w:r w:rsidRPr="00802D51">
        <w:rPr>
          <w:rFonts w:ascii="Verdana" w:hAnsi="Verdana"/>
          <w:sz w:val="16"/>
          <w:szCs w:val="16"/>
        </w:rPr>
        <w:t>dokonywania odbiorów dokumentacji powykonawczej i Robót łącznie z dokonywaniem obmiarów wykonanych Robót i ze sprawdzeniem poprawności ich wykonania zgodnie z Kontraktem;</w:t>
      </w:r>
    </w:p>
    <w:p w14:paraId="4B9FE1B9" w14:textId="77777777" w:rsidR="0059090F" w:rsidRPr="00802D51" w:rsidRDefault="0059090F" w:rsidP="0034014D">
      <w:pPr>
        <w:pStyle w:val="Akapitzlist"/>
        <w:numPr>
          <w:ilvl w:val="0"/>
          <w:numId w:val="42"/>
        </w:numPr>
        <w:spacing w:after="0" w:line="240" w:lineRule="auto"/>
        <w:ind w:left="709" w:hanging="425"/>
        <w:jc w:val="both"/>
        <w:rPr>
          <w:rFonts w:ascii="Verdana" w:hAnsi="Verdana"/>
          <w:sz w:val="16"/>
          <w:szCs w:val="16"/>
        </w:rPr>
      </w:pPr>
      <w:r w:rsidRPr="00802D51">
        <w:rPr>
          <w:rFonts w:ascii="Verdana" w:hAnsi="Verdana"/>
          <w:sz w:val="16"/>
          <w:szCs w:val="16"/>
        </w:rPr>
        <w:t>dokonywania odbiorów jakościowych materiałów przeznaczonych do wbudowania zgodnie z Umową na roboty budowlane;</w:t>
      </w:r>
    </w:p>
    <w:p w14:paraId="4FA35285" w14:textId="77777777" w:rsidR="0059090F" w:rsidRPr="00802D51" w:rsidRDefault="0059090F" w:rsidP="0034014D">
      <w:pPr>
        <w:pStyle w:val="Akapitzlist"/>
        <w:numPr>
          <w:ilvl w:val="0"/>
          <w:numId w:val="42"/>
        </w:numPr>
        <w:spacing w:after="0" w:line="240" w:lineRule="auto"/>
        <w:ind w:left="709" w:hanging="425"/>
        <w:jc w:val="both"/>
        <w:rPr>
          <w:rFonts w:ascii="Verdana" w:hAnsi="Verdana"/>
          <w:sz w:val="16"/>
          <w:szCs w:val="16"/>
        </w:rPr>
      </w:pPr>
      <w:r w:rsidRPr="00802D51">
        <w:rPr>
          <w:rFonts w:ascii="Verdana" w:hAnsi="Verdana"/>
          <w:sz w:val="16"/>
          <w:szCs w:val="16"/>
        </w:rPr>
        <w:t>przygotowania do odbioru częściowego i końcowego Robót, sprawdzenia kompletności i prawidłowości przedłożonych przez Wykonawców dokumentów wymaganych do odbioru,</w:t>
      </w:r>
    </w:p>
    <w:p w14:paraId="47A189C3" w14:textId="77777777" w:rsidR="0059090F" w:rsidRPr="00802D51" w:rsidRDefault="0059090F" w:rsidP="0034014D">
      <w:pPr>
        <w:pStyle w:val="Akapitzlist"/>
        <w:numPr>
          <w:ilvl w:val="0"/>
          <w:numId w:val="42"/>
        </w:numPr>
        <w:spacing w:after="0" w:line="240" w:lineRule="auto"/>
        <w:ind w:left="709" w:hanging="425"/>
        <w:jc w:val="both"/>
        <w:rPr>
          <w:rFonts w:ascii="Verdana" w:hAnsi="Verdana"/>
          <w:sz w:val="16"/>
          <w:szCs w:val="16"/>
        </w:rPr>
      </w:pPr>
      <w:r w:rsidRPr="00802D51">
        <w:rPr>
          <w:rFonts w:ascii="Verdana" w:hAnsi="Verdana"/>
          <w:sz w:val="16"/>
          <w:szCs w:val="16"/>
        </w:rPr>
        <w:t>informowania Kierownika Projektu o terminach odbioru częściowego i końcowego Robót oraz uczestnictwa w odbiorze Robót;</w:t>
      </w:r>
    </w:p>
    <w:p w14:paraId="1B2EE8B1" w14:textId="77777777" w:rsidR="0059090F" w:rsidRPr="00802D51" w:rsidRDefault="0059090F" w:rsidP="0034014D">
      <w:pPr>
        <w:pStyle w:val="Akapitzlist"/>
        <w:numPr>
          <w:ilvl w:val="0"/>
          <w:numId w:val="42"/>
        </w:numPr>
        <w:spacing w:after="0" w:line="240" w:lineRule="auto"/>
        <w:ind w:left="709" w:hanging="425"/>
        <w:jc w:val="both"/>
        <w:rPr>
          <w:rFonts w:ascii="Verdana" w:hAnsi="Verdana"/>
          <w:sz w:val="16"/>
          <w:szCs w:val="16"/>
        </w:rPr>
      </w:pPr>
      <w:r w:rsidRPr="00802D51">
        <w:rPr>
          <w:rFonts w:ascii="Verdana" w:hAnsi="Verdana"/>
          <w:sz w:val="16"/>
          <w:szCs w:val="16"/>
        </w:rPr>
        <w:t>informowania Kierownika Projektu o terminach odbioru Robót zanikających i ulegających zakryciu z 1 dniowym wyprzedzeniem oraz dokonywania odbioru tych Robót;</w:t>
      </w:r>
    </w:p>
    <w:p w14:paraId="71A18286" w14:textId="77777777" w:rsidR="0059090F" w:rsidRPr="00802D51" w:rsidRDefault="0059090F" w:rsidP="0034014D">
      <w:pPr>
        <w:pStyle w:val="Akapitzlist"/>
        <w:numPr>
          <w:ilvl w:val="0"/>
          <w:numId w:val="42"/>
        </w:numPr>
        <w:spacing w:after="0" w:line="240" w:lineRule="auto"/>
        <w:ind w:left="709" w:hanging="425"/>
        <w:jc w:val="both"/>
        <w:rPr>
          <w:rFonts w:ascii="Verdana" w:hAnsi="Verdana"/>
          <w:sz w:val="16"/>
          <w:szCs w:val="16"/>
        </w:rPr>
      </w:pPr>
      <w:r w:rsidRPr="00802D51">
        <w:rPr>
          <w:rFonts w:ascii="Verdana" w:hAnsi="Verdana"/>
          <w:sz w:val="16"/>
          <w:szCs w:val="16"/>
        </w:rPr>
        <w:t>wykonania pozostałych obowiązków określonych w OPZ;</w:t>
      </w:r>
    </w:p>
    <w:p w14:paraId="5C193FAC" w14:textId="77777777" w:rsidR="0059090F" w:rsidRPr="00802D51" w:rsidRDefault="0059090F" w:rsidP="0034014D">
      <w:pPr>
        <w:pStyle w:val="Akapitzlist"/>
        <w:numPr>
          <w:ilvl w:val="0"/>
          <w:numId w:val="42"/>
        </w:numPr>
        <w:spacing w:after="0" w:line="240" w:lineRule="auto"/>
        <w:ind w:left="709" w:hanging="425"/>
        <w:jc w:val="both"/>
        <w:rPr>
          <w:rFonts w:ascii="Verdana" w:hAnsi="Verdana"/>
          <w:sz w:val="16"/>
          <w:szCs w:val="16"/>
        </w:rPr>
      </w:pPr>
      <w:r w:rsidRPr="00802D51">
        <w:rPr>
          <w:rFonts w:ascii="Verdana" w:hAnsi="Verdana"/>
          <w:sz w:val="16"/>
          <w:szCs w:val="16"/>
        </w:rPr>
        <w:t>Konsultant jest zobowiązany zadbać o sporządzenie przez Wykonawców wszelkich dokumentów niezbędnych do uzyskania Decyzji o pozwoleniu na użytkowanie obiektu w zakresie zgodnym z ustawą - Prawo budowlane (lub dokonania skutecznego zawiadomienia o zakończeniu robót budowlanych), a także sprawdzić i potwierdzić gotowość obiektu do dokonania przez Zamawiającego komisyjnego odbioru ostatecznego wraz z przygotowaniem wszelkich niezbędnych dokumentów.</w:t>
      </w:r>
    </w:p>
    <w:p w14:paraId="4FAC8007" w14:textId="77777777" w:rsidR="0059090F" w:rsidRPr="00802D51" w:rsidRDefault="0059090F" w:rsidP="0034014D">
      <w:pPr>
        <w:pStyle w:val="Bodytext20"/>
        <w:numPr>
          <w:ilvl w:val="0"/>
          <w:numId w:val="41"/>
        </w:numPr>
        <w:shd w:val="clear" w:color="auto" w:fill="auto"/>
        <w:tabs>
          <w:tab w:val="left" w:pos="0"/>
          <w:tab w:val="left" w:pos="284"/>
        </w:tabs>
        <w:spacing w:before="0" w:after="0"/>
        <w:rPr>
          <w:rFonts w:ascii="Verdana" w:hAnsi="Verdana"/>
          <w:color w:val="auto"/>
          <w:sz w:val="16"/>
          <w:szCs w:val="16"/>
        </w:rPr>
      </w:pPr>
      <w:r w:rsidRPr="00802D51">
        <w:rPr>
          <w:rFonts w:ascii="Verdana" w:hAnsi="Verdana"/>
          <w:color w:val="auto"/>
          <w:sz w:val="16"/>
          <w:szCs w:val="16"/>
        </w:rPr>
        <w:t>Konsultant, w zakresie rozliczania Robót, zobowiązany jest do:</w:t>
      </w:r>
    </w:p>
    <w:p w14:paraId="27B85E84" w14:textId="77777777" w:rsidR="0059090F" w:rsidRPr="00802D51" w:rsidRDefault="0059090F" w:rsidP="0034014D">
      <w:pPr>
        <w:pStyle w:val="Akapitzlist"/>
        <w:numPr>
          <w:ilvl w:val="0"/>
          <w:numId w:val="47"/>
        </w:numPr>
        <w:spacing w:after="0" w:line="240" w:lineRule="auto"/>
        <w:ind w:left="709" w:hanging="425"/>
        <w:jc w:val="both"/>
        <w:rPr>
          <w:rFonts w:ascii="Verdana" w:hAnsi="Verdana"/>
          <w:sz w:val="16"/>
          <w:szCs w:val="16"/>
        </w:rPr>
      </w:pPr>
      <w:r w:rsidRPr="00802D51">
        <w:rPr>
          <w:rFonts w:ascii="Verdana" w:hAnsi="Verdana"/>
          <w:sz w:val="16"/>
          <w:szCs w:val="16"/>
        </w:rPr>
        <w:t>sprawdzania miesięcznych Rozliczeń składanych przez Wykonawców, potwierdzania szacunkowej umownej wartości zrealizowanych Robót przez Wykonawcę i sporządzonych Dokumentów Wykonawcy oraz wypełniania innych obowiązków określonych w Umowie na roboty budowlane, a także załączenie do miesięcznego rozliczenia badań i pomiarów kontrolnych zleconych przez Konsultanta;</w:t>
      </w:r>
    </w:p>
    <w:p w14:paraId="670EBCDA" w14:textId="77777777" w:rsidR="0059090F" w:rsidRPr="00802D51" w:rsidRDefault="0059090F" w:rsidP="0034014D">
      <w:pPr>
        <w:pStyle w:val="Akapitzlist"/>
        <w:numPr>
          <w:ilvl w:val="0"/>
          <w:numId w:val="47"/>
        </w:numPr>
        <w:spacing w:after="0" w:line="240" w:lineRule="auto"/>
        <w:ind w:left="709" w:hanging="425"/>
        <w:jc w:val="both"/>
        <w:rPr>
          <w:rFonts w:ascii="Verdana" w:hAnsi="Verdana"/>
          <w:sz w:val="16"/>
          <w:szCs w:val="16"/>
        </w:rPr>
      </w:pPr>
      <w:r w:rsidRPr="00802D51">
        <w:rPr>
          <w:rFonts w:ascii="Verdana" w:hAnsi="Verdana"/>
          <w:sz w:val="16"/>
          <w:szCs w:val="16"/>
        </w:rPr>
        <w:t>potwierdzania kwot, które bezspornie są należne Wykonawcy, dokonywania wszelkich kalkulacji w oparciu o postanowienia Umowy na roboty budowlane i zasady oszczędnego gospodarowania środkami publicznymi; rozliczenia Umowy na roboty budowlane w przypadku jej rozwiązania wraz z przeprowadzeniem inwentaryzacji;</w:t>
      </w:r>
    </w:p>
    <w:p w14:paraId="3B6FDB4D" w14:textId="77777777" w:rsidR="0059090F" w:rsidRPr="00802D51" w:rsidRDefault="0059090F" w:rsidP="0034014D">
      <w:pPr>
        <w:pStyle w:val="Akapitzlist"/>
        <w:numPr>
          <w:ilvl w:val="0"/>
          <w:numId w:val="47"/>
        </w:numPr>
        <w:spacing w:after="0" w:line="240" w:lineRule="auto"/>
        <w:ind w:left="709" w:hanging="425"/>
        <w:jc w:val="both"/>
        <w:rPr>
          <w:rFonts w:ascii="Verdana" w:hAnsi="Verdana"/>
          <w:sz w:val="16"/>
          <w:szCs w:val="16"/>
        </w:rPr>
      </w:pPr>
      <w:r w:rsidRPr="00802D51">
        <w:rPr>
          <w:rFonts w:ascii="Verdana" w:hAnsi="Verdana"/>
          <w:sz w:val="16"/>
          <w:szCs w:val="16"/>
        </w:rPr>
        <w:t>prowadzenia bieżącego nadzoru nad Umową na roboty budowlane i aktualizowania szacowanej końcowej wartości Umowy na roboty budowlane;</w:t>
      </w:r>
    </w:p>
    <w:p w14:paraId="4D3CE639" w14:textId="77777777" w:rsidR="0059090F" w:rsidRPr="00802D51" w:rsidRDefault="0059090F" w:rsidP="0034014D">
      <w:pPr>
        <w:pStyle w:val="Akapitzlist"/>
        <w:numPr>
          <w:ilvl w:val="0"/>
          <w:numId w:val="47"/>
        </w:numPr>
        <w:spacing w:after="0" w:line="240" w:lineRule="auto"/>
        <w:ind w:left="709" w:hanging="425"/>
        <w:jc w:val="both"/>
        <w:rPr>
          <w:rFonts w:ascii="Verdana" w:hAnsi="Verdana"/>
          <w:sz w:val="16"/>
          <w:szCs w:val="16"/>
        </w:rPr>
      </w:pPr>
      <w:r w:rsidRPr="00802D51">
        <w:rPr>
          <w:rFonts w:ascii="Verdana" w:hAnsi="Verdana"/>
          <w:sz w:val="16"/>
          <w:szCs w:val="16"/>
        </w:rPr>
        <w:t>weryfikowania prawidłowości i zgodności z Umową na roboty budowlane faktur częściowych i faktury końcowej wystawianych przez Wykonawcę; rozliczenie Wykonawcy robót budowlanych winno być zgodne z harmonogramem rzeczowo – finansowym Wykonawcy, tj. wysokość faktur Wykonawcy robót budowlanych nie może przekraczać kwot zadeklarowanych przez Wykonawcę w harmonogramie;</w:t>
      </w:r>
    </w:p>
    <w:p w14:paraId="54ED448E" w14:textId="77777777" w:rsidR="0059090F" w:rsidRPr="00802D51" w:rsidRDefault="0059090F" w:rsidP="0034014D">
      <w:pPr>
        <w:pStyle w:val="Akapitzlist"/>
        <w:numPr>
          <w:ilvl w:val="0"/>
          <w:numId w:val="47"/>
        </w:numPr>
        <w:spacing w:after="0" w:line="240" w:lineRule="auto"/>
        <w:ind w:left="709" w:hanging="425"/>
        <w:jc w:val="both"/>
        <w:rPr>
          <w:rFonts w:ascii="Verdana" w:hAnsi="Verdana"/>
          <w:sz w:val="16"/>
          <w:szCs w:val="16"/>
        </w:rPr>
      </w:pPr>
      <w:r w:rsidRPr="00802D51">
        <w:rPr>
          <w:rFonts w:ascii="Verdana" w:hAnsi="Verdana"/>
          <w:sz w:val="16"/>
          <w:szCs w:val="16"/>
        </w:rPr>
        <w:t xml:space="preserve">oceny i weryfikacji propozycji oraz potwierdzania zasadności wykonania robót, które wykraczają poza kosztorys ofertowy, przedstawionych przez Wykonawcę robót budowlanych, w zakresie rzeczowym i finansowym. W przypadku potwierdzenia zasadności i konieczności wykonania robót, wykraczających poza kosztorys ofertowy, Konsultant jest zobowiązany niezwłocznie opracować protokół z wszystkimi </w:t>
      </w:r>
      <w:r w:rsidRPr="00802D51">
        <w:rPr>
          <w:rFonts w:ascii="Verdana" w:hAnsi="Verdana"/>
          <w:sz w:val="16"/>
          <w:szCs w:val="16"/>
        </w:rPr>
        <w:lastRenderedPageBreak/>
        <w:t xml:space="preserve">niezbędnymi dokumentami, w tym opinią Nadzoru Autorskiego, wraz z uzasadnieniem konieczności wykonania danych robót. W przypadku gdy są to zamówienia dodatkowe w rozumieniu ustawy Prawo zamówień publicznych, Konsultant jest zobowiązany opracować stosowny Protokół konieczności, na podstawie przekazanych przez Wykonawcę robót materiałów, w oparciu o posiadaną wiedzę i doświadczenie, w terminie do 7 dni roboczych od dnia uzyskania pisemnego zgłoszenia Wykonawcy o konieczności wykonania robót. Przedmiotowy protokół konieczności, opatrzony podpisem Inżyniera Kontraktu, właściwych inspektorów nadzoru i Wykonawcy robót, winien zostać przekazany inwestorowi za pismem we wskazanym powyżej terminie. W przypadku jeśli inwestor potwierdzi zasadność i konieczność wykonania danych robót, protokół konieczności, zatwierdzony przez Kierownika Zamawiającego, będzie podstawą do wykonania i późniejszego rozliczenia danych robót. Protokół konieczności powinien zostać opracowany z należytą starannością i powinien zawierać m.in.: </w:t>
      </w:r>
    </w:p>
    <w:p w14:paraId="2D6BD799" w14:textId="77777777" w:rsidR="0059090F" w:rsidRPr="00802D51" w:rsidRDefault="0059090F" w:rsidP="0034014D">
      <w:pPr>
        <w:numPr>
          <w:ilvl w:val="1"/>
          <w:numId w:val="47"/>
        </w:numPr>
        <w:ind w:left="1134" w:hanging="425"/>
        <w:jc w:val="both"/>
        <w:rPr>
          <w:rFonts w:ascii="Verdana" w:hAnsi="Verdana"/>
          <w:sz w:val="16"/>
          <w:szCs w:val="16"/>
        </w:rPr>
      </w:pPr>
      <w:r w:rsidRPr="00802D51">
        <w:rPr>
          <w:rFonts w:ascii="Verdana" w:hAnsi="Verdana"/>
          <w:sz w:val="16"/>
          <w:szCs w:val="16"/>
        </w:rPr>
        <w:t>datę zdarzenia, zgłoszonego przez Wykonawcę robót;</w:t>
      </w:r>
    </w:p>
    <w:p w14:paraId="1D3AE486" w14:textId="77777777" w:rsidR="0059090F" w:rsidRPr="00802D51" w:rsidRDefault="0059090F" w:rsidP="0034014D">
      <w:pPr>
        <w:numPr>
          <w:ilvl w:val="1"/>
          <w:numId w:val="47"/>
        </w:numPr>
        <w:ind w:left="1134" w:hanging="425"/>
        <w:jc w:val="both"/>
        <w:rPr>
          <w:rFonts w:ascii="Verdana" w:hAnsi="Verdana"/>
          <w:sz w:val="16"/>
          <w:szCs w:val="16"/>
        </w:rPr>
      </w:pPr>
      <w:r w:rsidRPr="00802D51">
        <w:rPr>
          <w:rFonts w:ascii="Verdana" w:hAnsi="Verdana"/>
          <w:sz w:val="16"/>
          <w:szCs w:val="16"/>
        </w:rPr>
        <w:t>datę sporządzenia protokołu;</w:t>
      </w:r>
    </w:p>
    <w:p w14:paraId="775D9748" w14:textId="77777777" w:rsidR="0059090F" w:rsidRPr="00802D51" w:rsidRDefault="0059090F" w:rsidP="0034014D">
      <w:pPr>
        <w:numPr>
          <w:ilvl w:val="1"/>
          <w:numId w:val="47"/>
        </w:numPr>
        <w:ind w:left="1134" w:hanging="425"/>
        <w:jc w:val="both"/>
        <w:rPr>
          <w:rFonts w:ascii="Verdana" w:hAnsi="Verdana"/>
          <w:sz w:val="16"/>
          <w:szCs w:val="16"/>
        </w:rPr>
      </w:pPr>
      <w:r w:rsidRPr="00802D51">
        <w:rPr>
          <w:rFonts w:ascii="Verdana" w:hAnsi="Verdana"/>
          <w:sz w:val="16"/>
          <w:szCs w:val="16"/>
        </w:rPr>
        <w:t>szczegółowy opis zaistniałej sytuacji ze szczegółowym uzasadnieniem konieczności wykonania danych robót, z uwzględnieniem zapisów ustawy Prawo zamówień publicznych, ze stosowną opinią właściwego inspektora nadzoru oraz Inżyniera Kontraktu;</w:t>
      </w:r>
    </w:p>
    <w:p w14:paraId="5C81A49C" w14:textId="77777777" w:rsidR="0059090F" w:rsidRPr="00802D51" w:rsidRDefault="0059090F" w:rsidP="0034014D">
      <w:pPr>
        <w:numPr>
          <w:ilvl w:val="1"/>
          <w:numId w:val="47"/>
        </w:numPr>
        <w:ind w:left="1134" w:hanging="425"/>
        <w:jc w:val="both"/>
        <w:rPr>
          <w:rFonts w:ascii="Verdana" w:hAnsi="Verdana"/>
          <w:sz w:val="16"/>
          <w:szCs w:val="16"/>
        </w:rPr>
      </w:pPr>
      <w:r w:rsidRPr="00802D51">
        <w:rPr>
          <w:rFonts w:ascii="Verdana" w:hAnsi="Verdana"/>
          <w:sz w:val="16"/>
          <w:szCs w:val="16"/>
        </w:rPr>
        <w:t>niezbędne dokumenty, potwierdzające zaistniałą sytuację (np. badania, notatki, szkice, rysunki, pomiary geodezyjne, fotografie, itp.);</w:t>
      </w:r>
    </w:p>
    <w:p w14:paraId="7494CD76" w14:textId="77777777" w:rsidR="0059090F" w:rsidRPr="00802D51" w:rsidRDefault="0059090F" w:rsidP="0034014D">
      <w:pPr>
        <w:numPr>
          <w:ilvl w:val="1"/>
          <w:numId w:val="47"/>
        </w:numPr>
        <w:ind w:left="1134" w:hanging="425"/>
        <w:jc w:val="both"/>
        <w:rPr>
          <w:rFonts w:ascii="Verdana" w:hAnsi="Verdana"/>
          <w:sz w:val="16"/>
          <w:szCs w:val="16"/>
        </w:rPr>
      </w:pPr>
      <w:r w:rsidRPr="00802D51">
        <w:rPr>
          <w:rFonts w:ascii="Verdana" w:hAnsi="Verdana"/>
          <w:sz w:val="16"/>
          <w:szCs w:val="16"/>
        </w:rPr>
        <w:t>opinię Projektanta, sprawującego Nadzór Autorski;</w:t>
      </w:r>
    </w:p>
    <w:p w14:paraId="0B9B0B13" w14:textId="77777777" w:rsidR="0059090F" w:rsidRPr="00802D51" w:rsidRDefault="0059090F" w:rsidP="0034014D">
      <w:pPr>
        <w:numPr>
          <w:ilvl w:val="1"/>
          <w:numId w:val="47"/>
        </w:numPr>
        <w:ind w:left="1134" w:hanging="425"/>
        <w:jc w:val="both"/>
        <w:rPr>
          <w:rFonts w:ascii="Verdana" w:hAnsi="Verdana"/>
          <w:sz w:val="16"/>
          <w:szCs w:val="16"/>
        </w:rPr>
      </w:pPr>
      <w:r w:rsidRPr="00802D51">
        <w:rPr>
          <w:rFonts w:ascii="Verdana" w:hAnsi="Verdana"/>
          <w:sz w:val="16"/>
          <w:szCs w:val="16"/>
        </w:rPr>
        <w:t>proponowane rozwiązanie;</w:t>
      </w:r>
    </w:p>
    <w:p w14:paraId="56049E42" w14:textId="77777777" w:rsidR="0059090F" w:rsidRPr="00802D51" w:rsidRDefault="0059090F" w:rsidP="0034014D">
      <w:pPr>
        <w:numPr>
          <w:ilvl w:val="1"/>
          <w:numId w:val="47"/>
        </w:numPr>
        <w:ind w:left="1134" w:hanging="425"/>
        <w:jc w:val="both"/>
        <w:rPr>
          <w:rFonts w:ascii="Verdana" w:hAnsi="Verdana"/>
          <w:sz w:val="16"/>
          <w:szCs w:val="16"/>
        </w:rPr>
      </w:pPr>
      <w:r w:rsidRPr="00802D51">
        <w:rPr>
          <w:rFonts w:ascii="Verdana" w:hAnsi="Verdana"/>
          <w:sz w:val="16"/>
          <w:szCs w:val="16"/>
        </w:rPr>
        <w:t>przedmiar robót, ze szczegółowym wyliczeniem ilości poszczególnych pozycji;</w:t>
      </w:r>
    </w:p>
    <w:p w14:paraId="0A383953" w14:textId="77777777" w:rsidR="0059090F" w:rsidRPr="00802D51" w:rsidRDefault="0059090F" w:rsidP="0034014D">
      <w:pPr>
        <w:numPr>
          <w:ilvl w:val="1"/>
          <w:numId w:val="47"/>
        </w:numPr>
        <w:ind w:left="1134" w:hanging="425"/>
        <w:jc w:val="both"/>
        <w:rPr>
          <w:rFonts w:ascii="Verdana" w:hAnsi="Verdana"/>
          <w:sz w:val="16"/>
          <w:szCs w:val="16"/>
        </w:rPr>
      </w:pPr>
      <w:r w:rsidRPr="00802D51">
        <w:rPr>
          <w:rFonts w:ascii="Verdana" w:hAnsi="Verdana"/>
          <w:sz w:val="16"/>
          <w:szCs w:val="16"/>
        </w:rPr>
        <w:t xml:space="preserve">kosztorys szczegółowy; </w:t>
      </w:r>
    </w:p>
    <w:p w14:paraId="29FBD57C" w14:textId="77777777" w:rsidR="0059090F" w:rsidRPr="00802D51" w:rsidRDefault="0059090F" w:rsidP="0034014D">
      <w:pPr>
        <w:ind w:firstLine="709"/>
        <w:jc w:val="both"/>
        <w:rPr>
          <w:rFonts w:ascii="Verdana" w:hAnsi="Verdana"/>
          <w:sz w:val="16"/>
          <w:szCs w:val="16"/>
        </w:rPr>
      </w:pPr>
      <w:r w:rsidRPr="00802D51">
        <w:rPr>
          <w:rFonts w:ascii="Verdana" w:hAnsi="Verdana"/>
          <w:sz w:val="16"/>
          <w:szCs w:val="16"/>
        </w:rPr>
        <w:t>Wzór protokołu będzie podlegał akceptacji Zamawiającego.</w:t>
      </w:r>
    </w:p>
    <w:p w14:paraId="3D39AF98" w14:textId="77777777" w:rsidR="0059090F" w:rsidRPr="00802D51" w:rsidRDefault="0059090F" w:rsidP="0034014D">
      <w:pPr>
        <w:pStyle w:val="Bodytext20"/>
        <w:numPr>
          <w:ilvl w:val="0"/>
          <w:numId w:val="41"/>
        </w:numPr>
        <w:shd w:val="clear" w:color="auto" w:fill="auto"/>
        <w:tabs>
          <w:tab w:val="left" w:pos="0"/>
          <w:tab w:val="left" w:pos="284"/>
        </w:tabs>
        <w:spacing w:before="0" w:after="0"/>
        <w:rPr>
          <w:rFonts w:ascii="Verdana" w:hAnsi="Verdana"/>
          <w:color w:val="auto"/>
          <w:sz w:val="16"/>
          <w:szCs w:val="16"/>
        </w:rPr>
      </w:pPr>
      <w:r w:rsidRPr="00802D51">
        <w:rPr>
          <w:rFonts w:ascii="Verdana" w:hAnsi="Verdana"/>
          <w:color w:val="auto"/>
          <w:sz w:val="16"/>
          <w:szCs w:val="16"/>
        </w:rPr>
        <w:t>Pozostałe wymagania dotyczące obowiązków po wykonaniu Robót określa OPZ.</w:t>
      </w:r>
    </w:p>
    <w:p w14:paraId="691220E0" w14:textId="77777777" w:rsidR="0059090F" w:rsidRPr="00802D51" w:rsidRDefault="0059090F" w:rsidP="00672816">
      <w:pPr>
        <w:spacing w:before="120"/>
        <w:jc w:val="center"/>
        <w:rPr>
          <w:rFonts w:ascii="Verdana" w:hAnsi="Verdana"/>
          <w:b/>
          <w:sz w:val="16"/>
          <w:szCs w:val="16"/>
        </w:rPr>
      </w:pPr>
      <w:r w:rsidRPr="00802D51">
        <w:rPr>
          <w:rFonts w:ascii="Verdana" w:hAnsi="Verdana"/>
          <w:b/>
          <w:sz w:val="16"/>
          <w:szCs w:val="16"/>
        </w:rPr>
        <w:t>§16</w:t>
      </w:r>
    </w:p>
    <w:p w14:paraId="7784163A" w14:textId="7231A83E" w:rsidR="0059090F" w:rsidRPr="00802D51" w:rsidRDefault="0059090F" w:rsidP="0034014D">
      <w:pPr>
        <w:jc w:val="center"/>
        <w:rPr>
          <w:rFonts w:ascii="Verdana" w:hAnsi="Verdana"/>
          <w:b/>
          <w:sz w:val="16"/>
          <w:szCs w:val="16"/>
        </w:rPr>
      </w:pPr>
      <w:r w:rsidRPr="00802D51">
        <w:rPr>
          <w:rFonts w:ascii="Verdana" w:hAnsi="Verdana"/>
          <w:b/>
          <w:sz w:val="16"/>
          <w:szCs w:val="16"/>
        </w:rPr>
        <w:t xml:space="preserve">Obowiązki związane z zatrudnianiem na podstawie </w:t>
      </w:r>
      <w:r w:rsidR="00D51ACE">
        <w:rPr>
          <w:rFonts w:ascii="Verdana" w:hAnsi="Verdana"/>
          <w:b/>
          <w:sz w:val="16"/>
          <w:szCs w:val="16"/>
        </w:rPr>
        <w:t>stosunku pracy</w:t>
      </w:r>
    </w:p>
    <w:p w14:paraId="21559BA5" w14:textId="77777777" w:rsidR="0059090F" w:rsidRPr="00802D51" w:rsidRDefault="0059090F" w:rsidP="0034014D">
      <w:pPr>
        <w:pStyle w:val="Bodytext20"/>
        <w:numPr>
          <w:ilvl w:val="0"/>
          <w:numId w:val="69"/>
        </w:numPr>
        <w:shd w:val="clear" w:color="auto" w:fill="auto"/>
        <w:spacing w:before="0" w:after="0"/>
        <w:ind w:left="284" w:hanging="284"/>
        <w:rPr>
          <w:rFonts w:ascii="Verdana" w:hAnsi="Verdana"/>
          <w:color w:val="auto"/>
          <w:sz w:val="16"/>
          <w:szCs w:val="16"/>
        </w:rPr>
      </w:pPr>
      <w:r w:rsidRPr="00802D51">
        <w:rPr>
          <w:rFonts w:ascii="Verdana" w:hAnsi="Verdana"/>
          <w:color w:val="auto"/>
          <w:sz w:val="16"/>
          <w:szCs w:val="16"/>
        </w:rPr>
        <w:t xml:space="preserve">Zamawiający wymaga aby Wykonawca - Konsultant zatrudniał na podstawie umowę o pracę w wymiarze czasu pracy adekwatnym do powierzonych zadań, wszystkich pracowników fizycznych, biurowych i administracyjnych wykonujących w trakcie realizacji zamówienia czynności, z zakresu prac </w:t>
      </w:r>
      <w:proofErr w:type="spellStart"/>
      <w:r w:rsidRPr="00802D51">
        <w:rPr>
          <w:rFonts w:ascii="Verdana" w:hAnsi="Verdana"/>
          <w:color w:val="auto"/>
          <w:sz w:val="16"/>
          <w:szCs w:val="16"/>
        </w:rPr>
        <w:t>administracyjno</w:t>
      </w:r>
      <w:proofErr w:type="spellEnd"/>
      <w:r w:rsidRPr="00802D51">
        <w:rPr>
          <w:rFonts w:ascii="Verdana" w:hAnsi="Verdana"/>
          <w:color w:val="auto"/>
          <w:sz w:val="16"/>
          <w:szCs w:val="16"/>
        </w:rPr>
        <w:t xml:space="preserve"> – biurowych oraz sprzątania i ochrony. W przypadku gdy czynności w zakresie realizacji przedmiotu zamówienia zostaną powierzone do wykonania podwykonawcy, wymóg zatrudnienia na umowę o pracę dotyczy pracowników podwykonawcy.</w:t>
      </w:r>
    </w:p>
    <w:p w14:paraId="6C40C40F" w14:textId="77777777" w:rsidR="0059090F" w:rsidRPr="00802D51" w:rsidRDefault="0059090F" w:rsidP="0034014D">
      <w:pPr>
        <w:pStyle w:val="Bodytext20"/>
        <w:numPr>
          <w:ilvl w:val="0"/>
          <w:numId w:val="69"/>
        </w:numPr>
        <w:shd w:val="clear" w:color="auto" w:fill="auto"/>
        <w:spacing w:before="0" w:after="0"/>
        <w:ind w:left="284" w:hanging="284"/>
        <w:rPr>
          <w:rFonts w:ascii="Verdana" w:hAnsi="Verdana"/>
          <w:color w:val="auto"/>
          <w:sz w:val="16"/>
          <w:szCs w:val="16"/>
        </w:rPr>
      </w:pPr>
      <w:r w:rsidRPr="00802D51">
        <w:rPr>
          <w:rFonts w:ascii="Verdana" w:hAnsi="Verdana"/>
          <w:color w:val="auto"/>
          <w:sz w:val="16"/>
          <w:szCs w:val="16"/>
        </w:rPr>
        <w:t>Wymóg zatrudnienia na podstawie umowy o pracę w zakresie czynności i osób o których mowa w ust. 1 nie dotyczy osób pełniących samodzielne funkcje techniczne w budownictwie w rozumieniu Ustawy z dnia 7 lipca 1994 r. Prawo budowlane, w szczególności inspektorów nadzoru, a także podwykonawców prowadzących działalność gospodarczą na podstawie wpisu do Centralnej Ewidencji i Informacji o Działalności Gospodarczej  lub  innych równoważnych rejestrów wykonujących osobiście i samodzielnie powierzone im czynności w zakresie realizacji zamówienia.</w:t>
      </w:r>
    </w:p>
    <w:p w14:paraId="0BAE595B" w14:textId="77777777" w:rsidR="0059090F" w:rsidRPr="00802D51" w:rsidRDefault="0059090F" w:rsidP="0034014D">
      <w:pPr>
        <w:pStyle w:val="Bodytext20"/>
        <w:numPr>
          <w:ilvl w:val="0"/>
          <w:numId w:val="69"/>
        </w:numPr>
        <w:shd w:val="clear" w:color="auto" w:fill="auto"/>
        <w:spacing w:before="0" w:after="0"/>
        <w:ind w:left="284" w:hanging="284"/>
        <w:rPr>
          <w:rFonts w:ascii="Verdana" w:hAnsi="Verdana"/>
          <w:color w:val="auto"/>
          <w:sz w:val="16"/>
          <w:szCs w:val="16"/>
        </w:rPr>
      </w:pPr>
      <w:r w:rsidRPr="00802D51">
        <w:rPr>
          <w:rFonts w:ascii="Verdana" w:hAnsi="Verdana"/>
          <w:color w:val="auto"/>
          <w:sz w:val="16"/>
          <w:szCs w:val="16"/>
        </w:rPr>
        <w:t>Wykonawca - Konsultant jest zobowiązany zawrzeć w każdej umowie o podwykonawstwo postanowienia zobowiązujące podwykonawców do zatrudnienia na podstawie umowy o pracę wszystkich osób, o których mowa w ust. 1, z zastrzeżeniem ust. 2.</w:t>
      </w:r>
    </w:p>
    <w:p w14:paraId="3AA6ACBC" w14:textId="77777777" w:rsidR="0059090F" w:rsidRPr="00802D51" w:rsidRDefault="0059090F" w:rsidP="0034014D">
      <w:pPr>
        <w:pStyle w:val="Bodytext20"/>
        <w:numPr>
          <w:ilvl w:val="0"/>
          <w:numId w:val="69"/>
        </w:numPr>
        <w:shd w:val="clear" w:color="auto" w:fill="auto"/>
        <w:spacing w:before="0" w:after="0"/>
        <w:ind w:left="284" w:hanging="284"/>
        <w:rPr>
          <w:rFonts w:ascii="Verdana" w:hAnsi="Verdana"/>
          <w:color w:val="auto"/>
          <w:sz w:val="16"/>
          <w:szCs w:val="16"/>
        </w:rPr>
      </w:pPr>
      <w:r w:rsidRPr="00802D51">
        <w:rPr>
          <w:rFonts w:ascii="Verdana" w:hAnsi="Verdana"/>
          <w:color w:val="auto"/>
          <w:sz w:val="16"/>
          <w:szCs w:val="16"/>
        </w:rPr>
        <w:t xml:space="preserve">Wykonawca - Konsultant zobowiązany jest złożyć oświadczenie, że osoby, o których mowa w ust. 1 są zatrudnione przez Wykonawcę - Konsultanta lub podwykonawcę na podstawie umowy o pracę. Oświadczenie wskazane w zdaniu pierwszym Wykonawca - Konsultant składa przed przystąpieniem do wykonywania usługi oraz jako załącznik do każdego zestawienia wykonanych w danym okresie rozliczeniowym usług oraz na każdorazowe żądanie Zamawiającego. </w:t>
      </w:r>
    </w:p>
    <w:p w14:paraId="273D7660" w14:textId="3F49E0EB" w:rsidR="0059090F" w:rsidRPr="00802D51" w:rsidRDefault="0059090F" w:rsidP="0034014D">
      <w:pPr>
        <w:pStyle w:val="Bodytext20"/>
        <w:numPr>
          <w:ilvl w:val="0"/>
          <w:numId w:val="69"/>
        </w:numPr>
        <w:shd w:val="clear" w:color="auto" w:fill="auto"/>
        <w:spacing w:before="0" w:after="0"/>
        <w:ind w:left="284" w:hanging="284"/>
        <w:rPr>
          <w:rFonts w:ascii="Verdana" w:hAnsi="Verdana"/>
          <w:color w:val="auto"/>
          <w:sz w:val="16"/>
          <w:szCs w:val="16"/>
        </w:rPr>
      </w:pPr>
      <w:r w:rsidRPr="00802D51">
        <w:rPr>
          <w:rFonts w:ascii="Verdana" w:hAnsi="Verdana"/>
          <w:color w:val="auto"/>
          <w:sz w:val="16"/>
          <w:szCs w:val="16"/>
        </w:rPr>
        <w:t xml:space="preserve">Brak przedstawienia przez Wykonawcę - Konsultanta oświadczeń wskazanych w ust. 4 będzie stanowił nienależyte wykonanie Umowy uprawniające Zamawiającego do obciążenia Wykonawcy - Konsultanta karą umowną wskazaną w § 25 ust. 2 lit. </w:t>
      </w:r>
      <w:r w:rsidR="008F42C7" w:rsidRPr="00802D51">
        <w:rPr>
          <w:rFonts w:ascii="Verdana" w:hAnsi="Verdana"/>
          <w:color w:val="auto"/>
          <w:sz w:val="16"/>
          <w:szCs w:val="16"/>
        </w:rPr>
        <w:t>t</w:t>
      </w:r>
      <w:r w:rsidRPr="00802D51">
        <w:rPr>
          <w:rFonts w:ascii="Verdana" w:hAnsi="Verdana"/>
          <w:color w:val="auto"/>
          <w:sz w:val="16"/>
          <w:szCs w:val="16"/>
        </w:rPr>
        <w:t xml:space="preserve">). </w:t>
      </w:r>
    </w:p>
    <w:p w14:paraId="7BF2FEB0" w14:textId="77777777" w:rsidR="0059090F" w:rsidRPr="00802D51" w:rsidRDefault="0059090F" w:rsidP="0034014D">
      <w:pPr>
        <w:pStyle w:val="Bodytext20"/>
        <w:numPr>
          <w:ilvl w:val="0"/>
          <w:numId w:val="69"/>
        </w:numPr>
        <w:shd w:val="clear" w:color="auto" w:fill="auto"/>
        <w:spacing w:before="0" w:after="0"/>
        <w:ind w:left="284" w:hanging="284"/>
        <w:rPr>
          <w:rFonts w:ascii="Verdana" w:hAnsi="Verdana"/>
          <w:color w:val="auto"/>
          <w:sz w:val="16"/>
          <w:szCs w:val="16"/>
        </w:rPr>
      </w:pPr>
      <w:r w:rsidRPr="00802D51">
        <w:rPr>
          <w:rFonts w:ascii="Verdana" w:hAnsi="Verdana"/>
          <w:color w:val="auto"/>
          <w:sz w:val="16"/>
          <w:szCs w:val="16"/>
        </w:rPr>
        <w:t xml:space="preserve">W trakcie realizacji zamówienia, Zamawiający uprawniony jest do wykonywania czynności kontrolnych wobec Wykonawcy - Konsultanta odnośnie spełniania przez Wykonawcę - Konsultanta lub podwykonawcę wymogu zatrudnienia na podstawie umowy o pracę osób wykonujących wskazane w ust. 1 czynności. Zamawiający uprawniony jest w szczególności do: </w:t>
      </w:r>
    </w:p>
    <w:p w14:paraId="3421A085" w14:textId="77777777" w:rsidR="0059090F" w:rsidRPr="00802D51" w:rsidRDefault="0059090F" w:rsidP="0034014D">
      <w:pPr>
        <w:pStyle w:val="Bodytext20"/>
        <w:shd w:val="clear" w:color="auto" w:fill="auto"/>
        <w:spacing w:before="0" w:after="0"/>
        <w:ind w:left="567" w:hanging="283"/>
        <w:rPr>
          <w:rFonts w:ascii="Verdana" w:hAnsi="Verdana"/>
          <w:color w:val="auto"/>
          <w:sz w:val="16"/>
          <w:szCs w:val="16"/>
        </w:rPr>
      </w:pPr>
      <w:r w:rsidRPr="00802D51">
        <w:rPr>
          <w:rFonts w:ascii="Verdana" w:hAnsi="Verdana"/>
          <w:color w:val="auto"/>
          <w:sz w:val="16"/>
          <w:szCs w:val="16"/>
        </w:rPr>
        <w:t>a)</w:t>
      </w:r>
      <w:r w:rsidRPr="00802D51">
        <w:rPr>
          <w:rFonts w:ascii="Verdana" w:hAnsi="Verdana"/>
          <w:color w:val="auto"/>
          <w:sz w:val="16"/>
          <w:szCs w:val="16"/>
        </w:rPr>
        <w:tab/>
        <w:t>żądania oświadczeń i dokumentów w zakresie potwierdzenia spełniania ww. wymogów i dokonywania ich oceny,</w:t>
      </w:r>
    </w:p>
    <w:p w14:paraId="0917EE74" w14:textId="77777777" w:rsidR="0059090F" w:rsidRPr="00802D51" w:rsidRDefault="0059090F" w:rsidP="0034014D">
      <w:pPr>
        <w:pStyle w:val="Bodytext20"/>
        <w:shd w:val="clear" w:color="auto" w:fill="auto"/>
        <w:spacing w:before="0" w:after="0"/>
        <w:ind w:left="567" w:hanging="283"/>
        <w:rPr>
          <w:rFonts w:ascii="Verdana" w:hAnsi="Verdana"/>
          <w:color w:val="auto"/>
          <w:sz w:val="16"/>
          <w:szCs w:val="16"/>
        </w:rPr>
      </w:pPr>
      <w:r w:rsidRPr="00802D51">
        <w:rPr>
          <w:rFonts w:ascii="Verdana" w:hAnsi="Verdana"/>
          <w:color w:val="auto"/>
          <w:sz w:val="16"/>
          <w:szCs w:val="16"/>
        </w:rPr>
        <w:t>b)</w:t>
      </w:r>
      <w:r w:rsidRPr="00802D51">
        <w:rPr>
          <w:rFonts w:ascii="Verdana" w:hAnsi="Verdana"/>
          <w:color w:val="auto"/>
          <w:sz w:val="16"/>
          <w:szCs w:val="16"/>
        </w:rPr>
        <w:tab/>
        <w:t>żądania wyjaśnień w przypadku wątpliwości w zakresie potwierdzenia spełniania ww. wymogów,</w:t>
      </w:r>
    </w:p>
    <w:p w14:paraId="76238D56" w14:textId="77777777" w:rsidR="0059090F" w:rsidRPr="00802D51" w:rsidRDefault="0059090F" w:rsidP="0034014D">
      <w:pPr>
        <w:pStyle w:val="Bodytext20"/>
        <w:shd w:val="clear" w:color="auto" w:fill="auto"/>
        <w:spacing w:before="0" w:after="0"/>
        <w:ind w:left="567" w:hanging="283"/>
        <w:rPr>
          <w:rFonts w:ascii="Verdana" w:hAnsi="Verdana"/>
          <w:color w:val="auto"/>
          <w:sz w:val="16"/>
          <w:szCs w:val="16"/>
        </w:rPr>
      </w:pPr>
      <w:r w:rsidRPr="00802D51">
        <w:rPr>
          <w:rFonts w:ascii="Verdana" w:hAnsi="Verdana"/>
          <w:color w:val="auto"/>
          <w:sz w:val="16"/>
          <w:szCs w:val="16"/>
        </w:rPr>
        <w:t>c)</w:t>
      </w:r>
      <w:r w:rsidRPr="00802D51">
        <w:rPr>
          <w:rFonts w:ascii="Verdana" w:hAnsi="Verdana"/>
          <w:color w:val="auto"/>
          <w:sz w:val="16"/>
          <w:szCs w:val="16"/>
        </w:rPr>
        <w:tab/>
        <w:t>przeprowadzania kontroli na miejscu wykonywania świadczenia.</w:t>
      </w:r>
    </w:p>
    <w:p w14:paraId="4CF21B18" w14:textId="77777777" w:rsidR="0059090F" w:rsidRPr="00802D51" w:rsidRDefault="0059090F" w:rsidP="0034014D">
      <w:pPr>
        <w:pStyle w:val="Bodytext20"/>
        <w:numPr>
          <w:ilvl w:val="0"/>
          <w:numId w:val="69"/>
        </w:numPr>
        <w:shd w:val="clear" w:color="auto" w:fill="auto"/>
        <w:spacing w:before="0" w:after="0"/>
        <w:ind w:left="284" w:hanging="284"/>
        <w:rPr>
          <w:rFonts w:ascii="Verdana" w:hAnsi="Verdana"/>
          <w:color w:val="auto"/>
          <w:sz w:val="16"/>
          <w:szCs w:val="16"/>
        </w:rPr>
      </w:pPr>
      <w:r w:rsidRPr="00802D51">
        <w:rPr>
          <w:rFonts w:ascii="Verdana" w:hAnsi="Verdana"/>
          <w:color w:val="auto"/>
          <w:sz w:val="16"/>
          <w:szCs w:val="16"/>
        </w:rPr>
        <w:t>W trakcie realizacji zamówienia na każde wezwanie Zamawiającego w wyznaczonym w tym wezwaniu terminie Wykonawca - Konsultant przedłoży Zamawiającemu wskazane poniżej dowody w celu potwierdzenia spełnienia wymogu zatrudnienia na podstawie umowy o pracę przez Wykonawcę - Konsultanta lub podwykonawcę osób wykonujących wskazane w ust. 1 czynności w trakcie realizacji zamówienia:</w:t>
      </w:r>
    </w:p>
    <w:p w14:paraId="6D35C839" w14:textId="437A7EC1" w:rsidR="00CC0072" w:rsidRPr="00802D51" w:rsidRDefault="0059090F" w:rsidP="0034014D">
      <w:pPr>
        <w:ind w:left="567" w:hanging="283"/>
        <w:contextualSpacing/>
        <w:jc w:val="both"/>
        <w:rPr>
          <w:rFonts w:ascii="Verdana" w:hAnsi="Verdana"/>
          <w:sz w:val="16"/>
          <w:szCs w:val="16"/>
        </w:rPr>
      </w:pPr>
      <w:r w:rsidRPr="00802D51">
        <w:rPr>
          <w:rFonts w:ascii="Verdana" w:hAnsi="Verdana"/>
          <w:sz w:val="16"/>
          <w:szCs w:val="16"/>
        </w:rPr>
        <w:t>a)</w:t>
      </w:r>
      <w:r w:rsidRPr="00802D51">
        <w:rPr>
          <w:rFonts w:ascii="Verdana" w:hAnsi="Verdana"/>
          <w:sz w:val="16"/>
          <w:szCs w:val="16"/>
        </w:rPr>
        <w:tab/>
      </w:r>
      <w:r w:rsidR="00CC0072" w:rsidRPr="00802D51">
        <w:rPr>
          <w:rFonts w:ascii="Verdana" w:eastAsia="Arial" w:hAnsi="Verdana" w:cs="Arial"/>
          <w:sz w:val="16"/>
          <w:szCs w:val="16"/>
          <w:lang w:bidi="pl-PL"/>
        </w:rPr>
        <w:t>oświadczenie pracownika wykonującego czynności wskazane w ust. 1 o zatrudnieniu na podstawie umowy o pracę. Oświadczenie to powinno zawierać w szczególności: imię i nazwisko składającego oświadczenie, datę złożenia oświadczenia, rodzaj umowy o pracę, wymiar etat, zakres obowiązków;</w:t>
      </w:r>
      <w:r w:rsidR="00CC0072" w:rsidRPr="00802D51">
        <w:rPr>
          <w:rFonts w:ascii="Verdana" w:hAnsi="Verdana"/>
          <w:sz w:val="16"/>
          <w:szCs w:val="16"/>
        </w:rPr>
        <w:t xml:space="preserve">  </w:t>
      </w:r>
    </w:p>
    <w:p w14:paraId="7F06557C" w14:textId="4E466B88" w:rsidR="0059090F" w:rsidRPr="00802D51" w:rsidRDefault="00CC0072" w:rsidP="0034014D">
      <w:pPr>
        <w:pStyle w:val="Bodytext20"/>
        <w:shd w:val="clear" w:color="auto" w:fill="auto"/>
        <w:spacing w:before="0" w:after="0"/>
        <w:ind w:left="567" w:hanging="283"/>
        <w:rPr>
          <w:rFonts w:ascii="Verdana" w:hAnsi="Verdana"/>
          <w:color w:val="auto"/>
          <w:sz w:val="16"/>
          <w:szCs w:val="16"/>
        </w:rPr>
      </w:pPr>
      <w:r w:rsidRPr="00802D51">
        <w:rPr>
          <w:rFonts w:ascii="Verdana" w:hAnsi="Verdana"/>
          <w:color w:val="auto"/>
          <w:sz w:val="16"/>
          <w:szCs w:val="16"/>
        </w:rPr>
        <w:t>b)</w:t>
      </w:r>
      <w:r w:rsidRPr="00802D51">
        <w:rPr>
          <w:rFonts w:ascii="Verdana" w:hAnsi="Verdana"/>
          <w:color w:val="auto"/>
          <w:sz w:val="16"/>
          <w:szCs w:val="16"/>
        </w:rPr>
        <w:tab/>
      </w:r>
      <w:r w:rsidR="0059090F" w:rsidRPr="00802D51">
        <w:rPr>
          <w:rFonts w:ascii="Verdana" w:hAnsi="Verdana"/>
          <w:color w:val="auto"/>
          <w:sz w:val="16"/>
          <w:szCs w:val="16"/>
        </w:rPr>
        <w:t>oświadczenie Wykonawcy - Konsultanta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 Konsultanta lub podwykonawcy;</w:t>
      </w:r>
    </w:p>
    <w:p w14:paraId="310A7A39" w14:textId="04F91397" w:rsidR="0059090F" w:rsidRPr="00802D51" w:rsidRDefault="00CC0072" w:rsidP="0034014D">
      <w:pPr>
        <w:pStyle w:val="Bodytext20"/>
        <w:shd w:val="clear" w:color="auto" w:fill="auto"/>
        <w:spacing w:before="0" w:after="0"/>
        <w:ind w:left="567" w:hanging="283"/>
        <w:rPr>
          <w:rFonts w:ascii="Verdana" w:hAnsi="Verdana"/>
          <w:color w:val="auto"/>
          <w:sz w:val="16"/>
          <w:szCs w:val="16"/>
        </w:rPr>
      </w:pPr>
      <w:r w:rsidRPr="00802D51">
        <w:rPr>
          <w:rFonts w:ascii="Verdana" w:hAnsi="Verdana"/>
          <w:color w:val="auto"/>
          <w:sz w:val="16"/>
          <w:szCs w:val="16"/>
        </w:rPr>
        <w:t>c</w:t>
      </w:r>
      <w:r w:rsidR="0059090F" w:rsidRPr="00802D51">
        <w:rPr>
          <w:rFonts w:ascii="Verdana" w:hAnsi="Verdana"/>
          <w:color w:val="auto"/>
          <w:sz w:val="16"/>
          <w:szCs w:val="16"/>
        </w:rPr>
        <w:t>)</w:t>
      </w:r>
      <w:r w:rsidR="0059090F" w:rsidRPr="00802D51">
        <w:rPr>
          <w:rFonts w:ascii="Verdana" w:hAnsi="Verdana"/>
          <w:color w:val="auto"/>
          <w:sz w:val="16"/>
          <w:szCs w:val="16"/>
        </w:rPr>
        <w:tab/>
        <w:t xml:space="preserve">poświadczoną za zgodność z oryginałem odpowiednio przez Wykonawcę - Konsultanta lub podwykonawcę kopię umowy/umów o pracę osób wykonujących w trakcie realizacji zamówienia czynności, których dotyczy ww. oświadczenie Wykonawcy - Konsultanta lub podwykonawcy (wraz z dokumentem regulującym zakres </w:t>
      </w:r>
      <w:r w:rsidR="0059090F" w:rsidRPr="00802D51">
        <w:rPr>
          <w:rFonts w:ascii="Verdana" w:hAnsi="Verdana"/>
          <w:color w:val="auto"/>
          <w:sz w:val="16"/>
          <w:szCs w:val="16"/>
        </w:rPr>
        <w:lastRenderedPageBreak/>
        <w:t>obowiązków, jeżeli został sporządzony). Kopia umowy/umów powinna zostać zanonimizowana w sposób zapewniający ochronę danych osobowych pracowników, zgodnie z przepisami ustawy z dnia 10 maja 2018 r. o ochronie danych osobowych (tj. w szczególności bez imion, nazwisk, adresów, nr PESEL pracowników). Informacje takie jak: data zawarcia umowy, rodzaj umowy o pracę i wymiar etatu powinny być możliwe do zidentyfikowania;</w:t>
      </w:r>
    </w:p>
    <w:p w14:paraId="79FFA010" w14:textId="62712EE4" w:rsidR="0059090F" w:rsidRPr="00802D51" w:rsidRDefault="00CC0072" w:rsidP="0034014D">
      <w:pPr>
        <w:pStyle w:val="Bodytext20"/>
        <w:shd w:val="clear" w:color="auto" w:fill="auto"/>
        <w:spacing w:before="0" w:after="0"/>
        <w:ind w:left="567" w:hanging="283"/>
        <w:rPr>
          <w:rFonts w:ascii="Verdana" w:hAnsi="Verdana"/>
          <w:color w:val="auto"/>
          <w:sz w:val="16"/>
          <w:szCs w:val="16"/>
        </w:rPr>
      </w:pPr>
      <w:r w:rsidRPr="00802D51">
        <w:rPr>
          <w:rFonts w:ascii="Verdana" w:hAnsi="Verdana"/>
          <w:color w:val="auto"/>
          <w:sz w:val="16"/>
          <w:szCs w:val="16"/>
        </w:rPr>
        <w:t>d</w:t>
      </w:r>
      <w:r w:rsidR="0059090F" w:rsidRPr="00802D51">
        <w:rPr>
          <w:rFonts w:ascii="Verdana" w:hAnsi="Verdana"/>
          <w:color w:val="auto"/>
          <w:sz w:val="16"/>
          <w:szCs w:val="16"/>
        </w:rPr>
        <w:t>)</w:t>
      </w:r>
      <w:r w:rsidR="0059090F" w:rsidRPr="00802D51">
        <w:rPr>
          <w:rFonts w:ascii="Verdana" w:hAnsi="Verdana"/>
          <w:color w:val="auto"/>
          <w:sz w:val="16"/>
          <w:szCs w:val="16"/>
        </w:rPr>
        <w:tab/>
        <w:t>zaświadczenie właściwego oddziału ZUS, potwierdzające opłacanie przez Wykonawcę - Konsultanta lub podwykonawcę składek na ubezpieczenia społeczne i zdrowotne z tytułu zatrudnienia na podstawie umów o pracę za ostatni okres rozliczeniowy;</w:t>
      </w:r>
    </w:p>
    <w:p w14:paraId="5EAC9154" w14:textId="2B20D305" w:rsidR="0059090F" w:rsidRPr="00802D51" w:rsidRDefault="00CC0072" w:rsidP="0034014D">
      <w:pPr>
        <w:pStyle w:val="Bodytext20"/>
        <w:shd w:val="clear" w:color="auto" w:fill="auto"/>
        <w:spacing w:before="0" w:after="0"/>
        <w:ind w:left="567" w:hanging="283"/>
        <w:rPr>
          <w:rFonts w:ascii="Verdana" w:hAnsi="Verdana"/>
          <w:color w:val="auto"/>
          <w:sz w:val="16"/>
          <w:szCs w:val="16"/>
        </w:rPr>
      </w:pPr>
      <w:r w:rsidRPr="00802D51">
        <w:rPr>
          <w:rFonts w:ascii="Verdana" w:hAnsi="Verdana"/>
          <w:color w:val="auto"/>
          <w:sz w:val="16"/>
          <w:szCs w:val="16"/>
        </w:rPr>
        <w:t>e</w:t>
      </w:r>
      <w:r w:rsidR="0059090F" w:rsidRPr="00802D51">
        <w:rPr>
          <w:rFonts w:ascii="Verdana" w:hAnsi="Verdana"/>
          <w:color w:val="auto"/>
          <w:sz w:val="16"/>
          <w:szCs w:val="16"/>
        </w:rPr>
        <w:t>)</w:t>
      </w:r>
      <w:r w:rsidR="0059090F" w:rsidRPr="00802D51">
        <w:rPr>
          <w:rFonts w:ascii="Verdana" w:hAnsi="Verdana"/>
          <w:color w:val="auto"/>
          <w:sz w:val="16"/>
          <w:szCs w:val="16"/>
        </w:rPr>
        <w:tab/>
        <w:t>poświadczoną za zgodność z oryginałem odpowiednio przez Wykonawcę - Konsultanta lub podwykonawcę kopię dowodu potwierdzającego zgłoszenie pracownika przez pracodawcę do ubezpieczeń, zanonimizowaną w sposób zapewniający ochronę danych osobowych pracowników, zgodnie z przepisami ustawy z dnia 10 maja 2018 r. o ochronie danych osobowych.</w:t>
      </w:r>
    </w:p>
    <w:p w14:paraId="1D5025C0" w14:textId="77777777" w:rsidR="0059090F" w:rsidRPr="00802D51" w:rsidRDefault="0059090F" w:rsidP="0034014D">
      <w:pPr>
        <w:pStyle w:val="Bodytext20"/>
        <w:numPr>
          <w:ilvl w:val="0"/>
          <w:numId w:val="69"/>
        </w:numPr>
        <w:shd w:val="clear" w:color="auto" w:fill="auto"/>
        <w:spacing w:before="0" w:after="0"/>
        <w:ind w:left="284" w:hanging="284"/>
        <w:rPr>
          <w:rFonts w:ascii="Verdana" w:hAnsi="Verdana"/>
          <w:color w:val="auto"/>
          <w:sz w:val="16"/>
          <w:szCs w:val="16"/>
        </w:rPr>
      </w:pPr>
      <w:r w:rsidRPr="00802D51">
        <w:rPr>
          <w:rFonts w:ascii="Verdana" w:hAnsi="Verdana"/>
          <w:color w:val="auto"/>
          <w:sz w:val="16"/>
          <w:szCs w:val="16"/>
        </w:rPr>
        <w:t>Z tytułu niespełnienia przez Wykonawcę - Konsultanta lub podwykonawcę wymogu zatrudnienia na podstawie umowy o pracę osób wykonujących wskazane w  ust. 1 czynności, Zamawiający przewiduje sankcję w postaci obowiązku zapłaty przez Wykonawcę - Konsultanta kar umownych.</w:t>
      </w:r>
    </w:p>
    <w:p w14:paraId="26C4EF3F" w14:textId="77777777" w:rsidR="0059090F" w:rsidRPr="00802D51" w:rsidRDefault="0059090F" w:rsidP="0034014D">
      <w:pPr>
        <w:pStyle w:val="Bodytext20"/>
        <w:numPr>
          <w:ilvl w:val="0"/>
          <w:numId w:val="69"/>
        </w:numPr>
        <w:shd w:val="clear" w:color="auto" w:fill="auto"/>
        <w:spacing w:before="0" w:after="0"/>
        <w:ind w:left="284" w:hanging="284"/>
        <w:rPr>
          <w:rFonts w:ascii="Verdana" w:hAnsi="Verdana"/>
          <w:color w:val="auto"/>
          <w:sz w:val="16"/>
          <w:szCs w:val="16"/>
        </w:rPr>
      </w:pPr>
      <w:r w:rsidRPr="00802D51">
        <w:rPr>
          <w:rFonts w:ascii="Verdana" w:hAnsi="Verdana"/>
          <w:color w:val="auto"/>
          <w:sz w:val="16"/>
          <w:szCs w:val="16"/>
        </w:rPr>
        <w:t>Niezłożenie przez Wykonawcę - Konsultanta w przewidzianym w Umowie lub wyznaczonym przez Zamawiającego terminie żądanych przez Zamawiającego oświadczeń lub dowodów w celu potwierdzenia spełnienia przez Wykonawcę - Konsultanta wymogu zatrudnienia na podstawie umowy o pracę, traktowane będzie jako równoznaczne z niespełnieniem przez Wykonawcę - Konsultanta lub podwykonawcę wymogu zatrudnienia na podstawie umowy o pracę osób wykonujących wskazane w ust. 1 czynności.</w:t>
      </w:r>
    </w:p>
    <w:p w14:paraId="6C1B1C13" w14:textId="77777777" w:rsidR="0059090F" w:rsidRPr="00802D51" w:rsidRDefault="0059090F" w:rsidP="0034014D">
      <w:pPr>
        <w:pStyle w:val="Bodytext20"/>
        <w:numPr>
          <w:ilvl w:val="0"/>
          <w:numId w:val="69"/>
        </w:numPr>
        <w:shd w:val="clear" w:color="auto" w:fill="auto"/>
        <w:spacing w:before="0" w:after="0"/>
        <w:ind w:left="284" w:hanging="426"/>
        <w:rPr>
          <w:rFonts w:ascii="Verdana" w:hAnsi="Verdana"/>
          <w:color w:val="auto"/>
          <w:sz w:val="16"/>
          <w:szCs w:val="16"/>
        </w:rPr>
      </w:pPr>
      <w:r w:rsidRPr="00802D51">
        <w:rPr>
          <w:rFonts w:ascii="Verdana" w:hAnsi="Verdana"/>
          <w:color w:val="auto"/>
          <w:sz w:val="16"/>
          <w:szCs w:val="16"/>
        </w:rPr>
        <w:t>W przypadku uzasadnionych wątpliwości co do przestrzegania prawa pracy przez Wykonawcę - Konsultanta lub podwykonawcę Zamawiający może zwrócić się o przeprowadzenie kontroli przez Państwową Inspekcję Pracy.</w:t>
      </w:r>
    </w:p>
    <w:p w14:paraId="11ED5243" w14:textId="4FCC3C7E" w:rsidR="0059090F" w:rsidRPr="00802D51" w:rsidRDefault="0059090F" w:rsidP="0034014D">
      <w:pPr>
        <w:jc w:val="center"/>
        <w:rPr>
          <w:rFonts w:ascii="Verdana" w:hAnsi="Verdana"/>
          <w:b/>
          <w:sz w:val="16"/>
          <w:szCs w:val="16"/>
        </w:rPr>
      </w:pPr>
      <w:r w:rsidRPr="00802D51">
        <w:rPr>
          <w:rFonts w:ascii="Verdana" w:hAnsi="Verdana"/>
          <w:b/>
          <w:sz w:val="16"/>
          <w:szCs w:val="16"/>
        </w:rPr>
        <w:t>§1</w:t>
      </w:r>
      <w:r w:rsidR="00075695">
        <w:rPr>
          <w:rFonts w:ascii="Verdana" w:hAnsi="Verdana"/>
          <w:b/>
          <w:sz w:val="16"/>
          <w:szCs w:val="16"/>
        </w:rPr>
        <w:t>7</w:t>
      </w:r>
    </w:p>
    <w:p w14:paraId="58798C03" w14:textId="77777777" w:rsidR="0059090F" w:rsidRPr="00802D51" w:rsidRDefault="0059090F" w:rsidP="0034014D">
      <w:pPr>
        <w:jc w:val="center"/>
        <w:rPr>
          <w:rFonts w:ascii="Verdana" w:hAnsi="Verdana"/>
          <w:sz w:val="16"/>
          <w:szCs w:val="16"/>
        </w:rPr>
      </w:pPr>
      <w:r w:rsidRPr="00802D51">
        <w:rPr>
          <w:rFonts w:ascii="Verdana" w:hAnsi="Verdana"/>
          <w:b/>
          <w:sz w:val="16"/>
          <w:szCs w:val="16"/>
        </w:rPr>
        <w:t>Pozostałe obowiązki Konsultanta</w:t>
      </w:r>
    </w:p>
    <w:p w14:paraId="49FD275B" w14:textId="77777777" w:rsidR="0059090F" w:rsidRPr="00802D51" w:rsidRDefault="0059090F" w:rsidP="0034014D">
      <w:pPr>
        <w:pStyle w:val="Bodytext20"/>
        <w:shd w:val="clear" w:color="auto" w:fill="auto"/>
        <w:tabs>
          <w:tab w:val="left" w:pos="0"/>
        </w:tabs>
        <w:spacing w:before="0" w:after="0"/>
        <w:ind w:firstLine="0"/>
        <w:rPr>
          <w:rFonts w:ascii="Verdana" w:hAnsi="Verdana"/>
          <w:color w:val="auto"/>
          <w:sz w:val="16"/>
          <w:szCs w:val="16"/>
        </w:rPr>
      </w:pPr>
      <w:r w:rsidRPr="00802D51">
        <w:rPr>
          <w:rFonts w:ascii="Verdana" w:hAnsi="Verdana"/>
          <w:color w:val="auto"/>
          <w:sz w:val="16"/>
          <w:szCs w:val="16"/>
        </w:rPr>
        <w:t>Konsultant zobowiązany jest do:</w:t>
      </w:r>
    </w:p>
    <w:p w14:paraId="789CB609" w14:textId="77777777" w:rsidR="0059090F" w:rsidRPr="00802D51" w:rsidRDefault="0059090F" w:rsidP="0034014D">
      <w:pPr>
        <w:pStyle w:val="Akapitzlist"/>
        <w:numPr>
          <w:ilvl w:val="0"/>
          <w:numId w:val="48"/>
        </w:numPr>
        <w:spacing w:after="0" w:line="240" w:lineRule="auto"/>
        <w:jc w:val="both"/>
        <w:rPr>
          <w:rFonts w:ascii="Verdana" w:hAnsi="Verdana"/>
          <w:sz w:val="16"/>
          <w:szCs w:val="16"/>
        </w:rPr>
      </w:pPr>
      <w:r w:rsidRPr="00802D51">
        <w:rPr>
          <w:rFonts w:ascii="Verdana" w:hAnsi="Verdana"/>
          <w:sz w:val="16"/>
          <w:szCs w:val="16"/>
        </w:rPr>
        <w:t>nadzoru nad realizacją elementów Robót związanych z ochroną środowiska, współpracy z organizacjami ekologicznymi;</w:t>
      </w:r>
    </w:p>
    <w:p w14:paraId="2F0063FE" w14:textId="77777777" w:rsidR="0059090F" w:rsidRPr="00802D51" w:rsidRDefault="0059090F" w:rsidP="0034014D">
      <w:pPr>
        <w:pStyle w:val="Akapitzlist"/>
        <w:numPr>
          <w:ilvl w:val="0"/>
          <w:numId w:val="48"/>
        </w:numPr>
        <w:spacing w:after="0" w:line="240" w:lineRule="auto"/>
        <w:jc w:val="both"/>
        <w:rPr>
          <w:rFonts w:ascii="Verdana" w:hAnsi="Verdana"/>
          <w:sz w:val="16"/>
          <w:szCs w:val="16"/>
        </w:rPr>
      </w:pPr>
      <w:r w:rsidRPr="00802D51">
        <w:rPr>
          <w:rFonts w:ascii="Verdana" w:hAnsi="Verdana"/>
          <w:sz w:val="16"/>
          <w:szCs w:val="16"/>
        </w:rPr>
        <w:t>monitorowania, przez cały czas trwania Umowy na roboty budowlane, wywiązywania się Wykonawcy Robót z obowiązku przestrzegania odpowiednich norm i przepisów z zakresu ochrony środowiska i ochrony przyrody, ustawy o zapobieganiu szkodom w środowisku i ich naprawie oraz z przestrzegania wydanych dla inwestycji decyzji z zakresu ochrony środowiska i ochrony przyrody i w razie stwierdzenia nieprawidłowości podejmowania stosownych działań zmierzających do niezwłocznej poprawy sytuacji. W szczególności Konsultant będzie zwracać uwagę na ewentualne negatywne skutki spowodowane działaniami Wykonawcy w związku z realizacją Robót:</w:t>
      </w:r>
    </w:p>
    <w:p w14:paraId="3D08D054" w14:textId="77777777" w:rsidR="0059090F" w:rsidRPr="00802D51" w:rsidRDefault="0059090F" w:rsidP="0034014D">
      <w:pPr>
        <w:numPr>
          <w:ilvl w:val="0"/>
          <w:numId w:val="49"/>
        </w:numPr>
        <w:ind w:left="709" w:hanging="283"/>
        <w:jc w:val="both"/>
        <w:rPr>
          <w:rFonts w:ascii="Verdana" w:hAnsi="Verdana"/>
          <w:sz w:val="16"/>
          <w:szCs w:val="16"/>
        </w:rPr>
      </w:pPr>
      <w:r w:rsidRPr="00802D51">
        <w:rPr>
          <w:rFonts w:ascii="Verdana" w:hAnsi="Verdana"/>
          <w:sz w:val="16"/>
          <w:szCs w:val="16"/>
        </w:rPr>
        <w:t>uciążliwość w postaci kurzu i hałasu</w:t>
      </w:r>
    </w:p>
    <w:p w14:paraId="162D042E" w14:textId="77777777" w:rsidR="0059090F" w:rsidRPr="00802D51" w:rsidRDefault="0059090F" w:rsidP="0034014D">
      <w:pPr>
        <w:numPr>
          <w:ilvl w:val="0"/>
          <w:numId w:val="49"/>
        </w:numPr>
        <w:ind w:left="709" w:hanging="283"/>
        <w:jc w:val="both"/>
        <w:rPr>
          <w:rFonts w:ascii="Verdana" w:hAnsi="Verdana"/>
          <w:sz w:val="16"/>
          <w:szCs w:val="16"/>
        </w:rPr>
      </w:pPr>
      <w:r w:rsidRPr="00802D51">
        <w:rPr>
          <w:rFonts w:ascii="Verdana" w:hAnsi="Verdana"/>
          <w:sz w:val="16"/>
          <w:szCs w:val="16"/>
        </w:rPr>
        <w:t>skażenie gleby,</w:t>
      </w:r>
    </w:p>
    <w:p w14:paraId="58060E22" w14:textId="77777777" w:rsidR="0059090F" w:rsidRPr="00802D51" w:rsidRDefault="0059090F" w:rsidP="0034014D">
      <w:pPr>
        <w:numPr>
          <w:ilvl w:val="0"/>
          <w:numId w:val="49"/>
        </w:numPr>
        <w:ind w:left="709" w:hanging="283"/>
        <w:jc w:val="both"/>
        <w:rPr>
          <w:rFonts w:ascii="Verdana" w:hAnsi="Verdana"/>
          <w:sz w:val="16"/>
          <w:szCs w:val="16"/>
        </w:rPr>
      </w:pPr>
      <w:r w:rsidRPr="00802D51">
        <w:rPr>
          <w:rFonts w:ascii="Verdana" w:hAnsi="Verdana"/>
          <w:sz w:val="16"/>
          <w:szCs w:val="16"/>
        </w:rPr>
        <w:t>zniszczenie naturalnego środowiska fauny i flory oraz ewentualnych obszarów rekreacyjnych,</w:t>
      </w:r>
    </w:p>
    <w:p w14:paraId="7B591BBE" w14:textId="77777777" w:rsidR="0059090F" w:rsidRPr="00802D51" w:rsidRDefault="0059090F" w:rsidP="0034014D">
      <w:pPr>
        <w:numPr>
          <w:ilvl w:val="0"/>
          <w:numId w:val="49"/>
        </w:numPr>
        <w:ind w:left="709" w:hanging="283"/>
        <w:jc w:val="both"/>
        <w:rPr>
          <w:rFonts w:ascii="Verdana" w:hAnsi="Verdana"/>
          <w:sz w:val="16"/>
          <w:szCs w:val="16"/>
        </w:rPr>
      </w:pPr>
      <w:r w:rsidRPr="00802D51">
        <w:rPr>
          <w:rFonts w:ascii="Verdana" w:hAnsi="Verdana"/>
          <w:sz w:val="16"/>
          <w:szCs w:val="16"/>
        </w:rPr>
        <w:t>zanieczyszczenie źródeł wody,</w:t>
      </w:r>
    </w:p>
    <w:p w14:paraId="248A4FB8" w14:textId="77777777" w:rsidR="0059090F" w:rsidRPr="00802D51" w:rsidRDefault="0059090F" w:rsidP="0034014D">
      <w:pPr>
        <w:numPr>
          <w:ilvl w:val="0"/>
          <w:numId w:val="49"/>
        </w:numPr>
        <w:ind w:left="709" w:hanging="283"/>
        <w:jc w:val="both"/>
        <w:rPr>
          <w:rFonts w:ascii="Verdana" w:hAnsi="Verdana"/>
          <w:sz w:val="16"/>
          <w:szCs w:val="16"/>
        </w:rPr>
      </w:pPr>
      <w:r w:rsidRPr="00802D51">
        <w:rPr>
          <w:rFonts w:ascii="Verdana" w:hAnsi="Verdana"/>
          <w:sz w:val="16"/>
          <w:szCs w:val="16"/>
        </w:rPr>
        <w:t>erozje gleby i zakłócenie naturalnych systemów odwadniających,</w:t>
      </w:r>
    </w:p>
    <w:p w14:paraId="69211DE2" w14:textId="77777777" w:rsidR="0059090F" w:rsidRPr="00802D51" w:rsidRDefault="0059090F" w:rsidP="0034014D">
      <w:pPr>
        <w:numPr>
          <w:ilvl w:val="0"/>
          <w:numId w:val="49"/>
        </w:numPr>
        <w:ind w:left="709" w:hanging="283"/>
        <w:jc w:val="both"/>
        <w:rPr>
          <w:rFonts w:ascii="Verdana" w:hAnsi="Verdana"/>
          <w:sz w:val="16"/>
          <w:szCs w:val="16"/>
        </w:rPr>
      </w:pPr>
      <w:r w:rsidRPr="00802D51">
        <w:rPr>
          <w:rFonts w:ascii="Verdana" w:hAnsi="Verdana"/>
          <w:sz w:val="16"/>
          <w:szCs w:val="16"/>
        </w:rPr>
        <w:t xml:space="preserve">ochronę </w:t>
      </w:r>
      <w:proofErr w:type="spellStart"/>
      <w:r w:rsidRPr="00802D51">
        <w:rPr>
          <w:rFonts w:ascii="Verdana" w:hAnsi="Verdana"/>
          <w:sz w:val="16"/>
          <w:szCs w:val="16"/>
        </w:rPr>
        <w:t>herpetofauny</w:t>
      </w:r>
      <w:proofErr w:type="spellEnd"/>
      <w:r w:rsidRPr="00802D51">
        <w:rPr>
          <w:rFonts w:ascii="Verdana" w:hAnsi="Verdana"/>
          <w:sz w:val="16"/>
          <w:szCs w:val="16"/>
        </w:rPr>
        <w:t>,</w:t>
      </w:r>
    </w:p>
    <w:p w14:paraId="3684515A" w14:textId="77777777" w:rsidR="0059090F" w:rsidRPr="00802D51" w:rsidRDefault="0059090F" w:rsidP="0034014D">
      <w:pPr>
        <w:numPr>
          <w:ilvl w:val="0"/>
          <w:numId w:val="49"/>
        </w:numPr>
        <w:ind w:left="709" w:hanging="283"/>
        <w:jc w:val="both"/>
        <w:rPr>
          <w:rFonts w:ascii="Verdana" w:hAnsi="Verdana"/>
          <w:sz w:val="16"/>
          <w:szCs w:val="16"/>
        </w:rPr>
      </w:pPr>
      <w:r w:rsidRPr="00802D51">
        <w:rPr>
          <w:rFonts w:ascii="Verdana" w:hAnsi="Verdana"/>
          <w:sz w:val="16"/>
          <w:szCs w:val="16"/>
        </w:rPr>
        <w:t>prawidłowość wykonywania czynności określonych we właściwych decyzjach oraz postanowieniach dotyczących nadzoru środowiskowego i przyrodniczego zawartych w Kontraktach;</w:t>
      </w:r>
    </w:p>
    <w:p w14:paraId="0D31B2E7" w14:textId="77777777" w:rsidR="0059090F" w:rsidRPr="00802D51" w:rsidRDefault="0059090F" w:rsidP="0034014D">
      <w:pPr>
        <w:pStyle w:val="Akapitzlist"/>
        <w:numPr>
          <w:ilvl w:val="0"/>
          <w:numId w:val="48"/>
        </w:numPr>
        <w:spacing w:after="0" w:line="240" w:lineRule="auto"/>
        <w:jc w:val="both"/>
        <w:rPr>
          <w:rFonts w:ascii="Verdana" w:hAnsi="Verdana"/>
          <w:sz w:val="16"/>
          <w:szCs w:val="16"/>
        </w:rPr>
      </w:pPr>
      <w:r w:rsidRPr="00802D51">
        <w:rPr>
          <w:rFonts w:ascii="Verdana" w:hAnsi="Verdana"/>
          <w:sz w:val="16"/>
          <w:szCs w:val="16"/>
        </w:rPr>
        <w:t>sprawdzania i weryfikacji ubezpieczenia Umowy na roboty budowlane, przedstawianego przez Wykonawcę, pod względem zgodności z prawem polskim, warunkami określonymi w Umowie na roboty budowlane i wymaganiami Zamawiającego. Do weryfikacji ubezpieczeń przedstawionej przez Konsultanta Zamawiającemu zostanie dołączona również opinia i weryfikacja brokera ubezpieczeniowego. Sprawdzenie polis przez brokera ubezpieczeniowego odbędzie się na koszt Konsultanta. Konsultant będzie monitorował opłacanie rat składek Ubezpieczenia przez Wykonawcę;</w:t>
      </w:r>
    </w:p>
    <w:p w14:paraId="46A90D27" w14:textId="77777777" w:rsidR="0059090F" w:rsidRPr="00802D51" w:rsidRDefault="0059090F" w:rsidP="0034014D">
      <w:pPr>
        <w:pStyle w:val="Akapitzlist"/>
        <w:numPr>
          <w:ilvl w:val="0"/>
          <w:numId w:val="48"/>
        </w:numPr>
        <w:spacing w:after="0" w:line="240" w:lineRule="auto"/>
        <w:jc w:val="both"/>
        <w:rPr>
          <w:rFonts w:ascii="Verdana" w:hAnsi="Verdana"/>
          <w:sz w:val="16"/>
          <w:szCs w:val="16"/>
        </w:rPr>
      </w:pPr>
      <w:r w:rsidRPr="00802D51">
        <w:rPr>
          <w:rFonts w:ascii="Verdana" w:hAnsi="Verdana"/>
          <w:sz w:val="16"/>
          <w:szCs w:val="16"/>
        </w:rPr>
        <w:t>udziału na wniosek Zamawiającego w udostępnianiu informacji publicznej związanej z realizacją Umowy na roboty budowlane w zakresie i terminie wskazanym przez Zamawiającego;</w:t>
      </w:r>
    </w:p>
    <w:p w14:paraId="5E6A64B6" w14:textId="77777777" w:rsidR="0059090F" w:rsidRPr="00802D51" w:rsidRDefault="0059090F" w:rsidP="0034014D">
      <w:pPr>
        <w:pStyle w:val="Akapitzlist"/>
        <w:numPr>
          <w:ilvl w:val="0"/>
          <w:numId w:val="48"/>
        </w:numPr>
        <w:spacing w:after="0" w:line="240" w:lineRule="auto"/>
        <w:jc w:val="both"/>
        <w:rPr>
          <w:rFonts w:ascii="Verdana" w:hAnsi="Verdana"/>
          <w:sz w:val="16"/>
          <w:szCs w:val="16"/>
        </w:rPr>
      </w:pPr>
      <w:r w:rsidRPr="00802D51">
        <w:rPr>
          <w:rFonts w:ascii="Verdana" w:hAnsi="Verdana"/>
          <w:sz w:val="16"/>
          <w:szCs w:val="16"/>
        </w:rPr>
        <w:t>prowadzenia korespondencji związanej z realizacją Umowy na roboty budowlane pomiędzy Zamawiającym a Wykonawcą. Konsultant będzie rozpatrywać sprawy, udzielać odpowiedzi na pisma w zakresie swoich kompetencji, bądź przekazywać korespondencję, wnioski, zapytania Wykonawcy do Zamawiającego. Wszelkie pisma Wykonawcy bądź innych podmiotów zewnętrznych przekazywane przez Konsultanta do Zamawiającego muszą być opatrzone dokładną i wyczerpującą analizą i opinią Konsultanta, a także propozycją załatwienia sprawy (propozycją odpowiedzi). W szczególnych, pilnych i priorytetowych sytuacjach Konsultant będzie przekazywać pismo Kierownikowi Projektu niezwłocznie po otrzymaniu, a analizy i opinię przekaże w uzgodnionym, późniejszym terminie;</w:t>
      </w:r>
    </w:p>
    <w:p w14:paraId="32A68843" w14:textId="77777777" w:rsidR="0059090F" w:rsidRPr="00802D51" w:rsidRDefault="0059090F" w:rsidP="0034014D">
      <w:pPr>
        <w:pStyle w:val="Akapitzlist"/>
        <w:numPr>
          <w:ilvl w:val="0"/>
          <w:numId w:val="48"/>
        </w:numPr>
        <w:spacing w:after="0" w:line="240" w:lineRule="auto"/>
        <w:jc w:val="both"/>
        <w:rPr>
          <w:rFonts w:ascii="Verdana" w:hAnsi="Verdana"/>
          <w:sz w:val="16"/>
          <w:szCs w:val="16"/>
        </w:rPr>
      </w:pPr>
      <w:r w:rsidRPr="00802D51">
        <w:rPr>
          <w:rFonts w:ascii="Verdana" w:hAnsi="Verdana"/>
          <w:sz w:val="16"/>
          <w:szCs w:val="16"/>
        </w:rPr>
        <w:t>zapewnienia personelowi wszelkich warunków i środków, w tym biuro, sprzęt oraz środki transportu i łączności wymagane do wykonywania obowiązków personelu Konsultanta w związku z realizacją Usługi;</w:t>
      </w:r>
    </w:p>
    <w:p w14:paraId="39C64CA1" w14:textId="77777777" w:rsidR="0059090F" w:rsidRPr="00802D51" w:rsidRDefault="0059090F" w:rsidP="0034014D">
      <w:pPr>
        <w:pStyle w:val="Akapitzlist"/>
        <w:numPr>
          <w:ilvl w:val="0"/>
          <w:numId w:val="48"/>
        </w:numPr>
        <w:spacing w:after="0" w:line="240" w:lineRule="auto"/>
        <w:jc w:val="both"/>
        <w:rPr>
          <w:rFonts w:ascii="Verdana" w:hAnsi="Verdana"/>
          <w:sz w:val="16"/>
          <w:szCs w:val="16"/>
        </w:rPr>
      </w:pPr>
      <w:r w:rsidRPr="00802D51">
        <w:rPr>
          <w:rFonts w:ascii="Verdana" w:hAnsi="Verdana"/>
          <w:sz w:val="16"/>
          <w:szCs w:val="16"/>
        </w:rPr>
        <w:t xml:space="preserve">przekazania kompletnych informacji w zakresie środków trwałych i wartości niematerialnych i prawnych oraz wyposażenia będących w zarządzie Zamawiającego na potrzeby prowadzenia ewidencji księgowej przez Zamawiającego w zakresie środków trwałych i wartości niematerialnych i prawnych oraz wyposażenia zgodnie z wymogami ustawy z dnia 29 września 1994 r. o rachunkowości (dalej </w:t>
      </w:r>
      <w:proofErr w:type="spellStart"/>
      <w:r w:rsidRPr="00802D51">
        <w:rPr>
          <w:rFonts w:ascii="Verdana" w:hAnsi="Verdana"/>
          <w:sz w:val="16"/>
          <w:szCs w:val="16"/>
        </w:rPr>
        <w:t>UoR</w:t>
      </w:r>
      <w:proofErr w:type="spellEnd"/>
      <w:r w:rsidRPr="00802D51">
        <w:rPr>
          <w:rFonts w:ascii="Verdana" w:hAnsi="Verdana"/>
          <w:sz w:val="16"/>
          <w:szCs w:val="16"/>
        </w:rPr>
        <w:t>).</w:t>
      </w:r>
    </w:p>
    <w:p w14:paraId="0776919C" w14:textId="77777777" w:rsidR="0059090F" w:rsidRPr="00802D51" w:rsidRDefault="0059090F" w:rsidP="0034014D">
      <w:pPr>
        <w:pStyle w:val="Akapitzlist"/>
        <w:numPr>
          <w:ilvl w:val="0"/>
          <w:numId w:val="48"/>
        </w:numPr>
        <w:spacing w:after="0" w:line="240" w:lineRule="auto"/>
        <w:jc w:val="both"/>
        <w:rPr>
          <w:rFonts w:ascii="Verdana" w:hAnsi="Verdana"/>
          <w:sz w:val="16"/>
          <w:szCs w:val="16"/>
        </w:rPr>
      </w:pPr>
      <w:r w:rsidRPr="00802D51">
        <w:rPr>
          <w:rFonts w:ascii="Verdana" w:hAnsi="Verdana"/>
          <w:sz w:val="16"/>
          <w:szCs w:val="16"/>
        </w:rPr>
        <w:t>przekazania Zamawiającemu niezbędnych dokumentów i danych, umożliwiając Zamawiającemu rozpoczęcie amortyzacji majątku lub jego przekazanie na rzecz zarządcy/gestora, w ciągu miesiąca od daty uzyskania pozwolenia na użytkowanie;</w:t>
      </w:r>
    </w:p>
    <w:p w14:paraId="6ABCCE55" w14:textId="77777777" w:rsidR="0059090F" w:rsidRPr="00802D51" w:rsidRDefault="0059090F" w:rsidP="0034014D">
      <w:pPr>
        <w:pStyle w:val="Akapitzlist"/>
        <w:numPr>
          <w:ilvl w:val="0"/>
          <w:numId w:val="48"/>
        </w:numPr>
        <w:spacing w:after="0" w:line="240" w:lineRule="auto"/>
        <w:jc w:val="both"/>
        <w:rPr>
          <w:rFonts w:ascii="Verdana" w:hAnsi="Verdana"/>
          <w:sz w:val="16"/>
          <w:szCs w:val="16"/>
        </w:rPr>
      </w:pPr>
      <w:r w:rsidRPr="00802D51">
        <w:rPr>
          <w:rFonts w:ascii="Verdana" w:hAnsi="Verdana"/>
          <w:sz w:val="16"/>
          <w:szCs w:val="16"/>
        </w:rPr>
        <w:t>sporządzania raportów w zakresie i na zasadach wskazanych w OPZ.</w:t>
      </w:r>
    </w:p>
    <w:p w14:paraId="684489B7" w14:textId="61115B26" w:rsidR="0059090F" w:rsidRPr="00802D51" w:rsidRDefault="0059090F" w:rsidP="00672816">
      <w:pPr>
        <w:spacing w:before="120"/>
        <w:jc w:val="center"/>
        <w:rPr>
          <w:rFonts w:ascii="Verdana" w:hAnsi="Verdana"/>
          <w:b/>
          <w:sz w:val="16"/>
          <w:szCs w:val="16"/>
        </w:rPr>
      </w:pPr>
      <w:r w:rsidRPr="00802D51">
        <w:rPr>
          <w:rFonts w:ascii="Verdana" w:hAnsi="Verdana"/>
          <w:b/>
          <w:sz w:val="16"/>
          <w:szCs w:val="16"/>
        </w:rPr>
        <w:t>§1</w:t>
      </w:r>
      <w:r w:rsidR="00075695">
        <w:rPr>
          <w:rFonts w:ascii="Verdana" w:hAnsi="Verdana"/>
          <w:b/>
          <w:sz w:val="16"/>
          <w:szCs w:val="16"/>
        </w:rPr>
        <w:t>8</w:t>
      </w:r>
    </w:p>
    <w:p w14:paraId="28640E78" w14:textId="77777777" w:rsidR="0059090F" w:rsidRPr="00802D51" w:rsidRDefault="0059090F" w:rsidP="0034014D">
      <w:pPr>
        <w:jc w:val="center"/>
        <w:rPr>
          <w:rFonts w:ascii="Verdana" w:hAnsi="Verdana"/>
          <w:b/>
          <w:sz w:val="16"/>
          <w:szCs w:val="16"/>
        </w:rPr>
      </w:pPr>
      <w:r w:rsidRPr="00802D51">
        <w:rPr>
          <w:rFonts w:ascii="Verdana" w:hAnsi="Verdana"/>
          <w:b/>
          <w:sz w:val="16"/>
          <w:szCs w:val="16"/>
        </w:rPr>
        <w:t>Współpraca Konsultanta z Kierownikiem Projektu</w:t>
      </w:r>
    </w:p>
    <w:p w14:paraId="218BD508" w14:textId="77777777" w:rsidR="0059090F" w:rsidRPr="00802D51" w:rsidRDefault="0059090F" w:rsidP="0034014D">
      <w:pPr>
        <w:pStyle w:val="Bodytext20"/>
        <w:numPr>
          <w:ilvl w:val="0"/>
          <w:numId w:val="51"/>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 xml:space="preserve">Konsultant jest zobowiązany dostarczać Kierownikowi Projektu lub innej osobie wskazanej przez Zamawiającego, wymagane przez Zamawiającego informacje dotyczące Przedmiotu umowy, w tym także </w:t>
      </w:r>
      <w:r w:rsidRPr="00802D51">
        <w:rPr>
          <w:rFonts w:ascii="Verdana" w:hAnsi="Verdana"/>
          <w:color w:val="auto"/>
          <w:sz w:val="16"/>
          <w:szCs w:val="16"/>
        </w:rPr>
        <w:lastRenderedPageBreak/>
        <w:t>informacje dotyczące Personelu Konsultanta, Podwykonawców, podmiotów uczestniczących w wykonaniu Umowy i Umowy na roboty budowlane.</w:t>
      </w:r>
    </w:p>
    <w:p w14:paraId="0C7859AB" w14:textId="77777777" w:rsidR="0059090F" w:rsidRPr="00802D51" w:rsidRDefault="0059090F" w:rsidP="0034014D">
      <w:pPr>
        <w:pStyle w:val="Bodytext20"/>
        <w:numPr>
          <w:ilvl w:val="0"/>
          <w:numId w:val="51"/>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Konsultant jest zobowiązany zapewnić stałą wymianę informacji z Zamawiającym oraz koordynację swojej działalności z wymaganiami Zamawiającego.</w:t>
      </w:r>
    </w:p>
    <w:p w14:paraId="0014ACB9" w14:textId="77777777" w:rsidR="0059090F" w:rsidRPr="00802D51" w:rsidRDefault="0059090F" w:rsidP="0034014D">
      <w:pPr>
        <w:pStyle w:val="Bodytext20"/>
        <w:numPr>
          <w:ilvl w:val="0"/>
          <w:numId w:val="51"/>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Konsultant jest zobowiązany dostarczyć Kierownikowi Projektu lub innej osobie wskazanej przez Zamawiającego wszelkich niezbędnych informacji pozwalających na weryfikację prawidłowego wykonywania Umowy przez Konsultanta.</w:t>
      </w:r>
    </w:p>
    <w:p w14:paraId="3432E024" w14:textId="77777777" w:rsidR="0059090F" w:rsidRPr="00802D51" w:rsidRDefault="0059090F" w:rsidP="0034014D">
      <w:pPr>
        <w:pStyle w:val="Bodytext20"/>
        <w:numPr>
          <w:ilvl w:val="0"/>
          <w:numId w:val="51"/>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Polecenia wydawane przez Kierownika Projektu będą wydane zgodnie z Umową, sporządzone w formie pisemnej lub przekazane pocztą elektroniczną oraz przekazane niezwłocznie Konsultantowi, z zastrzeżeniem ust. 5.</w:t>
      </w:r>
    </w:p>
    <w:p w14:paraId="1ECDA1FE" w14:textId="77777777" w:rsidR="0059090F" w:rsidRPr="00802D51" w:rsidRDefault="0059090F" w:rsidP="0034014D">
      <w:pPr>
        <w:pStyle w:val="Bodytext20"/>
        <w:numPr>
          <w:ilvl w:val="0"/>
          <w:numId w:val="51"/>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W wyjątkowych sytuacjach Polecenie może być wydane przez Kierownika Projektu ustnie. Wszystkie takie Polecenia są wiążące dla Konsultanta i powinny być niezwłocznie, potwierdzone na piśmie przez Konsultanta.</w:t>
      </w:r>
    </w:p>
    <w:p w14:paraId="51CC5760" w14:textId="77777777" w:rsidR="0059090F" w:rsidRPr="00802D51" w:rsidRDefault="0059090F" w:rsidP="0034014D">
      <w:pPr>
        <w:pStyle w:val="Bodytext20"/>
        <w:numPr>
          <w:ilvl w:val="0"/>
          <w:numId w:val="51"/>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Konsultant jest zobowiązany stosować się do Poleceń wydanych przez Kierownika Projektu. Jeżeli w opinii Konsultanta wydane Polecenie wykracza poza zakres uprawnień Kierownika Projektu lub poza zakres Umowy, Konsultant w terminie 3 dni roboczych od otrzymania takiego Polecenia, powiadomi pisemnie wraz z uzasadnieniem o tym fakcie Zamawiającego oraz przekaże informację o powiadomieniu Zamawiającego do wiadomości Kierownika Projektu. Zamawiający w terminie 5 dni roboczych od otrzymania powiadomienia Konsultanta jest zobowiązany podjąć pisemną decyzję w sprawie, tj. potwierdzić, zmienić albo wycofać Polecenie Kierownika Projektu. Konsultant zobowiązany jest niezwłocznie wykonać Polecenie związane z ochroną zdrowia lub życia ludzkiego.</w:t>
      </w:r>
    </w:p>
    <w:p w14:paraId="2740F05E" w14:textId="77777777" w:rsidR="0059090F" w:rsidRPr="00802D51" w:rsidRDefault="0059090F" w:rsidP="0034014D">
      <w:pPr>
        <w:pStyle w:val="Bodytext20"/>
        <w:numPr>
          <w:ilvl w:val="0"/>
          <w:numId w:val="51"/>
        </w:numPr>
        <w:shd w:val="clear" w:color="auto" w:fill="auto"/>
        <w:tabs>
          <w:tab w:val="left" w:pos="284"/>
        </w:tabs>
        <w:spacing w:before="0" w:after="0"/>
        <w:ind w:left="284" w:hanging="426"/>
        <w:rPr>
          <w:rFonts w:ascii="Verdana" w:hAnsi="Verdana"/>
          <w:color w:val="auto"/>
          <w:sz w:val="16"/>
          <w:szCs w:val="16"/>
        </w:rPr>
      </w:pPr>
      <w:r w:rsidRPr="00802D51">
        <w:rPr>
          <w:rFonts w:ascii="Verdana" w:hAnsi="Verdana"/>
          <w:color w:val="auto"/>
          <w:sz w:val="16"/>
          <w:szCs w:val="16"/>
        </w:rPr>
        <w:t>Niepodjęcie w terminie, o którym mowa w ust. 6 decyzji przez Zamawiającego oznacza potwierdzenie Polecenia wydanego przez Kierownika Projektu.</w:t>
      </w:r>
    </w:p>
    <w:p w14:paraId="01520E9C" w14:textId="77777777" w:rsidR="0059090F" w:rsidRPr="00802D51" w:rsidRDefault="0059090F" w:rsidP="0034014D">
      <w:pPr>
        <w:pStyle w:val="Bodytext20"/>
        <w:numPr>
          <w:ilvl w:val="0"/>
          <w:numId w:val="51"/>
        </w:numPr>
        <w:shd w:val="clear" w:color="auto" w:fill="auto"/>
        <w:tabs>
          <w:tab w:val="left" w:pos="284"/>
        </w:tabs>
        <w:spacing w:before="0" w:after="0"/>
        <w:ind w:left="284" w:hanging="426"/>
        <w:rPr>
          <w:rFonts w:ascii="Verdana" w:hAnsi="Verdana"/>
          <w:b/>
          <w:color w:val="auto"/>
          <w:sz w:val="16"/>
          <w:szCs w:val="16"/>
        </w:rPr>
      </w:pPr>
      <w:r w:rsidRPr="00802D51">
        <w:rPr>
          <w:rFonts w:ascii="Verdana" w:hAnsi="Verdana"/>
          <w:color w:val="auto"/>
          <w:sz w:val="16"/>
          <w:szCs w:val="16"/>
        </w:rPr>
        <w:t>Wszelkie wnioski formułowane przez Konsultanta dla Zamawiającego powinny zawierać wyczerpujące uzasadnienie (oparte w zależności od sytuacji na analizie np. Harmonogramu Robót, dokumentów kontraktowych, kosztów, sytuacji rynkowej, powszechnie obowiązujących przepisów prawa itp., a dokumenty te dołączy do formułowanego wniosku w przypadku, gdy Kierownik Projektu będzie tego wymagał) z konkretnymi i jednoznacznymi rekomendacjami (co nie ogranicza możliwości formułowania rekomendacji wariantowych i warunkowych).</w:t>
      </w:r>
    </w:p>
    <w:p w14:paraId="44071C96" w14:textId="6A09DB69" w:rsidR="0059090F" w:rsidRPr="00802D51" w:rsidRDefault="0059090F" w:rsidP="00672816">
      <w:pPr>
        <w:spacing w:before="120"/>
        <w:jc w:val="center"/>
        <w:rPr>
          <w:rFonts w:ascii="Verdana" w:hAnsi="Verdana"/>
          <w:b/>
          <w:sz w:val="16"/>
          <w:szCs w:val="16"/>
        </w:rPr>
      </w:pPr>
      <w:r w:rsidRPr="00802D51">
        <w:rPr>
          <w:rFonts w:ascii="Verdana" w:hAnsi="Verdana"/>
          <w:b/>
          <w:sz w:val="16"/>
          <w:szCs w:val="16"/>
        </w:rPr>
        <w:t xml:space="preserve">§ </w:t>
      </w:r>
      <w:r w:rsidR="00075695">
        <w:rPr>
          <w:rFonts w:ascii="Verdana" w:hAnsi="Verdana"/>
          <w:b/>
          <w:sz w:val="16"/>
          <w:szCs w:val="16"/>
        </w:rPr>
        <w:t>19</w:t>
      </w:r>
    </w:p>
    <w:p w14:paraId="5FE07CE2" w14:textId="77777777" w:rsidR="0059090F" w:rsidRPr="00802D51" w:rsidRDefault="0059090F" w:rsidP="0034014D">
      <w:pPr>
        <w:jc w:val="center"/>
        <w:rPr>
          <w:rFonts w:ascii="Verdana" w:hAnsi="Verdana"/>
          <w:b/>
          <w:sz w:val="16"/>
          <w:szCs w:val="16"/>
        </w:rPr>
      </w:pPr>
      <w:r w:rsidRPr="00802D51">
        <w:rPr>
          <w:rFonts w:ascii="Verdana" w:hAnsi="Verdana"/>
          <w:b/>
          <w:sz w:val="16"/>
          <w:szCs w:val="16"/>
        </w:rPr>
        <w:t>Godziny pracy</w:t>
      </w:r>
    </w:p>
    <w:p w14:paraId="4223DFF7" w14:textId="77777777" w:rsidR="0059090F" w:rsidRPr="00802D51" w:rsidRDefault="0059090F" w:rsidP="0034014D">
      <w:pPr>
        <w:pStyle w:val="Bodytext20"/>
        <w:numPr>
          <w:ilvl w:val="0"/>
          <w:numId w:val="52"/>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Konsultant jest zobowiązany tak zorganizować codzienną pracę Personelu, aby uwzględnić czas pracy Wykonawców w stopniu zapewniającym należyte wykonywanie przez Konsultanta obowiązków wynikających zarówno z Umowy, obowiązującego prawa, jak i Umowy na roboty budowlane.</w:t>
      </w:r>
    </w:p>
    <w:p w14:paraId="7553D5DA" w14:textId="77777777" w:rsidR="0059090F" w:rsidRPr="00802D51" w:rsidRDefault="0059090F" w:rsidP="0034014D">
      <w:pPr>
        <w:pStyle w:val="Bodytext20"/>
        <w:numPr>
          <w:ilvl w:val="0"/>
          <w:numId w:val="52"/>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 xml:space="preserve">Zamawiający wymaga aby minimalny czas pobytu Inżyniera Kontraktu na budowie zapewniał sprawną realizację zadania i był dostosowany do realizowanego zadania. Czas pracy powinien być dostosowany do potrzeb pełnionej funkcji przy realizowanym zadaniu, z uwzględnieniem spełnienia wymagań zawartej umowy i OPZ. Praca Inżyniera Kontraktu nie może powodować opóźnień w realizacji robót budowlanych, w związku z nieprawidłową pracą Konsultanta. Czas pracy Inżyniera Kontraktu powinien obejmować również wszystkie niezbędne prace przy realizacji zadania, w tym wynikające z ustaleń z rad technicznych, notatek, ustaleń, spotkań, itp. </w:t>
      </w:r>
    </w:p>
    <w:p w14:paraId="2C400535" w14:textId="77777777" w:rsidR="0059090F" w:rsidRPr="00802D51" w:rsidRDefault="0059090F" w:rsidP="0034014D">
      <w:pPr>
        <w:pStyle w:val="Bodytext20"/>
        <w:numPr>
          <w:ilvl w:val="0"/>
          <w:numId w:val="52"/>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Zamawiający wymaga takiej organizacji pracy zespołu Konsultanta, aby nie powodował on przerw w prowadzeniu robót budowlanych i zobowiązuje Konsultanta do bezzwłocznego przystępowania do odbioru zgłoszonych przez Wykonawcę robót budowlanych.</w:t>
      </w:r>
    </w:p>
    <w:p w14:paraId="2F148338" w14:textId="1E53F786" w:rsidR="0059090F" w:rsidRPr="00802D51" w:rsidRDefault="0059090F" w:rsidP="0034014D">
      <w:pPr>
        <w:pStyle w:val="Bodytext20"/>
        <w:numPr>
          <w:ilvl w:val="0"/>
          <w:numId w:val="52"/>
        </w:numPr>
        <w:shd w:val="clear" w:color="auto" w:fill="auto"/>
        <w:tabs>
          <w:tab w:val="left" w:pos="284"/>
        </w:tabs>
        <w:spacing w:before="0" w:after="0"/>
        <w:ind w:left="284" w:hanging="284"/>
        <w:rPr>
          <w:rFonts w:ascii="Verdana" w:hAnsi="Verdana"/>
          <w:color w:val="auto"/>
          <w:sz w:val="16"/>
          <w:szCs w:val="16"/>
        </w:rPr>
      </w:pPr>
      <w:bookmarkStart w:id="26" w:name="_Hlk47300628"/>
      <w:r w:rsidRPr="00802D51">
        <w:rPr>
          <w:rFonts w:ascii="Verdana" w:hAnsi="Verdana"/>
          <w:color w:val="auto"/>
          <w:sz w:val="16"/>
          <w:szCs w:val="16"/>
        </w:rPr>
        <w:t xml:space="preserve">Zamawiający wymaga ciągłej obecności osoby wskazanej na stanowisko Inżyniera Kontraktu na budowie (w godzinach pracy Wykonawcy robót) przez co </w:t>
      </w:r>
      <w:r w:rsidR="001E511C" w:rsidRPr="00802D51">
        <w:rPr>
          <w:rFonts w:ascii="Verdana" w:hAnsi="Verdana"/>
          <w:color w:val="auto"/>
          <w:sz w:val="16"/>
          <w:szCs w:val="16"/>
        </w:rPr>
        <w:t>najmniej 6</w:t>
      </w:r>
      <w:r w:rsidRPr="00802D51">
        <w:rPr>
          <w:rFonts w:ascii="Verdana" w:hAnsi="Verdana"/>
          <w:color w:val="auto"/>
          <w:sz w:val="16"/>
          <w:szCs w:val="16"/>
        </w:rPr>
        <w:t xml:space="preserve"> godzin dziennie, przy czym obecność musi przypadać w godzinach od 8:00 –16:00 </w:t>
      </w:r>
      <w:r w:rsidR="009920C6" w:rsidRPr="00802D51">
        <w:rPr>
          <w:rFonts w:ascii="Verdana" w:hAnsi="Verdana"/>
          <w:color w:val="auto"/>
          <w:sz w:val="16"/>
          <w:szCs w:val="16"/>
        </w:rPr>
        <w:t xml:space="preserve">oraz w zakresie zapewniającym prawidłowy nadzór nad realizacją robót. </w:t>
      </w:r>
      <w:r w:rsidRPr="00802D51">
        <w:rPr>
          <w:rFonts w:ascii="Verdana" w:hAnsi="Verdana"/>
          <w:color w:val="auto"/>
          <w:sz w:val="16"/>
          <w:szCs w:val="16"/>
        </w:rPr>
        <w:t>Zamawiający zastrzega sobie prawo do weryfikacji obecności Inżyniera Kontraktu na budowie. Na wypadek niewykonania lub nienależytego wykonania tego obowiązku przez Konsultanta zastrzeżona została kara umowna.</w:t>
      </w:r>
    </w:p>
    <w:p w14:paraId="40FAC154" w14:textId="77777777" w:rsidR="0059090F" w:rsidRPr="00802D51" w:rsidRDefault="0059090F" w:rsidP="0034014D">
      <w:pPr>
        <w:pStyle w:val="Bodytext20"/>
        <w:numPr>
          <w:ilvl w:val="0"/>
          <w:numId w:val="52"/>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Zamawiający wymaga ciągłej obecności (w godzinach pracy Wykonawcy robót) co najmniej jednego inspektora nadzoru robót drogowych na budowie. Inspektorzy branżowi powinni być obecni na budowie w okresach prowadzenia robót branżowych, w tym podczas badań oraz odbiorów, w zależności od specjalności, stosownie do wymagań technologicznych prowadzonych robót. Zamawiający zastrzega sobie prawo do weryfikacji obecności inspektorów nadzoru robót drogowych na budowie. Na wypadek niewykonania lub nienależytego wykonania tego obowiązku przez Konsultanta zastrzeżona została kara umowna.</w:t>
      </w:r>
    </w:p>
    <w:bookmarkEnd w:id="26"/>
    <w:p w14:paraId="6ED78004" w14:textId="77777777" w:rsidR="0059090F" w:rsidRPr="00802D51" w:rsidRDefault="0059090F" w:rsidP="0034014D">
      <w:pPr>
        <w:pStyle w:val="Bodytext20"/>
        <w:numPr>
          <w:ilvl w:val="0"/>
          <w:numId w:val="52"/>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 xml:space="preserve">Zamawiający wymaga obecności w biurze budowy co najmniej jednego pracownika biurowego ze strony Konsultanta co najmniej w godzinach od 8:00 do 16:00. Osoba ta będzie prowadziła sprawy </w:t>
      </w:r>
      <w:proofErr w:type="spellStart"/>
      <w:r w:rsidRPr="00802D51">
        <w:rPr>
          <w:rFonts w:ascii="Verdana" w:hAnsi="Verdana"/>
          <w:color w:val="auto"/>
          <w:sz w:val="16"/>
          <w:szCs w:val="16"/>
        </w:rPr>
        <w:t>administracyjno</w:t>
      </w:r>
      <w:proofErr w:type="spellEnd"/>
      <w:r w:rsidRPr="00802D51">
        <w:rPr>
          <w:rFonts w:ascii="Verdana" w:hAnsi="Verdana"/>
          <w:color w:val="auto"/>
          <w:sz w:val="16"/>
          <w:szCs w:val="16"/>
        </w:rPr>
        <w:t xml:space="preserve"> – formalne związane z realizacją zadania oraz będzie dysponowała informacją, co do harmonogramu pracy wszystkich członków zespołu Konsultanta i udzieli Zamawiającemu każdorazowo wyczerpujących informacji o planowanym pobycie na terenie budowy w okresie najbliższych 7 dni kalendarzowych.</w:t>
      </w:r>
    </w:p>
    <w:p w14:paraId="5C5704C0" w14:textId="21B3F6FC" w:rsidR="0059090F" w:rsidRPr="00802D51" w:rsidRDefault="0059090F" w:rsidP="00672816">
      <w:pPr>
        <w:spacing w:before="120"/>
        <w:jc w:val="center"/>
        <w:rPr>
          <w:rFonts w:ascii="Verdana" w:hAnsi="Verdana"/>
          <w:b/>
          <w:sz w:val="16"/>
          <w:szCs w:val="16"/>
        </w:rPr>
      </w:pPr>
      <w:r w:rsidRPr="00802D51">
        <w:rPr>
          <w:rFonts w:ascii="Verdana" w:hAnsi="Verdana"/>
          <w:b/>
          <w:sz w:val="16"/>
          <w:szCs w:val="16"/>
        </w:rPr>
        <w:t>§2</w:t>
      </w:r>
      <w:r w:rsidR="00075695">
        <w:rPr>
          <w:rFonts w:ascii="Verdana" w:hAnsi="Verdana"/>
          <w:b/>
          <w:sz w:val="16"/>
          <w:szCs w:val="16"/>
        </w:rPr>
        <w:t>0</w:t>
      </w:r>
    </w:p>
    <w:p w14:paraId="115E17CA" w14:textId="77777777" w:rsidR="0059090F" w:rsidRPr="00802D51" w:rsidRDefault="0059090F" w:rsidP="0034014D">
      <w:pPr>
        <w:jc w:val="center"/>
        <w:rPr>
          <w:rFonts w:ascii="Verdana" w:hAnsi="Verdana"/>
          <w:sz w:val="16"/>
          <w:szCs w:val="16"/>
        </w:rPr>
      </w:pPr>
      <w:r w:rsidRPr="00802D51">
        <w:rPr>
          <w:rFonts w:ascii="Verdana" w:hAnsi="Verdana"/>
          <w:b/>
          <w:sz w:val="16"/>
          <w:szCs w:val="16"/>
        </w:rPr>
        <w:t>Dni wolne od świadczenia usług</w:t>
      </w:r>
    </w:p>
    <w:p w14:paraId="61C35249" w14:textId="6FA5A306" w:rsidR="0059090F" w:rsidRPr="00802D51" w:rsidRDefault="0059090F" w:rsidP="00197745">
      <w:pPr>
        <w:pStyle w:val="Bodytext20"/>
        <w:shd w:val="clear" w:color="auto" w:fill="auto"/>
        <w:tabs>
          <w:tab w:val="left" w:pos="426"/>
        </w:tabs>
        <w:spacing w:before="0" w:after="0"/>
        <w:ind w:left="284" w:firstLine="0"/>
        <w:rPr>
          <w:rFonts w:ascii="Verdana" w:hAnsi="Verdana"/>
          <w:color w:val="auto"/>
          <w:sz w:val="16"/>
          <w:szCs w:val="16"/>
        </w:rPr>
      </w:pPr>
      <w:bookmarkStart w:id="27" w:name="_Hlk150422058"/>
      <w:r w:rsidRPr="00802D51">
        <w:rPr>
          <w:rFonts w:ascii="Verdana" w:hAnsi="Verdana"/>
          <w:color w:val="auto"/>
          <w:sz w:val="16"/>
          <w:szCs w:val="16"/>
        </w:rPr>
        <w:t xml:space="preserve">Dni wolne od świadczenia usług osób wchodzących w skład Personelu Konsultanta przypadające w okresie realizacji Usługi będą </w:t>
      </w:r>
      <w:r w:rsidR="00197745">
        <w:rPr>
          <w:rFonts w:ascii="Verdana" w:hAnsi="Verdana"/>
          <w:color w:val="auto"/>
          <w:sz w:val="16"/>
          <w:szCs w:val="16"/>
        </w:rPr>
        <w:t xml:space="preserve">uprzednio </w:t>
      </w:r>
      <w:r w:rsidRPr="00802D51">
        <w:rPr>
          <w:rFonts w:ascii="Verdana" w:hAnsi="Verdana"/>
          <w:color w:val="auto"/>
          <w:sz w:val="16"/>
          <w:szCs w:val="16"/>
        </w:rPr>
        <w:t>uzgodnione z Zamawiając</w:t>
      </w:r>
      <w:r w:rsidR="00197745">
        <w:rPr>
          <w:rFonts w:ascii="Verdana" w:hAnsi="Verdana"/>
          <w:color w:val="auto"/>
          <w:sz w:val="16"/>
          <w:szCs w:val="16"/>
        </w:rPr>
        <w:t>ym</w:t>
      </w:r>
      <w:bookmarkEnd w:id="27"/>
      <w:r w:rsidRPr="00802D51">
        <w:rPr>
          <w:rFonts w:ascii="Verdana" w:hAnsi="Verdana"/>
          <w:color w:val="auto"/>
          <w:sz w:val="16"/>
          <w:szCs w:val="16"/>
        </w:rPr>
        <w:t>.</w:t>
      </w:r>
    </w:p>
    <w:p w14:paraId="1E7820E8" w14:textId="5BCE011C" w:rsidR="0059090F" w:rsidRPr="00802D51" w:rsidRDefault="0059090F" w:rsidP="0034014D">
      <w:pPr>
        <w:jc w:val="center"/>
        <w:rPr>
          <w:rFonts w:ascii="Verdana" w:hAnsi="Verdana"/>
          <w:b/>
          <w:sz w:val="16"/>
          <w:szCs w:val="16"/>
        </w:rPr>
      </w:pPr>
      <w:r w:rsidRPr="00802D51">
        <w:rPr>
          <w:rFonts w:ascii="Verdana" w:hAnsi="Verdana"/>
          <w:b/>
          <w:sz w:val="16"/>
          <w:szCs w:val="16"/>
        </w:rPr>
        <w:t>§2</w:t>
      </w:r>
      <w:r w:rsidR="00075695">
        <w:rPr>
          <w:rFonts w:ascii="Verdana" w:hAnsi="Verdana"/>
          <w:b/>
          <w:sz w:val="16"/>
          <w:szCs w:val="16"/>
        </w:rPr>
        <w:t>1</w:t>
      </w:r>
    </w:p>
    <w:p w14:paraId="01932AA5" w14:textId="77777777" w:rsidR="0059090F" w:rsidRPr="00802D51" w:rsidRDefault="0059090F" w:rsidP="0034014D">
      <w:pPr>
        <w:jc w:val="center"/>
        <w:rPr>
          <w:rFonts w:ascii="Verdana" w:hAnsi="Verdana"/>
          <w:b/>
          <w:sz w:val="16"/>
          <w:szCs w:val="16"/>
        </w:rPr>
      </w:pPr>
      <w:r w:rsidRPr="00802D51">
        <w:rPr>
          <w:rFonts w:ascii="Verdana" w:hAnsi="Verdana"/>
          <w:b/>
          <w:sz w:val="16"/>
          <w:szCs w:val="16"/>
        </w:rPr>
        <w:t>Zatwierdzanie raportów i dokumentów</w:t>
      </w:r>
    </w:p>
    <w:p w14:paraId="05D79E90" w14:textId="77777777" w:rsidR="0059090F" w:rsidRPr="00802D51" w:rsidRDefault="0059090F" w:rsidP="0034014D">
      <w:pPr>
        <w:pStyle w:val="Bodytext20"/>
        <w:numPr>
          <w:ilvl w:val="0"/>
          <w:numId w:val="54"/>
        </w:numPr>
        <w:shd w:val="clear" w:color="auto" w:fill="auto"/>
        <w:spacing w:before="0" w:after="0"/>
        <w:ind w:left="284" w:hanging="284"/>
        <w:rPr>
          <w:rFonts w:ascii="Verdana" w:hAnsi="Verdana"/>
          <w:color w:val="auto"/>
          <w:sz w:val="16"/>
          <w:szCs w:val="16"/>
        </w:rPr>
      </w:pPr>
      <w:r w:rsidRPr="00802D51">
        <w:rPr>
          <w:rFonts w:ascii="Verdana" w:hAnsi="Verdana"/>
          <w:color w:val="auto"/>
          <w:sz w:val="16"/>
          <w:szCs w:val="16"/>
        </w:rPr>
        <w:t>W terminie 14 dni roboczych od dnia otrzymania raportów miesięcznych Konsultanta, 30 dni roboczych od dnia otrzymania raportów roszczeń i 30 dni od dnia otrzymania dokumentów lub pozostałych raportów, Kierownik Projektu jest zobowiązany powiadomić Konsultanta o swojej decyzji dotyczącej otrzymanych dokumentów lub raportów, podając uzasadnienie swojej decyzji w przypadku ich odrzucenia lub żądania zmian.</w:t>
      </w:r>
    </w:p>
    <w:p w14:paraId="3BEAAAA5" w14:textId="77777777" w:rsidR="0059090F" w:rsidRPr="00802D51" w:rsidRDefault="0059090F" w:rsidP="0034014D">
      <w:pPr>
        <w:pStyle w:val="Bodytext20"/>
        <w:numPr>
          <w:ilvl w:val="0"/>
          <w:numId w:val="54"/>
        </w:numPr>
        <w:shd w:val="clear" w:color="auto" w:fill="auto"/>
        <w:spacing w:before="0" w:after="0"/>
        <w:ind w:left="284" w:hanging="284"/>
        <w:rPr>
          <w:rFonts w:ascii="Verdana" w:hAnsi="Verdana"/>
          <w:color w:val="auto"/>
          <w:sz w:val="16"/>
          <w:szCs w:val="16"/>
        </w:rPr>
      </w:pPr>
      <w:r w:rsidRPr="00802D51">
        <w:rPr>
          <w:rFonts w:ascii="Verdana" w:hAnsi="Verdana"/>
          <w:color w:val="auto"/>
          <w:sz w:val="16"/>
          <w:szCs w:val="16"/>
        </w:rPr>
        <w:lastRenderedPageBreak/>
        <w:t>Raporty dzienne, tygodniowe i miesięczne Wykonawcy nie podlegają zatwierdzeniu przez Kierownika Projektu, jednakże Kierownik Projektu jest uprawniony, aby zażądać poprawy lub uzupełnienia raportu lub dokumentu.</w:t>
      </w:r>
    </w:p>
    <w:p w14:paraId="34A140FC" w14:textId="77777777" w:rsidR="0059090F" w:rsidRPr="00802D51" w:rsidRDefault="0059090F" w:rsidP="0034014D">
      <w:pPr>
        <w:pStyle w:val="Bodytext20"/>
        <w:numPr>
          <w:ilvl w:val="0"/>
          <w:numId w:val="54"/>
        </w:numPr>
        <w:shd w:val="clear" w:color="auto" w:fill="auto"/>
        <w:spacing w:before="0" w:after="0"/>
        <w:ind w:left="284" w:hanging="284"/>
        <w:rPr>
          <w:rFonts w:ascii="Verdana" w:hAnsi="Verdana"/>
          <w:color w:val="auto"/>
          <w:sz w:val="16"/>
          <w:szCs w:val="16"/>
        </w:rPr>
      </w:pPr>
      <w:r w:rsidRPr="00802D51">
        <w:rPr>
          <w:rFonts w:ascii="Verdana" w:hAnsi="Verdana"/>
          <w:color w:val="auto"/>
          <w:sz w:val="16"/>
          <w:szCs w:val="16"/>
        </w:rPr>
        <w:t>W przypadku, gdy raport lub dokument wymaga uzupełnienia lub poprawek, Kierownik Projektu jest zobowiązany określić termin ich wniesienia.</w:t>
      </w:r>
    </w:p>
    <w:p w14:paraId="2946D140" w14:textId="4F383AA2" w:rsidR="0059090F" w:rsidRPr="00802D51" w:rsidRDefault="0059090F" w:rsidP="00672816">
      <w:pPr>
        <w:spacing w:before="120"/>
        <w:jc w:val="center"/>
        <w:rPr>
          <w:rFonts w:ascii="Verdana" w:hAnsi="Verdana"/>
          <w:b/>
          <w:sz w:val="16"/>
          <w:szCs w:val="16"/>
        </w:rPr>
      </w:pPr>
      <w:r w:rsidRPr="00802D51">
        <w:rPr>
          <w:rFonts w:ascii="Verdana" w:hAnsi="Verdana"/>
          <w:b/>
          <w:sz w:val="16"/>
          <w:szCs w:val="16"/>
        </w:rPr>
        <w:t>§ 2</w:t>
      </w:r>
      <w:r w:rsidR="00075695">
        <w:rPr>
          <w:rFonts w:ascii="Verdana" w:hAnsi="Verdana"/>
          <w:b/>
          <w:sz w:val="16"/>
          <w:szCs w:val="16"/>
        </w:rPr>
        <w:t>2</w:t>
      </w:r>
    </w:p>
    <w:p w14:paraId="1CD64597" w14:textId="77777777" w:rsidR="0059090F" w:rsidRPr="00802D51" w:rsidRDefault="0059090F" w:rsidP="0034014D">
      <w:pPr>
        <w:jc w:val="center"/>
        <w:rPr>
          <w:rFonts w:ascii="Verdana" w:hAnsi="Verdana"/>
          <w:b/>
          <w:sz w:val="16"/>
          <w:szCs w:val="16"/>
        </w:rPr>
      </w:pPr>
      <w:r w:rsidRPr="00802D51">
        <w:rPr>
          <w:rFonts w:ascii="Verdana" w:hAnsi="Verdana"/>
          <w:b/>
          <w:sz w:val="16"/>
          <w:szCs w:val="16"/>
        </w:rPr>
        <w:t>Podwykonawstwo</w:t>
      </w:r>
    </w:p>
    <w:p w14:paraId="63387451" w14:textId="77777777" w:rsidR="0059090F" w:rsidRPr="00802D51" w:rsidRDefault="0059090F" w:rsidP="0034014D">
      <w:pPr>
        <w:pStyle w:val="Bodytext20"/>
        <w:numPr>
          <w:ilvl w:val="0"/>
          <w:numId w:val="55"/>
        </w:numPr>
        <w:shd w:val="clear" w:color="auto" w:fill="auto"/>
        <w:spacing w:before="0" w:after="0"/>
        <w:ind w:left="284" w:hanging="284"/>
        <w:rPr>
          <w:rFonts w:ascii="Verdana" w:hAnsi="Verdana"/>
          <w:color w:val="auto"/>
          <w:sz w:val="16"/>
          <w:szCs w:val="16"/>
        </w:rPr>
      </w:pPr>
      <w:r w:rsidRPr="00802D51">
        <w:rPr>
          <w:rFonts w:ascii="Verdana" w:hAnsi="Verdana"/>
          <w:color w:val="auto"/>
          <w:sz w:val="16"/>
          <w:szCs w:val="16"/>
        </w:rPr>
        <w:t>Konsultant może realizować Umowę za pośrednictwem Podwykonawców zgodnie z OPZ oraz Ofertą.</w:t>
      </w:r>
    </w:p>
    <w:p w14:paraId="67E54144" w14:textId="7850CA99" w:rsidR="00A637DD" w:rsidRPr="00802D51" w:rsidRDefault="00CC0072" w:rsidP="0034014D">
      <w:pPr>
        <w:numPr>
          <w:ilvl w:val="0"/>
          <w:numId w:val="55"/>
        </w:numPr>
        <w:tabs>
          <w:tab w:val="left" w:pos="284"/>
        </w:tabs>
        <w:autoSpaceDE w:val="0"/>
        <w:ind w:left="284" w:hanging="284"/>
        <w:jc w:val="both"/>
        <w:rPr>
          <w:rFonts w:ascii="Verdana" w:eastAsia="Arial" w:hAnsi="Verdana" w:cs="Arial"/>
          <w:sz w:val="16"/>
          <w:szCs w:val="16"/>
          <w:lang w:bidi="pl-PL"/>
        </w:rPr>
      </w:pPr>
      <w:r w:rsidRPr="00802D51">
        <w:rPr>
          <w:rFonts w:ascii="Verdana" w:eastAsia="Arial" w:hAnsi="Verdana" w:cs="Arial"/>
          <w:sz w:val="16"/>
          <w:szCs w:val="16"/>
          <w:lang w:bidi="pl-PL"/>
        </w:rPr>
        <w:t xml:space="preserve">Zamawiający wymaga, aby przed przystąpieniem do wykonania Umowy Konsultant podał nazwy, dane kontaktowe oraz przedstawicieli, podwykonawców zaangażowanych w realizację Umowy, jeżeli są już znani. Konsultant zawiadamia Zamawiającego o wszelkich zmianach w odniesieniu do informacji, o których mowa w zdaniu pierwszym, w trakcie realizacji Umowy, a także przekazuje wymagane informacje na temat nowych podwykonawców, którym w późniejszym okresie zamierza powierzyć realizację Umowy. </w:t>
      </w:r>
      <w:r w:rsidR="0059090F" w:rsidRPr="00802D51">
        <w:rPr>
          <w:rFonts w:ascii="Verdana" w:hAnsi="Verdana"/>
          <w:sz w:val="16"/>
          <w:szCs w:val="16"/>
        </w:rPr>
        <w:t>Konsultant przedstawi do wglądu kopię umów ze swoimi Podwykonawcami.</w:t>
      </w:r>
      <w:r w:rsidR="00A637DD" w:rsidRPr="00802D51">
        <w:rPr>
          <w:rFonts w:ascii="Verdana" w:hAnsi="Verdana"/>
          <w:sz w:val="16"/>
          <w:szCs w:val="16"/>
        </w:rPr>
        <w:t xml:space="preserve"> </w:t>
      </w:r>
      <w:r w:rsidR="00A637DD" w:rsidRPr="00802D51">
        <w:rPr>
          <w:rFonts w:ascii="Verdana" w:eastAsia="Arial" w:hAnsi="Verdana" w:cs="Arial"/>
          <w:sz w:val="16"/>
          <w:szCs w:val="16"/>
          <w:lang w:bidi="pl-PL"/>
        </w:rPr>
        <w:t xml:space="preserve">Umowa o podwykonawstwo nie może zawierać postanowień </w:t>
      </w:r>
      <w:r w:rsidR="00A637DD" w:rsidRPr="00802D51">
        <w:rPr>
          <w:rFonts w:ascii="Verdana" w:hAnsi="Verdana"/>
          <w:sz w:val="16"/>
          <w:szCs w:val="16"/>
        </w:rPr>
        <w:t>kształtujących prawa i obowiązki podwykonawcy, w zakresie kar umownych oraz postanowień dotyczących warunków wypłaty wynagrodzenia, w sposób dla niego mniej korzystny niż prawa i obowiązki Konsultanta, ukształtowane postanowieniami umowy zawartej między Zamawiającym a Konsultantem.</w:t>
      </w:r>
    </w:p>
    <w:p w14:paraId="4A5997BF" w14:textId="77777777" w:rsidR="0059090F" w:rsidRPr="00802D51" w:rsidRDefault="0059090F" w:rsidP="0034014D">
      <w:pPr>
        <w:pStyle w:val="Bodytext20"/>
        <w:numPr>
          <w:ilvl w:val="0"/>
          <w:numId w:val="55"/>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Konsultant odpowiada za działania i zaniechania Podwykonawców jak za swoje własne.</w:t>
      </w:r>
    </w:p>
    <w:p w14:paraId="6A1F46D0" w14:textId="77777777" w:rsidR="0059090F" w:rsidRPr="00802D51" w:rsidRDefault="0059090F" w:rsidP="0034014D">
      <w:pPr>
        <w:pStyle w:val="Bodytext20"/>
        <w:numPr>
          <w:ilvl w:val="0"/>
          <w:numId w:val="55"/>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W przypadku powierzenia Podwykonawcy przez Konsultanta realizacji przedmiotu Umowy, Konsultant jest zobowiązany do dokonania we własnym zakresie zapłaty wynagrodzenia należnego Podwykonawcy.</w:t>
      </w:r>
    </w:p>
    <w:p w14:paraId="4CEC7DE4" w14:textId="77777777" w:rsidR="0059090F" w:rsidRPr="00802D51" w:rsidRDefault="0059090F" w:rsidP="0034014D">
      <w:pPr>
        <w:pStyle w:val="Bodytext20"/>
        <w:numPr>
          <w:ilvl w:val="0"/>
          <w:numId w:val="55"/>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Konsultant, na koniec każdego kwartału (31 marca, 30 czerwca, 30 września, 31 grudnia) przedstawiać będzie Zamawiającemu pełną listę Podwykonawców biorących udział w realizacji zamówienia wraz z oświadczeniem o uregulowaniu przez Konsultanta wszystkich wymagalnych zobowiązań związanych z realizacją Przedmiotu umowy względem Podwykonawców.</w:t>
      </w:r>
    </w:p>
    <w:p w14:paraId="27A675FC" w14:textId="1821BB29" w:rsidR="0059090F" w:rsidRPr="00802D51" w:rsidRDefault="0059090F" w:rsidP="0034014D">
      <w:pPr>
        <w:pStyle w:val="Bodytext20"/>
        <w:numPr>
          <w:ilvl w:val="0"/>
          <w:numId w:val="55"/>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Przedłożenie listy Podwykonawców lub oświadczenia, o których mowa w ust. 5, niezgodnych ze stanem faktycznym jak i nie przedstawienie listy lub oświadczenia pomimo wyznaczenia w tym celu przez Zamawiającego dodatkowego terminu w pisemnym wezwaniu, stanowi istotne uchybienie obowiązkom Konsultanta.</w:t>
      </w:r>
    </w:p>
    <w:p w14:paraId="54258171" w14:textId="77777777" w:rsidR="00727945" w:rsidRPr="00802D51" w:rsidRDefault="00727945" w:rsidP="0034014D">
      <w:pPr>
        <w:pStyle w:val="Bodytext20"/>
        <w:numPr>
          <w:ilvl w:val="0"/>
          <w:numId w:val="55"/>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Zamawiający bada, czy wobec podwykonawców niebędących podmiotami udostępniającymi zasoby nie zachodzą przesłanki wykluczenia, wskazane w SWZ. Konsultant na żądanie Zamawiającego przedstawia oświadczenie o niepodleganiu wykluczeniu przez podwykonawcę, o którym mowa w art. 125 ust. 1 PZP lub podmiotowe środki dowodowe dotyczące tego podwykonawcy, w zakresie i terminie wskazanym przez Zamawiającego.</w:t>
      </w:r>
    </w:p>
    <w:p w14:paraId="2AE1694D" w14:textId="2D0A129C" w:rsidR="00727945" w:rsidRPr="00672816" w:rsidRDefault="00727945" w:rsidP="00672816">
      <w:pPr>
        <w:pStyle w:val="Bodytext20"/>
        <w:numPr>
          <w:ilvl w:val="0"/>
          <w:numId w:val="55"/>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 xml:space="preserve">Jeżeli wobec podwykonawcy zachodzą podstawy wykluczenia na żądanie Zamawiającego Konsultant zastąpi tego podwykonawcę w terminie wskazanym przez Zamawiającego pod rygorem niedopuszczenia podwykonawcy do realizacji części zamówienia. Nowy podwykonawca będzie podlegał badaniu na zasadach określonych w ust. </w:t>
      </w:r>
      <w:r w:rsidR="00D10D70" w:rsidRPr="00802D51">
        <w:rPr>
          <w:rFonts w:ascii="Verdana" w:hAnsi="Verdana"/>
          <w:color w:val="auto"/>
          <w:sz w:val="16"/>
          <w:szCs w:val="16"/>
        </w:rPr>
        <w:t>7</w:t>
      </w:r>
      <w:r w:rsidRPr="00802D51">
        <w:rPr>
          <w:rFonts w:ascii="Verdana" w:hAnsi="Verdana"/>
          <w:color w:val="auto"/>
          <w:sz w:val="16"/>
          <w:szCs w:val="16"/>
        </w:rPr>
        <w:t>.</w:t>
      </w:r>
    </w:p>
    <w:p w14:paraId="2F23DB4C" w14:textId="77777777" w:rsidR="00373E54" w:rsidRDefault="00373E54" w:rsidP="0034014D">
      <w:pPr>
        <w:jc w:val="center"/>
        <w:rPr>
          <w:rFonts w:ascii="Verdana" w:hAnsi="Verdana"/>
          <w:b/>
          <w:sz w:val="16"/>
          <w:szCs w:val="16"/>
        </w:rPr>
      </w:pPr>
    </w:p>
    <w:p w14:paraId="0DA0B3F3" w14:textId="77777777" w:rsidR="00373E54" w:rsidRDefault="00373E54" w:rsidP="0034014D">
      <w:pPr>
        <w:jc w:val="center"/>
        <w:rPr>
          <w:rFonts w:ascii="Verdana" w:hAnsi="Verdana"/>
          <w:b/>
          <w:sz w:val="16"/>
          <w:szCs w:val="16"/>
        </w:rPr>
      </w:pPr>
    </w:p>
    <w:p w14:paraId="77303866" w14:textId="77777777" w:rsidR="00075695" w:rsidRDefault="00075695" w:rsidP="0034014D">
      <w:pPr>
        <w:jc w:val="center"/>
        <w:rPr>
          <w:rFonts w:ascii="Verdana" w:hAnsi="Verdana"/>
          <w:b/>
          <w:sz w:val="16"/>
          <w:szCs w:val="16"/>
        </w:rPr>
      </w:pPr>
    </w:p>
    <w:p w14:paraId="1DA0B024" w14:textId="77777777" w:rsidR="00075695" w:rsidRDefault="00075695" w:rsidP="0034014D">
      <w:pPr>
        <w:jc w:val="center"/>
        <w:rPr>
          <w:rFonts w:ascii="Verdana" w:hAnsi="Verdana"/>
          <w:b/>
          <w:sz w:val="16"/>
          <w:szCs w:val="16"/>
        </w:rPr>
      </w:pPr>
    </w:p>
    <w:p w14:paraId="557E9FD6" w14:textId="77777777" w:rsidR="00075695" w:rsidRDefault="00075695" w:rsidP="0034014D">
      <w:pPr>
        <w:jc w:val="center"/>
        <w:rPr>
          <w:rFonts w:ascii="Verdana" w:hAnsi="Verdana"/>
          <w:b/>
          <w:sz w:val="16"/>
          <w:szCs w:val="16"/>
        </w:rPr>
      </w:pPr>
    </w:p>
    <w:p w14:paraId="6107C89A" w14:textId="77777777" w:rsidR="00075695" w:rsidRDefault="00075695" w:rsidP="0034014D">
      <w:pPr>
        <w:jc w:val="center"/>
        <w:rPr>
          <w:rFonts w:ascii="Verdana" w:hAnsi="Verdana"/>
          <w:b/>
          <w:sz w:val="16"/>
          <w:szCs w:val="16"/>
        </w:rPr>
      </w:pPr>
    </w:p>
    <w:p w14:paraId="38091C70" w14:textId="75C1E84E" w:rsidR="0059090F" w:rsidRPr="00802D51" w:rsidRDefault="0059090F" w:rsidP="0034014D">
      <w:pPr>
        <w:jc w:val="center"/>
        <w:rPr>
          <w:rFonts w:ascii="Verdana" w:hAnsi="Verdana"/>
          <w:b/>
          <w:sz w:val="16"/>
          <w:szCs w:val="16"/>
        </w:rPr>
      </w:pPr>
      <w:r w:rsidRPr="00802D51">
        <w:rPr>
          <w:rFonts w:ascii="Verdana" w:hAnsi="Verdana"/>
          <w:b/>
          <w:sz w:val="16"/>
          <w:szCs w:val="16"/>
        </w:rPr>
        <w:t>§ 2</w:t>
      </w:r>
      <w:r w:rsidR="00075695">
        <w:rPr>
          <w:rFonts w:ascii="Verdana" w:hAnsi="Verdana"/>
          <w:b/>
          <w:sz w:val="16"/>
          <w:szCs w:val="16"/>
        </w:rPr>
        <w:t>3</w:t>
      </w:r>
    </w:p>
    <w:p w14:paraId="5094D100" w14:textId="77777777" w:rsidR="0059090F" w:rsidRPr="00802D51" w:rsidRDefault="0059090F" w:rsidP="0034014D">
      <w:pPr>
        <w:jc w:val="center"/>
        <w:rPr>
          <w:rFonts w:ascii="Verdana" w:hAnsi="Verdana"/>
          <w:b/>
          <w:sz w:val="16"/>
          <w:szCs w:val="16"/>
        </w:rPr>
      </w:pPr>
      <w:r w:rsidRPr="00802D51">
        <w:rPr>
          <w:rFonts w:ascii="Verdana" w:hAnsi="Verdana"/>
          <w:b/>
          <w:sz w:val="16"/>
          <w:szCs w:val="16"/>
        </w:rPr>
        <w:t>Siła wyższa</w:t>
      </w:r>
    </w:p>
    <w:p w14:paraId="7822BE72" w14:textId="77777777" w:rsidR="0059090F" w:rsidRPr="00802D51" w:rsidRDefault="0059090F" w:rsidP="0034014D">
      <w:pPr>
        <w:pStyle w:val="Bodytext20"/>
        <w:numPr>
          <w:ilvl w:val="0"/>
          <w:numId w:val="56"/>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Żadna ze Stron nie ponosi odpowiedzialności za niewykonanie lub nienależyte wykonanie zobowiązań wynikających z Umowy, jeżeli wykonanie zobowiązań będzie uniemożliwione przez jakiekolwiek okoliczności siły wyższej, powstałe po dacie podpisania Umowy.</w:t>
      </w:r>
    </w:p>
    <w:p w14:paraId="67F10642" w14:textId="77777777" w:rsidR="0059090F" w:rsidRPr="00802D51" w:rsidRDefault="0059090F" w:rsidP="0034014D">
      <w:pPr>
        <w:pStyle w:val="Bodytext20"/>
        <w:numPr>
          <w:ilvl w:val="0"/>
          <w:numId w:val="56"/>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W niniejszej Umowie termin „siła wyższa" oznacza zdarzenie zewnętrzne wobec łączącej Strony więzi prawnej:</w:t>
      </w:r>
    </w:p>
    <w:p w14:paraId="248A1314" w14:textId="77777777" w:rsidR="0059090F" w:rsidRPr="00802D51" w:rsidRDefault="0059090F" w:rsidP="0034014D">
      <w:pPr>
        <w:numPr>
          <w:ilvl w:val="0"/>
          <w:numId w:val="26"/>
        </w:numPr>
        <w:tabs>
          <w:tab w:val="decimal" w:pos="284"/>
        </w:tabs>
        <w:ind w:left="0" w:firstLine="284"/>
        <w:jc w:val="both"/>
        <w:rPr>
          <w:rFonts w:ascii="Verdana" w:hAnsi="Verdana"/>
          <w:sz w:val="16"/>
          <w:szCs w:val="16"/>
        </w:rPr>
      </w:pPr>
      <w:r w:rsidRPr="00802D51">
        <w:rPr>
          <w:rFonts w:ascii="Verdana" w:hAnsi="Verdana"/>
          <w:sz w:val="16"/>
          <w:szCs w:val="16"/>
        </w:rPr>
        <w:t>charakterze niezależnym od Stron,</w:t>
      </w:r>
    </w:p>
    <w:p w14:paraId="600ABED4" w14:textId="77777777" w:rsidR="0059090F" w:rsidRPr="00802D51" w:rsidRDefault="0059090F" w:rsidP="0034014D">
      <w:pPr>
        <w:numPr>
          <w:ilvl w:val="0"/>
          <w:numId w:val="26"/>
        </w:numPr>
        <w:tabs>
          <w:tab w:val="decimal" w:pos="284"/>
        </w:tabs>
        <w:ind w:left="0" w:firstLine="284"/>
        <w:jc w:val="both"/>
        <w:rPr>
          <w:rFonts w:ascii="Verdana" w:hAnsi="Verdana"/>
          <w:sz w:val="16"/>
          <w:szCs w:val="16"/>
        </w:rPr>
      </w:pPr>
      <w:r w:rsidRPr="00802D51">
        <w:rPr>
          <w:rFonts w:ascii="Verdana" w:hAnsi="Verdana"/>
          <w:sz w:val="16"/>
          <w:szCs w:val="16"/>
        </w:rPr>
        <w:t>którego Strony nie mogły przewidzieć przed zawarciem Umowy,</w:t>
      </w:r>
    </w:p>
    <w:p w14:paraId="1747BFAF" w14:textId="77777777" w:rsidR="0059090F" w:rsidRPr="00802D51" w:rsidRDefault="0059090F" w:rsidP="0034014D">
      <w:pPr>
        <w:numPr>
          <w:ilvl w:val="0"/>
          <w:numId w:val="26"/>
        </w:numPr>
        <w:tabs>
          <w:tab w:val="decimal" w:pos="284"/>
        </w:tabs>
        <w:ind w:left="0" w:firstLine="284"/>
        <w:jc w:val="both"/>
        <w:rPr>
          <w:rFonts w:ascii="Verdana" w:hAnsi="Verdana"/>
          <w:sz w:val="16"/>
          <w:szCs w:val="16"/>
        </w:rPr>
      </w:pPr>
      <w:r w:rsidRPr="00802D51">
        <w:rPr>
          <w:rFonts w:ascii="Verdana" w:hAnsi="Verdana"/>
          <w:sz w:val="16"/>
          <w:szCs w:val="16"/>
        </w:rPr>
        <w:t>którego nie można uniknąć ani któremu Strony nie mogły zapobiec przy zachowaniu należytej staranności.</w:t>
      </w:r>
    </w:p>
    <w:p w14:paraId="369148EF" w14:textId="77777777" w:rsidR="0059090F" w:rsidRPr="00802D51" w:rsidRDefault="0059090F" w:rsidP="0034014D">
      <w:pPr>
        <w:pStyle w:val="Bodytext20"/>
        <w:numPr>
          <w:ilvl w:val="0"/>
          <w:numId w:val="56"/>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Siła wyższa może obejmować wyjątkowe wydarzenia i okoliczności, które bezpośrednio oddziałują na możliwość wypełnienia zobowiązań wynikających z Umowy, w rodzaju wyliczonym poniżej, ale bez ograniczania się do nich, jeśli tylko warunki określone w ust. 2 pkt 1-3 są spełnione:</w:t>
      </w:r>
    </w:p>
    <w:p w14:paraId="7EA7C0AD" w14:textId="77777777" w:rsidR="0059090F" w:rsidRPr="00802D51" w:rsidRDefault="0059090F" w:rsidP="0034014D">
      <w:pPr>
        <w:numPr>
          <w:ilvl w:val="0"/>
          <w:numId w:val="43"/>
        </w:numPr>
        <w:tabs>
          <w:tab w:val="decimal" w:pos="284"/>
        </w:tabs>
        <w:ind w:hanging="436"/>
        <w:jc w:val="both"/>
        <w:rPr>
          <w:rFonts w:ascii="Verdana" w:hAnsi="Verdana"/>
          <w:sz w:val="16"/>
          <w:szCs w:val="16"/>
        </w:rPr>
      </w:pPr>
      <w:r w:rsidRPr="00802D51">
        <w:rPr>
          <w:rFonts w:ascii="Verdana" w:hAnsi="Verdana"/>
          <w:sz w:val="16"/>
          <w:szCs w:val="16"/>
        </w:rPr>
        <w:t>wojna, działania wojenne, inwazja, działania wrogów zewnętrznych;</w:t>
      </w:r>
    </w:p>
    <w:p w14:paraId="0497B479" w14:textId="77777777" w:rsidR="0059090F" w:rsidRPr="00802D51" w:rsidRDefault="0059090F" w:rsidP="0034014D">
      <w:pPr>
        <w:numPr>
          <w:ilvl w:val="0"/>
          <w:numId w:val="43"/>
        </w:numPr>
        <w:tabs>
          <w:tab w:val="decimal" w:pos="284"/>
        </w:tabs>
        <w:ind w:hanging="436"/>
        <w:jc w:val="both"/>
        <w:rPr>
          <w:rFonts w:ascii="Verdana" w:hAnsi="Verdana"/>
          <w:sz w:val="16"/>
          <w:szCs w:val="16"/>
        </w:rPr>
      </w:pPr>
      <w:r w:rsidRPr="00802D51">
        <w:rPr>
          <w:rFonts w:ascii="Verdana" w:hAnsi="Verdana"/>
          <w:sz w:val="16"/>
          <w:szCs w:val="16"/>
        </w:rPr>
        <w:t>terroryzm, rewolucja, wojna domowa, powstanie, przewrót wojskowy lub cywilny,</w:t>
      </w:r>
    </w:p>
    <w:p w14:paraId="4AF330BE" w14:textId="77777777" w:rsidR="0059090F" w:rsidRPr="00802D51" w:rsidRDefault="0059090F" w:rsidP="0034014D">
      <w:pPr>
        <w:numPr>
          <w:ilvl w:val="0"/>
          <w:numId w:val="43"/>
        </w:numPr>
        <w:tabs>
          <w:tab w:val="decimal" w:pos="284"/>
        </w:tabs>
        <w:ind w:hanging="436"/>
        <w:jc w:val="both"/>
        <w:rPr>
          <w:rFonts w:ascii="Verdana" w:hAnsi="Verdana"/>
          <w:sz w:val="16"/>
          <w:szCs w:val="16"/>
        </w:rPr>
      </w:pPr>
      <w:r w:rsidRPr="00802D51">
        <w:rPr>
          <w:rFonts w:ascii="Verdana" w:hAnsi="Verdana"/>
          <w:sz w:val="16"/>
          <w:szCs w:val="16"/>
        </w:rPr>
        <w:t>bunt, niepokoje, zamieszki, strajki, spowodowane przez osoby inne, niż Personel Konsultanta lub inni pracownicy Konsultanta i Podwykonawcy;</w:t>
      </w:r>
    </w:p>
    <w:p w14:paraId="6EA1B7FF" w14:textId="77777777" w:rsidR="0059090F" w:rsidRPr="00802D51" w:rsidRDefault="0059090F" w:rsidP="0034014D">
      <w:pPr>
        <w:numPr>
          <w:ilvl w:val="0"/>
          <w:numId w:val="43"/>
        </w:numPr>
        <w:tabs>
          <w:tab w:val="decimal" w:pos="284"/>
        </w:tabs>
        <w:ind w:hanging="436"/>
        <w:jc w:val="both"/>
        <w:rPr>
          <w:rFonts w:ascii="Verdana" w:hAnsi="Verdana"/>
          <w:sz w:val="16"/>
          <w:szCs w:val="16"/>
        </w:rPr>
      </w:pPr>
      <w:r w:rsidRPr="00802D51">
        <w:rPr>
          <w:rFonts w:ascii="Verdana" w:hAnsi="Verdana"/>
          <w:sz w:val="16"/>
          <w:szCs w:val="16"/>
        </w:rPr>
        <w:t>amunicja wojskowa, materiały wybuchowe, promieniowanie jonizujące lub skażenia radioaktywne z wyjątkiem tych, które mogą być przypisane użyciu przez Konsultanta takiej amunicji, materiałów wybuchowych, promieniowania, radioaktywności;</w:t>
      </w:r>
    </w:p>
    <w:p w14:paraId="4D1C9CB5" w14:textId="77777777" w:rsidR="0059090F" w:rsidRPr="00802D51" w:rsidRDefault="0059090F" w:rsidP="0034014D">
      <w:pPr>
        <w:numPr>
          <w:ilvl w:val="0"/>
          <w:numId w:val="43"/>
        </w:numPr>
        <w:tabs>
          <w:tab w:val="decimal" w:pos="284"/>
        </w:tabs>
        <w:ind w:hanging="436"/>
        <w:jc w:val="both"/>
        <w:rPr>
          <w:rFonts w:ascii="Verdana" w:hAnsi="Verdana"/>
          <w:sz w:val="16"/>
          <w:szCs w:val="16"/>
        </w:rPr>
      </w:pPr>
      <w:r w:rsidRPr="00802D51">
        <w:rPr>
          <w:rFonts w:ascii="Verdana" w:hAnsi="Verdana"/>
          <w:sz w:val="16"/>
          <w:szCs w:val="16"/>
        </w:rPr>
        <w:t>klęski żywiołowe takie jak na przykład trzęsienia ziemi, huragan, tajfun, niezwykłe mrozy, powodzie.</w:t>
      </w:r>
    </w:p>
    <w:p w14:paraId="5DB4BB52" w14:textId="77777777" w:rsidR="0059090F" w:rsidRPr="00802D51" w:rsidRDefault="0059090F" w:rsidP="0034014D">
      <w:pPr>
        <w:pStyle w:val="Bodytext20"/>
        <w:numPr>
          <w:ilvl w:val="0"/>
          <w:numId w:val="56"/>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Strona, której dotyczą okoliczności siły wyższej podejmie uzasadnione kroki w celu usunięcia przeszkód, aby wywiązać się ze swoich zobowiązań minimalizując zwłokę lub szkodę.</w:t>
      </w:r>
    </w:p>
    <w:p w14:paraId="79832462" w14:textId="77777777" w:rsidR="0059090F" w:rsidRPr="00802D51" w:rsidRDefault="0059090F" w:rsidP="0034014D">
      <w:pPr>
        <w:pStyle w:val="Bodytext20"/>
        <w:numPr>
          <w:ilvl w:val="0"/>
          <w:numId w:val="56"/>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Strony nie poniosą odpowiedzialności za rozwiązanie Umowy z powodu uchybienia, jeżeli ich opóźnienie w wywiązywaniu się lub inne niewypełnienie ich zobowiązań wynikających z Umowy jest wynikiem zdarzenia siły wyższej. Zamawiający nie jest zobowiązany do płacenia odsetek od nieterminowych płatności, jeżeli jest to wynikiem zaistnienia siły wyższej.</w:t>
      </w:r>
    </w:p>
    <w:p w14:paraId="3717BD83" w14:textId="77777777" w:rsidR="0059090F" w:rsidRPr="00802D51" w:rsidRDefault="0059090F" w:rsidP="0034014D">
      <w:pPr>
        <w:pStyle w:val="Bodytext20"/>
        <w:numPr>
          <w:ilvl w:val="0"/>
          <w:numId w:val="56"/>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Kierownik Projektu nie poleci inaczej, Konsultant jest zobowiązany kontynuować wypełnianie swoich </w:t>
      </w:r>
      <w:r w:rsidRPr="00802D51">
        <w:rPr>
          <w:rFonts w:ascii="Verdana" w:hAnsi="Verdana"/>
          <w:color w:val="auto"/>
          <w:sz w:val="16"/>
          <w:szCs w:val="16"/>
        </w:rPr>
        <w:lastRenderedPageBreak/>
        <w:t>zobowiązań wynikających z Umowy stosując środki alternatywne po ich uprzedniej akceptacji przez Kierownika Projektu.</w:t>
      </w:r>
    </w:p>
    <w:p w14:paraId="24CE1273" w14:textId="77777777" w:rsidR="0059090F" w:rsidRPr="00802D51" w:rsidRDefault="0059090F" w:rsidP="0034014D">
      <w:pPr>
        <w:pStyle w:val="Bodytext20"/>
        <w:numPr>
          <w:ilvl w:val="0"/>
          <w:numId w:val="56"/>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W przypadku zaistnienia okoliczności siły wyższej i ich trwania przez okres 180 dni, niezależnie od jakiegokolwiek wydłużenia okresu realizacji, jakie może zostać przyznane Konsultantowi z wyżej wymienionej przyczyny, każda ze stron jest uprawniona do rozwiązania Umowy z zachowaniem 30 dniowego terminu wypowiedzenia.</w:t>
      </w:r>
    </w:p>
    <w:p w14:paraId="10A680AD" w14:textId="5087886A" w:rsidR="0059090F" w:rsidRPr="00802D51" w:rsidRDefault="0059090F" w:rsidP="0034014D">
      <w:pPr>
        <w:jc w:val="center"/>
        <w:rPr>
          <w:rFonts w:ascii="Verdana" w:hAnsi="Verdana"/>
          <w:b/>
          <w:sz w:val="16"/>
          <w:szCs w:val="16"/>
        </w:rPr>
      </w:pPr>
      <w:r w:rsidRPr="00802D51">
        <w:rPr>
          <w:rFonts w:ascii="Verdana" w:hAnsi="Verdana"/>
          <w:b/>
          <w:sz w:val="16"/>
          <w:szCs w:val="16"/>
        </w:rPr>
        <w:t>§ 2</w:t>
      </w:r>
      <w:r w:rsidR="00075695">
        <w:rPr>
          <w:rFonts w:ascii="Verdana" w:hAnsi="Verdana"/>
          <w:b/>
          <w:sz w:val="16"/>
          <w:szCs w:val="16"/>
        </w:rPr>
        <w:t>4</w:t>
      </w:r>
    </w:p>
    <w:p w14:paraId="5EA3177B" w14:textId="77777777" w:rsidR="0059090F" w:rsidRPr="00802D51" w:rsidRDefault="0059090F" w:rsidP="0034014D">
      <w:pPr>
        <w:jc w:val="center"/>
        <w:rPr>
          <w:rFonts w:ascii="Verdana" w:hAnsi="Verdana"/>
          <w:b/>
          <w:sz w:val="16"/>
          <w:szCs w:val="16"/>
        </w:rPr>
      </w:pPr>
      <w:r w:rsidRPr="00802D51">
        <w:rPr>
          <w:rFonts w:ascii="Verdana" w:hAnsi="Verdana"/>
          <w:b/>
          <w:sz w:val="16"/>
          <w:szCs w:val="16"/>
        </w:rPr>
        <w:t>Kary umowne</w:t>
      </w:r>
    </w:p>
    <w:p w14:paraId="31C8B116" w14:textId="77777777" w:rsidR="0059090F" w:rsidRPr="00802D51" w:rsidRDefault="0059090F" w:rsidP="0034014D">
      <w:pPr>
        <w:pStyle w:val="Bodytext20"/>
        <w:numPr>
          <w:ilvl w:val="0"/>
          <w:numId w:val="57"/>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Zamawiający zastrzega, że niewykonanie bądź nienależyte wykonanie Umowy przez Konsultanta będzie skutkowało nie tylko prawem Zamawiającego do zastosowania sankcji przewidzianych w Umowie czy przepisach prawa, ale również może skutkować odmową wystawienia dokumentu potwierdzającego, że Konsultant należycie wykonał Przedmiot Umowy.</w:t>
      </w:r>
    </w:p>
    <w:p w14:paraId="7B3E65F1" w14:textId="77777777" w:rsidR="0059090F" w:rsidRPr="00802D51" w:rsidRDefault="0059090F" w:rsidP="0034014D">
      <w:pPr>
        <w:pStyle w:val="Bodytext20"/>
        <w:numPr>
          <w:ilvl w:val="0"/>
          <w:numId w:val="57"/>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Konsultant zapłaci Zamawiającemu karę umowną za każde naruszenie Umowy polegające na niedopełnieniu następujących obowiązków:</w:t>
      </w:r>
    </w:p>
    <w:p w14:paraId="23D9BD4C" w14:textId="77777777" w:rsidR="0059090F" w:rsidRPr="00802D51" w:rsidRDefault="0059090F" w:rsidP="0034014D">
      <w:pPr>
        <w:numPr>
          <w:ilvl w:val="0"/>
          <w:numId w:val="27"/>
        </w:numPr>
        <w:ind w:left="567" w:hanging="283"/>
        <w:jc w:val="both"/>
        <w:rPr>
          <w:rFonts w:ascii="Verdana" w:hAnsi="Verdana"/>
          <w:sz w:val="16"/>
          <w:szCs w:val="16"/>
        </w:rPr>
      </w:pPr>
      <w:r w:rsidRPr="00802D51">
        <w:rPr>
          <w:rFonts w:ascii="Verdana" w:hAnsi="Verdana"/>
          <w:sz w:val="16"/>
          <w:szCs w:val="16"/>
        </w:rPr>
        <w:t xml:space="preserve">prowadzenie rejestru Podwykonawców Wykonawcy, kontroli i monitoringu Podwykonawców Wykonawcy w zakresie wskazanym w Umowie na roboty budowlane, sprawdzanie prawidłowości i kompletności wniosków dotyczących zatwierdzenia Podwykonawców Wykonawcy zgodnie z Umową na roboty budowlane, a w szczególności wartości i zakresu rzeczowego wykonywanych prac przez Podwykonawcę Wykonawcy, wspieranie Kierownika Projektu w zakresie rozliczeń z Podwykonawcami Wykonawcy w przypadku, gdy Wykonawca nie uregulował tych należności — w wysokości </w:t>
      </w:r>
      <w:r w:rsidRPr="00802D51">
        <w:rPr>
          <w:rFonts w:ascii="Verdana" w:hAnsi="Verdana"/>
          <w:b/>
          <w:bCs/>
          <w:sz w:val="16"/>
          <w:szCs w:val="16"/>
        </w:rPr>
        <w:t xml:space="preserve">2 000,00 zł </w:t>
      </w:r>
      <w:r w:rsidRPr="00802D51">
        <w:rPr>
          <w:rFonts w:ascii="Verdana" w:hAnsi="Verdana"/>
          <w:sz w:val="16"/>
          <w:szCs w:val="16"/>
        </w:rPr>
        <w:t>za każdy taki przypadek,</w:t>
      </w:r>
    </w:p>
    <w:p w14:paraId="733FD211" w14:textId="77777777" w:rsidR="0059090F" w:rsidRPr="00802D51" w:rsidRDefault="0059090F" w:rsidP="0034014D">
      <w:pPr>
        <w:numPr>
          <w:ilvl w:val="0"/>
          <w:numId w:val="27"/>
        </w:numPr>
        <w:ind w:left="567" w:hanging="283"/>
        <w:jc w:val="both"/>
        <w:rPr>
          <w:rFonts w:ascii="Verdana" w:hAnsi="Verdana"/>
          <w:sz w:val="16"/>
          <w:szCs w:val="16"/>
        </w:rPr>
      </w:pPr>
      <w:r w:rsidRPr="00802D51">
        <w:rPr>
          <w:rFonts w:ascii="Verdana" w:hAnsi="Verdana"/>
          <w:sz w:val="16"/>
          <w:szCs w:val="16"/>
        </w:rPr>
        <w:t xml:space="preserve">identyfikowanie ryzyka potencjalnych roszczeń ze strony Wykonawcy i stron trzecich i przedstawianie Zamawiającemu propozycji co do sposobu zapobiegnięcia tym roszczeniom w terminie do 3 dni roboczych od dnia powzięcia informacji - w wysokości </w:t>
      </w:r>
      <w:r w:rsidRPr="00802D51">
        <w:rPr>
          <w:rFonts w:ascii="Verdana" w:hAnsi="Verdana"/>
          <w:b/>
          <w:bCs/>
          <w:sz w:val="16"/>
          <w:szCs w:val="16"/>
        </w:rPr>
        <w:t xml:space="preserve">2 000,00 zł </w:t>
      </w:r>
      <w:r w:rsidRPr="00802D51">
        <w:rPr>
          <w:rFonts w:ascii="Verdana" w:hAnsi="Verdana"/>
          <w:sz w:val="16"/>
          <w:szCs w:val="16"/>
        </w:rPr>
        <w:t>za każdy taki przypadek,</w:t>
      </w:r>
    </w:p>
    <w:p w14:paraId="5EAA67EF" w14:textId="14D04F64" w:rsidR="00036F46" w:rsidRPr="00802D51" w:rsidRDefault="00E548A8" w:rsidP="0034014D">
      <w:pPr>
        <w:numPr>
          <w:ilvl w:val="0"/>
          <w:numId w:val="27"/>
        </w:numPr>
        <w:ind w:left="567" w:hanging="283"/>
        <w:jc w:val="both"/>
        <w:rPr>
          <w:rFonts w:ascii="Verdana" w:hAnsi="Verdana"/>
          <w:sz w:val="16"/>
          <w:szCs w:val="16"/>
        </w:rPr>
      </w:pPr>
      <w:r w:rsidRPr="00802D51">
        <w:rPr>
          <w:rFonts w:ascii="Verdana" w:hAnsi="Verdana"/>
          <w:sz w:val="16"/>
          <w:szCs w:val="16"/>
        </w:rPr>
        <w:t xml:space="preserve"> </w:t>
      </w:r>
      <w:r w:rsidR="0059090F" w:rsidRPr="00802D51">
        <w:rPr>
          <w:rFonts w:ascii="Verdana" w:hAnsi="Verdana"/>
          <w:sz w:val="16"/>
          <w:szCs w:val="16"/>
        </w:rPr>
        <w:t>powiadomieni</w:t>
      </w:r>
      <w:r w:rsidRPr="00802D51">
        <w:rPr>
          <w:rFonts w:ascii="Verdana" w:hAnsi="Verdana"/>
          <w:sz w:val="16"/>
          <w:szCs w:val="16"/>
        </w:rPr>
        <w:t>a</w:t>
      </w:r>
      <w:r w:rsidR="0059090F" w:rsidRPr="00802D51">
        <w:rPr>
          <w:rFonts w:ascii="Verdana" w:hAnsi="Verdana"/>
          <w:sz w:val="16"/>
          <w:szCs w:val="16"/>
        </w:rPr>
        <w:t xml:space="preserve"> Zamawiającego o wszelkich roszczeniach Wykonawcy oraz rozbieżnościach między Dokumentacją Projektową i Specyfikacjami a stanem faktycznym na Terenie Budowy </w:t>
      </w:r>
      <w:r w:rsidR="00036F46" w:rsidRPr="00802D51">
        <w:rPr>
          <w:rFonts w:ascii="Verdana" w:hAnsi="Verdana"/>
          <w:sz w:val="16"/>
          <w:szCs w:val="16"/>
        </w:rPr>
        <w:t xml:space="preserve">w terminie wskazanym w Umowie – </w:t>
      </w:r>
      <w:r w:rsidR="00036F46" w:rsidRPr="00802D51">
        <w:rPr>
          <w:rFonts w:ascii="Verdana" w:hAnsi="Verdana"/>
          <w:b/>
          <w:sz w:val="16"/>
          <w:szCs w:val="16"/>
        </w:rPr>
        <w:t>w wysokości 2000,00 zł za każdy taki przypadek,</w:t>
      </w:r>
    </w:p>
    <w:p w14:paraId="726ABEA0" w14:textId="516CA6C6" w:rsidR="0059090F" w:rsidRPr="00802D51" w:rsidRDefault="0059090F" w:rsidP="0034014D">
      <w:pPr>
        <w:numPr>
          <w:ilvl w:val="0"/>
          <w:numId w:val="27"/>
        </w:numPr>
        <w:ind w:left="567" w:hanging="283"/>
        <w:jc w:val="both"/>
        <w:rPr>
          <w:rFonts w:ascii="Verdana" w:hAnsi="Verdana"/>
          <w:sz w:val="16"/>
          <w:szCs w:val="16"/>
        </w:rPr>
      </w:pPr>
      <w:r w:rsidRPr="00802D51">
        <w:rPr>
          <w:rFonts w:ascii="Verdana" w:hAnsi="Verdana"/>
          <w:sz w:val="16"/>
          <w:szCs w:val="16"/>
        </w:rPr>
        <w:t>rozpatr</w:t>
      </w:r>
      <w:r w:rsidR="00036F46" w:rsidRPr="00802D51">
        <w:rPr>
          <w:rFonts w:ascii="Verdana" w:hAnsi="Verdana"/>
          <w:sz w:val="16"/>
          <w:szCs w:val="16"/>
        </w:rPr>
        <w:t xml:space="preserve">zenia </w:t>
      </w:r>
      <w:r w:rsidRPr="00802D51">
        <w:rPr>
          <w:rFonts w:ascii="Verdana" w:hAnsi="Verdana"/>
          <w:sz w:val="16"/>
          <w:szCs w:val="16"/>
        </w:rPr>
        <w:t xml:space="preserve"> roszczeń oraz powiadomień o roszczeniach Wykonawców i </w:t>
      </w:r>
      <w:r w:rsidR="00036F46" w:rsidRPr="00802D51">
        <w:rPr>
          <w:rFonts w:ascii="Verdana" w:hAnsi="Verdana"/>
          <w:sz w:val="16"/>
          <w:szCs w:val="16"/>
        </w:rPr>
        <w:t xml:space="preserve">nie </w:t>
      </w:r>
      <w:r w:rsidRPr="00802D51">
        <w:rPr>
          <w:rFonts w:ascii="Verdana" w:hAnsi="Verdana"/>
          <w:sz w:val="16"/>
          <w:szCs w:val="16"/>
        </w:rPr>
        <w:t>przedstawieni</w:t>
      </w:r>
      <w:r w:rsidR="00036F46" w:rsidRPr="00802D51">
        <w:rPr>
          <w:rFonts w:ascii="Verdana" w:hAnsi="Verdana"/>
          <w:sz w:val="16"/>
          <w:szCs w:val="16"/>
        </w:rPr>
        <w:t>e</w:t>
      </w:r>
      <w:r w:rsidRPr="00802D51">
        <w:rPr>
          <w:rFonts w:ascii="Verdana" w:hAnsi="Verdana"/>
          <w:sz w:val="16"/>
          <w:szCs w:val="16"/>
        </w:rPr>
        <w:t xml:space="preserve"> </w:t>
      </w:r>
      <w:r w:rsidR="00036F46" w:rsidRPr="00802D51">
        <w:rPr>
          <w:rFonts w:ascii="Verdana" w:hAnsi="Verdana"/>
          <w:sz w:val="16"/>
          <w:szCs w:val="16"/>
        </w:rPr>
        <w:t xml:space="preserve">Zamawiającemu </w:t>
      </w:r>
      <w:r w:rsidRPr="00802D51">
        <w:rPr>
          <w:rFonts w:ascii="Verdana" w:hAnsi="Verdana"/>
          <w:sz w:val="16"/>
          <w:szCs w:val="16"/>
        </w:rPr>
        <w:t xml:space="preserve">merytorycznego stanowiska w odniesieniu do nich </w:t>
      </w:r>
      <w:r w:rsidR="00036F46" w:rsidRPr="00802D51">
        <w:rPr>
          <w:rFonts w:ascii="Verdana" w:hAnsi="Verdana"/>
          <w:sz w:val="16"/>
          <w:szCs w:val="16"/>
        </w:rPr>
        <w:t xml:space="preserve">wraz </w:t>
      </w:r>
      <w:r w:rsidRPr="00802D51">
        <w:rPr>
          <w:rFonts w:ascii="Verdana" w:hAnsi="Verdana"/>
          <w:sz w:val="16"/>
          <w:szCs w:val="16"/>
        </w:rPr>
        <w:t>z pełną dokumentacją dotyczącą roszczenia</w:t>
      </w:r>
      <w:r w:rsidR="0041748D" w:rsidRPr="00802D51">
        <w:rPr>
          <w:rFonts w:ascii="Verdana" w:hAnsi="Verdana"/>
          <w:sz w:val="16"/>
          <w:szCs w:val="16"/>
        </w:rPr>
        <w:t xml:space="preserve"> w terminie wskazanym w Umowie</w:t>
      </w:r>
      <w:r w:rsidRPr="00802D51">
        <w:rPr>
          <w:rFonts w:ascii="Verdana" w:hAnsi="Verdana"/>
          <w:sz w:val="16"/>
          <w:szCs w:val="16"/>
        </w:rPr>
        <w:t xml:space="preserve"> - w wysokości </w:t>
      </w:r>
      <w:r w:rsidRPr="00802D51">
        <w:rPr>
          <w:rFonts w:ascii="Verdana" w:hAnsi="Verdana"/>
          <w:b/>
          <w:sz w:val="16"/>
          <w:szCs w:val="16"/>
        </w:rPr>
        <w:t xml:space="preserve">2 000,00 zł </w:t>
      </w:r>
      <w:r w:rsidRPr="00802D51">
        <w:rPr>
          <w:rFonts w:ascii="Verdana" w:hAnsi="Verdana"/>
          <w:sz w:val="16"/>
          <w:szCs w:val="16"/>
        </w:rPr>
        <w:t xml:space="preserve">za każdy taki przypadek; </w:t>
      </w:r>
    </w:p>
    <w:p w14:paraId="041FE20F" w14:textId="75D06EBB" w:rsidR="0059090F" w:rsidRPr="00802D51" w:rsidRDefault="0059090F" w:rsidP="0034014D">
      <w:pPr>
        <w:numPr>
          <w:ilvl w:val="0"/>
          <w:numId w:val="27"/>
        </w:numPr>
        <w:ind w:left="567" w:hanging="283"/>
        <w:jc w:val="both"/>
        <w:rPr>
          <w:rFonts w:ascii="Verdana" w:hAnsi="Verdana"/>
          <w:sz w:val="16"/>
          <w:szCs w:val="16"/>
        </w:rPr>
      </w:pPr>
      <w:r w:rsidRPr="00802D51">
        <w:rPr>
          <w:rFonts w:ascii="Verdana" w:hAnsi="Verdana"/>
          <w:sz w:val="16"/>
          <w:szCs w:val="16"/>
        </w:rPr>
        <w:t xml:space="preserve">powiadomienie Wykonawcy o wykrytych wadach oraz określenie zakresu koniecznych do wykonania Robót poprawkowych i terminów ich wykonania - w wysokości </w:t>
      </w:r>
      <w:r w:rsidRPr="00802D51">
        <w:rPr>
          <w:rFonts w:ascii="Verdana" w:hAnsi="Verdana"/>
          <w:b/>
          <w:bCs/>
          <w:sz w:val="16"/>
          <w:szCs w:val="16"/>
        </w:rPr>
        <w:t xml:space="preserve">1 000,00 zł </w:t>
      </w:r>
      <w:r w:rsidRPr="00802D51">
        <w:rPr>
          <w:rFonts w:ascii="Verdana" w:hAnsi="Verdana"/>
          <w:sz w:val="16"/>
          <w:szCs w:val="16"/>
        </w:rPr>
        <w:t>za każdy taki przypadek,</w:t>
      </w:r>
    </w:p>
    <w:p w14:paraId="56301C82" w14:textId="0868E76C" w:rsidR="0059090F" w:rsidRPr="00802D51" w:rsidRDefault="0059090F" w:rsidP="0034014D">
      <w:pPr>
        <w:numPr>
          <w:ilvl w:val="0"/>
          <w:numId w:val="27"/>
        </w:numPr>
        <w:ind w:left="567" w:hanging="283"/>
        <w:jc w:val="both"/>
        <w:rPr>
          <w:rFonts w:ascii="Verdana" w:hAnsi="Verdana"/>
          <w:sz w:val="16"/>
          <w:szCs w:val="16"/>
        </w:rPr>
      </w:pPr>
      <w:r w:rsidRPr="00802D51">
        <w:rPr>
          <w:rFonts w:ascii="Verdana" w:hAnsi="Verdana"/>
          <w:sz w:val="16"/>
          <w:szCs w:val="16"/>
        </w:rPr>
        <w:t xml:space="preserve">weryfikowanie oraz akceptowanie przedstawionych przez Wykonawcę/Zamawiającego Harmonogramów Robót, w terminie określonym w umowie-w wysokości </w:t>
      </w:r>
      <w:r w:rsidRPr="00802D51">
        <w:rPr>
          <w:rFonts w:ascii="Verdana" w:hAnsi="Verdana"/>
          <w:b/>
          <w:bCs/>
          <w:sz w:val="16"/>
          <w:szCs w:val="16"/>
        </w:rPr>
        <w:t xml:space="preserve">400,00 zł </w:t>
      </w:r>
      <w:r w:rsidRPr="00802D51">
        <w:rPr>
          <w:rFonts w:ascii="Verdana" w:hAnsi="Verdana"/>
          <w:sz w:val="16"/>
          <w:szCs w:val="16"/>
        </w:rPr>
        <w:t>za każdy dzień zwłoki;</w:t>
      </w:r>
    </w:p>
    <w:p w14:paraId="0EC296DF" w14:textId="04281CBB" w:rsidR="0059090F" w:rsidRPr="00802D51" w:rsidRDefault="0059090F" w:rsidP="0034014D">
      <w:pPr>
        <w:numPr>
          <w:ilvl w:val="0"/>
          <w:numId w:val="27"/>
        </w:numPr>
        <w:ind w:left="567" w:hanging="283"/>
        <w:jc w:val="both"/>
        <w:rPr>
          <w:rFonts w:ascii="Verdana" w:hAnsi="Verdana"/>
          <w:sz w:val="16"/>
          <w:szCs w:val="16"/>
        </w:rPr>
      </w:pPr>
      <w:r w:rsidRPr="00802D51">
        <w:rPr>
          <w:rFonts w:ascii="Verdana" w:hAnsi="Verdana"/>
          <w:sz w:val="16"/>
          <w:szCs w:val="16"/>
        </w:rPr>
        <w:t xml:space="preserve">weryfikowanie/ akceptowanie / opiniowanie przedstawionych przez Wykonawcę/Zamawiającego dokumentów z wyłączeniem Harmonogramów Robót, o których mowa w lit. </w:t>
      </w:r>
      <w:r w:rsidR="00E23853" w:rsidRPr="00802D51">
        <w:rPr>
          <w:rFonts w:ascii="Verdana" w:hAnsi="Verdana"/>
          <w:sz w:val="16"/>
          <w:szCs w:val="16"/>
        </w:rPr>
        <w:t>f</w:t>
      </w:r>
      <w:r w:rsidRPr="00802D51">
        <w:rPr>
          <w:rFonts w:ascii="Verdana" w:hAnsi="Verdana"/>
          <w:sz w:val="16"/>
          <w:szCs w:val="16"/>
        </w:rPr>
        <w:t xml:space="preserve">), w terminie określonym w umowie -w wysokości </w:t>
      </w:r>
      <w:r w:rsidRPr="00802D51">
        <w:rPr>
          <w:rFonts w:ascii="Verdana" w:hAnsi="Verdana"/>
          <w:b/>
          <w:bCs/>
          <w:sz w:val="16"/>
          <w:szCs w:val="16"/>
        </w:rPr>
        <w:t xml:space="preserve">200,00 zł </w:t>
      </w:r>
      <w:r w:rsidRPr="00802D51">
        <w:rPr>
          <w:rFonts w:ascii="Verdana" w:hAnsi="Verdana"/>
          <w:sz w:val="16"/>
          <w:szCs w:val="16"/>
        </w:rPr>
        <w:t>za każdy dzień zwłoki;</w:t>
      </w:r>
    </w:p>
    <w:p w14:paraId="5A22B536" w14:textId="77777777" w:rsidR="0059090F" w:rsidRPr="00802D51" w:rsidRDefault="0059090F" w:rsidP="0034014D">
      <w:pPr>
        <w:numPr>
          <w:ilvl w:val="0"/>
          <w:numId w:val="27"/>
        </w:numPr>
        <w:ind w:left="567" w:hanging="283"/>
        <w:jc w:val="both"/>
        <w:rPr>
          <w:rFonts w:ascii="Verdana" w:hAnsi="Verdana"/>
          <w:sz w:val="16"/>
          <w:szCs w:val="16"/>
        </w:rPr>
      </w:pPr>
      <w:r w:rsidRPr="00802D51">
        <w:rPr>
          <w:rFonts w:ascii="Verdana" w:hAnsi="Verdana"/>
          <w:sz w:val="16"/>
          <w:szCs w:val="16"/>
        </w:rPr>
        <w:t xml:space="preserve">sprawowanie kontroli zgodności przebiegu Robót z obowiązującym Harmonogramem Robót oraz terminowości ich wykonania obejmujące wykazanie opóźnień na radach technicznych/radach budowy i raportach miesięcznych - w wysokości </w:t>
      </w:r>
      <w:r w:rsidRPr="00802D51">
        <w:rPr>
          <w:rFonts w:ascii="Verdana" w:hAnsi="Verdana"/>
          <w:b/>
          <w:sz w:val="16"/>
          <w:szCs w:val="16"/>
        </w:rPr>
        <w:t>1 000,00 zł</w:t>
      </w:r>
      <w:r w:rsidRPr="00802D51">
        <w:rPr>
          <w:rFonts w:ascii="Verdana" w:hAnsi="Verdana"/>
          <w:sz w:val="16"/>
          <w:szCs w:val="16"/>
        </w:rPr>
        <w:t xml:space="preserve"> za każdy taki przypadek;</w:t>
      </w:r>
    </w:p>
    <w:p w14:paraId="008ECE69" w14:textId="77777777" w:rsidR="0059090F" w:rsidRPr="00802D51" w:rsidRDefault="0059090F" w:rsidP="0034014D">
      <w:pPr>
        <w:numPr>
          <w:ilvl w:val="0"/>
          <w:numId w:val="27"/>
        </w:numPr>
        <w:ind w:left="567" w:hanging="283"/>
        <w:jc w:val="both"/>
        <w:rPr>
          <w:rFonts w:ascii="Verdana" w:hAnsi="Verdana"/>
          <w:sz w:val="16"/>
          <w:szCs w:val="16"/>
        </w:rPr>
      </w:pPr>
      <w:r w:rsidRPr="00802D51">
        <w:rPr>
          <w:rFonts w:ascii="Verdana" w:hAnsi="Verdana"/>
          <w:sz w:val="16"/>
          <w:szCs w:val="16"/>
        </w:rPr>
        <w:t>uczestnictwo w wykonywanych przez Wykonawcę pomiarach, badaniach oraz czynnościach polegających na pobieraniu prób na Terenie Budowy oraz potwierdzanie tego uczestnictwa własnoręcznym podpisem na karcie badań i pomiarów oraz protokołach pobierania próbek - w wysokości 500 zł za każdy taki przypadek;</w:t>
      </w:r>
    </w:p>
    <w:p w14:paraId="019133F1" w14:textId="77777777" w:rsidR="0059090F" w:rsidRPr="00802D51" w:rsidRDefault="0059090F" w:rsidP="0034014D">
      <w:pPr>
        <w:numPr>
          <w:ilvl w:val="0"/>
          <w:numId w:val="27"/>
        </w:numPr>
        <w:ind w:left="567" w:hanging="283"/>
        <w:jc w:val="both"/>
        <w:rPr>
          <w:rFonts w:ascii="Verdana" w:hAnsi="Verdana"/>
          <w:sz w:val="16"/>
          <w:szCs w:val="16"/>
        </w:rPr>
      </w:pPr>
      <w:r w:rsidRPr="00802D51">
        <w:rPr>
          <w:rFonts w:ascii="Verdana" w:hAnsi="Verdana"/>
          <w:sz w:val="16"/>
          <w:szCs w:val="16"/>
        </w:rPr>
        <w:t xml:space="preserve">poświadczanie usunięcia wad przez Wykonawcę w terminie do 3 dni roboczych od dnia zgłoszenia usunięcia wad przez Wykonawcę bądź potwierdzenie nieprawidłowo wykonanych robót prze Wykonawcę - w wysokości </w:t>
      </w:r>
      <w:r w:rsidRPr="00802D51">
        <w:rPr>
          <w:rFonts w:ascii="Verdana" w:hAnsi="Verdana"/>
          <w:b/>
          <w:sz w:val="16"/>
          <w:szCs w:val="16"/>
        </w:rPr>
        <w:t>500,00 zł</w:t>
      </w:r>
      <w:r w:rsidRPr="00802D51">
        <w:rPr>
          <w:rFonts w:ascii="Verdana" w:hAnsi="Verdana"/>
          <w:sz w:val="16"/>
          <w:szCs w:val="16"/>
        </w:rPr>
        <w:t xml:space="preserve"> za każdy taki przypadek;</w:t>
      </w:r>
    </w:p>
    <w:p w14:paraId="3A8254F5" w14:textId="77777777" w:rsidR="0059090F" w:rsidRPr="00802D51" w:rsidRDefault="0059090F" w:rsidP="0034014D">
      <w:pPr>
        <w:numPr>
          <w:ilvl w:val="0"/>
          <w:numId w:val="27"/>
        </w:numPr>
        <w:ind w:left="567" w:hanging="283"/>
        <w:jc w:val="both"/>
        <w:rPr>
          <w:rFonts w:ascii="Verdana" w:hAnsi="Verdana"/>
          <w:sz w:val="16"/>
          <w:szCs w:val="16"/>
        </w:rPr>
      </w:pPr>
      <w:r w:rsidRPr="00802D51">
        <w:rPr>
          <w:rFonts w:ascii="Verdana" w:hAnsi="Verdana"/>
          <w:sz w:val="16"/>
          <w:szCs w:val="16"/>
        </w:rPr>
        <w:t xml:space="preserve">sporządzenie dla Zamawiającego zarchiwizowanej dokumentacji Konsultanta dotyczącej Umowy na roboty budowlane, prowadzonej w trakcie realizacji zadania - w wysokości </w:t>
      </w:r>
      <w:r w:rsidRPr="00802D51">
        <w:rPr>
          <w:rFonts w:ascii="Verdana" w:hAnsi="Verdana"/>
          <w:b/>
          <w:sz w:val="16"/>
          <w:szCs w:val="16"/>
        </w:rPr>
        <w:t>2 000,00 zł</w:t>
      </w:r>
      <w:r w:rsidRPr="00802D51">
        <w:rPr>
          <w:rFonts w:ascii="Verdana" w:hAnsi="Verdana"/>
          <w:sz w:val="16"/>
          <w:szCs w:val="16"/>
        </w:rPr>
        <w:t xml:space="preserve"> za każdy taki przypadek;</w:t>
      </w:r>
    </w:p>
    <w:p w14:paraId="35020704" w14:textId="77777777" w:rsidR="0059090F" w:rsidRPr="00802D51" w:rsidRDefault="0059090F" w:rsidP="0034014D">
      <w:pPr>
        <w:numPr>
          <w:ilvl w:val="0"/>
          <w:numId w:val="27"/>
        </w:numPr>
        <w:ind w:left="567" w:hanging="283"/>
        <w:jc w:val="both"/>
        <w:rPr>
          <w:rFonts w:ascii="Verdana" w:hAnsi="Verdana"/>
          <w:sz w:val="16"/>
          <w:szCs w:val="16"/>
        </w:rPr>
      </w:pPr>
      <w:r w:rsidRPr="00802D51">
        <w:rPr>
          <w:rFonts w:ascii="Verdana" w:hAnsi="Verdana"/>
          <w:sz w:val="16"/>
          <w:szCs w:val="16"/>
        </w:rPr>
        <w:t xml:space="preserve">uzyskanie pisemnej akceptacji Zamawiającego przed skierowaniem swoich Podwykonawców do wykonania przedmiotu Umowy i przedstawieniu Zamawiającemu do wglądu kopii umów ze swoimi Podwykonawcami - w wysokości </w:t>
      </w:r>
      <w:r w:rsidRPr="00802D51">
        <w:rPr>
          <w:rFonts w:ascii="Verdana" w:hAnsi="Verdana"/>
          <w:b/>
          <w:sz w:val="16"/>
          <w:szCs w:val="16"/>
        </w:rPr>
        <w:t>1 000,00 zł</w:t>
      </w:r>
      <w:r w:rsidRPr="00802D51">
        <w:rPr>
          <w:rFonts w:ascii="Verdana" w:hAnsi="Verdana"/>
          <w:sz w:val="16"/>
          <w:szCs w:val="16"/>
        </w:rPr>
        <w:t xml:space="preserve"> za każdy taki przypadek;</w:t>
      </w:r>
    </w:p>
    <w:p w14:paraId="29D4050A" w14:textId="77777777" w:rsidR="0059090F" w:rsidRPr="00802D51" w:rsidRDefault="0059090F" w:rsidP="0034014D">
      <w:pPr>
        <w:numPr>
          <w:ilvl w:val="0"/>
          <w:numId w:val="27"/>
        </w:numPr>
        <w:ind w:left="567" w:hanging="283"/>
        <w:jc w:val="both"/>
        <w:rPr>
          <w:rFonts w:ascii="Verdana" w:hAnsi="Verdana"/>
          <w:sz w:val="16"/>
          <w:szCs w:val="16"/>
        </w:rPr>
      </w:pPr>
      <w:r w:rsidRPr="00802D51">
        <w:rPr>
          <w:rFonts w:ascii="Verdana" w:hAnsi="Verdana"/>
          <w:sz w:val="16"/>
          <w:szCs w:val="16"/>
        </w:rPr>
        <w:t>nieobecność na radzie technicznej/radzie budowy Inżyniera Kontraktu lub innych inspektorów nadzoru robót, których obecność  jest obowiązkowa zgodnie z OPZ</w:t>
      </w:r>
      <w:r w:rsidRPr="00802D51" w:rsidDel="00A34703">
        <w:rPr>
          <w:rFonts w:ascii="Verdana" w:hAnsi="Verdana"/>
          <w:sz w:val="16"/>
          <w:szCs w:val="16"/>
        </w:rPr>
        <w:t xml:space="preserve"> </w:t>
      </w:r>
      <w:r w:rsidRPr="00802D51">
        <w:rPr>
          <w:rFonts w:ascii="Verdana" w:hAnsi="Verdana"/>
          <w:sz w:val="16"/>
          <w:szCs w:val="16"/>
        </w:rPr>
        <w:t xml:space="preserve"> — w wysokości </w:t>
      </w:r>
      <w:r w:rsidRPr="00802D51">
        <w:rPr>
          <w:rFonts w:ascii="Verdana" w:hAnsi="Verdana"/>
          <w:b/>
          <w:sz w:val="16"/>
          <w:szCs w:val="16"/>
        </w:rPr>
        <w:t>500,00 zł</w:t>
      </w:r>
      <w:r w:rsidRPr="00802D51">
        <w:rPr>
          <w:rFonts w:ascii="Verdana" w:hAnsi="Verdana"/>
          <w:sz w:val="16"/>
          <w:szCs w:val="16"/>
        </w:rPr>
        <w:t xml:space="preserve"> za każdy taki przypadek;</w:t>
      </w:r>
    </w:p>
    <w:p w14:paraId="45D20947" w14:textId="77777777" w:rsidR="0059090F" w:rsidRPr="00802D51" w:rsidRDefault="0059090F" w:rsidP="0034014D">
      <w:pPr>
        <w:ind w:left="567" w:hanging="283"/>
        <w:jc w:val="both"/>
        <w:rPr>
          <w:rFonts w:ascii="Verdana" w:hAnsi="Verdana"/>
          <w:sz w:val="16"/>
          <w:szCs w:val="16"/>
        </w:rPr>
      </w:pPr>
      <w:r w:rsidRPr="00802D51">
        <w:rPr>
          <w:rFonts w:ascii="Verdana" w:hAnsi="Verdana"/>
          <w:sz w:val="16"/>
          <w:szCs w:val="16"/>
        </w:rPr>
        <w:t xml:space="preserve">l’) nieobecność Inżyniera Kontraktu lub jakiejkolwiek osoby wchodzącej w skład Personelu Konsultanta na organizowanych zgodnie z OPZ spotkaniach dotyczących realizacji przedmiotu Umowy (której obecność  jest obowiązkowa zgodnie z OPZ) – w wysokości </w:t>
      </w:r>
      <w:r w:rsidRPr="00802D51">
        <w:rPr>
          <w:rFonts w:ascii="Verdana" w:hAnsi="Verdana"/>
          <w:b/>
          <w:sz w:val="16"/>
          <w:szCs w:val="16"/>
        </w:rPr>
        <w:t>500 zł</w:t>
      </w:r>
      <w:r w:rsidRPr="00802D51">
        <w:rPr>
          <w:rFonts w:ascii="Verdana" w:hAnsi="Verdana"/>
          <w:sz w:val="16"/>
          <w:szCs w:val="16"/>
        </w:rPr>
        <w:t xml:space="preserve"> za każdy przypadek nieobecności;</w:t>
      </w:r>
    </w:p>
    <w:p w14:paraId="25BACEEC" w14:textId="77777777" w:rsidR="0059090F" w:rsidRPr="00802D51" w:rsidRDefault="0059090F" w:rsidP="0034014D">
      <w:pPr>
        <w:numPr>
          <w:ilvl w:val="0"/>
          <w:numId w:val="27"/>
        </w:numPr>
        <w:ind w:left="567" w:hanging="283"/>
        <w:jc w:val="both"/>
        <w:rPr>
          <w:rFonts w:ascii="Verdana" w:hAnsi="Verdana"/>
          <w:sz w:val="16"/>
          <w:szCs w:val="16"/>
        </w:rPr>
      </w:pPr>
      <w:r w:rsidRPr="00802D51">
        <w:rPr>
          <w:rFonts w:ascii="Verdana" w:hAnsi="Verdana"/>
          <w:sz w:val="16"/>
          <w:szCs w:val="16"/>
        </w:rPr>
        <w:t xml:space="preserve">nieobecność na budowie inspektora nadzoru robót drogowych w trakcie prowadzenia robót, a także inspektora nadzoru robót podczas prowadzonych przez Wykonawcę odbiorów robót ulegających zakryciu (w każdej branży) — w wysokości </w:t>
      </w:r>
      <w:r w:rsidRPr="00802D51">
        <w:rPr>
          <w:rFonts w:ascii="Verdana" w:hAnsi="Verdana"/>
          <w:b/>
          <w:sz w:val="16"/>
          <w:szCs w:val="16"/>
        </w:rPr>
        <w:t xml:space="preserve">400,00 zł </w:t>
      </w:r>
      <w:r w:rsidRPr="00802D51">
        <w:rPr>
          <w:rFonts w:ascii="Verdana" w:hAnsi="Verdana"/>
          <w:sz w:val="16"/>
          <w:szCs w:val="16"/>
        </w:rPr>
        <w:t>za każdy taki przypadek;</w:t>
      </w:r>
    </w:p>
    <w:p w14:paraId="0AA0FD51" w14:textId="77777777" w:rsidR="0059090F" w:rsidRPr="00802D51" w:rsidRDefault="0059090F" w:rsidP="0034014D">
      <w:pPr>
        <w:numPr>
          <w:ilvl w:val="0"/>
          <w:numId w:val="27"/>
        </w:numPr>
        <w:ind w:left="567" w:hanging="283"/>
        <w:jc w:val="both"/>
        <w:rPr>
          <w:rFonts w:ascii="Verdana" w:hAnsi="Verdana"/>
          <w:sz w:val="16"/>
          <w:szCs w:val="16"/>
        </w:rPr>
      </w:pPr>
      <w:r w:rsidRPr="00802D51">
        <w:rPr>
          <w:rFonts w:ascii="Verdana" w:hAnsi="Verdana"/>
          <w:sz w:val="16"/>
          <w:szCs w:val="16"/>
        </w:rPr>
        <w:t xml:space="preserve">przygotowanie i dostarczenie dokumentów do rozliczenia częściowego lub rozliczenia końcowego — w wysokości </w:t>
      </w:r>
      <w:r w:rsidRPr="00802D51">
        <w:rPr>
          <w:rFonts w:ascii="Verdana" w:hAnsi="Verdana"/>
          <w:b/>
          <w:sz w:val="16"/>
          <w:szCs w:val="16"/>
        </w:rPr>
        <w:t>1 000,00 zł</w:t>
      </w:r>
      <w:r w:rsidRPr="00802D51">
        <w:rPr>
          <w:rFonts w:ascii="Verdana" w:hAnsi="Verdana"/>
          <w:sz w:val="16"/>
          <w:szCs w:val="16"/>
        </w:rPr>
        <w:t xml:space="preserve"> za każdy dzień zwłoki liczonego od daty złożenia do Konsultanta dokumentów przez Wykonawcę;</w:t>
      </w:r>
    </w:p>
    <w:p w14:paraId="5D22CE23" w14:textId="77777777" w:rsidR="0059090F" w:rsidRPr="00802D51" w:rsidRDefault="0059090F" w:rsidP="0034014D">
      <w:pPr>
        <w:numPr>
          <w:ilvl w:val="0"/>
          <w:numId w:val="27"/>
        </w:numPr>
        <w:ind w:left="567" w:hanging="283"/>
        <w:jc w:val="both"/>
        <w:rPr>
          <w:rFonts w:ascii="Verdana" w:hAnsi="Verdana"/>
          <w:sz w:val="16"/>
          <w:szCs w:val="16"/>
        </w:rPr>
      </w:pPr>
      <w:r w:rsidRPr="00802D51">
        <w:rPr>
          <w:rFonts w:ascii="Verdana" w:hAnsi="Verdana"/>
          <w:sz w:val="16"/>
          <w:szCs w:val="16"/>
        </w:rPr>
        <w:t xml:space="preserve">zwłoka w weryfikacji dokumentów w zakresie zatwierdzenia materiałów — w wysokości </w:t>
      </w:r>
      <w:r w:rsidRPr="00802D51">
        <w:rPr>
          <w:rFonts w:ascii="Verdana" w:hAnsi="Verdana"/>
          <w:b/>
          <w:sz w:val="16"/>
          <w:szCs w:val="16"/>
        </w:rPr>
        <w:t>1 000,00 zł</w:t>
      </w:r>
      <w:r w:rsidRPr="00802D51">
        <w:rPr>
          <w:rFonts w:ascii="Verdana" w:hAnsi="Verdana"/>
          <w:sz w:val="16"/>
          <w:szCs w:val="16"/>
        </w:rPr>
        <w:t xml:space="preserve"> za każdy dzień zwłoki liczonego od daty złożenia do Konsultanta dokumentów przez Wykonawcę;</w:t>
      </w:r>
    </w:p>
    <w:p w14:paraId="1B4AFA05" w14:textId="77777777" w:rsidR="0059090F" w:rsidRPr="00802D51" w:rsidRDefault="0059090F" w:rsidP="0034014D">
      <w:pPr>
        <w:numPr>
          <w:ilvl w:val="0"/>
          <w:numId w:val="27"/>
        </w:numPr>
        <w:ind w:left="567" w:hanging="283"/>
        <w:jc w:val="both"/>
        <w:rPr>
          <w:rFonts w:ascii="Verdana" w:hAnsi="Verdana"/>
          <w:sz w:val="16"/>
          <w:szCs w:val="16"/>
        </w:rPr>
      </w:pPr>
      <w:r w:rsidRPr="00802D51">
        <w:rPr>
          <w:rFonts w:ascii="Verdana" w:hAnsi="Verdana"/>
          <w:sz w:val="16"/>
          <w:szCs w:val="16"/>
        </w:rPr>
        <w:t xml:space="preserve">przedkładanie Zamawiającemu wszelkich dokumentów dotyczących Ubezpieczenia i jego kontynuacji — w wysokości </w:t>
      </w:r>
      <w:r w:rsidRPr="00802D51">
        <w:rPr>
          <w:rFonts w:ascii="Verdana" w:hAnsi="Verdana"/>
          <w:b/>
          <w:sz w:val="16"/>
          <w:szCs w:val="16"/>
        </w:rPr>
        <w:t>100,00 zł</w:t>
      </w:r>
      <w:r w:rsidRPr="00802D51">
        <w:rPr>
          <w:rFonts w:ascii="Verdana" w:hAnsi="Verdana"/>
          <w:sz w:val="16"/>
          <w:szCs w:val="16"/>
        </w:rPr>
        <w:t xml:space="preserve"> za każdy dzień zwłoki;</w:t>
      </w:r>
    </w:p>
    <w:p w14:paraId="26665B79" w14:textId="77777777" w:rsidR="0059090F" w:rsidRPr="00802D51" w:rsidRDefault="0059090F" w:rsidP="0034014D">
      <w:pPr>
        <w:numPr>
          <w:ilvl w:val="0"/>
          <w:numId w:val="27"/>
        </w:numPr>
        <w:ind w:left="567" w:hanging="283"/>
        <w:jc w:val="both"/>
        <w:rPr>
          <w:rFonts w:ascii="Verdana" w:hAnsi="Verdana"/>
          <w:sz w:val="16"/>
          <w:szCs w:val="16"/>
        </w:rPr>
      </w:pPr>
      <w:r w:rsidRPr="00802D51">
        <w:rPr>
          <w:rFonts w:ascii="Verdana" w:hAnsi="Verdana"/>
          <w:sz w:val="16"/>
          <w:szCs w:val="16"/>
        </w:rPr>
        <w:t xml:space="preserve">nie dopełnienie innych obowiązków, dla których w Umowie lub OPZ oznaczono termin ich wykonania — w wysokości </w:t>
      </w:r>
      <w:r w:rsidRPr="00802D51">
        <w:rPr>
          <w:rFonts w:ascii="Verdana" w:hAnsi="Verdana"/>
          <w:b/>
          <w:sz w:val="16"/>
          <w:szCs w:val="16"/>
        </w:rPr>
        <w:t>200,00 zł</w:t>
      </w:r>
      <w:r w:rsidRPr="00802D51">
        <w:rPr>
          <w:rFonts w:ascii="Verdana" w:hAnsi="Verdana"/>
          <w:sz w:val="16"/>
          <w:szCs w:val="16"/>
        </w:rPr>
        <w:t xml:space="preserve"> każdy dzień zwłoki,</w:t>
      </w:r>
    </w:p>
    <w:p w14:paraId="3FCFF9A3" w14:textId="77777777" w:rsidR="0059090F" w:rsidRPr="00802D51" w:rsidRDefault="0059090F" w:rsidP="0034014D">
      <w:pPr>
        <w:numPr>
          <w:ilvl w:val="0"/>
          <w:numId w:val="27"/>
        </w:numPr>
        <w:ind w:left="567" w:hanging="283"/>
        <w:jc w:val="both"/>
        <w:rPr>
          <w:rFonts w:ascii="Verdana" w:hAnsi="Verdana"/>
          <w:sz w:val="16"/>
          <w:szCs w:val="16"/>
        </w:rPr>
      </w:pPr>
      <w:r w:rsidRPr="00802D51">
        <w:rPr>
          <w:rFonts w:ascii="Verdana" w:hAnsi="Verdana"/>
          <w:sz w:val="16"/>
          <w:szCs w:val="16"/>
        </w:rPr>
        <w:t xml:space="preserve">nie dopełnienie innych obowiązków określonych w Umowie lub OPZ, dla których nie oznaczono terminu ich wykonania — w wysokości </w:t>
      </w:r>
      <w:r w:rsidRPr="00802D51">
        <w:rPr>
          <w:rFonts w:ascii="Verdana" w:hAnsi="Verdana"/>
          <w:b/>
          <w:sz w:val="16"/>
          <w:szCs w:val="16"/>
        </w:rPr>
        <w:t>200,00 zł</w:t>
      </w:r>
      <w:r w:rsidRPr="00802D51">
        <w:rPr>
          <w:rFonts w:ascii="Verdana" w:hAnsi="Verdana"/>
          <w:sz w:val="16"/>
          <w:szCs w:val="16"/>
        </w:rPr>
        <w:t xml:space="preserve"> za każdy dzień zwłoki od dnia wyznaczonego przez Zamawiającego w pisemnym wezwaniu do ich wykonania.</w:t>
      </w:r>
    </w:p>
    <w:p w14:paraId="28A8C366" w14:textId="77777777" w:rsidR="0059090F" w:rsidRPr="00802D51" w:rsidRDefault="0059090F" w:rsidP="0034014D">
      <w:pPr>
        <w:numPr>
          <w:ilvl w:val="0"/>
          <w:numId w:val="27"/>
        </w:numPr>
        <w:ind w:left="567" w:hanging="283"/>
        <w:jc w:val="both"/>
        <w:rPr>
          <w:rFonts w:ascii="Verdana" w:hAnsi="Verdana"/>
          <w:sz w:val="16"/>
          <w:szCs w:val="16"/>
        </w:rPr>
      </w:pPr>
      <w:r w:rsidRPr="00802D51">
        <w:rPr>
          <w:rFonts w:ascii="Verdana" w:hAnsi="Verdana"/>
          <w:sz w:val="16"/>
          <w:szCs w:val="16"/>
        </w:rPr>
        <w:t>nie przedłożenie oś</w:t>
      </w:r>
      <w:r w:rsidRPr="00802D51">
        <w:rPr>
          <w:rFonts w:ascii="Verdana" w:hAnsi="Verdana"/>
          <w:sz w:val="16"/>
          <w:szCs w:val="16"/>
        </w:rPr>
        <w:fldChar w:fldCharType="begin"/>
      </w:r>
      <w:r w:rsidRPr="00802D51">
        <w:rPr>
          <w:rFonts w:ascii="Verdana" w:hAnsi="Verdana"/>
          <w:sz w:val="16"/>
          <w:szCs w:val="16"/>
        </w:rPr>
        <w:instrText xml:space="preserve"> LISTNUM </w:instrText>
      </w:r>
      <w:r w:rsidRPr="00802D51">
        <w:rPr>
          <w:rFonts w:ascii="Verdana" w:hAnsi="Verdana"/>
          <w:sz w:val="16"/>
          <w:szCs w:val="16"/>
        </w:rPr>
        <w:fldChar w:fldCharType="end">
          <w:numberingChange w:id="28" w:author="Autor" w:original=""/>
        </w:fldChar>
      </w:r>
      <w:r w:rsidRPr="00802D51">
        <w:rPr>
          <w:rFonts w:ascii="Verdana" w:hAnsi="Verdana"/>
          <w:sz w:val="16"/>
          <w:szCs w:val="16"/>
        </w:rPr>
        <w:t>wiadczeń wskazanych w §16 ust. 4 – w wysokości 4 000 zł za każdy taki przypadek;</w:t>
      </w:r>
    </w:p>
    <w:p w14:paraId="6D5CEA15" w14:textId="77777777" w:rsidR="0059090F" w:rsidRPr="00802D51" w:rsidRDefault="0059090F" w:rsidP="0034014D">
      <w:pPr>
        <w:numPr>
          <w:ilvl w:val="0"/>
          <w:numId w:val="27"/>
        </w:numPr>
        <w:ind w:left="567" w:hanging="283"/>
        <w:jc w:val="both"/>
        <w:rPr>
          <w:rFonts w:ascii="Verdana" w:hAnsi="Verdana"/>
          <w:sz w:val="16"/>
          <w:szCs w:val="16"/>
        </w:rPr>
      </w:pPr>
      <w:r w:rsidRPr="00802D51">
        <w:rPr>
          <w:rFonts w:ascii="Verdana" w:hAnsi="Verdana"/>
          <w:sz w:val="16"/>
          <w:szCs w:val="16"/>
        </w:rPr>
        <w:lastRenderedPageBreak/>
        <w:t xml:space="preserve">niezatrudnienie na podstawie umowy o pracę osób wykonujących czynności wskazane w §16 ust. 1 – w wysokości </w:t>
      </w:r>
      <w:r w:rsidRPr="00802D51">
        <w:rPr>
          <w:rFonts w:ascii="Verdana" w:hAnsi="Verdana"/>
          <w:b/>
          <w:sz w:val="16"/>
          <w:szCs w:val="16"/>
        </w:rPr>
        <w:t>25 000,00 zł</w:t>
      </w:r>
      <w:r w:rsidRPr="00802D51">
        <w:rPr>
          <w:rFonts w:ascii="Verdana" w:hAnsi="Verdana"/>
          <w:sz w:val="16"/>
          <w:szCs w:val="16"/>
        </w:rPr>
        <w:t xml:space="preserve"> za każdy taki przypadek;</w:t>
      </w:r>
    </w:p>
    <w:p w14:paraId="208D1327" w14:textId="77777777" w:rsidR="0059090F" w:rsidRPr="00802D51" w:rsidRDefault="0059090F" w:rsidP="0034014D">
      <w:pPr>
        <w:numPr>
          <w:ilvl w:val="0"/>
          <w:numId w:val="27"/>
        </w:numPr>
        <w:ind w:left="567" w:hanging="283"/>
        <w:jc w:val="both"/>
        <w:rPr>
          <w:rFonts w:ascii="Verdana" w:hAnsi="Verdana"/>
          <w:sz w:val="16"/>
          <w:szCs w:val="16"/>
        </w:rPr>
      </w:pPr>
      <w:r w:rsidRPr="00802D51">
        <w:rPr>
          <w:rFonts w:ascii="Verdana" w:hAnsi="Verdana"/>
          <w:sz w:val="16"/>
          <w:szCs w:val="16"/>
        </w:rPr>
        <w:t xml:space="preserve">nieprzedłożenie w terminie wyznaczonym przez Zamawiającego dowodów, o których mowa w §16 ust. 7 – w wysokości </w:t>
      </w:r>
      <w:r w:rsidRPr="00802D51">
        <w:rPr>
          <w:rFonts w:ascii="Verdana" w:hAnsi="Verdana"/>
          <w:b/>
          <w:sz w:val="16"/>
          <w:szCs w:val="16"/>
        </w:rPr>
        <w:t xml:space="preserve">25 000,00 zł </w:t>
      </w:r>
      <w:r w:rsidRPr="00802D51">
        <w:rPr>
          <w:rFonts w:ascii="Verdana" w:hAnsi="Verdana"/>
          <w:sz w:val="16"/>
          <w:szCs w:val="16"/>
        </w:rPr>
        <w:t>za każdy taki przypadek;</w:t>
      </w:r>
    </w:p>
    <w:p w14:paraId="5F248BD1" w14:textId="3E0A223D" w:rsidR="0059090F" w:rsidRPr="00802D51" w:rsidRDefault="0059090F" w:rsidP="0034014D">
      <w:pPr>
        <w:numPr>
          <w:ilvl w:val="0"/>
          <w:numId w:val="71"/>
        </w:numPr>
        <w:tabs>
          <w:tab w:val="clear" w:pos="288"/>
        </w:tabs>
        <w:ind w:left="567" w:hanging="283"/>
        <w:jc w:val="both"/>
        <w:rPr>
          <w:rFonts w:ascii="Verdana" w:hAnsi="Verdana"/>
          <w:sz w:val="16"/>
          <w:szCs w:val="16"/>
        </w:rPr>
      </w:pPr>
      <w:r w:rsidRPr="00802D51">
        <w:rPr>
          <w:rFonts w:ascii="Verdana" w:hAnsi="Verdana"/>
          <w:spacing w:val="-4"/>
          <w:sz w:val="16"/>
          <w:szCs w:val="16"/>
        </w:rPr>
        <w:t xml:space="preserve">nieobecność Inżyniera Kontraktu na budowie, mimo wymagań określonych w Opisie przedmiotu zamówienia i § </w:t>
      </w:r>
      <w:r w:rsidR="00016A6A">
        <w:rPr>
          <w:rFonts w:ascii="Verdana" w:hAnsi="Verdana"/>
          <w:spacing w:val="-4"/>
          <w:sz w:val="16"/>
          <w:szCs w:val="16"/>
        </w:rPr>
        <w:t>19</w:t>
      </w:r>
      <w:r w:rsidRPr="00802D51">
        <w:rPr>
          <w:rFonts w:ascii="Verdana" w:hAnsi="Verdana"/>
          <w:spacing w:val="-4"/>
          <w:sz w:val="16"/>
          <w:szCs w:val="16"/>
        </w:rPr>
        <w:t xml:space="preserve"> ust. 4 umowy— w wysokości </w:t>
      </w:r>
      <w:r w:rsidRPr="00802D51">
        <w:rPr>
          <w:rFonts w:ascii="Verdana" w:hAnsi="Verdana"/>
          <w:b/>
          <w:bCs/>
          <w:spacing w:val="-4"/>
          <w:sz w:val="16"/>
          <w:szCs w:val="16"/>
        </w:rPr>
        <w:t>500,00 z</w:t>
      </w:r>
      <w:r w:rsidRPr="00802D51">
        <w:rPr>
          <w:rFonts w:ascii="Verdana" w:hAnsi="Verdana"/>
          <w:spacing w:val="-4"/>
          <w:sz w:val="16"/>
          <w:szCs w:val="16"/>
        </w:rPr>
        <w:t>ł za każdy taki przypadek</w:t>
      </w:r>
      <w:r w:rsidRPr="00802D51">
        <w:rPr>
          <w:rFonts w:ascii="Verdana" w:hAnsi="Verdana"/>
          <w:sz w:val="16"/>
          <w:szCs w:val="16"/>
        </w:rPr>
        <w:t>;</w:t>
      </w:r>
    </w:p>
    <w:p w14:paraId="1814CA2A" w14:textId="75347D4B" w:rsidR="0059090F" w:rsidRPr="00802D51" w:rsidRDefault="0059090F" w:rsidP="0034014D">
      <w:pPr>
        <w:numPr>
          <w:ilvl w:val="0"/>
          <w:numId w:val="71"/>
        </w:numPr>
        <w:tabs>
          <w:tab w:val="clear" w:pos="288"/>
        </w:tabs>
        <w:ind w:left="567" w:hanging="283"/>
        <w:jc w:val="both"/>
        <w:rPr>
          <w:rFonts w:ascii="Verdana" w:hAnsi="Verdana"/>
          <w:sz w:val="16"/>
          <w:szCs w:val="16"/>
        </w:rPr>
      </w:pPr>
      <w:r w:rsidRPr="00802D51">
        <w:rPr>
          <w:rFonts w:ascii="Verdana" w:hAnsi="Verdana"/>
          <w:sz w:val="16"/>
          <w:szCs w:val="16"/>
        </w:rPr>
        <w:t xml:space="preserve">nieobecność na budowie inspektora nadzoru robót, mimo wymagań określonych w Opisie przedmiotu zamówienia i § </w:t>
      </w:r>
      <w:r w:rsidR="00016A6A">
        <w:rPr>
          <w:rFonts w:ascii="Verdana" w:hAnsi="Verdana"/>
          <w:sz w:val="16"/>
          <w:szCs w:val="16"/>
        </w:rPr>
        <w:t>19</w:t>
      </w:r>
      <w:r w:rsidRPr="00802D51">
        <w:rPr>
          <w:rFonts w:ascii="Verdana" w:hAnsi="Verdana"/>
          <w:sz w:val="16"/>
          <w:szCs w:val="16"/>
        </w:rPr>
        <w:t xml:space="preserve"> ust. 5 umowy — w wysokości </w:t>
      </w:r>
      <w:r w:rsidRPr="00802D51">
        <w:rPr>
          <w:rFonts w:ascii="Verdana" w:hAnsi="Verdana"/>
          <w:b/>
          <w:bCs/>
          <w:sz w:val="16"/>
          <w:szCs w:val="16"/>
        </w:rPr>
        <w:t>400,00 zł</w:t>
      </w:r>
      <w:r w:rsidRPr="00802D51">
        <w:rPr>
          <w:rFonts w:ascii="Verdana" w:hAnsi="Verdana"/>
          <w:sz w:val="16"/>
          <w:szCs w:val="16"/>
        </w:rPr>
        <w:t xml:space="preserve"> za każdy taki przypadek;</w:t>
      </w:r>
    </w:p>
    <w:p w14:paraId="709C5CAF" w14:textId="77777777" w:rsidR="0059090F" w:rsidRPr="00802D51" w:rsidRDefault="0059090F" w:rsidP="0034014D">
      <w:pPr>
        <w:numPr>
          <w:ilvl w:val="0"/>
          <w:numId w:val="71"/>
        </w:numPr>
        <w:tabs>
          <w:tab w:val="clear" w:pos="288"/>
        </w:tabs>
        <w:ind w:left="567" w:hanging="283"/>
        <w:jc w:val="both"/>
        <w:rPr>
          <w:rFonts w:ascii="Verdana" w:hAnsi="Verdana"/>
          <w:sz w:val="16"/>
          <w:szCs w:val="16"/>
        </w:rPr>
      </w:pPr>
      <w:r w:rsidRPr="00802D51">
        <w:rPr>
          <w:rFonts w:ascii="Verdana" w:hAnsi="Verdana"/>
          <w:sz w:val="16"/>
          <w:szCs w:val="16"/>
        </w:rPr>
        <w:t xml:space="preserve">naruszenie któregokolwiek z wymagań określonych w pkt 19.6 OPZ– w wysokości </w:t>
      </w:r>
      <w:r w:rsidRPr="00802D51">
        <w:rPr>
          <w:rFonts w:ascii="Verdana" w:hAnsi="Verdana"/>
          <w:b/>
          <w:bCs/>
          <w:sz w:val="16"/>
          <w:szCs w:val="16"/>
        </w:rPr>
        <w:t>25 000,00 zł</w:t>
      </w:r>
      <w:r w:rsidRPr="00802D51">
        <w:rPr>
          <w:rFonts w:ascii="Verdana" w:hAnsi="Verdana"/>
          <w:sz w:val="16"/>
          <w:szCs w:val="16"/>
        </w:rPr>
        <w:t xml:space="preserve"> za każdy taki przypadek;</w:t>
      </w:r>
    </w:p>
    <w:p w14:paraId="399CA4F4" w14:textId="4F485DE2" w:rsidR="0059090F" w:rsidRPr="00802D51" w:rsidRDefault="0059090F" w:rsidP="0034014D">
      <w:pPr>
        <w:numPr>
          <w:ilvl w:val="0"/>
          <w:numId w:val="71"/>
        </w:numPr>
        <w:tabs>
          <w:tab w:val="clear" w:pos="288"/>
        </w:tabs>
        <w:ind w:left="567" w:hanging="283"/>
        <w:jc w:val="both"/>
        <w:rPr>
          <w:rFonts w:ascii="Verdana" w:hAnsi="Verdana"/>
          <w:sz w:val="16"/>
          <w:szCs w:val="16"/>
        </w:rPr>
      </w:pPr>
      <w:r w:rsidRPr="00802D51">
        <w:rPr>
          <w:rFonts w:ascii="Verdana" w:hAnsi="Verdana"/>
          <w:sz w:val="16"/>
          <w:szCs w:val="16"/>
        </w:rPr>
        <w:t xml:space="preserve">brak dokonania zmiany personelu na żądanie zamawiającego - w wysokości </w:t>
      </w:r>
      <w:r w:rsidRPr="00802D51">
        <w:rPr>
          <w:rFonts w:ascii="Verdana" w:hAnsi="Verdana"/>
          <w:b/>
          <w:bCs/>
          <w:sz w:val="16"/>
          <w:szCs w:val="16"/>
        </w:rPr>
        <w:t>25 000,00 zł</w:t>
      </w:r>
      <w:r w:rsidRPr="00802D51">
        <w:rPr>
          <w:rFonts w:ascii="Verdana" w:hAnsi="Verdana"/>
          <w:sz w:val="16"/>
          <w:szCs w:val="16"/>
        </w:rPr>
        <w:t xml:space="preserve"> za każdy taki przypadek</w:t>
      </w:r>
      <w:r w:rsidR="00E34987" w:rsidRPr="00802D51">
        <w:rPr>
          <w:rFonts w:ascii="Verdana" w:hAnsi="Verdana"/>
          <w:sz w:val="16"/>
          <w:szCs w:val="16"/>
        </w:rPr>
        <w:t>;</w:t>
      </w:r>
    </w:p>
    <w:p w14:paraId="7548BC98" w14:textId="77777777" w:rsidR="005940F7" w:rsidRPr="00802D51" w:rsidRDefault="00E34987" w:rsidP="0034014D">
      <w:pPr>
        <w:pStyle w:val="Akapitzlist"/>
        <w:numPr>
          <w:ilvl w:val="0"/>
          <w:numId w:val="71"/>
        </w:numPr>
        <w:tabs>
          <w:tab w:val="clear" w:pos="288"/>
          <w:tab w:val="left" w:pos="567"/>
        </w:tabs>
        <w:spacing w:after="0" w:line="240" w:lineRule="auto"/>
        <w:ind w:left="567" w:hanging="283"/>
        <w:jc w:val="both"/>
        <w:rPr>
          <w:rFonts w:ascii="Verdana" w:hAnsi="Verdana"/>
          <w:sz w:val="16"/>
          <w:szCs w:val="16"/>
          <w:lang w:eastAsia="x-none"/>
        </w:rPr>
      </w:pPr>
      <w:r w:rsidRPr="00802D51">
        <w:rPr>
          <w:rFonts w:ascii="Verdana" w:hAnsi="Verdana"/>
          <w:sz w:val="16"/>
          <w:szCs w:val="16"/>
          <w:lang w:eastAsia="x-none"/>
        </w:rPr>
        <w:t xml:space="preserve">niespełnienie wymogu </w:t>
      </w:r>
      <w:r w:rsidR="00FE0C58" w:rsidRPr="00802D51">
        <w:rPr>
          <w:rFonts w:ascii="Verdana" w:hAnsi="Verdana"/>
          <w:sz w:val="16"/>
          <w:szCs w:val="16"/>
          <w:lang w:eastAsia="x-none"/>
        </w:rPr>
        <w:t>wskazanego</w:t>
      </w:r>
      <w:r w:rsidRPr="00802D51">
        <w:rPr>
          <w:rFonts w:ascii="Verdana" w:hAnsi="Verdana"/>
          <w:sz w:val="16"/>
          <w:szCs w:val="16"/>
          <w:lang w:eastAsia="x-none"/>
        </w:rPr>
        <w:t xml:space="preserve"> w Opisie Przedmiotu Zamówienia dotyczącego udziału pojazdów elektrycznych lub napędzanych gazem ziemnym we flocie pojazdów użytkowanych przez Konsultanta przy wykonywaniu Przedmiotu Umowy – </w:t>
      </w:r>
      <w:r w:rsidR="00E6165F" w:rsidRPr="00802D51">
        <w:rPr>
          <w:rFonts w:ascii="Verdana" w:hAnsi="Verdana"/>
          <w:sz w:val="16"/>
          <w:szCs w:val="16"/>
          <w:lang w:eastAsia="x-none"/>
        </w:rPr>
        <w:t>30</w:t>
      </w:r>
      <w:r w:rsidRPr="00802D51">
        <w:rPr>
          <w:rFonts w:ascii="Verdana" w:hAnsi="Verdana"/>
          <w:sz w:val="16"/>
          <w:szCs w:val="16"/>
          <w:lang w:eastAsia="x-none"/>
        </w:rPr>
        <w:t>0,00 zł za każdy dzień braku wymaganej ilości pojazdów elektrycznych lub napędzanych gazem ziemnym,</w:t>
      </w:r>
      <w:r w:rsidR="00237C32" w:rsidRPr="00802D51">
        <w:rPr>
          <w:rFonts w:ascii="Verdana" w:hAnsi="Verdana"/>
          <w:sz w:val="16"/>
          <w:szCs w:val="16"/>
          <w:lang w:eastAsia="x-none"/>
        </w:rPr>
        <w:t xml:space="preserve"> odrębnie za każdy brakujący pojazd</w:t>
      </w:r>
      <w:r w:rsidR="005940F7" w:rsidRPr="00802D51">
        <w:rPr>
          <w:rFonts w:ascii="Verdana" w:hAnsi="Verdana"/>
          <w:sz w:val="16"/>
          <w:szCs w:val="16"/>
          <w:lang w:eastAsia="x-none"/>
        </w:rPr>
        <w:t>;</w:t>
      </w:r>
    </w:p>
    <w:p w14:paraId="44973B8F" w14:textId="082E5AC2" w:rsidR="00E34987" w:rsidRPr="00802D51" w:rsidRDefault="00134642" w:rsidP="0034014D">
      <w:pPr>
        <w:pStyle w:val="Akapitzlist"/>
        <w:numPr>
          <w:ilvl w:val="0"/>
          <w:numId w:val="71"/>
        </w:numPr>
        <w:tabs>
          <w:tab w:val="clear" w:pos="288"/>
          <w:tab w:val="left" w:pos="567"/>
        </w:tabs>
        <w:spacing w:after="0" w:line="240" w:lineRule="auto"/>
        <w:ind w:left="567" w:hanging="283"/>
        <w:jc w:val="both"/>
        <w:rPr>
          <w:rFonts w:ascii="Verdana" w:hAnsi="Verdana"/>
          <w:sz w:val="16"/>
          <w:szCs w:val="16"/>
          <w:lang w:eastAsia="x-none"/>
        </w:rPr>
      </w:pPr>
      <w:r w:rsidRPr="00802D51">
        <w:rPr>
          <w:rFonts w:ascii="Verdana" w:hAnsi="Verdana"/>
          <w:sz w:val="16"/>
          <w:szCs w:val="16"/>
          <w:lang w:eastAsia="x-none"/>
        </w:rPr>
        <w:t>brak zapłaty lub nieterminowa zapłat</w:t>
      </w:r>
      <w:r w:rsidR="0041748D" w:rsidRPr="00802D51">
        <w:rPr>
          <w:rFonts w:ascii="Verdana" w:hAnsi="Verdana"/>
          <w:sz w:val="16"/>
          <w:szCs w:val="16"/>
          <w:lang w:eastAsia="x-none"/>
        </w:rPr>
        <w:t>ę</w:t>
      </w:r>
      <w:r w:rsidRPr="00802D51">
        <w:rPr>
          <w:rFonts w:ascii="Verdana" w:hAnsi="Verdana"/>
          <w:sz w:val="16"/>
          <w:szCs w:val="16"/>
          <w:lang w:eastAsia="x-none"/>
        </w:rPr>
        <w:t xml:space="preserve"> wynagrodzenia należnego podwykonawcy z tytu</w:t>
      </w:r>
      <w:r w:rsidR="00F33525">
        <w:rPr>
          <w:rFonts w:ascii="Verdana" w:hAnsi="Verdana"/>
          <w:sz w:val="16"/>
          <w:szCs w:val="16"/>
          <w:lang w:eastAsia="x-none"/>
        </w:rPr>
        <w:t>łu, o którym mowa w § 4b ust. 11</w:t>
      </w:r>
      <w:r w:rsidRPr="00802D51">
        <w:rPr>
          <w:rFonts w:ascii="Verdana" w:hAnsi="Verdana"/>
          <w:sz w:val="16"/>
          <w:szCs w:val="16"/>
          <w:lang w:eastAsia="x-none"/>
        </w:rPr>
        <w:t xml:space="preserve"> – w wysokości </w:t>
      </w:r>
      <w:r w:rsidRPr="00802D51">
        <w:rPr>
          <w:rFonts w:ascii="Verdana" w:hAnsi="Verdana"/>
          <w:b/>
          <w:bCs/>
          <w:sz w:val="16"/>
          <w:szCs w:val="16"/>
          <w:lang w:eastAsia="x-none"/>
        </w:rPr>
        <w:t>1 000,00 zł</w:t>
      </w:r>
      <w:r w:rsidRPr="00802D51">
        <w:rPr>
          <w:rFonts w:ascii="Verdana" w:hAnsi="Verdana"/>
          <w:sz w:val="16"/>
          <w:szCs w:val="16"/>
          <w:lang w:eastAsia="x-none"/>
        </w:rPr>
        <w:t xml:space="preserve"> za każdy taki przypadek.</w:t>
      </w:r>
      <w:r w:rsidR="00237C32" w:rsidRPr="00802D51">
        <w:rPr>
          <w:rFonts w:ascii="Verdana" w:hAnsi="Verdana"/>
          <w:sz w:val="16"/>
          <w:szCs w:val="16"/>
          <w:lang w:eastAsia="x-none"/>
        </w:rPr>
        <w:t xml:space="preserve"> </w:t>
      </w:r>
      <w:r w:rsidR="00E34987" w:rsidRPr="00802D51">
        <w:rPr>
          <w:rFonts w:ascii="Verdana" w:hAnsi="Verdana"/>
          <w:sz w:val="16"/>
          <w:szCs w:val="16"/>
          <w:lang w:eastAsia="x-none"/>
        </w:rPr>
        <w:t xml:space="preserve"> </w:t>
      </w:r>
    </w:p>
    <w:p w14:paraId="4970F663" w14:textId="77777777" w:rsidR="0059090F" w:rsidRPr="00802D51" w:rsidRDefault="0059090F" w:rsidP="0034014D">
      <w:pPr>
        <w:pStyle w:val="Bodytext20"/>
        <w:numPr>
          <w:ilvl w:val="0"/>
          <w:numId w:val="57"/>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Konsultant zapłaci Zamawiającemu karę umowną w przypadku:</w:t>
      </w:r>
    </w:p>
    <w:p w14:paraId="0DA91453" w14:textId="77777777" w:rsidR="0059090F" w:rsidRPr="00802D51" w:rsidRDefault="0059090F" w:rsidP="0034014D">
      <w:pPr>
        <w:numPr>
          <w:ilvl w:val="0"/>
          <w:numId w:val="28"/>
        </w:numPr>
        <w:tabs>
          <w:tab w:val="clear" w:pos="360"/>
          <w:tab w:val="num" w:pos="567"/>
          <w:tab w:val="left" w:leader="dot" w:pos="2517"/>
        </w:tabs>
        <w:ind w:left="567" w:hanging="283"/>
        <w:jc w:val="both"/>
        <w:rPr>
          <w:rFonts w:ascii="Verdana" w:hAnsi="Verdana"/>
          <w:sz w:val="16"/>
          <w:szCs w:val="16"/>
        </w:rPr>
      </w:pPr>
      <w:r w:rsidRPr="00802D51">
        <w:rPr>
          <w:rFonts w:ascii="Verdana" w:hAnsi="Verdana"/>
          <w:sz w:val="16"/>
          <w:szCs w:val="16"/>
        </w:rPr>
        <w:t xml:space="preserve">podjęcia zobowiązania lub czynności w imieniu Zamawiającego bez uzyskania zatwierdzenia Zamawiającego w sytuacji, gdy Umowa przewiduje taką konieczność — w wysokości </w:t>
      </w:r>
      <w:r w:rsidRPr="00802D51">
        <w:rPr>
          <w:rFonts w:ascii="Verdana" w:hAnsi="Verdana"/>
          <w:b/>
          <w:bCs/>
          <w:sz w:val="16"/>
          <w:szCs w:val="16"/>
        </w:rPr>
        <w:t xml:space="preserve">1 000,00 zł </w:t>
      </w:r>
      <w:r w:rsidRPr="00802D51">
        <w:rPr>
          <w:rFonts w:ascii="Verdana" w:hAnsi="Verdana"/>
          <w:sz w:val="16"/>
          <w:szCs w:val="16"/>
        </w:rPr>
        <w:t>za każdy taki przypadek;</w:t>
      </w:r>
    </w:p>
    <w:p w14:paraId="2A7D7E42" w14:textId="77777777" w:rsidR="0059090F" w:rsidRPr="00802D51" w:rsidRDefault="0059090F" w:rsidP="0034014D">
      <w:pPr>
        <w:numPr>
          <w:ilvl w:val="0"/>
          <w:numId w:val="28"/>
        </w:numPr>
        <w:tabs>
          <w:tab w:val="clear" w:pos="360"/>
          <w:tab w:val="num" w:pos="567"/>
          <w:tab w:val="left" w:leader="dot" w:pos="2517"/>
        </w:tabs>
        <w:ind w:left="567" w:hanging="283"/>
        <w:jc w:val="both"/>
        <w:rPr>
          <w:rFonts w:ascii="Verdana" w:hAnsi="Verdana"/>
          <w:sz w:val="16"/>
          <w:szCs w:val="16"/>
        </w:rPr>
      </w:pPr>
      <w:r w:rsidRPr="00802D51">
        <w:rPr>
          <w:rFonts w:ascii="Verdana" w:hAnsi="Verdana"/>
          <w:sz w:val="16"/>
          <w:szCs w:val="16"/>
        </w:rPr>
        <w:t xml:space="preserve">potwierdzenia obmiaru lub innego dokumentu stanowiącego podstawę płatności dla Wykonawcy, które naraziło Zamawiającego na jej nienależne dokonanie – w wysokości </w:t>
      </w:r>
      <w:r w:rsidRPr="00802D51">
        <w:rPr>
          <w:rFonts w:ascii="Verdana" w:hAnsi="Verdana"/>
          <w:b/>
          <w:bCs/>
          <w:sz w:val="16"/>
          <w:szCs w:val="16"/>
        </w:rPr>
        <w:t xml:space="preserve">5 000,00 zł </w:t>
      </w:r>
      <w:r w:rsidRPr="00802D51">
        <w:rPr>
          <w:rFonts w:ascii="Verdana" w:hAnsi="Verdana"/>
          <w:sz w:val="16"/>
          <w:szCs w:val="16"/>
        </w:rPr>
        <w:t>za każdy taki przypadek;</w:t>
      </w:r>
    </w:p>
    <w:p w14:paraId="2B61761B" w14:textId="615357ED" w:rsidR="0059090F" w:rsidRPr="00802D51" w:rsidRDefault="0059090F" w:rsidP="0034014D">
      <w:pPr>
        <w:numPr>
          <w:ilvl w:val="0"/>
          <w:numId w:val="28"/>
        </w:numPr>
        <w:tabs>
          <w:tab w:val="clear" w:pos="360"/>
          <w:tab w:val="num" w:pos="567"/>
          <w:tab w:val="left" w:leader="dot" w:pos="2517"/>
        </w:tabs>
        <w:ind w:left="567" w:hanging="283"/>
        <w:jc w:val="both"/>
        <w:rPr>
          <w:rFonts w:ascii="Verdana" w:hAnsi="Verdana"/>
          <w:sz w:val="16"/>
          <w:szCs w:val="16"/>
        </w:rPr>
      </w:pPr>
      <w:r w:rsidRPr="00802D51">
        <w:rPr>
          <w:rFonts w:ascii="Verdana" w:eastAsia="Calibri" w:hAnsi="Verdana"/>
          <w:sz w:val="16"/>
          <w:szCs w:val="16"/>
          <w:lang w:eastAsia="en-US"/>
        </w:rPr>
        <w:t>wypowiedzenia Umowy przez Zamawiającego z ważnych powodów, za których wystąpienie odpowiedzialność ponosi Konsultant, w szczególności z powodów wskazanych w §</w:t>
      </w:r>
      <w:r w:rsidR="00F94294">
        <w:rPr>
          <w:rFonts w:ascii="Verdana" w:eastAsia="Calibri" w:hAnsi="Verdana"/>
          <w:sz w:val="16"/>
          <w:szCs w:val="16"/>
          <w:lang w:eastAsia="en-US"/>
        </w:rPr>
        <w:t xml:space="preserve"> </w:t>
      </w:r>
      <w:r w:rsidRPr="00802D51">
        <w:rPr>
          <w:rFonts w:ascii="Verdana" w:eastAsia="Calibri" w:hAnsi="Verdana"/>
          <w:sz w:val="16"/>
          <w:szCs w:val="16"/>
          <w:lang w:eastAsia="en-US"/>
        </w:rPr>
        <w:t>2</w:t>
      </w:r>
      <w:r w:rsidR="00F94294">
        <w:rPr>
          <w:rFonts w:ascii="Verdana" w:eastAsia="Calibri" w:hAnsi="Verdana"/>
          <w:sz w:val="16"/>
          <w:szCs w:val="16"/>
          <w:lang w:eastAsia="en-US"/>
        </w:rPr>
        <w:t>7</w:t>
      </w:r>
      <w:r w:rsidRPr="00802D51">
        <w:rPr>
          <w:rFonts w:ascii="Verdana" w:eastAsia="Calibri" w:hAnsi="Verdana"/>
          <w:sz w:val="16"/>
          <w:szCs w:val="16"/>
          <w:lang w:eastAsia="en-US"/>
        </w:rPr>
        <w:t xml:space="preserve"> ust. 4 – w wysokości 20% wynagrodzenia netto, o którym mowa w §4 ust. 1 Umowy;</w:t>
      </w:r>
    </w:p>
    <w:p w14:paraId="54FCB243" w14:textId="77777777" w:rsidR="0059090F" w:rsidRPr="00802D51" w:rsidRDefault="0059090F" w:rsidP="0034014D">
      <w:pPr>
        <w:numPr>
          <w:ilvl w:val="0"/>
          <w:numId w:val="28"/>
        </w:numPr>
        <w:tabs>
          <w:tab w:val="clear" w:pos="360"/>
          <w:tab w:val="num" w:pos="567"/>
          <w:tab w:val="left" w:leader="dot" w:pos="2517"/>
        </w:tabs>
        <w:ind w:left="567" w:hanging="283"/>
        <w:jc w:val="both"/>
        <w:rPr>
          <w:rFonts w:ascii="Verdana" w:hAnsi="Verdana"/>
          <w:sz w:val="16"/>
          <w:szCs w:val="16"/>
        </w:rPr>
      </w:pPr>
      <w:r w:rsidRPr="00802D51">
        <w:rPr>
          <w:rFonts w:ascii="Verdana" w:hAnsi="Verdana"/>
          <w:sz w:val="16"/>
          <w:szCs w:val="16"/>
        </w:rPr>
        <w:t>wypowiedzenia Umowy przez Konsultanta bez ważnego powodu - w wysokości 20% wynagrodzenia netto, o którym mowa w § 4 ust. 1 Umowy.</w:t>
      </w:r>
    </w:p>
    <w:p w14:paraId="7D4FA6FA" w14:textId="0B2C82A7" w:rsidR="0059090F" w:rsidRPr="00802D51" w:rsidRDefault="0059090F" w:rsidP="0034014D">
      <w:pPr>
        <w:pStyle w:val="Bodytext20"/>
        <w:numPr>
          <w:ilvl w:val="0"/>
          <w:numId w:val="57"/>
        </w:numPr>
        <w:shd w:val="clear" w:color="auto" w:fill="auto"/>
        <w:tabs>
          <w:tab w:val="left" w:pos="284"/>
        </w:tabs>
        <w:spacing w:before="0" w:after="0"/>
        <w:ind w:left="284" w:hanging="284"/>
        <w:rPr>
          <w:rFonts w:ascii="Verdana" w:hAnsi="Verdana"/>
          <w:color w:val="auto"/>
          <w:sz w:val="16"/>
          <w:szCs w:val="16"/>
        </w:rPr>
      </w:pPr>
      <w:bookmarkStart w:id="29" w:name="_Hlk151975937"/>
      <w:r w:rsidRPr="00802D51">
        <w:rPr>
          <w:rFonts w:ascii="Verdana" w:hAnsi="Verdana"/>
          <w:color w:val="auto"/>
          <w:sz w:val="16"/>
          <w:szCs w:val="16"/>
        </w:rPr>
        <w:t xml:space="preserve">Zamawiający zapłaci Konsultantowi karę umowną w przypadku wypowiedzenia Umowy przez Zamawiającego bez ważnego powodu - w wysokości 10% wynagrodzenia netto, o którym mowa w § 4 ust. 1. Kara nie ma zastosowania w przypadku wypowiedzenia Umowy przez Zamawiającego na podstawie § </w:t>
      </w:r>
      <w:bookmarkEnd w:id="29"/>
      <w:r w:rsidR="000D4AFF" w:rsidRPr="00802D51">
        <w:rPr>
          <w:rFonts w:ascii="Verdana" w:hAnsi="Verdana"/>
          <w:color w:val="auto"/>
          <w:sz w:val="16"/>
          <w:szCs w:val="16"/>
        </w:rPr>
        <w:t>2</w:t>
      </w:r>
      <w:r w:rsidR="000D4AFF">
        <w:rPr>
          <w:rFonts w:ascii="Verdana" w:hAnsi="Verdana"/>
          <w:color w:val="auto"/>
          <w:sz w:val="16"/>
          <w:szCs w:val="16"/>
        </w:rPr>
        <w:t>7</w:t>
      </w:r>
      <w:r w:rsidR="000D4AFF" w:rsidRPr="00802D51">
        <w:rPr>
          <w:rFonts w:ascii="Verdana" w:hAnsi="Verdana"/>
          <w:color w:val="auto"/>
          <w:sz w:val="16"/>
          <w:szCs w:val="16"/>
        </w:rPr>
        <w:t xml:space="preserve"> </w:t>
      </w:r>
      <w:r w:rsidRPr="00802D51">
        <w:rPr>
          <w:rFonts w:ascii="Verdana" w:hAnsi="Verdana"/>
          <w:color w:val="auto"/>
          <w:sz w:val="16"/>
          <w:szCs w:val="16"/>
        </w:rPr>
        <w:t>ust. 2.</w:t>
      </w:r>
    </w:p>
    <w:p w14:paraId="73C5C193" w14:textId="77777777" w:rsidR="0059090F" w:rsidRPr="00802D51" w:rsidRDefault="0059090F" w:rsidP="0034014D">
      <w:pPr>
        <w:pStyle w:val="Bodytext20"/>
        <w:numPr>
          <w:ilvl w:val="0"/>
          <w:numId w:val="57"/>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Łączna, maksymalna wysokość kar umownych należnych Zamawiającemu nie przekroczy 30% wynagrodzenia netto, o którym mowa w § 4 ust. 1 Umowy.</w:t>
      </w:r>
    </w:p>
    <w:p w14:paraId="04A00EE1" w14:textId="77777777" w:rsidR="0059090F" w:rsidRPr="00802D51" w:rsidRDefault="0059090F" w:rsidP="0034014D">
      <w:pPr>
        <w:pStyle w:val="Bodytext20"/>
        <w:numPr>
          <w:ilvl w:val="0"/>
          <w:numId w:val="57"/>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Konsultant zapłaci Zamawiającemu karę umowną w terminie 14 dni od daty otrzymania, wystawionej przez Zamawiającego noty księgowej zawierającej żądanie zapłaty kary.</w:t>
      </w:r>
    </w:p>
    <w:p w14:paraId="0B678590" w14:textId="7D040C79" w:rsidR="0059090F" w:rsidRPr="00802D51" w:rsidRDefault="0059090F" w:rsidP="0034014D">
      <w:pPr>
        <w:pStyle w:val="Bodytext20"/>
        <w:numPr>
          <w:ilvl w:val="0"/>
          <w:numId w:val="57"/>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W razie zwłoki w zapłacie kary umownej Zamawiający może potrącić należną mu karę z d</w:t>
      </w:r>
      <w:r w:rsidR="00E92370">
        <w:rPr>
          <w:rFonts w:ascii="Verdana" w:hAnsi="Verdana"/>
          <w:color w:val="auto"/>
          <w:sz w:val="16"/>
          <w:szCs w:val="16"/>
        </w:rPr>
        <w:t>owolnej należności Konsultanta.</w:t>
      </w:r>
    </w:p>
    <w:p w14:paraId="1D7BA527" w14:textId="77777777" w:rsidR="0059090F" w:rsidRPr="00802D51" w:rsidRDefault="0059090F" w:rsidP="0034014D">
      <w:pPr>
        <w:pStyle w:val="Akapitzlist"/>
        <w:numPr>
          <w:ilvl w:val="0"/>
          <w:numId w:val="57"/>
        </w:numPr>
        <w:tabs>
          <w:tab w:val="left" w:pos="284"/>
        </w:tabs>
        <w:spacing w:after="0" w:line="240" w:lineRule="auto"/>
        <w:ind w:left="284" w:hanging="284"/>
        <w:jc w:val="both"/>
        <w:rPr>
          <w:rFonts w:ascii="Verdana" w:hAnsi="Verdana"/>
          <w:sz w:val="16"/>
          <w:szCs w:val="16"/>
        </w:rPr>
      </w:pPr>
      <w:r w:rsidRPr="00802D51">
        <w:rPr>
          <w:rFonts w:ascii="Verdana" w:hAnsi="Verdana"/>
          <w:sz w:val="16"/>
          <w:szCs w:val="16"/>
        </w:rPr>
        <w:t xml:space="preserve">Zamawiający zastrzega sobie prawo do dochodzenia odszkodowania na zasadach ogólnych w przypadku, gdy kwota kary umownej nie pokryje jego szkód, w tym utraconych korzyści. </w:t>
      </w:r>
    </w:p>
    <w:p w14:paraId="2B7B99B8" w14:textId="77777777" w:rsidR="0059090F" w:rsidRPr="00802D51" w:rsidRDefault="0059090F" w:rsidP="0034014D">
      <w:pPr>
        <w:pStyle w:val="Bodytext20"/>
        <w:numPr>
          <w:ilvl w:val="0"/>
          <w:numId w:val="57"/>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Wykonawca ma prawo do dochodzenia odsetek ustawowych za opóźnienia w zapłacie faktury, liczone od dnia następnego po dniu, w którym zapłata miała być dokonana.</w:t>
      </w:r>
    </w:p>
    <w:p w14:paraId="3FC4E56F" w14:textId="77777777" w:rsidR="0059090F" w:rsidRPr="00802D51" w:rsidRDefault="0059090F" w:rsidP="0034014D">
      <w:pPr>
        <w:pStyle w:val="Bodytext20"/>
        <w:numPr>
          <w:ilvl w:val="0"/>
          <w:numId w:val="57"/>
        </w:numPr>
        <w:shd w:val="clear" w:color="auto" w:fill="auto"/>
        <w:tabs>
          <w:tab w:val="left" w:pos="426"/>
        </w:tabs>
        <w:spacing w:before="0" w:after="0"/>
        <w:ind w:left="426" w:hanging="426"/>
        <w:rPr>
          <w:rFonts w:ascii="Verdana" w:hAnsi="Verdana"/>
          <w:color w:val="auto"/>
          <w:sz w:val="16"/>
          <w:szCs w:val="16"/>
        </w:rPr>
      </w:pPr>
      <w:r w:rsidRPr="00802D51">
        <w:rPr>
          <w:rFonts w:ascii="Verdana" w:hAnsi="Verdana"/>
          <w:color w:val="auto"/>
          <w:sz w:val="16"/>
          <w:szCs w:val="16"/>
        </w:rPr>
        <w:t>Konsultant jest zobowiązany do zapłaty kary umownej także w przypadku, gdy Zamawiający nie poniósł szkody.</w:t>
      </w:r>
    </w:p>
    <w:p w14:paraId="7FA2B900" w14:textId="6E5F9B3B" w:rsidR="0059090F" w:rsidRPr="00802D51" w:rsidRDefault="0059090F" w:rsidP="0034014D">
      <w:pPr>
        <w:jc w:val="center"/>
        <w:rPr>
          <w:rFonts w:ascii="Verdana" w:hAnsi="Verdana"/>
          <w:b/>
          <w:sz w:val="16"/>
          <w:szCs w:val="16"/>
        </w:rPr>
      </w:pPr>
      <w:r w:rsidRPr="00802D51">
        <w:rPr>
          <w:rFonts w:ascii="Verdana" w:hAnsi="Verdana"/>
          <w:b/>
          <w:sz w:val="16"/>
          <w:szCs w:val="16"/>
        </w:rPr>
        <w:t>§ 2</w:t>
      </w:r>
      <w:r w:rsidR="00BD6078">
        <w:rPr>
          <w:rFonts w:ascii="Verdana" w:hAnsi="Verdana"/>
          <w:b/>
          <w:sz w:val="16"/>
          <w:szCs w:val="16"/>
        </w:rPr>
        <w:t>5</w:t>
      </w:r>
    </w:p>
    <w:p w14:paraId="20A02180" w14:textId="77777777" w:rsidR="0059090F" w:rsidRPr="00802D51" w:rsidRDefault="0059090F" w:rsidP="0034014D">
      <w:pPr>
        <w:jc w:val="center"/>
        <w:rPr>
          <w:rFonts w:ascii="Verdana" w:hAnsi="Verdana"/>
          <w:b/>
          <w:sz w:val="16"/>
          <w:szCs w:val="16"/>
        </w:rPr>
      </w:pPr>
      <w:r w:rsidRPr="00802D51">
        <w:rPr>
          <w:rFonts w:ascii="Verdana" w:hAnsi="Verdana"/>
          <w:b/>
          <w:sz w:val="16"/>
          <w:szCs w:val="16"/>
        </w:rPr>
        <w:t>Przeniesienie praw i obowiązków z umowy na osobę trzecią</w:t>
      </w:r>
    </w:p>
    <w:p w14:paraId="3A31DF93" w14:textId="77777777" w:rsidR="0059090F" w:rsidRPr="00802D51" w:rsidRDefault="0059090F" w:rsidP="0034014D">
      <w:pPr>
        <w:pStyle w:val="Bodytext20"/>
        <w:shd w:val="clear" w:color="auto" w:fill="auto"/>
        <w:tabs>
          <w:tab w:val="left" w:pos="284"/>
        </w:tabs>
        <w:spacing w:before="0" w:after="0"/>
        <w:ind w:firstLine="0"/>
        <w:rPr>
          <w:rFonts w:ascii="Verdana" w:hAnsi="Verdana"/>
          <w:color w:val="auto"/>
          <w:sz w:val="16"/>
          <w:szCs w:val="16"/>
        </w:rPr>
      </w:pPr>
      <w:r w:rsidRPr="00802D51">
        <w:rPr>
          <w:rFonts w:ascii="Verdana" w:hAnsi="Verdana"/>
          <w:snapToGrid w:val="0"/>
          <w:color w:val="auto"/>
          <w:sz w:val="16"/>
          <w:szCs w:val="16"/>
        </w:rPr>
        <w:t>Zamawiający nie wyraża zgody na dokonanie przez Wykonawcę cesji Umowy, jej części lub wynikającej z niej wierzytelności.</w:t>
      </w:r>
    </w:p>
    <w:p w14:paraId="265AED76" w14:textId="465CEFD9" w:rsidR="0059090F" w:rsidRPr="00802D51" w:rsidRDefault="0059090F" w:rsidP="0034014D">
      <w:pPr>
        <w:jc w:val="center"/>
        <w:rPr>
          <w:rFonts w:ascii="Verdana" w:hAnsi="Verdana"/>
          <w:b/>
          <w:sz w:val="16"/>
          <w:szCs w:val="16"/>
        </w:rPr>
      </w:pPr>
      <w:bookmarkStart w:id="30" w:name="__DdeLink__969_4039774649"/>
      <w:r w:rsidRPr="00802D51">
        <w:rPr>
          <w:rFonts w:ascii="Verdana" w:hAnsi="Verdana"/>
          <w:b/>
          <w:sz w:val="16"/>
          <w:szCs w:val="16"/>
        </w:rPr>
        <w:t>§ 2</w:t>
      </w:r>
      <w:bookmarkEnd w:id="30"/>
      <w:r w:rsidR="00BD6078">
        <w:rPr>
          <w:rFonts w:ascii="Verdana" w:hAnsi="Verdana"/>
          <w:b/>
          <w:sz w:val="16"/>
          <w:szCs w:val="16"/>
        </w:rPr>
        <w:t>6</w:t>
      </w:r>
    </w:p>
    <w:p w14:paraId="0954804B" w14:textId="77777777" w:rsidR="0059090F" w:rsidRPr="00802D51" w:rsidRDefault="0059090F" w:rsidP="0034014D">
      <w:pPr>
        <w:jc w:val="center"/>
        <w:rPr>
          <w:rFonts w:ascii="Verdana" w:hAnsi="Verdana"/>
          <w:b/>
          <w:sz w:val="16"/>
          <w:szCs w:val="16"/>
        </w:rPr>
      </w:pPr>
      <w:r w:rsidRPr="00802D51">
        <w:rPr>
          <w:rFonts w:ascii="Verdana" w:hAnsi="Verdana"/>
          <w:b/>
          <w:sz w:val="16"/>
          <w:szCs w:val="16"/>
        </w:rPr>
        <w:t>Zmiany Umowy</w:t>
      </w:r>
    </w:p>
    <w:p w14:paraId="09CA681C" w14:textId="77777777" w:rsidR="0059090F" w:rsidRPr="00802D51" w:rsidRDefault="0059090F" w:rsidP="0034014D">
      <w:pPr>
        <w:pStyle w:val="Bodytext20"/>
        <w:numPr>
          <w:ilvl w:val="0"/>
          <w:numId w:val="58"/>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Strony przewidują możliwość dokonywania zmian w Umowie. Zmiana Umowy dopuszczalna będzie w granicach wyznaczonych przepisami ustawy Prawo zamówień publicznych.</w:t>
      </w:r>
    </w:p>
    <w:p w14:paraId="3508A9C1" w14:textId="77777777" w:rsidR="0059090F" w:rsidRPr="00802D51" w:rsidRDefault="0059090F" w:rsidP="0034014D">
      <w:pPr>
        <w:pStyle w:val="Bodytext20"/>
        <w:numPr>
          <w:ilvl w:val="0"/>
          <w:numId w:val="58"/>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Jeżeli o zmianę postanowień Umowy wnioskuje Konsultant, Konsultant powinien złożyć odpowiedni wniosek Zamawiającemu, na co najmniej 30 dni przed zamierzonym wejściem w życie takiej zmiany, chyba że dotrzymanie tego wymogu nie będzie możliwe z obiektywnych przyczyn.</w:t>
      </w:r>
    </w:p>
    <w:p w14:paraId="286511B4" w14:textId="77777777" w:rsidR="0059090F" w:rsidRPr="00802D51" w:rsidRDefault="0059090F" w:rsidP="0034014D">
      <w:pPr>
        <w:pStyle w:val="Bodytext20"/>
        <w:numPr>
          <w:ilvl w:val="0"/>
          <w:numId w:val="58"/>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Zmiana Umowy może nastąpić w przypadku zaistnienia następujących okoliczności:</w:t>
      </w:r>
    </w:p>
    <w:p w14:paraId="4864EFE5" w14:textId="2B5330D3" w:rsidR="0059090F" w:rsidRPr="00802D51" w:rsidRDefault="0059090F" w:rsidP="0034014D">
      <w:pPr>
        <w:numPr>
          <w:ilvl w:val="0"/>
          <w:numId w:val="29"/>
        </w:numPr>
        <w:tabs>
          <w:tab w:val="decimal" w:pos="284"/>
        </w:tabs>
        <w:ind w:left="0" w:firstLine="284"/>
        <w:jc w:val="both"/>
        <w:rPr>
          <w:rFonts w:ascii="Verdana" w:hAnsi="Verdana"/>
          <w:sz w:val="16"/>
          <w:szCs w:val="16"/>
        </w:rPr>
      </w:pPr>
      <w:r w:rsidRPr="00802D51">
        <w:rPr>
          <w:rFonts w:ascii="Verdana" w:hAnsi="Verdana"/>
          <w:sz w:val="16"/>
          <w:szCs w:val="16"/>
        </w:rPr>
        <w:t>Siły Wyższej, o której mowa § 2</w:t>
      </w:r>
      <w:r w:rsidR="005521D7">
        <w:rPr>
          <w:rFonts w:ascii="Verdana" w:hAnsi="Verdana"/>
          <w:sz w:val="16"/>
          <w:szCs w:val="16"/>
        </w:rPr>
        <w:t>3</w:t>
      </w:r>
      <w:r w:rsidRPr="00802D51">
        <w:rPr>
          <w:rFonts w:ascii="Verdana" w:hAnsi="Verdana"/>
          <w:sz w:val="16"/>
          <w:szCs w:val="16"/>
        </w:rPr>
        <w:t xml:space="preserve"> Umowy;</w:t>
      </w:r>
    </w:p>
    <w:p w14:paraId="6354054C" w14:textId="6B466174" w:rsidR="0059090F" w:rsidRPr="00802D51" w:rsidRDefault="0059090F" w:rsidP="0034014D">
      <w:pPr>
        <w:numPr>
          <w:ilvl w:val="0"/>
          <w:numId w:val="29"/>
        </w:numPr>
        <w:tabs>
          <w:tab w:val="decimal" w:pos="284"/>
        </w:tabs>
        <w:ind w:left="709" w:hanging="425"/>
        <w:jc w:val="both"/>
        <w:rPr>
          <w:rFonts w:ascii="Verdana" w:hAnsi="Verdana"/>
          <w:sz w:val="16"/>
          <w:szCs w:val="16"/>
        </w:rPr>
      </w:pPr>
      <w:r w:rsidRPr="00802D51">
        <w:rPr>
          <w:rFonts w:ascii="Verdana" w:hAnsi="Verdana"/>
          <w:sz w:val="16"/>
          <w:szCs w:val="16"/>
        </w:rPr>
        <w:t xml:space="preserve">zmiany </w:t>
      </w:r>
      <w:r w:rsidR="00BF2BF0" w:rsidRPr="00802D51">
        <w:rPr>
          <w:rFonts w:ascii="Verdana" w:hAnsi="Verdana"/>
          <w:sz w:val="16"/>
          <w:szCs w:val="16"/>
        </w:rPr>
        <w:t xml:space="preserve">Umowy wynikającej ze zmiany </w:t>
      </w:r>
      <w:r w:rsidRPr="00802D51">
        <w:rPr>
          <w:rFonts w:ascii="Verdana" w:hAnsi="Verdana"/>
          <w:sz w:val="16"/>
          <w:szCs w:val="16"/>
        </w:rPr>
        <w:t xml:space="preserve">powszechnie obowiązujących przepisów prawa w zakresie mającym wpływ na realizację </w:t>
      </w:r>
      <w:r w:rsidR="00BF2BF0" w:rsidRPr="00802D51">
        <w:rPr>
          <w:rFonts w:ascii="Verdana" w:hAnsi="Verdana"/>
          <w:sz w:val="16"/>
          <w:szCs w:val="16"/>
        </w:rPr>
        <w:t>przedmiotu Umowy</w:t>
      </w:r>
      <w:r w:rsidRPr="00802D51">
        <w:rPr>
          <w:rFonts w:ascii="Verdana" w:hAnsi="Verdana"/>
          <w:sz w:val="16"/>
          <w:szCs w:val="16"/>
        </w:rPr>
        <w:t>;</w:t>
      </w:r>
    </w:p>
    <w:p w14:paraId="295C1E09" w14:textId="77777777" w:rsidR="0059090F" w:rsidRPr="00802D51" w:rsidRDefault="0059090F" w:rsidP="0034014D">
      <w:pPr>
        <w:numPr>
          <w:ilvl w:val="0"/>
          <w:numId w:val="29"/>
        </w:numPr>
        <w:tabs>
          <w:tab w:val="decimal" w:pos="284"/>
        </w:tabs>
        <w:ind w:left="709" w:hanging="425"/>
        <w:jc w:val="both"/>
        <w:rPr>
          <w:rFonts w:ascii="Verdana" w:hAnsi="Verdana"/>
          <w:sz w:val="16"/>
          <w:szCs w:val="16"/>
        </w:rPr>
      </w:pPr>
      <w:r w:rsidRPr="00802D51">
        <w:rPr>
          <w:rFonts w:ascii="Verdana" w:hAnsi="Verdana"/>
          <w:sz w:val="16"/>
          <w:szCs w:val="16"/>
        </w:rPr>
        <w:t>powstania rozbieżności lub niejasności w rozumieniu pojęć użytych w Umowie, których nie będzie można usunąć w inny sposób, a zmiana będzie umożliwiać usunięcie rozbieżności i doprecyzowanie Umowy w celu jednoznacznej interpretacji jej postanowień przez Strony;</w:t>
      </w:r>
    </w:p>
    <w:p w14:paraId="4DF9088D" w14:textId="77777777" w:rsidR="0059090F" w:rsidRPr="00802D51" w:rsidRDefault="0059090F" w:rsidP="0034014D">
      <w:pPr>
        <w:numPr>
          <w:ilvl w:val="0"/>
          <w:numId w:val="29"/>
        </w:numPr>
        <w:tabs>
          <w:tab w:val="decimal" w:pos="284"/>
        </w:tabs>
        <w:ind w:left="709" w:hanging="425"/>
        <w:jc w:val="both"/>
        <w:rPr>
          <w:rFonts w:ascii="Verdana" w:hAnsi="Verdana"/>
          <w:sz w:val="16"/>
          <w:szCs w:val="16"/>
        </w:rPr>
      </w:pPr>
      <w:r w:rsidRPr="00802D51">
        <w:rPr>
          <w:rFonts w:ascii="Verdana" w:hAnsi="Verdana"/>
          <w:sz w:val="16"/>
          <w:szCs w:val="16"/>
        </w:rPr>
        <w:t>powstania obowiązków wynikających z wytycznych wdrażania funduszy unijnych, z których Kontrakt lub Umowa będzie finansowana;</w:t>
      </w:r>
    </w:p>
    <w:p w14:paraId="65C9D56C" w14:textId="77777777" w:rsidR="0059090F" w:rsidRPr="00802D51" w:rsidRDefault="0059090F" w:rsidP="0034014D">
      <w:pPr>
        <w:numPr>
          <w:ilvl w:val="0"/>
          <w:numId w:val="29"/>
        </w:numPr>
        <w:tabs>
          <w:tab w:val="decimal" w:pos="284"/>
        </w:tabs>
        <w:ind w:left="709" w:hanging="425"/>
        <w:jc w:val="both"/>
        <w:rPr>
          <w:rFonts w:ascii="Verdana" w:hAnsi="Verdana"/>
          <w:sz w:val="16"/>
          <w:szCs w:val="16"/>
        </w:rPr>
      </w:pPr>
      <w:r w:rsidRPr="00802D51">
        <w:rPr>
          <w:rFonts w:ascii="Verdana" w:hAnsi="Verdana"/>
          <w:sz w:val="16"/>
          <w:szCs w:val="16"/>
        </w:rPr>
        <w:t>konieczności skrócenia minimalnego czasu realizacji Przedmiotu Umowy albo wydłużenia maksymalnego czasu realizacji Przedmiotu Umowy w następstwie zmian czasu realizacji Umowy na roboty budowlane;</w:t>
      </w:r>
    </w:p>
    <w:p w14:paraId="0B0D8606" w14:textId="77777777" w:rsidR="0059090F" w:rsidRPr="00802D51" w:rsidRDefault="0059090F" w:rsidP="0034014D">
      <w:pPr>
        <w:numPr>
          <w:ilvl w:val="0"/>
          <w:numId w:val="29"/>
        </w:numPr>
        <w:tabs>
          <w:tab w:val="decimal" w:pos="284"/>
        </w:tabs>
        <w:ind w:left="709" w:hanging="425"/>
        <w:jc w:val="both"/>
        <w:rPr>
          <w:rFonts w:ascii="Verdana" w:hAnsi="Verdana"/>
          <w:sz w:val="16"/>
          <w:szCs w:val="16"/>
        </w:rPr>
      </w:pPr>
      <w:r w:rsidRPr="00802D51">
        <w:rPr>
          <w:rFonts w:ascii="Verdana" w:hAnsi="Verdana"/>
          <w:sz w:val="16"/>
          <w:szCs w:val="16"/>
        </w:rPr>
        <w:t>konieczności skrócenia minimalnego czasu realizacji Przedmiotu Umowy w następstwie zawarcia Umowy na roboty budowlane z Wykonawcą na krótszy czas realizacji niż wymagany przez Zamawiającego; w następstwie skrócenia minimalnego czasu realizacji Przedmiotu Umowy odpowiednio ulega skróceniu maksymalny czas realizacji Przedmiotu Umowy;</w:t>
      </w:r>
    </w:p>
    <w:p w14:paraId="20DB5C56" w14:textId="77777777" w:rsidR="0059090F" w:rsidRPr="00802D51" w:rsidRDefault="0059090F" w:rsidP="0034014D">
      <w:pPr>
        <w:numPr>
          <w:ilvl w:val="0"/>
          <w:numId w:val="29"/>
        </w:numPr>
        <w:tabs>
          <w:tab w:val="decimal" w:pos="284"/>
        </w:tabs>
        <w:ind w:left="709" w:hanging="425"/>
        <w:jc w:val="both"/>
        <w:rPr>
          <w:rFonts w:ascii="Verdana" w:hAnsi="Verdana"/>
          <w:sz w:val="16"/>
          <w:szCs w:val="16"/>
        </w:rPr>
      </w:pPr>
      <w:r w:rsidRPr="00802D51">
        <w:rPr>
          <w:rFonts w:ascii="Verdana" w:hAnsi="Verdana"/>
          <w:sz w:val="16"/>
          <w:szCs w:val="16"/>
        </w:rPr>
        <w:t>konieczności wprowadzenia zmian innych niż zmiana czasu realizacji Przedmiotu Umowy w następstwie zmian wprowadzonych w Umowie na roboty budowlane pomiędzy Zamawiającym a Wykonawcą;</w:t>
      </w:r>
    </w:p>
    <w:p w14:paraId="1A722603" w14:textId="77777777" w:rsidR="0059090F" w:rsidRPr="00802D51" w:rsidRDefault="0059090F" w:rsidP="0034014D">
      <w:pPr>
        <w:numPr>
          <w:ilvl w:val="0"/>
          <w:numId w:val="29"/>
        </w:numPr>
        <w:tabs>
          <w:tab w:val="decimal" w:pos="284"/>
        </w:tabs>
        <w:ind w:left="709" w:hanging="425"/>
        <w:jc w:val="both"/>
        <w:rPr>
          <w:rFonts w:ascii="Verdana" w:hAnsi="Verdana"/>
          <w:sz w:val="16"/>
          <w:szCs w:val="16"/>
        </w:rPr>
      </w:pPr>
      <w:r w:rsidRPr="00802D51">
        <w:rPr>
          <w:rFonts w:ascii="Verdana" w:hAnsi="Verdana"/>
          <w:sz w:val="16"/>
          <w:szCs w:val="16"/>
        </w:rPr>
        <w:lastRenderedPageBreak/>
        <w:t>konieczności wprowadzenia zmian w następstwie ewentualnego rozwiązania Umowy na roboty budowlane pomiędzy Zamawiającym a Wykonawcą przed ukończeniem prac projektowych lub Robót i wynikającą z tego faktu koniecznością dostosowania Umowy na nadzór do zaistniałej sytuacji,</w:t>
      </w:r>
    </w:p>
    <w:p w14:paraId="2829019B" w14:textId="77777777" w:rsidR="0059090F" w:rsidRPr="00802D51" w:rsidRDefault="0059090F" w:rsidP="0034014D">
      <w:pPr>
        <w:numPr>
          <w:ilvl w:val="0"/>
          <w:numId w:val="29"/>
        </w:numPr>
        <w:tabs>
          <w:tab w:val="decimal" w:pos="284"/>
        </w:tabs>
        <w:ind w:left="709" w:hanging="425"/>
        <w:jc w:val="both"/>
        <w:rPr>
          <w:rFonts w:ascii="Verdana" w:hAnsi="Verdana"/>
          <w:sz w:val="16"/>
          <w:szCs w:val="16"/>
        </w:rPr>
      </w:pPr>
      <w:r w:rsidRPr="00802D51">
        <w:rPr>
          <w:rFonts w:ascii="Verdana" w:hAnsi="Verdana"/>
          <w:sz w:val="16"/>
          <w:szCs w:val="16"/>
        </w:rPr>
        <w:t>opóźnienie w przekazaniu dokumentów przez Zamawiającego mających wpływ na możliwość realizacji Przedmiotu Umowy</w:t>
      </w:r>
    </w:p>
    <w:p w14:paraId="482F59D8" w14:textId="77777777" w:rsidR="0059090F" w:rsidRPr="00802D51" w:rsidRDefault="0059090F" w:rsidP="0034014D">
      <w:pPr>
        <w:numPr>
          <w:ilvl w:val="0"/>
          <w:numId w:val="29"/>
        </w:numPr>
        <w:tabs>
          <w:tab w:val="decimal" w:pos="284"/>
        </w:tabs>
        <w:ind w:left="709" w:hanging="425"/>
        <w:jc w:val="both"/>
        <w:rPr>
          <w:rFonts w:ascii="Verdana" w:hAnsi="Verdana"/>
          <w:sz w:val="16"/>
          <w:szCs w:val="16"/>
        </w:rPr>
      </w:pPr>
      <w:r w:rsidRPr="00802D51">
        <w:rPr>
          <w:rFonts w:ascii="Verdana" w:hAnsi="Verdana"/>
          <w:sz w:val="16"/>
          <w:szCs w:val="16"/>
        </w:rPr>
        <w:t>przedłużenia procedury przetargowej na zawarcie Umowy na roboty budowlane,</w:t>
      </w:r>
    </w:p>
    <w:p w14:paraId="5B9698B2" w14:textId="77777777" w:rsidR="0059090F" w:rsidRPr="00802D51" w:rsidRDefault="0059090F" w:rsidP="0034014D">
      <w:pPr>
        <w:numPr>
          <w:ilvl w:val="0"/>
          <w:numId w:val="29"/>
        </w:numPr>
        <w:tabs>
          <w:tab w:val="decimal" w:pos="284"/>
        </w:tabs>
        <w:ind w:left="709" w:hanging="425"/>
        <w:jc w:val="both"/>
        <w:rPr>
          <w:rFonts w:ascii="Verdana" w:hAnsi="Verdana"/>
          <w:sz w:val="16"/>
          <w:szCs w:val="16"/>
        </w:rPr>
      </w:pPr>
      <w:r w:rsidRPr="00802D51">
        <w:rPr>
          <w:rFonts w:ascii="Verdana" w:hAnsi="Verdana"/>
          <w:sz w:val="16"/>
          <w:szCs w:val="16"/>
        </w:rPr>
        <w:t>uwarunkowań społecznych (protesty, listy, petycje, itp.),</w:t>
      </w:r>
    </w:p>
    <w:p w14:paraId="3B6CCDB7" w14:textId="77777777" w:rsidR="0059090F" w:rsidRPr="00802D51" w:rsidRDefault="0059090F" w:rsidP="0034014D">
      <w:pPr>
        <w:numPr>
          <w:ilvl w:val="0"/>
          <w:numId w:val="29"/>
        </w:numPr>
        <w:tabs>
          <w:tab w:val="decimal" w:pos="284"/>
        </w:tabs>
        <w:ind w:left="709" w:hanging="425"/>
        <w:jc w:val="both"/>
        <w:rPr>
          <w:rFonts w:ascii="Verdana" w:hAnsi="Verdana"/>
          <w:sz w:val="16"/>
          <w:szCs w:val="16"/>
        </w:rPr>
      </w:pPr>
      <w:r w:rsidRPr="00802D51">
        <w:rPr>
          <w:rFonts w:ascii="Verdana" w:hAnsi="Verdana"/>
          <w:sz w:val="16"/>
          <w:szCs w:val="16"/>
        </w:rPr>
        <w:t>konieczności prowadzenia uzgodnień z właścicielami urządzeń obcych lub właścicielami nieruchomości,</w:t>
      </w:r>
    </w:p>
    <w:p w14:paraId="581CB248" w14:textId="77777777" w:rsidR="0059090F" w:rsidRPr="00802D51" w:rsidRDefault="0059090F" w:rsidP="0034014D">
      <w:pPr>
        <w:numPr>
          <w:ilvl w:val="0"/>
          <w:numId w:val="29"/>
        </w:numPr>
        <w:tabs>
          <w:tab w:val="decimal" w:pos="284"/>
        </w:tabs>
        <w:ind w:left="709" w:hanging="425"/>
        <w:jc w:val="both"/>
        <w:rPr>
          <w:rFonts w:ascii="Verdana" w:hAnsi="Verdana"/>
          <w:sz w:val="16"/>
          <w:szCs w:val="16"/>
        </w:rPr>
      </w:pPr>
      <w:r w:rsidRPr="00802D51">
        <w:rPr>
          <w:rFonts w:ascii="Verdana" w:hAnsi="Verdana"/>
          <w:sz w:val="16"/>
          <w:szCs w:val="16"/>
        </w:rPr>
        <w:t xml:space="preserve">oczekiwanie Konsultanta na niezbędne opinie, decyzje administracyjne (opóźnienie spowodowane przez władze), </w:t>
      </w:r>
    </w:p>
    <w:p w14:paraId="5FF054F6" w14:textId="77777777" w:rsidR="0059090F" w:rsidRPr="00802D51" w:rsidRDefault="0059090F" w:rsidP="0034014D">
      <w:pPr>
        <w:tabs>
          <w:tab w:val="decimal" w:pos="284"/>
        </w:tabs>
        <w:jc w:val="both"/>
        <w:rPr>
          <w:rFonts w:ascii="Verdana" w:hAnsi="Verdana"/>
          <w:sz w:val="16"/>
          <w:szCs w:val="16"/>
        </w:rPr>
      </w:pPr>
      <w:r w:rsidRPr="00802D51">
        <w:rPr>
          <w:rFonts w:ascii="Verdana" w:hAnsi="Verdana"/>
          <w:sz w:val="16"/>
          <w:szCs w:val="16"/>
        </w:rPr>
        <w:t>z zastrzeżeniem ust. 4.</w:t>
      </w:r>
    </w:p>
    <w:p w14:paraId="21F85549" w14:textId="77777777" w:rsidR="0059090F" w:rsidRPr="00802D51" w:rsidRDefault="0059090F" w:rsidP="0034014D">
      <w:pPr>
        <w:pStyle w:val="Bodytext20"/>
        <w:numPr>
          <w:ilvl w:val="0"/>
          <w:numId w:val="58"/>
        </w:numPr>
        <w:shd w:val="clear" w:color="auto" w:fill="auto"/>
        <w:spacing w:before="0" w:after="0"/>
        <w:ind w:left="426" w:hanging="426"/>
        <w:rPr>
          <w:rFonts w:ascii="Verdana" w:hAnsi="Verdana"/>
          <w:color w:val="auto"/>
          <w:sz w:val="16"/>
          <w:szCs w:val="16"/>
        </w:rPr>
      </w:pPr>
      <w:r w:rsidRPr="00802D51">
        <w:rPr>
          <w:rFonts w:ascii="Verdana" w:eastAsia="Calibri" w:hAnsi="Verdana"/>
          <w:color w:val="auto"/>
          <w:sz w:val="16"/>
          <w:szCs w:val="16"/>
          <w:lang w:eastAsia="en-US"/>
        </w:rPr>
        <w:t>Zmiana terminu wykonania Umowy możliwa jest ze względu na okoliczności wskazane w ust. 3 pkt 1, pkt 5, pkt 6, pkt 8-13</w:t>
      </w:r>
    </w:p>
    <w:p w14:paraId="4EEC84EB" w14:textId="77777777" w:rsidR="0059090F" w:rsidRPr="00802D51" w:rsidRDefault="0059090F" w:rsidP="0034014D">
      <w:pPr>
        <w:pStyle w:val="Bodytext20"/>
        <w:numPr>
          <w:ilvl w:val="0"/>
          <w:numId w:val="58"/>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O zmianach teleadresowych, zmianach rachunku bankowego, zmianach po stronie Konsultanta, zmianach będących skutkiem poprawy oczywistej omyłki Konsultant powiadamia pisemnie Zamawiającego. Zmiany takie nie wymagają sporządzenia aneksu do Umowy.</w:t>
      </w:r>
    </w:p>
    <w:p w14:paraId="62B41C70" w14:textId="77777777" w:rsidR="0059090F" w:rsidRPr="00802D51" w:rsidRDefault="0059090F" w:rsidP="0034014D">
      <w:pPr>
        <w:pStyle w:val="Bodytext20"/>
        <w:numPr>
          <w:ilvl w:val="0"/>
          <w:numId w:val="58"/>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Konsultant nie będzie miał prawa do przedłużenia terminu zakończenia Umowy jeśli przedłużenie terminu wynika z przyczyn leżących po stronie Konsultanta.</w:t>
      </w:r>
    </w:p>
    <w:p w14:paraId="32B3D233" w14:textId="08CE29C8" w:rsidR="0059090F" w:rsidRPr="00802D51" w:rsidRDefault="0059090F" w:rsidP="0034014D">
      <w:pPr>
        <w:pStyle w:val="Bodytext20"/>
        <w:numPr>
          <w:ilvl w:val="0"/>
          <w:numId w:val="58"/>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 xml:space="preserve">Dopuszcza się możliwość zmiany na etapie realizacji zamówienia podmiotów, o których mowa w art. </w:t>
      </w:r>
      <w:r w:rsidR="006028CF" w:rsidRPr="00802D51">
        <w:rPr>
          <w:rFonts w:ascii="Verdana" w:hAnsi="Verdana"/>
          <w:color w:val="auto"/>
          <w:sz w:val="16"/>
          <w:szCs w:val="16"/>
        </w:rPr>
        <w:t xml:space="preserve">118 </w:t>
      </w:r>
      <w:r w:rsidRPr="00802D51">
        <w:rPr>
          <w:rFonts w:ascii="Verdana" w:hAnsi="Verdana"/>
          <w:color w:val="auto"/>
          <w:sz w:val="16"/>
          <w:szCs w:val="16"/>
        </w:rPr>
        <w:t>ust. 1 ustawy - Prawo zamówień publicznych, za pomocą których Konsultant wykazał spełnianie warunków udziału w postępowaniu. W takim przypadku Konsultant jest zobowiązany wykazać Zamawiającemu, że zaproponowany nowy Podwykonawca, spełnia warunki w zakresie nie mniejszym niż wskazany na etapie postępowania o zamówienie publiczne dotychczasowy Podwykonawca. Zmiana taka nie wymaga zawarcia aneksu do umowy.</w:t>
      </w:r>
    </w:p>
    <w:p w14:paraId="3793BC61" w14:textId="72E1DEF2" w:rsidR="0059090F" w:rsidRPr="00802D51" w:rsidRDefault="0059090F" w:rsidP="0034014D">
      <w:pPr>
        <w:pStyle w:val="Bodytext20"/>
        <w:numPr>
          <w:ilvl w:val="0"/>
          <w:numId w:val="58"/>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 xml:space="preserve">Możliwa jest zmiana postanowień Umowy w zakresie wynagrodzenia, o którym mowa w § 4 Umowy wyłącznie w przypadku zmiany stawki podatku od towarów i usług (VAT) </w:t>
      </w:r>
      <w:r w:rsidR="00497B15" w:rsidRPr="00802D51">
        <w:rPr>
          <w:rFonts w:ascii="Verdana" w:hAnsi="Verdana"/>
          <w:color w:val="auto"/>
          <w:sz w:val="16"/>
          <w:szCs w:val="16"/>
        </w:rPr>
        <w:t>oraz podatku akcyzowego, a także</w:t>
      </w:r>
      <w:r w:rsidRPr="00802D51">
        <w:rPr>
          <w:rFonts w:ascii="Verdana" w:hAnsi="Verdana"/>
          <w:color w:val="auto"/>
          <w:sz w:val="16"/>
          <w:szCs w:val="16"/>
        </w:rPr>
        <w:t xml:space="preserve"> w przypadku okoliczności, o których mowa w § 4 ust. </w:t>
      </w:r>
      <w:r w:rsidR="00497B15" w:rsidRPr="00802D51">
        <w:rPr>
          <w:rFonts w:ascii="Verdana" w:hAnsi="Verdana"/>
          <w:color w:val="auto"/>
          <w:sz w:val="16"/>
          <w:szCs w:val="16"/>
        </w:rPr>
        <w:t xml:space="preserve">11 </w:t>
      </w:r>
      <w:r w:rsidRPr="00802D51">
        <w:rPr>
          <w:rFonts w:ascii="Verdana" w:hAnsi="Verdana"/>
          <w:color w:val="auto"/>
          <w:sz w:val="16"/>
          <w:szCs w:val="16"/>
        </w:rPr>
        <w:t>Umowy.</w:t>
      </w:r>
    </w:p>
    <w:p w14:paraId="39AEA483" w14:textId="77777777" w:rsidR="0059090F" w:rsidRPr="00802D51" w:rsidRDefault="0059090F" w:rsidP="0034014D">
      <w:pPr>
        <w:pStyle w:val="Bodytext20"/>
        <w:numPr>
          <w:ilvl w:val="0"/>
          <w:numId w:val="58"/>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Możliwa jest zmiana postanowień Umowy w zakresie stosowania mechanizmu podzielonej płatności (</w:t>
      </w:r>
      <w:proofErr w:type="spellStart"/>
      <w:r w:rsidRPr="00802D51">
        <w:rPr>
          <w:rFonts w:ascii="Verdana" w:hAnsi="Verdana"/>
          <w:color w:val="auto"/>
          <w:sz w:val="16"/>
          <w:szCs w:val="16"/>
        </w:rPr>
        <w:t>split</w:t>
      </w:r>
      <w:proofErr w:type="spellEnd"/>
      <w:r w:rsidRPr="00802D51">
        <w:rPr>
          <w:rFonts w:ascii="Verdana" w:hAnsi="Verdana"/>
          <w:color w:val="auto"/>
          <w:sz w:val="16"/>
          <w:szCs w:val="16"/>
        </w:rPr>
        <w:t xml:space="preserve"> </w:t>
      </w:r>
      <w:proofErr w:type="spellStart"/>
      <w:r w:rsidRPr="00802D51">
        <w:rPr>
          <w:rFonts w:ascii="Verdana" w:hAnsi="Verdana"/>
          <w:color w:val="auto"/>
          <w:sz w:val="16"/>
          <w:szCs w:val="16"/>
        </w:rPr>
        <w:t>payment</w:t>
      </w:r>
      <w:proofErr w:type="spellEnd"/>
      <w:r w:rsidRPr="00802D51">
        <w:rPr>
          <w:rFonts w:ascii="Verdana" w:hAnsi="Verdana"/>
          <w:color w:val="auto"/>
          <w:sz w:val="16"/>
          <w:szCs w:val="16"/>
        </w:rPr>
        <w:t>), o którym mowa w ustawie o podatku od towarów i usług - § 4 ust. 15 Umowy.</w:t>
      </w:r>
    </w:p>
    <w:p w14:paraId="3C1EC41A" w14:textId="1E94606C" w:rsidR="00672816" w:rsidRPr="00B35210" w:rsidRDefault="0059090F" w:rsidP="00B35210">
      <w:pPr>
        <w:pStyle w:val="Bodytext20"/>
        <w:numPr>
          <w:ilvl w:val="0"/>
          <w:numId w:val="58"/>
        </w:numPr>
        <w:shd w:val="clear" w:color="auto" w:fill="auto"/>
        <w:spacing w:before="0" w:after="0"/>
        <w:ind w:left="426" w:hanging="426"/>
        <w:rPr>
          <w:rFonts w:ascii="Verdana" w:hAnsi="Verdana"/>
          <w:color w:val="auto"/>
          <w:sz w:val="16"/>
          <w:szCs w:val="16"/>
        </w:rPr>
      </w:pPr>
      <w:r w:rsidRPr="00802D51">
        <w:rPr>
          <w:rFonts w:ascii="Verdana" w:hAnsi="Verdana"/>
          <w:color w:val="auto"/>
          <w:sz w:val="16"/>
          <w:szCs w:val="16"/>
        </w:rPr>
        <w:t>Możliwa jest zmiana postanowień Umowy w zakresie postanowień dotyczących powierzenia przetwarzania danych osobowych.</w:t>
      </w:r>
    </w:p>
    <w:p w14:paraId="5E6174FE" w14:textId="51C407DC" w:rsidR="0059090F" w:rsidRPr="00802D51" w:rsidRDefault="0059090F" w:rsidP="0034014D">
      <w:pPr>
        <w:jc w:val="center"/>
        <w:rPr>
          <w:rFonts w:ascii="Verdana" w:hAnsi="Verdana"/>
          <w:b/>
          <w:sz w:val="16"/>
          <w:szCs w:val="16"/>
        </w:rPr>
      </w:pPr>
      <w:r w:rsidRPr="00802D51">
        <w:rPr>
          <w:rFonts w:ascii="Verdana" w:hAnsi="Verdana"/>
          <w:b/>
          <w:sz w:val="16"/>
          <w:szCs w:val="16"/>
        </w:rPr>
        <w:t>§ 2</w:t>
      </w:r>
      <w:r w:rsidR="005521D7">
        <w:rPr>
          <w:rFonts w:ascii="Verdana" w:hAnsi="Verdana"/>
          <w:b/>
          <w:sz w:val="16"/>
          <w:szCs w:val="16"/>
        </w:rPr>
        <w:t>7</w:t>
      </w:r>
    </w:p>
    <w:p w14:paraId="5BD21A66" w14:textId="77777777" w:rsidR="0059090F" w:rsidRPr="00802D51" w:rsidRDefault="0059090F" w:rsidP="0034014D">
      <w:pPr>
        <w:jc w:val="center"/>
        <w:rPr>
          <w:rFonts w:ascii="Verdana" w:hAnsi="Verdana"/>
          <w:b/>
          <w:sz w:val="16"/>
          <w:szCs w:val="16"/>
        </w:rPr>
      </w:pPr>
      <w:r w:rsidRPr="00802D51">
        <w:rPr>
          <w:rFonts w:ascii="Verdana" w:hAnsi="Verdana"/>
          <w:b/>
          <w:sz w:val="16"/>
          <w:szCs w:val="16"/>
        </w:rPr>
        <w:t>Odstąpienie i rozwiązanie Umowy</w:t>
      </w:r>
    </w:p>
    <w:p w14:paraId="264BAB00" w14:textId="68258F08" w:rsidR="0059090F" w:rsidRPr="00802D51" w:rsidRDefault="0059090F" w:rsidP="0034014D">
      <w:pPr>
        <w:pStyle w:val="Bodytext20"/>
        <w:numPr>
          <w:ilvl w:val="0"/>
          <w:numId w:val="59"/>
        </w:numPr>
        <w:shd w:val="clear" w:color="auto" w:fill="auto"/>
        <w:spacing w:before="0" w:after="0"/>
        <w:ind w:left="284" w:hanging="284"/>
        <w:rPr>
          <w:rFonts w:ascii="Verdana" w:hAnsi="Verdana"/>
          <w:color w:val="auto"/>
          <w:sz w:val="16"/>
          <w:szCs w:val="16"/>
        </w:rPr>
      </w:pPr>
      <w:r w:rsidRPr="00802D51">
        <w:rPr>
          <w:rFonts w:ascii="Verdana" w:hAnsi="Verdana"/>
          <w:color w:val="auto"/>
          <w:sz w:val="16"/>
          <w:szCs w:val="16"/>
        </w:rPr>
        <w:t xml:space="preserve">W razie zaistnienia istotnej zmiany okoliczności powodującej, że wykonanie Umowy nie leży w interesie publicznym, czego nie można było przewidzieć w chwili jej zawarcia, lub dalsze wykonywanie umowy może zagrozić </w:t>
      </w:r>
      <w:r w:rsidR="008E16CB" w:rsidRPr="00802D51">
        <w:rPr>
          <w:rFonts w:ascii="Verdana" w:hAnsi="Verdana"/>
          <w:color w:val="auto"/>
          <w:sz w:val="16"/>
          <w:szCs w:val="16"/>
        </w:rPr>
        <w:t xml:space="preserve">podstawowemu </w:t>
      </w:r>
      <w:r w:rsidRPr="00802D51">
        <w:rPr>
          <w:rFonts w:ascii="Verdana" w:hAnsi="Verdana"/>
          <w:color w:val="auto"/>
          <w:sz w:val="16"/>
          <w:szCs w:val="16"/>
        </w:rPr>
        <w:t>interesowi bezpieczeństwa państwa lub bezpieczeństwu publicznemu, Zamawiający może odstąpić od Umowy w terminie 30 dni od powzięcia wiadomości o tych okolicznościach. W takim wypadku Konsultant może żądać jedynie należnego wynagrodzenia z tytułu wykonania części Umowy, co stwierdza się protokołem zdawczo-odbiorczym.</w:t>
      </w:r>
    </w:p>
    <w:p w14:paraId="3FEBE0B6" w14:textId="77777777" w:rsidR="0059090F" w:rsidRPr="00802D51" w:rsidRDefault="0059090F" w:rsidP="0034014D">
      <w:pPr>
        <w:pStyle w:val="Bodytext20"/>
        <w:numPr>
          <w:ilvl w:val="0"/>
          <w:numId w:val="59"/>
        </w:numPr>
        <w:shd w:val="clear" w:color="auto" w:fill="auto"/>
        <w:spacing w:before="0" w:after="0"/>
        <w:ind w:left="284" w:hanging="284"/>
        <w:rPr>
          <w:rFonts w:ascii="Verdana" w:hAnsi="Verdana"/>
          <w:color w:val="auto"/>
          <w:sz w:val="16"/>
          <w:szCs w:val="16"/>
        </w:rPr>
      </w:pPr>
      <w:r w:rsidRPr="00802D51">
        <w:rPr>
          <w:rFonts w:ascii="Verdana" w:hAnsi="Verdana"/>
          <w:color w:val="auto"/>
          <w:sz w:val="16"/>
          <w:szCs w:val="16"/>
        </w:rPr>
        <w:t>Każda ze Stron będzie uprawniona do wypowiedzenia Umowy z zachowaniem miesięcznego okresu wypowiedzenia.</w:t>
      </w:r>
    </w:p>
    <w:p w14:paraId="57188B6B" w14:textId="77777777" w:rsidR="0059090F" w:rsidRPr="00802D51" w:rsidRDefault="0059090F" w:rsidP="0034014D">
      <w:pPr>
        <w:pStyle w:val="Bodytext20"/>
        <w:numPr>
          <w:ilvl w:val="0"/>
          <w:numId w:val="59"/>
        </w:numPr>
        <w:shd w:val="clear" w:color="auto" w:fill="auto"/>
        <w:spacing w:before="0" w:after="0"/>
        <w:ind w:left="284" w:hanging="284"/>
        <w:rPr>
          <w:rFonts w:ascii="Verdana" w:hAnsi="Verdana"/>
          <w:color w:val="auto"/>
          <w:sz w:val="16"/>
          <w:szCs w:val="16"/>
        </w:rPr>
      </w:pPr>
      <w:r w:rsidRPr="00802D51">
        <w:rPr>
          <w:rFonts w:ascii="Verdana" w:hAnsi="Verdana"/>
          <w:color w:val="auto"/>
          <w:sz w:val="16"/>
          <w:szCs w:val="16"/>
        </w:rPr>
        <w:t>Okres wypowiedzenia dla każdej ze Stron przewidziany w ust. 2 Strony mogą skrócić lub wydłużyć za porozumieniem.</w:t>
      </w:r>
    </w:p>
    <w:p w14:paraId="63A977E3" w14:textId="77777777" w:rsidR="0059090F" w:rsidRPr="00802D51" w:rsidRDefault="0059090F" w:rsidP="0034014D">
      <w:pPr>
        <w:pStyle w:val="Bodytext20"/>
        <w:numPr>
          <w:ilvl w:val="0"/>
          <w:numId w:val="59"/>
        </w:numPr>
        <w:shd w:val="clear" w:color="auto" w:fill="auto"/>
        <w:spacing w:before="0" w:after="0"/>
        <w:ind w:left="284" w:hanging="284"/>
        <w:rPr>
          <w:rFonts w:ascii="Verdana" w:hAnsi="Verdana"/>
          <w:color w:val="auto"/>
          <w:sz w:val="16"/>
          <w:szCs w:val="16"/>
        </w:rPr>
      </w:pPr>
      <w:r w:rsidRPr="00802D51">
        <w:rPr>
          <w:rFonts w:ascii="Verdana" w:hAnsi="Verdana"/>
          <w:color w:val="auto"/>
          <w:sz w:val="16"/>
          <w:szCs w:val="16"/>
        </w:rPr>
        <w:t>Zamawiający może rozwiązać Umowę bez zachowania okresu wypowiedzenia jeżeli:</w:t>
      </w:r>
    </w:p>
    <w:p w14:paraId="77692E81" w14:textId="77777777" w:rsidR="0059090F" w:rsidRPr="00802D51" w:rsidRDefault="0059090F" w:rsidP="0034014D">
      <w:pPr>
        <w:pStyle w:val="Akapitzlist"/>
        <w:numPr>
          <w:ilvl w:val="0"/>
          <w:numId w:val="30"/>
        </w:numPr>
        <w:spacing w:after="0" w:line="240" w:lineRule="auto"/>
        <w:ind w:left="567" w:hanging="283"/>
        <w:jc w:val="both"/>
        <w:rPr>
          <w:rFonts w:ascii="Verdana" w:hAnsi="Verdana"/>
          <w:bCs/>
          <w:sz w:val="16"/>
          <w:szCs w:val="16"/>
        </w:rPr>
      </w:pPr>
      <w:r w:rsidRPr="00802D51">
        <w:rPr>
          <w:rFonts w:ascii="Verdana" w:hAnsi="Verdana"/>
          <w:bCs/>
          <w:sz w:val="16"/>
          <w:szCs w:val="16"/>
        </w:rPr>
        <w:t xml:space="preserve">w stosunku do Wykonawcy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oraz z 2015 r. poz. 149, 98, 1544 i 1629). </w:t>
      </w:r>
    </w:p>
    <w:p w14:paraId="192A1269" w14:textId="77777777" w:rsidR="0059090F" w:rsidRPr="00802D51" w:rsidRDefault="0059090F" w:rsidP="0034014D">
      <w:pPr>
        <w:numPr>
          <w:ilvl w:val="0"/>
          <w:numId w:val="30"/>
        </w:numPr>
        <w:ind w:left="567" w:hanging="283"/>
        <w:jc w:val="both"/>
        <w:rPr>
          <w:rFonts w:ascii="Verdana" w:hAnsi="Verdana"/>
          <w:sz w:val="16"/>
          <w:szCs w:val="16"/>
        </w:rPr>
      </w:pPr>
      <w:r w:rsidRPr="00802D51">
        <w:rPr>
          <w:rFonts w:ascii="Verdana" w:hAnsi="Verdana"/>
          <w:sz w:val="16"/>
          <w:szCs w:val="16"/>
        </w:rPr>
        <w:t>Konsultant nie podjął realizacji Przedmiotu Umowy w ciągu 5 dni od dnia polecenia Zamawiającego,</w:t>
      </w:r>
    </w:p>
    <w:p w14:paraId="7E11103F" w14:textId="77777777" w:rsidR="0059090F" w:rsidRPr="00802D51" w:rsidRDefault="0059090F" w:rsidP="0034014D">
      <w:pPr>
        <w:numPr>
          <w:ilvl w:val="0"/>
          <w:numId w:val="30"/>
        </w:numPr>
        <w:ind w:left="567" w:hanging="283"/>
        <w:jc w:val="both"/>
        <w:rPr>
          <w:rFonts w:ascii="Verdana" w:hAnsi="Verdana"/>
          <w:sz w:val="16"/>
          <w:szCs w:val="16"/>
        </w:rPr>
      </w:pPr>
      <w:r w:rsidRPr="00802D51">
        <w:rPr>
          <w:rFonts w:ascii="Verdana" w:hAnsi="Verdana"/>
          <w:sz w:val="16"/>
          <w:szCs w:val="16"/>
        </w:rPr>
        <w:t>Konsultant, pomimo pisemnych żądań Kierownika Projektu, nie naprawił swoich zaniedbań lub nie wywiązuje się ze swoich obowiązków wynikających z Umowy, które mają wpływ na właściwe i terminowe wykonanie Przedmiotu Umowy,</w:t>
      </w:r>
    </w:p>
    <w:p w14:paraId="6FA93360" w14:textId="77777777" w:rsidR="0059090F" w:rsidRPr="00802D51" w:rsidRDefault="0059090F" w:rsidP="0034014D">
      <w:pPr>
        <w:numPr>
          <w:ilvl w:val="0"/>
          <w:numId w:val="30"/>
        </w:numPr>
        <w:ind w:left="567" w:hanging="283"/>
        <w:jc w:val="both"/>
        <w:rPr>
          <w:rFonts w:ascii="Verdana" w:hAnsi="Verdana"/>
          <w:sz w:val="16"/>
          <w:szCs w:val="16"/>
        </w:rPr>
      </w:pPr>
      <w:r w:rsidRPr="00802D51">
        <w:rPr>
          <w:rFonts w:ascii="Verdana" w:hAnsi="Verdana"/>
          <w:sz w:val="16"/>
          <w:szCs w:val="16"/>
        </w:rPr>
        <w:t>Konsultant przerwał realizację Przedmiotu Umowy na okres dłuższy niż 3 dni robocze,</w:t>
      </w:r>
    </w:p>
    <w:p w14:paraId="4924D8B2" w14:textId="77777777" w:rsidR="0059090F" w:rsidRPr="00802D51" w:rsidRDefault="0059090F" w:rsidP="0034014D">
      <w:pPr>
        <w:numPr>
          <w:ilvl w:val="0"/>
          <w:numId w:val="30"/>
        </w:numPr>
        <w:ind w:left="567" w:hanging="283"/>
        <w:jc w:val="both"/>
        <w:rPr>
          <w:rFonts w:ascii="Verdana" w:hAnsi="Verdana"/>
          <w:sz w:val="16"/>
          <w:szCs w:val="16"/>
        </w:rPr>
      </w:pPr>
      <w:r w:rsidRPr="00802D51">
        <w:rPr>
          <w:rFonts w:ascii="Verdana" w:hAnsi="Verdana"/>
          <w:sz w:val="16"/>
          <w:szCs w:val="16"/>
        </w:rPr>
        <w:t>został wydany nakaz zajęcia majątku Konsultanta lub Konsultant ogłosił zrzeczenie się majątku na rzecz wierzycieli,</w:t>
      </w:r>
    </w:p>
    <w:p w14:paraId="2599F105" w14:textId="77777777" w:rsidR="0059090F" w:rsidRPr="00802D51" w:rsidRDefault="0059090F" w:rsidP="0034014D">
      <w:pPr>
        <w:numPr>
          <w:ilvl w:val="0"/>
          <w:numId w:val="30"/>
        </w:numPr>
        <w:ind w:left="567" w:hanging="283"/>
        <w:jc w:val="both"/>
        <w:rPr>
          <w:rFonts w:ascii="Verdana" w:hAnsi="Verdana"/>
          <w:sz w:val="16"/>
          <w:szCs w:val="16"/>
        </w:rPr>
      </w:pPr>
      <w:r w:rsidRPr="00802D51">
        <w:rPr>
          <w:rFonts w:ascii="Verdana" w:hAnsi="Verdana"/>
          <w:sz w:val="16"/>
          <w:szCs w:val="16"/>
        </w:rPr>
        <w:t>Konsultant podzleca wykonywanie Przedmiotu Umowy bez zgody Zamawiającego,</w:t>
      </w:r>
    </w:p>
    <w:p w14:paraId="1DC003D1" w14:textId="77777777" w:rsidR="0059090F" w:rsidRPr="00802D51" w:rsidRDefault="0059090F" w:rsidP="0034014D">
      <w:pPr>
        <w:numPr>
          <w:ilvl w:val="0"/>
          <w:numId w:val="30"/>
        </w:numPr>
        <w:ind w:left="567" w:hanging="283"/>
        <w:jc w:val="both"/>
        <w:rPr>
          <w:rFonts w:ascii="Verdana" w:hAnsi="Verdana"/>
          <w:sz w:val="16"/>
          <w:szCs w:val="16"/>
        </w:rPr>
      </w:pPr>
      <w:r w:rsidRPr="00802D51">
        <w:rPr>
          <w:rFonts w:ascii="Verdana" w:hAnsi="Verdana"/>
          <w:sz w:val="16"/>
          <w:szCs w:val="16"/>
        </w:rPr>
        <w:t>Konsultant odmawia lub zaniedbuje wykonania poleceń wydanych przez Kierownika Projektu (w tym zataja nieobecność na budowie personelu Konsultanta),</w:t>
      </w:r>
    </w:p>
    <w:p w14:paraId="6A5F28D6" w14:textId="77777777" w:rsidR="0059090F" w:rsidRPr="00802D51" w:rsidRDefault="0059090F" w:rsidP="0034014D">
      <w:pPr>
        <w:numPr>
          <w:ilvl w:val="0"/>
          <w:numId w:val="30"/>
        </w:numPr>
        <w:ind w:left="567" w:hanging="283"/>
        <w:jc w:val="both"/>
        <w:rPr>
          <w:rFonts w:ascii="Verdana" w:hAnsi="Verdana"/>
          <w:sz w:val="16"/>
          <w:szCs w:val="16"/>
        </w:rPr>
      </w:pPr>
      <w:r w:rsidRPr="00802D51">
        <w:rPr>
          <w:rFonts w:ascii="Verdana" w:hAnsi="Verdana"/>
          <w:sz w:val="16"/>
          <w:szCs w:val="16"/>
        </w:rPr>
        <w:t>Konsultant nie dostarczył dokumentu potwierdzającego zawarcie umowy ubezpieczenia, w tym dowodów opłacania składek,</w:t>
      </w:r>
    </w:p>
    <w:p w14:paraId="5FAE979F" w14:textId="77777777" w:rsidR="0059090F" w:rsidRPr="00802D51" w:rsidRDefault="0059090F" w:rsidP="0034014D">
      <w:pPr>
        <w:pStyle w:val="Bodytext20"/>
        <w:numPr>
          <w:ilvl w:val="0"/>
          <w:numId w:val="59"/>
        </w:numPr>
        <w:shd w:val="clear" w:color="auto" w:fill="auto"/>
        <w:spacing w:before="0" w:after="0"/>
        <w:ind w:left="284" w:hanging="284"/>
        <w:rPr>
          <w:rFonts w:ascii="Verdana" w:hAnsi="Verdana"/>
          <w:color w:val="auto"/>
          <w:sz w:val="16"/>
          <w:szCs w:val="16"/>
        </w:rPr>
      </w:pPr>
      <w:r w:rsidRPr="00802D51">
        <w:rPr>
          <w:rFonts w:ascii="Verdana" w:hAnsi="Verdana"/>
          <w:color w:val="auto"/>
          <w:sz w:val="16"/>
          <w:szCs w:val="16"/>
        </w:rPr>
        <w:t>Po wypowiedzeniu Umowy przez Zamawiającego Konsultant w okresie wypowiedzenia będzie wykonywał Przedmiot Umowy, za co otrzyma wynagrodzenie zgodnie z Umową, W przypadku wypowiedzenia Umowy przez Konsultanta, Konsultant będzie zobowiązany do dalszej realizacji Przedmiotu Umowy do czasu wyłonienia nowego konsultanta, jednakże nie dłużej niż 6 miesięcy od dnia wypowiedzenia, a także do zakończenia w tym terminie realizacji Przedmiotu Umowy w zorganizowany sposób umożliwiający zminimalizowanie kosztów. Za pracę wykonaną w tym okresie Konsultant otrzyma wynagrodzenie zgodnie z Umową.</w:t>
      </w:r>
    </w:p>
    <w:p w14:paraId="47FB8E98" w14:textId="77777777" w:rsidR="0059090F" w:rsidRPr="00802D51" w:rsidRDefault="0059090F" w:rsidP="0034014D">
      <w:pPr>
        <w:pStyle w:val="Bodytext20"/>
        <w:numPr>
          <w:ilvl w:val="0"/>
          <w:numId w:val="59"/>
        </w:numPr>
        <w:shd w:val="clear" w:color="auto" w:fill="auto"/>
        <w:spacing w:before="0" w:after="0"/>
        <w:ind w:left="284" w:hanging="284"/>
        <w:rPr>
          <w:rFonts w:ascii="Verdana" w:hAnsi="Verdana"/>
          <w:color w:val="auto"/>
          <w:sz w:val="16"/>
          <w:szCs w:val="16"/>
        </w:rPr>
      </w:pPr>
      <w:r w:rsidRPr="00802D51">
        <w:rPr>
          <w:rFonts w:ascii="Verdana" w:hAnsi="Verdana"/>
          <w:color w:val="auto"/>
          <w:sz w:val="16"/>
          <w:szCs w:val="16"/>
        </w:rPr>
        <w:t>W przypadku zakończenia realizacji Przedmiotu Umowy przed terminem realizacji Umowy, Konsultant jest zobowiązany sporządzić Raport, analogiczny do raportu końcowego z całości zrealizowanego nadzoru w okresie realizacji robót budowlanych, uwzględniający opis stanu zrealizowanych robót budowlanych i sprawozdanie z nadzoru w tym okresie.</w:t>
      </w:r>
    </w:p>
    <w:p w14:paraId="189A4346" w14:textId="6EA42298" w:rsidR="0059090F" w:rsidRPr="00802D51" w:rsidRDefault="0059090F" w:rsidP="0034014D">
      <w:pPr>
        <w:pStyle w:val="Bodytext20"/>
        <w:numPr>
          <w:ilvl w:val="0"/>
          <w:numId w:val="59"/>
        </w:numPr>
        <w:shd w:val="clear" w:color="auto" w:fill="auto"/>
        <w:spacing w:before="0" w:after="0"/>
        <w:ind w:left="284" w:hanging="284"/>
        <w:rPr>
          <w:rFonts w:ascii="Verdana" w:hAnsi="Verdana"/>
          <w:color w:val="auto"/>
          <w:sz w:val="16"/>
          <w:szCs w:val="16"/>
        </w:rPr>
      </w:pPr>
      <w:r w:rsidRPr="00802D51">
        <w:rPr>
          <w:rFonts w:ascii="Verdana" w:hAnsi="Verdana"/>
          <w:color w:val="auto"/>
          <w:sz w:val="16"/>
          <w:szCs w:val="16"/>
        </w:rPr>
        <w:t xml:space="preserve">W przypadku rozwiązania Umowy z przyczyn, za które Konsultant nie odpowiada, Zamawiający dokona odbioru całości dokumentów związanych z realizacją Przedmiotu Umowy i zapłaci wynagrodzenie za wykonane </w:t>
      </w:r>
      <w:r w:rsidRPr="00802D51">
        <w:rPr>
          <w:rFonts w:ascii="Verdana" w:hAnsi="Verdana"/>
          <w:color w:val="auto"/>
          <w:sz w:val="16"/>
          <w:szCs w:val="16"/>
        </w:rPr>
        <w:lastRenderedPageBreak/>
        <w:t xml:space="preserve">czynności w oparciu o zatwierdzony przez Przedstawiciela ze strony Zamawiającego raport końcowy sporządzony zgodnie z OPZ, z uwzględnieniem warunków </w:t>
      </w:r>
      <w:r w:rsidRPr="00802D51">
        <w:rPr>
          <w:rFonts w:ascii="Verdana" w:hAnsi="Verdana"/>
          <w:bCs/>
          <w:color w:val="auto"/>
          <w:sz w:val="16"/>
          <w:szCs w:val="16"/>
        </w:rPr>
        <w:t>§ 2</w:t>
      </w:r>
      <w:r w:rsidR="005521D7">
        <w:rPr>
          <w:rFonts w:ascii="Verdana" w:hAnsi="Verdana"/>
          <w:bCs/>
          <w:color w:val="auto"/>
          <w:sz w:val="16"/>
          <w:szCs w:val="16"/>
        </w:rPr>
        <w:t>4</w:t>
      </w:r>
      <w:r w:rsidRPr="00802D51">
        <w:rPr>
          <w:rFonts w:ascii="Verdana" w:hAnsi="Verdana"/>
          <w:bCs/>
          <w:color w:val="auto"/>
          <w:sz w:val="16"/>
          <w:szCs w:val="16"/>
        </w:rPr>
        <w:t>.</w:t>
      </w:r>
    </w:p>
    <w:p w14:paraId="7113970A" w14:textId="77777777" w:rsidR="0059090F" w:rsidRPr="00802D51" w:rsidRDefault="0059090F" w:rsidP="0034014D">
      <w:pPr>
        <w:pStyle w:val="Bodytext20"/>
        <w:numPr>
          <w:ilvl w:val="0"/>
          <w:numId w:val="59"/>
        </w:numPr>
        <w:shd w:val="clear" w:color="auto" w:fill="auto"/>
        <w:spacing w:before="0" w:after="0"/>
        <w:ind w:left="284" w:hanging="284"/>
        <w:rPr>
          <w:rFonts w:ascii="Verdana" w:hAnsi="Verdana"/>
          <w:color w:val="auto"/>
          <w:sz w:val="16"/>
          <w:szCs w:val="16"/>
        </w:rPr>
      </w:pPr>
      <w:r w:rsidRPr="00802D51">
        <w:rPr>
          <w:rFonts w:ascii="Verdana" w:hAnsi="Verdana"/>
          <w:color w:val="auto"/>
          <w:sz w:val="16"/>
          <w:szCs w:val="16"/>
        </w:rPr>
        <w:t>W przypadku zakończenia robót przed terminem (odstąpienie bądź rozwiązanie umowy), leżącego po stronie Konsultanta lub Zamawiającego, Konsultant zobowiązany jest do wykonania inwentaryzacji stanu istniejącego wykonanych robót w ramach realizowanej umowy.</w:t>
      </w:r>
    </w:p>
    <w:p w14:paraId="179646D5" w14:textId="2D6EA2B6" w:rsidR="0059090F" w:rsidRPr="00802D51" w:rsidRDefault="0059090F" w:rsidP="00672816">
      <w:pPr>
        <w:spacing w:before="120"/>
        <w:jc w:val="center"/>
        <w:rPr>
          <w:rFonts w:ascii="Verdana" w:hAnsi="Verdana"/>
          <w:b/>
          <w:snapToGrid w:val="0"/>
          <w:sz w:val="16"/>
          <w:szCs w:val="16"/>
        </w:rPr>
      </w:pPr>
      <w:r w:rsidRPr="00802D51">
        <w:rPr>
          <w:rFonts w:ascii="Verdana" w:hAnsi="Verdana"/>
          <w:b/>
          <w:snapToGrid w:val="0"/>
          <w:sz w:val="16"/>
          <w:szCs w:val="16"/>
        </w:rPr>
        <w:t>§ 2</w:t>
      </w:r>
      <w:r w:rsidR="005521D7">
        <w:rPr>
          <w:rFonts w:ascii="Verdana" w:hAnsi="Verdana"/>
          <w:b/>
          <w:snapToGrid w:val="0"/>
          <w:sz w:val="16"/>
          <w:szCs w:val="16"/>
        </w:rPr>
        <w:t>8</w:t>
      </w:r>
    </w:p>
    <w:p w14:paraId="7B2817F1" w14:textId="77777777" w:rsidR="0059090F" w:rsidRPr="00802D51" w:rsidRDefault="0059090F" w:rsidP="0034014D">
      <w:pPr>
        <w:jc w:val="center"/>
        <w:rPr>
          <w:rFonts w:ascii="Verdana" w:hAnsi="Verdana"/>
          <w:b/>
          <w:sz w:val="16"/>
          <w:szCs w:val="16"/>
        </w:rPr>
      </w:pPr>
      <w:r w:rsidRPr="00802D51">
        <w:rPr>
          <w:rFonts w:ascii="Verdana" w:hAnsi="Verdana"/>
          <w:b/>
          <w:sz w:val="16"/>
          <w:szCs w:val="16"/>
        </w:rPr>
        <w:t>Powierzenie przetwarzania danych osobowych</w:t>
      </w:r>
    </w:p>
    <w:p w14:paraId="4C2B6C17" w14:textId="77777777" w:rsidR="0059090F" w:rsidRPr="00802D51" w:rsidRDefault="0059090F" w:rsidP="0034014D">
      <w:pPr>
        <w:tabs>
          <w:tab w:val="left" w:pos="284"/>
        </w:tabs>
        <w:rPr>
          <w:rFonts w:ascii="Verdana" w:hAnsi="Verdana"/>
          <w:sz w:val="16"/>
          <w:szCs w:val="16"/>
        </w:rPr>
      </w:pPr>
      <w:r w:rsidRPr="00802D51">
        <w:rPr>
          <w:rFonts w:ascii="Verdana" w:hAnsi="Verdana"/>
          <w:b/>
          <w:sz w:val="16"/>
          <w:szCs w:val="16"/>
        </w:rPr>
        <w:t>I.</w:t>
      </w:r>
      <w:r w:rsidRPr="00802D51">
        <w:rPr>
          <w:rFonts w:ascii="Verdana" w:hAnsi="Verdana"/>
          <w:b/>
          <w:sz w:val="16"/>
          <w:szCs w:val="16"/>
        </w:rPr>
        <w:tab/>
        <w:t>Postanowienia ogólne</w:t>
      </w:r>
    </w:p>
    <w:p w14:paraId="38DE8BCB" w14:textId="5E06D364" w:rsidR="0059090F" w:rsidRPr="00802D51" w:rsidRDefault="0059090F" w:rsidP="0034014D">
      <w:pPr>
        <w:pStyle w:val="Akapitzlist"/>
        <w:numPr>
          <w:ilvl w:val="0"/>
          <w:numId w:val="4"/>
        </w:numPr>
        <w:tabs>
          <w:tab w:val="left" w:pos="567"/>
        </w:tabs>
        <w:spacing w:after="0" w:line="240" w:lineRule="auto"/>
        <w:ind w:left="567" w:hanging="283"/>
        <w:jc w:val="both"/>
        <w:rPr>
          <w:rFonts w:ascii="Verdana" w:hAnsi="Verdana"/>
          <w:sz w:val="16"/>
          <w:szCs w:val="16"/>
        </w:rPr>
      </w:pPr>
      <w:r w:rsidRPr="00802D51">
        <w:rPr>
          <w:rFonts w:ascii="Verdana" w:hAnsi="Verdana"/>
          <w:sz w:val="16"/>
          <w:szCs w:val="16"/>
        </w:rPr>
        <w:t xml:space="preserve">Administrator danych powierza Podmiotowi przetwarzającemu,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C41CC6" w:rsidRPr="00802D51">
        <w:rPr>
          <w:rFonts w:ascii="Verdana" w:hAnsi="Verdana" w:cs="Arial"/>
          <w:sz w:val="16"/>
          <w:szCs w:val="16"/>
        </w:rPr>
        <w:t xml:space="preserve">(Dz. Urz. UE L. 2016 r. Nr 119), (Dz. Urz. UE. L. 2018 r. Nr 127), (Dz. Urz. UE L. 2021 r. Nr 74) </w:t>
      </w:r>
      <w:r w:rsidRPr="00802D51">
        <w:rPr>
          <w:rFonts w:ascii="Verdana" w:hAnsi="Verdana"/>
          <w:sz w:val="16"/>
          <w:szCs w:val="16"/>
        </w:rPr>
        <w:t>, zwanego dalej: „RODO”, dane osobowe do przetwarzania, na zasadach i w celu określonym w niniejszych Warunkach Umownych.</w:t>
      </w:r>
    </w:p>
    <w:p w14:paraId="4CA5B1A1" w14:textId="77777777" w:rsidR="0059090F" w:rsidRPr="00802D51" w:rsidRDefault="0059090F" w:rsidP="0034014D">
      <w:pPr>
        <w:pStyle w:val="Akapitzlist"/>
        <w:numPr>
          <w:ilvl w:val="0"/>
          <w:numId w:val="4"/>
        </w:numPr>
        <w:tabs>
          <w:tab w:val="left" w:pos="567"/>
        </w:tabs>
        <w:spacing w:after="0" w:line="240" w:lineRule="auto"/>
        <w:ind w:left="567" w:hanging="283"/>
        <w:jc w:val="both"/>
        <w:rPr>
          <w:rFonts w:ascii="Verdana" w:hAnsi="Verdana"/>
          <w:sz w:val="16"/>
          <w:szCs w:val="16"/>
        </w:rPr>
      </w:pPr>
      <w:r w:rsidRPr="00802D51">
        <w:rPr>
          <w:rFonts w:ascii="Verdana" w:hAnsi="Verdana"/>
          <w:sz w:val="16"/>
          <w:szCs w:val="16"/>
        </w:rPr>
        <w:t>Podmiot przetwarzający zobowiązuje się przetwarzać powierzone mu dane osobowe zgodnie z  Umową, RODO oraz z innymi przepisami prawa powszechnie obowiązującego, które chronią prawa osób, których dane dotyczą.</w:t>
      </w:r>
    </w:p>
    <w:p w14:paraId="0B9C40E3" w14:textId="77777777" w:rsidR="0059090F" w:rsidRPr="00802D51" w:rsidRDefault="0059090F" w:rsidP="0034014D">
      <w:pPr>
        <w:pStyle w:val="Akapitzlist"/>
        <w:numPr>
          <w:ilvl w:val="0"/>
          <w:numId w:val="4"/>
        </w:numPr>
        <w:tabs>
          <w:tab w:val="left" w:pos="567"/>
        </w:tabs>
        <w:spacing w:after="0" w:line="240" w:lineRule="auto"/>
        <w:ind w:left="567" w:hanging="283"/>
        <w:jc w:val="both"/>
        <w:rPr>
          <w:rFonts w:ascii="Verdana" w:hAnsi="Verdana"/>
          <w:sz w:val="16"/>
          <w:szCs w:val="16"/>
        </w:rPr>
      </w:pPr>
      <w:r w:rsidRPr="00802D51">
        <w:rPr>
          <w:rFonts w:ascii="Verdana" w:hAnsi="Verdana"/>
          <w:sz w:val="16"/>
          <w:szCs w:val="16"/>
        </w:rPr>
        <w:t>Podmiot przetwarzający oświadcza, iż stosuje środki bezpieczeństwa spełniające wymogi RODO.</w:t>
      </w:r>
    </w:p>
    <w:p w14:paraId="0471FE50" w14:textId="77777777" w:rsidR="0059090F" w:rsidRPr="00802D51" w:rsidRDefault="0059090F" w:rsidP="0034014D">
      <w:pPr>
        <w:tabs>
          <w:tab w:val="left" w:pos="284"/>
        </w:tabs>
        <w:rPr>
          <w:rFonts w:ascii="Verdana" w:hAnsi="Verdana"/>
          <w:b/>
          <w:sz w:val="16"/>
          <w:szCs w:val="16"/>
        </w:rPr>
      </w:pPr>
      <w:r w:rsidRPr="00802D51">
        <w:rPr>
          <w:rFonts w:ascii="Verdana" w:hAnsi="Verdana"/>
          <w:b/>
          <w:sz w:val="16"/>
          <w:szCs w:val="16"/>
        </w:rPr>
        <w:t>II.</w:t>
      </w:r>
      <w:r w:rsidRPr="00802D51">
        <w:rPr>
          <w:rFonts w:ascii="Verdana" w:hAnsi="Verdana"/>
          <w:b/>
          <w:sz w:val="16"/>
          <w:szCs w:val="16"/>
        </w:rPr>
        <w:tab/>
        <w:t>Zakres i cel przetwarzania danych</w:t>
      </w:r>
    </w:p>
    <w:p w14:paraId="2435FF3B" w14:textId="77777777" w:rsidR="0059090F" w:rsidRPr="00802D51" w:rsidRDefault="0059090F" w:rsidP="0034014D">
      <w:pPr>
        <w:pStyle w:val="Akapitzlist"/>
        <w:numPr>
          <w:ilvl w:val="0"/>
          <w:numId w:val="5"/>
        </w:numPr>
        <w:tabs>
          <w:tab w:val="left" w:pos="567"/>
        </w:tabs>
        <w:spacing w:after="0" w:line="240" w:lineRule="auto"/>
        <w:ind w:left="567" w:hanging="283"/>
        <w:jc w:val="both"/>
        <w:rPr>
          <w:rFonts w:ascii="Verdana" w:hAnsi="Verdana"/>
          <w:sz w:val="16"/>
          <w:szCs w:val="16"/>
        </w:rPr>
      </w:pPr>
      <w:r w:rsidRPr="00802D51">
        <w:rPr>
          <w:rFonts w:ascii="Verdana" w:hAnsi="Verdana"/>
          <w:sz w:val="16"/>
          <w:szCs w:val="16"/>
        </w:rPr>
        <w:t>Podmiot przetwarzający będzie przetwarzał powierzone na podstawie Umowy dane zwykłe w postaci: PESEL, imię, nazwisko, adres zamieszkania, (znajdujące się w wypisach z rejestrów gruntu).</w:t>
      </w:r>
    </w:p>
    <w:p w14:paraId="468D4ECE" w14:textId="77777777" w:rsidR="0059090F" w:rsidRPr="00802D51" w:rsidRDefault="0059090F" w:rsidP="0034014D">
      <w:pPr>
        <w:pStyle w:val="Akapitzlist"/>
        <w:numPr>
          <w:ilvl w:val="0"/>
          <w:numId w:val="5"/>
        </w:numPr>
        <w:tabs>
          <w:tab w:val="left" w:pos="567"/>
        </w:tabs>
        <w:spacing w:after="0" w:line="240" w:lineRule="auto"/>
        <w:ind w:left="567" w:hanging="283"/>
        <w:jc w:val="both"/>
        <w:rPr>
          <w:rFonts w:ascii="Verdana" w:hAnsi="Verdana"/>
          <w:sz w:val="16"/>
          <w:szCs w:val="16"/>
        </w:rPr>
      </w:pPr>
      <w:r w:rsidRPr="00802D51">
        <w:rPr>
          <w:rFonts w:ascii="Verdana" w:hAnsi="Verdana"/>
          <w:sz w:val="16"/>
          <w:szCs w:val="16"/>
        </w:rPr>
        <w:t>Powierzone przez Administratora danych dane osobowe będą przetwarzane przez Podmiot przetwarzający wyłącznie w celu ewidencjonowania korespondencji oraz archiwizacji, tj. wyłącznie w cel realizacji przedmiotu Umowy.</w:t>
      </w:r>
    </w:p>
    <w:p w14:paraId="3614FC8B" w14:textId="77777777" w:rsidR="0059090F" w:rsidRPr="00802D51" w:rsidRDefault="0059090F" w:rsidP="0034014D">
      <w:pPr>
        <w:tabs>
          <w:tab w:val="left" w:pos="284"/>
          <w:tab w:val="left" w:pos="426"/>
        </w:tabs>
        <w:rPr>
          <w:rFonts w:ascii="Verdana" w:hAnsi="Verdana"/>
          <w:b/>
          <w:sz w:val="16"/>
          <w:szCs w:val="16"/>
        </w:rPr>
      </w:pPr>
      <w:r w:rsidRPr="00802D51">
        <w:rPr>
          <w:rFonts w:ascii="Verdana" w:hAnsi="Verdana"/>
          <w:b/>
          <w:sz w:val="16"/>
          <w:szCs w:val="16"/>
        </w:rPr>
        <w:t>III.</w:t>
      </w:r>
      <w:r w:rsidRPr="00802D51">
        <w:rPr>
          <w:rFonts w:ascii="Verdana" w:hAnsi="Verdana"/>
          <w:b/>
          <w:sz w:val="16"/>
          <w:szCs w:val="16"/>
        </w:rPr>
        <w:tab/>
        <w:t xml:space="preserve">Obowiązki Podmiotu przetwarzającego </w:t>
      </w:r>
    </w:p>
    <w:p w14:paraId="5E2933D1" w14:textId="77777777" w:rsidR="0059090F" w:rsidRPr="00802D51" w:rsidRDefault="0059090F" w:rsidP="0034014D">
      <w:pPr>
        <w:pStyle w:val="Akapitzlist"/>
        <w:numPr>
          <w:ilvl w:val="0"/>
          <w:numId w:val="6"/>
        </w:numPr>
        <w:spacing w:after="0" w:line="240" w:lineRule="auto"/>
        <w:ind w:left="709" w:hanging="283"/>
        <w:jc w:val="both"/>
        <w:rPr>
          <w:rFonts w:ascii="Verdana" w:hAnsi="Verdana"/>
          <w:sz w:val="16"/>
          <w:szCs w:val="16"/>
        </w:rPr>
      </w:pPr>
      <w:r w:rsidRPr="00802D51">
        <w:rPr>
          <w:rFonts w:ascii="Verdana" w:hAnsi="Verdana"/>
          <w:sz w:val="16"/>
          <w:szCs w:val="16"/>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6DB5B22A" w14:textId="77777777" w:rsidR="0059090F" w:rsidRPr="00802D51" w:rsidRDefault="0059090F" w:rsidP="0034014D">
      <w:pPr>
        <w:pStyle w:val="Akapitzlist"/>
        <w:numPr>
          <w:ilvl w:val="0"/>
          <w:numId w:val="6"/>
        </w:numPr>
        <w:tabs>
          <w:tab w:val="left" w:pos="709"/>
        </w:tabs>
        <w:spacing w:after="0" w:line="240" w:lineRule="auto"/>
        <w:ind w:left="709" w:hanging="283"/>
        <w:jc w:val="both"/>
        <w:rPr>
          <w:rFonts w:ascii="Verdana" w:hAnsi="Verdana"/>
          <w:sz w:val="16"/>
          <w:szCs w:val="16"/>
        </w:rPr>
      </w:pPr>
      <w:r w:rsidRPr="00802D51">
        <w:rPr>
          <w:rFonts w:ascii="Verdana" w:hAnsi="Verdana"/>
          <w:sz w:val="16"/>
          <w:szCs w:val="16"/>
        </w:rPr>
        <w:t>Podmiot przetwarzający zobowiązuje się dołożyć należytej staranności przy przetwarzaniu powierzonych danych osobowych.</w:t>
      </w:r>
    </w:p>
    <w:p w14:paraId="6E80DBE8" w14:textId="77777777" w:rsidR="0059090F" w:rsidRPr="00802D51" w:rsidRDefault="0059090F" w:rsidP="0034014D">
      <w:pPr>
        <w:pStyle w:val="Akapitzlist"/>
        <w:numPr>
          <w:ilvl w:val="0"/>
          <w:numId w:val="6"/>
        </w:numPr>
        <w:tabs>
          <w:tab w:val="left" w:pos="709"/>
        </w:tabs>
        <w:spacing w:after="0" w:line="240" w:lineRule="auto"/>
        <w:ind w:left="709" w:hanging="283"/>
        <w:jc w:val="both"/>
        <w:rPr>
          <w:rFonts w:ascii="Verdana" w:hAnsi="Verdana"/>
          <w:sz w:val="16"/>
          <w:szCs w:val="16"/>
        </w:rPr>
      </w:pPr>
      <w:r w:rsidRPr="00802D51">
        <w:rPr>
          <w:rFonts w:ascii="Verdana" w:hAnsi="Verdana"/>
          <w:sz w:val="16"/>
          <w:szCs w:val="16"/>
        </w:rPr>
        <w:t>Podmiot przetwarzający zobowiązuje się do nadania upoważnień do przetwarzania danych osobowych wszystkim osobom, które będą przetwarzały powierzone dane w celu realizacji Umowy.</w:t>
      </w:r>
    </w:p>
    <w:p w14:paraId="60814DCA" w14:textId="77777777" w:rsidR="0059090F" w:rsidRPr="00802D51" w:rsidRDefault="0059090F" w:rsidP="0034014D">
      <w:pPr>
        <w:pStyle w:val="Akapitzlist"/>
        <w:numPr>
          <w:ilvl w:val="0"/>
          <w:numId w:val="6"/>
        </w:numPr>
        <w:tabs>
          <w:tab w:val="left" w:pos="709"/>
        </w:tabs>
        <w:spacing w:after="0" w:line="240" w:lineRule="auto"/>
        <w:ind w:left="709" w:hanging="283"/>
        <w:jc w:val="both"/>
        <w:rPr>
          <w:rFonts w:ascii="Verdana" w:hAnsi="Verdana"/>
          <w:sz w:val="16"/>
          <w:szCs w:val="16"/>
        </w:rPr>
      </w:pPr>
      <w:r w:rsidRPr="00802D51">
        <w:rPr>
          <w:rFonts w:ascii="Verdana" w:hAnsi="Verdana"/>
          <w:sz w:val="16"/>
          <w:szCs w:val="16"/>
        </w:rPr>
        <w:t>Podmiot przetwarzający zobowiązuje się zapewnić zachowanie w tajemnicy (o której mowa w art. 28 ust 3 lit. b RODO) przetwarzanych danych przez osoby, które upoważnia do przetwarzania danych osobowych w celu realizacji Umowy, zarówno w trakcie zatrudnienia ich w Podmiocie przetwarzającym, jak i po jego ustaniu.</w:t>
      </w:r>
    </w:p>
    <w:p w14:paraId="5B92179F" w14:textId="77777777" w:rsidR="0059090F" w:rsidRPr="00802D51" w:rsidRDefault="0059090F" w:rsidP="0034014D">
      <w:pPr>
        <w:pStyle w:val="Akapitzlist"/>
        <w:numPr>
          <w:ilvl w:val="0"/>
          <w:numId w:val="6"/>
        </w:numPr>
        <w:tabs>
          <w:tab w:val="left" w:pos="709"/>
        </w:tabs>
        <w:spacing w:after="0" w:line="240" w:lineRule="auto"/>
        <w:ind w:left="709" w:hanging="283"/>
        <w:jc w:val="both"/>
        <w:rPr>
          <w:rFonts w:ascii="Verdana" w:hAnsi="Verdana"/>
          <w:sz w:val="16"/>
          <w:szCs w:val="16"/>
        </w:rPr>
      </w:pPr>
      <w:r w:rsidRPr="00802D51">
        <w:rPr>
          <w:rFonts w:ascii="Verdana" w:hAnsi="Verdana"/>
          <w:sz w:val="16"/>
          <w:szCs w:val="16"/>
        </w:rPr>
        <w:t xml:space="preserve">Podmiot przetwarzający po zakończeniu świadczenia usług związanych z przetwarzaniem danych zwraca Administratorowi wszelkie dane osobowe oraz usuwa wszelkie ich istniejące kopie, </w:t>
      </w:r>
      <w:r w:rsidRPr="00802D51">
        <w:rPr>
          <w:rFonts w:ascii="Verdana" w:hAnsi="Verdana"/>
          <w:snapToGrid w:val="0"/>
          <w:sz w:val="16"/>
          <w:szCs w:val="16"/>
        </w:rPr>
        <w:t>zgodnie z obowiązującymi przepisami.</w:t>
      </w:r>
    </w:p>
    <w:p w14:paraId="0EA1156B" w14:textId="77777777" w:rsidR="0059090F" w:rsidRPr="00802D51" w:rsidRDefault="0059090F" w:rsidP="0034014D">
      <w:pPr>
        <w:pStyle w:val="Akapitzlist"/>
        <w:numPr>
          <w:ilvl w:val="0"/>
          <w:numId w:val="6"/>
        </w:numPr>
        <w:spacing w:after="0" w:line="240" w:lineRule="auto"/>
        <w:ind w:left="709" w:hanging="283"/>
        <w:jc w:val="both"/>
        <w:rPr>
          <w:rFonts w:ascii="Verdana" w:hAnsi="Verdana"/>
          <w:sz w:val="16"/>
          <w:szCs w:val="16"/>
        </w:rPr>
      </w:pPr>
      <w:r w:rsidRPr="00802D51">
        <w:rPr>
          <w:rFonts w:ascii="Verdana" w:hAnsi="Verdana"/>
          <w:sz w:val="16"/>
          <w:szCs w:val="16"/>
        </w:rPr>
        <w:t xml:space="preserve">W miarę możliwości Podmiot przetwarzający pomaga Administratorowi danych w niezbędnym zakresie wywiązywać się z obowiązku odpowiadania na żądania osoby, której dane dotyczą oraz wywiązywać się z obowiązków określonych w art. 32-36 RODO. </w:t>
      </w:r>
    </w:p>
    <w:p w14:paraId="54BF5780" w14:textId="77777777" w:rsidR="0059090F" w:rsidRPr="00802D51" w:rsidRDefault="0059090F" w:rsidP="0034014D">
      <w:pPr>
        <w:pStyle w:val="Akapitzlist"/>
        <w:numPr>
          <w:ilvl w:val="0"/>
          <w:numId w:val="6"/>
        </w:numPr>
        <w:tabs>
          <w:tab w:val="left" w:pos="709"/>
        </w:tabs>
        <w:spacing w:after="0" w:line="240" w:lineRule="auto"/>
        <w:ind w:left="709" w:hanging="283"/>
        <w:jc w:val="both"/>
        <w:rPr>
          <w:rFonts w:ascii="Verdana" w:hAnsi="Verdana"/>
          <w:sz w:val="16"/>
          <w:szCs w:val="16"/>
        </w:rPr>
      </w:pPr>
      <w:r w:rsidRPr="00802D51">
        <w:rPr>
          <w:rFonts w:ascii="Verdana" w:hAnsi="Verdana"/>
          <w:sz w:val="16"/>
          <w:szCs w:val="16"/>
        </w:rPr>
        <w:t>Podmiot przetwarzający po stwierdzeniu naruszenia ochrony danych osobowych bez zbędnej zwłoki zgłasza je Administratorowi danych w ciągu 24 h.</w:t>
      </w:r>
    </w:p>
    <w:p w14:paraId="4B8CBB17" w14:textId="77777777" w:rsidR="0059090F" w:rsidRPr="00802D51" w:rsidRDefault="0059090F" w:rsidP="0034014D">
      <w:pPr>
        <w:tabs>
          <w:tab w:val="left" w:pos="284"/>
          <w:tab w:val="left" w:pos="426"/>
        </w:tabs>
        <w:rPr>
          <w:rFonts w:ascii="Verdana" w:hAnsi="Verdana"/>
          <w:b/>
          <w:sz w:val="16"/>
          <w:szCs w:val="16"/>
        </w:rPr>
      </w:pPr>
      <w:r w:rsidRPr="00802D51">
        <w:rPr>
          <w:rFonts w:ascii="Verdana" w:hAnsi="Verdana"/>
          <w:b/>
          <w:sz w:val="16"/>
          <w:szCs w:val="16"/>
        </w:rPr>
        <w:t>IV.</w:t>
      </w:r>
      <w:r w:rsidRPr="00802D51">
        <w:rPr>
          <w:rFonts w:ascii="Verdana" w:hAnsi="Verdana"/>
          <w:b/>
          <w:sz w:val="16"/>
          <w:szCs w:val="16"/>
        </w:rPr>
        <w:tab/>
        <w:t>Prawo kontroli</w:t>
      </w:r>
    </w:p>
    <w:p w14:paraId="70F24947" w14:textId="77777777" w:rsidR="0059090F" w:rsidRPr="00802D51" w:rsidRDefault="0059090F" w:rsidP="0034014D">
      <w:pPr>
        <w:pStyle w:val="Akapitzlist"/>
        <w:numPr>
          <w:ilvl w:val="0"/>
          <w:numId w:val="7"/>
        </w:numPr>
        <w:tabs>
          <w:tab w:val="left" w:pos="709"/>
        </w:tabs>
        <w:spacing w:after="0" w:line="240" w:lineRule="auto"/>
        <w:ind w:left="709" w:hanging="283"/>
        <w:jc w:val="both"/>
        <w:rPr>
          <w:rFonts w:ascii="Verdana" w:hAnsi="Verdana"/>
          <w:sz w:val="16"/>
          <w:szCs w:val="16"/>
        </w:rPr>
      </w:pPr>
      <w:r w:rsidRPr="00802D51">
        <w:rPr>
          <w:rFonts w:ascii="Verdana" w:hAnsi="Verdana"/>
          <w:sz w:val="16"/>
          <w:szCs w:val="16"/>
        </w:rPr>
        <w:t xml:space="preserve">Administrator danych, zgodnie z art. 28 ust. 3 lit. h RODO ma prawo kontroli, czy środki zastosowane przez Podmiot przetwarzający przy przetwarzaniu i zabezpieczeniu powierzonych danych osobowych spełniają postanowienia Umowy. </w:t>
      </w:r>
    </w:p>
    <w:p w14:paraId="19F22686" w14:textId="77777777" w:rsidR="0059090F" w:rsidRPr="00802D51" w:rsidRDefault="0059090F" w:rsidP="0034014D">
      <w:pPr>
        <w:pStyle w:val="Akapitzlist"/>
        <w:numPr>
          <w:ilvl w:val="0"/>
          <w:numId w:val="7"/>
        </w:numPr>
        <w:tabs>
          <w:tab w:val="left" w:pos="709"/>
        </w:tabs>
        <w:spacing w:after="0" w:line="240" w:lineRule="auto"/>
        <w:ind w:left="709" w:hanging="283"/>
        <w:jc w:val="both"/>
        <w:rPr>
          <w:rFonts w:ascii="Verdana" w:hAnsi="Verdana"/>
          <w:sz w:val="16"/>
          <w:szCs w:val="16"/>
        </w:rPr>
      </w:pPr>
      <w:r w:rsidRPr="00802D51">
        <w:rPr>
          <w:rFonts w:ascii="Verdana" w:hAnsi="Verdana"/>
          <w:sz w:val="16"/>
          <w:szCs w:val="16"/>
        </w:rPr>
        <w:t xml:space="preserve">Administrator danych realizować będzie prawo kontroli, poprzez udział w kontroli </w:t>
      </w:r>
      <w:r w:rsidRPr="00802D51">
        <w:rPr>
          <w:rFonts w:ascii="Verdana" w:hAnsi="Verdana"/>
          <w:snapToGrid w:val="0"/>
          <w:sz w:val="16"/>
          <w:szCs w:val="16"/>
        </w:rPr>
        <w:t xml:space="preserve">Inspektora ochrony danych osobowych (IODO) lub innej osoby wyznaczonej przez Administratora danych, </w:t>
      </w:r>
      <w:r w:rsidRPr="00802D51">
        <w:rPr>
          <w:rFonts w:ascii="Verdana" w:hAnsi="Verdana"/>
          <w:sz w:val="16"/>
          <w:szCs w:val="16"/>
        </w:rPr>
        <w:t>w godzinach pracy Podmiotu przetwarzającego i z minimum 7-</w:t>
      </w:r>
      <w:r w:rsidRPr="00802D51">
        <w:rPr>
          <w:rFonts w:ascii="Verdana" w:eastAsia="Calibri" w:hAnsi="Verdana"/>
          <w:sz w:val="16"/>
          <w:szCs w:val="16"/>
          <w:lang w:eastAsia="en-US"/>
        </w:rPr>
        <w:t>dniowym wyprzedzeniem</w:t>
      </w:r>
      <w:r w:rsidRPr="00802D51">
        <w:rPr>
          <w:rFonts w:ascii="Verdana" w:hAnsi="Verdana"/>
          <w:sz w:val="16"/>
          <w:szCs w:val="16"/>
        </w:rPr>
        <w:t>.</w:t>
      </w:r>
    </w:p>
    <w:p w14:paraId="79BCB4B9" w14:textId="77777777" w:rsidR="0059090F" w:rsidRPr="00802D51" w:rsidRDefault="0059090F" w:rsidP="0034014D">
      <w:pPr>
        <w:pStyle w:val="Akapitzlist"/>
        <w:numPr>
          <w:ilvl w:val="0"/>
          <w:numId w:val="7"/>
        </w:numPr>
        <w:tabs>
          <w:tab w:val="left" w:pos="709"/>
        </w:tabs>
        <w:spacing w:after="0" w:line="240" w:lineRule="auto"/>
        <w:ind w:left="709" w:hanging="283"/>
        <w:jc w:val="both"/>
        <w:rPr>
          <w:rFonts w:ascii="Verdana" w:hAnsi="Verdana"/>
          <w:sz w:val="16"/>
          <w:szCs w:val="16"/>
        </w:rPr>
      </w:pPr>
      <w:r w:rsidRPr="00802D51">
        <w:rPr>
          <w:rFonts w:ascii="Verdana" w:hAnsi="Verdana"/>
          <w:sz w:val="16"/>
          <w:szCs w:val="16"/>
        </w:rPr>
        <w:t>Podmiot przetwarzający zobowiązuje się do usunięcia uchybień stwierdzonych podczas kontroli w terminie wskazanym przez Administratora danych nie dłuższym niż 7 dni.</w:t>
      </w:r>
    </w:p>
    <w:p w14:paraId="576E1970" w14:textId="77777777" w:rsidR="0059090F" w:rsidRPr="00802D51" w:rsidRDefault="0059090F" w:rsidP="0034014D">
      <w:pPr>
        <w:pStyle w:val="Akapitzlist"/>
        <w:numPr>
          <w:ilvl w:val="0"/>
          <w:numId w:val="7"/>
        </w:numPr>
        <w:tabs>
          <w:tab w:val="left" w:pos="709"/>
        </w:tabs>
        <w:spacing w:after="0" w:line="240" w:lineRule="auto"/>
        <w:ind w:left="709" w:hanging="283"/>
        <w:jc w:val="both"/>
        <w:rPr>
          <w:rFonts w:ascii="Verdana" w:hAnsi="Verdana"/>
          <w:sz w:val="16"/>
          <w:szCs w:val="16"/>
        </w:rPr>
      </w:pPr>
      <w:r w:rsidRPr="00802D51">
        <w:rPr>
          <w:rFonts w:ascii="Verdana" w:hAnsi="Verdana"/>
          <w:sz w:val="16"/>
          <w:szCs w:val="16"/>
        </w:rPr>
        <w:t xml:space="preserve">Podmiot przetwarzający udostępnia Administratorowi wszelkie informacje niezbędne do wykazania spełnienia obowiązków określonych w art. 28 RODO. </w:t>
      </w:r>
    </w:p>
    <w:p w14:paraId="35D2BDD2" w14:textId="77777777" w:rsidR="0059090F" w:rsidRPr="00802D51" w:rsidRDefault="0059090F" w:rsidP="0034014D">
      <w:pPr>
        <w:tabs>
          <w:tab w:val="left" w:pos="142"/>
          <w:tab w:val="left" w:pos="284"/>
          <w:tab w:val="left" w:pos="426"/>
        </w:tabs>
        <w:rPr>
          <w:rFonts w:ascii="Verdana" w:hAnsi="Verdana"/>
          <w:b/>
          <w:sz w:val="16"/>
          <w:szCs w:val="16"/>
        </w:rPr>
      </w:pPr>
      <w:r w:rsidRPr="00802D51">
        <w:rPr>
          <w:rFonts w:ascii="Verdana" w:hAnsi="Verdana"/>
          <w:b/>
          <w:sz w:val="16"/>
          <w:szCs w:val="16"/>
        </w:rPr>
        <w:t>V.</w:t>
      </w:r>
      <w:r w:rsidRPr="00802D51">
        <w:rPr>
          <w:rFonts w:ascii="Verdana" w:hAnsi="Verdana"/>
          <w:b/>
          <w:sz w:val="16"/>
          <w:szCs w:val="16"/>
        </w:rPr>
        <w:tab/>
        <w:t>Dalsze powierzenie danych do przetwarzania</w:t>
      </w:r>
    </w:p>
    <w:p w14:paraId="70C8FCD9" w14:textId="77777777" w:rsidR="0059090F" w:rsidRPr="00802D51" w:rsidRDefault="0059090F" w:rsidP="0034014D">
      <w:pPr>
        <w:pStyle w:val="Akapitzlist"/>
        <w:numPr>
          <w:ilvl w:val="0"/>
          <w:numId w:val="8"/>
        </w:numPr>
        <w:spacing w:after="0" w:line="240" w:lineRule="auto"/>
        <w:ind w:left="709" w:hanging="283"/>
        <w:jc w:val="both"/>
        <w:rPr>
          <w:rFonts w:ascii="Verdana" w:hAnsi="Verdana"/>
          <w:sz w:val="16"/>
          <w:szCs w:val="16"/>
        </w:rPr>
      </w:pPr>
      <w:r w:rsidRPr="00802D51">
        <w:rPr>
          <w:rFonts w:ascii="Verdana" w:hAnsi="Verdana"/>
          <w:sz w:val="16"/>
          <w:szCs w:val="16"/>
        </w:rPr>
        <w:t>Podmiot przetwarzający może powierzyć dane osobowe objęte Umową wraz z Warunkami Umownymi do dalszego przetwarzania podwykonawcom jedynie w celu wykonania Umowy, po uzyskaniu uprzedniej pisemnej zgody Administratora danych.</w:t>
      </w:r>
    </w:p>
    <w:p w14:paraId="69990FAF" w14:textId="77777777" w:rsidR="0059090F" w:rsidRPr="00802D51" w:rsidRDefault="0059090F" w:rsidP="0034014D">
      <w:pPr>
        <w:pStyle w:val="Akapitzlist"/>
        <w:numPr>
          <w:ilvl w:val="0"/>
          <w:numId w:val="8"/>
        </w:numPr>
        <w:spacing w:after="0" w:line="240" w:lineRule="auto"/>
        <w:ind w:left="709" w:hanging="283"/>
        <w:jc w:val="both"/>
        <w:rPr>
          <w:rFonts w:ascii="Verdana" w:hAnsi="Verdana"/>
          <w:sz w:val="16"/>
          <w:szCs w:val="16"/>
        </w:rPr>
      </w:pPr>
      <w:r w:rsidRPr="00802D51">
        <w:rPr>
          <w:rFonts w:ascii="Verdana" w:hAnsi="Verdana"/>
          <w:sz w:val="16"/>
          <w:szCs w:val="16"/>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2FFB9A58" w14:textId="77777777" w:rsidR="0059090F" w:rsidRPr="00802D51" w:rsidRDefault="0059090F" w:rsidP="0034014D">
      <w:pPr>
        <w:pStyle w:val="Akapitzlist"/>
        <w:numPr>
          <w:ilvl w:val="0"/>
          <w:numId w:val="8"/>
        </w:numPr>
        <w:spacing w:after="0" w:line="240" w:lineRule="auto"/>
        <w:ind w:left="709" w:hanging="283"/>
        <w:jc w:val="both"/>
        <w:rPr>
          <w:rFonts w:ascii="Verdana" w:hAnsi="Verdana"/>
          <w:sz w:val="16"/>
          <w:szCs w:val="16"/>
        </w:rPr>
      </w:pPr>
      <w:r w:rsidRPr="00802D51">
        <w:rPr>
          <w:rFonts w:ascii="Verdana" w:hAnsi="Verdana"/>
          <w:sz w:val="16"/>
          <w:szCs w:val="16"/>
        </w:rPr>
        <w:t xml:space="preserve">Podwykonawca, o którym mowa w ust. 1 winien spełniać te same gwarancje i obowiązki jakie zostały nałożone na Podmiot przetwarzający w Umowie. </w:t>
      </w:r>
    </w:p>
    <w:p w14:paraId="625CFFC7" w14:textId="77777777" w:rsidR="0059090F" w:rsidRPr="00802D51" w:rsidRDefault="0059090F" w:rsidP="0034014D">
      <w:pPr>
        <w:pStyle w:val="Akapitzlist"/>
        <w:numPr>
          <w:ilvl w:val="0"/>
          <w:numId w:val="8"/>
        </w:numPr>
        <w:spacing w:after="0" w:line="240" w:lineRule="auto"/>
        <w:ind w:left="709" w:hanging="283"/>
        <w:jc w:val="both"/>
        <w:rPr>
          <w:rFonts w:ascii="Verdana" w:hAnsi="Verdana"/>
          <w:sz w:val="16"/>
          <w:szCs w:val="16"/>
        </w:rPr>
      </w:pPr>
      <w:r w:rsidRPr="00802D51">
        <w:rPr>
          <w:rFonts w:ascii="Verdana" w:hAnsi="Verdana"/>
          <w:sz w:val="16"/>
          <w:szCs w:val="16"/>
        </w:rPr>
        <w:t>Podmiot przetwarzający ponosi pełną odpowiedzialność wobec Administratora danych za nie wywiązanie się ze spoczywających na podwykonawcy obowiązków ochrony danych.</w:t>
      </w:r>
    </w:p>
    <w:p w14:paraId="24CD5F05" w14:textId="77777777" w:rsidR="0059090F" w:rsidRPr="00802D51" w:rsidRDefault="0059090F" w:rsidP="0034014D">
      <w:pPr>
        <w:tabs>
          <w:tab w:val="left" w:pos="284"/>
          <w:tab w:val="left" w:pos="426"/>
        </w:tabs>
        <w:rPr>
          <w:rFonts w:ascii="Verdana" w:hAnsi="Verdana"/>
          <w:b/>
          <w:sz w:val="16"/>
          <w:szCs w:val="16"/>
        </w:rPr>
      </w:pPr>
      <w:r w:rsidRPr="00802D51">
        <w:rPr>
          <w:rFonts w:ascii="Verdana" w:hAnsi="Verdana"/>
          <w:b/>
          <w:sz w:val="16"/>
          <w:szCs w:val="16"/>
        </w:rPr>
        <w:t>VI.</w:t>
      </w:r>
      <w:r w:rsidRPr="00802D51">
        <w:rPr>
          <w:rFonts w:ascii="Verdana" w:hAnsi="Verdana"/>
          <w:b/>
          <w:sz w:val="16"/>
          <w:szCs w:val="16"/>
        </w:rPr>
        <w:tab/>
        <w:t>Odpowiedzialność Podmiotu przetwarzającego</w:t>
      </w:r>
    </w:p>
    <w:p w14:paraId="75C3019A" w14:textId="77777777" w:rsidR="0059090F" w:rsidRPr="00802D51" w:rsidRDefault="0059090F" w:rsidP="0034014D">
      <w:pPr>
        <w:pStyle w:val="Akapitzlist"/>
        <w:numPr>
          <w:ilvl w:val="0"/>
          <w:numId w:val="9"/>
        </w:numPr>
        <w:spacing w:after="0" w:line="240" w:lineRule="auto"/>
        <w:ind w:left="709" w:hanging="283"/>
        <w:jc w:val="both"/>
        <w:rPr>
          <w:rFonts w:ascii="Verdana" w:hAnsi="Verdana"/>
          <w:sz w:val="16"/>
          <w:szCs w:val="16"/>
        </w:rPr>
      </w:pPr>
      <w:r w:rsidRPr="00802D51">
        <w:rPr>
          <w:rFonts w:ascii="Verdana" w:hAnsi="Verdana"/>
          <w:sz w:val="16"/>
          <w:szCs w:val="16"/>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55217964" w14:textId="77777777" w:rsidR="0059090F" w:rsidRPr="00802D51" w:rsidRDefault="0059090F" w:rsidP="0034014D">
      <w:pPr>
        <w:pStyle w:val="Akapitzlist"/>
        <w:numPr>
          <w:ilvl w:val="0"/>
          <w:numId w:val="9"/>
        </w:numPr>
        <w:spacing w:after="0" w:line="240" w:lineRule="auto"/>
        <w:ind w:left="709" w:hanging="283"/>
        <w:jc w:val="both"/>
        <w:rPr>
          <w:rFonts w:ascii="Verdana" w:hAnsi="Verdana"/>
          <w:sz w:val="16"/>
          <w:szCs w:val="16"/>
        </w:rPr>
      </w:pPr>
      <w:r w:rsidRPr="00802D51">
        <w:rPr>
          <w:rFonts w:ascii="Verdana" w:hAnsi="Verdana"/>
          <w:sz w:val="16"/>
          <w:szCs w:val="16"/>
        </w:rPr>
        <w:lastRenderedPageBreak/>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Niniejszy ustęp dotyczy wyłącznie danych osobowych powierzonych przez Administratora danych. </w:t>
      </w:r>
    </w:p>
    <w:p w14:paraId="003AC254" w14:textId="77777777" w:rsidR="0059090F" w:rsidRPr="00802D51" w:rsidRDefault="0059090F" w:rsidP="0034014D">
      <w:pPr>
        <w:tabs>
          <w:tab w:val="left" w:pos="426"/>
        </w:tabs>
        <w:rPr>
          <w:rFonts w:ascii="Verdana" w:hAnsi="Verdana"/>
          <w:b/>
          <w:sz w:val="16"/>
          <w:szCs w:val="16"/>
        </w:rPr>
      </w:pPr>
      <w:r w:rsidRPr="00802D51">
        <w:rPr>
          <w:rFonts w:ascii="Verdana" w:hAnsi="Verdana"/>
          <w:b/>
          <w:sz w:val="16"/>
          <w:szCs w:val="16"/>
        </w:rPr>
        <w:t>VII.</w:t>
      </w:r>
      <w:r w:rsidRPr="00802D51">
        <w:rPr>
          <w:rFonts w:ascii="Verdana" w:hAnsi="Verdana"/>
          <w:b/>
          <w:sz w:val="16"/>
          <w:szCs w:val="16"/>
        </w:rPr>
        <w:tab/>
        <w:t>Okres przetwarzania danych osobowych</w:t>
      </w:r>
    </w:p>
    <w:p w14:paraId="693DD18D" w14:textId="77777777" w:rsidR="0059090F" w:rsidRPr="00802D51" w:rsidRDefault="0059090F" w:rsidP="0034014D">
      <w:pPr>
        <w:pStyle w:val="Akapitzlist"/>
        <w:spacing w:after="0" w:line="240" w:lineRule="auto"/>
        <w:ind w:left="426"/>
        <w:jc w:val="both"/>
        <w:rPr>
          <w:rFonts w:ascii="Verdana" w:hAnsi="Verdana"/>
          <w:sz w:val="16"/>
          <w:szCs w:val="16"/>
        </w:rPr>
      </w:pPr>
      <w:r w:rsidRPr="00802D51">
        <w:rPr>
          <w:rFonts w:ascii="Verdana" w:hAnsi="Verdana"/>
          <w:sz w:val="16"/>
          <w:szCs w:val="16"/>
        </w:rPr>
        <w:t>Przetwarzanie danych osobowych obowiązuje od dnia zawarcia Umowy przez czas określony, tj. zgodny z okresem obowiązywania Umowy.</w:t>
      </w:r>
    </w:p>
    <w:p w14:paraId="039D018B" w14:textId="77777777" w:rsidR="0059090F" w:rsidRPr="00802D51" w:rsidRDefault="0059090F" w:rsidP="0034014D">
      <w:pPr>
        <w:tabs>
          <w:tab w:val="left" w:pos="567"/>
        </w:tabs>
        <w:rPr>
          <w:rFonts w:ascii="Verdana" w:hAnsi="Verdana"/>
          <w:b/>
          <w:sz w:val="16"/>
          <w:szCs w:val="16"/>
        </w:rPr>
      </w:pPr>
      <w:r w:rsidRPr="00802D51">
        <w:rPr>
          <w:rFonts w:ascii="Verdana" w:hAnsi="Verdana"/>
          <w:b/>
          <w:sz w:val="16"/>
          <w:szCs w:val="16"/>
        </w:rPr>
        <w:t>VIII.</w:t>
      </w:r>
      <w:r w:rsidRPr="00802D51">
        <w:rPr>
          <w:rFonts w:ascii="Verdana" w:hAnsi="Verdana"/>
          <w:b/>
          <w:sz w:val="16"/>
          <w:szCs w:val="16"/>
        </w:rPr>
        <w:tab/>
        <w:t>Zasady zachowania poufności</w:t>
      </w:r>
    </w:p>
    <w:p w14:paraId="3950E1E7" w14:textId="77777777" w:rsidR="0059090F" w:rsidRPr="00802D51" w:rsidRDefault="0059090F" w:rsidP="0034014D">
      <w:pPr>
        <w:pStyle w:val="Akapitzlist"/>
        <w:numPr>
          <w:ilvl w:val="0"/>
          <w:numId w:val="10"/>
        </w:numPr>
        <w:tabs>
          <w:tab w:val="left" w:pos="567"/>
        </w:tabs>
        <w:spacing w:after="0" w:line="240" w:lineRule="auto"/>
        <w:ind w:left="709" w:hanging="283"/>
        <w:jc w:val="both"/>
        <w:rPr>
          <w:rFonts w:ascii="Verdana" w:hAnsi="Verdana"/>
          <w:sz w:val="16"/>
          <w:szCs w:val="16"/>
        </w:rPr>
      </w:pPr>
      <w:r w:rsidRPr="00802D51">
        <w:rPr>
          <w:rFonts w:ascii="Verdana" w:hAnsi="Verdana"/>
          <w:sz w:val="16"/>
          <w:szCs w:val="16"/>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18E433DD" w14:textId="27A22064" w:rsidR="0059090F" w:rsidRPr="00672816" w:rsidRDefault="0059090F" w:rsidP="00672816">
      <w:pPr>
        <w:pStyle w:val="Akapitzlist"/>
        <w:numPr>
          <w:ilvl w:val="0"/>
          <w:numId w:val="10"/>
        </w:numPr>
        <w:tabs>
          <w:tab w:val="left" w:pos="567"/>
        </w:tabs>
        <w:spacing w:after="0" w:line="240" w:lineRule="auto"/>
        <w:ind w:left="709" w:hanging="283"/>
        <w:jc w:val="both"/>
        <w:rPr>
          <w:rFonts w:ascii="Verdana" w:hAnsi="Verdana"/>
          <w:sz w:val="16"/>
          <w:szCs w:val="16"/>
        </w:rPr>
      </w:pPr>
      <w:r w:rsidRPr="00802D51">
        <w:rPr>
          <w:rFonts w:ascii="Verdana" w:hAnsi="Verdana"/>
          <w:sz w:val="16"/>
          <w:szCs w:val="16"/>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05A66427" w14:textId="442CD3EE" w:rsidR="0059090F" w:rsidRPr="00802D51" w:rsidRDefault="0059090F" w:rsidP="00672816">
      <w:pPr>
        <w:pStyle w:val="Tekstpodstawowy2"/>
        <w:spacing w:before="120" w:after="0" w:line="240" w:lineRule="auto"/>
        <w:ind w:left="720" w:hanging="720"/>
        <w:jc w:val="center"/>
        <w:rPr>
          <w:rFonts w:ascii="Verdana" w:hAnsi="Verdana"/>
          <w:b/>
          <w:bCs/>
          <w:snapToGrid w:val="0"/>
          <w:sz w:val="16"/>
          <w:szCs w:val="16"/>
        </w:rPr>
      </w:pPr>
      <w:r w:rsidRPr="00802D51">
        <w:rPr>
          <w:rFonts w:ascii="Verdana" w:hAnsi="Verdana"/>
          <w:b/>
          <w:bCs/>
          <w:snapToGrid w:val="0"/>
          <w:sz w:val="16"/>
          <w:szCs w:val="16"/>
        </w:rPr>
        <w:t xml:space="preserve">§ </w:t>
      </w:r>
      <w:r w:rsidR="005521D7">
        <w:rPr>
          <w:rFonts w:ascii="Verdana" w:hAnsi="Verdana"/>
          <w:b/>
          <w:bCs/>
          <w:snapToGrid w:val="0"/>
          <w:sz w:val="16"/>
          <w:szCs w:val="16"/>
        </w:rPr>
        <w:t>29</w:t>
      </w:r>
    </w:p>
    <w:p w14:paraId="5B5CEEDA" w14:textId="77777777" w:rsidR="0059090F" w:rsidRPr="00802D51" w:rsidRDefault="0059090F" w:rsidP="0034014D">
      <w:pPr>
        <w:pStyle w:val="NormalnyWeb"/>
        <w:spacing w:before="0" w:beforeAutospacing="0" w:after="0" w:afterAutospacing="0"/>
        <w:ind w:left="284"/>
        <w:jc w:val="both"/>
        <w:rPr>
          <w:rFonts w:ascii="Verdana" w:hAnsi="Verdana" w:cs="Arial"/>
          <w:color w:val="auto"/>
          <w:sz w:val="16"/>
          <w:szCs w:val="16"/>
        </w:rPr>
      </w:pPr>
      <w:r w:rsidRPr="00802D51">
        <w:rPr>
          <w:rFonts w:ascii="Verdana" w:hAnsi="Verdana" w:cs="Arial"/>
          <w:color w:val="auto"/>
          <w:sz w:val="16"/>
          <w:szCs w:val="16"/>
        </w:rPr>
        <w:t>Konsultant oświadcza, że wypełnił obowiązki informacyjne przewidziane w art. 13 lub art. 14 RODO</w:t>
      </w:r>
      <w:r w:rsidRPr="00802D51">
        <w:rPr>
          <w:rFonts w:ascii="Verdana" w:hAnsi="Verdana" w:cs="Arial"/>
          <w:color w:val="auto"/>
          <w:sz w:val="16"/>
          <w:szCs w:val="16"/>
          <w:vertAlign w:val="superscript"/>
        </w:rPr>
        <w:t xml:space="preserve">1) </w:t>
      </w:r>
      <w:r w:rsidRPr="00802D51">
        <w:rPr>
          <w:rFonts w:ascii="Verdana" w:hAnsi="Verdana" w:cs="Arial"/>
          <w:color w:val="auto"/>
          <w:sz w:val="16"/>
          <w:szCs w:val="16"/>
        </w:rPr>
        <w:t xml:space="preserve">wobec osób fizycznych, od których dane osobowe bezpośrednio lub pośrednio pozyskał w celu ubiegania się o udzielenie niniejszego zamówienia publicznego i jednocześnie Konsultant oświadcza, że na bieżąco będzie wypełniał obowiązki jw. w związku z realizacją zamówienia publicznego objętego niniejszą umową. </w:t>
      </w:r>
    </w:p>
    <w:p w14:paraId="1744145D" w14:textId="1183FCC2" w:rsidR="0059090F" w:rsidRPr="00672816" w:rsidRDefault="0059090F" w:rsidP="0034014D">
      <w:pPr>
        <w:widowControl w:val="0"/>
        <w:ind w:left="284"/>
        <w:jc w:val="both"/>
        <w:rPr>
          <w:rFonts w:ascii="Verdana" w:hAnsi="Verdana" w:cs="Arial"/>
          <w:sz w:val="12"/>
          <w:szCs w:val="16"/>
        </w:rPr>
      </w:pPr>
      <w:r w:rsidRPr="00672816">
        <w:rPr>
          <w:rFonts w:ascii="Verdana" w:hAnsi="Verdana" w:cs="Arial"/>
          <w:sz w:val="12"/>
          <w:szCs w:val="16"/>
          <w:vertAlign w:val="superscript"/>
        </w:rPr>
        <w:t>1)</w:t>
      </w:r>
      <w:r w:rsidRPr="00672816">
        <w:rPr>
          <w:rFonts w:ascii="Verdana" w:hAnsi="Verdana" w:cs="Arial"/>
          <w:sz w:val="12"/>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387E44" w:rsidRPr="00672816">
        <w:rPr>
          <w:rFonts w:ascii="Verdana" w:hAnsi="Verdana" w:cs="Arial"/>
          <w:sz w:val="12"/>
          <w:szCs w:val="16"/>
        </w:rPr>
        <w:t>(Dz. Urz. UE L. 2016 r. Nr 119), (Dz. Urz. UE. L. z 2018 r. Nr 127), (Dz. Urz. UE L. 2021 r. Nr 74)</w:t>
      </w:r>
      <w:r w:rsidRPr="00672816">
        <w:rPr>
          <w:rFonts w:ascii="Verdana" w:hAnsi="Verdana" w:cs="Arial"/>
          <w:sz w:val="12"/>
          <w:szCs w:val="16"/>
        </w:rPr>
        <w:t>.</w:t>
      </w:r>
    </w:p>
    <w:p w14:paraId="1797184D" w14:textId="77777777" w:rsidR="00672816" w:rsidRDefault="00672816" w:rsidP="0034014D">
      <w:pPr>
        <w:jc w:val="center"/>
        <w:rPr>
          <w:rFonts w:ascii="Verdana" w:hAnsi="Verdana"/>
          <w:b/>
          <w:sz w:val="16"/>
          <w:szCs w:val="16"/>
        </w:rPr>
      </w:pPr>
    </w:p>
    <w:p w14:paraId="15CD0F50" w14:textId="4CAFA7AF" w:rsidR="0059090F" w:rsidRPr="00802D51" w:rsidRDefault="0059090F" w:rsidP="0034014D">
      <w:pPr>
        <w:jc w:val="center"/>
        <w:rPr>
          <w:rFonts w:ascii="Verdana" w:hAnsi="Verdana"/>
          <w:b/>
          <w:sz w:val="16"/>
          <w:szCs w:val="16"/>
        </w:rPr>
      </w:pPr>
      <w:r w:rsidRPr="00802D51">
        <w:rPr>
          <w:rFonts w:ascii="Verdana" w:hAnsi="Verdana"/>
          <w:b/>
          <w:sz w:val="16"/>
          <w:szCs w:val="16"/>
        </w:rPr>
        <w:t>§ 3</w:t>
      </w:r>
      <w:r w:rsidR="005521D7">
        <w:rPr>
          <w:rFonts w:ascii="Verdana" w:hAnsi="Verdana"/>
          <w:b/>
          <w:sz w:val="16"/>
          <w:szCs w:val="16"/>
        </w:rPr>
        <w:t>0</w:t>
      </w:r>
    </w:p>
    <w:p w14:paraId="76D13AC3" w14:textId="77777777" w:rsidR="0059090F" w:rsidRPr="00802D51" w:rsidRDefault="0059090F" w:rsidP="0034014D">
      <w:pPr>
        <w:jc w:val="center"/>
        <w:rPr>
          <w:rFonts w:ascii="Verdana" w:hAnsi="Verdana"/>
          <w:b/>
          <w:sz w:val="16"/>
          <w:szCs w:val="16"/>
        </w:rPr>
      </w:pPr>
      <w:r w:rsidRPr="00802D51">
        <w:rPr>
          <w:rFonts w:ascii="Verdana" w:hAnsi="Verdana"/>
          <w:b/>
          <w:sz w:val="16"/>
          <w:szCs w:val="16"/>
        </w:rPr>
        <w:t>Postanowienia końcowe</w:t>
      </w:r>
    </w:p>
    <w:p w14:paraId="53C84EB6" w14:textId="365C1F67" w:rsidR="0059090F" w:rsidRPr="00802D51" w:rsidRDefault="0059090F" w:rsidP="0034014D">
      <w:pPr>
        <w:pStyle w:val="Bodytext20"/>
        <w:numPr>
          <w:ilvl w:val="0"/>
          <w:numId w:val="60"/>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 xml:space="preserve">Wszelkie zmiany Umowy wymagają formy pisemnej w postaci aneksu do Umowy pod rygorem nieważności, chyba że Umowa przewiduje inaczej, z uwzględnieniem § </w:t>
      </w:r>
      <w:r w:rsidR="000D4AFF" w:rsidRPr="00802D51">
        <w:rPr>
          <w:rFonts w:ascii="Verdana" w:hAnsi="Verdana"/>
          <w:color w:val="auto"/>
          <w:sz w:val="16"/>
          <w:szCs w:val="16"/>
        </w:rPr>
        <w:t>2</w:t>
      </w:r>
      <w:r w:rsidR="000D4AFF">
        <w:rPr>
          <w:rFonts w:ascii="Verdana" w:hAnsi="Verdana"/>
          <w:color w:val="auto"/>
          <w:sz w:val="16"/>
          <w:szCs w:val="16"/>
        </w:rPr>
        <w:t>6</w:t>
      </w:r>
      <w:r w:rsidRPr="00802D51">
        <w:rPr>
          <w:rFonts w:ascii="Verdana" w:hAnsi="Verdana"/>
          <w:color w:val="auto"/>
          <w:sz w:val="16"/>
          <w:szCs w:val="16"/>
        </w:rPr>
        <w:t>.</w:t>
      </w:r>
    </w:p>
    <w:p w14:paraId="46809055" w14:textId="77777777" w:rsidR="0059090F" w:rsidRPr="00802D51" w:rsidRDefault="0059090F" w:rsidP="0034014D">
      <w:pPr>
        <w:pStyle w:val="Bodytext20"/>
        <w:numPr>
          <w:ilvl w:val="0"/>
          <w:numId w:val="60"/>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W przypadku zaistnienia sporu Strony będą dążyć w pierwszej kolejności do polubownego załatwienia sprawy w drodze negocjacji, przy czym postanowienia tego nie należy traktować jako zapisu na sąd polubowny. W przypadku nie osiągnięcia przez Strony polubownego rozstrzygnięcia sprawy w terminie 30 dni od rozpoczęcia negocjacji, każda ze Stron będzie uprawniona do dochodzenia roszczeń przed sądem powszechnym właściwym dla siedziby Zamawiającego.</w:t>
      </w:r>
    </w:p>
    <w:p w14:paraId="4D2DDC27" w14:textId="77777777" w:rsidR="0059090F" w:rsidRPr="00802D51" w:rsidRDefault="0059090F" w:rsidP="0034014D">
      <w:pPr>
        <w:pStyle w:val="Bodytext20"/>
        <w:numPr>
          <w:ilvl w:val="0"/>
          <w:numId w:val="60"/>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W sprawach nieuregulowanych niniejszą Umową stosuje się przepisy prawa polskiego.</w:t>
      </w:r>
    </w:p>
    <w:p w14:paraId="7363A4BF" w14:textId="77777777" w:rsidR="0059090F" w:rsidRPr="00802D51" w:rsidRDefault="0059090F" w:rsidP="0034014D">
      <w:pPr>
        <w:pStyle w:val="Bodytext20"/>
        <w:numPr>
          <w:ilvl w:val="0"/>
          <w:numId w:val="60"/>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Językiem Umowy jest język polski.</w:t>
      </w:r>
    </w:p>
    <w:p w14:paraId="50B438C2" w14:textId="77777777" w:rsidR="0059090F" w:rsidRPr="00802D51" w:rsidRDefault="0059090F" w:rsidP="0034014D">
      <w:pPr>
        <w:pStyle w:val="Bodytext20"/>
        <w:numPr>
          <w:ilvl w:val="0"/>
          <w:numId w:val="60"/>
        </w:numPr>
        <w:shd w:val="clear" w:color="auto" w:fill="auto"/>
        <w:tabs>
          <w:tab w:val="left" w:pos="284"/>
        </w:tabs>
        <w:spacing w:before="0" w:after="0"/>
        <w:ind w:left="284" w:hanging="284"/>
        <w:rPr>
          <w:rFonts w:ascii="Verdana" w:hAnsi="Verdana"/>
          <w:color w:val="auto"/>
          <w:sz w:val="16"/>
          <w:szCs w:val="16"/>
        </w:rPr>
      </w:pPr>
      <w:r w:rsidRPr="00802D51">
        <w:rPr>
          <w:rFonts w:ascii="Verdana" w:hAnsi="Verdana"/>
          <w:color w:val="auto"/>
          <w:sz w:val="16"/>
          <w:szCs w:val="16"/>
        </w:rPr>
        <w:t>Umowę sporządzono w czterech jednobrzmiących egzemplarzach, w tym trzy dla Zamawiającego i jeden dla Konsultanta.</w:t>
      </w:r>
    </w:p>
    <w:p w14:paraId="278A9DD9" w14:textId="77777777" w:rsidR="0034014D" w:rsidRPr="00802D51" w:rsidRDefault="0034014D" w:rsidP="0059090F">
      <w:pPr>
        <w:rPr>
          <w:rFonts w:ascii="Verdana" w:hAnsi="Verdana"/>
          <w:b/>
          <w:sz w:val="16"/>
          <w:szCs w:val="16"/>
        </w:rPr>
      </w:pPr>
    </w:p>
    <w:p w14:paraId="2BEC0CCD" w14:textId="77777777" w:rsidR="0034014D" w:rsidRPr="00802D51" w:rsidRDefault="0034014D" w:rsidP="0059090F">
      <w:pPr>
        <w:rPr>
          <w:rFonts w:ascii="Verdana" w:hAnsi="Verdana"/>
          <w:b/>
          <w:sz w:val="16"/>
          <w:szCs w:val="16"/>
        </w:rPr>
      </w:pPr>
    </w:p>
    <w:p w14:paraId="2CF2509B" w14:textId="06C5868F" w:rsidR="00852C26" w:rsidRPr="00802D51" w:rsidRDefault="0059090F" w:rsidP="00924F5C">
      <w:pPr>
        <w:jc w:val="center"/>
        <w:rPr>
          <w:rFonts w:ascii="Verdana" w:hAnsi="Verdana"/>
          <w:sz w:val="22"/>
          <w:szCs w:val="16"/>
        </w:rPr>
      </w:pPr>
      <w:r w:rsidRPr="00802D51">
        <w:rPr>
          <w:rFonts w:ascii="Verdana" w:hAnsi="Verdana"/>
          <w:b/>
          <w:sz w:val="22"/>
          <w:szCs w:val="16"/>
        </w:rPr>
        <w:t>ZAMAWIAJĄCY:</w:t>
      </w:r>
      <w:r w:rsidRPr="00802D51">
        <w:rPr>
          <w:rFonts w:ascii="Verdana" w:hAnsi="Verdana"/>
          <w:b/>
          <w:sz w:val="22"/>
          <w:szCs w:val="16"/>
        </w:rPr>
        <w:tab/>
      </w:r>
      <w:r w:rsidRPr="00802D51">
        <w:rPr>
          <w:rFonts w:ascii="Verdana" w:hAnsi="Verdana"/>
          <w:b/>
          <w:sz w:val="22"/>
          <w:szCs w:val="16"/>
        </w:rPr>
        <w:tab/>
      </w:r>
      <w:r w:rsidRPr="00802D51">
        <w:rPr>
          <w:rFonts w:ascii="Verdana" w:hAnsi="Verdana"/>
          <w:b/>
          <w:sz w:val="22"/>
          <w:szCs w:val="16"/>
        </w:rPr>
        <w:tab/>
      </w:r>
      <w:r w:rsidRPr="00802D51">
        <w:rPr>
          <w:rFonts w:ascii="Verdana" w:hAnsi="Verdana"/>
          <w:b/>
          <w:sz w:val="22"/>
          <w:szCs w:val="16"/>
        </w:rPr>
        <w:tab/>
      </w:r>
      <w:r w:rsidR="00802D51">
        <w:rPr>
          <w:rFonts w:ascii="Verdana" w:hAnsi="Verdana"/>
          <w:b/>
          <w:sz w:val="22"/>
          <w:szCs w:val="16"/>
        </w:rPr>
        <w:tab/>
      </w:r>
      <w:r w:rsidRPr="00802D51">
        <w:rPr>
          <w:rFonts w:ascii="Verdana" w:hAnsi="Verdana"/>
          <w:b/>
          <w:sz w:val="22"/>
          <w:szCs w:val="16"/>
        </w:rPr>
        <w:tab/>
      </w:r>
      <w:r w:rsidRPr="00802D51">
        <w:rPr>
          <w:rFonts w:ascii="Verdana" w:hAnsi="Verdana"/>
          <w:b/>
          <w:sz w:val="22"/>
          <w:szCs w:val="16"/>
        </w:rPr>
        <w:tab/>
      </w:r>
      <w:r w:rsidRPr="00802D51">
        <w:rPr>
          <w:rFonts w:ascii="Verdana" w:hAnsi="Verdana"/>
          <w:b/>
          <w:sz w:val="22"/>
          <w:szCs w:val="16"/>
        </w:rPr>
        <w:tab/>
        <w:t>KONSULTANT:</w:t>
      </w:r>
    </w:p>
    <w:p w14:paraId="54F546EC" w14:textId="77777777" w:rsidR="00802D51" w:rsidRPr="00802D51" w:rsidRDefault="00802D51">
      <w:pPr>
        <w:jc w:val="center"/>
        <w:rPr>
          <w:rFonts w:ascii="Verdana" w:hAnsi="Verdana"/>
          <w:sz w:val="22"/>
          <w:szCs w:val="16"/>
        </w:rPr>
      </w:pPr>
    </w:p>
    <w:sectPr w:rsidR="00802D51" w:rsidRPr="00802D51" w:rsidSect="00514F90">
      <w:headerReference w:type="default" r:id="rId8"/>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9FBFC" w14:textId="77777777" w:rsidR="00F72E3B" w:rsidRDefault="00F72E3B" w:rsidP="0082766B">
      <w:r>
        <w:separator/>
      </w:r>
    </w:p>
  </w:endnote>
  <w:endnote w:type="continuationSeparator" w:id="0">
    <w:p w14:paraId="60B7539D" w14:textId="77777777" w:rsidR="00F72E3B" w:rsidRDefault="00F72E3B" w:rsidP="0082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Arial"/>
    <w:charset w:val="00"/>
    <w:family w:val="swiss"/>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CordiaUPC">
    <w:charset w:val="DE"/>
    <w:family w:val="swiss"/>
    <w:pitch w:val="variable"/>
    <w:sig w:usb0="81000003" w:usb1="00000000" w:usb2="00000000" w:usb3="00000000" w:csb0="00010001" w:csb1="00000000"/>
  </w:font>
  <w:font w:name="Impact">
    <w:panose1 w:val="020B080603090205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862072"/>
      <w:docPartObj>
        <w:docPartGallery w:val="Page Numbers (Bottom of Page)"/>
        <w:docPartUnique/>
      </w:docPartObj>
    </w:sdtPr>
    <w:sdtEndPr>
      <w:rPr>
        <w:rFonts w:ascii="Verdana" w:hAnsi="Verdana"/>
        <w:sz w:val="12"/>
        <w:szCs w:val="12"/>
      </w:rPr>
    </w:sdtEndPr>
    <w:sdtContent>
      <w:sdt>
        <w:sdtPr>
          <w:rPr>
            <w:rFonts w:ascii="Verdana" w:hAnsi="Verdana"/>
            <w:sz w:val="12"/>
            <w:szCs w:val="12"/>
          </w:rPr>
          <w:id w:val="-1769616900"/>
          <w:docPartObj>
            <w:docPartGallery w:val="Page Numbers (Top of Page)"/>
            <w:docPartUnique/>
          </w:docPartObj>
        </w:sdtPr>
        <w:sdtContent>
          <w:p w14:paraId="6AA64B47" w14:textId="6C529DA7" w:rsidR="007347C7" w:rsidRPr="00075695" w:rsidRDefault="007347C7">
            <w:pPr>
              <w:pStyle w:val="Stopka"/>
              <w:jc w:val="right"/>
              <w:rPr>
                <w:rFonts w:ascii="Verdana" w:hAnsi="Verdana"/>
                <w:sz w:val="12"/>
                <w:szCs w:val="12"/>
              </w:rPr>
            </w:pPr>
            <w:r w:rsidRPr="00075695">
              <w:rPr>
                <w:rFonts w:ascii="Verdana" w:hAnsi="Verdana"/>
                <w:sz w:val="12"/>
                <w:szCs w:val="12"/>
              </w:rPr>
              <w:t xml:space="preserve">Strona </w:t>
            </w:r>
            <w:r w:rsidRPr="00075695">
              <w:rPr>
                <w:rFonts w:ascii="Verdana" w:hAnsi="Verdana"/>
                <w:b/>
                <w:bCs/>
                <w:sz w:val="12"/>
                <w:szCs w:val="12"/>
              </w:rPr>
              <w:fldChar w:fldCharType="begin"/>
            </w:r>
            <w:r w:rsidRPr="00075695">
              <w:rPr>
                <w:rFonts w:ascii="Verdana" w:hAnsi="Verdana"/>
                <w:b/>
                <w:bCs/>
                <w:sz w:val="12"/>
                <w:szCs w:val="12"/>
              </w:rPr>
              <w:instrText>PAGE</w:instrText>
            </w:r>
            <w:r w:rsidRPr="00075695">
              <w:rPr>
                <w:rFonts w:ascii="Verdana" w:hAnsi="Verdana"/>
                <w:b/>
                <w:bCs/>
                <w:sz w:val="12"/>
                <w:szCs w:val="12"/>
              </w:rPr>
              <w:fldChar w:fldCharType="separate"/>
            </w:r>
            <w:r w:rsidR="000C1CEB" w:rsidRPr="00075695">
              <w:rPr>
                <w:rFonts w:ascii="Verdana" w:hAnsi="Verdana"/>
                <w:b/>
                <w:bCs/>
                <w:noProof/>
                <w:sz w:val="12"/>
                <w:szCs w:val="12"/>
              </w:rPr>
              <w:t>1</w:t>
            </w:r>
            <w:r w:rsidRPr="00075695">
              <w:rPr>
                <w:rFonts w:ascii="Verdana" w:hAnsi="Verdana"/>
                <w:b/>
                <w:bCs/>
                <w:sz w:val="12"/>
                <w:szCs w:val="12"/>
              </w:rPr>
              <w:fldChar w:fldCharType="end"/>
            </w:r>
            <w:r w:rsidRPr="00075695">
              <w:rPr>
                <w:rFonts w:ascii="Verdana" w:hAnsi="Verdana"/>
                <w:sz w:val="12"/>
                <w:szCs w:val="12"/>
              </w:rPr>
              <w:t xml:space="preserve"> z </w:t>
            </w:r>
            <w:r w:rsidRPr="00075695">
              <w:rPr>
                <w:rFonts w:ascii="Verdana" w:hAnsi="Verdana"/>
                <w:b/>
                <w:bCs/>
                <w:sz w:val="12"/>
                <w:szCs w:val="12"/>
              </w:rPr>
              <w:fldChar w:fldCharType="begin"/>
            </w:r>
            <w:r w:rsidRPr="00075695">
              <w:rPr>
                <w:rFonts w:ascii="Verdana" w:hAnsi="Verdana"/>
                <w:b/>
                <w:bCs/>
                <w:sz w:val="12"/>
                <w:szCs w:val="12"/>
              </w:rPr>
              <w:instrText>NUMPAGES</w:instrText>
            </w:r>
            <w:r w:rsidRPr="00075695">
              <w:rPr>
                <w:rFonts w:ascii="Verdana" w:hAnsi="Verdana"/>
                <w:b/>
                <w:bCs/>
                <w:sz w:val="12"/>
                <w:szCs w:val="12"/>
              </w:rPr>
              <w:fldChar w:fldCharType="separate"/>
            </w:r>
            <w:r w:rsidR="000C1CEB" w:rsidRPr="00075695">
              <w:rPr>
                <w:rFonts w:ascii="Verdana" w:hAnsi="Verdana"/>
                <w:b/>
                <w:bCs/>
                <w:noProof/>
                <w:sz w:val="12"/>
                <w:szCs w:val="12"/>
              </w:rPr>
              <w:t>23</w:t>
            </w:r>
            <w:r w:rsidRPr="00075695">
              <w:rPr>
                <w:rFonts w:ascii="Verdana" w:hAnsi="Verdana"/>
                <w:b/>
                <w:bCs/>
                <w:sz w:val="12"/>
                <w:szCs w:val="1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70F7A" w14:textId="77777777" w:rsidR="00F72E3B" w:rsidRDefault="00F72E3B" w:rsidP="0082766B">
      <w:r>
        <w:separator/>
      </w:r>
    </w:p>
  </w:footnote>
  <w:footnote w:type="continuationSeparator" w:id="0">
    <w:p w14:paraId="3577F879" w14:textId="77777777" w:rsidR="00F72E3B" w:rsidRDefault="00F72E3B" w:rsidP="00827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7939" w14:textId="77777777" w:rsidR="008D56AF" w:rsidRPr="00541024" w:rsidRDefault="008D56AF" w:rsidP="008D56AF">
    <w:pPr>
      <w:pStyle w:val="Nagwek"/>
      <w:pBdr>
        <w:bottom w:val="single" w:sz="4" w:space="2" w:color="auto"/>
      </w:pBdr>
      <w:spacing w:after="120"/>
      <w:jc w:val="right"/>
      <w:rPr>
        <w:rFonts w:ascii="Verdana" w:hAnsi="Verdana"/>
        <w:b/>
        <w:i/>
        <w:color w:val="00B050"/>
        <w:sz w:val="12"/>
        <w:szCs w:val="12"/>
      </w:rPr>
    </w:pPr>
    <w:r w:rsidRPr="00541024">
      <w:rPr>
        <w:rFonts w:ascii="Verdana" w:hAnsi="Verdana"/>
        <w:b/>
        <w:i/>
        <w:sz w:val="12"/>
        <w:szCs w:val="12"/>
      </w:rPr>
      <w:t>znak sprawy WK.2810.</w:t>
    </w:r>
    <w:r>
      <w:rPr>
        <w:rFonts w:ascii="Verdana" w:hAnsi="Verdana"/>
        <w:b/>
        <w:i/>
        <w:sz w:val="12"/>
        <w:szCs w:val="12"/>
      </w:rPr>
      <w:t>14-WI-K/PN/230726/1.2023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singleLevel"/>
    <w:tmpl w:val="0000001B"/>
    <w:name w:val="WW8Num36"/>
    <w:lvl w:ilvl="0">
      <w:start w:val="1"/>
      <w:numFmt w:val="decimal"/>
      <w:lvlText w:val="%1."/>
      <w:lvlJc w:val="left"/>
      <w:pPr>
        <w:tabs>
          <w:tab w:val="num" w:pos="-360"/>
        </w:tabs>
        <w:ind w:left="360" w:hanging="360"/>
      </w:pPr>
      <w:rPr>
        <w:i w:val="0"/>
      </w:rPr>
    </w:lvl>
  </w:abstractNum>
  <w:abstractNum w:abstractNumId="1" w15:restartNumberingAfterBreak="0">
    <w:nsid w:val="040F6622"/>
    <w:multiLevelType w:val="multilevel"/>
    <w:tmpl w:val="F368773C"/>
    <w:lvl w:ilvl="0">
      <w:start w:val="1"/>
      <w:numFmt w:val="decimal"/>
      <w:lvlText w:val="%1."/>
      <w:lvlJc w:val="left"/>
      <w:pPr>
        <w:ind w:left="720" w:firstLine="0"/>
      </w:pPr>
      <w:rPr>
        <w:rFonts w:ascii="Verdana" w:eastAsia="Arial" w:hAnsi="Verdana" w:cs="Arial"/>
        <w:b w:val="0"/>
        <w:bCs w:val="0"/>
        <w:i w:val="0"/>
        <w:iCs w:val="0"/>
        <w:caps w:val="0"/>
        <w:smallCaps w:val="0"/>
        <w:strike w:val="0"/>
        <w:dstrike w:val="0"/>
        <w:color w:val="auto"/>
        <w:spacing w:val="0"/>
        <w:w w:val="100"/>
        <w:sz w:val="18"/>
        <w:szCs w:val="19"/>
        <w:u w:val="none"/>
        <w:lang w:val="pl-PL" w:eastAsia="pl-PL" w:bidi="pl-PL"/>
      </w:rPr>
    </w:lvl>
    <w:lvl w:ilvl="1">
      <w:start w:val="1"/>
      <w:numFmt w:val="decimal"/>
      <w:lvlText w:val="%2)"/>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2" w15:restartNumberingAfterBreak="0">
    <w:nsid w:val="047530C1"/>
    <w:multiLevelType w:val="multilevel"/>
    <w:tmpl w:val="0415001F"/>
    <w:styleLink w:val="Styl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5C75961"/>
    <w:multiLevelType w:val="hybridMultilevel"/>
    <w:tmpl w:val="727EC726"/>
    <w:lvl w:ilvl="0" w:tplc="BE287780">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D6337E0"/>
    <w:multiLevelType w:val="multilevel"/>
    <w:tmpl w:val="06AA2A74"/>
    <w:lvl w:ilvl="0">
      <w:start w:val="1"/>
      <w:numFmt w:val="decimal"/>
      <w:lvlText w:val="%1."/>
      <w:lvlJc w:val="left"/>
      <w:pPr>
        <w:ind w:left="0" w:firstLine="0"/>
      </w:pPr>
      <w:rPr>
        <w:rFonts w:ascii="Verdana" w:eastAsia="Arial" w:hAnsi="Verdana" w:cs="Arial"/>
        <w:b w:val="0"/>
        <w:bCs w:val="0"/>
        <w:i w:val="0"/>
        <w:iCs w:val="0"/>
        <w:caps w:val="0"/>
        <w:smallCaps w:val="0"/>
        <w:strike w:val="0"/>
        <w:dstrike w:val="0"/>
        <w:color w:val="auto"/>
        <w:spacing w:val="0"/>
        <w:w w:val="100"/>
        <w:sz w:val="16"/>
        <w:szCs w:val="19"/>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0D6C0752"/>
    <w:multiLevelType w:val="multilevel"/>
    <w:tmpl w:val="E6F4DAA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FB7BDF"/>
    <w:multiLevelType w:val="multilevel"/>
    <w:tmpl w:val="DF1A7F22"/>
    <w:lvl w:ilvl="0">
      <w:start w:val="1"/>
      <w:numFmt w:val="decimal"/>
      <w:lvlText w:val="%1."/>
      <w:lvlJc w:val="left"/>
      <w:pPr>
        <w:ind w:left="720" w:firstLine="0"/>
      </w:pPr>
      <w:rPr>
        <w:rFonts w:ascii="Verdana" w:eastAsia="Arial" w:hAnsi="Verdana" w:cs="Arial"/>
        <w:b w:val="0"/>
        <w:bCs w:val="0"/>
        <w:i w:val="0"/>
        <w:iCs w:val="0"/>
        <w:caps w:val="0"/>
        <w:smallCaps w:val="0"/>
        <w:strike w:val="0"/>
        <w:dstrike w:val="0"/>
        <w:color w:val="auto"/>
        <w:spacing w:val="0"/>
        <w:w w:val="100"/>
        <w:sz w:val="16"/>
        <w:szCs w:val="19"/>
        <w:u w:val="none"/>
        <w:lang w:val="pl-PL" w:eastAsia="pl-PL" w:bidi="pl-PL"/>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8" w15:restartNumberingAfterBreak="0">
    <w:nsid w:val="12265E4D"/>
    <w:multiLevelType w:val="multilevel"/>
    <w:tmpl w:val="BD5E6FAC"/>
    <w:lvl w:ilvl="0">
      <w:start w:val="1"/>
      <w:numFmt w:val="decimal"/>
      <w:lvlText w:val="%1."/>
      <w:lvlJc w:val="left"/>
      <w:pPr>
        <w:ind w:left="720" w:firstLine="0"/>
      </w:pPr>
      <w:rPr>
        <w:rFonts w:ascii="Verdana" w:eastAsia="Arial" w:hAnsi="Verdana" w:cs="Arial"/>
        <w:b w:val="0"/>
        <w:bCs w:val="0"/>
        <w:i w:val="0"/>
        <w:iCs w:val="0"/>
        <w:caps w:val="0"/>
        <w:smallCaps w:val="0"/>
        <w:strike w:val="0"/>
        <w:dstrike w:val="0"/>
        <w:color w:val="auto"/>
        <w:spacing w:val="0"/>
        <w:w w:val="100"/>
        <w:sz w:val="16"/>
        <w:szCs w:val="16"/>
        <w:u w:val="none"/>
        <w:lang w:val="pl-PL" w:eastAsia="pl-PL" w:bidi="pl-PL"/>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9" w15:restartNumberingAfterBreak="0">
    <w:nsid w:val="129C2A19"/>
    <w:multiLevelType w:val="multilevel"/>
    <w:tmpl w:val="701E8C5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2B01C7F"/>
    <w:multiLevelType w:val="multilevel"/>
    <w:tmpl w:val="63ECC460"/>
    <w:lvl w:ilvl="0">
      <w:start w:val="1"/>
      <w:numFmt w:val="decimal"/>
      <w:lvlText w:val="%1."/>
      <w:lvlJc w:val="left"/>
      <w:pPr>
        <w:ind w:left="0" w:firstLine="0"/>
      </w:pPr>
      <w:rPr>
        <w:rFonts w:ascii="Verdana" w:eastAsia="Arial" w:hAnsi="Verdana" w:cs="Arial"/>
        <w:b w:val="0"/>
        <w:bCs w:val="0"/>
        <w:i w:val="0"/>
        <w:iCs w:val="0"/>
        <w:caps w:val="0"/>
        <w:smallCaps w:val="0"/>
        <w:strike w:val="0"/>
        <w:dstrike w:val="0"/>
        <w:color w:val="auto"/>
        <w:spacing w:val="0"/>
        <w:w w:val="100"/>
        <w:sz w:val="16"/>
        <w:szCs w:val="19"/>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6B42E52"/>
    <w:multiLevelType w:val="multilevel"/>
    <w:tmpl w:val="631A5836"/>
    <w:lvl w:ilvl="0">
      <w:start w:val="1"/>
      <w:numFmt w:val="lowerLetter"/>
      <w:lvlText w:val="%1)"/>
      <w:lvlJc w:val="left"/>
      <w:pPr>
        <w:tabs>
          <w:tab w:val="num" w:pos="288"/>
        </w:tabs>
        <w:ind w:left="720" w:firstLine="0"/>
      </w:pPr>
      <w:rPr>
        <w:rFonts w:ascii="Verdana" w:hAnsi="Verdana"/>
        <w:strike w:val="0"/>
        <w:dstrike w:val="0"/>
        <w:color w:val="auto"/>
        <w:spacing w:val="-15"/>
        <w:w w:val="100"/>
        <w:position w:val="0"/>
        <w:sz w:val="16"/>
        <w:vertAlign w:val="baseline"/>
        <w:lang w:val="pl-PL"/>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2" w15:restartNumberingAfterBreak="0">
    <w:nsid w:val="17B52E15"/>
    <w:multiLevelType w:val="multilevel"/>
    <w:tmpl w:val="1914630A"/>
    <w:lvl w:ilvl="0">
      <w:start w:val="1"/>
      <w:numFmt w:val="decimal"/>
      <w:lvlText w:val="%1."/>
      <w:lvlJc w:val="left"/>
      <w:pPr>
        <w:ind w:left="720" w:firstLine="0"/>
      </w:pPr>
      <w:rPr>
        <w:rFonts w:ascii="Verdana" w:eastAsia="Arial" w:hAnsi="Verdana" w:cs="Arial" w:hint="default"/>
        <w:b w:val="0"/>
        <w:bCs w:val="0"/>
        <w:i w:val="0"/>
        <w:iCs w:val="0"/>
        <w:caps w:val="0"/>
        <w:smallCaps w:val="0"/>
        <w:strike w:val="0"/>
        <w:dstrike w:val="0"/>
        <w:color w:val="auto"/>
        <w:spacing w:val="0"/>
        <w:w w:val="100"/>
        <w:sz w:val="16"/>
        <w:szCs w:val="19"/>
        <w:u w:val="none"/>
      </w:rPr>
    </w:lvl>
    <w:lvl w:ilvl="1">
      <w:start w:val="1"/>
      <w:numFmt w:val="none"/>
      <w:suff w:val="nothing"/>
      <w:lvlText w:val=""/>
      <w:lvlJc w:val="left"/>
      <w:pPr>
        <w:ind w:left="1080" w:firstLine="0"/>
      </w:pPr>
      <w:rPr>
        <w:rFonts w:hint="default"/>
      </w:rPr>
    </w:lvl>
    <w:lvl w:ilvl="2">
      <w:start w:val="1"/>
      <w:numFmt w:val="none"/>
      <w:suff w:val="nothing"/>
      <w:lvlText w:val=""/>
      <w:lvlJc w:val="left"/>
      <w:pPr>
        <w:ind w:left="1440" w:firstLine="0"/>
      </w:pPr>
      <w:rPr>
        <w:rFonts w:hint="default"/>
      </w:rPr>
    </w:lvl>
    <w:lvl w:ilvl="3">
      <w:start w:val="1"/>
      <w:numFmt w:val="none"/>
      <w:suff w:val="nothing"/>
      <w:lvlText w:val=""/>
      <w:lvlJc w:val="left"/>
      <w:pPr>
        <w:ind w:left="1800" w:firstLine="0"/>
      </w:pPr>
      <w:rPr>
        <w:rFonts w:hint="default"/>
      </w:rPr>
    </w:lvl>
    <w:lvl w:ilvl="4">
      <w:start w:val="1"/>
      <w:numFmt w:val="none"/>
      <w:suff w:val="nothing"/>
      <w:lvlText w:val=""/>
      <w:lvlJc w:val="left"/>
      <w:pPr>
        <w:ind w:left="2160" w:firstLine="0"/>
      </w:pPr>
      <w:rPr>
        <w:rFonts w:hint="default"/>
      </w:rPr>
    </w:lvl>
    <w:lvl w:ilvl="5">
      <w:start w:val="1"/>
      <w:numFmt w:val="none"/>
      <w:suff w:val="nothing"/>
      <w:lvlText w:val=""/>
      <w:lvlJc w:val="left"/>
      <w:pPr>
        <w:ind w:left="2520" w:firstLine="0"/>
      </w:pPr>
      <w:rPr>
        <w:rFonts w:hint="default"/>
      </w:rPr>
    </w:lvl>
    <w:lvl w:ilvl="6">
      <w:start w:val="1"/>
      <w:numFmt w:val="none"/>
      <w:suff w:val="nothing"/>
      <w:lvlText w:val=""/>
      <w:lvlJc w:val="left"/>
      <w:pPr>
        <w:ind w:left="2880" w:firstLine="0"/>
      </w:pPr>
      <w:rPr>
        <w:rFonts w:hint="default"/>
      </w:rPr>
    </w:lvl>
    <w:lvl w:ilvl="7">
      <w:start w:val="1"/>
      <w:numFmt w:val="none"/>
      <w:suff w:val="nothing"/>
      <w:lvlText w:val=""/>
      <w:lvlJc w:val="left"/>
      <w:pPr>
        <w:ind w:left="3240" w:firstLine="0"/>
      </w:pPr>
      <w:rPr>
        <w:rFonts w:hint="default"/>
      </w:rPr>
    </w:lvl>
    <w:lvl w:ilvl="8">
      <w:start w:val="1"/>
      <w:numFmt w:val="none"/>
      <w:suff w:val="nothing"/>
      <w:lvlText w:val=""/>
      <w:lvlJc w:val="left"/>
      <w:pPr>
        <w:ind w:left="3600" w:firstLine="0"/>
      </w:pPr>
      <w:rPr>
        <w:rFonts w:hint="default"/>
      </w:rPr>
    </w:lvl>
  </w:abstractNum>
  <w:abstractNum w:abstractNumId="13" w15:restartNumberingAfterBreak="0">
    <w:nsid w:val="17C51BB0"/>
    <w:multiLevelType w:val="multilevel"/>
    <w:tmpl w:val="21C4D154"/>
    <w:lvl w:ilvl="0">
      <w:start w:val="1"/>
      <w:numFmt w:val="decimal"/>
      <w:lvlText w:val="%1."/>
      <w:lvlJc w:val="left"/>
      <w:pPr>
        <w:ind w:left="720" w:firstLine="0"/>
      </w:pPr>
      <w:rPr>
        <w:rFonts w:ascii="Verdana" w:eastAsia="Arial" w:hAnsi="Verdana" w:cs="Arial" w:hint="default"/>
        <w:b w:val="0"/>
        <w:bCs w:val="0"/>
        <w:i w:val="0"/>
        <w:iCs w:val="0"/>
        <w:caps w:val="0"/>
        <w:smallCaps w:val="0"/>
        <w:strike w:val="0"/>
        <w:dstrike w:val="0"/>
        <w:color w:val="auto"/>
        <w:spacing w:val="0"/>
        <w:w w:val="100"/>
        <w:sz w:val="16"/>
        <w:szCs w:val="19"/>
        <w:u w:val="none"/>
      </w:rPr>
    </w:lvl>
    <w:lvl w:ilvl="1">
      <w:start w:val="1"/>
      <w:numFmt w:val="none"/>
      <w:suff w:val="nothing"/>
      <w:lvlText w:val=""/>
      <w:lvlJc w:val="left"/>
      <w:pPr>
        <w:ind w:left="1080" w:firstLine="0"/>
      </w:pPr>
      <w:rPr>
        <w:rFonts w:hint="default"/>
      </w:rPr>
    </w:lvl>
    <w:lvl w:ilvl="2">
      <w:start w:val="1"/>
      <w:numFmt w:val="none"/>
      <w:suff w:val="nothing"/>
      <w:lvlText w:val=""/>
      <w:lvlJc w:val="left"/>
      <w:pPr>
        <w:ind w:left="1440" w:firstLine="0"/>
      </w:pPr>
      <w:rPr>
        <w:rFonts w:hint="default"/>
      </w:rPr>
    </w:lvl>
    <w:lvl w:ilvl="3">
      <w:start w:val="1"/>
      <w:numFmt w:val="none"/>
      <w:suff w:val="nothing"/>
      <w:lvlText w:val=""/>
      <w:lvlJc w:val="left"/>
      <w:pPr>
        <w:ind w:left="1800" w:firstLine="0"/>
      </w:pPr>
      <w:rPr>
        <w:rFonts w:hint="default"/>
      </w:rPr>
    </w:lvl>
    <w:lvl w:ilvl="4">
      <w:start w:val="1"/>
      <w:numFmt w:val="none"/>
      <w:suff w:val="nothing"/>
      <w:lvlText w:val=""/>
      <w:lvlJc w:val="left"/>
      <w:pPr>
        <w:ind w:left="2160" w:firstLine="0"/>
      </w:pPr>
      <w:rPr>
        <w:rFonts w:hint="default"/>
      </w:rPr>
    </w:lvl>
    <w:lvl w:ilvl="5">
      <w:start w:val="1"/>
      <w:numFmt w:val="none"/>
      <w:suff w:val="nothing"/>
      <w:lvlText w:val=""/>
      <w:lvlJc w:val="left"/>
      <w:pPr>
        <w:ind w:left="2520" w:firstLine="0"/>
      </w:pPr>
      <w:rPr>
        <w:rFonts w:hint="default"/>
      </w:rPr>
    </w:lvl>
    <w:lvl w:ilvl="6">
      <w:start w:val="1"/>
      <w:numFmt w:val="none"/>
      <w:suff w:val="nothing"/>
      <w:lvlText w:val=""/>
      <w:lvlJc w:val="left"/>
      <w:pPr>
        <w:ind w:left="2880" w:firstLine="0"/>
      </w:pPr>
      <w:rPr>
        <w:rFonts w:hint="default"/>
      </w:rPr>
    </w:lvl>
    <w:lvl w:ilvl="7">
      <w:start w:val="1"/>
      <w:numFmt w:val="none"/>
      <w:suff w:val="nothing"/>
      <w:lvlText w:val=""/>
      <w:lvlJc w:val="left"/>
      <w:pPr>
        <w:ind w:left="3240" w:firstLine="0"/>
      </w:pPr>
      <w:rPr>
        <w:rFonts w:hint="default"/>
      </w:rPr>
    </w:lvl>
    <w:lvl w:ilvl="8">
      <w:start w:val="1"/>
      <w:numFmt w:val="none"/>
      <w:suff w:val="nothing"/>
      <w:lvlText w:val=""/>
      <w:lvlJc w:val="left"/>
      <w:pPr>
        <w:ind w:left="3600" w:firstLine="0"/>
      </w:pPr>
      <w:rPr>
        <w:rFonts w:hint="default"/>
      </w:rPr>
    </w:lvl>
  </w:abstractNum>
  <w:abstractNum w:abstractNumId="14" w15:restartNumberingAfterBreak="0">
    <w:nsid w:val="183E2983"/>
    <w:multiLevelType w:val="multilevel"/>
    <w:tmpl w:val="D2127A0A"/>
    <w:lvl w:ilvl="0">
      <w:start w:val="1"/>
      <w:numFmt w:val="decimal"/>
      <w:lvlText w:val="%1)"/>
      <w:lvlJc w:val="left"/>
      <w:pPr>
        <w:ind w:left="0" w:firstLine="0"/>
      </w:pPr>
      <w:rPr>
        <w:rFonts w:ascii="Verdana" w:hAnsi="Verdana"/>
        <w:b w:val="0"/>
        <w:bCs w:val="0"/>
        <w:i w:val="0"/>
        <w:iCs w:val="0"/>
        <w:caps w:val="0"/>
        <w:smallCaps w:val="0"/>
        <w:strike w:val="0"/>
        <w:dstrike w:val="0"/>
        <w:color w:val="000000"/>
        <w:spacing w:val="0"/>
        <w:w w:val="100"/>
        <w:sz w:val="16"/>
        <w:szCs w:val="19"/>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23D2B64"/>
    <w:multiLevelType w:val="multilevel"/>
    <w:tmpl w:val="88046174"/>
    <w:lvl w:ilvl="0">
      <w:start w:val="23"/>
      <w:numFmt w:val="lowerLetter"/>
      <w:lvlText w:val="%1)"/>
      <w:lvlJc w:val="left"/>
      <w:pPr>
        <w:tabs>
          <w:tab w:val="num" w:pos="288"/>
        </w:tabs>
        <w:ind w:left="720" w:firstLine="0"/>
      </w:pPr>
      <w:rPr>
        <w:rFonts w:ascii="Verdana" w:hAnsi="Verdana" w:hint="default"/>
        <w:strike w:val="0"/>
        <w:dstrike w:val="0"/>
        <w:color w:val="auto"/>
        <w:spacing w:val="-15"/>
        <w:w w:val="100"/>
        <w:position w:val="0"/>
        <w:sz w:val="16"/>
        <w:vertAlign w:val="baseline"/>
      </w:rPr>
    </w:lvl>
    <w:lvl w:ilvl="1">
      <w:start w:val="1"/>
      <w:numFmt w:val="none"/>
      <w:suff w:val="nothing"/>
      <w:lvlText w:val=""/>
      <w:lvlJc w:val="left"/>
      <w:pPr>
        <w:ind w:left="1080" w:firstLine="0"/>
      </w:pPr>
      <w:rPr>
        <w:rFonts w:hint="default"/>
      </w:rPr>
    </w:lvl>
    <w:lvl w:ilvl="2">
      <w:start w:val="1"/>
      <w:numFmt w:val="none"/>
      <w:suff w:val="nothing"/>
      <w:lvlText w:val=""/>
      <w:lvlJc w:val="left"/>
      <w:pPr>
        <w:ind w:left="1440" w:firstLine="0"/>
      </w:pPr>
      <w:rPr>
        <w:rFonts w:hint="default"/>
      </w:rPr>
    </w:lvl>
    <w:lvl w:ilvl="3">
      <w:start w:val="1"/>
      <w:numFmt w:val="none"/>
      <w:suff w:val="nothing"/>
      <w:lvlText w:val=""/>
      <w:lvlJc w:val="left"/>
      <w:pPr>
        <w:ind w:left="1800" w:firstLine="0"/>
      </w:pPr>
      <w:rPr>
        <w:rFonts w:hint="default"/>
      </w:rPr>
    </w:lvl>
    <w:lvl w:ilvl="4">
      <w:start w:val="1"/>
      <w:numFmt w:val="none"/>
      <w:suff w:val="nothing"/>
      <w:lvlText w:val=""/>
      <w:lvlJc w:val="left"/>
      <w:pPr>
        <w:ind w:left="2160" w:firstLine="0"/>
      </w:pPr>
      <w:rPr>
        <w:rFonts w:hint="default"/>
      </w:rPr>
    </w:lvl>
    <w:lvl w:ilvl="5">
      <w:start w:val="1"/>
      <w:numFmt w:val="none"/>
      <w:suff w:val="nothing"/>
      <w:lvlText w:val=""/>
      <w:lvlJc w:val="left"/>
      <w:pPr>
        <w:ind w:left="2520" w:firstLine="0"/>
      </w:pPr>
      <w:rPr>
        <w:rFonts w:hint="default"/>
      </w:rPr>
    </w:lvl>
    <w:lvl w:ilvl="6">
      <w:start w:val="1"/>
      <w:numFmt w:val="none"/>
      <w:suff w:val="nothing"/>
      <w:lvlText w:val=""/>
      <w:lvlJc w:val="left"/>
      <w:pPr>
        <w:ind w:left="2880" w:firstLine="0"/>
      </w:pPr>
      <w:rPr>
        <w:rFonts w:hint="default"/>
      </w:rPr>
    </w:lvl>
    <w:lvl w:ilvl="7">
      <w:start w:val="1"/>
      <w:numFmt w:val="none"/>
      <w:suff w:val="nothing"/>
      <w:lvlText w:val=""/>
      <w:lvlJc w:val="left"/>
      <w:pPr>
        <w:ind w:left="3240" w:firstLine="0"/>
      </w:pPr>
      <w:rPr>
        <w:rFonts w:hint="default"/>
      </w:rPr>
    </w:lvl>
    <w:lvl w:ilvl="8">
      <w:start w:val="1"/>
      <w:numFmt w:val="none"/>
      <w:suff w:val="nothing"/>
      <w:lvlText w:val=""/>
      <w:lvlJc w:val="left"/>
      <w:pPr>
        <w:ind w:left="3600" w:firstLine="0"/>
      </w:pPr>
      <w:rPr>
        <w:rFonts w:hint="default"/>
      </w:r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51C5B69"/>
    <w:multiLevelType w:val="multilevel"/>
    <w:tmpl w:val="17E0351C"/>
    <w:lvl w:ilvl="0">
      <w:start w:val="1"/>
      <w:numFmt w:val="decimal"/>
      <w:lvlText w:val="%1."/>
      <w:lvlJc w:val="left"/>
      <w:pPr>
        <w:ind w:left="0" w:firstLine="0"/>
      </w:pPr>
      <w:rPr>
        <w:rFonts w:ascii="Verdana" w:eastAsia="Arial" w:hAnsi="Verdana" w:cs="Arial"/>
        <w:b w:val="0"/>
        <w:bCs w:val="0"/>
        <w:i w:val="0"/>
        <w:iCs w:val="0"/>
        <w:caps w:val="0"/>
        <w:smallCaps w:val="0"/>
        <w:strike w:val="0"/>
        <w:dstrike w:val="0"/>
        <w:color w:val="auto"/>
        <w:spacing w:val="0"/>
        <w:w w:val="100"/>
        <w:sz w:val="16"/>
        <w:szCs w:val="19"/>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6C8756F"/>
    <w:multiLevelType w:val="hybridMultilevel"/>
    <w:tmpl w:val="A274B924"/>
    <w:lvl w:ilvl="0" w:tplc="4A04E5AC">
      <w:start w:val="1"/>
      <w:numFmt w:val="decimal"/>
      <w:lvlText w:val="%1)"/>
      <w:lvlJc w:val="left"/>
      <w:pPr>
        <w:ind w:left="644" w:hanging="360"/>
      </w:pPr>
      <w:rPr>
        <w:rFonts w:hint="default"/>
        <w:sz w:val="1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29636B5D"/>
    <w:multiLevelType w:val="multilevel"/>
    <w:tmpl w:val="B9126704"/>
    <w:lvl w:ilvl="0">
      <w:start w:val="1"/>
      <w:numFmt w:val="decimal"/>
      <w:lvlText w:val="%1."/>
      <w:lvlJc w:val="left"/>
      <w:pPr>
        <w:ind w:left="0" w:firstLine="0"/>
      </w:pPr>
      <w:rPr>
        <w:rFonts w:ascii="Verdana" w:eastAsia="Arial" w:hAnsi="Verdana" w:cs="Arial"/>
        <w:b w:val="0"/>
        <w:bCs w:val="0"/>
        <w:i w:val="0"/>
        <w:iCs w:val="0"/>
        <w:caps w:val="0"/>
        <w:smallCaps w:val="0"/>
        <w:strike w:val="0"/>
        <w:dstrike w:val="0"/>
        <w:color w:val="auto"/>
        <w:spacing w:val="0"/>
        <w:w w:val="100"/>
        <w:sz w:val="16"/>
        <w:szCs w:val="19"/>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C2C476A"/>
    <w:multiLevelType w:val="hybridMultilevel"/>
    <w:tmpl w:val="EDE03DA4"/>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CC11CFB"/>
    <w:multiLevelType w:val="multilevel"/>
    <w:tmpl w:val="E8FA4D6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DB5393F"/>
    <w:multiLevelType w:val="multilevel"/>
    <w:tmpl w:val="CFA44E4C"/>
    <w:lvl w:ilvl="0">
      <w:start w:val="1"/>
      <w:numFmt w:val="decimal"/>
      <w:lvlText w:val="%1."/>
      <w:lvlJc w:val="left"/>
      <w:pPr>
        <w:ind w:left="720" w:firstLine="0"/>
      </w:pPr>
      <w:rPr>
        <w:rFonts w:ascii="Verdana" w:eastAsia="Arial" w:hAnsi="Verdana" w:cs="Arial"/>
        <w:b w:val="0"/>
        <w:bCs w:val="0"/>
        <w:i w:val="0"/>
        <w:iCs w:val="0"/>
        <w:caps w:val="0"/>
        <w:smallCaps w:val="0"/>
        <w:strike w:val="0"/>
        <w:dstrike w:val="0"/>
        <w:color w:val="auto"/>
        <w:spacing w:val="0"/>
        <w:w w:val="100"/>
        <w:sz w:val="16"/>
        <w:szCs w:val="19"/>
        <w:u w:val="none"/>
        <w:lang w:val="pl-PL" w:eastAsia="pl-PL" w:bidi="pl-PL"/>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24" w15:restartNumberingAfterBreak="0">
    <w:nsid w:val="2F0F1FDA"/>
    <w:multiLevelType w:val="multilevel"/>
    <w:tmpl w:val="7102D2D4"/>
    <w:lvl w:ilvl="0">
      <w:start w:val="1"/>
      <w:numFmt w:val="lowerLetter"/>
      <w:lvlText w:val="%1)"/>
      <w:lvlJc w:val="left"/>
      <w:pPr>
        <w:tabs>
          <w:tab w:val="num" w:pos="360"/>
        </w:tabs>
        <w:ind w:left="720" w:firstLine="0"/>
      </w:pPr>
      <w:rPr>
        <w:rFonts w:ascii="Verdana" w:hAnsi="Verdana"/>
        <w:strike w:val="0"/>
        <w:dstrike w:val="0"/>
        <w:color w:val="auto"/>
        <w:spacing w:val="-17"/>
        <w:w w:val="100"/>
        <w:position w:val="0"/>
        <w:sz w:val="16"/>
        <w:vertAlign w:val="baseline"/>
        <w:lang w:val="pl-PL"/>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25" w15:restartNumberingAfterBreak="0">
    <w:nsid w:val="31F53D59"/>
    <w:multiLevelType w:val="hybridMultilevel"/>
    <w:tmpl w:val="5B1233AA"/>
    <w:lvl w:ilvl="0" w:tplc="C85878A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34CA72CE"/>
    <w:multiLevelType w:val="multilevel"/>
    <w:tmpl w:val="351612A0"/>
    <w:lvl w:ilvl="0">
      <w:start w:val="1"/>
      <w:numFmt w:val="decimal"/>
      <w:lvlText w:val="%1."/>
      <w:lvlJc w:val="left"/>
      <w:pPr>
        <w:ind w:left="0" w:firstLine="0"/>
      </w:pPr>
      <w:rPr>
        <w:rFonts w:ascii="Verdana" w:eastAsia="Arial" w:hAnsi="Verdana" w:cs="Arial"/>
        <w:b w:val="0"/>
        <w:bCs w:val="0"/>
        <w:i w:val="0"/>
        <w:iCs w:val="0"/>
        <w:caps w:val="0"/>
        <w:smallCaps w:val="0"/>
        <w:strike w:val="0"/>
        <w:dstrike w:val="0"/>
        <w:color w:val="auto"/>
        <w:spacing w:val="0"/>
        <w:w w:val="100"/>
        <w:sz w:val="16"/>
        <w:szCs w:val="19"/>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357D3EC3"/>
    <w:multiLevelType w:val="multilevel"/>
    <w:tmpl w:val="02CC899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5E71611"/>
    <w:multiLevelType w:val="multilevel"/>
    <w:tmpl w:val="B8B20450"/>
    <w:lvl w:ilvl="0">
      <w:start w:val="1"/>
      <w:numFmt w:val="decimal"/>
      <w:lvlText w:val="%1)"/>
      <w:lvlJc w:val="left"/>
      <w:pPr>
        <w:tabs>
          <w:tab w:val="num" w:pos="360"/>
        </w:tabs>
        <w:ind w:left="720" w:firstLine="0"/>
      </w:pPr>
      <w:rPr>
        <w:rFonts w:ascii="Verdana" w:hAnsi="Verdana"/>
        <w:strike w:val="0"/>
        <w:dstrike w:val="0"/>
        <w:color w:val="auto"/>
        <w:spacing w:val="-7"/>
        <w:w w:val="100"/>
        <w:position w:val="0"/>
        <w:sz w:val="16"/>
        <w:vertAlign w:val="baseline"/>
        <w:lang w:val="pl-PL"/>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29" w15:restartNumberingAfterBreak="0">
    <w:nsid w:val="37340737"/>
    <w:multiLevelType w:val="multilevel"/>
    <w:tmpl w:val="DB000A96"/>
    <w:lvl w:ilvl="0">
      <w:start w:val="1"/>
      <w:numFmt w:val="decimal"/>
      <w:lvlText w:val="%1)"/>
      <w:lvlJc w:val="left"/>
      <w:pPr>
        <w:ind w:left="0" w:firstLine="0"/>
      </w:pPr>
      <w:rPr>
        <w:rFonts w:ascii="Verdana" w:eastAsia="Arial" w:hAnsi="Verdana" w:cs="Arial"/>
        <w:b w:val="0"/>
        <w:bCs w:val="0"/>
        <w:i w:val="0"/>
        <w:iCs w:val="0"/>
        <w:caps w:val="0"/>
        <w:smallCaps w:val="0"/>
        <w:strike w:val="0"/>
        <w:dstrike w:val="0"/>
        <w:color w:val="auto"/>
        <w:spacing w:val="0"/>
        <w:w w:val="100"/>
        <w:sz w:val="16"/>
        <w:szCs w:val="19"/>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377C6027"/>
    <w:multiLevelType w:val="hybridMultilevel"/>
    <w:tmpl w:val="09AA2B1A"/>
    <w:lvl w:ilvl="0" w:tplc="C85878A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3B364DAA"/>
    <w:multiLevelType w:val="multilevel"/>
    <w:tmpl w:val="7C6A8808"/>
    <w:lvl w:ilvl="0">
      <w:start w:val="1"/>
      <w:numFmt w:val="decimal"/>
      <w:lvlText w:val="%1."/>
      <w:lvlJc w:val="left"/>
      <w:pPr>
        <w:ind w:left="720" w:firstLine="0"/>
      </w:pPr>
      <w:rPr>
        <w:rFonts w:ascii="Verdana" w:eastAsia="Arial" w:hAnsi="Verdana" w:cs="Arial"/>
        <w:b w:val="0"/>
        <w:bCs w:val="0"/>
        <w:i w:val="0"/>
        <w:iCs w:val="0"/>
        <w:caps w:val="0"/>
        <w:smallCaps w:val="0"/>
        <w:strike w:val="0"/>
        <w:dstrike w:val="0"/>
        <w:color w:val="auto"/>
        <w:spacing w:val="0"/>
        <w:w w:val="100"/>
        <w:sz w:val="16"/>
        <w:szCs w:val="19"/>
        <w:u w:val="none"/>
        <w:lang w:val="pl-PL" w:eastAsia="pl-PL" w:bidi="pl-PL"/>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32" w15:restartNumberingAfterBreak="0">
    <w:nsid w:val="3BCC37C1"/>
    <w:multiLevelType w:val="multilevel"/>
    <w:tmpl w:val="FCFE35F4"/>
    <w:lvl w:ilvl="0">
      <w:start w:val="1"/>
      <w:numFmt w:val="lowerLetter"/>
      <w:lvlText w:val="%1."/>
      <w:lvlJc w:val="left"/>
      <w:pPr>
        <w:tabs>
          <w:tab w:val="num" w:pos="360"/>
        </w:tabs>
        <w:ind w:left="720" w:firstLine="0"/>
      </w:pPr>
      <w:rPr>
        <w:rFonts w:ascii="Verdana" w:hAnsi="Verdana"/>
        <w:strike w:val="0"/>
        <w:dstrike w:val="0"/>
        <w:color w:val="auto"/>
        <w:spacing w:val="-12"/>
        <w:w w:val="100"/>
        <w:position w:val="0"/>
        <w:sz w:val="16"/>
        <w:vertAlign w:val="baseline"/>
        <w:lang w:val="pl-PL"/>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33"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3C0C4C36"/>
    <w:multiLevelType w:val="hybridMultilevel"/>
    <w:tmpl w:val="DB888CC4"/>
    <w:lvl w:ilvl="0" w:tplc="7B307C26">
      <w:start w:val="1"/>
      <w:numFmt w:val="decimal"/>
      <w:lvlText w:val="%1."/>
      <w:lvlJc w:val="left"/>
      <w:pPr>
        <w:tabs>
          <w:tab w:val="num" w:pos="454"/>
        </w:tabs>
        <w:ind w:left="454" w:hanging="454"/>
      </w:pPr>
      <w:rPr>
        <w:rFonts w:hint="default"/>
      </w:rPr>
    </w:lvl>
    <w:lvl w:ilvl="1" w:tplc="EBC4663A">
      <w:start w:val="1"/>
      <w:numFmt w:val="lowerLetter"/>
      <w:lvlText w:val="%2)"/>
      <w:lvlJc w:val="left"/>
      <w:pPr>
        <w:tabs>
          <w:tab w:val="num" w:pos="794"/>
        </w:tabs>
        <w:ind w:left="794" w:hanging="454"/>
      </w:pPr>
      <w:rPr>
        <w:rFonts w:hint="default"/>
      </w:rPr>
    </w:lvl>
    <w:lvl w:ilvl="2" w:tplc="04150017">
      <w:start w:val="1"/>
      <w:numFmt w:val="lowerLetter"/>
      <w:lvlText w:val="%3)"/>
      <w:lvlJc w:val="left"/>
      <w:pPr>
        <w:tabs>
          <w:tab w:val="num" w:pos="2700"/>
        </w:tabs>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C931BA6"/>
    <w:multiLevelType w:val="multilevel"/>
    <w:tmpl w:val="0FAA3FE2"/>
    <w:lvl w:ilvl="0">
      <w:start w:val="1"/>
      <w:numFmt w:val="decimal"/>
      <w:lvlText w:val="%1."/>
      <w:lvlJc w:val="left"/>
      <w:pPr>
        <w:ind w:left="720" w:firstLine="0"/>
      </w:pPr>
      <w:rPr>
        <w:rFonts w:ascii="Verdana" w:eastAsia="Arial" w:hAnsi="Verdana" w:cs="Arial"/>
        <w:b w:val="0"/>
        <w:bCs w:val="0"/>
        <w:i w:val="0"/>
        <w:iCs w:val="0"/>
        <w:caps w:val="0"/>
        <w:smallCaps w:val="0"/>
        <w:strike w:val="0"/>
        <w:dstrike w:val="0"/>
        <w:color w:val="auto"/>
        <w:spacing w:val="0"/>
        <w:w w:val="100"/>
        <w:sz w:val="16"/>
        <w:szCs w:val="19"/>
        <w:u w:val="none"/>
        <w:lang w:val="pl-PL" w:eastAsia="pl-PL" w:bidi="pl-PL"/>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4504645C"/>
    <w:multiLevelType w:val="multilevel"/>
    <w:tmpl w:val="C136B14E"/>
    <w:lvl w:ilvl="0">
      <w:start w:val="1"/>
      <w:numFmt w:val="decimal"/>
      <w:lvlText w:val="%1)"/>
      <w:lvlJc w:val="left"/>
      <w:pPr>
        <w:ind w:left="340" w:hanging="360"/>
      </w:pPr>
    </w:lvl>
    <w:lvl w:ilvl="1">
      <w:start w:val="1"/>
      <w:numFmt w:val="lowerLetter"/>
      <w:lvlText w:val="%2."/>
      <w:lvlJc w:val="left"/>
      <w:pPr>
        <w:ind w:left="1060" w:hanging="360"/>
      </w:pPr>
    </w:lvl>
    <w:lvl w:ilvl="2">
      <w:start w:val="1"/>
      <w:numFmt w:val="lowerRoman"/>
      <w:lvlText w:val="%3."/>
      <w:lvlJc w:val="right"/>
      <w:pPr>
        <w:ind w:left="1780" w:hanging="180"/>
      </w:pPr>
    </w:lvl>
    <w:lvl w:ilvl="3">
      <w:start w:val="1"/>
      <w:numFmt w:val="decimal"/>
      <w:lvlText w:val="%4."/>
      <w:lvlJc w:val="left"/>
      <w:pPr>
        <w:ind w:left="2500" w:hanging="360"/>
      </w:pPr>
    </w:lvl>
    <w:lvl w:ilvl="4">
      <w:start w:val="1"/>
      <w:numFmt w:val="lowerLetter"/>
      <w:lvlText w:val="%5."/>
      <w:lvlJc w:val="left"/>
      <w:pPr>
        <w:ind w:left="3220" w:hanging="360"/>
      </w:pPr>
    </w:lvl>
    <w:lvl w:ilvl="5">
      <w:start w:val="1"/>
      <w:numFmt w:val="lowerRoman"/>
      <w:lvlText w:val="%6."/>
      <w:lvlJc w:val="right"/>
      <w:pPr>
        <w:ind w:left="3940" w:hanging="180"/>
      </w:pPr>
    </w:lvl>
    <w:lvl w:ilvl="6">
      <w:start w:val="1"/>
      <w:numFmt w:val="decimal"/>
      <w:lvlText w:val="%7."/>
      <w:lvlJc w:val="left"/>
      <w:pPr>
        <w:ind w:left="4660" w:hanging="360"/>
      </w:pPr>
    </w:lvl>
    <w:lvl w:ilvl="7">
      <w:start w:val="1"/>
      <w:numFmt w:val="lowerLetter"/>
      <w:lvlText w:val="%8."/>
      <w:lvlJc w:val="left"/>
      <w:pPr>
        <w:ind w:left="5380" w:hanging="360"/>
      </w:pPr>
    </w:lvl>
    <w:lvl w:ilvl="8">
      <w:start w:val="1"/>
      <w:numFmt w:val="lowerRoman"/>
      <w:lvlText w:val="%9."/>
      <w:lvlJc w:val="right"/>
      <w:pPr>
        <w:ind w:left="6100" w:hanging="180"/>
      </w:pPr>
    </w:lvl>
  </w:abstractNum>
  <w:abstractNum w:abstractNumId="39" w15:restartNumberingAfterBreak="0">
    <w:nsid w:val="454D5256"/>
    <w:multiLevelType w:val="multilevel"/>
    <w:tmpl w:val="8FB0F018"/>
    <w:lvl w:ilvl="0">
      <w:start w:val="2"/>
      <w:numFmt w:val="none"/>
      <w:lvlText w:val="4a"/>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strike w:val="0"/>
        <w:color w:val="auto"/>
      </w:rPr>
    </w:lvl>
    <w:lvl w:ilvl="2">
      <w:start w:val="1"/>
      <w:numFmt w:val="decimal"/>
      <w:lvlText w:val="4a%1.2."/>
      <w:lvlJc w:val="left"/>
      <w:pPr>
        <w:tabs>
          <w:tab w:val="num" w:pos="720"/>
        </w:tabs>
        <w:ind w:left="720" w:hanging="720"/>
      </w:pPr>
      <w:rPr>
        <w:rFonts w:hint="default"/>
      </w:rPr>
    </w:lvl>
    <w:lvl w:ilvl="3">
      <w:start w:val="1"/>
      <w:numFmt w:val="decimal"/>
      <w:lvlText w:val="4a%1.3."/>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45547A9C"/>
    <w:multiLevelType w:val="multilevel"/>
    <w:tmpl w:val="C38EC980"/>
    <w:lvl w:ilvl="0">
      <w:start w:val="1"/>
      <w:numFmt w:val="decimal"/>
      <w:lvlText w:val="%1)"/>
      <w:lvlJc w:val="left"/>
      <w:pPr>
        <w:ind w:left="0" w:firstLine="0"/>
      </w:pPr>
      <w:rPr>
        <w:rFonts w:ascii="Verdana" w:hAnsi="Verdana"/>
        <w:b w:val="0"/>
        <w:bCs w:val="0"/>
        <w:i w:val="0"/>
        <w:iCs w:val="0"/>
        <w:caps w:val="0"/>
        <w:smallCaps w:val="0"/>
        <w:strike w:val="0"/>
        <w:dstrike w:val="0"/>
        <w:color w:val="auto"/>
        <w:spacing w:val="0"/>
        <w:w w:val="100"/>
        <w:sz w:val="16"/>
        <w:szCs w:val="19"/>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45AF1185"/>
    <w:multiLevelType w:val="multilevel"/>
    <w:tmpl w:val="8640CD46"/>
    <w:lvl w:ilvl="0">
      <w:start w:val="1"/>
      <w:numFmt w:val="decimal"/>
      <w:lvlText w:val="%1."/>
      <w:lvlJc w:val="left"/>
      <w:pPr>
        <w:ind w:left="0" w:firstLine="0"/>
      </w:pPr>
      <w:rPr>
        <w:rFonts w:ascii="Verdana" w:eastAsia="Arial" w:hAnsi="Verdana" w:cs="Arial"/>
        <w:b w:val="0"/>
        <w:bCs w:val="0"/>
        <w:i w:val="0"/>
        <w:iCs w:val="0"/>
        <w:caps w:val="0"/>
        <w:smallCaps w:val="0"/>
        <w:strike w:val="0"/>
        <w:dstrike w:val="0"/>
        <w:color w:val="000000"/>
        <w:spacing w:val="0"/>
        <w:w w:val="100"/>
        <w:sz w:val="16"/>
        <w:szCs w:val="19"/>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468F16C8"/>
    <w:multiLevelType w:val="multilevel"/>
    <w:tmpl w:val="2014FB46"/>
    <w:lvl w:ilvl="0">
      <w:start w:val="1"/>
      <w:numFmt w:val="lowerLetter"/>
      <w:lvlText w:val="%1)"/>
      <w:lvlJc w:val="left"/>
      <w:pPr>
        <w:ind w:left="720" w:firstLine="0"/>
      </w:pPr>
      <w:rPr>
        <w:rFonts w:ascii="Verdana" w:eastAsia="Arial" w:hAnsi="Verdana" w:cs="Arial"/>
        <w:b w:val="0"/>
        <w:bCs w:val="0"/>
        <w:i w:val="0"/>
        <w:iCs w:val="0"/>
        <w:caps w:val="0"/>
        <w:smallCaps w:val="0"/>
        <w:strike w:val="0"/>
        <w:dstrike w:val="0"/>
        <w:color w:val="auto"/>
        <w:spacing w:val="0"/>
        <w:w w:val="100"/>
        <w:sz w:val="16"/>
        <w:szCs w:val="19"/>
        <w:u w:val="none"/>
        <w:lang w:val="pl-PL" w:eastAsia="pl-PL" w:bidi="pl-PL"/>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43" w15:restartNumberingAfterBreak="0">
    <w:nsid w:val="46C370E8"/>
    <w:multiLevelType w:val="multilevel"/>
    <w:tmpl w:val="7E865C12"/>
    <w:lvl w:ilvl="0">
      <w:start w:val="1"/>
      <w:numFmt w:val="decimal"/>
      <w:lvlText w:val="%1."/>
      <w:lvlJc w:val="left"/>
      <w:pPr>
        <w:ind w:left="0" w:firstLine="0"/>
      </w:pPr>
      <w:rPr>
        <w:rFonts w:ascii="Verdana" w:eastAsia="Arial" w:hAnsi="Verdana" w:cs="Arial"/>
        <w:b w:val="0"/>
        <w:bCs w:val="0"/>
        <w:i w:val="0"/>
        <w:iCs w:val="0"/>
        <w:caps w:val="0"/>
        <w:smallCaps w:val="0"/>
        <w:strike w:val="0"/>
        <w:dstrike w:val="0"/>
        <w:color w:val="000000"/>
        <w:spacing w:val="0"/>
        <w:w w:val="100"/>
        <w:sz w:val="16"/>
        <w:szCs w:val="19"/>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4B5A6F50"/>
    <w:multiLevelType w:val="hybridMultilevel"/>
    <w:tmpl w:val="01A0CBEA"/>
    <w:lvl w:ilvl="0" w:tplc="5A143ACA">
      <w:start w:val="1"/>
      <w:numFmt w:val="lowerLetter"/>
      <w:lvlText w:val="%1)"/>
      <w:lvlJc w:val="left"/>
      <w:pPr>
        <w:ind w:left="1080" w:hanging="360"/>
      </w:pPr>
      <w:rPr>
        <w:rFonts w:eastAsia="Tahoma" w:cs="Tahoma"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B9712C7"/>
    <w:multiLevelType w:val="multilevel"/>
    <w:tmpl w:val="3B187E24"/>
    <w:lvl w:ilvl="0">
      <w:start w:val="1"/>
      <w:numFmt w:val="decimal"/>
      <w:lvlText w:val="%1."/>
      <w:lvlJc w:val="left"/>
      <w:pPr>
        <w:ind w:left="0" w:firstLine="0"/>
      </w:pPr>
      <w:rPr>
        <w:rFonts w:ascii="Verdana" w:eastAsia="Arial" w:hAnsi="Verdana" w:cs="Arial"/>
        <w:b w:val="0"/>
        <w:bCs w:val="0"/>
        <w:i w:val="0"/>
        <w:iCs w:val="0"/>
        <w:caps w:val="0"/>
        <w:smallCaps w:val="0"/>
        <w:strike w:val="0"/>
        <w:dstrike w:val="0"/>
        <w:color w:val="auto"/>
        <w:spacing w:val="0"/>
        <w:w w:val="100"/>
        <w:sz w:val="16"/>
        <w:szCs w:val="19"/>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6" w15:restartNumberingAfterBreak="0">
    <w:nsid w:val="4EAC58EA"/>
    <w:multiLevelType w:val="multilevel"/>
    <w:tmpl w:val="81D2B65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02D1985"/>
    <w:multiLevelType w:val="multilevel"/>
    <w:tmpl w:val="72827E08"/>
    <w:lvl w:ilvl="0">
      <w:start w:val="1"/>
      <w:numFmt w:val="decimal"/>
      <w:lvlText w:val="%1."/>
      <w:lvlJc w:val="left"/>
      <w:pPr>
        <w:ind w:left="0" w:firstLine="0"/>
      </w:pPr>
      <w:rPr>
        <w:rFonts w:ascii="Verdana" w:eastAsia="Arial" w:hAnsi="Verdana" w:cs="Arial"/>
        <w:b w:val="0"/>
        <w:bCs w:val="0"/>
        <w:i w:val="0"/>
        <w:iCs w:val="0"/>
        <w:caps w:val="0"/>
        <w:smallCaps w:val="0"/>
        <w:strike w:val="0"/>
        <w:dstrike w:val="0"/>
        <w:color w:val="000000"/>
        <w:spacing w:val="0"/>
        <w:w w:val="100"/>
        <w:sz w:val="16"/>
        <w:szCs w:val="19"/>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8" w15:restartNumberingAfterBreak="0">
    <w:nsid w:val="542D082C"/>
    <w:multiLevelType w:val="multilevel"/>
    <w:tmpl w:val="4C9682E0"/>
    <w:lvl w:ilvl="0">
      <w:start w:val="1"/>
      <w:numFmt w:val="decimal"/>
      <w:lvlText w:val="%1)"/>
      <w:lvlJc w:val="left"/>
      <w:pPr>
        <w:tabs>
          <w:tab w:val="num" w:pos="360"/>
        </w:tabs>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9" w15:restartNumberingAfterBreak="0">
    <w:nsid w:val="543F357C"/>
    <w:multiLevelType w:val="multilevel"/>
    <w:tmpl w:val="9EFA8630"/>
    <w:lvl w:ilvl="0">
      <w:start w:val="1"/>
      <w:numFmt w:val="decimal"/>
      <w:lvlText w:val="%1."/>
      <w:lvlJc w:val="left"/>
      <w:pPr>
        <w:ind w:left="0" w:firstLine="0"/>
      </w:pPr>
      <w:rPr>
        <w:rFonts w:ascii="Verdana" w:eastAsia="Arial" w:hAnsi="Verdana" w:cs="Arial"/>
        <w:b w:val="0"/>
        <w:bCs w:val="0"/>
        <w:i w:val="0"/>
        <w:iCs w:val="0"/>
        <w:caps w:val="0"/>
        <w:smallCaps w:val="0"/>
        <w:strike w:val="0"/>
        <w:dstrike w:val="0"/>
        <w:color w:val="auto"/>
        <w:spacing w:val="0"/>
        <w:w w:val="100"/>
        <w:sz w:val="16"/>
        <w:szCs w:val="19"/>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0" w15:restartNumberingAfterBreak="0">
    <w:nsid w:val="544E727E"/>
    <w:multiLevelType w:val="multilevel"/>
    <w:tmpl w:val="923815C0"/>
    <w:lvl w:ilvl="0">
      <w:start w:val="1"/>
      <w:numFmt w:val="decimal"/>
      <w:lvlText w:val="%1."/>
      <w:lvlJc w:val="left"/>
      <w:pPr>
        <w:ind w:left="0" w:firstLine="0"/>
      </w:pPr>
      <w:rPr>
        <w:rFonts w:ascii="Verdana" w:eastAsia="Arial" w:hAnsi="Verdana" w:cs="Arial"/>
        <w:b w:val="0"/>
        <w:bCs w:val="0"/>
        <w:i w:val="0"/>
        <w:iCs w:val="0"/>
        <w:caps w:val="0"/>
        <w:smallCaps w:val="0"/>
        <w:strike w:val="0"/>
        <w:dstrike w:val="0"/>
        <w:color w:val="auto"/>
        <w:spacing w:val="0"/>
        <w:w w:val="100"/>
        <w:sz w:val="16"/>
        <w:szCs w:val="19"/>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1" w15:restartNumberingAfterBreak="0">
    <w:nsid w:val="54592405"/>
    <w:multiLevelType w:val="multilevel"/>
    <w:tmpl w:val="5638115E"/>
    <w:lvl w:ilvl="0">
      <w:start w:val="1"/>
      <w:numFmt w:val="decimal"/>
      <w:lvlText w:val="%1."/>
      <w:lvlJc w:val="left"/>
      <w:pPr>
        <w:ind w:left="0" w:firstLine="0"/>
      </w:pPr>
      <w:rPr>
        <w:rFonts w:ascii="Verdana" w:eastAsia="Arial" w:hAnsi="Verdana" w:cs="Arial"/>
        <w:b w:val="0"/>
        <w:bCs w:val="0"/>
        <w:i w:val="0"/>
        <w:iCs w:val="0"/>
        <w:caps w:val="0"/>
        <w:smallCaps w:val="0"/>
        <w:strike w:val="0"/>
        <w:dstrike w:val="0"/>
        <w:color w:val="auto"/>
        <w:spacing w:val="0"/>
        <w:w w:val="100"/>
        <w:sz w:val="16"/>
        <w:szCs w:val="19"/>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2" w15:restartNumberingAfterBreak="0">
    <w:nsid w:val="545F15DB"/>
    <w:multiLevelType w:val="multilevel"/>
    <w:tmpl w:val="A3E2A6E8"/>
    <w:lvl w:ilvl="0">
      <w:start w:val="1"/>
      <w:numFmt w:val="decimal"/>
      <w:lvlText w:val="%1)"/>
      <w:lvlJc w:val="left"/>
      <w:pPr>
        <w:tabs>
          <w:tab w:val="num" w:pos="360"/>
        </w:tabs>
        <w:ind w:left="720" w:firstLine="0"/>
      </w:pPr>
      <w:rPr>
        <w:rFonts w:ascii="Verdana" w:hAnsi="Verdana"/>
        <w:strike w:val="0"/>
        <w:dstrike w:val="0"/>
        <w:color w:val="auto"/>
        <w:spacing w:val="-4"/>
        <w:w w:val="100"/>
        <w:position w:val="0"/>
        <w:sz w:val="16"/>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583E13AE"/>
    <w:multiLevelType w:val="multilevel"/>
    <w:tmpl w:val="2B78201C"/>
    <w:lvl w:ilvl="0">
      <w:start w:val="1"/>
      <w:numFmt w:val="lowerLetter"/>
      <w:lvlText w:val="%1)"/>
      <w:lvlJc w:val="left"/>
      <w:pPr>
        <w:tabs>
          <w:tab w:val="num" w:pos="360"/>
        </w:tabs>
        <w:ind w:left="720" w:firstLine="0"/>
      </w:pPr>
      <w:rPr>
        <w:rFonts w:ascii="Verdana" w:hAnsi="Verdana"/>
        <w:strike w:val="0"/>
        <w:dstrike w:val="0"/>
        <w:color w:val="auto"/>
        <w:spacing w:val="-4"/>
        <w:w w:val="100"/>
        <w:position w:val="0"/>
        <w:sz w:val="16"/>
        <w:vertAlign w:val="baseline"/>
        <w:lang w:val="pl-PL"/>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54" w15:restartNumberingAfterBreak="0">
    <w:nsid w:val="5AB34344"/>
    <w:multiLevelType w:val="hybridMultilevel"/>
    <w:tmpl w:val="F6141CBA"/>
    <w:lvl w:ilvl="0" w:tplc="0415000F">
      <w:start w:val="1"/>
      <w:numFmt w:val="decimal"/>
      <w:lvlText w:val="%1."/>
      <w:lvlJc w:val="left"/>
      <w:pPr>
        <w:ind w:left="720" w:hanging="360"/>
      </w:pPr>
    </w:lvl>
    <w:lvl w:ilvl="1" w:tplc="1CB47BD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185DF0"/>
    <w:multiLevelType w:val="multilevel"/>
    <w:tmpl w:val="34980C4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D7B6F4B"/>
    <w:multiLevelType w:val="multilevel"/>
    <w:tmpl w:val="3D567F02"/>
    <w:lvl w:ilvl="0">
      <w:start w:val="1"/>
      <w:numFmt w:val="decimal"/>
      <w:lvlText w:val="%1."/>
      <w:lvlJc w:val="left"/>
      <w:pPr>
        <w:ind w:left="720" w:firstLine="0"/>
      </w:pPr>
      <w:rPr>
        <w:rFonts w:ascii="Verdana" w:eastAsia="Arial" w:hAnsi="Verdana" w:cs="Arial"/>
        <w:b w:val="0"/>
        <w:bCs w:val="0"/>
        <w:i w:val="0"/>
        <w:iCs w:val="0"/>
        <w:caps w:val="0"/>
        <w:smallCaps w:val="0"/>
        <w:strike w:val="0"/>
        <w:dstrike w:val="0"/>
        <w:color w:val="auto"/>
        <w:spacing w:val="0"/>
        <w:w w:val="100"/>
        <w:sz w:val="16"/>
        <w:szCs w:val="19"/>
        <w:u w:val="none"/>
        <w:lang w:val="pl-PL" w:eastAsia="pl-PL" w:bidi="pl-PL"/>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58" w15:restartNumberingAfterBreak="0">
    <w:nsid w:val="5DA013D7"/>
    <w:multiLevelType w:val="multilevel"/>
    <w:tmpl w:val="A3AA5F9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48A416F"/>
    <w:multiLevelType w:val="hybridMultilevel"/>
    <w:tmpl w:val="0C5EBFD8"/>
    <w:lvl w:ilvl="0" w:tplc="438CE002">
      <w:start w:val="1"/>
      <w:numFmt w:val="decimal"/>
      <w:lvlText w:val="%1."/>
      <w:lvlJc w:val="left"/>
      <w:pPr>
        <w:ind w:left="72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659D7365"/>
    <w:multiLevelType w:val="multilevel"/>
    <w:tmpl w:val="F412082E"/>
    <w:lvl w:ilvl="0">
      <w:start w:val="1"/>
      <w:numFmt w:val="decimal"/>
      <w:lvlText w:val="%1."/>
      <w:lvlJc w:val="left"/>
      <w:pPr>
        <w:ind w:left="720" w:firstLine="0"/>
      </w:pPr>
      <w:rPr>
        <w:rFonts w:ascii="Verdana" w:eastAsia="Arial" w:hAnsi="Verdana" w:cs="Arial" w:hint="default"/>
        <w:b w:val="0"/>
        <w:bCs w:val="0"/>
        <w:i w:val="0"/>
        <w:iCs w:val="0"/>
        <w:caps w:val="0"/>
        <w:smallCaps w:val="0"/>
        <w:strike w:val="0"/>
        <w:dstrike w:val="0"/>
        <w:color w:val="auto"/>
        <w:spacing w:val="0"/>
        <w:w w:val="100"/>
        <w:sz w:val="16"/>
        <w:szCs w:val="19"/>
        <w:u w:val="none"/>
      </w:rPr>
    </w:lvl>
    <w:lvl w:ilvl="1">
      <w:start w:val="1"/>
      <w:numFmt w:val="none"/>
      <w:suff w:val="nothing"/>
      <w:lvlText w:val=""/>
      <w:lvlJc w:val="left"/>
      <w:pPr>
        <w:ind w:left="1080" w:firstLine="0"/>
      </w:pPr>
      <w:rPr>
        <w:rFonts w:hint="default"/>
      </w:rPr>
    </w:lvl>
    <w:lvl w:ilvl="2">
      <w:start w:val="1"/>
      <w:numFmt w:val="none"/>
      <w:suff w:val="nothing"/>
      <w:lvlText w:val=""/>
      <w:lvlJc w:val="left"/>
      <w:pPr>
        <w:ind w:left="1440" w:firstLine="0"/>
      </w:pPr>
      <w:rPr>
        <w:rFonts w:hint="default"/>
      </w:rPr>
    </w:lvl>
    <w:lvl w:ilvl="3">
      <w:start w:val="1"/>
      <w:numFmt w:val="none"/>
      <w:suff w:val="nothing"/>
      <w:lvlText w:val=""/>
      <w:lvlJc w:val="left"/>
      <w:pPr>
        <w:ind w:left="1800" w:firstLine="0"/>
      </w:pPr>
      <w:rPr>
        <w:rFonts w:hint="default"/>
      </w:rPr>
    </w:lvl>
    <w:lvl w:ilvl="4">
      <w:start w:val="1"/>
      <w:numFmt w:val="none"/>
      <w:suff w:val="nothing"/>
      <w:lvlText w:val=""/>
      <w:lvlJc w:val="left"/>
      <w:pPr>
        <w:ind w:left="2160" w:firstLine="0"/>
      </w:pPr>
      <w:rPr>
        <w:rFonts w:hint="default"/>
      </w:rPr>
    </w:lvl>
    <w:lvl w:ilvl="5">
      <w:start w:val="1"/>
      <w:numFmt w:val="none"/>
      <w:suff w:val="nothing"/>
      <w:lvlText w:val=""/>
      <w:lvlJc w:val="left"/>
      <w:pPr>
        <w:ind w:left="2520" w:firstLine="0"/>
      </w:pPr>
      <w:rPr>
        <w:rFonts w:hint="default"/>
      </w:rPr>
    </w:lvl>
    <w:lvl w:ilvl="6">
      <w:start w:val="1"/>
      <w:numFmt w:val="none"/>
      <w:suff w:val="nothing"/>
      <w:lvlText w:val=""/>
      <w:lvlJc w:val="left"/>
      <w:pPr>
        <w:ind w:left="2880" w:firstLine="0"/>
      </w:pPr>
      <w:rPr>
        <w:rFonts w:hint="default"/>
      </w:rPr>
    </w:lvl>
    <w:lvl w:ilvl="7">
      <w:start w:val="1"/>
      <w:numFmt w:val="none"/>
      <w:suff w:val="nothing"/>
      <w:lvlText w:val=""/>
      <w:lvlJc w:val="left"/>
      <w:pPr>
        <w:ind w:left="3240" w:firstLine="0"/>
      </w:pPr>
      <w:rPr>
        <w:rFonts w:hint="default"/>
      </w:rPr>
    </w:lvl>
    <w:lvl w:ilvl="8">
      <w:start w:val="1"/>
      <w:numFmt w:val="none"/>
      <w:suff w:val="nothing"/>
      <w:lvlText w:val=""/>
      <w:lvlJc w:val="left"/>
      <w:pPr>
        <w:ind w:left="3600" w:firstLine="0"/>
      </w:pPr>
      <w:rPr>
        <w:rFonts w:hint="default"/>
      </w:rPr>
    </w:lvl>
  </w:abstractNum>
  <w:abstractNum w:abstractNumId="62" w15:restartNumberingAfterBreak="0">
    <w:nsid w:val="67660D85"/>
    <w:multiLevelType w:val="multilevel"/>
    <w:tmpl w:val="BA6E837C"/>
    <w:lvl w:ilvl="0">
      <w:start w:val="1"/>
      <w:numFmt w:val="decimal"/>
      <w:lvlText w:val="%1)"/>
      <w:lvlJc w:val="left"/>
      <w:pPr>
        <w:ind w:left="107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63" w15:restartNumberingAfterBreak="0">
    <w:nsid w:val="685250C2"/>
    <w:multiLevelType w:val="multilevel"/>
    <w:tmpl w:val="254C3E26"/>
    <w:lvl w:ilvl="0">
      <w:start w:val="1"/>
      <w:numFmt w:val="decimal"/>
      <w:lvlText w:val="%1)"/>
      <w:lvlJc w:val="left"/>
      <w:pPr>
        <w:tabs>
          <w:tab w:val="num" w:pos="360"/>
        </w:tabs>
        <w:ind w:left="720" w:firstLine="0"/>
      </w:pPr>
      <w:rPr>
        <w:rFonts w:ascii="Verdana" w:hAnsi="Verdana"/>
        <w:strike w:val="0"/>
        <w:dstrike w:val="0"/>
        <w:color w:val="auto"/>
        <w:spacing w:val="-4"/>
        <w:w w:val="100"/>
        <w:position w:val="0"/>
        <w:sz w:val="16"/>
        <w:vertAlign w:val="baseline"/>
        <w:lang w:val="pl-PL"/>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64" w15:restartNumberingAfterBreak="0">
    <w:nsid w:val="69745C9B"/>
    <w:multiLevelType w:val="multilevel"/>
    <w:tmpl w:val="3BAA65C4"/>
    <w:lvl w:ilvl="0">
      <w:start w:val="1"/>
      <w:numFmt w:val="decimal"/>
      <w:lvlText w:val="%1."/>
      <w:lvlJc w:val="left"/>
      <w:pPr>
        <w:ind w:left="0" w:firstLine="0"/>
      </w:pPr>
      <w:rPr>
        <w:rFonts w:ascii="Verdana" w:eastAsia="Arial" w:hAnsi="Verdana" w:cs="Arial"/>
        <w:b w:val="0"/>
        <w:bCs w:val="0"/>
        <w:i w:val="0"/>
        <w:iCs w:val="0"/>
        <w:caps w:val="0"/>
        <w:smallCaps w:val="0"/>
        <w:strike w:val="0"/>
        <w:dstrike w:val="0"/>
        <w:color w:val="auto"/>
        <w:spacing w:val="0"/>
        <w:w w:val="100"/>
        <w:sz w:val="16"/>
        <w:szCs w:val="19"/>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5" w15:restartNumberingAfterBreak="0">
    <w:nsid w:val="69773A99"/>
    <w:multiLevelType w:val="multilevel"/>
    <w:tmpl w:val="101ECAE8"/>
    <w:lvl w:ilvl="0">
      <w:start w:val="1"/>
      <w:numFmt w:val="decimal"/>
      <w:lvlText w:val="%1."/>
      <w:lvlJc w:val="left"/>
      <w:pPr>
        <w:ind w:left="720" w:firstLine="0"/>
      </w:pPr>
      <w:rPr>
        <w:rFonts w:ascii="Verdana" w:eastAsia="Arial" w:hAnsi="Verdana" w:cs="Arial"/>
        <w:b w:val="0"/>
        <w:bCs w:val="0"/>
        <w:i w:val="0"/>
        <w:iCs w:val="0"/>
        <w:caps w:val="0"/>
        <w:smallCaps w:val="0"/>
        <w:strike w:val="0"/>
        <w:dstrike w:val="0"/>
        <w:color w:val="auto"/>
        <w:spacing w:val="0"/>
        <w:w w:val="100"/>
        <w:sz w:val="16"/>
        <w:szCs w:val="19"/>
        <w:u w:val="none"/>
        <w:lang w:val="pl-PL" w:eastAsia="pl-PL" w:bidi="pl-PL"/>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66" w15:restartNumberingAfterBreak="0">
    <w:nsid w:val="6D7D1378"/>
    <w:multiLevelType w:val="multilevel"/>
    <w:tmpl w:val="45F08C76"/>
    <w:lvl w:ilvl="0">
      <w:start w:val="1"/>
      <w:numFmt w:val="decimal"/>
      <w:lvlText w:val="%1)"/>
      <w:lvlJc w:val="left"/>
      <w:pPr>
        <w:ind w:left="720" w:firstLine="0"/>
      </w:pPr>
      <w:rPr>
        <w:rFonts w:ascii="Verdana" w:eastAsia="Arial" w:hAnsi="Verdana" w:cs="Arial"/>
        <w:b w:val="0"/>
        <w:bCs w:val="0"/>
        <w:i w:val="0"/>
        <w:iCs w:val="0"/>
        <w:caps w:val="0"/>
        <w:smallCaps w:val="0"/>
        <w:strike w:val="0"/>
        <w:dstrike w:val="0"/>
        <w:color w:val="auto"/>
        <w:spacing w:val="0"/>
        <w:w w:val="100"/>
        <w:sz w:val="16"/>
        <w:szCs w:val="19"/>
        <w:u w:val="none"/>
        <w:lang w:val="pl-PL" w:eastAsia="pl-PL" w:bidi="pl-PL"/>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67" w15:restartNumberingAfterBreak="0">
    <w:nsid w:val="706C3347"/>
    <w:multiLevelType w:val="hybridMultilevel"/>
    <w:tmpl w:val="864A4084"/>
    <w:lvl w:ilvl="0" w:tplc="7FB48E26">
      <w:start w:val="14"/>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4C865C6"/>
    <w:multiLevelType w:val="hybridMultilevel"/>
    <w:tmpl w:val="1960FD6C"/>
    <w:lvl w:ilvl="0" w:tplc="0415000F">
      <w:start w:val="1"/>
      <w:numFmt w:val="decimal"/>
      <w:lvlText w:val="%1."/>
      <w:lvlJc w:val="left"/>
      <w:pPr>
        <w:tabs>
          <w:tab w:val="num" w:pos="1080"/>
        </w:tabs>
        <w:ind w:left="1080" w:hanging="360"/>
      </w:pPr>
    </w:lvl>
    <w:lvl w:ilvl="1" w:tplc="BA68B6E4">
      <w:start w:val="1"/>
      <w:numFmt w:val="lowerLetter"/>
      <w:lvlText w:val="%2)"/>
      <w:lvlJc w:val="left"/>
      <w:pPr>
        <w:tabs>
          <w:tab w:val="num" w:pos="1876"/>
        </w:tabs>
        <w:ind w:left="1876" w:hanging="360"/>
      </w:pPr>
      <w:rPr>
        <w:rFonts w:hint="default"/>
      </w:rPr>
    </w:lvl>
    <w:lvl w:ilvl="2" w:tplc="0415001B" w:tentative="1">
      <w:start w:val="1"/>
      <w:numFmt w:val="lowerRoman"/>
      <w:lvlText w:val="%3."/>
      <w:lvlJc w:val="right"/>
      <w:pPr>
        <w:tabs>
          <w:tab w:val="num" w:pos="2596"/>
        </w:tabs>
        <w:ind w:left="2596" w:hanging="180"/>
      </w:pPr>
    </w:lvl>
    <w:lvl w:ilvl="3" w:tplc="0415000F" w:tentative="1">
      <w:start w:val="1"/>
      <w:numFmt w:val="decimal"/>
      <w:lvlText w:val="%4."/>
      <w:lvlJc w:val="left"/>
      <w:pPr>
        <w:tabs>
          <w:tab w:val="num" w:pos="3316"/>
        </w:tabs>
        <w:ind w:left="3316" w:hanging="360"/>
      </w:pPr>
    </w:lvl>
    <w:lvl w:ilvl="4" w:tplc="04150019" w:tentative="1">
      <w:start w:val="1"/>
      <w:numFmt w:val="lowerLetter"/>
      <w:lvlText w:val="%5."/>
      <w:lvlJc w:val="left"/>
      <w:pPr>
        <w:tabs>
          <w:tab w:val="num" w:pos="4036"/>
        </w:tabs>
        <w:ind w:left="4036" w:hanging="360"/>
      </w:pPr>
    </w:lvl>
    <w:lvl w:ilvl="5" w:tplc="0415001B" w:tentative="1">
      <w:start w:val="1"/>
      <w:numFmt w:val="lowerRoman"/>
      <w:lvlText w:val="%6."/>
      <w:lvlJc w:val="right"/>
      <w:pPr>
        <w:tabs>
          <w:tab w:val="num" w:pos="4756"/>
        </w:tabs>
        <w:ind w:left="4756" w:hanging="180"/>
      </w:pPr>
    </w:lvl>
    <w:lvl w:ilvl="6" w:tplc="0415000F" w:tentative="1">
      <w:start w:val="1"/>
      <w:numFmt w:val="decimal"/>
      <w:lvlText w:val="%7."/>
      <w:lvlJc w:val="left"/>
      <w:pPr>
        <w:tabs>
          <w:tab w:val="num" w:pos="5476"/>
        </w:tabs>
        <w:ind w:left="5476" w:hanging="360"/>
      </w:pPr>
    </w:lvl>
    <w:lvl w:ilvl="7" w:tplc="04150019" w:tentative="1">
      <w:start w:val="1"/>
      <w:numFmt w:val="lowerLetter"/>
      <w:lvlText w:val="%8."/>
      <w:lvlJc w:val="left"/>
      <w:pPr>
        <w:tabs>
          <w:tab w:val="num" w:pos="6196"/>
        </w:tabs>
        <w:ind w:left="6196" w:hanging="360"/>
      </w:pPr>
    </w:lvl>
    <w:lvl w:ilvl="8" w:tplc="0415001B" w:tentative="1">
      <w:start w:val="1"/>
      <w:numFmt w:val="lowerRoman"/>
      <w:lvlText w:val="%9."/>
      <w:lvlJc w:val="right"/>
      <w:pPr>
        <w:tabs>
          <w:tab w:val="num" w:pos="6916"/>
        </w:tabs>
        <w:ind w:left="6916" w:hanging="180"/>
      </w:pPr>
    </w:lvl>
  </w:abstractNum>
  <w:abstractNum w:abstractNumId="69" w15:restartNumberingAfterBreak="0">
    <w:nsid w:val="75FB6219"/>
    <w:multiLevelType w:val="multilevel"/>
    <w:tmpl w:val="A4D63740"/>
    <w:lvl w:ilvl="0">
      <w:start w:val="1"/>
      <w:numFmt w:val="decimal"/>
      <w:lvlText w:val="%1)"/>
      <w:lvlJc w:val="left"/>
      <w:pPr>
        <w:ind w:left="720" w:firstLine="0"/>
      </w:pPr>
      <w:rPr>
        <w:rFonts w:ascii="Verdana" w:eastAsia="Arial" w:hAnsi="Verdana" w:cs="Arial"/>
        <w:b w:val="0"/>
        <w:bCs w:val="0"/>
        <w:i w:val="0"/>
        <w:iCs w:val="0"/>
        <w:caps w:val="0"/>
        <w:smallCaps w:val="0"/>
        <w:strike w:val="0"/>
        <w:dstrike w:val="0"/>
        <w:color w:val="auto"/>
        <w:spacing w:val="0"/>
        <w:w w:val="100"/>
        <w:sz w:val="16"/>
        <w:szCs w:val="19"/>
        <w:u w:val="none"/>
        <w:lang w:val="pl-PL" w:eastAsia="pl-PL" w:bidi="pl-PL"/>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70" w15:restartNumberingAfterBreak="0">
    <w:nsid w:val="7845307C"/>
    <w:multiLevelType w:val="multilevel"/>
    <w:tmpl w:val="95B604DA"/>
    <w:lvl w:ilvl="0">
      <w:start w:val="1"/>
      <w:numFmt w:val="decimal"/>
      <w:lvlText w:val="%1)"/>
      <w:lvlJc w:val="left"/>
      <w:pPr>
        <w:ind w:left="0" w:firstLine="0"/>
      </w:pPr>
      <w:rPr>
        <w:rFonts w:ascii="Verdana" w:eastAsia="Arial" w:hAnsi="Verdana" w:cs="Arial"/>
        <w:b w:val="0"/>
        <w:bCs w:val="0"/>
        <w:i w:val="0"/>
        <w:iCs w:val="0"/>
        <w:caps w:val="0"/>
        <w:smallCaps w:val="0"/>
        <w:strike w:val="0"/>
        <w:dstrike w:val="0"/>
        <w:color w:val="auto"/>
        <w:spacing w:val="0"/>
        <w:w w:val="100"/>
        <w:sz w:val="16"/>
        <w:szCs w:val="19"/>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1" w15:restartNumberingAfterBreak="0">
    <w:nsid w:val="79FF7DB7"/>
    <w:multiLevelType w:val="multilevel"/>
    <w:tmpl w:val="3C2E0AAA"/>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AAE46EC"/>
    <w:multiLevelType w:val="multilevel"/>
    <w:tmpl w:val="14EE463E"/>
    <w:lvl w:ilvl="0">
      <w:start w:val="1"/>
      <w:numFmt w:val="decimal"/>
      <w:lvlText w:val="%1."/>
      <w:lvlJc w:val="left"/>
      <w:pPr>
        <w:ind w:left="0" w:firstLine="0"/>
      </w:pPr>
      <w:rPr>
        <w:rFonts w:ascii="Verdana" w:eastAsia="Arial" w:hAnsi="Verdana" w:cs="Arial"/>
        <w:b w:val="0"/>
        <w:bCs w:val="0"/>
        <w:i w:val="0"/>
        <w:iCs w:val="0"/>
        <w:caps w:val="0"/>
        <w:smallCaps w:val="0"/>
        <w:strike w:val="0"/>
        <w:dstrike w:val="0"/>
        <w:color w:val="000000"/>
        <w:spacing w:val="0"/>
        <w:w w:val="100"/>
        <w:sz w:val="16"/>
        <w:szCs w:val="19"/>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3" w15:restartNumberingAfterBreak="0">
    <w:nsid w:val="7B31648D"/>
    <w:multiLevelType w:val="hybridMultilevel"/>
    <w:tmpl w:val="65526F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7BAC55E3"/>
    <w:multiLevelType w:val="multilevel"/>
    <w:tmpl w:val="F25C3E2A"/>
    <w:lvl w:ilvl="0">
      <w:start w:val="1"/>
      <w:numFmt w:val="decimal"/>
      <w:lvlText w:val="%1)"/>
      <w:lvlJc w:val="left"/>
      <w:pPr>
        <w:ind w:left="720" w:firstLine="0"/>
      </w:pPr>
      <w:rPr>
        <w:rFonts w:ascii="Verdana" w:eastAsia="Arial" w:hAnsi="Verdana" w:cs="Arial"/>
        <w:b w:val="0"/>
        <w:bCs w:val="0"/>
        <w:i w:val="0"/>
        <w:iCs w:val="0"/>
        <w:caps w:val="0"/>
        <w:smallCaps w:val="0"/>
        <w:strike w:val="0"/>
        <w:dstrike w:val="0"/>
        <w:color w:val="auto"/>
        <w:spacing w:val="0"/>
        <w:w w:val="100"/>
        <w:sz w:val="16"/>
        <w:szCs w:val="19"/>
        <w:u w:val="none"/>
        <w:lang w:val="pl-PL" w:eastAsia="pl-PL" w:bidi="pl-PL"/>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75"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7CD257A8"/>
    <w:multiLevelType w:val="multilevel"/>
    <w:tmpl w:val="17A0DD3A"/>
    <w:lvl w:ilvl="0">
      <w:start w:val="1"/>
      <w:numFmt w:val="decimal"/>
      <w:lvlText w:val="%1."/>
      <w:lvlJc w:val="left"/>
      <w:pPr>
        <w:ind w:left="720" w:firstLine="0"/>
      </w:pPr>
      <w:rPr>
        <w:rFonts w:ascii="Verdana" w:eastAsia="Arial" w:hAnsi="Verdana" w:cs="Arial"/>
        <w:b w:val="0"/>
        <w:bCs w:val="0"/>
        <w:i w:val="0"/>
        <w:iCs w:val="0"/>
        <w:caps w:val="0"/>
        <w:smallCaps w:val="0"/>
        <w:strike w:val="0"/>
        <w:dstrike w:val="0"/>
        <w:color w:val="auto"/>
        <w:spacing w:val="0"/>
        <w:w w:val="100"/>
        <w:sz w:val="16"/>
        <w:szCs w:val="19"/>
        <w:u w:val="none"/>
        <w:lang w:val="pl-PL" w:eastAsia="pl-PL" w:bidi="pl-PL"/>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77" w15:restartNumberingAfterBreak="0">
    <w:nsid w:val="7F6D55A4"/>
    <w:multiLevelType w:val="hybridMultilevel"/>
    <w:tmpl w:val="7174E28C"/>
    <w:lvl w:ilvl="0" w:tplc="BA68B6E4">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644"/>
        </w:tabs>
        <w:ind w:left="644" w:hanging="360"/>
      </w:p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num w:numId="1" w16cid:durableId="1760057496">
    <w:abstractNumId w:val="56"/>
    <w:lvlOverride w:ilvl="0">
      <w:startOverride w:val="1"/>
    </w:lvlOverride>
  </w:num>
  <w:num w:numId="2" w16cid:durableId="90708543">
    <w:abstractNumId w:val="36"/>
    <w:lvlOverride w:ilvl="0">
      <w:startOverride w:val="1"/>
    </w:lvlOverride>
  </w:num>
  <w:num w:numId="3" w16cid:durableId="993025966">
    <w:abstractNumId w:val="17"/>
  </w:num>
  <w:num w:numId="4" w16cid:durableId="18845603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85551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30851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717271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922280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92122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00885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8416549">
    <w:abstractNumId w:val="2"/>
  </w:num>
  <w:num w:numId="12" w16cid:durableId="1197231958">
    <w:abstractNumId w:val="34"/>
  </w:num>
  <w:num w:numId="13" w16cid:durableId="1264338393">
    <w:abstractNumId w:val="8"/>
  </w:num>
  <w:num w:numId="14" w16cid:durableId="481432607">
    <w:abstractNumId w:val="7"/>
  </w:num>
  <w:num w:numId="15" w16cid:durableId="1590970523">
    <w:abstractNumId w:val="65"/>
  </w:num>
  <w:num w:numId="16" w16cid:durableId="455835311">
    <w:abstractNumId w:val="23"/>
  </w:num>
  <w:num w:numId="17" w16cid:durableId="776755897">
    <w:abstractNumId w:val="31"/>
  </w:num>
  <w:num w:numId="18" w16cid:durableId="1683162190">
    <w:abstractNumId w:val="76"/>
  </w:num>
  <w:num w:numId="19" w16cid:durableId="796336640">
    <w:abstractNumId w:val="69"/>
  </w:num>
  <w:num w:numId="20" w16cid:durableId="1675841478">
    <w:abstractNumId w:val="42"/>
  </w:num>
  <w:num w:numId="21" w16cid:durableId="11762933">
    <w:abstractNumId w:val="57"/>
  </w:num>
  <w:num w:numId="22" w16cid:durableId="1965381329">
    <w:abstractNumId w:val="35"/>
  </w:num>
  <w:num w:numId="23" w16cid:durableId="386533464">
    <w:abstractNumId w:val="66"/>
  </w:num>
  <w:num w:numId="24" w16cid:durableId="784931524">
    <w:abstractNumId w:val="74"/>
  </w:num>
  <w:num w:numId="25" w16cid:durableId="654644470">
    <w:abstractNumId w:val="24"/>
  </w:num>
  <w:num w:numId="26" w16cid:durableId="579096197">
    <w:abstractNumId w:val="63"/>
  </w:num>
  <w:num w:numId="27" w16cid:durableId="237517806">
    <w:abstractNumId w:val="11"/>
  </w:num>
  <w:num w:numId="28" w16cid:durableId="1827430403">
    <w:abstractNumId w:val="53"/>
  </w:num>
  <w:num w:numId="29" w16cid:durableId="1738358568">
    <w:abstractNumId w:val="28"/>
  </w:num>
  <w:num w:numId="30" w16cid:durableId="1340229791">
    <w:abstractNumId w:val="32"/>
  </w:num>
  <w:num w:numId="31" w16cid:durableId="563417213">
    <w:abstractNumId w:val="29"/>
  </w:num>
  <w:num w:numId="32" w16cid:durableId="1109857997">
    <w:abstractNumId w:val="38"/>
  </w:num>
  <w:num w:numId="33" w16cid:durableId="1350063136">
    <w:abstractNumId w:val="48"/>
  </w:num>
  <w:num w:numId="34" w16cid:durableId="1441224477">
    <w:abstractNumId w:val="18"/>
  </w:num>
  <w:num w:numId="35" w16cid:durableId="1255015296">
    <w:abstractNumId w:val="40"/>
  </w:num>
  <w:num w:numId="36" w16cid:durableId="570238355">
    <w:abstractNumId w:val="55"/>
  </w:num>
  <w:num w:numId="37" w16cid:durableId="1339576565">
    <w:abstractNumId w:val="27"/>
  </w:num>
  <w:num w:numId="38" w16cid:durableId="1957639669">
    <w:abstractNumId w:val="46"/>
  </w:num>
  <w:num w:numId="39" w16cid:durableId="997269559">
    <w:abstractNumId w:val="22"/>
  </w:num>
  <w:num w:numId="40" w16cid:durableId="151068892">
    <w:abstractNumId w:val="9"/>
  </w:num>
  <w:num w:numId="41" w16cid:durableId="1746613051">
    <w:abstractNumId w:val="72"/>
  </w:num>
  <w:num w:numId="42" w16cid:durableId="1429305106">
    <w:abstractNumId w:val="62"/>
  </w:num>
  <w:num w:numId="43" w16cid:durableId="212887055">
    <w:abstractNumId w:val="52"/>
  </w:num>
  <w:num w:numId="44" w16cid:durableId="589195314">
    <w:abstractNumId w:val="70"/>
  </w:num>
  <w:num w:numId="45" w16cid:durableId="1126657820">
    <w:abstractNumId w:val="64"/>
  </w:num>
  <w:num w:numId="46" w16cid:durableId="862673607">
    <w:abstractNumId w:val="14"/>
  </w:num>
  <w:num w:numId="47" w16cid:durableId="465507152">
    <w:abstractNumId w:val="58"/>
  </w:num>
  <w:num w:numId="48" w16cid:durableId="1880123881">
    <w:abstractNumId w:val="6"/>
  </w:num>
  <w:num w:numId="49" w16cid:durableId="105739344">
    <w:abstractNumId w:val="71"/>
  </w:num>
  <w:num w:numId="50" w16cid:durableId="1587034355">
    <w:abstractNumId w:val="47"/>
  </w:num>
  <w:num w:numId="51" w16cid:durableId="427625407">
    <w:abstractNumId w:val="45"/>
  </w:num>
  <w:num w:numId="52" w16cid:durableId="1858039105">
    <w:abstractNumId w:val="50"/>
  </w:num>
  <w:num w:numId="53" w16cid:durableId="883754873">
    <w:abstractNumId w:val="41"/>
  </w:num>
  <w:num w:numId="54" w16cid:durableId="1139030045">
    <w:abstractNumId w:val="43"/>
  </w:num>
  <w:num w:numId="55" w16cid:durableId="1328511226">
    <w:abstractNumId w:val="20"/>
  </w:num>
  <w:num w:numId="56" w16cid:durableId="435902599">
    <w:abstractNumId w:val="10"/>
  </w:num>
  <w:num w:numId="57" w16cid:durableId="1276523876">
    <w:abstractNumId w:val="49"/>
  </w:num>
  <w:num w:numId="58" w16cid:durableId="2065830896">
    <w:abstractNumId w:val="51"/>
  </w:num>
  <w:num w:numId="59" w16cid:durableId="378551623">
    <w:abstractNumId w:val="5"/>
  </w:num>
  <w:num w:numId="60" w16cid:durableId="1532036377">
    <w:abstractNumId w:val="26"/>
  </w:num>
  <w:num w:numId="61" w16cid:durableId="1051854533">
    <w:abstractNumId w:val="61"/>
  </w:num>
  <w:num w:numId="62" w16cid:durableId="58285683">
    <w:abstractNumId w:val="12"/>
  </w:num>
  <w:num w:numId="63" w16cid:durableId="1514491030">
    <w:abstractNumId w:val="19"/>
  </w:num>
  <w:num w:numId="64" w16cid:durableId="214390887">
    <w:abstractNumId w:val="68"/>
  </w:num>
  <w:num w:numId="65" w16cid:durableId="1527673395">
    <w:abstractNumId w:val="77"/>
  </w:num>
  <w:num w:numId="66" w16cid:durableId="1644192940">
    <w:abstractNumId w:val="54"/>
  </w:num>
  <w:num w:numId="67" w16cid:durableId="1528638693">
    <w:abstractNumId w:val="44"/>
  </w:num>
  <w:num w:numId="68" w16cid:durableId="192891159">
    <w:abstractNumId w:val="21"/>
  </w:num>
  <w:num w:numId="69" w16cid:durableId="421070371">
    <w:abstractNumId w:val="13"/>
  </w:num>
  <w:num w:numId="70" w16cid:durableId="1256981852">
    <w:abstractNumId w:val="1"/>
  </w:num>
  <w:num w:numId="71" w16cid:durableId="31151766">
    <w:abstractNumId w:val="16"/>
  </w:num>
  <w:num w:numId="72" w16cid:durableId="1054890254">
    <w:abstractNumId w:val="30"/>
  </w:num>
  <w:num w:numId="73" w16cid:durableId="384568091">
    <w:abstractNumId w:val="25"/>
  </w:num>
  <w:num w:numId="74" w16cid:durableId="17243076">
    <w:abstractNumId w:val="73"/>
  </w:num>
  <w:num w:numId="75" w16cid:durableId="2121219726">
    <w:abstractNumId w:val="39"/>
  </w:num>
  <w:num w:numId="76" w16cid:durableId="1898977451">
    <w:abstractNumId w:val="3"/>
  </w:num>
  <w:num w:numId="77" w16cid:durableId="1145587488">
    <w:abstractNumId w:val="6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0F"/>
    <w:rsid w:val="00016A6A"/>
    <w:rsid w:val="00033925"/>
    <w:rsid w:val="00036F46"/>
    <w:rsid w:val="000415A9"/>
    <w:rsid w:val="0004710E"/>
    <w:rsid w:val="00047199"/>
    <w:rsid w:val="00047381"/>
    <w:rsid w:val="000641E8"/>
    <w:rsid w:val="00072E4C"/>
    <w:rsid w:val="00075695"/>
    <w:rsid w:val="000761C0"/>
    <w:rsid w:val="00092C09"/>
    <w:rsid w:val="0009621D"/>
    <w:rsid w:val="00096FA1"/>
    <w:rsid w:val="000C1CEB"/>
    <w:rsid w:val="000C6820"/>
    <w:rsid w:val="000D4AFF"/>
    <w:rsid w:val="000F122A"/>
    <w:rsid w:val="000F43C3"/>
    <w:rsid w:val="00104ADE"/>
    <w:rsid w:val="00120C9F"/>
    <w:rsid w:val="00134642"/>
    <w:rsid w:val="00147856"/>
    <w:rsid w:val="001536BF"/>
    <w:rsid w:val="00157BFC"/>
    <w:rsid w:val="00161728"/>
    <w:rsid w:val="00161A41"/>
    <w:rsid w:val="00175943"/>
    <w:rsid w:val="00177E6D"/>
    <w:rsid w:val="00197745"/>
    <w:rsid w:val="001D6664"/>
    <w:rsid w:val="001E511C"/>
    <w:rsid w:val="001F2453"/>
    <w:rsid w:val="0020129B"/>
    <w:rsid w:val="00203DB5"/>
    <w:rsid w:val="002041F5"/>
    <w:rsid w:val="00210CF6"/>
    <w:rsid w:val="00237C32"/>
    <w:rsid w:val="0024492D"/>
    <w:rsid w:val="00246231"/>
    <w:rsid w:val="00254E66"/>
    <w:rsid w:val="00276567"/>
    <w:rsid w:val="00297B3D"/>
    <w:rsid w:val="002C051C"/>
    <w:rsid w:val="002E0301"/>
    <w:rsid w:val="002E7093"/>
    <w:rsid w:val="002E7EB1"/>
    <w:rsid w:val="002F2010"/>
    <w:rsid w:val="002F2EBB"/>
    <w:rsid w:val="002F3082"/>
    <w:rsid w:val="00316469"/>
    <w:rsid w:val="003210AB"/>
    <w:rsid w:val="003227D3"/>
    <w:rsid w:val="00330619"/>
    <w:rsid w:val="003314E3"/>
    <w:rsid w:val="0034014D"/>
    <w:rsid w:val="00370FA9"/>
    <w:rsid w:val="00373E54"/>
    <w:rsid w:val="00387E44"/>
    <w:rsid w:val="003F3C62"/>
    <w:rsid w:val="0041748D"/>
    <w:rsid w:val="00477B10"/>
    <w:rsid w:val="00495DA0"/>
    <w:rsid w:val="004970D1"/>
    <w:rsid w:val="00497B15"/>
    <w:rsid w:val="004B7C17"/>
    <w:rsid w:val="004C3514"/>
    <w:rsid w:val="00514F90"/>
    <w:rsid w:val="00527AD1"/>
    <w:rsid w:val="00535AB6"/>
    <w:rsid w:val="00545971"/>
    <w:rsid w:val="005521D7"/>
    <w:rsid w:val="00563F57"/>
    <w:rsid w:val="0059090F"/>
    <w:rsid w:val="005940F7"/>
    <w:rsid w:val="00594277"/>
    <w:rsid w:val="005B0B5E"/>
    <w:rsid w:val="005B2DD4"/>
    <w:rsid w:val="005B6A27"/>
    <w:rsid w:val="005C47AF"/>
    <w:rsid w:val="005D25D0"/>
    <w:rsid w:val="005D32E5"/>
    <w:rsid w:val="005D7D7A"/>
    <w:rsid w:val="005E777E"/>
    <w:rsid w:val="006028CF"/>
    <w:rsid w:val="00604EEE"/>
    <w:rsid w:val="00605FE8"/>
    <w:rsid w:val="00623B0A"/>
    <w:rsid w:val="0062665E"/>
    <w:rsid w:val="006304A4"/>
    <w:rsid w:val="00630C6E"/>
    <w:rsid w:val="0063748A"/>
    <w:rsid w:val="006507FC"/>
    <w:rsid w:val="00672816"/>
    <w:rsid w:val="006C1E90"/>
    <w:rsid w:val="006D0C46"/>
    <w:rsid w:val="006D307C"/>
    <w:rsid w:val="006E34A6"/>
    <w:rsid w:val="006E44D0"/>
    <w:rsid w:val="006E6F06"/>
    <w:rsid w:val="006F0AF2"/>
    <w:rsid w:val="006F5E24"/>
    <w:rsid w:val="00701050"/>
    <w:rsid w:val="00715798"/>
    <w:rsid w:val="0072563A"/>
    <w:rsid w:val="00727945"/>
    <w:rsid w:val="007347C7"/>
    <w:rsid w:val="00744A85"/>
    <w:rsid w:val="00752A17"/>
    <w:rsid w:val="0075754D"/>
    <w:rsid w:val="00773A20"/>
    <w:rsid w:val="007945C3"/>
    <w:rsid w:val="007C643C"/>
    <w:rsid w:val="007D36BE"/>
    <w:rsid w:val="00802D51"/>
    <w:rsid w:val="00803DB5"/>
    <w:rsid w:val="00817580"/>
    <w:rsid w:val="00825C39"/>
    <w:rsid w:val="0082766B"/>
    <w:rsid w:val="008433B5"/>
    <w:rsid w:val="00852C26"/>
    <w:rsid w:val="008536C9"/>
    <w:rsid w:val="00861A31"/>
    <w:rsid w:val="00863FA2"/>
    <w:rsid w:val="00887D8D"/>
    <w:rsid w:val="00893F51"/>
    <w:rsid w:val="008B2C6D"/>
    <w:rsid w:val="008B401D"/>
    <w:rsid w:val="008C1A05"/>
    <w:rsid w:val="008C5CC1"/>
    <w:rsid w:val="008D2E9E"/>
    <w:rsid w:val="008D5261"/>
    <w:rsid w:val="008D56AF"/>
    <w:rsid w:val="008E1666"/>
    <w:rsid w:val="008E16CB"/>
    <w:rsid w:val="008F42C7"/>
    <w:rsid w:val="008F4FCB"/>
    <w:rsid w:val="00906C5A"/>
    <w:rsid w:val="00924F5C"/>
    <w:rsid w:val="00931EC6"/>
    <w:rsid w:val="00932315"/>
    <w:rsid w:val="00955424"/>
    <w:rsid w:val="00960003"/>
    <w:rsid w:val="00960111"/>
    <w:rsid w:val="0099092E"/>
    <w:rsid w:val="009920C6"/>
    <w:rsid w:val="009955E6"/>
    <w:rsid w:val="009C10E9"/>
    <w:rsid w:val="009D02A7"/>
    <w:rsid w:val="009D457A"/>
    <w:rsid w:val="009E1660"/>
    <w:rsid w:val="009E1E8F"/>
    <w:rsid w:val="00A07BA0"/>
    <w:rsid w:val="00A104E6"/>
    <w:rsid w:val="00A3159B"/>
    <w:rsid w:val="00A52B0B"/>
    <w:rsid w:val="00A55B7F"/>
    <w:rsid w:val="00A55D92"/>
    <w:rsid w:val="00A637DD"/>
    <w:rsid w:val="00A93BF8"/>
    <w:rsid w:val="00AA6E3E"/>
    <w:rsid w:val="00AD28A5"/>
    <w:rsid w:val="00B14C07"/>
    <w:rsid w:val="00B35210"/>
    <w:rsid w:val="00B53A51"/>
    <w:rsid w:val="00B657FE"/>
    <w:rsid w:val="00B90021"/>
    <w:rsid w:val="00BA0639"/>
    <w:rsid w:val="00BB3AAF"/>
    <w:rsid w:val="00BB7426"/>
    <w:rsid w:val="00BD1BAA"/>
    <w:rsid w:val="00BD6078"/>
    <w:rsid w:val="00BF2BF0"/>
    <w:rsid w:val="00C32992"/>
    <w:rsid w:val="00C361BA"/>
    <w:rsid w:val="00C41CC6"/>
    <w:rsid w:val="00C426B4"/>
    <w:rsid w:val="00C446BA"/>
    <w:rsid w:val="00C46375"/>
    <w:rsid w:val="00C52D29"/>
    <w:rsid w:val="00C63643"/>
    <w:rsid w:val="00C72897"/>
    <w:rsid w:val="00C91D86"/>
    <w:rsid w:val="00C92163"/>
    <w:rsid w:val="00C96246"/>
    <w:rsid w:val="00CA0960"/>
    <w:rsid w:val="00CB1639"/>
    <w:rsid w:val="00CB494D"/>
    <w:rsid w:val="00CC0072"/>
    <w:rsid w:val="00CE4CAB"/>
    <w:rsid w:val="00CF624C"/>
    <w:rsid w:val="00D10D70"/>
    <w:rsid w:val="00D143A6"/>
    <w:rsid w:val="00D25449"/>
    <w:rsid w:val="00D51ACE"/>
    <w:rsid w:val="00D863E1"/>
    <w:rsid w:val="00DA5BDE"/>
    <w:rsid w:val="00DB147A"/>
    <w:rsid w:val="00DC0FB3"/>
    <w:rsid w:val="00E23853"/>
    <w:rsid w:val="00E31801"/>
    <w:rsid w:val="00E34987"/>
    <w:rsid w:val="00E548A8"/>
    <w:rsid w:val="00E6165F"/>
    <w:rsid w:val="00E73501"/>
    <w:rsid w:val="00E92370"/>
    <w:rsid w:val="00E95D2D"/>
    <w:rsid w:val="00ED0ABA"/>
    <w:rsid w:val="00ED6712"/>
    <w:rsid w:val="00EE5A32"/>
    <w:rsid w:val="00F04799"/>
    <w:rsid w:val="00F134E1"/>
    <w:rsid w:val="00F27388"/>
    <w:rsid w:val="00F33525"/>
    <w:rsid w:val="00F574DF"/>
    <w:rsid w:val="00F72E3B"/>
    <w:rsid w:val="00F910BE"/>
    <w:rsid w:val="00F94294"/>
    <w:rsid w:val="00FA1527"/>
    <w:rsid w:val="00FC2B22"/>
    <w:rsid w:val="00FE0C58"/>
    <w:rsid w:val="00FE4C36"/>
    <w:rsid w:val="00FF4E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6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090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9090F"/>
    <w:pPr>
      <w:keepNext/>
      <w:outlineLvl w:val="0"/>
    </w:pPr>
    <w:rPr>
      <w:b/>
      <w:bCs/>
      <w:sz w:val="32"/>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59090F"/>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9090F"/>
    <w:pPr>
      <w:keepNext/>
      <w:spacing w:before="240" w:after="60" w:line="276" w:lineRule="auto"/>
      <w:outlineLvl w:val="2"/>
    </w:pPr>
    <w:rPr>
      <w:rFonts w:ascii="Cambria" w:hAnsi="Cambria"/>
      <w:b/>
      <w:bCs/>
      <w:sz w:val="26"/>
      <w:szCs w:val="26"/>
      <w:lang w:eastAsia="en-US"/>
    </w:rPr>
  </w:style>
  <w:style w:type="paragraph" w:styleId="Nagwek4">
    <w:name w:val="heading 4"/>
    <w:basedOn w:val="Normalny"/>
    <w:next w:val="Normalny"/>
    <w:link w:val="Nagwek4Znak"/>
    <w:qFormat/>
    <w:rsid w:val="0059090F"/>
    <w:pPr>
      <w:keepNext/>
      <w:spacing w:before="240" w:after="60"/>
      <w:outlineLvl w:val="3"/>
    </w:pPr>
    <w:rPr>
      <w:b/>
      <w:bCs/>
      <w:sz w:val="28"/>
      <w:szCs w:val="28"/>
    </w:rPr>
  </w:style>
  <w:style w:type="paragraph" w:styleId="Nagwek5">
    <w:name w:val="heading 5"/>
    <w:basedOn w:val="Normalny"/>
    <w:next w:val="Normalny"/>
    <w:link w:val="Nagwek5Znak"/>
    <w:qFormat/>
    <w:rsid w:val="0059090F"/>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59090F"/>
    <w:pPr>
      <w:keepNext/>
      <w:outlineLvl w:val="5"/>
    </w:pPr>
    <w:rPr>
      <w:rFonts w:ascii="Arial" w:hAnsi="Arial"/>
      <w:b/>
      <w:bCs/>
    </w:rPr>
  </w:style>
  <w:style w:type="paragraph" w:styleId="Nagwek7">
    <w:name w:val="heading 7"/>
    <w:basedOn w:val="Normalny"/>
    <w:next w:val="Normalny"/>
    <w:link w:val="Nagwek7Znak"/>
    <w:qFormat/>
    <w:rsid w:val="0059090F"/>
    <w:pPr>
      <w:keepNext/>
      <w:jc w:val="both"/>
      <w:outlineLvl w:val="6"/>
    </w:pPr>
    <w:rPr>
      <w:rFonts w:ascii="Arial Narrow" w:hAnsi="Arial Narrow"/>
      <w:b/>
      <w:bCs/>
    </w:rPr>
  </w:style>
  <w:style w:type="paragraph" w:styleId="Nagwek8">
    <w:name w:val="heading 8"/>
    <w:basedOn w:val="Normalny"/>
    <w:next w:val="Normalny"/>
    <w:link w:val="Nagwek8Znak"/>
    <w:qFormat/>
    <w:rsid w:val="0059090F"/>
    <w:pPr>
      <w:keepNext/>
      <w:spacing w:after="120"/>
      <w:jc w:val="both"/>
      <w:outlineLvl w:val="7"/>
    </w:pPr>
    <w:rPr>
      <w:rFonts w:ascii="Arial Narrow" w:hAnsi="Arial Narrow" w:cs="Arial"/>
      <w:b/>
      <w:color w:val="000000"/>
    </w:rPr>
  </w:style>
  <w:style w:type="paragraph" w:styleId="Nagwek9">
    <w:name w:val="heading 9"/>
    <w:basedOn w:val="Normalny"/>
    <w:next w:val="Normalny"/>
    <w:link w:val="Nagwek9Znak"/>
    <w:qFormat/>
    <w:rsid w:val="0059090F"/>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9090F"/>
    <w:rPr>
      <w:rFonts w:ascii="Times New Roman" w:eastAsia="Times New Roman" w:hAnsi="Times New Roman" w:cs="Times New Roman"/>
      <w:b/>
      <w:bCs/>
      <w:sz w:val="32"/>
      <w:szCs w:val="24"/>
      <w:lang w:eastAsia="pl-PL"/>
    </w:rPr>
  </w:style>
  <w:style w:type="character" w:customStyle="1" w:styleId="Nagwek2Znak">
    <w:name w:val="Nagłówek 2 Znak"/>
    <w:aliases w:val="ASAPHeading 2 Znak1,Numbered - 2 Znak1,h 3 Znak1, ICL Znak1,Heading 2a Znak1,H2 Znak1,PA Major Section Znak1,l2 Znak1,Headline 2 Znak1,h2 Znak1,2 Znak1,headi Znak1,heading2 Znak1,h21 Znak1,h22 Znak1,21 Znak1,kopregel 2 Znak1,Titre m Znak"/>
    <w:basedOn w:val="Domylnaczcionkaakapitu"/>
    <w:link w:val="Nagwek2"/>
    <w:rsid w:val="0059090F"/>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59090F"/>
    <w:rPr>
      <w:rFonts w:ascii="Cambria" w:eastAsia="Times New Roman" w:hAnsi="Cambria" w:cs="Times New Roman"/>
      <w:b/>
      <w:bCs/>
      <w:sz w:val="26"/>
      <w:szCs w:val="26"/>
    </w:rPr>
  </w:style>
  <w:style w:type="character" w:customStyle="1" w:styleId="Nagwek4Znak">
    <w:name w:val="Nagłówek 4 Znak"/>
    <w:basedOn w:val="Domylnaczcionkaakapitu"/>
    <w:link w:val="Nagwek4"/>
    <w:rsid w:val="0059090F"/>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9090F"/>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rsid w:val="0059090F"/>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59090F"/>
    <w:rPr>
      <w:rFonts w:ascii="Arial Narrow" w:eastAsia="Times New Roman" w:hAnsi="Arial Narrow" w:cs="Times New Roman"/>
      <w:b/>
      <w:bCs/>
      <w:sz w:val="24"/>
      <w:szCs w:val="24"/>
      <w:lang w:eastAsia="pl-PL"/>
    </w:rPr>
  </w:style>
  <w:style w:type="character" w:customStyle="1" w:styleId="Nagwek8Znak">
    <w:name w:val="Nagłówek 8 Znak"/>
    <w:basedOn w:val="Domylnaczcionkaakapitu"/>
    <w:link w:val="Nagwek8"/>
    <w:rsid w:val="0059090F"/>
    <w:rPr>
      <w:rFonts w:ascii="Arial Narrow" w:eastAsia="Times New Roman" w:hAnsi="Arial Narrow" w:cs="Arial"/>
      <w:b/>
      <w:color w:val="000000"/>
      <w:sz w:val="24"/>
      <w:szCs w:val="24"/>
      <w:lang w:eastAsia="pl-PL"/>
    </w:rPr>
  </w:style>
  <w:style w:type="character" w:customStyle="1" w:styleId="Nagwek9Znak">
    <w:name w:val="Nagłówek 9 Znak"/>
    <w:basedOn w:val="Domylnaczcionkaakapitu"/>
    <w:link w:val="Nagwek9"/>
    <w:rsid w:val="0059090F"/>
    <w:rPr>
      <w:rFonts w:ascii="Cambria" w:eastAsia="Times New Roman" w:hAnsi="Cambria" w:cs="Times New Roman"/>
      <w:lang w:eastAsia="pl-PL"/>
    </w:rPr>
  </w:style>
  <w:style w:type="paragraph" w:styleId="Tekstpodstawowywcity">
    <w:name w:val="Body Text Indent"/>
    <w:basedOn w:val="Normalny"/>
    <w:link w:val="TekstpodstawowywcityZnak"/>
    <w:rsid w:val="0059090F"/>
    <w:pPr>
      <w:ind w:right="-1188" w:firstLine="708"/>
    </w:pPr>
  </w:style>
  <w:style w:type="character" w:customStyle="1" w:styleId="TekstpodstawowywcityZnak">
    <w:name w:val="Tekst podstawowy wcięty Znak"/>
    <w:basedOn w:val="Domylnaczcionkaakapitu"/>
    <w:link w:val="Tekstpodstawowywcity"/>
    <w:rsid w:val="0059090F"/>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59090F"/>
    <w:pPr>
      <w:jc w:val="center"/>
    </w:pPr>
    <w:rPr>
      <w:b/>
      <w:bCs/>
      <w:sz w:val="28"/>
    </w:rPr>
  </w:style>
  <w:style w:type="character" w:customStyle="1" w:styleId="TekstpodstawowyZnak">
    <w:name w:val="Tekst podstawowy Znak"/>
    <w:basedOn w:val="Domylnaczcionkaakapitu"/>
    <w:link w:val="Tekstpodstawowy"/>
    <w:rsid w:val="0059090F"/>
    <w:rPr>
      <w:rFonts w:ascii="Times New Roman" w:eastAsia="Times New Roman" w:hAnsi="Times New Roman" w:cs="Times New Roman"/>
      <w:b/>
      <w:bCs/>
      <w:sz w:val="28"/>
      <w:szCs w:val="24"/>
      <w:lang w:eastAsia="pl-PL"/>
    </w:rPr>
  </w:style>
  <w:style w:type="paragraph" w:styleId="Nagwek">
    <w:name w:val="header"/>
    <w:basedOn w:val="Normalny"/>
    <w:link w:val="NagwekZnak"/>
    <w:rsid w:val="0059090F"/>
    <w:pPr>
      <w:tabs>
        <w:tab w:val="center" w:pos="4536"/>
        <w:tab w:val="right" w:pos="9072"/>
      </w:tabs>
    </w:pPr>
  </w:style>
  <w:style w:type="character" w:customStyle="1" w:styleId="NagwekZnak">
    <w:name w:val="Nagłówek Znak"/>
    <w:basedOn w:val="Domylnaczcionkaakapitu"/>
    <w:link w:val="Nagwek"/>
    <w:rsid w:val="0059090F"/>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59090F"/>
    <w:pPr>
      <w:tabs>
        <w:tab w:val="center" w:pos="4536"/>
        <w:tab w:val="right" w:pos="9072"/>
      </w:tabs>
    </w:pPr>
  </w:style>
  <w:style w:type="character" w:customStyle="1" w:styleId="StopkaZnak">
    <w:name w:val="Stopka Znak"/>
    <w:basedOn w:val="Domylnaczcionkaakapitu"/>
    <w:link w:val="Stopka"/>
    <w:uiPriority w:val="99"/>
    <w:rsid w:val="0059090F"/>
    <w:rPr>
      <w:rFonts w:ascii="Times New Roman" w:eastAsia="Times New Roman" w:hAnsi="Times New Roman" w:cs="Times New Roman"/>
      <w:sz w:val="24"/>
      <w:szCs w:val="24"/>
      <w:lang w:eastAsia="pl-PL"/>
    </w:rPr>
  </w:style>
  <w:style w:type="table" w:styleId="Tabela-Siatka">
    <w:name w:val="Table Grid"/>
    <w:basedOn w:val="Standardowy"/>
    <w:rsid w:val="005909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9090F"/>
  </w:style>
  <w:style w:type="paragraph" w:styleId="Tekstdymka">
    <w:name w:val="Balloon Text"/>
    <w:basedOn w:val="Normalny"/>
    <w:link w:val="TekstdymkaZnak"/>
    <w:semiHidden/>
    <w:rsid w:val="0059090F"/>
    <w:rPr>
      <w:rFonts w:ascii="Tahoma" w:hAnsi="Tahoma" w:cs="Tahoma"/>
      <w:sz w:val="16"/>
      <w:szCs w:val="16"/>
    </w:rPr>
  </w:style>
  <w:style w:type="character" w:customStyle="1" w:styleId="TekstdymkaZnak">
    <w:name w:val="Tekst dymka Znak"/>
    <w:basedOn w:val="Domylnaczcionkaakapitu"/>
    <w:link w:val="Tekstdymka"/>
    <w:semiHidden/>
    <w:rsid w:val="0059090F"/>
    <w:rPr>
      <w:rFonts w:ascii="Tahoma" w:eastAsia="Times New Roman" w:hAnsi="Tahoma" w:cs="Tahoma"/>
      <w:sz w:val="16"/>
      <w:szCs w:val="16"/>
      <w:lang w:eastAsia="pl-PL"/>
    </w:rPr>
  </w:style>
  <w:style w:type="paragraph" w:styleId="Tekstpodstawowy2">
    <w:name w:val="Body Text 2"/>
    <w:basedOn w:val="Normalny"/>
    <w:link w:val="Tekstpodstawowy2Znak"/>
    <w:rsid w:val="0059090F"/>
    <w:pPr>
      <w:spacing w:after="120" w:line="480" w:lineRule="auto"/>
    </w:pPr>
  </w:style>
  <w:style w:type="character" w:customStyle="1" w:styleId="Tekstpodstawowy2Znak">
    <w:name w:val="Tekst podstawowy 2 Znak"/>
    <w:basedOn w:val="Domylnaczcionkaakapitu"/>
    <w:link w:val="Tekstpodstawowy2"/>
    <w:rsid w:val="0059090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59090F"/>
    <w:pPr>
      <w:spacing w:after="120"/>
    </w:pPr>
    <w:rPr>
      <w:sz w:val="16"/>
      <w:szCs w:val="16"/>
    </w:rPr>
  </w:style>
  <w:style w:type="character" w:customStyle="1" w:styleId="Tekstpodstawowy3Znak">
    <w:name w:val="Tekst podstawowy 3 Znak"/>
    <w:basedOn w:val="Domylnaczcionkaakapitu"/>
    <w:link w:val="Tekstpodstawowy3"/>
    <w:rsid w:val="0059090F"/>
    <w:rPr>
      <w:rFonts w:ascii="Times New Roman" w:eastAsia="Times New Roman" w:hAnsi="Times New Roman" w:cs="Times New Roman"/>
      <w:sz w:val="16"/>
      <w:szCs w:val="16"/>
      <w:lang w:eastAsia="pl-PL"/>
    </w:rPr>
  </w:style>
  <w:style w:type="paragraph" w:styleId="Tytu">
    <w:name w:val="Title"/>
    <w:basedOn w:val="Normalny"/>
    <w:link w:val="TytuZnak"/>
    <w:qFormat/>
    <w:rsid w:val="0059090F"/>
    <w:pPr>
      <w:jc w:val="center"/>
    </w:pPr>
    <w:rPr>
      <w:b/>
      <w:sz w:val="28"/>
      <w:szCs w:val="20"/>
      <w:lang w:eastAsia="en-US"/>
    </w:rPr>
  </w:style>
  <w:style w:type="character" w:customStyle="1" w:styleId="TytuZnak">
    <w:name w:val="Tytuł Znak"/>
    <w:basedOn w:val="Domylnaczcionkaakapitu"/>
    <w:link w:val="Tytu"/>
    <w:rsid w:val="0059090F"/>
    <w:rPr>
      <w:rFonts w:ascii="Times New Roman" w:eastAsia="Times New Roman" w:hAnsi="Times New Roman" w:cs="Times New Roman"/>
      <w:b/>
      <w:sz w:val="28"/>
      <w:szCs w:val="20"/>
    </w:rPr>
  </w:style>
  <w:style w:type="paragraph" w:styleId="NormalnyWeb">
    <w:name w:val="Normal (Web)"/>
    <w:basedOn w:val="Normalny"/>
    <w:rsid w:val="0059090F"/>
    <w:pPr>
      <w:spacing w:before="100" w:beforeAutospacing="1" w:after="100" w:afterAutospacing="1"/>
    </w:pPr>
    <w:rPr>
      <w:color w:val="897E67"/>
    </w:rPr>
  </w:style>
  <w:style w:type="character" w:customStyle="1" w:styleId="text1">
    <w:name w:val="text1"/>
    <w:rsid w:val="0059090F"/>
    <w:rPr>
      <w:rFonts w:ascii="Verdana" w:hAnsi="Verdana" w:hint="default"/>
      <w:color w:val="000000"/>
      <w:sz w:val="22"/>
      <w:szCs w:val="22"/>
    </w:rPr>
  </w:style>
  <w:style w:type="paragraph" w:styleId="Tekstpodstawowywcity3">
    <w:name w:val="Body Text Indent 3"/>
    <w:basedOn w:val="Normalny"/>
    <w:link w:val="Tekstpodstawowywcity3Znak"/>
    <w:rsid w:val="0059090F"/>
    <w:pPr>
      <w:spacing w:after="120"/>
      <w:ind w:left="283"/>
    </w:pPr>
    <w:rPr>
      <w:sz w:val="16"/>
      <w:szCs w:val="16"/>
    </w:rPr>
  </w:style>
  <w:style w:type="character" w:customStyle="1" w:styleId="Tekstpodstawowywcity3Znak">
    <w:name w:val="Tekst podstawowy wcięty 3 Znak"/>
    <w:basedOn w:val="Domylnaczcionkaakapitu"/>
    <w:link w:val="Tekstpodstawowywcity3"/>
    <w:rsid w:val="0059090F"/>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59090F"/>
    <w:pPr>
      <w:spacing w:after="120" w:line="480" w:lineRule="auto"/>
      <w:ind w:left="283"/>
    </w:pPr>
  </w:style>
  <w:style w:type="character" w:customStyle="1" w:styleId="Tekstpodstawowywcity2Znak">
    <w:name w:val="Tekst podstawowy wcięty 2 Znak"/>
    <w:basedOn w:val="Domylnaczcionkaakapitu"/>
    <w:link w:val="Tekstpodstawowywcity2"/>
    <w:rsid w:val="0059090F"/>
    <w:rPr>
      <w:rFonts w:ascii="Times New Roman" w:eastAsia="Times New Roman" w:hAnsi="Times New Roman" w:cs="Times New Roman"/>
      <w:sz w:val="24"/>
      <w:szCs w:val="24"/>
      <w:lang w:eastAsia="pl-PL"/>
    </w:rPr>
  </w:style>
  <w:style w:type="paragraph" w:styleId="Akapitzlist">
    <w:name w:val="List Paragraph"/>
    <w:aliases w:val="Numerowanie"/>
    <w:basedOn w:val="Normalny"/>
    <w:uiPriority w:val="34"/>
    <w:qFormat/>
    <w:rsid w:val="0059090F"/>
    <w:pPr>
      <w:spacing w:after="200" w:line="276" w:lineRule="auto"/>
      <w:ind w:left="720"/>
      <w:contextualSpacing/>
    </w:pPr>
    <w:rPr>
      <w:rFonts w:ascii="Calibri" w:hAnsi="Calibri"/>
      <w:sz w:val="22"/>
      <w:szCs w:val="22"/>
    </w:rPr>
  </w:style>
  <w:style w:type="character" w:styleId="Hipercze">
    <w:name w:val="Hyperlink"/>
    <w:rsid w:val="0059090F"/>
    <w:rPr>
      <w:color w:val="0000FF"/>
      <w:u w:val="single"/>
    </w:rPr>
  </w:style>
  <w:style w:type="paragraph" w:customStyle="1" w:styleId="Standard">
    <w:name w:val="Standard"/>
    <w:rsid w:val="0059090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Rub3">
    <w:name w:val="Rub3"/>
    <w:basedOn w:val="Normalny"/>
    <w:next w:val="Normalny"/>
    <w:rsid w:val="0059090F"/>
    <w:pPr>
      <w:tabs>
        <w:tab w:val="left" w:pos="709"/>
      </w:tabs>
      <w:jc w:val="both"/>
    </w:pPr>
    <w:rPr>
      <w:b/>
      <w:i/>
      <w:sz w:val="20"/>
      <w:szCs w:val="20"/>
      <w:lang w:val="en-GB"/>
    </w:rPr>
  </w:style>
  <w:style w:type="paragraph" w:styleId="Tekstblokowy">
    <w:name w:val="Block Text"/>
    <w:basedOn w:val="Normalny"/>
    <w:rsid w:val="0059090F"/>
    <w:pPr>
      <w:ind w:left="567" w:right="510" w:hanging="567"/>
    </w:pPr>
    <w:rPr>
      <w:b/>
      <w:color w:val="000000"/>
      <w:sz w:val="20"/>
      <w:szCs w:val="20"/>
    </w:rPr>
  </w:style>
  <w:style w:type="paragraph" w:styleId="Tekstprzypisukocowego">
    <w:name w:val="endnote text"/>
    <w:basedOn w:val="Normalny"/>
    <w:link w:val="TekstprzypisukocowegoZnak"/>
    <w:uiPriority w:val="99"/>
    <w:rsid w:val="0059090F"/>
    <w:rPr>
      <w:sz w:val="20"/>
      <w:szCs w:val="20"/>
    </w:rPr>
  </w:style>
  <w:style w:type="character" w:customStyle="1" w:styleId="TekstprzypisukocowegoZnak">
    <w:name w:val="Tekst przypisu końcowego Znak"/>
    <w:basedOn w:val="Domylnaczcionkaakapitu"/>
    <w:link w:val="Tekstprzypisukocowego"/>
    <w:uiPriority w:val="99"/>
    <w:rsid w:val="0059090F"/>
    <w:rPr>
      <w:rFonts w:ascii="Times New Roman" w:eastAsia="Times New Roman" w:hAnsi="Times New Roman" w:cs="Times New Roman"/>
      <w:sz w:val="20"/>
      <w:szCs w:val="20"/>
      <w:lang w:eastAsia="pl-PL"/>
    </w:rPr>
  </w:style>
  <w:style w:type="character" w:styleId="Odwoanieprzypisukocowego">
    <w:name w:val="endnote reference"/>
    <w:uiPriority w:val="99"/>
    <w:rsid w:val="0059090F"/>
    <w:rPr>
      <w:vertAlign w:val="superscript"/>
    </w:rPr>
  </w:style>
  <w:style w:type="paragraph" w:styleId="Tekstprzypisudolnego">
    <w:name w:val="footnote text"/>
    <w:basedOn w:val="Normalny"/>
    <w:link w:val="TekstprzypisudolnegoZnak"/>
    <w:rsid w:val="0059090F"/>
    <w:rPr>
      <w:sz w:val="20"/>
      <w:szCs w:val="20"/>
    </w:rPr>
  </w:style>
  <w:style w:type="character" w:customStyle="1" w:styleId="TekstprzypisudolnegoZnak">
    <w:name w:val="Tekst przypisu dolnego Znak"/>
    <w:basedOn w:val="Domylnaczcionkaakapitu"/>
    <w:link w:val="Tekstprzypisudolnego"/>
    <w:rsid w:val="0059090F"/>
    <w:rPr>
      <w:rFonts w:ascii="Times New Roman" w:eastAsia="Times New Roman" w:hAnsi="Times New Roman" w:cs="Times New Roman"/>
      <w:sz w:val="20"/>
      <w:szCs w:val="20"/>
      <w:lang w:eastAsia="pl-PL"/>
    </w:rPr>
  </w:style>
  <w:style w:type="paragraph" w:customStyle="1" w:styleId="ZnakZnakZnakZnak">
    <w:name w:val="Znak Znak Znak Znak"/>
    <w:basedOn w:val="Normalny"/>
    <w:rsid w:val="0059090F"/>
    <w:rPr>
      <w:rFonts w:ascii="Arial" w:hAnsi="Arial" w:cs="Arial"/>
    </w:rPr>
  </w:style>
  <w:style w:type="character" w:customStyle="1" w:styleId="txt-new">
    <w:name w:val="txt-new"/>
    <w:rsid w:val="0059090F"/>
  </w:style>
  <w:style w:type="character" w:customStyle="1" w:styleId="ZnakZnak8">
    <w:name w:val="Znak Znak8"/>
    <w:locked/>
    <w:rsid w:val="0059090F"/>
    <w:rPr>
      <w:b/>
      <w:bCs/>
      <w:sz w:val="28"/>
      <w:szCs w:val="24"/>
      <w:lang w:val="pl-PL" w:eastAsia="pl-PL" w:bidi="ar-SA"/>
    </w:rPr>
  </w:style>
  <w:style w:type="paragraph" w:customStyle="1" w:styleId="NormalBold">
    <w:name w:val="NormalBold"/>
    <w:basedOn w:val="Normalny"/>
    <w:link w:val="NormalBoldChar"/>
    <w:rsid w:val="0059090F"/>
    <w:pPr>
      <w:widowControl w:val="0"/>
    </w:pPr>
    <w:rPr>
      <w:b/>
      <w:szCs w:val="22"/>
      <w:lang w:eastAsia="en-GB"/>
    </w:rPr>
  </w:style>
  <w:style w:type="character" w:customStyle="1" w:styleId="NormalBoldChar">
    <w:name w:val="NormalBold Char"/>
    <w:link w:val="NormalBold"/>
    <w:locked/>
    <w:rsid w:val="0059090F"/>
    <w:rPr>
      <w:rFonts w:ascii="Times New Roman" w:eastAsia="Times New Roman" w:hAnsi="Times New Roman" w:cs="Times New Roman"/>
      <w:b/>
      <w:sz w:val="24"/>
      <w:lang w:eastAsia="en-GB"/>
    </w:rPr>
  </w:style>
  <w:style w:type="character" w:customStyle="1" w:styleId="DeltaViewInsertion">
    <w:name w:val="DeltaView Insertion"/>
    <w:rsid w:val="0059090F"/>
    <w:rPr>
      <w:b/>
      <w:i/>
      <w:spacing w:val="0"/>
    </w:rPr>
  </w:style>
  <w:style w:type="character" w:styleId="Odwoanieprzypisudolnego">
    <w:name w:val="footnote reference"/>
    <w:uiPriority w:val="99"/>
    <w:unhideWhenUsed/>
    <w:rsid w:val="0059090F"/>
    <w:rPr>
      <w:shd w:val="clear" w:color="auto" w:fill="auto"/>
      <w:vertAlign w:val="superscript"/>
    </w:rPr>
  </w:style>
  <w:style w:type="paragraph" w:customStyle="1" w:styleId="Text10">
    <w:name w:val="Text 1"/>
    <w:basedOn w:val="Normalny"/>
    <w:rsid w:val="0059090F"/>
    <w:pPr>
      <w:spacing w:before="120" w:after="120"/>
      <w:ind w:left="850"/>
      <w:jc w:val="both"/>
    </w:pPr>
    <w:rPr>
      <w:rFonts w:eastAsia="Calibri"/>
      <w:szCs w:val="22"/>
      <w:lang w:eastAsia="en-GB"/>
    </w:rPr>
  </w:style>
  <w:style w:type="paragraph" w:customStyle="1" w:styleId="NormalLeft">
    <w:name w:val="Normal Left"/>
    <w:basedOn w:val="Normalny"/>
    <w:rsid w:val="0059090F"/>
    <w:pPr>
      <w:spacing w:before="120" w:after="120"/>
    </w:pPr>
    <w:rPr>
      <w:rFonts w:eastAsia="Calibri"/>
      <w:szCs w:val="22"/>
      <w:lang w:eastAsia="en-GB"/>
    </w:rPr>
  </w:style>
  <w:style w:type="paragraph" w:customStyle="1" w:styleId="Tiret0">
    <w:name w:val="Tiret 0"/>
    <w:basedOn w:val="Normalny"/>
    <w:rsid w:val="0059090F"/>
    <w:pPr>
      <w:numPr>
        <w:numId w:val="1"/>
      </w:numPr>
      <w:spacing w:before="120" w:after="120"/>
      <w:jc w:val="both"/>
    </w:pPr>
    <w:rPr>
      <w:rFonts w:eastAsia="Calibri"/>
      <w:szCs w:val="22"/>
      <w:lang w:eastAsia="en-GB"/>
    </w:rPr>
  </w:style>
  <w:style w:type="paragraph" w:customStyle="1" w:styleId="Tiret1">
    <w:name w:val="Tiret 1"/>
    <w:basedOn w:val="Normalny"/>
    <w:rsid w:val="0059090F"/>
    <w:pPr>
      <w:numPr>
        <w:numId w:val="2"/>
      </w:numPr>
      <w:spacing w:before="120" w:after="120"/>
      <w:jc w:val="both"/>
    </w:pPr>
    <w:rPr>
      <w:rFonts w:eastAsia="Calibri"/>
      <w:szCs w:val="22"/>
      <w:lang w:eastAsia="en-GB"/>
    </w:rPr>
  </w:style>
  <w:style w:type="paragraph" w:customStyle="1" w:styleId="NumPar1">
    <w:name w:val="NumPar 1"/>
    <w:basedOn w:val="Normalny"/>
    <w:next w:val="Text10"/>
    <w:rsid w:val="0059090F"/>
    <w:pPr>
      <w:numPr>
        <w:numId w:val="3"/>
      </w:numPr>
      <w:spacing w:before="120" w:after="120"/>
      <w:jc w:val="both"/>
    </w:pPr>
    <w:rPr>
      <w:rFonts w:eastAsia="Calibri"/>
      <w:szCs w:val="22"/>
      <w:lang w:eastAsia="en-GB"/>
    </w:rPr>
  </w:style>
  <w:style w:type="paragraph" w:customStyle="1" w:styleId="NumPar2">
    <w:name w:val="NumPar 2"/>
    <w:basedOn w:val="Normalny"/>
    <w:next w:val="Text10"/>
    <w:rsid w:val="0059090F"/>
    <w:pPr>
      <w:numPr>
        <w:ilvl w:val="1"/>
        <w:numId w:val="3"/>
      </w:numPr>
      <w:spacing w:before="120" w:after="120"/>
      <w:jc w:val="both"/>
    </w:pPr>
    <w:rPr>
      <w:rFonts w:eastAsia="Calibri"/>
      <w:szCs w:val="22"/>
      <w:lang w:eastAsia="en-GB"/>
    </w:rPr>
  </w:style>
  <w:style w:type="paragraph" w:customStyle="1" w:styleId="NumPar3">
    <w:name w:val="NumPar 3"/>
    <w:basedOn w:val="Normalny"/>
    <w:next w:val="Text10"/>
    <w:rsid w:val="0059090F"/>
    <w:pPr>
      <w:numPr>
        <w:ilvl w:val="2"/>
        <w:numId w:val="3"/>
      </w:numPr>
      <w:spacing w:before="120" w:after="120"/>
      <w:jc w:val="both"/>
    </w:pPr>
    <w:rPr>
      <w:rFonts w:eastAsia="Calibri"/>
      <w:szCs w:val="22"/>
      <w:lang w:eastAsia="en-GB"/>
    </w:rPr>
  </w:style>
  <w:style w:type="paragraph" w:customStyle="1" w:styleId="NumPar4">
    <w:name w:val="NumPar 4"/>
    <w:basedOn w:val="Normalny"/>
    <w:next w:val="Text10"/>
    <w:rsid w:val="0059090F"/>
    <w:pPr>
      <w:numPr>
        <w:ilvl w:val="3"/>
        <w:numId w:val="3"/>
      </w:numPr>
      <w:spacing w:before="120" w:after="120"/>
      <w:jc w:val="both"/>
    </w:pPr>
    <w:rPr>
      <w:rFonts w:eastAsia="Calibri"/>
      <w:szCs w:val="22"/>
      <w:lang w:eastAsia="en-GB"/>
    </w:rPr>
  </w:style>
  <w:style w:type="paragraph" w:customStyle="1" w:styleId="ChapterTitle">
    <w:name w:val="ChapterTitle"/>
    <w:basedOn w:val="Normalny"/>
    <w:next w:val="Normalny"/>
    <w:rsid w:val="0059090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59090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59090F"/>
    <w:pPr>
      <w:spacing w:before="120" w:after="120"/>
      <w:jc w:val="center"/>
    </w:pPr>
    <w:rPr>
      <w:rFonts w:eastAsia="Calibri"/>
      <w:b/>
      <w:szCs w:val="22"/>
      <w:u w:val="single"/>
      <w:lang w:eastAsia="en-GB"/>
    </w:rPr>
  </w:style>
  <w:style w:type="paragraph" w:styleId="Tekstkomentarza">
    <w:name w:val="annotation text"/>
    <w:basedOn w:val="Normalny"/>
    <w:link w:val="TekstkomentarzaZnak"/>
    <w:uiPriority w:val="99"/>
    <w:rsid w:val="0059090F"/>
    <w:rPr>
      <w:sz w:val="20"/>
      <w:szCs w:val="20"/>
    </w:rPr>
  </w:style>
  <w:style w:type="character" w:customStyle="1" w:styleId="TekstkomentarzaZnak">
    <w:name w:val="Tekst komentarza Znak"/>
    <w:basedOn w:val="Domylnaczcionkaakapitu"/>
    <w:link w:val="Tekstkomentarza"/>
    <w:uiPriority w:val="99"/>
    <w:rsid w:val="0059090F"/>
    <w:rPr>
      <w:rFonts w:ascii="Times New Roman" w:eastAsia="Times New Roman" w:hAnsi="Times New Roman" w:cs="Times New Roman"/>
      <w:sz w:val="20"/>
      <w:szCs w:val="20"/>
      <w:lang w:eastAsia="pl-PL"/>
    </w:rPr>
  </w:style>
  <w:style w:type="numbering" w:customStyle="1" w:styleId="Bezlisty1">
    <w:name w:val="Bez listy1"/>
    <w:next w:val="Bezlisty"/>
    <w:uiPriority w:val="99"/>
    <w:semiHidden/>
    <w:unhideWhenUsed/>
    <w:rsid w:val="0059090F"/>
  </w:style>
  <w:style w:type="character" w:customStyle="1" w:styleId="ZnakZnak11">
    <w:name w:val="Znak Znak11"/>
    <w:basedOn w:val="Domylnaczcionkaakapitu"/>
    <w:rsid w:val="0059090F"/>
  </w:style>
  <w:style w:type="character" w:customStyle="1" w:styleId="ZnakZnak10">
    <w:name w:val="Znak Znak10"/>
    <w:basedOn w:val="Domylnaczcionkaakapitu"/>
    <w:rsid w:val="0059090F"/>
  </w:style>
  <w:style w:type="character" w:customStyle="1" w:styleId="ZnakZnak9">
    <w:name w:val="Znak Znak9"/>
    <w:semiHidden/>
    <w:rsid w:val="0059090F"/>
    <w:rPr>
      <w:rFonts w:ascii="Tahoma" w:hAnsi="Tahoma" w:cs="Tahoma"/>
      <w:sz w:val="16"/>
      <w:szCs w:val="16"/>
    </w:rPr>
  </w:style>
  <w:style w:type="paragraph" w:styleId="Podtytu">
    <w:name w:val="Subtitle"/>
    <w:basedOn w:val="Normalny"/>
    <w:next w:val="Normalny"/>
    <w:link w:val="PodtytuZnak"/>
    <w:qFormat/>
    <w:rsid w:val="0059090F"/>
    <w:pPr>
      <w:spacing w:after="60" w:line="276" w:lineRule="auto"/>
      <w:jc w:val="center"/>
      <w:outlineLvl w:val="1"/>
    </w:pPr>
    <w:rPr>
      <w:rFonts w:ascii="Cambria" w:hAnsi="Cambria"/>
      <w:lang w:eastAsia="en-US"/>
    </w:rPr>
  </w:style>
  <w:style w:type="character" w:customStyle="1" w:styleId="PodtytuZnak">
    <w:name w:val="Podtytuł Znak"/>
    <w:basedOn w:val="Domylnaczcionkaakapitu"/>
    <w:link w:val="Podtytu"/>
    <w:rsid w:val="0059090F"/>
    <w:rPr>
      <w:rFonts w:ascii="Cambria" w:eastAsia="Times New Roman" w:hAnsi="Cambria" w:cs="Times New Roman"/>
      <w:sz w:val="24"/>
      <w:szCs w:val="24"/>
    </w:rPr>
  </w:style>
  <w:style w:type="character" w:customStyle="1" w:styleId="ZnakZnak7">
    <w:name w:val="Znak Znak7"/>
    <w:rsid w:val="0059090F"/>
    <w:rPr>
      <w:rFonts w:ascii="Cambria" w:eastAsia="Times New Roman" w:hAnsi="Cambria" w:cs="Times New Roman"/>
      <w:sz w:val="24"/>
      <w:szCs w:val="24"/>
      <w:lang w:eastAsia="en-US"/>
    </w:rPr>
  </w:style>
  <w:style w:type="character" w:customStyle="1" w:styleId="ZnakZnak19">
    <w:name w:val="Znak Znak19"/>
    <w:rsid w:val="0059090F"/>
    <w:rPr>
      <w:rFonts w:ascii="Arial Narrow" w:eastAsia="Times New Roman" w:hAnsi="Arial Narrow" w:cs="Arial"/>
      <w:b/>
      <w:bCs/>
      <w:kern w:val="32"/>
      <w:sz w:val="24"/>
      <w:szCs w:val="22"/>
    </w:rPr>
  </w:style>
  <w:style w:type="character" w:customStyle="1" w:styleId="ASAPHeading2Znak">
    <w:name w:val="ASAPHeading 2 Znak"/>
    <w:aliases w:val="Numbered - 2 Znak,h 3 Znak, ICL Znak,Heading 2a Znak,H2 Znak,PA Major Section Znak,l2 Znak,Headline 2 Znak,h2 Znak,2 Znak,headi Znak,heading2 Znak,h21 Znak,h22 Znak,21 Znak,kopregel 2 Znak,Titre m Znak Znak"/>
    <w:rsid w:val="0059090F"/>
    <w:rPr>
      <w:rFonts w:ascii="Times New Roman" w:eastAsia="Times New Roman" w:hAnsi="Times New Roman"/>
      <w:b/>
      <w:i/>
      <w:color w:val="000000"/>
      <w:sz w:val="22"/>
    </w:rPr>
  </w:style>
  <w:style w:type="character" w:customStyle="1" w:styleId="ZnakZnak15">
    <w:name w:val="Znak Znak15"/>
    <w:rsid w:val="0059090F"/>
    <w:rPr>
      <w:rFonts w:ascii="Arial" w:eastAsia="Times New Roman" w:hAnsi="Arial"/>
      <w:b/>
      <w:bCs/>
      <w:sz w:val="24"/>
      <w:szCs w:val="24"/>
    </w:rPr>
  </w:style>
  <w:style w:type="character" w:customStyle="1" w:styleId="ZnakZnak14">
    <w:name w:val="Znak Znak14"/>
    <w:rsid w:val="0059090F"/>
    <w:rPr>
      <w:rFonts w:ascii="Arial Narrow" w:eastAsia="Times New Roman" w:hAnsi="Arial Narrow"/>
      <w:b/>
      <w:bCs/>
      <w:sz w:val="24"/>
      <w:szCs w:val="24"/>
    </w:rPr>
  </w:style>
  <w:style w:type="character" w:customStyle="1" w:styleId="ZnakZnak13">
    <w:name w:val="Znak Znak13"/>
    <w:rsid w:val="0059090F"/>
    <w:rPr>
      <w:rFonts w:ascii="Arial Narrow" w:eastAsia="Times New Roman" w:hAnsi="Arial Narrow" w:cs="Arial"/>
      <w:b/>
      <w:color w:val="000000"/>
      <w:sz w:val="24"/>
      <w:szCs w:val="24"/>
    </w:rPr>
  </w:style>
  <w:style w:type="character" w:customStyle="1" w:styleId="ZnakZnak12">
    <w:name w:val="Znak Znak12"/>
    <w:rsid w:val="0059090F"/>
    <w:rPr>
      <w:rFonts w:ascii="Arial Narrow" w:eastAsia="Times New Roman" w:hAnsi="Arial Narrow"/>
      <w:b/>
      <w:sz w:val="24"/>
      <w:szCs w:val="24"/>
      <w:u w:val="single"/>
    </w:rPr>
  </w:style>
  <w:style w:type="character" w:customStyle="1" w:styleId="ZnakZnak6">
    <w:name w:val="Znak Znak6"/>
    <w:rsid w:val="0059090F"/>
    <w:rPr>
      <w:rFonts w:ascii="Arial" w:eastAsia="Times New Roman" w:hAnsi="Arial" w:cs="Arial"/>
      <w:sz w:val="18"/>
      <w:szCs w:val="24"/>
    </w:rPr>
  </w:style>
  <w:style w:type="character" w:customStyle="1" w:styleId="ZnakZnak5">
    <w:name w:val="Znak Znak5"/>
    <w:rsid w:val="0059090F"/>
    <w:rPr>
      <w:rFonts w:ascii="Arial" w:eastAsia="Times New Roman" w:hAnsi="Arial" w:cs="Arial"/>
      <w:sz w:val="18"/>
      <w:szCs w:val="24"/>
    </w:rPr>
  </w:style>
  <w:style w:type="paragraph" w:styleId="Spistreci4">
    <w:name w:val="toc 4"/>
    <w:basedOn w:val="Normalny"/>
    <w:next w:val="Normalny"/>
    <w:autoRedefine/>
    <w:rsid w:val="0059090F"/>
    <w:pPr>
      <w:jc w:val="both"/>
      <w:textAlignment w:val="top"/>
    </w:pPr>
    <w:rPr>
      <w:rFonts w:ascii="Arial" w:hAnsi="Arial"/>
    </w:rPr>
  </w:style>
  <w:style w:type="character" w:customStyle="1" w:styleId="ZnakZnak4">
    <w:name w:val="Znak Znak4"/>
    <w:rsid w:val="0059090F"/>
    <w:rPr>
      <w:rFonts w:ascii="Arial" w:eastAsia="Times New Roman" w:hAnsi="Arial" w:cs="Arial"/>
      <w:sz w:val="24"/>
      <w:szCs w:val="24"/>
    </w:rPr>
  </w:style>
  <w:style w:type="character" w:customStyle="1" w:styleId="ZnakZnak3">
    <w:name w:val="Znak Znak3"/>
    <w:rsid w:val="0059090F"/>
    <w:rPr>
      <w:rFonts w:ascii="Arial" w:eastAsia="Times New Roman" w:hAnsi="Arial" w:cs="Arial"/>
    </w:rPr>
  </w:style>
  <w:style w:type="character" w:customStyle="1" w:styleId="ZnakZnak2">
    <w:name w:val="Znak Znak2"/>
    <w:rsid w:val="0059090F"/>
    <w:rPr>
      <w:rFonts w:ascii="Arial" w:eastAsia="Times New Roman" w:hAnsi="Arial"/>
      <w:sz w:val="24"/>
      <w:szCs w:val="24"/>
    </w:rPr>
  </w:style>
  <w:style w:type="paragraph" w:customStyle="1" w:styleId="oddl-nadpis">
    <w:name w:val="oddíl-nadpis"/>
    <w:basedOn w:val="Normalny"/>
    <w:rsid w:val="0059090F"/>
    <w:pPr>
      <w:keepNext/>
      <w:widowControl w:val="0"/>
      <w:tabs>
        <w:tab w:val="left" w:pos="567"/>
      </w:tabs>
      <w:spacing w:before="240" w:line="240" w:lineRule="exact"/>
    </w:pPr>
    <w:rPr>
      <w:rFonts w:ascii="Arial" w:hAnsi="Arial"/>
      <w:b/>
      <w:szCs w:val="20"/>
      <w:lang w:val="cs-CZ"/>
    </w:rPr>
  </w:style>
  <w:style w:type="paragraph" w:styleId="Mapadokumentu">
    <w:name w:val="Document Map"/>
    <w:basedOn w:val="Normalny"/>
    <w:link w:val="MapadokumentuZnak"/>
    <w:unhideWhenUsed/>
    <w:rsid w:val="0059090F"/>
    <w:pPr>
      <w:spacing w:after="200" w:line="276" w:lineRule="auto"/>
    </w:pPr>
    <w:rPr>
      <w:rFonts w:ascii="Tahoma" w:eastAsia="Calibri" w:hAnsi="Tahoma" w:cs="Tahoma"/>
      <w:sz w:val="16"/>
      <w:szCs w:val="16"/>
      <w:lang w:eastAsia="en-US"/>
    </w:rPr>
  </w:style>
  <w:style w:type="character" w:customStyle="1" w:styleId="MapadokumentuZnak">
    <w:name w:val="Mapa dokumentu Znak"/>
    <w:basedOn w:val="Domylnaczcionkaakapitu"/>
    <w:link w:val="Mapadokumentu"/>
    <w:rsid w:val="0059090F"/>
    <w:rPr>
      <w:rFonts w:ascii="Tahoma" w:eastAsia="Calibri" w:hAnsi="Tahoma" w:cs="Tahoma"/>
      <w:sz w:val="16"/>
      <w:szCs w:val="16"/>
    </w:rPr>
  </w:style>
  <w:style w:type="character" w:customStyle="1" w:styleId="ZnakZnak1">
    <w:name w:val="Znak Znak1"/>
    <w:semiHidden/>
    <w:rsid w:val="0059090F"/>
    <w:rPr>
      <w:rFonts w:ascii="Tahoma" w:hAnsi="Tahoma" w:cs="Tahoma"/>
      <w:sz w:val="16"/>
      <w:szCs w:val="16"/>
      <w:lang w:eastAsia="en-US"/>
    </w:rPr>
  </w:style>
  <w:style w:type="character" w:customStyle="1" w:styleId="ZnakZnak17">
    <w:name w:val="Znak Znak17"/>
    <w:rsid w:val="0059090F"/>
    <w:rPr>
      <w:rFonts w:ascii="Calibri" w:eastAsia="Times New Roman" w:hAnsi="Calibri" w:cs="Times New Roman"/>
      <w:b/>
      <w:bCs/>
      <w:sz w:val="28"/>
      <w:szCs w:val="28"/>
      <w:lang w:eastAsia="en-US"/>
    </w:rPr>
  </w:style>
  <w:style w:type="character" w:customStyle="1" w:styleId="ZnakZnak">
    <w:name w:val="Znak Znak"/>
    <w:rsid w:val="0059090F"/>
    <w:rPr>
      <w:sz w:val="22"/>
      <w:szCs w:val="22"/>
      <w:lang w:eastAsia="en-US"/>
    </w:rPr>
  </w:style>
  <w:style w:type="paragraph" w:customStyle="1" w:styleId="normaltableau">
    <w:name w:val="normal_tableau"/>
    <w:basedOn w:val="Normalny"/>
    <w:rsid w:val="0059090F"/>
    <w:pPr>
      <w:spacing w:before="120" w:after="120"/>
      <w:jc w:val="both"/>
    </w:pPr>
    <w:rPr>
      <w:rFonts w:ascii="Optima" w:hAnsi="Optima"/>
      <w:sz w:val="22"/>
      <w:szCs w:val="22"/>
      <w:lang w:val="en-GB"/>
    </w:rPr>
  </w:style>
  <w:style w:type="character" w:customStyle="1" w:styleId="ZnakZnak18">
    <w:name w:val="Znak Znak18"/>
    <w:semiHidden/>
    <w:rsid w:val="0059090F"/>
    <w:rPr>
      <w:rFonts w:ascii="Cambria" w:eastAsia="Times New Roman" w:hAnsi="Cambria" w:cs="Times New Roman"/>
      <w:b/>
      <w:bCs/>
      <w:sz w:val="26"/>
      <w:szCs w:val="26"/>
      <w:lang w:eastAsia="en-US"/>
    </w:rPr>
  </w:style>
  <w:style w:type="character" w:customStyle="1" w:styleId="ZnakZnak16">
    <w:name w:val="Znak Znak16"/>
    <w:semiHidden/>
    <w:rsid w:val="0059090F"/>
    <w:rPr>
      <w:rFonts w:ascii="Calibri" w:eastAsia="Times New Roman" w:hAnsi="Calibri" w:cs="Times New Roman"/>
      <w:b/>
      <w:bCs/>
      <w:i/>
      <w:iCs/>
      <w:sz w:val="26"/>
      <w:szCs w:val="26"/>
      <w:lang w:eastAsia="en-US"/>
    </w:rPr>
  </w:style>
  <w:style w:type="paragraph" w:customStyle="1" w:styleId="StylNagwek2PogrubienieInterlinia15wiersza">
    <w:name w:val="Styl Nagłówek 2 + Pogrubienie Interlinia:  15 wiersza"/>
    <w:basedOn w:val="Nagwek2"/>
    <w:rsid w:val="0059090F"/>
    <w:pPr>
      <w:numPr>
        <w:ilvl w:val="1"/>
      </w:numPr>
      <w:tabs>
        <w:tab w:val="num" w:pos="576"/>
      </w:tabs>
      <w:spacing w:before="120" w:after="120" w:line="360" w:lineRule="auto"/>
      <w:ind w:left="576" w:hanging="576"/>
    </w:pPr>
    <w:rPr>
      <w:rFonts w:ascii="Times New Roman" w:hAnsi="Times New Roman"/>
      <w:i w:val="0"/>
      <w:iCs w:val="0"/>
      <w:sz w:val="24"/>
      <w:szCs w:val="20"/>
    </w:rPr>
  </w:style>
  <w:style w:type="paragraph" w:customStyle="1" w:styleId="StylNagwek1PogrubienieInterlinia15wiersza">
    <w:name w:val="Styl Nagłówek 1 + Pogrubienie Interlinia:  15 wiersza"/>
    <w:basedOn w:val="Nagwek1"/>
    <w:rsid w:val="0059090F"/>
    <w:pPr>
      <w:tabs>
        <w:tab w:val="num" w:pos="574"/>
      </w:tabs>
      <w:spacing w:before="120" w:after="120" w:line="360" w:lineRule="auto"/>
      <w:ind w:left="574" w:hanging="432"/>
      <w:jc w:val="both"/>
    </w:pPr>
    <w:rPr>
      <w:sz w:val="24"/>
      <w:szCs w:val="20"/>
    </w:rPr>
  </w:style>
  <w:style w:type="character" w:styleId="Tytuksiki">
    <w:name w:val="Book Title"/>
    <w:qFormat/>
    <w:rsid w:val="0059090F"/>
    <w:rPr>
      <w:b/>
      <w:bCs/>
      <w:smallCaps/>
      <w:spacing w:val="5"/>
    </w:rPr>
  </w:style>
  <w:style w:type="character" w:customStyle="1" w:styleId="ZnakZnak22">
    <w:name w:val="Znak Znak22"/>
    <w:semiHidden/>
    <w:rsid w:val="0059090F"/>
    <w:rPr>
      <w:rFonts w:ascii="Arial" w:eastAsia="Times New Roman" w:hAnsi="Arial" w:cs="Arial"/>
    </w:rPr>
  </w:style>
  <w:style w:type="character" w:customStyle="1" w:styleId="ZnakZnak23">
    <w:name w:val="Znak Znak23"/>
    <w:rsid w:val="0059090F"/>
    <w:rPr>
      <w:sz w:val="22"/>
      <w:szCs w:val="22"/>
      <w:lang w:eastAsia="en-US"/>
    </w:rPr>
  </w:style>
  <w:style w:type="paragraph" w:styleId="Poprawka">
    <w:name w:val="Revision"/>
    <w:hidden/>
    <w:semiHidden/>
    <w:rsid w:val="0059090F"/>
    <w:pPr>
      <w:spacing w:after="0" w:line="240" w:lineRule="auto"/>
    </w:pPr>
    <w:rPr>
      <w:rFonts w:ascii="Calibri" w:eastAsia="Calibri" w:hAnsi="Calibri" w:cs="Times New Roman"/>
    </w:rPr>
  </w:style>
  <w:style w:type="character" w:styleId="Odwoaniedokomentarza">
    <w:name w:val="annotation reference"/>
    <w:uiPriority w:val="99"/>
    <w:unhideWhenUsed/>
    <w:rsid w:val="0059090F"/>
    <w:rPr>
      <w:sz w:val="16"/>
      <w:szCs w:val="16"/>
    </w:rPr>
  </w:style>
  <w:style w:type="character" w:customStyle="1" w:styleId="ZnakZnak21">
    <w:name w:val="Znak Znak21"/>
    <w:semiHidden/>
    <w:rsid w:val="0059090F"/>
    <w:rPr>
      <w:lang w:eastAsia="en-US"/>
    </w:rPr>
  </w:style>
  <w:style w:type="paragraph" w:styleId="Tematkomentarza">
    <w:name w:val="annotation subject"/>
    <w:basedOn w:val="Tekstkomentarza"/>
    <w:next w:val="Tekstkomentarza"/>
    <w:link w:val="TematkomentarzaZnak"/>
    <w:unhideWhenUsed/>
    <w:rsid w:val="0059090F"/>
    <w:pPr>
      <w:spacing w:after="200" w:line="276" w:lineRule="auto"/>
    </w:pPr>
    <w:rPr>
      <w:rFonts w:ascii="Calibri" w:eastAsia="Calibri" w:hAnsi="Calibri"/>
      <w:b/>
      <w:bCs/>
      <w:lang w:eastAsia="en-US"/>
    </w:rPr>
  </w:style>
  <w:style w:type="character" w:customStyle="1" w:styleId="TematkomentarzaZnak">
    <w:name w:val="Temat komentarza Znak"/>
    <w:basedOn w:val="TekstkomentarzaZnak"/>
    <w:link w:val="Tematkomentarza"/>
    <w:rsid w:val="0059090F"/>
    <w:rPr>
      <w:rFonts w:ascii="Calibri" w:eastAsia="Calibri" w:hAnsi="Calibri" w:cs="Times New Roman"/>
      <w:b/>
      <w:bCs/>
      <w:sz w:val="20"/>
      <w:szCs w:val="20"/>
      <w:lang w:eastAsia="pl-PL"/>
    </w:rPr>
  </w:style>
  <w:style w:type="character" w:customStyle="1" w:styleId="ZnakZnak20">
    <w:name w:val="Znak Znak20"/>
    <w:semiHidden/>
    <w:rsid w:val="0059090F"/>
    <w:rPr>
      <w:b/>
      <w:bCs/>
      <w:lang w:eastAsia="en-US"/>
    </w:rPr>
  </w:style>
  <w:style w:type="numbering" w:customStyle="1" w:styleId="Bezlisty2">
    <w:name w:val="Bez listy2"/>
    <w:next w:val="Bezlisty"/>
    <w:uiPriority w:val="99"/>
    <w:semiHidden/>
    <w:unhideWhenUsed/>
    <w:rsid w:val="0059090F"/>
  </w:style>
  <w:style w:type="character" w:customStyle="1" w:styleId="FontStyle36">
    <w:name w:val="Font Style36"/>
    <w:qFormat/>
    <w:rsid w:val="0059090F"/>
    <w:rPr>
      <w:rFonts w:ascii="Arial" w:hAnsi="Arial" w:cs="Arial" w:hint="default"/>
      <w:color w:val="000000"/>
      <w:sz w:val="18"/>
      <w:szCs w:val="18"/>
    </w:rPr>
  </w:style>
  <w:style w:type="character" w:customStyle="1" w:styleId="Bodytext">
    <w:name w:val="Body text_"/>
    <w:link w:val="BodyText2"/>
    <w:locked/>
    <w:rsid w:val="0059090F"/>
    <w:rPr>
      <w:rFonts w:ascii="MS Reference Sans Serif" w:eastAsia="MS Reference Sans Serif" w:hAnsi="MS Reference Sans Serif" w:cs="MS Reference Sans Serif"/>
      <w:shd w:val="clear" w:color="auto" w:fill="FFFFFF"/>
    </w:rPr>
  </w:style>
  <w:style w:type="paragraph" w:customStyle="1" w:styleId="BodyText2">
    <w:name w:val="Body Text2"/>
    <w:basedOn w:val="Normalny"/>
    <w:link w:val="Bodytext"/>
    <w:rsid w:val="0059090F"/>
    <w:pPr>
      <w:shd w:val="clear" w:color="auto" w:fill="FFFFFF"/>
      <w:spacing w:before="720" w:after="420" w:line="0" w:lineRule="atLeast"/>
      <w:ind w:hanging="700"/>
    </w:pPr>
    <w:rPr>
      <w:rFonts w:ascii="MS Reference Sans Serif" w:eastAsia="MS Reference Sans Serif" w:hAnsi="MS Reference Sans Serif" w:cs="MS Reference Sans Serif"/>
      <w:sz w:val="22"/>
      <w:szCs w:val="22"/>
      <w:lang w:eastAsia="en-US"/>
    </w:rPr>
  </w:style>
  <w:style w:type="numbering" w:customStyle="1" w:styleId="Bezlisty3">
    <w:name w:val="Bez listy3"/>
    <w:next w:val="Bezlisty"/>
    <w:uiPriority w:val="99"/>
    <w:semiHidden/>
    <w:unhideWhenUsed/>
    <w:rsid w:val="0059090F"/>
  </w:style>
  <w:style w:type="character" w:styleId="Tekstzastpczy">
    <w:name w:val="Placeholder Text"/>
    <w:basedOn w:val="Domylnaczcionkaakapitu"/>
    <w:uiPriority w:val="99"/>
    <w:semiHidden/>
    <w:rsid w:val="0059090F"/>
    <w:rPr>
      <w:color w:val="808080"/>
    </w:rPr>
  </w:style>
  <w:style w:type="numbering" w:customStyle="1" w:styleId="Bezlisty4">
    <w:name w:val="Bez listy4"/>
    <w:next w:val="Bezlisty"/>
    <w:uiPriority w:val="99"/>
    <w:semiHidden/>
    <w:unhideWhenUsed/>
    <w:rsid w:val="0059090F"/>
  </w:style>
  <w:style w:type="paragraph" w:customStyle="1" w:styleId="Tekstopisu">
    <w:name w:val="Tekst_opisu"/>
    <w:link w:val="TekstopisuZnak"/>
    <w:rsid w:val="0059090F"/>
    <w:pPr>
      <w:tabs>
        <w:tab w:val="left" w:pos="1134"/>
      </w:tabs>
      <w:spacing w:before="120" w:after="0" w:line="360" w:lineRule="auto"/>
      <w:ind w:firstLine="851"/>
      <w:jc w:val="both"/>
    </w:pPr>
    <w:rPr>
      <w:rFonts w:ascii="Arial" w:eastAsia="Times New Roman" w:hAnsi="Arial" w:cs="Times New Roman"/>
      <w:sz w:val="20"/>
      <w:szCs w:val="24"/>
      <w:lang w:eastAsia="pl-PL"/>
    </w:rPr>
  </w:style>
  <w:style w:type="character" w:customStyle="1" w:styleId="TekstopisuZnak">
    <w:name w:val="Tekst_opisu Znak"/>
    <w:link w:val="Tekstopisu"/>
    <w:rsid w:val="0059090F"/>
    <w:rPr>
      <w:rFonts w:ascii="Arial" w:eastAsia="Times New Roman" w:hAnsi="Arial" w:cs="Times New Roman"/>
      <w:sz w:val="20"/>
      <w:szCs w:val="24"/>
      <w:lang w:eastAsia="pl-PL"/>
    </w:rPr>
  </w:style>
  <w:style w:type="paragraph" w:styleId="Lista">
    <w:name w:val="List"/>
    <w:basedOn w:val="Tekstpodstawowy"/>
    <w:semiHidden/>
    <w:rsid w:val="0059090F"/>
    <w:pPr>
      <w:suppressAutoHyphens/>
      <w:jc w:val="left"/>
    </w:pPr>
    <w:rPr>
      <w:rFonts w:cs="Tahoma"/>
      <w:b w:val="0"/>
      <w:bCs w:val="0"/>
      <w:sz w:val="22"/>
      <w:szCs w:val="20"/>
      <w:lang w:eastAsia="ar-SA"/>
    </w:rPr>
  </w:style>
  <w:style w:type="character" w:customStyle="1" w:styleId="Bodytext2115ptBoldScale80">
    <w:name w:val="Body text (2) + 11.5 pt;Bold;Scale 80%"/>
    <w:qFormat/>
    <w:rsid w:val="0059090F"/>
    <w:rPr>
      <w:rFonts w:ascii="Arial" w:eastAsia="Arial" w:hAnsi="Arial" w:cs="Arial"/>
      <w:b/>
      <w:bCs/>
      <w:i w:val="0"/>
      <w:iCs w:val="0"/>
      <w:caps w:val="0"/>
      <w:smallCaps w:val="0"/>
      <w:strike w:val="0"/>
      <w:dstrike w:val="0"/>
      <w:color w:val="000000"/>
      <w:spacing w:val="0"/>
      <w:w w:val="80"/>
      <w:sz w:val="23"/>
      <w:szCs w:val="23"/>
      <w:u w:val="none"/>
      <w:lang w:val="pl-PL" w:eastAsia="pl-PL" w:bidi="pl-PL"/>
    </w:rPr>
  </w:style>
  <w:style w:type="paragraph" w:customStyle="1" w:styleId="Bodytext20">
    <w:name w:val="Body text (2)"/>
    <w:basedOn w:val="Normalny"/>
    <w:qFormat/>
    <w:rsid w:val="0059090F"/>
    <w:pPr>
      <w:shd w:val="clear" w:color="auto" w:fill="FFFFFF"/>
      <w:spacing w:before="480" w:after="300"/>
      <w:ind w:hanging="420"/>
      <w:jc w:val="both"/>
    </w:pPr>
    <w:rPr>
      <w:rFonts w:ascii="Arial" w:eastAsia="Arial" w:hAnsi="Arial" w:cs="Arial"/>
      <w:color w:val="000000"/>
      <w:sz w:val="19"/>
      <w:szCs w:val="19"/>
      <w:lang w:bidi="pl-PL"/>
    </w:rPr>
  </w:style>
  <w:style w:type="paragraph" w:customStyle="1" w:styleId="Heading2">
    <w:name w:val="Heading #2"/>
    <w:basedOn w:val="Normalny"/>
    <w:qFormat/>
    <w:rsid w:val="0059090F"/>
    <w:pPr>
      <w:shd w:val="clear" w:color="auto" w:fill="FFFFFF"/>
      <w:spacing w:before="300"/>
      <w:jc w:val="center"/>
      <w:outlineLvl w:val="1"/>
    </w:pPr>
    <w:rPr>
      <w:rFonts w:ascii="CordiaUPC" w:eastAsia="CordiaUPC" w:hAnsi="CordiaUPC" w:cs="CordiaUPC"/>
      <w:b/>
      <w:bCs/>
      <w:color w:val="000000"/>
      <w:spacing w:val="30"/>
      <w:sz w:val="38"/>
      <w:szCs w:val="38"/>
      <w:lang w:bidi="pl-PL"/>
    </w:rPr>
  </w:style>
  <w:style w:type="paragraph" w:customStyle="1" w:styleId="Heading3">
    <w:name w:val="Heading #3"/>
    <w:basedOn w:val="Normalny"/>
    <w:qFormat/>
    <w:rsid w:val="0059090F"/>
    <w:pPr>
      <w:shd w:val="clear" w:color="auto" w:fill="FFFFFF"/>
      <w:spacing w:after="300"/>
      <w:jc w:val="center"/>
      <w:outlineLvl w:val="2"/>
    </w:pPr>
    <w:rPr>
      <w:rFonts w:ascii="Arial" w:eastAsia="Arial" w:hAnsi="Arial" w:cs="Arial"/>
      <w:b/>
      <w:bCs/>
      <w:color w:val="000000"/>
      <w:w w:val="80"/>
      <w:sz w:val="23"/>
      <w:szCs w:val="23"/>
      <w:lang w:bidi="pl-PL"/>
    </w:rPr>
  </w:style>
  <w:style w:type="paragraph" w:customStyle="1" w:styleId="Bodytext4">
    <w:name w:val="Body text (4)"/>
    <w:basedOn w:val="Normalny"/>
    <w:qFormat/>
    <w:rsid w:val="0059090F"/>
    <w:pPr>
      <w:shd w:val="clear" w:color="auto" w:fill="FFFFFF"/>
      <w:spacing w:before="300"/>
      <w:jc w:val="center"/>
    </w:pPr>
    <w:rPr>
      <w:rFonts w:ascii="Arial" w:eastAsia="Arial" w:hAnsi="Arial" w:cs="Arial"/>
      <w:b/>
      <w:bCs/>
      <w:color w:val="000000"/>
      <w:w w:val="80"/>
      <w:sz w:val="23"/>
      <w:szCs w:val="23"/>
      <w:lang w:bidi="pl-PL"/>
    </w:rPr>
  </w:style>
  <w:style w:type="paragraph" w:customStyle="1" w:styleId="Heading23">
    <w:name w:val="Heading #2 (3)"/>
    <w:basedOn w:val="Normalny"/>
    <w:qFormat/>
    <w:rsid w:val="0059090F"/>
    <w:pPr>
      <w:shd w:val="clear" w:color="auto" w:fill="FFFFFF"/>
      <w:spacing w:before="540"/>
      <w:jc w:val="center"/>
      <w:outlineLvl w:val="1"/>
    </w:pPr>
    <w:rPr>
      <w:rFonts w:ascii="Impact" w:eastAsia="Impact" w:hAnsi="Impact" w:cs="Impact"/>
      <w:color w:val="000000"/>
      <w:spacing w:val="50"/>
      <w:sz w:val="21"/>
      <w:szCs w:val="21"/>
      <w:lang w:bidi="pl-PL"/>
    </w:rPr>
  </w:style>
  <w:style w:type="paragraph" w:customStyle="1" w:styleId="Bodytext6">
    <w:name w:val="Body text (6)"/>
    <w:basedOn w:val="Normalny"/>
    <w:qFormat/>
    <w:rsid w:val="0059090F"/>
    <w:pPr>
      <w:shd w:val="clear" w:color="auto" w:fill="FFFFFF"/>
      <w:spacing w:before="540" w:after="60"/>
      <w:jc w:val="center"/>
    </w:pPr>
    <w:rPr>
      <w:color w:val="000000"/>
      <w:sz w:val="26"/>
      <w:szCs w:val="26"/>
      <w:lang w:bidi="pl-PL"/>
    </w:rPr>
  </w:style>
  <w:style w:type="paragraph" w:customStyle="1" w:styleId="Bodytext7">
    <w:name w:val="Body text (7)"/>
    <w:basedOn w:val="Normalny"/>
    <w:qFormat/>
    <w:rsid w:val="0059090F"/>
    <w:pPr>
      <w:shd w:val="clear" w:color="auto" w:fill="FFFFFF"/>
      <w:spacing w:before="540" w:after="60"/>
      <w:jc w:val="center"/>
    </w:pPr>
    <w:rPr>
      <w:rFonts w:ascii="Impact" w:eastAsia="Impact" w:hAnsi="Impact" w:cs="Impact"/>
      <w:color w:val="000000"/>
      <w:spacing w:val="40"/>
      <w:sz w:val="22"/>
      <w:szCs w:val="22"/>
      <w:lang w:bidi="pl-PL"/>
    </w:rPr>
  </w:style>
  <w:style w:type="paragraph" w:customStyle="1" w:styleId="Default">
    <w:name w:val="Default"/>
    <w:rsid w:val="0059090F"/>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Nierozpoznanawzmianka1">
    <w:name w:val="Nierozpoznana wzmianka1"/>
    <w:basedOn w:val="Domylnaczcionkaakapitu"/>
    <w:uiPriority w:val="99"/>
    <w:semiHidden/>
    <w:unhideWhenUsed/>
    <w:rsid w:val="0059090F"/>
    <w:rPr>
      <w:color w:val="808080"/>
      <w:shd w:val="clear" w:color="auto" w:fill="E6E6E6"/>
    </w:rPr>
  </w:style>
  <w:style w:type="numbering" w:customStyle="1" w:styleId="Styl1">
    <w:name w:val="Styl1"/>
    <w:basedOn w:val="Bezlisty"/>
    <w:rsid w:val="0059090F"/>
    <w:pPr>
      <w:numPr>
        <w:numId w:val="11"/>
      </w:numPr>
    </w:pPr>
  </w:style>
  <w:style w:type="character" w:customStyle="1" w:styleId="Nierozpoznanawzmianka10">
    <w:name w:val="Nierozpoznana wzmianka1"/>
    <w:basedOn w:val="Domylnaczcionkaakapitu"/>
    <w:uiPriority w:val="99"/>
    <w:semiHidden/>
    <w:unhideWhenUsed/>
    <w:rsid w:val="005909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06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8BC3C-6EC2-41DC-B71D-BE7254F69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17140</Words>
  <Characters>102841</Characters>
  <Application>Microsoft Office Word</Application>
  <DocSecurity>0</DocSecurity>
  <Lines>857</Lines>
  <Paragraphs>239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2023-11-16T09:52:00Z</dcterms:created>
  <dcterms:modified xsi:type="dcterms:W3CDTF">2023-11-29T08:12:00Z</dcterms:modified>
</cp:coreProperties>
</file>