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5A8A" w14:textId="77777777" w:rsidR="008E1675" w:rsidRDefault="008E1675">
      <w:pPr>
        <w:tabs>
          <w:tab w:val="left" w:pos="-435"/>
          <w:tab w:val="right" w:pos="1080"/>
        </w:tabs>
        <w:ind w:left="539"/>
        <w:jc w:val="both"/>
        <w:rPr>
          <w:rFonts w:ascii="Verdana" w:hAnsi="Verdana" w:cs="Arial"/>
          <w:lang w:eastAsia="pl-PL"/>
        </w:rPr>
      </w:pPr>
    </w:p>
    <w:p w14:paraId="1F394E5B" w14:textId="77777777" w:rsidR="008E1675" w:rsidRDefault="00444F41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ab/>
      </w:r>
    </w:p>
    <w:p w14:paraId="747FB3F3" w14:textId="77777777" w:rsidR="008E1675" w:rsidRDefault="00444F41">
      <w:pPr>
        <w:tabs>
          <w:tab w:val="left" w:pos="-435"/>
          <w:tab w:val="right" w:pos="1080"/>
        </w:tabs>
        <w:jc w:val="both"/>
        <w:rPr>
          <w:rFonts w:ascii="Verdana" w:hAnsi="Verdana" w:cs="Arial"/>
          <w:b/>
          <w:lang w:eastAsia="pl-PL"/>
        </w:rPr>
      </w:pPr>
      <w:r>
        <w:rPr>
          <w:rFonts w:ascii="Verdana" w:hAnsi="Verdana" w:cs="Arial"/>
          <w:lang w:eastAsia="pl-PL"/>
        </w:rPr>
        <w:t xml:space="preserve">     [nazwa firmy]</w:t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  <w:t xml:space="preserve">               [miejscowość, data]</w:t>
      </w:r>
    </w:p>
    <w:p w14:paraId="622768A3" w14:textId="77777777" w:rsidR="008E1675" w:rsidRDefault="008E1675">
      <w:pPr>
        <w:tabs>
          <w:tab w:val="left" w:pos="-435"/>
          <w:tab w:val="right" w:pos="1080"/>
        </w:tabs>
        <w:rPr>
          <w:rFonts w:ascii="Verdana" w:hAnsi="Verdana" w:cs="Arial"/>
          <w:b/>
          <w:sz w:val="22"/>
          <w:lang w:eastAsia="pl-PL"/>
        </w:rPr>
      </w:pPr>
    </w:p>
    <w:p w14:paraId="1CE61CB1" w14:textId="77777777" w:rsidR="008E1675" w:rsidRDefault="00444F41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Verdana" w:hAnsi="Verdana" w:cs="Arial"/>
          <w:b/>
          <w:sz w:val="22"/>
          <w:lang w:eastAsia="pl-PL"/>
        </w:rPr>
      </w:pPr>
      <w:r>
        <w:rPr>
          <w:rFonts w:ascii="Verdana" w:hAnsi="Verdana" w:cs="Arial"/>
          <w:b/>
          <w:sz w:val="22"/>
          <w:lang w:eastAsia="pl-PL"/>
        </w:rPr>
        <w:t>WYKAZ WYKONANYCH ROBÓT</w:t>
      </w:r>
    </w:p>
    <w:p w14:paraId="42E78638" w14:textId="77777777" w:rsidR="008E1675" w:rsidRDefault="00444F41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„Wykonywanie horyzontalnych przewiertów sterowanych na potrzeby Przedsiębiorstwa Wodociągów i Kanalizacji Sp. z o.o. w Gliwicach”</w:t>
      </w:r>
    </w:p>
    <w:p w14:paraId="4714FCF7" w14:textId="77777777" w:rsidR="008E1675" w:rsidRDefault="008E1675">
      <w:pPr>
        <w:jc w:val="center"/>
        <w:rPr>
          <w:rFonts w:ascii="Verdana" w:hAnsi="Verdana" w:cs="Arial"/>
          <w:b/>
        </w:rPr>
      </w:pPr>
    </w:p>
    <w:tbl>
      <w:tblPr>
        <w:tblW w:w="15491" w:type="dxa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4247"/>
        <w:gridCol w:w="1446"/>
        <w:gridCol w:w="2269"/>
        <w:gridCol w:w="3119"/>
        <w:gridCol w:w="2125"/>
        <w:gridCol w:w="1722"/>
      </w:tblGrid>
      <w:tr w:rsidR="008E1675" w14:paraId="0241885D" w14:textId="77777777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97BC8" w14:textId="77777777" w:rsidR="008E1675" w:rsidRDefault="00444F41">
            <w:pPr>
              <w:widowControl w:val="0"/>
              <w:tabs>
                <w:tab w:val="left" w:pos="-975"/>
                <w:tab w:val="left" w:pos="209"/>
                <w:tab w:val="right" w:pos="540"/>
              </w:tabs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E5849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DBDF0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14:paraId="658C7CB9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9AB8F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Nazwa zamawiającego</w:t>
            </w:r>
          </w:p>
          <w:p w14:paraId="77576B6E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15D09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B08B2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>Charakter zaangażowania (generalny wykonawca lub podwykonawca)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7A30" w14:textId="77777777" w:rsidR="008E1675" w:rsidRDefault="00444F4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>
              <w:rPr>
                <w:rFonts w:ascii="Verdana" w:hAnsi="Verdana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</w:tc>
      </w:tr>
      <w:tr w:rsidR="008E1675" w14:paraId="11608B94" w14:textId="77777777">
        <w:trPr>
          <w:trHeight w:val="21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91441" w14:textId="77777777" w:rsidR="008E1675" w:rsidRDefault="00444F41">
            <w:pPr>
              <w:widowControl w:val="0"/>
              <w:suppressAutoHyphens w:val="0"/>
              <w:spacing w:before="480" w:after="480"/>
              <w:jc w:val="center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ACB80" w14:textId="77777777" w:rsidR="008E1675" w:rsidRPr="00495833" w:rsidRDefault="00444F41" w:rsidP="00495833">
            <w:pPr>
              <w:widowControl w:val="0"/>
              <w:spacing w:after="120"/>
              <w:ind w:left="20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95833">
              <w:rPr>
                <w:rFonts w:ascii="Verdana" w:hAnsi="Verdana" w:cs="Arial"/>
                <w:sz w:val="18"/>
                <w:szCs w:val="18"/>
              </w:rPr>
              <w:t>Zadanie polegające na wykonaniu</w:t>
            </w:r>
            <w:r w:rsidRPr="00495833">
              <w:rPr>
                <w:rFonts w:ascii="Verdana" w:hAnsi="Verdana" w:cs="Verdana"/>
                <w:sz w:val="18"/>
                <w:szCs w:val="18"/>
              </w:rPr>
              <w:t xml:space="preserve"> co najmniej 3 przewiertów horyzontalnych sterowanych o długości min. 50 m każdy, rurą z tworzywa sztucznego o średnicy min. DN315.</w:t>
            </w:r>
          </w:p>
          <w:p w14:paraId="6CCD955C" w14:textId="77777777" w:rsidR="008E1675" w:rsidRDefault="008E1675">
            <w:pPr>
              <w:widowControl w:val="0"/>
              <w:ind w:left="42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7DC8A" w14:textId="77777777" w:rsidR="008E1675" w:rsidRDefault="008E1675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4662F" w14:textId="77777777" w:rsidR="008E1675" w:rsidRDefault="008E1675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0EE" w14:textId="77777777" w:rsidR="008E1675" w:rsidRDefault="008E1675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D547F" w14:textId="77777777" w:rsidR="008E1675" w:rsidRDefault="008E1675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6229" w14:textId="77777777" w:rsidR="008E1675" w:rsidRDefault="008E1675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  <w:p w14:paraId="39A57717" w14:textId="77777777" w:rsidR="008E1675" w:rsidRDefault="008E1675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  <w:p w14:paraId="1BD6900A" w14:textId="77777777" w:rsidR="008E1675" w:rsidRDefault="008E1675">
            <w:pPr>
              <w:widowControl w:val="0"/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FD76C3B" w14:textId="77777777" w:rsidR="008E1675" w:rsidRDefault="008E1675">
      <w:pPr>
        <w:tabs>
          <w:tab w:val="left" w:pos="-975"/>
          <w:tab w:val="right" w:pos="-567"/>
        </w:tabs>
        <w:rPr>
          <w:rFonts w:ascii="Verdana" w:hAnsi="Verdana" w:cs="Arial"/>
          <w:b/>
          <w:sz w:val="18"/>
          <w:szCs w:val="18"/>
        </w:rPr>
      </w:pPr>
    </w:p>
    <w:p w14:paraId="465FE781" w14:textId="77777777" w:rsidR="008E1675" w:rsidRDefault="00444F41">
      <w:pPr>
        <w:tabs>
          <w:tab w:val="left" w:pos="-975"/>
          <w:tab w:val="right" w:pos="-567"/>
        </w:tabs>
        <w:spacing w:after="12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Uwaga:</w:t>
      </w:r>
    </w:p>
    <w:p w14:paraId="6841120F" w14:textId="5B13161F" w:rsidR="008E1675" w:rsidRDefault="00444F41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6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Wykaz musi zawierać rodzaj wszystkich wykonanych robót z uwzględnieniem wymogów opisanych w pkt. 5 ppkt </w:t>
      </w:r>
      <w:r w:rsidR="001D2FF9">
        <w:rPr>
          <w:rFonts w:ascii="Verdana" w:hAnsi="Verdana" w:cs="Arial"/>
          <w:sz w:val="18"/>
          <w:szCs w:val="18"/>
        </w:rPr>
        <w:t>1)</w:t>
      </w:r>
      <w:r>
        <w:rPr>
          <w:rFonts w:ascii="Verdana" w:hAnsi="Verdana" w:cs="Arial"/>
          <w:sz w:val="18"/>
          <w:szCs w:val="18"/>
        </w:rPr>
        <w:t xml:space="preserve"> ogłoszenia.</w:t>
      </w:r>
    </w:p>
    <w:p w14:paraId="235EAD41" w14:textId="77777777" w:rsidR="008E1675" w:rsidRDefault="00444F41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6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Wykonawca jest zobowiązany załączyć dokument potwierdzający należyte wykonanie wskazanych w tabeli powyżej robót (np. referencje wystawione przez Zamawiających, na rzecz których Wykonawca realizował roboty). Brak dokumentu lub dokument niepotwierdzający należytego wykonania danej roboty skutkuje niespełnieniem warunku udziału w postępowaniu (wiedzy i doświadczenia).</w:t>
      </w:r>
    </w:p>
    <w:p w14:paraId="02296E5C" w14:textId="77777777" w:rsidR="008E1675" w:rsidRDefault="00444F41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60" w:line="240" w:lineRule="auto"/>
        <w:ind w:left="426" w:hanging="284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14:paraId="0A7B6770" w14:textId="77777777" w:rsidR="008E1675" w:rsidRDefault="008E1675">
      <w:pPr>
        <w:tabs>
          <w:tab w:val="left" w:pos="10348"/>
        </w:tabs>
        <w:rPr>
          <w:rFonts w:ascii="Verdana" w:hAnsi="Verdana" w:cs="Arial"/>
          <w:b/>
          <w:lang w:eastAsia="pl-PL"/>
        </w:rPr>
      </w:pPr>
    </w:p>
    <w:p w14:paraId="3B3BE704" w14:textId="77777777" w:rsidR="008E1675" w:rsidRDefault="008E1675">
      <w:pPr>
        <w:tabs>
          <w:tab w:val="left" w:pos="10348"/>
        </w:tabs>
        <w:rPr>
          <w:rFonts w:ascii="Verdana" w:hAnsi="Verdana" w:cs="Arial"/>
          <w:b/>
          <w:lang w:eastAsia="pl-PL"/>
        </w:rPr>
      </w:pPr>
    </w:p>
    <w:p w14:paraId="041A5F30" w14:textId="77777777" w:rsidR="008E1675" w:rsidRDefault="00444F41">
      <w:pPr>
        <w:tabs>
          <w:tab w:val="left" w:pos="10348"/>
        </w:tabs>
        <w:ind w:left="5103"/>
        <w:rPr>
          <w:rFonts w:ascii="Verdana" w:hAnsi="Verdana" w:cs="Arial"/>
          <w:b/>
          <w:bCs/>
          <w:lang w:eastAsia="pl-PL"/>
        </w:rPr>
      </w:pPr>
      <w:r>
        <w:rPr>
          <w:rFonts w:ascii="Verdana" w:hAnsi="Verdana" w:cs="Arial"/>
          <w:b/>
          <w:lang w:eastAsia="pl-PL"/>
        </w:rPr>
        <w:t xml:space="preserve">                                                      …………..………………....................................</w:t>
      </w:r>
    </w:p>
    <w:p w14:paraId="02C2575C" w14:textId="77777777" w:rsidR="008E1675" w:rsidRDefault="00444F41">
      <w:pPr>
        <w:ind w:left="8496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  <w:lang w:eastAsia="pl-PL"/>
        </w:rPr>
        <w:t xml:space="preserve">                   podpisy osób  uprawnionych </w:t>
      </w:r>
      <w:r>
        <w:rPr>
          <w:rFonts w:ascii="Verdana" w:hAnsi="Verdana" w:cs="Arial"/>
          <w:b/>
          <w:bCs/>
          <w:i/>
          <w:sz w:val="18"/>
          <w:szCs w:val="18"/>
          <w:lang w:eastAsia="pl-PL"/>
        </w:rPr>
        <w:br/>
        <w:t xml:space="preserve">                     do reprezentacji Wykonawcy</w:t>
      </w:r>
    </w:p>
    <w:sectPr w:rsidR="008E1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284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8482" w14:textId="77777777" w:rsidR="00833FAD" w:rsidRDefault="00444F41">
      <w:r>
        <w:separator/>
      </w:r>
    </w:p>
  </w:endnote>
  <w:endnote w:type="continuationSeparator" w:id="0">
    <w:p w14:paraId="313B0F73" w14:textId="77777777" w:rsidR="00833FAD" w:rsidRDefault="0044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3F4B" w14:textId="77777777" w:rsidR="006F05BE" w:rsidRDefault="006F0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E9A5" w14:textId="77777777" w:rsidR="006F05BE" w:rsidRDefault="006F0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2208" w14:textId="77777777" w:rsidR="006F05BE" w:rsidRDefault="006F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0A42" w14:textId="77777777" w:rsidR="00833FAD" w:rsidRDefault="00444F41">
      <w:r>
        <w:separator/>
      </w:r>
    </w:p>
  </w:footnote>
  <w:footnote w:type="continuationSeparator" w:id="0">
    <w:p w14:paraId="0A24ED71" w14:textId="77777777" w:rsidR="00833FAD" w:rsidRDefault="0044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208" w14:textId="77777777" w:rsidR="006F05BE" w:rsidRDefault="006F0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EF58" w14:textId="3521D509" w:rsidR="008E1675" w:rsidRDefault="00444F41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PZ/5/202</w:t>
    </w:r>
    <w:r w:rsidR="006F05BE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sz w:val="18"/>
        <w:szCs w:val="18"/>
      </w:rPr>
      <w:br/>
    </w:r>
    <w:r>
      <w:rPr>
        <w:rStyle w:val="Pogrubienie"/>
        <w:rFonts w:ascii="Arial" w:hAnsi="Arial" w:cs="Arial"/>
        <w:sz w:val="18"/>
        <w:szCs w:val="18"/>
      </w:rPr>
      <w:t>ZAŁĄCZNIK NR </w:t>
    </w:r>
    <w:r w:rsidR="001D2FF9">
      <w:rPr>
        <w:rStyle w:val="Pogrubienie"/>
        <w:rFonts w:ascii="Arial" w:hAnsi="Arial" w:cs="Arial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85D2" w14:textId="77777777" w:rsidR="006F05BE" w:rsidRDefault="006F0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02C3"/>
    <w:multiLevelType w:val="multilevel"/>
    <w:tmpl w:val="36D01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E37304"/>
    <w:multiLevelType w:val="multilevel"/>
    <w:tmpl w:val="79DA3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353664">
    <w:abstractNumId w:val="0"/>
  </w:num>
  <w:num w:numId="2" w16cid:durableId="216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75"/>
    <w:rsid w:val="001D2FF9"/>
    <w:rsid w:val="00444F41"/>
    <w:rsid w:val="00495833"/>
    <w:rsid w:val="006F05BE"/>
    <w:rsid w:val="00833FAD"/>
    <w:rsid w:val="008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BD44"/>
  <w15:docId w15:val="{410D7CF8-CF2F-4691-B801-BE5AD5C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qFormat/>
    <w:rsid w:val="00670E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0E8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3E4576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Normalny"/>
    <w:uiPriority w:val="99"/>
    <w:qFormat/>
    <w:rsid w:val="003445D7"/>
    <w:pPr>
      <w:spacing w:after="160" w:line="25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  <w:rsid w:val="00BD39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0E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paragraph" w:styleId="Poprawka">
    <w:name w:val="Revision"/>
    <w:uiPriority w:val="99"/>
    <w:semiHidden/>
    <w:qFormat/>
    <w:rsid w:val="00BE52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agnieszka.stolarska</dc:creator>
  <dc:description/>
  <cp:lastModifiedBy>Patrycja Kandyba</cp:lastModifiedBy>
  <cp:revision>7</cp:revision>
  <cp:lastPrinted>2023-03-27T10:52:00Z</cp:lastPrinted>
  <dcterms:created xsi:type="dcterms:W3CDTF">2022-05-16T12:00:00Z</dcterms:created>
  <dcterms:modified xsi:type="dcterms:W3CDTF">2024-02-14T09:37:00Z</dcterms:modified>
  <dc:language>pl-PL</dc:language>
</cp:coreProperties>
</file>