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65B" w:rsidRPr="001B365B" w:rsidRDefault="00334B3C" w:rsidP="00556866">
      <w:pPr>
        <w:spacing w:before="60" w:after="60"/>
        <w:jc w:val="center"/>
        <w:rPr>
          <w:b/>
          <w:szCs w:val="20"/>
        </w:rPr>
      </w:pPr>
      <w:r>
        <w:rPr>
          <w:b/>
          <w:szCs w:val="20"/>
        </w:rPr>
        <w:t xml:space="preserve">Samodzielny Publiczny Zakład Opieki Zdrowotnej Ministerstwa Spraw Wewnętrznych i Administracji </w:t>
      </w:r>
      <w:r w:rsidR="00556866">
        <w:rPr>
          <w:b/>
          <w:szCs w:val="20"/>
        </w:rPr>
        <w:t>w Łodzi</w:t>
      </w:r>
    </w:p>
    <w:p w:rsidR="001B365B" w:rsidRPr="001B365B" w:rsidRDefault="001B365B" w:rsidP="001B365B">
      <w:pPr>
        <w:spacing w:before="60" w:after="60"/>
        <w:ind w:left="851" w:hanging="295"/>
        <w:jc w:val="both"/>
        <w:rPr>
          <w:szCs w:val="20"/>
        </w:rPr>
      </w:pPr>
    </w:p>
    <w:p w:rsidR="001B365B" w:rsidRPr="001B365B" w:rsidRDefault="0091136F" w:rsidP="001B365B">
      <w:pPr>
        <w:spacing w:before="60" w:after="60"/>
        <w:ind w:left="851" w:hanging="295"/>
        <w:jc w:val="both"/>
        <w:rPr>
          <w:szCs w:val="20"/>
        </w:rPr>
      </w:pPr>
      <w:r>
        <w:rPr>
          <w:noProof/>
        </w:rPr>
        <w:drawing>
          <wp:anchor distT="0" distB="0" distL="114300" distR="114300" simplePos="0" relativeHeight="251658240" behindDoc="0" locked="0" layoutInCell="1" allowOverlap="1">
            <wp:simplePos x="1177047" y="1536970"/>
            <wp:positionH relativeFrom="column">
              <wp:align>left</wp:align>
            </wp:positionH>
            <wp:positionV relativeFrom="paragraph">
              <wp:align>top</wp:align>
            </wp:positionV>
            <wp:extent cx="609600" cy="828675"/>
            <wp:effectExtent l="0" t="0" r="0" b="9525"/>
            <wp:wrapSquare wrapText="bothSides"/>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anchor>
        </w:drawing>
      </w:r>
      <w:r w:rsidR="00F953CC">
        <w:rPr>
          <w:szCs w:val="20"/>
        </w:rPr>
        <w:br w:type="textWrapping" w:clear="all"/>
      </w:r>
    </w:p>
    <w:p w:rsidR="001B365B" w:rsidRPr="001B365B" w:rsidRDefault="001B365B" w:rsidP="001B365B">
      <w:pPr>
        <w:spacing w:before="60" w:after="60"/>
        <w:ind w:left="851" w:hanging="295"/>
        <w:jc w:val="both"/>
        <w:rPr>
          <w:szCs w:val="20"/>
        </w:rPr>
      </w:pPr>
    </w:p>
    <w:p w:rsidR="001B365B" w:rsidRPr="001B365B" w:rsidRDefault="001B365B" w:rsidP="001B365B">
      <w:pPr>
        <w:tabs>
          <w:tab w:val="right" w:pos="9214"/>
        </w:tabs>
        <w:spacing w:before="60" w:after="840"/>
        <w:jc w:val="both"/>
        <w:rPr>
          <w:szCs w:val="20"/>
        </w:rPr>
      </w:pPr>
      <w:r w:rsidRPr="001B365B">
        <w:rPr>
          <w:bCs/>
          <w:szCs w:val="20"/>
        </w:rPr>
        <w:t>Znak sprawy:</w:t>
      </w:r>
      <w:r w:rsidR="00C35EC8">
        <w:rPr>
          <w:b/>
          <w:szCs w:val="20"/>
        </w:rPr>
        <w:t xml:space="preserve"> </w:t>
      </w:r>
      <w:r w:rsidR="009E6090">
        <w:rPr>
          <w:b/>
          <w:szCs w:val="20"/>
        </w:rPr>
        <w:t>4</w:t>
      </w:r>
      <w:r w:rsidR="00334B3C">
        <w:rPr>
          <w:b/>
          <w:szCs w:val="20"/>
        </w:rPr>
        <w:t>/R/2</w:t>
      </w:r>
      <w:r w:rsidR="009E6090">
        <w:rPr>
          <w:b/>
          <w:szCs w:val="20"/>
        </w:rPr>
        <w:t>2</w:t>
      </w:r>
      <w:r w:rsidRPr="001B365B">
        <w:rPr>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rsidR="001B365B" w:rsidRPr="001B365B" w:rsidRDefault="00D2343C" w:rsidP="001B365B">
      <w:pPr>
        <w:spacing w:before="600"/>
        <w:jc w:val="center"/>
        <w:rPr>
          <w:b/>
          <w:sz w:val="28"/>
          <w:szCs w:val="28"/>
        </w:rPr>
      </w:pPr>
      <w:r>
        <w:rPr>
          <w:b/>
          <w:sz w:val="28"/>
          <w:szCs w:val="28"/>
        </w:rPr>
        <w:t>Modernizacj</w:t>
      </w:r>
      <w:r w:rsidR="002C54A8">
        <w:rPr>
          <w:b/>
          <w:sz w:val="28"/>
          <w:szCs w:val="28"/>
        </w:rPr>
        <w:t>a Centralnej Rejestracji na poziom</w:t>
      </w:r>
      <w:r w:rsidR="0052200F">
        <w:rPr>
          <w:b/>
          <w:sz w:val="28"/>
          <w:szCs w:val="28"/>
        </w:rPr>
        <w:t>ie 0 w B</w:t>
      </w:r>
      <w:r w:rsidR="002C54A8">
        <w:rPr>
          <w:b/>
          <w:sz w:val="28"/>
          <w:szCs w:val="28"/>
        </w:rPr>
        <w:t>udynku</w:t>
      </w:r>
      <w:r>
        <w:rPr>
          <w:b/>
          <w:sz w:val="28"/>
          <w:szCs w:val="28"/>
        </w:rPr>
        <w:t xml:space="preserve"> A</w:t>
      </w:r>
      <w:r w:rsidR="00305170">
        <w:rPr>
          <w:b/>
          <w:sz w:val="28"/>
          <w:szCs w:val="28"/>
        </w:rPr>
        <w:t xml:space="preserve"> </w:t>
      </w:r>
      <w:r w:rsidR="007B77C6">
        <w:rPr>
          <w:b/>
          <w:sz w:val="28"/>
          <w:szCs w:val="28"/>
        </w:rPr>
        <w:br/>
      </w:r>
      <w:r w:rsidR="00421766">
        <w:rPr>
          <w:b/>
          <w:sz w:val="28"/>
          <w:szCs w:val="28"/>
        </w:rPr>
        <w:t xml:space="preserve">w SP ZOZ MSWiA w Łodzi </w:t>
      </w:r>
    </w:p>
    <w:p w:rsidR="001B365B" w:rsidRPr="001B365B" w:rsidRDefault="001B365B" w:rsidP="001B365B">
      <w:pPr>
        <w:jc w:val="center"/>
        <w:rPr>
          <w:b/>
          <w:sz w:val="32"/>
          <w:szCs w:val="32"/>
        </w:rPr>
      </w:pPr>
    </w:p>
    <w:p w:rsidR="001B365B" w:rsidRPr="001B365B" w:rsidRDefault="001B365B" w:rsidP="001B365B">
      <w:pPr>
        <w:jc w:val="center"/>
        <w:rPr>
          <w:b/>
          <w:sz w:val="32"/>
          <w:szCs w:val="32"/>
        </w:rPr>
      </w:pPr>
    </w:p>
    <w:p w:rsidR="001B365B" w:rsidRPr="001B365B" w:rsidRDefault="001B365B" w:rsidP="001B365B">
      <w:pPr>
        <w:jc w:val="center"/>
        <w:rPr>
          <w:b/>
          <w:sz w:val="32"/>
          <w:szCs w:val="32"/>
        </w:rPr>
      </w:pPr>
    </w:p>
    <w:p w:rsidR="001B365B" w:rsidRPr="001B365B" w:rsidRDefault="001B365B" w:rsidP="001B365B">
      <w:pPr>
        <w:jc w:val="center"/>
        <w:rPr>
          <w:b/>
          <w:sz w:val="32"/>
          <w:szCs w:val="32"/>
        </w:rPr>
      </w:pPr>
    </w:p>
    <w:p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2C54A8">
        <w:t>(Dz.U. 2021 poz. 1129)</w:t>
      </w:r>
      <w:r w:rsidR="00C35EC8">
        <w:t xml:space="preserve"> ,,</w:t>
      </w:r>
      <w:r w:rsidR="007B77C6">
        <w:t>zwanej dalej ”ustawą PZP</w:t>
      </w:r>
      <w:r w:rsidRPr="001B365B">
        <w:t xml:space="preserve">”. Wartość szacunkowa zamówienia </w:t>
      </w:r>
      <w:r w:rsidR="000B5377">
        <w:t>jest niższa</w:t>
      </w:r>
      <w:r w:rsidRPr="001B365B">
        <w:t xml:space="preserve"> progów unijnych określonych na podstawie art. 3 ustawy P</w:t>
      </w:r>
      <w:r w:rsidR="007B77C6">
        <w:t>ZP</w:t>
      </w:r>
      <w:r w:rsidRPr="001B365B">
        <w:t>.</w:t>
      </w:r>
    </w:p>
    <w:p w:rsidR="001B365B" w:rsidRPr="001B365B" w:rsidRDefault="001B365B" w:rsidP="001B365B">
      <w:pPr>
        <w:jc w:val="both"/>
      </w:pPr>
    </w:p>
    <w:p w:rsidR="001B365B" w:rsidRPr="001B365B" w:rsidRDefault="001B365B" w:rsidP="001B365B">
      <w:pPr>
        <w:jc w:val="both"/>
      </w:pPr>
    </w:p>
    <w:p w:rsidR="001B365B" w:rsidRPr="001B365B" w:rsidRDefault="001B365B" w:rsidP="001B365B">
      <w:pPr>
        <w:jc w:val="both"/>
      </w:pPr>
    </w:p>
    <w:p w:rsidR="001B365B" w:rsidRPr="001B365B" w:rsidRDefault="001B365B" w:rsidP="001B365B">
      <w:pPr>
        <w:jc w:val="both"/>
      </w:pPr>
    </w:p>
    <w:p w:rsidR="001B365B" w:rsidRPr="001B365B" w:rsidRDefault="001B365B" w:rsidP="001B365B">
      <w:pPr>
        <w:jc w:val="both"/>
      </w:pPr>
    </w:p>
    <w:p w:rsidR="001B365B" w:rsidRPr="001B365B" w:rsidRDefault="001B365B" w:rsidP="001B365B">
      <w:pPr>
        <w:jc w:val="both"/>
      </w:pPr>
    </w:p>
    <w:p w:rsidR="001B365B" w:rsidRPr="001B365B" w:rsidRDefault="001B365B" w:rsidP="001B365B">
      <w:pPr>
        <w:ind w:left="5940"/>
      </w:pPr>
      <w:r w:rsidRPr="001B365B">
        <w:t>Zatwierdzono w dniu:</w:t>
      </w:r>
    </w:p>
    <w:p w:rsidR="001B365B" w:rsidRPr="001B365B" w:rsidRDefault="00C247EC" w:rsidP="001B365B">
      <w:pPr>
        <w:ind w:left="5940"/>
      </w:pPr>
      <w:r>
        <w:t>202</w:t>
      </w:r>
      <w:r w:rsidR="00125E06">
        <w:t>2</w:t>
      </w:r>
      <w:r>
        <w:t>-0</w:t>
      </w:r>
      <w:r w:rsidR="00AB2A01">
        <w:t>3</w:t>
      </w:r>
      <w:r>
        <w:t>-</w:t>
      </w:r>
      <w:r w:rsidR="00AB2A01">
        <w:t>02</w:t>
      </w:r>
    </w:p>
    <w:p w:rsidR="001B365B" w:rsidRPr="001B365B" w:rsidRDefault="001B365B" w:rsidP="001B365B">
      <w:pPr>
        <w:ind w:left="5940"/>
      </w:pPr>
    </w:p>
    <w:p w:rsidR="001B365B" w:rsidRPr="001B365B" w:rsidRDefault="001B365B" w:rsidP="001B365B">
      <w:pPr>
        <w:ind w:left="5940"/>
      </w:pPr>
    </w:p>
    <w:p w:rsidR="001B365B" w:rsidRPr="001B365B" w:rsidRDefault="001B365B" w:rsidP="001B365B">
      <w:pPr>
        <w:ind w:left="5940"/>
      </w:pPr>
    </w:p>
    <w:p w:rsidR="001B365B" w:rsidRPr="001B365B" w:rsidRDefault="001B365B" w:rsidP="001B365B">
      <w:pPr>
        <w:ind w:left="5940"/>
      </w:pPr>
    </w:p>
    <w:p w:rsidR="001B365B" w:rsidRPr="009B583E"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r w:rsidR="009B583E">
        <w:rPr>
          <w:b/>
          <w:bCs/>
          <w:caps/>
          <w:kern w:val="32"/>
          <w:lang w:eastAsia="x-none"/>
        </w:rPr>
        <w:lastRenderedPageBreak/>
        <w:t>DANE ZAMAWIAJĄCEGO</w:t>
      </w:r>
    </w:p>
    <w:p w:rsidR="001B365B" w:rsidRPr="0048033B" w:rsidRDefault="00F07F48" w:rsidP="001F1C11">
      <w:pPr>
        <w:pStyle w:val="Nagwek2"/>
      </w:pPr>
      <w:r>
        <w:rPr>
          <w:lang w:val="pl-PL"/>
        </w:rPr>
        <w:t xml:space="preserve">Samodzielny Publiczny Zakład Opieki Zdrowotnej Ministerstwa Spraw Wewnętrznych i Administracji w Łodzi </w:t>
      </w:r>
      <w:r w:rsidR="00305170">
        <w:t xml:space="preserve"> w Łodzi </w:t>
      </w:r>
      <w:r w:rsidR="00681578">
        <w:t>ul. Północna 42, 91-425 Łódź</w:t>
      </w:r>
      <w:r w:rsidR="0048033B">
        <w:rPr>
          <w:lang w:val="pl-PL"/>
        </w:rPr>
        <w:t xml:space="preserve">, tel. 42/63-41-112 </w:t>
      </w:r>
    </w:p>
    <w:p w:rsidR="0048033B" w:rsidRPr="0048033B" w:rsidRDefault="0048033B" w:rsidP="0048033B">
      <w:pPr>
        <w:pStyle w:val="Nagwek2"/>
        <w:rPr>
          <w:rStyle w:val="Hipercze"/>
          <w:color w:val="000000"/>
          <w:u w:val="none"/>
        </w:rPr>
      </w:pPr>
      <w:r>
        <w:rPr>
          <w:lang w:val="pl-PL"/>
        </w:rPr>
        <w:t>A</w:t>
      </w:r>
      <w:r>
        <w:t>dres strony internetowej prowadzonego postępowania:</w:t>
      </w:r>
      <w:r w:rsidRPr="0048033B">
        <w:t xml:space="preserve"> </w:t>
      </w:r>
      <w:hyperlink r:id="rId9" w:history="1">
        <w:r w:rsidRPr="00063046">
          <w:rPr>
            <w:rStyle w:val="Hipercze"/>
          </w:rPr>
          <w:t>https://platrformazakupowa.pl/pn/zozmswlodz</w:t>
        </w:r>
      </w:hyperlink>
    </w:p>
    <w:p w:rsidR="001B365B" w:rsidRPr="00E20ACF" w:rsidRDefault="0048033B" w:rsidP="0048033B">
      <w:pPr>
        <w:pStyle w:val="Nagwek2"/>
        <w:rPr>
          <w:rStyle w:val="Hipercze"/>
          <w:color w:val="000000"/>
          <w:u w:val="none"/>
        </w:rPr>
      </w:pPr>
      <w:r w:rsidRPr="0048033B">
        <w:rPr>
          <w:lang w:val="pl-PL"/>
        </w:rPr>
        <w:t>A</w:t>
      </w:r>
      <w:r>
        <w:t xml:space="preserve">dres strony internetowej, na której udostępniane będą zmiany i wyjaśnienia SWZ oraz inne dokumenty zamówienia bezpośrednio związane z postępowaniem o udzielenie zamówienia: </w:t>
      </w:r>
      <w:hyperlink r:id="rId10" w:history="1">
        <w:r w:rsidRPr="00063046">
          <w:rPr>
            <w:rStyle w:val="Hipercze"/>
          </w:rPr>
          <w:t>https://platrformazakupowa.pl/pn/zozmswlodz</w:t>
        </w:r>
      </w:hyperlink>
    </w:p>
    <w:p w:rsidR="00E20ACF" w:rsidRPr="001B365B" w:rsidRDefault="00E20ACF" w:rsidP="00E20ACF">
      <w:pPr>
        <w:pStyle w:val="Nagwek2"/>
        <w:numPr>
          <w:ilvl w:val="0"/>
          <w:numId w:val="0"/>
        </w:numPr>
        <w:ind w:left="680"/>
      </w:pP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0" w:name="_Toc258314243"/>
      <w:r w:rsidRPr="001B365B">
        <w:rPr>
          <w:b/>
          <w:bCs/>
          <w:caps/>
          <w:kern w:val="32"/>
          <w:lang w:val="x-none" w:eastAsia="x-none"/>
        </w:rPr>
        <w:t>Tryb udzielenia zamówienia</w:t>
      </w:r>
      <w:bookmarkEnd w:id="0"/>
    </w:p>
    <w:p w:rsidR="00E20ACF" w:rsidRPr="001B365B" w:rsidRDefault="001B365B" w:rsidP="005D5671">
      <w:pPr>
        <w:pStyle w:val="Nagwek2"/>
      </w:pPr>
      <w:r w:rsidRPr="001B365B">
        <w:t xml:space="preserve">Postępowanie o udzielenie zamówienia prowadzone jest w trybie </w:t>
      </w:r>
      <w:r w:rsidRPr="001B365B">
        <w:rPr>
          <w:b/>
        </w:rPr>
        <w:t xml:space="preserve">Podstawowy </w:t>
      </w:r>
      <w:r w:rsidR="001C434F">
        <w:rPr>
          <w:b/>
        </w:rPr>
        <w:br/>
      </w:r>
      <w:r w:rsidR="00C247EC">
        <w:rPr>
          <w:b/>
        </w:rPr>
        <w:t>bez możliwości</w:t>
      </w:r>
      <w:r w:rsidR="00421766">
        <w:rPr>
          <w:b/>
        </w:rPr>
        <w:t xml:space="preserve"> negocjacji</w:t>
      </w:r>
      <w:r w:rsidR="00681578">
        <w:rPr>
          <w:b/>
        </w:rPr>
        <w:t xml:space="preserve"> </w:t>
      </w:r>
      <w:r w:rsidR="00421766">
        <w:t xml:space="preserve">, o którym mowa w art. 275 pkt </w:t>
      </w:r>
      <w:r w:rsidR="00C247EC">
        <w:t>1</w:t>
      </w:r>
      <w:r w:rsidRPr="001B365B">
        <w:t xml:space="preserve"> ustawy </w:t>
      </w:r>
      <w:proofErr w:type="spellStart"/>
      <w:r w:rsidRPr="001B365B">
        <w:t>Pzp</w:t>
      </w:r>
      <w:proofErr w:type="spellEnd"/>
      <w:r w:rsidRPr="001B365B">
        <w:t>.</w:t>
      </w:r>
    </w:p>
    <w:p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1" w:name="_Toc258314244"/>
      <w:r w:rsidRPr="001B365B">
        <w:rPr>
          <w:b/>
          <w:bCs/>
          <w:caps/>
          <w:kern w:val="32"/>
          <w:lang w:eastAsia="x-none"/>
        </w:rPr>
        <w:t>informacje ogólne</w:t>
      </w:r>
    </w:p>
    <w:p w:rsidR="00BC7772" w:rsidRPr="00BC7772" w:rsidRDefault="00BC7772" w:rsidP="001B365B">
      <w:pPr>
        <w:numPr>
          <w:ilvl w:val="1"/>
          <w:numId w:val="1"/>
        </w:numPr>
        <w:spacing w:before="120"/>
        <w:jc w:val="both"/>
        <w:outlineLvl w:val="1"/>
        <w:rPr>
          <w:bCs/>
          <w:iCs/>
          <w:color w:val="000000"/>
          <w:lang w:val="x-none" w:eastAsia="x-none"/>
        </w:rPr>
      </w:pPr>
      <w:r>
        <w:rPr>
          <w:bCs/>
          <w:iCs/>
          <w:color w:val="000000"/>
          <w:lang w:eastAsia="x-none"/>
        </w:rPr>
        <w:t>Wykonawca składa Ofertę zgodnie z wymaganiami określonymi w SWZ.</w:t>
      </w:r>
    </w:p>
    <w:p w:rsidR="00BC7772" w:rsidRPr="00BC7772" w:rsidRDefault="00BC7772" w:rsidP="001B365B">
      <w:pPr>
        <w:numPr>
          <w:ilvl w:val="1"/>
          <w:numId w:val="1"/>
        </w:numPr>
        <w:spacing w:before="120"/>
        <w:jc w:val="both"/>
        <w:outlineLvl w:val="1"/>
        <w:rPr>
          <w:bCs/>
          <w:iCs/>
          <w:color w:val="000000"/>
          <w:u w:val="single"/>
          <w:lang w:val="x-none" w:eastAsia="x-none"/>
        </w:rPr>
      </w:pPr>
      <w:r>
        <w:rPr>
          <w:bCs/>
          <w:iCs/>
          <w:color w:val="000000"/>
          <w:lang w:eastAsia="x-none"/>
        </w:rPr>
        <w:t xml:space="preserve">Każdy Wykonawca może złożyć </w:t>
      </w:r>
      <w:r w:rsidRPr="00BC7772">
        <w:rPr>
          <w:bCs/>
          <w:iCs/>
          <w:color w:val="000000"/>
          <w:u w:val="single"/>
          <w:lang w:eastAsia="x-none"/>
        </w:rPr>
        <w:t>tylko jedną ofertę.</w:t>
      </w:r>
    </w:p>
    <w:p w:rsidR="00BC7772" w:rsidRPr="00BC7772" w:rsidRDefault="00BC7772" w:rsidP="001B365B">
      <w:pPr>
        <w:numPr>
          <w:ilvl w:val="1"/>
          <w:numId w:val="1"/>
        </w:numPr>
        <w:spacing w:before="120"/>
        <w:jc w:val="both"/>
        <w:outlineLvl w:val="1"/>
        <w:rPr>
          <w:bCs/>
          <w:iCs/>
          <w:color w:val="000000"/>
          <w:lang w:val="x-none" w:eastAsia="x-none"/>
        </w:rPr>
      </w:pPr>
      <w:r w:rsidRPr="00BC7772">
        <w:rPr>
          <w:bCs/>
          <w:iCs/>
          <w:color w:val="000000"/>
          <w:lang w:eastAsia="x-none"/>
        </w:rPr>
        <w:t>Zamawiający nie dopuszcza możliwości składania ofert wariantowych</w:t>
      </w:r>
      <w:r>
        <w:rPr>
          <w:bCs/>
          <w:iCs/>
          <w:color w:val="000000"/>
          <w:lang w:eastAsia="x-none"/>
        </w:rPr>
        <w:t>.</w:t>
      </w:r>
    </w:p>
    <w:p w:rsidR="00BC7772" w:rsidRPr="00BC7772" w:rsidRDefault="00BC7772" w:rsidP="001B365B">
      <w:pPr>
        <w:numPr>
          <w:ilvl w:val="1"/>
          <w:numId w:val="1"/>
        </w:numPr>
        <w:spacing w:before="120"/>
        <w:jc w:val="both"/>
        <w:outlineLvl w:val="1"/>
        <w:rPr>
          <w:bCs/>
          <w:iCs/>
          <w:color w:val="000000"/>
          <w:lang w:val="x-none" w:eastAsia="x-none"/>
        </w:rPr>
      </w:pPr>
      <w:r>
        <w:rPr>
          <w:bCs/>
          <w:iCs/>
          <w:color w:val="000000"/>
          <w:lang w:eastAsia="x-none"/>
        </w:rPr>
        <w:t>Ofertę należy złożyć w formie elektronicznej.</w:t>
      </w:r>
    </w:p>
    <w:p w:rsidR="00BC7772" w:rsidRPr="00BC7772" w:rsidRDefault="00BC7772" w:rsidP="001B365B">
      <w:pPr>
        <w:numPr>
          <w:ilvl w:val="1"/>
          <w:numId w:val="1"/>
        </w:numPr>
        <w:spacing w:before="120"/>
        <w:jc w:val="both"/>
        <w:outlineLvl w:val="1"/>
        <w:rPr>
          <w:bCs/>
          <w:iCs/>
          <w:color w:val="000000"/>
          <w:lang w:val="x-none" w:eastAsia="x-none"/>
        </w:rPr>
      </w:pPr>
      <w:r>
        <w:rPr>
          <w:bCs/>
          <w:iCs/>
          <w:color w:val="000000"/>
          <w:lang w:eastAsia="x-none"/>
        </w:rPr>
        <w:t>Ofertę należy sporządzić w języku polskim.</w:t>
      </w:r>
    </w:p>
    <w:p w:rsidR="00BC7772" w:rsidRPr="009B583E" w:rsidRDefault="00BC7772" w:rsidP="001B365B">
      <w:pPr>
        <w:numPr>
          <w:ilvl w:val="1"/>
          <w:numId w:val="1"/>
        </w:numPr>
        <w:spacing w:before="120"/>
        <w:jc w:val="both"/>
        <w:outlineLvl w:val="1"/>
        <w:rPr>
          <w:bCs/>
          <w:iCs/>
          <w:color w:val="000000"/>
          <w:lang w:val="x-none" w:eastAsia="x-none"/>
        </w:rPr>
      </w:pPr>
      <w:r>
        <w:rPr>
          <w:bCs/>
          <w:iCs/>
          <w:color w:val="000000"/>
          <w:lang w:eastAsia="x-none"/>
        </w:rPr>
        <w:t xml:space="preserve">Wszystkie dokumenty </w:t>
      </w:r>
      <w:r w:rsidR="009B583E">
        <w:rPr>
          <w:bCs/>
          <w:iCs/>
          <w:color w:val="000000"/>
          <w:lang w:eastAsia="x-none"/>
        </w:rPr>
        <w:t>i oświadczenia sporządzone w językach obcych należy złożyć wraz z tłumaczeniem na język polski. W razie wątpliwości wersja polskojęzyczna jest wersją wiążącą.</w:t>
      </w:r>
    </w:p>
    <w:p w:rsidR="005A2A4A" w:rsidRDefault="005A2A4A" w:rsidP="005A2A4A">
      <w:pPr>
        <w:pStyle w:val="Nagwek2"/>
      </w:pPr>
      <w:r>
        <w:t>Zamawiający, przed złożeniem oferty,  przewiduje możliwość odbycia przez Wykonawcę wizji lokalnej lub sprawdzenia przez Wykonawcę dokumentów niezbędnych do realizacji zamówienia dostępnych na miejscu u Zamawiającego, w terminie i na określonych zasadach:</w:t>
      </w:r>
    </w:p>
    <w:p w:rsidR="005A2A4A" w:rsidRPr="005A2A4A" w:rsidRDefault="005A2A4A" w:rsidP="00327A35">
      <w:pPr>
        <w:pStyle w:val="Nagwek2"/>
        <w:numPr>
          <w:ilvl w:val="0"/>
          <w:numId w:val="23"/>
        </w:numPr>
        <w:rPr>
          <w:b/>
        </w:rPr>
      </w:pPr>
      <w:r>
        <w:t xml:space="preserve">Zamawiający przewiduje wizje lokalną na dzień  </w:t>
      </w:r>
      <w:r w:rsidR="007864BA" w:rsidRPr="007864BA">
        <w:rPr>
          <w:b/>
          <w:lang w:val="pl-PL"/>
        </w:rPr>
        <w:t>0</w:t>
      </w:r>
      <w:r w:rsidR="005D5671">
        <w:rPr>
          <w:b/>
          <w:lang w:val="pl-PL"/>
        </w:rPr>
        <w:t>8</w:t>
      </w:r>
      <w:r w:rsidR="007864BA" w:rsidRPr="007864BA">
        <w:rPr>
          <w:b/>
          <w:lang w:val="pl-PL"/>
        </w:rPr>
        <w:t>.03.</w:t>
      </w:r>
      <w:r w:rsidRPr="007864BA">
        <w:rPr>
          <w:b/>
        </w:rPr>
        <w:t>2022 r.</w:t>
      </w:r>
      <w:r w:rsidRPr="005A2A4A">
        <w:rPr>
          <w:b/>
        </w:rPr>
        <w:t xml:space="preserve"> godz. 1</w:t>
      </w:r>
      <w:r w:rsidRPr="005A2A4A">
        <w:rPr>
          <w:b/>
          <w:lang w:val="pl-PL"/>
        </w:rPr>
        <w:t>2</w:t>
      </w:r>
      <w:r w:rsidRPr="005A2A4A">
        <w:rPr>
          <w:b/>
        </w:rPr>
        <w:t xml:space="preserve">.00 </w:t>
      </w:r>
    </w:p>
    <w:p w:rsidR="00772BDB" w:rsidRPr="005A2A4A" w:rsidRDefault="005A2A4A" w:rsidP="005A2A4A">
      <w:pPr>
        <w:pStyle w:val="Nagwek2"/>
        <w:numPr>
          <w:ilvl w:val="0"/>
          <w:numId w:val="0"/>
        </w:numPr>
        <w:ind w:left="1400"/>
      </w:pPr>
      <w:r>
        <w:t xml:space="preserve">w </w:t>
      </w:r>
      <w:r>
        <w:rPr>
          <w:lang w:val="pl-PL"/>
        </w:rPr>
        <w:t xml:space="preserve">SP ZOZ MSWiA w Łodzi </w:t>
      </w:r>
      <w:r>
        <w:t xml:space="preserve"> przy ul.</w:t>
      </w:r>
      <w:r>
        <w:rPr>
          <w:lang w:val="pl-PL"/>
        </w:rPr>
        <w:t xml:space="preserve"> Północnej 42</w:t>
      </w:r>
      <w:r>
        <w:t xml:space="preserve"> w </w:t>
      </w:r>
      <w:r>
        <w:rPr>
          <w:lang w:val="pl-PL"/>
        </w:rPr>
        <w:t>Dziale technicznym – Budynek administracji 1 piętro</w:t>
      </w:r>
      <w:r w:rsidR="007864BA">
        <w:rPr>
          <w:lang w:val="pl-PL"/>
        </w:rPr>
        <w:t>.</w:t>
      </w:r>
      <w:r>
        <w:rPr>
          <w:lang w:val="pl-PL"/>
        </w:rPr>
        <w:t xml:space="preserve"> </w:t>
      </w:r>
      <w:r>
        <w:t xml:space="preserve">   </w:t>
      </w:r>
    </w:p>
    <w:p w:rsidR="001B365B" w:rsidRDefault="001937E1" w:rsidP="00E20827">
      <w:pPr>
        <w:numPr>
          <w:ilvl w:val="1"/>
          <w:numId w:val="1"/>
        </w:numPr>
        <w:spacing w:before="120"/>
        <w:jc w:val="both"/>
        <w:outlineLvl w:val="1"/>
        <w:rPr>
          <w:bCs/>
          <w:iCs/>
          <w:color w:val="000000"/>
          <w:lang w:val="x-none" w:eastAsia="x-none"/>
        </w:rPr>
      </w:pPr>
      <w:r w:rsidRPr="00E20827">
        <w:rPr>
          <w:bCs/>
          <w:iCs/>
          <w:color w:val="000000"/>
          <w:lang w:val="x-none" w:eastAsia="x-none"/>
        </w:rPr>
        <w:t>Zamawiający nie przewiduje udzielenia zaliczek na poczet wykonania zamówienia.</w:t>
      </w:r>
    </w:p>
    <w:p w:rsidR="005A2A4A" w:rsidRDefault="005A2A4A" w:rsidP="005A2A4A">
      <w:pPr>
        <w:pStyle w:val="Nagwek2"/>
      </w:pPr>
      <w:r>
        <w:t>Zamawiający nie wymaga złożenia ofert w postaci katalogów elektronicznych.</w:t>
      </w:r>
    </w:p>
    <w:p w:rsidR="005A2A4A" w:rsidRPr="00E20827" w:rsidRDefault="005A2A4A" w:rsidP="005A2A4A">
      <w:pPr>
        <w:spacing w:before="120"/>
        <w:ind w:left="680"/>
        <w:jc w:val="both"/>
        <w:outlineLvl w:val="1"/>
        <w:rPr>
          <w:bCs/>
          <w:iCs/>
          <w:color w:val="000000"/>
          <w:lang w:val="x-none" w:eastAsia="x-none"/>
        </w:rPr>
      </w:pP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spraw nieuregulowanych </w:t>
      </w:r>
      <w:r w:rsidRPr="001B365B">
        <w:rPr>
          <w:bCs/>
          <w:iCs/>
          <w:color w:val="000000"/>
          <w:lang w:val="x-none" w:eastAsia="x-none"/>
        </w:rPr>
        <w:t>w niniejszej SWZ mają zastosowanie przepis</w:t>
      </w:r>
      <w:r w:rsidR="00D157DB">
        <w:rPr>
          <w:bCs/>
          <w:iCs/>
          <w:color w:val="000000"/>
          <w:lang w:val="x-none" w:eastAsia="x-none"/>
        </w:rPr>
        <w:t xml:space="preserve">y ustawy </w:t>
      </w:r>
      <w:r w:rsidR="00D157DB">
        <w:rPr>
          <w:bCs/>
          <w:iCs/>
          <w:color w:val="000000"/>
          <w:lang w:eastAsia="x-none"/>
        </w:rPr>
        <w:br/>
      </w:r>
      <w:r w:rsidR="00D157DB">
        <w:rPr>
          <w:bCs/>
          <w:iCs/>
          <w:color w:val="000000"/>
          <w:lang w:val="x-none" w:eastAsia="x-none"/>
        </w:rPr>
        <w:t xml:space="preserve">z dnia </w:t>
      </w:r>
      <w:r w:rsidR="00D157DB">
        <w:rPr>
          <w:bCs/>
          <w:iCs/>
          <w:color w:val="000000"/>
          <w:lang w:eastAsia="x-none"/>
        </w:rPr>
        <w:t>11 września 2019</w:t>
      </w:r>
      <w:r w:rsidRPr="001B365B">
        <w:rPr>
          <w:bCs/>
          <w:iCs/>
          <w:color w:val="000000"/>
          <w:lang w:val="x-none" w:eastAsia="x-none"/>
        </w:rPr>
        <w:t xml:space="preserve"> roku Prawo zamówień publicznych </w:t>
      </w:r>
      <w:r w:rsidR="001937E1" w:rsidRPr="001937E1">
        <w:rPr>
          <w:bCs/>
          <w:iCs/>
          <w:color w:val="000000"/>
          <w:lang w:val="x-none" w:eastAsia="x-none"/>
        </w:rPr>
        <w:t xml:space="preserve">(Dz.U. </w:t>
      </w:r>
      <w:r w:rsidR="002C54A8">
        <w:rPr>
          <w:bCs/>
          <w:iCs/>
          <w:color w:val="000000"/>
          <w:lang w:eastAsia="x-none"/>
        </w:rPr>
        <w:t>2021 poz. 1129</w:t>
      </w:r>
      <w:r w:rsidR="001937E1" w:rsidRPr="001937E1">
        <w:rPr>
          <w:bCs/>
          <w:iCs/>
          <w:color w:val="000000"/>
          <w:lang w:val="x-none" w:eastAsia="x-none"/>
        </w:rPr>
        <w:t>.)</w:t>
      </w:r>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1"/>
    </w:p>
    <w:p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D2343C">
        <w:rPr>
          <w:b/>
          <w:bCs/>
          <w:iCs/>
          <w:color w:val="000000"/>
          <w:lang w:eastAsia="x-none"/>
        </w:rPr>
        <w:t>Modernizacj</w:t>
      </w:r>
      <w:r w:rsidR="002C54A8">
        <w:rPr>
          <w:b/>
          <w:bCs/>
          <w:iCs/>
          <w:color w:val="000000"/>
          <w:lang w:eastAsia="x-none"/>
        </w:rPr>
        <w:t>a Centralnej Rejestracji na poziomie 0 w budynku</w:t>
      </w:r>
      <w:r w:rsidR="00D2343C">
        <w:rPr>
          <w:b/>
          <w:bCs/>
          <w:iCs/>
          <w:color w:val="000000"/>
          <w:lang w:eastAsia="x-none"/>
        </w:rPr>
        <w:t xml:space="preserve"> A</w:t>
      </w:r>
      <w:r w:rsidR="00E20827">
        <w:rPr>
          <w:b/>
          <w:bCs/>
          <w:iCs/>
          <w:color w:val="000000"/>
          <w:lang w:val="x-none" w:eastAsia="x-none"/>
        </w:rPr>
        <w:t xml:space="preserve"> w </w:t>
      </w:r>
      <w:r w:rsidR="00E20827">
        <w:rPr>
          <w:b/>
          <w:bCs/>
          <w:iCs/>
          <w:color w:val="000000"/>
          <w:lang w:eastAsia="x-none"/>
        </w:rPr>
        <w:t>SP ZOZ MSWiA w Łodzi</w:t>
      </w:r>
      <w:r w:rsidR="00120B78">
        <w:rPr>
          <w:b/>
          <w:bCs/>
          <w:iCs/>
          <w:color w:val="000000"/>
          <w:lang w:eastAsia="x-none"/>
        </w:rPr>
        <w:t xml:space="preserve"> wg projektu wykonawczego </w:t>
      </w:r>
      <w:r w:rsidR="009B045C">
        <w:rPr>
          <w:b/>
          <w:bCs/>
          <w:iCs/>
          <w:color w:val="000000"/>
          <w:lang w:eastAsia="x-none"/>
        </w:rPr>
        <w:t>wykonanego przez  ARCHITEKTON  SP.</w:t>
      </w:r>
      <w:r w:rsidR="008838DB">
        <w:rPr>
          <w:b/>
          <w:bCs/>
          <w:iCs/>
          <w:color w:val="000000"/>
          <w:lang w:eastAsia="x-none"/>
        </w:rPr>
        <w:t xml:space="preserve"> </w:t>
      </w:r>
      <w:r w:rsidR="0054305D">
        <w:rPr>
          <w:b/>
          <w:bCs/>
          <w:iCs/>
          <w:color w:val="000000"/>
          <w:lang w:eastAsia="x-none"/>
        </w:rPr>
        <w:t>z o.o</w:t>
      </w:r>
      <w:r w:rsidR="009B045C">
        <w:rPr>
          <w:b/>
          <w:bCs/>
          <w:iCs/>
          <w:color w:val="000000"/>
          <w:lang w:eastAsia="x-none"/>
        </w:rPr>
        <w:t>.</w:t>
      </w:r>
      <w:r w:rsidR="0054305D">
        <w:rPr>
          <w:b/>
          <w:bCs/>
          <w:iCs/>
          <w:color w:val="000000"/>
          <w:lang w:eastAsia="x-none"/>
        </w:rPr>
        <w:t>,</w:t>
      </w:r>
      <w:r w:rsidR="009B045C">
        <w:rPr>
          <w:b/>
          <w:bCs/>
          <w:iCs/>
          <w:color w:val="000000"/>
          <w:lang w:eastAsia="x-none"/>
        </w:rPr>
        <w:t xml:space="preserve">  91-341 Łódź ul. Brukowa 6/8</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1937E1" w:rsidRPr="001B365B" w:rsidTr="009B583E">
        <w:tc>
          <w:tcPr>
            <w:tcW w:w="8651" w:type="dxa"/>
            <w:tcBorders>
              <w:top w:val="single" w:sz="4" w:space="0" w:color="auto"/>
              <w:left w:val="single" w:sz="4" w:space="0" w:color="auto"/>
              <w:bottom w:val="single" w:sz="4" w:space="0" w:color="auto"/>
              <w:right w:val="single" w:sz="4" w:space="0" w:color="auto"/>
            </w:tcBorders>
            <w:hideMark/>
          </w:tcPr>
          <w:p w:rsidR="00DC4689" w:rsidRPr="00DC4689" w:rsidRDefault="00DC4689" w:rsidP="00DC4689">
            <w:pPr>
              <w:spacing w:before="80" w:after="120"/>
              <w:rPr>
                <w:b/>
              </w:rPr>
            </w:pPr>
            <w:r w:rsidRPr="00DC4689">
              <w:rPr>
                <w:b/>
              </w:rPr>
              <w:t xml:space="preserve">Wspólny Słownik Zamówień: </w:t>
            </w:r>
          </w:p>
          <w:p w:rsidR="00DC4689" w:rsidRPr="00DC4689" w:rsidRDefault="00DC4689" w:rsidP="00DC4689">
            <w:r w:rsidRPr="00DC4689">
              <w:t>45215140-0 – Roboty budowlane w zakresie obiektów szpitalnych;</w:t>
            </w:r>
          </w:p>
          <w:p w:rsidR="00DC4689" w:rsidRPr="00DC4689" w:rsidRDefault="00DC4689" w:rsidP="00DC4689">
            <w:pPr>
              <w:jc w:val="both"/>
            </w:pPr>
            <w:r w:rsidRPr="00DC4689">
              <w:t xml:space="preserve">45110000-1 – Roboty w zakresie burzenia i rozbiórki obiektów budowlanych; roboty ziemne; </w:t>
            </w:r>
          </w:p>
          <w:p w:rsidR="00DC4689" w:rsidRPr="00DC4689" w:rsidRDefault="00DC4689" w:rsidP="00DC4689">
            <w:pPr>
              <w:jc w:val="both"/>
            </w:pPr>
            <w:r w:rsidRPr="00DC4689">
              <w:t>45300000-0 – Roboty instalacyjne w budynkach;</w:t>
            </w:r>
          </w:p>
          <w:p w:rsidR="00DC4689" w:rsidRDefault="00DC4689" w:rsidP="00DC4689">
            <w:r w:rsidRPr="00DC4689">
              <w:t>45310000-3 – Roboty instalacyjne elektryczne;</w:t>
            </w:r>
          </w:p>
          <w:p w:rsidR="00DC4689" w:rsidRDefault="00DC4689" w:rsidP="00DC4689">
            <w:pPr>
              <w:rPr>
                <w:color w:val="000000"/>
              </w:rPr>
            </w:pPr>
            <w:r>
              <w:rPr>
                <w:rStyle w:val="cpvcode"/>
                <w:color w:val="000000"/>
              </w:rPr>
              <w:t>45313100</w:t>
            </w:r>
            <w:r w:rsidR="002B45B8">
              <w:rPr>
                <w:rStyle w:val="cpvcode"/>
                <w:color w:val="000000"/>
              </w:rPr>
              <w:t>-5</w:t>
            </w:r>
            <w:r>
              <w:rPr>
                <w:rStyle w:val="cpvcode"/>
                <w:color w:val="000000"/>
              </w:rPr>
              <w:t xml:space="preserve"> - Instalowanie wind</w:t>
            </w:r>
          </w:p>
          <w:p w:rsidR="00DC4689" w:rsidRPr="00DC4689" w:rsidRDefault="00DC4689" w:rsidP="00DC4689">
            <w:pPr>
              <w:jc w:val="both"/>
            </w:pPr>
            <w:r w:rsidRPr="00DC4689">
              <w:t>45400000-1 –Roboty wykończeniowe w zakresie obiektów budowlanych;</w:t>
            </w:r>
          </w:p>
          <w:p w:rsidR="002B45B8" w:rsidRDefault="002B45B8" w:rsidP="00120B78">
            <w:pPr>
              <w:spacing w:after="120"/>
            </w:pPr>
          </w:p>
          <w:p w:rsidR="00120B78" w:rsidRDefault="00120B78" w:rsidP="002B45B8">
            <w:r w:rsidRPr="006D7F5C">
              <w:t>Szczegółowy opis przedmiotu zamówienia:</w:t>
            </w:r>
          </w:p>
          <w:p w:rsidR="006D7F5C" w:rsidRPr="006D7F5C" w:rsidRDefault="006D7F5C" w:rsidP="002B45B8">
            <w:r>
              <w:t>Zakres prac obejmuje</w:t>
            </w:r>
            <w:r w:rsidR="003D05FA">
              <w:t xml:space="preserve"> przebudowę/modernizację  Centralnej Rejestracji </w:t>
            </w:r>
            <w:r>
              <w:t xml:space="preserve"> a  w szczególności:</w:t>
            </w:r>
          </w:p>
          <w:p w:rsidR="006D7F5C" w:rsidRDefault="00D2343C" w:rsidP="00327A35">
            <w:pPr>
              <w:pStyle w:val="Akapitzlist"/>
              <w:numPr>
                <w:ilvl w:val="0"/>
                <w:numId w:val="21"/>
              </w:numPr>
              <w:suppressAutoHyphens/>
              <w:jc w:val="both"/>
              <w:rPr>
                <w:rFonts w:ascii="Times New Roman" w:hAnsi="Times New Roman"/>
              </w:rPr>
            </w:pPr>
            <w:r>
              <w:rPr>
                <w:rFonts w:ascii="Times New Roman" w:hAnsi="Times New Roman"/>
              </w:rPr>
              <w:t>Prace rozbiórkowe</w:t>
            </w:r>
            <w:r w:rsidR="002B45B8">
              <w:rPr>
                <w:rFonts w:ascii="Times New Roman" w:hAnsi="Times New Roman"/>
              </w:rPr>
              <w:t xml:space="preserve"> w Centralnej Rejestracji</w:t>
            </w:r>
          </w:p>
          <w:p w:rsidR="00D2343C" w:rsidRDefault="00D2343C" w:rsidP="00327A35">
            <w:pPr>
              <w:pStyle w:val="Akapitzlist"/>
              <w:numPr>
                <w:ilvl w:val="0"/>
                <w:numId w:val="21"/>
              </w:numPr>
              <w:suppressAutoHyphens/>
              <w:jc w:val="both"/>
              <w:rPr>
                <w:rFonts w:ascii="Times New Roman" w:hAnsi="Times New Roman"/>
              </w:rPr>
            </w:pPr>
            <w:r>
              <w:rPr>
                <w:rFonts w:ascii="Times New Roman" w:hAnsi="Times New Roman"/>
              </w:rPr>
              <w:t>W</w:t>
            </w:r>
            <w:r w:rsidR="002B45B8">
              <w:rPr>
                <w:rFonts w:ascii="Times New Roman" w:hAnsi="Times New Roman"/>
              </w:rPr>
              <w:t>ykonanie nowego szybu windowego</w:t>
            </w:r>
          </w:p>
          <w:p w:rsidR="00D2343C" w:rsidRDefault="00D2343C" w:rsidP="00327A35">
            <w:pPr>
              <w:pStyle w:val="Akapitzlist"/>
              <w:numPr>
                <w:ilvl w:val="0"/>
                <w:numId w:val="21"/>
              </w:numPr>
              <w:suppressAutoHyphens/>
              <w:jc w:val="both"/>
              <w:rPr>
                <w:rFonts w:ascii="Times New Roman" w:hAnsi="Times New Roman"/>
              </w:rPr>
            </w:pPr>
            <w:r>
              <w:rPr>
                <w:rFonts w:ascii="Times New Roman" w:hAnsi="Times New Roman"/>
              </w:rPr>
              <w:t>Wykucie otworu drz</w:t>
            </w:r>
            <w:r w:rsidR="002B45B8">
              <w:rPr>
                <w:rFonts w:ascii="Times New Roman" w:hAnsi="Times New Roman"/>
              </w:rPr>
              <w:t>wiowego w ścianie zewnętrznej, dostarczenie i montaż drzwi</w:t>
            </w:r>
          </w:p>
          <w:p w:rsidR="00D2343C" w:rsidRDefault="002B45B8" w:rsidP="00327A35">
            <w:pPr>
              <w:pStyle w:val="Akapitzlist"/>
              <w:numPr>
                <w:ilvl w:val="0"/>
                <w:numId w:val="21"/>
              </w:numPr>
              <w:suppressAutoHyphens/>
              <w:jc w:val="both"/>
              <w:rPr>
                <w:rFonts w:ascii="Times New Roman" w:hAnsi="Times New Roman"/>
              </w:rPr>
            </w:pPr>
            <w:r>
              <w:rPr>
                <w:rFonts w:ascii="Times New Roman" w:hAnsi="Times New Roman"/>
              </w:rPr>
              <w:t>Dostarczenie i montaż windy</w:t>
            </w:r>
          </w:p>
          <w:p w:rsidR="00D2343C" w:rsidRDefault="00D2343C" w:rsidP="00327A35">
            <w:pPr>
              <w:pStyle w:val="Akapitzlist"/>
              <w:numPr>
                <w:ilvl w:val="0"/>
                <w:numId w:val="21"/>
              </w:numPr>
              <w:suppressAutoHyphens/>
              <w:jc w:val="both"/>
              <w:rPr>
                <w:rFonts w:ascii="Times New Roman" w:hAnsi="Times New Roman"/>
              </w:rPr>
            </w:pPr>
            <w:r>
              <w:rPr>
                <w:rFonts w:ascii="Times New Roman" w:hAnsi="Times New Roman"/>
              </w:rPr>
              <w:t xml:space="preserve">Modernizacja </w:t>
            </w:r>
            <w:r w:rsidR="002B45B8">
              <w:rPr>
                <w:rFonts w:ascii="Times New Roman" w:hAnsi="Times New Roman"/>
              </w:rPr>
              <w:t>schodów od strony ul. Północnej</w:t>
            </w:r>
          </w:p>
          <w:p w:rsidR="00D2343C" w:rsidRDefault="00D2343C" w:rsidP="00327A35">
            <w:pPr>
              <w:pStyle w:val="Akapitzlist"/>
              <w:numPr>
                <w:ilvl w:val="0"/>
                <w:numId w:val="21"/>
              </w:numPr>
              <w:suppressAutoHyphens/>
              <w:jc w:val="both"/>
              <w:rPr>
                <w:rFonts w:ascii="Times New Roman" w:hAnsi="Times New Roman"/>
              </w:rPr>
            </w:pPr>
            <w:r>
              <w:rPr>
                <w:rFonts w:ascii="Times New Roman" w:hAnsi="Times New Roman"/>
              </w:rPr>
              <w:t>Skucie starych okładzin podłogowych i mon</w:t>
            </w:r>
            <w:r w:rsidR="002B45B8">
              <w:rPr>
                <w:rFonts w:ascii="Times New Roman" w:hAnsi="Times New Roman"/>
              </w:rPr>
              <w:t>taż nowych</w:t>
            </w:r>
          </w:p>
          <w:p w:rsidR="00D2343C" w:rsidRDefault="00D2343C" w:rsidP="00327A35">
            <w:pPr>
              <w:pStyle w:val="Akapitzlist"/>
              <w:numPr>
                <w:ilvl w:val="0"/>
                <w:numId w:val="21"/>
              </w:numPr>
              <w:suppressAutoHyphens/>
              <w:jc w:val="both"/>
              <w:rPr>
                <w:rFonts w:ascii="Times New Roman" w:hAnsi="Times New Roman"/>
              </w:rPr>
            </w:pPr>
            <w:r>
              <w:rPr>
                <w:rFonts w:ascii="Times New Roman" w:hAnsi="Times New Roman"/>
              </w:rPr>
              <w:t>Modernizacja wejścia do rejestracji od strony ul/Północnej</w:t>
            </w:r>
          </w:p>
          <w:p w:rsidR="00D2343C" w:rsidRDefault="002B45B8" w:rsidP="00327A35">
            <w:pPr>
              <w:pStyle w:val="Akapitzlist"/>
              <w:numPr>
                <w:ilvl w:val="0"/>
                <w:numId w:val="21"/>
              </w:numPr>
              <w:suppressAutoHyphens/>
              <w:jc w:val="both"/>
              <w:rPr>
                <w:rFonts w:ascii="Times New Roman" w:hAnsi="Times New Roman"/>
              </w:rPr>
            </w:pPr>
            <w:r>
              <w:rPr>
                <w:rFonts w:ascii="Times New Roman" w:hAnsi="Times New Roman"/>
              </w:rPr>
              <w:t xml:space="preserve">Prace malarskie </w:t>
            </w:r>
          </w:p>
          <w:p w:rsidR="00D2343C" w:rsidRDefault="00D2343C" w:rsidP="00327A35">
            <w:pPr>
              <w:pStyle w:val="Akapitzlist"/>
              <w:numPr>
                <w:ilvl w:val="0"/>
                <w:numId w:val="21"/>
              </w:numPr>
              <w:suppressAutoHyphens/>
              <w:jc w:val="both"/>
              <w:rPr>
                <w:rFonts w:ascii="Times New Roman" w:hAnsi="Times New Roman"/>
              </w:rPr>
            </w:pPr>
            <w:r>
              <w:rPr>
                <w:rFonts w:ascii="Times New Roman" w:hAnsi="Times New Roman"/>
              </w:rPr>
              <w:t>Prace elektryczne</w:t>
            </w:r>
          </w:p>
          <w:p w:rsidR="00D2343C" w:rsidRPr="006D7F5C" w:rsidRDefault="00BE7970" w:rsidP="00327A35">
            <w:pPr>
              <w:pStyle w:val="Akapitzlist"/>
              <w:numPr>
                <w:ilvl w:val="0"/>
                <w:numId w:val="21"/>
              </w:numPr>
              <w:suppressAutoHyphens/>
              <w:jc w:val="both"/>
              <w:rPr>
                <w:rFonts w:ascii="Times New Roman" w:hAnsi="Times New Roman"/>
              </w:rPr>
            </w:pPr>
            <w:r>
              <w:rPr>
                <w:rFonts w:ascii="Times New Roman" w:hAnsi="Times New Roman"/>
              </w:rPr>
              <w:t>Dostar</w:t>
            </w:r>
            <w:r w:rsidR="00D2343C">
              <w:rPr>
                <w:rFonts w:ascii="Times New Roman" w:hAnsi="Times New Roman"/>
              </w:rPr>
              <w:t>czenie i montaż wyposażenia Centralnej Rejestracji</w:t>
            </w:r>
          </w:p>
          <w:p w:rsidR="00BE7970" w:rsidRDefault="00BE7970" w:rsidP="00327A35">
            <w:pPr>
              <w:pStyle w:val="Akapitzlist"/>
              <w:numPr>
                <w:ilvl w:val="0"/>
                <w:numId w:val="21"/>
              </w:numPr>
              <w:suppressAutoHyphens/>
              <w:jc w:val="both"/>
              <w:rPr>
                <w:rFonts w:ascii="Times New Roman" w:hAnsi="Times New Roman"/>
              </w:rPr>
            </w:pPr>
            <w:r>
              <w:rPr>
                <w:rFonts w:ascii="Times New Roman" w:hAnsi="Times New Roman"/>
              </w:rPr>
              <w:t>Prace porządkowe</w:t>
            </w:r>
          </w:p>
          <w:p w:rsidR="007B77C6" w:rsidRDefault="007B77C6" w:rsidP="00327A35">
            <w:pPr>
              <w:pStyle w:val="Akapitzlist"/>
              <w:numPr>
                <w:ilvl w:val="0"/>
                <w:numId w:val="21"/>
              </w:numPr>
              <w:suppressAutoHyphens/>
              <w:jc w:val="both"/>
              <w:rPr>
                <w:rFonts w:ascii="Times New Roman" w:hAnsi="Times New Roman"/>
              </w:rPr>
            </w:pPr>
            <w:r>
              <w:rPr>
                <w:rFonts w:ascii="Times New Roman" w:hAnsi="Times New Roman"/>
              </w:rPr>
              <w:t>Wszystkie niezbędne prace towarzyszące</w:t>
            </w:r>
          </w:p>
          <w:p w:rsidR="00DF12F8" w:rsidRDefault="00DF12F8" w:rsidP="00DF12F8">
            <w:pPr>
              <w:suppressAutoHyphens/>
              <w:jc w:val="both"/>
            </w:pPr>
          </w:p>
          <w:p w:rsidR="00DF12F8" w:rsidRPr="00E14522" w:rsidRDefault="00DF12F8" w:rsidP="00DF12F8">
            <w:pPr>
              <w:suppressAutoHyphens/>
              <w:jc w:val="both"/>
              <w:rPr>
                <w:u w:val="single"/>
              </w:rPr>
            </w:pPr>
            <w:r w:rsidRPr="005D5671">
              <w:rPr>
                <w:b/>
                <w:u w:val="single"/>
              </w:rPr>
              <w:t>UWAGA</w:t>
            </w:r>
            <w:r w:rsidRPr="00E14522">
              <w:rPr>
                <w:u w:val="single"/>
              </w:rPr>
              <w:t xml:space="preserve"> – WYKONAWCA DODATKOWO POWINIEN SKALKULOWAĆ  NASTĘPUJĄĆĘ PRACE ;</w:t>
            </w:r>
          </w:p>
          <w:p w:rsidR="00DF12F8" w:rsidRPr="00E14522" w:rsidRDefault="00DF12F8" w:rsidP="00DF12F8">
            <w:pPr>
              <w:suppressAutoHyphens/>
              <w:jc w:val="both"/>
              <w:rPr>
                <w:u w:val="single"/>
              </w:rPr>
            </w:pPr>
            <w:r w:rsidRPr="00E14522">
              <w:rPr>
                <w:u w:val="single"/>
              </w:rPr>
              <w:t xml:space="preserve">- ZAKUP I MONTAŻ OK 3000 </w:t>
            </w:r>
            <w:proofErr w:type="spellStart"/>
            <w:r w:rsidRPr="00E14522">
              <w:rPr>
                <w:u w:val="single"/>
              </w:rPr>
              <w:t>mb</w:t>
            </w:r>
            <w:proofErr w:type="spellEnd"/>
            <w:r w:rsidRPr="00E14522">
              <w:rPr>
                <w:u w:val="single"/>
              </w:rPr>
              <w:t xml:space="preserve"> kabla informatycznego</w:t>
            </w:r>
            <w:r w:rsidR="0055081E" w:rsidRPr="00E14522">
              <w:rPr>
                <w:u w:val="single"/>
              </w:rPr>
              <w:t xml:space="preserve"> UTP</w:t>
            </w:r>
            <w:r w:rsidRPr="00E14522">
              <w:rPr>
                <w:u w:val="single"/>
              </w:rPr>
              <w:t xml:space="preserve"> kategorii 5 </w:t>
            </w:r>
            <w:r w:rsidR="0055081E" w:rsidRPr="00E14522">
              <w:rPr>
                <w:u w:val="single"/>
              </w:rPr>
              <w:t>miedzianego do przenoszonych bi</w:t>
            </w:r>
            <w:r w:rsidR="00AB2A01">
              <w:rPr>
                <w:u w:val="single"/>
              </w:rPr>
              <w:t>le</w:t>
            </w:r>
            <w:r w:rsidR="0055081E" w:rsidRPr="00E14522">
              <w:rPr>
                <w:u w:val="single"/>
              </w:rPr>
              <w:t>tomatów</w:t>
            </w:r>
            <w:r w:rsidR="005D5671">
              <w:rPr>
                <w:u w:val="single"/>
              </w:rPr>
              <w:t>,</w:t>
            </w:r>
            <w:r w:rsidR="0055081E" w:rsidRPr="00E14522">
              <w:rPr>
                <w:u w:val="single"/>
              </w:rPr>
              <w:t xml:space="preserve"> terminali</w:t>
            </w:r>
            <w:r w:rsidR="005D5671">
              <w:rPr>
                <w:u w:val="single"/>
              </w:rPr>
              <w:t>,</w:t>
            </w:r>
            <w:r w:rsidR="0055081E" w:rsidRPr="00E14522">
              <w:rPr>
                <w:u w:val="single"/>
              </w:rPr>
              <w:t xml:space="preserve"> telewizorów informacyjnych istniejącego systemu kolejkowego . Instalacje te będą przenoszone w nowe miejsce , przez co zachodzi prawdopodobieństwo  nowego okablowania tych systemów. Kable te będą układane podtynkowo po</w:t>
            </w:r>
            <w:r w:rsidR="00E14522" w:rsidRPr="00E14522">
              <w:rPr>
                <w:u w:val="single"/>
              </w:rPr>
              <w:t xml:space="preserve">  6 kabli na stanowisko.</w:t>
            </w:r>
            <w:r w:rsidR="0055081E" w:rsidRPr="00E14522">
              <w:rPr>
                <w:u w:val="single"/>
              </w:rPr>
              <w:t xml:space="preserve"> </w:t>
            </w:r>
          </w:p>
          <w:p w:rsidR="00BE7970" w:rsidRDefault="00BE7970" w:rsidP="00BE7970">
            <w:pPr>
              <w:pStyle w:val="Akapitzlist"/>
              <w:suppressAutoHyphens/>
              <w:jc w:val="both"/>
              <w:rPr>
                <w:rFonts w:ascii="Times New Roman" w:hAnsi="Times New Roman"/>
              </w:rPr>
            </w:pPr>
          </w:p>
          <w:p w:rsidR="00BE7970" w:rsidRDefault="00BE7970" w:rsidP="002B45B8">
            <w:pPr>
              <w:suppressAutoHyphens/>
              <w:jc w:val="both"/>
              <w:rPr>
                <w:b/>
                <w:u w:val="single"/>
              </w:rPr>
            </w:pPr>
            <w:r w:rsidRPr="002B45B8">
              <w:rPr>
                <w:b/>
                <w:u w:val="single"/>
              </w:rPr>
              <w:t>UWAGA !</w:t>
            </w:r>
          </w:p>
          <w:p w:rsidR="002B45B8" w:rsidRPr="002B45B8" w:rsidRDefault="002B45B8" w:rsidP="002B45B8">
            <w:pPr>
              <w:suppressAutoHyphens/>
              <w:jc w:val="both"/>
              <w:rPr>
                <w:b/>
                <w:u w:val="single"/>
              </w:rPr>
            </w:pPr>
          </w:p>
          <w:p w:rsidR="00BE7970" w:rsidRPr="002B45B8" w:rsidRDefault="00BE7970" w:rsidP="00BE7970">
            <w:pPr>
              <w:suppressAutoHyphens/>
              <w:jc w:val="both"/>
              <w:rPr>
                <w:b/>
              </w:rPr>
            </w:pPr>
            <w:r w:rsidRPr="002B45B8">
              <w:rPr>
                <w:b/>
              </w:rPr>
              <w:t>Ponieważ Centralna Rejestracja nie może zaprzestać swojej działalności</w:t>
            </w:r>
          </w:p>
          <w:p w:rsidR="00BE7970" w:rsidRDefault="007B77C6" w:rsidP="00BE7970">
            <w:pPr>
              <w:suppressAutoHyphens/>
              <w:jc w:val="both"/>
              <w:rPr>
                <w:b/>
              </w:rPr>
            </w:pPr>
            <w:r w:rsidRPr="002B45B8">
              <w:rPr>
                <w:b/>
              </w:rPr>
              <w:t>p</w:t>
            </w:r>
            <w:r w:rsidR="00BE7970" w:rsidRPr="002B45B8">
              <w:rPr>
                <w:b/>
              </w:rPr>
              <w:t>race pow</w:t>
            </w:r>
            <w:r w:rsidR="002B45B8">
              <w:rPr>
                <w:b/>
              </w:rPr>
              <w:t>inny być prowadzone w 2 etapach:</w:t>
            </w:r>
          </w:p>
          <w:p w:rsidR="002B45B8" w:rsidRPr="002B45B8" w:rsidRDefault="002B45B8" w:rsidP="00BE7970">
            <w:pPr>
              <w:suppressAutoHyphens/>
              <w:jc w:val="both"/>
              <w:rPr>
                <w:b/>
              </w:rPr>
            </w:pPr>
          </w:p>
          <w:p w:rsidR="00BE7970" w:rsidRDefault="00BE7970" w:rsidP="00BE7970">
            <w:pPr>
              <w:suppressAutoHyphens/>
              <w:jc w:val="both"/>
              <w:rPr>
                <w:b/>
              </w:rPr>
            </w:pPr>
            <w:r w:rsidRPr="002B45B8">
              <w:rPr>
                <w:b/>
              </w:rPr>
              <w:t>1 etap obejmuje prace budowlane i instalacyjne od strony zachodniej (od nowo zaprojektowanej windy), łącznie z montażem windy,</w:t>
            </w:r>
            <w:r w:rsidR="007B77C6" w:rsidRPr="002B45B8">
              <w:rPr>
                <w:b/>
              </w:rPr>
              <w:t xml:space="preserve"> </w:t>
            </w:r>
            <w:r w:rsidRPr="002B45B8">
              <w:rPr>
                <w:b/>
              </w:rPr>
              <w:t>do drzwi wejściowych  do Centralnej Rejestracji od strony ul. Północnej</w:t>
            </w:r>
            <w:r w:rsidR="002B45B8">
              <w:rPr>
                <w:b/>
              </w:rPr>
              <w:t xml:space="preserve"> łącznie z modernizacją schodów;</w:t>
            </w:r>
          </w:p>
          <w:p w:rsidR="002B45B8" w:rsidRPr="002B45B8" w:rsidRDefault="002B45B8" w:rsidP="00BE7970">
            <w:pPr>
              <w:suppressAutoHyphens/>
              <w:jc w:val="both"/>
              <w:rPr>
                <w:b/>
              </w:rPr>
            </w:pPr>
          </w:p>
          <w:p w:rsidR="00BE7970" w:rsidRDefault="00BE7970" w:rsidP="00BE7970">
            <w:pPr>
              <w:suppressAutoHyphens/>
              <w:jc w:val="both"/>
              <w:rPr>
                <w:b/>
              </w:rPr>
            </w:pPr>
            <w:r w:rsidRPr="002B45B8">
              <w:rPr>
                <w:b/>
              </w:rPr>
              <w:t>2 etap obejmuje pozostały  zakres opracowania</w:t>
            </w:r>
            <w:r w:rsidR="002B45B8">
              <w:rPr>
                <w:b/>
              </w:rPr>
              <w:t>.</w:t>
            </w:r>
          </w:p>
          <w:p w:rsidR="002B45B8" w:rsidRPr="00BE7970" w:rsidRDefault="002B45B8" w:rsidP="00BE7970">
            <w:pPr>
              <w:suppressAutoHyphens/>
              <w:jc w:val="both"/>
              <w:rPr>
                <w:u w:val="single"/>
              </w:rPr>
            </w:pPr>
          </w:p>
          <w:p w:rsidR="00FA47F0" w:rsidRPr="00605867" w:rsidRDefault="00120B78" w:rsidP="00A71008">
            <w:pPr>
              <w:spacing w:after="120"/>
              <w:jc w:val="both"/>
            </w:pPr>
            <w:r w:rsidRPr="00605867">
              <w:t xml:space="preserve">Roboty budowlane </w:t>
            </w:r>
            <w:r w:rsidR="007B77C6">
              <w:t xml:space="preserve">należy prowadzić zgodnie </w:t>
            </w:r>
            <w:r w:rsidRPr="00605867">
              <w:t xml:space="preserve">z </w:t>
            </w:r>
            <w:r w:rsidR="007B77C6">
              <w:t xml:space="preserve"> wymogami dokumentacji </w:t>
            </w:r>
            <w:r w:rsidRPr="00605867">
              <w:t>określającej  przedmiot zamówienia o</w:t>
            </w:r>
            <w:r w:rsidR="00111FAA" w:rsidRPr="00605867">
              <w:t xml:space="preserve">raz </w:t>
            </w:r>
            <w:r w:rsidR="007B77C6">
              <w:t xml:space="preserve">wymogami </w:t>
            </w:r>
            <w:r w:rsidR="00111FAA" w:rsidRPr="00605867">
              <w:t>niniejszej S</w:t>
            </w:r>
            <w:r w:rsidRPr="00605867">
              <w:t>WZ. Wszystkie prace winny być   zrealizowane zgodnie z przepisami, obowiązującymi normami, warunkami technicznymi i sztuką budowlaną, przepisami bhp,</w:t>
            </w:r>
            <w:r w:rsidR="0011564D" w:rsidRPr="00605867">
              <w:t xml:space="preserve"> </w:t>
            </w:r>
            <w:r w:rsidRPr="00605867">
              <w:t xml:space="preserve">ppoż., zgodnie z poleceniami inspektora nadzoru. Prace konieczne dla wykonania </w:t>
            </w:r>
            <w:r w:rsidR="007B77C6">
              <w:t xml:space="preserve">przedmiotu </w:t>
            </w:r>
            <w:r w:rsidRPr="00605867">
              <w:t xml:space="preserve">umowy, a nieobjęte   przedmiarami </w:t>
            </w:r>
            <w:r w:rsidR="007B77C6">
              <w:t xml:space="preserve">robót </w:t>
            </w:r>
            <w:r w:rsidRPr="00605867">
              <w:t xml:space="preserve"> nie stanowią robót dodatkowych. Wykonawca zobowiązany będzie do zabezpieczenia terenu przed ewentualnymi zniszczeniami we własnym zakresie oraz do zapewnienia bezpiecznego przejścia w miejscach wykonywanych robót, przy zachowaniu najwyższej staranności przy  wykonywaniu zadania. Usterki i szkody powstałe w trakcie realizacji zadania będą usuwane natychmiast po ich powstaniu przez Wykonawcę na jego koszt. </w:t>
            </w:r>
            <w:r w:rsidRPr="007079C2">
              <w:t>Prace budowlane mają przebiegać w sposób nie zakłócający pracy Szpitala. Zamawiający dopuszcza możliwość wykonywania prac codziennie w godz</w:t>
            </w:r>
            <w:r w:rsidR="007079C2" w:rsidRPr="007079C2">
              <w:t xml:space="preserve">inach od </w:t>
            </w:r>
            <w:r w:rsidR="00BE7970">
              <w:t>07.00 do 18</w:t>
            </w:r>
            <w:r w:rsidR="007079C2" w:rsidRPr="007079C2">
              <w:t>.00</w:t>
            </w:r>
            <w:r w:rsidR="00C85262">
              <w:t xml:space="preserve">. </w:t>
            </w:r>
            <w:r w:rsidRPr="007079C2">
              <w:t xml:space="preserve">Wszystkie </w:t>
            </w:r>
            <w:r w:rsidR="00C85262">
              <w:t xml:space="preserve">materiały </w:t>
            </w:r>
            <w:r w:rsidRPr="007079C2">
              <w:t xml:space="preserve">użyte do realizacji </w:t>
            </w:r>
            <w:r w:rsidR="00C85262">
              <w:t xml:space="preserve">przedmiotu   zamówienia muszą </w:t>
            </w:r>
            <w:r w:rsidRPr="00605867">
              <w:t xml:space="preserve">posiadać dokumenty potwierdzające ich dopuszczalność do obrotu i powszechnego stosowania w budownictwie. </w:t>
            </w:r>
          </w:p>
          <w:p w:rsidR="00A71008" w:rsidRPr="00605867" w:rsidRDefault="00120B78" w:rsidP="00A71008">
            <w:pPr>
              <w:spacing w:after="120"/>
              <w:jc w:val="both"/>
            </w:pPr>
            <w:r w:rsidRPr="00605867">
              <w:t xml:space="preserve">Wymagania stawiane Wykonawcy: </w:t>
            </w:r>
          </w:p>
          <w:p w:rsidR="00A71008" w:rsidRDefault="00120B78" w:rsidP="00A71008">
            <w:pPr>
              <w:spacing w:after="120"/>
              <w:jc w:val="both"/>
            </w:pPr>
            <w:r w:rsidRPr="00605867">
              <w:t xml:space="preserve">a)   Wykonawca przed </w:t>
            </w:r>
            <w:r w:rsidR="00C85262">
              <w:t xml:space="preserve">przystąpieniem </w:t>
            </w:r>
            <w:r w:rsidRPr="00605867">
              <w:t>do</w:t>
            </w:r>
            <w:r w:rsidR="00C85262">
              <w:t xml:space="preserve"> opracowania </w:t>
            </w:r>
            <w:r w:rsidRPr="00605867">
              <w:t xml:space="preserve">oferty  ma </w:t>
            </w:r>
            <w:r w:rsidR="00C85262">
              <w:t xml:space="preserve"> obowiązek </w:t>
            </w:r>
            <w:r w:rsidRPr="00605867">
              <w:t>zapoznać   się z dokumentacją stanowi</w:t>
            </w:r>
            <w:r w:rsidR="00C2164C" w:rsidRPr="00605867">
              <w:t>ącą opis przedmiotu zamówienia. Wykonawca powinien sporządzić ofertę z uwzględnieniem wszystkich prac potrzebnych do wykonania przedmiotu zamówienia.</w:t>
            </w:r>
          </w:p>
          <w:p w:rsidR="00A71008" w:rsidRPr="00605867" w:rsidRDefault="00377A3D" w:rsidP="00A71008">
            <w:pPr>
              <w:spacing w:after="120"/>
              <w:jc w:val="both"/>
            </w:pPr>
            <w:r>
              <w:t>b</w:t>
            </w:r>
            <w:r w:rsidR="00120B78" w:rsidRPr="00605867">
              <w:t xml:space="preserve">) Wykonawca odpowiedzialny będzie za całokształt, w tym za przebieg oraz terminowe wykonanie zamówienia, za jakość, zgodność z warunkami technicznymi i   jakościowymi </w:t>
            </w:r>
            <w:r w:rsidR="004F67C3">
              <w:t xml:space="preserve">określonymi </w:t>
            </w:r>
            <w:r w:rsidR="00120B78" w:rsidRPr="00605867">
              <w:t>dla przedmiotu zamówienia</w:t>
            </w:r>
            <w:r w:rsidR="00A71008" w:rsidRPr="00605867">
              <w:t>.</w:t>
            </w:r>
          </w:p>
          <w:p w:rsidR="00A71008" w:rsidRPr="00605867" w:rsidRDefault="00377A3D" w:rsidP="00A71008">
            <w:pPr>
              <w:spacing w:after="120"/>
              <w:jc w:val="both"/>
            </w:pPr>
            <w:r>
              <w:t>c</w:t>
            </w:r>
            <w:r w:rsidR="00A71008" w:rsidRPr="00605867">
              <w:t>)</w:t>
            </w:r>
            <w:r w:rsidR="00120B78" w:rsidRPr="00605867">
              <w:t xml:space="preserve">   Wykonawca </w:t>
            </w:r>
            <w:r w:rsidR="004F67C3">
              <w:t xml:space="preserve">zobowiązuje się </w:t>
            </w:r>
            <w:r w:rsidR="00120B78" w:rsidRPr="00605867">
              <w:t xml:space="preserve">wykonać przedmiot umowy  przy użyciu materiałów   zgodnych z dokumentacją przetargową. Zastosowane materiały winny posiadać certyfikaty, deklaracje właściwości użytkowych lub deklaracje zgodności, atesty oraz być zgodne z kryteriami technicznymi zawartymi w specyfikacjach </w:t>
            </w:r>
            <w:r w:rsidR="004F67C3">
              <w:t xml:space="preserve">technicznych   wykonania </w:t>
            </w:r>
            <w:r w:rsidR="00120B78" w:rsidRPr="00605867">
              <w:t xml:space="preserve">i odbioru robót </w:t>
            </w:r>
            <w:r w:rsidR="004F67C3">
              <w:t xml:space="preserve">budowlanych </w:t>
            </w:r>
            <w:r w:rsidR="00120B78" w:rsidRPr="00605867">
              <w:t>i z właściwymi przepisami obowiązują</w:t>
            </w:r>
            <w:r w:rsidR="00A71008" w:rsidRPr="00605867">
              <w:t>cymi w okresie realizacji umowy,</w:t>
            </w:r>
            <w:r w:rsidR="00120B78" w:rsidRPr="00605867">
              <w:t xml:space="preserve"> </w:t>
            </w:r>
          </w:p>
          <w:p w:rsidR="00FA47F0" w:rsidRPr="00605867" w:rsidRDefault="00377A3D" w:rsidP="00FA47F0">
            <w:r>
              <w:t>d</w:t>
            </w:r>
            <w:r w:rsidR="00FA47F0" w:rsidRPr="00605867">
              <w:t>) Wykonawca we własnym zakresie i na swój koszt zabezpiecza dostawę niezbędnych materiałów i środków transportowych potrzebnych do prawidłowej realizacji zamówienia.</w:t>
            </w:r>
          </w:p>
          <w:p w:rsidR="00605867" w:rsidRPr="003756E4" w:rsidRDefault="00605867" w:rsidP="00FA47F0">
            <w:pPr>
              <w:rPr>
                <w:highlight w:val="yellow"/>
              </w:rPr>
            </w:pPr>
          </w:p>
          <w:p w:rsidR="0011564D" w:rsidRPr="00605867" w:rsidRDefault="00377A3D" w:rsidP="0011564D">
            <w:pPr>
              <w:tabs>
                <w:tab w:val="left" w:pos="720"/>
              </w:tabs>
              <w:jc w:val="both"/>
            </w:pPr>
            <w:r>
              <w:rPr>
                <w:sz w:val="22"/>
                <w:szCs w:val="22"/>
              </w:rPr>
              <w:t>e</w:t>
            </w:r>
            <w:r w:rsidR="0011564D" w:rsidRPr="00605867">
              <w:rPr>
                <w:sz w:val="22"/>
                <w:szCs w:val="22"/>
              </w:rPr>
              <w:t xml:space="preserve">)  </w:t>
            </w:r>
            <w:r w:rsidR="0011564D" w:rsidRPr="00605867">
              <w:t>Wykonawca odpowiada za bezpieczeństwo w miejscu pracy,</w:t>
            </w:r>
          </w:p>
          <w:p w:rsidR="00FA47F0" w:rsidRPr="00605867" w:rsidRDefault="00FA47F0" w:rsidP="00A71008">
            <w:pPr>
              <w:spacing w:after="120"/>
              <w:jc w:val="both"/>
            </w:pPr>
          </w:p>
          <w:p w:rsidR="00FA47F0" w:rsidRPr="00605867" w:rsidRDefault="00377A3D" w:rsidP="00A71008">
            <w:pPr>
              <w:spacing w:after="120"/>
              <w:jc w:val="both"/>
            </w:pPr>
            <w:r>
              <w:t>f</w:t>
            </w:r>
            <w:r w:rsidR="00A71008" w:rsidRPr="00605867">
              <w:t xml:space="preserve">) </w:t>
            </w:r>
            <w:r w:rsidR="00120B78" w:rsidRPr="00605867">
              <w:t xml:space="preserve">Wykonawca zobowiązany będzie do zachowania najwyższej staranności przy wykonywaniu zadania, usterki i szkody powstałe </w:t>
            </w:r>
            <w:r w:rsidR="004F67C3">
              <w:t xml:space="preserve">w trakcie </w:t>
            </w:r>
            <w:r w:rsidR="00120B78" w:rsidRPr="00605867">
              <w:t xml:space="preserve">realizacji zadania będą  usuwane natychmiast po ich powstaniu przez Wykonawcę na jego koszt. Roboty </w:t>
            </w:r>
            <w:r w:rsidR="00120B78" w:rsidRPr="00605867">
              <w:rPr>
                <w:shd w:val="clear" w:color="auto" w:fill="FFFFFF" w:themeFill="background1"/>
              </w:rPr>
              <w:t xml:space="preserve">ulegające zakryciu wymagają zgłoszenia do odbioru na bieżąco przez </w:t>
            </w:r>
            <w:r w:rsidR="007079C2" w:rsidRPr="007079C2">
              <w:rPr>
                <w:shd w:val="clear" w:color="auto" w:fill="FFFFFF" w:themeFill="background1"/>
              </w:rPr>
              <w:t>przedstawiciela Zamawiającego</w:t>
            </w:r>
            <w:r w:rsidR="00120B78" w:rsidRPr="00605867">
              <w:t xml:space="preserve">. </w:t>
            </w:r>
          </w:p>
          <w:p w:rsidR="00FA47F0" w:rsidRPr="003756E4" w:rsidRDefault="00377A3D" w:rsidP="00605867">
            <w:pPr>
              <w:shd w:val="clear" w:color="auto" w:fill="FFFFFF" w:themeFill="background1"/>
              <w:spacing w:after="120"/>
              <w:jc w:val="both"/>
              <w:rPr>
                <w:highlight w:val="yellow"/>
              </w:rPr>
            </w:pPr>
            <w:r>
              <w:t>g</w:t>
            </w:r>
            <w:r w:rsidR="00A71008" w:rsidRPr="00605867">
              <w:t xml:space="preserve">) </w:t>
            </w:r>
            <w:r w:rsidR="00120B78" w:rsidRPr="00605867">
              <w:t xml:space="preserve">Wykonawca zobowiązany będzie do wywiezienia materiałów z rozbiórki na własny koszt oraz ich utylizację zgodnie  z obowiązującymi </w:t>
            </w:r>
            <w:r w:rsidR="004F67C3">
              <w:t xml:space="preserve">przepisami </w:t>
            </w:r>
            <w:r w:rsidR="00120B78" w:rsidRPr="00605867">
              <w:t xml:space="preserve">w zakresie ochrony   środowiska. Wykonawca zobowiązany będzie do przedłożenia </w:t>
            </w:r>
            <w:r w:rsidR="007079C2" w:rsidRPr="007079C2">
              <w:t>Zamawiającemu</w:t>
            </w:r>
            <w:r w:rsidR="00120B78" w:rsidRPr="00605867">
              <w:t xml:space="preserve"> dokumentów potwierdzających utylizację materiałów z rozbiórki w ilościach odpowiadających faktycznemu zakresowi wykonanych prac rozbiórkowych. </w:t>
            </w:r>
          </w:p>
          <w:p w:rsidR="00120B78" w:rsidRPr="00605867" w:rsidRDefault="00377A3D" w:rsidP="00605867">
            <w:pPr>
              <w:shd w:val="clear" w:color="auto" w:fill="FFFFFF" w:themeFill="background1"/>
              <w:spacing w:after="120"/>
              <w:jc w:val="both"/>
            </w:pPr>
            <w:r>
              <w:t>h</w:t>
            </w:r>
            <w:r w:rsidR="00FA47F0" w:rsidRPr="00605867">
              <w:t xml:space="preserve">) </w:t>
            </w:r>
            <w:r w:rsidR="00120B78" w:rsidRPr="00605867">
              <w:t>Po podpisaniu umowy Wykonawca przygotuje i uzgodni z Zamawiającym harmonogram rzeczowo- finansowy wykonania robót, w terminie 3 dni roboczych od dnia podpisania umowy.</w:t>
            </w:r>
          </w:p>
          <w:p w:rsidR="002B45B8" w:rsidRPr="00377A3D" w:rsidRDefault="00120B78" w:rsidP="002B45B8">
            <w:pPr>
              <w:spacing w:after="120"/>
              <w:rPr>
                <w:b/>
                <w:i/>
                <w:u w:val="single"/>
              </w:rPr>
            </w:pPr>
            <w:r w:rsidRPr="00377A3D">
              <w:rPr>
                <w:b/>
                <w:i/>
                <w:u w:val="single"/>
              </w:rPr>
              <w:t>Wymagane warunki dodatkowe dotyczące przedmiotu zamówienia:</w:t>
            </w:r>
          </w:p>
          <w:p w:rsidR="002B45B8" w:rsidRPr="002B45B8" w:rsidRDefault="002B45B8" w:rsidP="00327A35">
            <w:pPr>
              <w:pStyle w:val="Akapitzlist"/>
              <w:numPr>
                <w:ilvl w:val="0"/>
                <w:numId w:val="22"/>
              </w:numPr>
              <w:spacing w:after="120"/>
              <w:rPr>
                <w:rFonts w:ascii="Times New Roman" w:hAnsi="Times New Roman"/>
                <w:b/>
                <w:i/>
              </w:rPr>
            </w:pPr>
            <w:r w:rsidRPr="002B45B8">
              <w:rPr>
                <w:rFonts w:ascii="Times New Roman" w:hAnsi="Times New Roman"/>
              </w:rPr>
              <w:t>Wykonawca zobowiązany jest do dokonania zgłoszenia i odbioru wraz z dopuszczeniem do eksploatacji dźwigu osobowego przez Urząd Dozoru Technicznego oraz uzyskania na rzecz Zamawiającego pozwolenia na użytkowanie w tym także do pokrycia ewentualnych kosztów odbioru realizacji zadania w szczególności ustalonych przez UDT.</w:t>
            </w:r>
          </w:p>
          <w:p w:rsidR="0011564D" w:rsidRPr="002B45B8" w:rsidRDefault="00120B78" w:rsidP="00327A35">
            <w:pPr>
              <w:pStyle w:val="Akapitzlist"/>
              <w:numPr>
                <w:ilvl w:val="0"/>
                <w:numId w:val="22"/>
              </w:numPr>
              <w:spacing w:after="120"/>
              <w:jc w:val="both"/>
              <w:rPr>
                <w:rFonts w:ascii="Times New Roman" w:hAnsi="Times New Roman"/>
              </w:rPr>
            </w:pPr>
            <w:r w:rsidRPr="002B45B8">
              <w:rPr>
                <w:rFonts w:ascii="Times New Roman" w:hAnsi="Times New Roman"/>
              </w:rPr>
              <w:t xml:space="preserve">okres </w:t>
            </w:r>
            <w:r w:rsidR="00A71008" w:rsidRPr="002B45B8">
              <w:rPr>
                <w:rFonts w:ascii="Times New Roman" w:hAnsi="Times New Roman"/>
              </w:rPr>
              <w:t>gwarancji przedmiotu zamówienia:</w:t>
            </w:r>
            <w:r w:rsidRPr="002B45B8">
              <w:rPr>
                <w:rFonts w:ascii="Times New Roman" w:hAnsi="Times New Roman"/>
              </w:rPr>
              <w:t xml:space="preserve"> wykonane roboty budowlane</w:t>
            </w:r>
            <w:r w:rsidR="002B45B8" w:rsidRPr="002B45B8">
              <w:rPr>
                <w:rFonts w:ascii="Times New Roman" w:hAnsi="Times New Roman"/>
              </w:rPr>
              <w:t xml:space="preserve"> i montaż dźwigu osobowego</w:t>
            </w:r>
            <w:r w:rsidRPr="002B45B8">
              <w:rPr>
                <w:rFonts w:ascii="Times New Roman" w:hAnsi="Times New Roman"/>
              </w:rPr>
              <w:t xml:space="preserve"> - </w:t>
            </w:r>
            <w:r w:rsidRPr="00702514">
              <w:rPr>
                <w:rFonts w:ascii="Times New Roman" w:hAnsi="Times New Roman"/>
              </w:rPr>
              <w:t>min.  60 miesięcy</w:t>
            </w:r>
            <w:r w:rsidRPr="002B45B8">
              <w:rPr>
                <w:rFonts w:ascii="Times New Roman" w:hAnsi="Times New Roman"/>
              </w:rPr>
              <w:t xml:space="preserve"> licząc od dnia następnego po</w:t>
            </w:r>
            <w:r w:rsidR="0011564D" w:rsidRPr="002B45B8">
              <w:rPr>
                <w:rFonts w:ascii="Times New Roman" w:hAnsi="Times New Roman"/>
              </w:rPr>
              <w:t xml:space="preserve"> dokonaniu odbioru końcowego </w:t>
            </w:r>
            <w:r w:rsidRPr="002B45B8">
              <w:rPr>
                <w:rFonts w:ascii="Times New Roman" w:hAnsi="Times New Roman"/>
              </w:rPr>
              <w:t xml:space="preserve">udokumentowanym protokołem odbiorczym składanym odpowiedniemu pracownikowi Szpitala w Dziale Technicznym. </w:t>
            </w:r>
            <w:r w:rsidR="0011564D" w:rsidRPr="002B45B8">
              <w:rPr>
                <w:rFonts w:ascii="Times New Roman" w:hAnsi="Times New Roman"/>
              </w:rPr>
              <w:t>Wykonawca zobowiązany jest do dokonywania na własny koszt w okresie gwarancji wszelkich niezbędnych przeglądów serwisowych dostarczonych i zainstalowanych przez siebie urządzeń, a wymaganych odrębnymi zapisami kart gwarancyjnych tych urządzeń.</w:t>
            </w:r>
          </w:p>
          <w:p w:rsidR="00120B78" w:rsidRPr="00605867" w:rsidRDefault="00120B78" w:rsidP="00120B78">
            <w:pPr>
              <w:spacing w:after="120"/>
              <w:rPr>
                <w:b/>
                <w:i/>
              </w:rPr>
            </w:pPr>
            <w:r w:rsidRPr="00605867">
              <w:rPr>
                <w:b/>
                <w:i/>
              </w:rPr>
              <w:t>Roboty budowlane, stanowiące przedmiot zamówienia muszą być wykonane zgodnie z obowiązującymi w tym zakresie wymogami zawartymi w szczególności :</w:t>
            </w:r>
          </w:p>
          <w:p w:rsidR="00120B78" w:rsidRPr="00605867" w:rsidRDefault="00120B78" w:rsidP="00120B78">
            <w:pPr>
              <w:spacing w:after="120"/>
            </w:pPr>
            <w:r w:rsidRPr="00605867">
              <w:t xml:space="preserve">— Prawie budowlanym z dnia 7 lipca 1994 r. (tekst jednolity: Dz.U. 2020 poz. 1333 z </w:t>
            </w:r>
            <w:proofErr w:type="spellStart"/>
            <w:r w:rsidRPr="00605867">
              <w:t>późn</w:t>
            </w:r>
            <w:proofErr w:type="spellEnd"/>
            <w:r w:rsidRPr="00605867">
              <w:t>. zm.),</w:t>
            </w:r>
          </w:p>
          <w:p w:rsidR="00120B78" w:rsidRPr="00605867" w:rsidRDefault="00120B78" w:rsidP="00120B78">
            <w:pPr>
              <w:spacing w:after="120"/>
            </w:pPr>
            <w:r w:rsidRPr="00605867">
              <w:t xml:space="preserve">— ustawie z dnia 21 marca 2017 r. o ochronie przeciwpożarowej (tekst jednolity: Dz.U. z 2017 poz. 736 z </w:t>
            </w:r>
            <w:proofErr w:type="spellStart"/>
            <w:r w:rsidRPr="00605867">
              <w:t>późn</w:t>
            </w:r>
            <w:proofErr w:type="spellEnd"/>
            <w:r w:rsidRPr="00605867">
              <w:t>. zm.),</w:t>
            </w:r>
          </w:p>
          <w:p w:rsidR="00120B78" w:rsidRPr="00605867" w:rsidRDefault="00120B78" w:rsidP="00120B78">
            <w:pPr>
              <w:spacing w:after="120"/>
            </w:pPr>
            <w:r w:rsidRPr="00605867">
              <w:t>— rozporządzeniu Ministra Infrastruktury z dnia 12 kwietnia 2002 r. w sprawie warunków jakim powinny odpowiadać budynki i ich usytuowanie (Dz.U. 2019, poz. 1065 z późniejszymi zmianami),</w:t>
            </w:r>
          </w:p>
          <w:p w:rsidR="00120B78" w:rsidRPr="00605867" w:rsidRDefault="00120B78" w:rsidP="00120B78">
            <w:pPr>
              <w:spacing w:after="120"/>
            </w:pPr>
            <w:r w:rsidRPr="00605867">
              <w:t xml:space="preserve">— rozporządzeniu Ministra Pracy i Polityki Socjalnej z 26 września 1997 r. w sprawie ogólnych przepisów bezpieczeństwa i higieny pracy (tekst jednolity: Dz.U. 2003 nr 169 poz. 1650 z </w:t>
            </w:r>
            <w:proofErr w:type="spellStart"/>
            <w:r w:rsidRPr="00605867">
              <w:t>późn</w:t>
            </w:r>
            <w:proofErr w:type="spellEnd"/>
            <w:r w:rsidRPr="00605867">
              <w:t>. zm.),</w:t>
            </w:r>
          </w:p>
          <w:p w:rsidR="00120B78" w:rsidRPr="00605867" w:rsidRDefault="00120B78" w:rsidP="00120B78">
            <w:pPr>
              <w:spacing w:after="120"/>
            </w:pPr>
            <w:r w:rsidRPr="00605867">
              <w:t>— rozporządzeniu Ministra Infrastruktury z dnia 23 czerwca 2003r. w sprawie informacji dotyczącej bezpieczeństwa i ochrony zdrowia oraz planu bezpieczeństwo i ochrony zdrowia (Dz. U. 2003 nr 120 poz. 1126),</w:t>
            </w:r>
          </w:p>
          <w:p w:rsidR="00120B78" w:rsidRPr="00605867" w:rsidRDefault="00120B78" w:rsidP="00120B78">
            <w:pPr>
              <w:spacing w:after="120"/>
            </w:pPr>
            <w:r w:rsidRPr="00605867">
              <w:t xml:space="preserve">— rozporządzeniu Ministra Rozwoju z dnia 14września 2020 r. w sprawie szczegółowego zakresu i formy projektu budowlanego (Dz.U. 2020 poz. 1609 z </w:t>
            </w:r>
            <w:proofErr w:type="spellStart"/>
            <w:r w:rsidRPr="00605867">
              <w:t>późn</w:t>
            </w:r>
            <w:proofErr w:type="spellEnd"/>
            <w:r w:rsidRPr="00605867">
              <w:t>. zm.),</w:t>
            </w:r>
          </w:p>
          <w:p w:rsidR="00120B78" w:rsidRPr="00605867" w:rsidRDefault="0011564D" w:rsidP="00120B78">
            <w:pPr>
              <w:spacing w:after="120"/>
            </w:pPr>
            <w:r w:rsidRPr="00605867">
              <w:t xml:space="preserve">- </w:t>
            </w:r>
            <w:r w:rsidR="00120B78" w:rsidRPr="00605867">
              <w:t xml:space="preserve">Obowiązujących Polskich Normach Budowlanych. </w:t>
            </w:r>
          </w:p>
          <w:p w:rsidR="007C6713" w:rsidRDefault="00120B78" w:rsidP="00120B78">
            <w:pPr>
              <w:spacing w:after="120"/>
              <w:rPr>
                <w:u w:val="single"/>
              </w:rPr>
            </w:pPr>
            <w:r w:rsidRPr="006D7F5C">
              <w:rPr>
                <w:u w:val="single"/>
              </w:rPr>
              <w:t>Szczegółowy   zakres   prac   objętych   niniejszym   zamówieniem   określa</w:t>
            </w:r>
            <w:r w:rsidR="00313DCF" w:rsidRPr="006D7F5C">
              <w:rPr>
                <w:u w:val="single"/>
              </w:rPr>
              <w:t xml:space="preserve"> dokumentacja techniczna na którą składają się</w:t>
            </w:r>
            <w:r w:rsidRPr="006D7F5C">
              <w:rPr>
                <w:u w:val="single"/>
              </w:rPr>
              <w:t xml:space="preserve">  przedmiar</w:t>
            </w:r>
            <w:r w:rsidR="00B30843" w:rsidRPr="006D7F5C">
              <w:rPr>
                <w:u w:val="single"/>
              </w:rPr>
              <w:t>y</w:t>
            </w:r>
            <w:r w:rsidR="00FA47F0" w:rsidRPr="006D7F5C">
              <w:rPr>
                <w:u w:val="single"/>
              </w:rPr>
              <w:t xml:space="preserve"> rob</w:t>
            </w:r>
            <w:r w:rsidR="008838DB" w:rsidRPr="006D7F5C">
              <w:rPr>
                <w:u w:val="single"/>
              </w:rPr>
              <w:t xml:space="preserve">ót stanowiące załącznik </w:t>
            </w:r>
            <w:r w:rsidR="008838DB" w:rsidRPr="00702514">
              <w:rPr>
                <w:u w:val="single"/>
              </w:rPr>
              <w:t xml:space="preserve">nr </w:t>
            </w:r>
            <w:r w:rsidR="0063478B" w:rsidRPr="00702514">
              <w:rPr>
                <w:u w:val="single"/>
              </w:rPr>
              <w:t>9</w:t>
            </w:r>
            <w:r w:rsidR="00B30843" w:rsidRPr="00702514">
              <w:rPr>
                <w:u w:val="single"/>
              </w:rPr>
              <w:t xml:space="preserve"> </w:t>
            </w:r>
            <w:r w:rsidR="00FA47F0" w:rsidRPr="00702514">
              <w:rPr>
                <w:u w:val="single"/>
              </w:rPr>
              <w:t>do S</w:t>
            </w:r>
            <w:r w:rsidRPr="00702514">
              <w:rPr>
                <w:u w:val="single"/>
              </w:rPr>
              <w:t>WZ</w:t>
            </w:r>
            <w:r w:rsidRPr="0063478B">
              <w:rPr>
                <w:u w:val="single"/>
              </w:rPr>
              <w:t xml:space="preserve"> </w:t>
            </w:r>
            <w:r w:rsidRPr="006D7F5C">
              <w:rPr>
                <w:u w:val="single"/>
              </w:rPr>
              <w:t>wraz z pro</w:t>
            </w:r>
            <w:r w:rsidR="003756E4" w:rsidRPr="006D7F5C">
              <w:rPr>
                <w:u w:val="single"/>
              </w:rPr>
              <w:t>jektem wykonawczy</w:t>
            </w:r>
            <w:r w:rsidR="003C6F0E" w:rsidRPr="006D7F5C">
              <w:rPr>
                <w:u w:val="single"/>
              </w:rPr>
              <w:t>m</w:t>
            </w:r>
            <w:r w:rsidR="008838DB" w:rsidRPr="006D7F5C">
              <w:rPr>
                <w:u w:val="single"/>
              </w:rPr>
              <w:t>.</w:t>
            </w:r>
          </w:p>
          <w:p w:rsidR="00377A3D" w:rsidRPr="006D7F5C" w:rsidRDefault="00377A3D" w:rsidP="00120B78">
            <w:pPr>
              <w:spacing w:after="120"/>
              <w:rPr>
                <w:u w:val="single"/>
              </w:rPr>
            </w:pPr>
          </w:p>
          <w:p w:rsidR="00504222" w:rsidRPr="003756E4" w:rsidRDefault="00FA47F0" w:rsidP="00FA47F0">
            <w:pPr>
              <w:tabs>
                <w:tab w:val="left" w:pos="180"/>
                <w:tab w:val="left" w:pos="360"/>
              </w:tabs>
              <w:jc w:val="both"/>
              <w:rPr>
                <w:b/>
                <w:highlight w:val="yellow"/>
                <w:lang w:eastAsia="ar-SA"/>
              </w:rPr>
            </w:pPr>
            <w:r w:rsidRPr="00B30843">
              <w:rPr>
                <w:b/>
                <w:lang w:eastAsia="ar-SA"/>
              </w:rPr>
              <w:t xml:space="preserve">UWAGA: </w:t>
            </w:r>
            <w:r w:rsidRPr="006D7F5C">
              <w:rPr>
                <w:i/>
                <w:lang w:eastAsia="ar-SA"/>
              </w:rPr>
              <w:t xml:space="preserve">Prace budowlane  muszą być prowadzone   w sposób zapewniający ciągłość pracy szpitala w uzgodnieniu z Działem Technicznym Szpitala. </w:t>
            </w:r>
            <w:r w:rsidR="00504222" w:rsidRPr="006D7F5C">
              <w:rPr>
                <w:i/>
              </w:rPr>
              <w:t>Prace hałaśliwe, uciążliwe, mogące prowadzić do przerwania ciągłości mediów (prąd woda, gazy medyczne itd.) muszą być realizowane w terminie uzgodnionym z przedstawicielem Zamawiającego. Zgłaszanie tego typu robót będzie się odbywać w formie pisemnej nie później niż 5 dni</w:t>
            </w:r>
            <w:r w:rsidR="00504222" w:rsidRPr="006D7F5C">
              <w:rPr>
                <w:i/>
                <w:sz w:val="22"/>
                <w:szCs w:val="22"/>
              </w:rPr>
              <w:t xml:space="preserve"> </w:t>
            </w:r>
            <w:r w:rsidR="00504222" w:rsidRPr="006D7F5C">
              <w:rPr>
                <w:i/>
              </w:rPr>
              <w:t>przed proponowanym terminem rozpoczęcia robót.</w:t>
            </w:r>
            <w:r w:rsidRPr="006D7F5C">
              <w:rPr>
                <w:i/>
                <w:lang w:eastAsia="ar-SA"/>
              </w:rPr>
              <w:t xml:space="preserve"> </w:t>
            </w:r>
            <w:r w:rsidR="00504222" w:rsidRPr="006D7F5C">
              <w:rPr>
                <w:i/>
              </w:rPr>
              <w:t>Prowadzenie robót nie może naruszać interesu osób trzecich.</w:t>
            </w:r>
          </w:p>
          <w:p w:rsidR="003756E4" w:rsidRPr="003756E4" w:rsidRDefault="003756E4" w:rsidP="003756E4">
            <w:pPr>
              <w:tabs>
                <w:tab w:val="left" w:pos="720"/>
              </w:tabs>
              <w:jc w:val="both"/>
              <w:rPr>
                <w:sz w:val="22"/>
                <w:szCs w:val="22"/>
                <w:highlight w:val="yellow"/>
              </w:rPr>
            </w:pPr>
          </w:p>
          <w:p w:rsidR="003756E4" w:rsidRPr="00B30843" w:rsidRDefault="003756E4" w:rsidP="003756E4">
            <w:pPr>
              <w:tabs>
                <w:tab w:val="left" w:pos="720"/>
              </w:tabs>
              <w:jc w:val="both"/>
              <w:rPr>
                <w:sz w:val="22"/>
                <w:szCs w:val="22"/>
              </w:rPr>
            </w:pPr>
            <w:r w:rsidRPr="00B30843">
              <w:rPr>
                <w:sz w:val="22"/>
                <w:szCs w:val="22"/>
              </w:rPr>
              <w:t>Zamawiający dopuszcza składanie ofert równoważnych.</w:t>
            </w:r>
          </w:p>
          <w:p w:rsidR="00504222" w:rsidRPr="003756E4" w:rsidRDefault="003756E4" w:rsidP="003756E4">
            <w:pPr>
              <w:tabs>
                <w:tab w:val="left" w:pos="720"/>
              </w:tabs>
              <w:jc w:val="both"/>
              <w:rPr>
                <w:sz w:val="22"/>
                <w:szCs w:val="22"/>
                <w:highlight w:val="yellow"/>
              </w:rPr>
            </w:pPr>
            <w:r w:rsidRPr="003756E4">
              <w:rPr>
                <w:sz w:val="22"/>
                <w:szCs w:val="22"/>
                <w:highlight w:val="yellow"/>
              </w:rPr>
              <w:t xml:space="preserve"> </w:t>
            </w:r>
          </w:p>
          <w:p w:rsidR="00504222" w:rsidRPr="00B30843" w:rsidRDefault="00504222" w:rsidP="0011564D">
            <w:pPr>
              <w:tabs>
                <w:tab w:val="left" w:pos="720"/>
              </w:tabs>
              <w:jc w:val="both"/>
              <w:rPr>
                <w:sz w:val="22"/>
                <w:szCs w:val="22"/>
              </w:rPr>
            </w:pPr>
            <w:r w:rsidRPr="00B30843">
              <w:t>Jeżeli w dokumentacji projektowej zawarte są dobrane przez projektanta materiały lub urządzenia określonych producentów lub o określonych znakach towarowych, Zamawiający traktuje to jako określenie parametrów przedmiotu zamówienia za pomocą podania standardu technicznego i jakościowego. Zamawiający dopuszcza do zastosowania inne odpowiedniki rynkowe, równoważne ze wskazanymi, z zastrzeżeniem jednak, że nie będą one gorsze pod względem parametrów technicznych i jakościowych od wskazanych przez projektanta</w:t>
            </w:r>
            <w:r w:rsidRPr="00B30843">
              <w:rPr>
                <w:sz w:val="22"/>
                <w:szCs w:val="22"/>
              </w:rPr>
              <w:t xml:space="preserve">. </w:t>
            </w:r>
          </w:p>
          <w:p w:rsidR="00504222" w:rsidRPr="00B30843" w:rsidRDefault="00504222" w:rsidP="00504222">
            <w:pPr>
              <w:tabs>
                <w:tab w:val="left" w:pos="720"/>
              </w:tabs>
              <w:rPr>
                <w:color w:val="FF0000"/>
              </w:rPr>
            </w:pPr>
          </w:p>
          <w:p w:rsidR="00504222" w:rsidRPr="003756E4" w:rsidRDefault="00504222" w:rsidP="0011564D">
            <w:pPr>
              <w:autoSpaceDE w:val="0"/>
              <w:autoSpaceDN w:val="0"/>
              <w:adjustRightInd w:val="0"/>
              <w:jc w:val="both"/>
              <w:rPr>
                <w:highlight w:val="yellow"/>
              </w:rPr>
            </w:pPr>
            <w:r w:rsidRPr="00B30843">
              <w:t>W przypadku zaoferowania przez Wykonawcę materiałów i urządzeń równoważnych do określonych w dokumentacji projektowej, zaoferowane materiały i urządzenia muszą gwarantować takie same (lub lepsze) parametry techniczne i jakościowe oraz muszą posiadać niezbędne atesty i dopuszczenia do stosowania. Wykonawca jest zobowiązany do udowodnienia równoważności proponowanych urządzeń i materiałów, poprzez załączenie do oferty dokumentów jednoznacznie potwierdzających taką równoważność</w:t>
            </w:r>
            <w:r w:rsidRPr="00BB65F2">
              <w:t>.</w:t>
            </w:r>
            <w:r w:rsidRPr="003756E4">
              <w:rPr>
                <w:highlight w:val="yellow"/>
              </w:rPr>
              <w:t xml:space="preserve"> </w:t>
            </w:r>
          </w:p>
          <w:p w:rsidR="00504222" w:rsidRPr="00B30843" w:rsidRDefault="00504222" w:rsidP="00504222">
            <w:pPr>
              <w:autoSpaceDE w:val="0"/>
              <w:autoSpaceDN w:val="0"/>
              <w:adjustRightInd w:val="0"/>
              <w:ind w:left="705"/>
              <w:jc w:val="both"/>
              <w:rPr>
                <w:b/>
                <w:i/>
                <w:color w:val="FF0000"/>
                <w:sz w:val="22"/>
                <w:szCs w:val="22"/>
              </w:rPr>
            </w:pPr>
          </w:p>
          <w:p w:rsidR="00504222" w:rsidRPr="00B30843" w:rsidRDefault="00504222" w:rsidP="0011564D">
            <w:pPr>
              <w:autoSpaceDE w:val="0"/>
              <w:autoSpaceDN w:val="0"/>
              <w:adjustRightInd w:val="0"/>
              <w:jc w:val="both"/>
            </w:pPr>
            <w:r w:rsidRPr="00B30843">
              <w:t>Zamawiający nie dopuszcza zamiany materiałów lub urządzeń na etapie wykonawstwa, np. w celu zmniejszenia przez Wykonawcę kosztów realizacji robót, z wyjątkiem zaistnienia następujących okoliczności:</w:t>
            </w:r>
          </w:p>
          <w:p w:rsidR="00504222" w:rsidRPr="003756E4" w:rsidRDefault="00504222" w:rsidP="00504222">
            <w:pPr>
              <w:autoSpaceDE w:val="0"/>
              <w:autoSpaceDN w:val="0"/>
              <w:adjustRightInd w:val="0"/>
              <w:ind w:left="705"/>
              <w:jc w:val="both"/>
              <w:rPr>
                <w:b/>
                <w:i/>
                <w:color w:val="FF0000"/>
                <w:sz w:val="22"/>
                <w:szCs w:val="22"/>
                <w:highlight w:val="yellow"/>
              </w:rPr>
            </w:pPr>
          </w:p>
          <w:p w:rsidR="00504222" w:rsidRPr="00B30843" w:rsidRDefault="00504222" w:rsidP="00327A35">
            <w:pPr>
              <w:numPr>
                <w:ilvl w:val="0"/>
                <w:numId w:val="14"/>
              </w:numPr>
              <w:autoSpaceDE w:val="0"/>
              <w:autoSpaceDN w:val="0"/>
              <w:adjustRightInd w:val="0"/>
              <w:jc w:val="both"/>
            </w:pPr>
            <w:r w:rsidRPr="00B30843">
              <w:t>zmian technologicznych – o ile są korzystne dla Zamawiającego i o ile nie powodują zwiększenia wynagrodzenia Wykonawcy, m.in. spowodowane w szczególności pojawieniem się nowych technologii pozwalających na uzyskanie lepszej jakości robót albo zaoszczędzenie czasu czy kosztów eksploatacji wykonanego przedmiotu umowy);</w:t>
            </w:r>
          </w:p>
          <w:p w:rsidR="00504222" w:rsidRPr="00B30843" w:rsidRDefault="00504222" w:rsidP="00327A35">
            <w:pPr>
              <w:numPr>
                <w:ilvl w:val="0"/>
                <w:numId w:val="14"/>
              </w:numPr>
              <w:autoSpaceDE w:val="0"/>
              <w:autoSpaceDN w:val="0"/>
              <w:adjustRightInd w:val="0"/>
              <w:jc w:val="both"/>
            </w:pPr>
            <w:r w:rsidRPr="00B30843">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504222" w:rsidRPr="00B30843" w:rsidRDefault="00504222" w:rsidP="00327A35">
            <w:pPr>
              <w:numPr>
                <w:ilvl w:val="0"/>
                <w:numId w:val="14"/>
              </w:numPr>
              <w:autoSpaceDE w:val="0"/>
              <w:autoSpaceDN w:val="0"/>
              <w:adjustRightInd w:val="0"/>
              <w:jc w:val="both"/>
            </w:pPr>
            <w:r w:rsidRPr="00B30843">
              <w:t>konieczność zrealizowania przedmiotu umowy przy zastosowaniu innych rozwiązań technicznych lub materiałowych ze względu na zmiany obowiązującego prawa;</w:t>
            </w:r>
          </w:p>
          <w:p w:rsidR="00504222" w:rsidRPr="00B30843" w:rsidRDefault="00504222" w:rsidP="00327A35">
            <w:pPr>
              <w:numPr>
                <w:ilvl w:val="0"/>
                <w:numId w:val="14"/>
              </w:numPr>
              <w:autoSpaceDE w:val="0"/>
              <w:autoSpaceDN w:val="0"/>
              <w:adjustRightInd w:val="0"/>
              <w:jc w:val="both"/>
            </w:pPr>
            <w:r w:rsidRPr="00B30843">
              <w:t>zaistnienia innych okoliczności prawnych lub technicznych, skutkujących niemożliwością wykonania lub należytego wykonania umowy, zgodnie z jej postanowieniami.</w:t>
            </w:r>
          </w:p>
          <w:p w:rsidR="00504222" w:rsidRPr="00B30843" w:rsidRDefault="00504222" w:rsidP="00504222">
            <w:pPr>
              <w:tabs>
                <w:tab w:val="left" w:pos="340"/>
                <w:tab w:val="left" w:pos="396"/>
                <w:tab w:val="left" w:pos="510"/>
                <w:tab w:val="left" w:pos="680"/>
                <w:tab w:val="left" w:pos="709"/>
                <w:tab w:val="left" w:pos="793"/>
                <w:tab w:val="left" w:pos="2154"/>
                <w:tab w:val="left" w:pos="2381"/>
                <w:tab w:val="left" w:pos="3742"/>
                <w:tab w:val="left" w:pos="4082"/>
              </w:tabs>
              <w:ind w:left="567"/>
              <w:jc w:val="both"/>
              <w:rPr>
                <w:b/>
                <w:i/>
                <w:color w:val="FF0000"/>
                <w:sz w:val="22"/>
                <w:szCs w:val="22"/>
              </w:rPr>
            </w:pPr>
          </w:p>
          <w:p w:rsidR="00504222" w:rsidRPr="00B30843" w:rsidRDefault="00504222" w:rsidP="00B30843">
            <w:pPr>
              <w:tabs>
                <w:tab w:val="left" w:pos="340"/>
                <w:tab w:val="left" w:pos="396"/>
                <w:tab w:val="left" w:pos="510"/>
                <w:tab w:val="left" w:pos="680"/>
                <w:tab w:val="left" w:pos="720"/>
                <w:tab w:val="left" w:pos="793"/>
                <w:tab w:val="left" w:pos="2154"/>
                <w:tab w:val="left" w:pos="2381"/>
                <w:tab w:val="left" w:pos="3742"/>
                <w:tab w:val="left" w:pos="4082"/>
              </w:tabs>
              <w:rPr>
                <w:b/>
                <w:bCs/>
                <w:i/>
              </w:rPr>
            </w:pPr>
            <w:r w:rsidRPr="00B30843">
              <w:rPr>
                <w:b/>
                <w:i/>
              </w:rPr>
              <w:t>Każdorazowa zmiana materiałów lub urządzeń na równoważne do uwzględnionych w dokumentacji projektowej wymaga każdorazowo wyrażenia zgody na taką zmianę przez Zamawiającego i Projektanta.</w:t>
            </w:r>
            <w:r w:rsidRPr="00B30843">
              <w:rPr>
                <w:b/>
                <w:i/>
                <w:color w:val="FF0000"/>
              </w:rPr>
              <w:br/>
            </w:r>
          </w:p>
          <w:p w:rsidR="00504222" w:rsidRPr="00B30843" w:rsidRDefault="00504222" w:rsidP="00111FAA">
            <w:pPr>
              <w:autoSpaceDE w:val="0"/>
              <w:autoSpaceDN w:val="0"/>
              <w:adjustRightInd w:val="0"/>
              <w:jc w:val="both"/>
            </w:pPr>
            <w:r w:rsidRPr="00B30843">
              <w:t>Wycenę ofertową zadania należy wykonać w oparciu o dokumen</w:t>
            </w:r>
            <w:r w:rsidR="00111FAA" w:rsidRPr="00B30843">
              <w:t>tację projektową, przedmiary, S</w:t>
            </w:r>
            <w:r w:rsidRPr="00B30843">
              <w:t>WZ oraz odpowiedzi Zamawiającego na</w:t>
            </w:r>
            <w:r w:rsidR="00111FAA" w:rsidRPr="00B30843">
              <w:t xml:space="preserve"> ewentualne pytania do treści S</w:t>
            </w:r>
            <w:r w:rsidRPr="00B30843">
              <w:t xml:space="preserve">WZ stawiane przez Wykonawców w czasie trwania procedury przetargowej. </w:t>
            </w:r>
            <w:r w:rsidRPr="00B30843">
              <w:rPr>
                <w:b/>
                <w:u w:val="single"/>
              </w:rPr>
              <w:t xml:space="preserve">Wykonawca musi uwzględnić w ofercie każdy element, który jest zasygnalizowany chociaż w jednym z wymienionych </w:t>
            </w:r>
            <w:r w:rsidR="00B30843">
              <w:rPr>
                <w:b/>
                <w:u w:val="single"/>
              </w:rPr>
              <w:t xml:space="preserve">powyżej </w:t>
            </w:r>
            <w:r w:rsidRPr="00B30843">
              <w:rPr>
                <w:b/>
                <w:u w:val="single"/>
              </w:rPr>
              <w:t>dokumentów.</w:t>
            </w:r>
            <w:r w:rsidRPr="00B30843">
              <w:t xml:space="preserve"> </w:t>
            </w:r>
          </w:p>
          <w:p w:rsidR="00504222" w:rsidRPr="00B30843" w:rsidRDefault="00504222" w:rsidP="00504222">
            <w:pPr>
              <w:autoSpaceDE w:val="0"/>
              <w:autoSpaceDN w:val="0"/>
              <w:adjustRightInd w:val="0"/>
              <w:jc w:val="both"/>
            </w:pPr>
          </w:p>
          <w:p w:rsidR="00504222" w:rsidRPr="00B30843" w:rsidRDefault="00504222" w:rsidP="00504222">
            <w:pPr>
              <w:autoSpaceDE w:val="0"/>
              <w:autoSpaceDN w:val="0"/>
              <w:adjustRightInd w:val="0"/>
              <w:jc w:val="both"/>
            </w:pPr>
          </w:p>
          <w:p w:rsidR="00504222" w:rsidRPr="00111FAA" w:rsidRDefault="00504222" w:rsidP="00111FAA">
            <w:pPr>
              <w:tabs>
                <w:tab w:val="left" w:pos="907"/>
              </w:tabs>
              <w:jc w:val="both"/>
            </w:pPr>
            <w:r w:rsidRPr="00B30843">
              <w:rPr>
                <w:lang w:val="x-none" w:eastAsia="x-none"/>
              </w:rPr>
              <w:t xml:space="preserve">Umowa o podwykonawstwo, której przedmiotem są roboty budowlane, powinna być zgodna z zał. </w:t>
            </w:r>
            <w:r w:rsidR="00B30843" w:rsidRPr="00702514">
              <w:rPr>
                <w:lang w:eastAsia="x-none"/>
              </w:rPr>
              <w:t xml:space="preserve">Nr </w:t>
            </w:r>
            <w:r w:rsidR="0063478B" w:rsidRPr="00702514">
              <w:rPr>
                <w:lang w:eastAsia="x-none"/>
              </w:rPr>
              <w:t>8</w:t>
            </w:r>
            <w:r w:rsidR="00B30843" w:rsidRPr="00702514">
              <w:rPr>
                <w:lang w:eastAsia="x-none"/>
              </w:rPr>
              <w:t xml:space="preserve"> </w:t>
            </w:r>
            <w:r w:rsidR="00111FAA" w:rsidRPr="00702514">
              <w:rPr>
                <w:lang w:val="x-none" w:eastAsia="x-none"/>
              </w:rPr>
              <w:t>do S</w:t>
            </w:r>
            <w:r w:rsidRPr="00702514">
              <w:rPr>
                <w:lang w:val="x-none" w:eastAsia="x-none"/>
              </w:rPr>
              <w:t>WZ</w:t>
            </w:r>
            <w:r w:rsidRPr="00B30843">
              <w:rPr>
                <w:lang w:val="x-none" w:eastAsia="x-none"/>
              </w:rPr>
              <w:t xml:space="preserve">, tj. </w:t>
            </w:r>
            <w:r w:rsidR="00BB65F2">
              <w:rPr>
                <w:lang w:eastAsia="x-none"/>
              </w:rPr>
              <w:t>wzorem</w:t>
            </w:r>
            <w:r w:rsidRPr="00B30843">
              <w:rPr>
                <w:lang w:val="x-none" w:eastAsia="x-none"/>
              </w:rPr>
              <w:t xml:space="preserve"> umowy. Niespełnienie warunków dotyczących podwykonawców zawartych we wzorze umowy spowoduje zgłoszenie przez Zamawiającego odpowiednio zastrzeżeń lub sprzeciwu.</w:t>
            </w:r>
            <w:r w:rsidRPr="00111FAA">
              <w:t xml:space="preserve"> </w:t>
            </w:r>
          </w:p>
          <w:p w:rsidR="00B74CD3" w:rsidRPr="001B365B" w:rsidRDefault="00B74CD3" w:rsidP="009B583E">
            <w:pPr>
              <w:spacing w:after="120"/>
            </w:pPr>
          </w:p>
        </w:tc>
      </w:tr>
    </w:tbl>
    <w:p w:rsidR="00EF5A89" w:rsidRPr="00B30843" w:rsidRDefault="00EF5A89" w:rsidP="001F1C11">
      <w:pPr>
        <w:pStyle w:val="Nagwek2"/>
      </w:pPr>
      <w:r w:rsidRPr="00B30843">
        <w:t>Zamawiający nie dokonuje podziału zamówienia na części i tym samym nie dopuszcza składania ofert częściowych. Oferty nie zawierające pełnego zakresu przedmiotu zamówienia zostaną odrzucone.</w:t>
      </w:r>
    </w:p>
    <w:p w:rsidR="00417BFC" w:rsidRPr="00B30843" w:rsidRDefault="00417BFC" w:rsidP="00417BFC">
      <w:pPr>
        <w:spacing w:before="40" w:after="60"/>
        <w:ind w:left="426"/>
        <w:jc w:val="both"/>
        <w:rPr>
          <w:bCs/>
          <w:iCs/>
          <w:lang w:val="x-none" w:eastAsia="x-none"/>
        </w:rPr>
      </w:pPr>
      <w:r w:rsidRPr="00B30843">
        <w:rPr>
          <w:bCs/>
          <w:iCs/>
          <w:lang w:eastAsia="x-none"/>
        </w:rPr>
        <w:t xml:space="preserve">     </w:t>
      </w:r>
      <w:r w:rsidR="00EF5A89" w:rsidRPr="00B30843">
        <w:rPr>
          <w:bCs/>
          <w:iCs/>
          <w:lang w:val="x-none" w:eastAsia="x-none"/>
        </w:rPr>
        <w:t>Powody niedokonania podziału zamówienia na części:</w:t>
      </w:r>
    </w:p>
    <w:p w:rsidR="0054305D" w:rsidRPr="0054305D" w:rsidRDefault="0054305D" w:rsidP="0054305D">
      <w:pPr>
        <w:pStyle w:val="Nagwek2"/>
        <w:numPr>
          <w:ilvl w:val="0"/>
          <w:numId w:val="0"/>
        </w:numPr>
        <w:ind w:left="680"/>
        <w:rPr>
          <w:bCs w:val="0"/>
          <w:iCs w:val="0"/>
          <w:color w:val="auto"/>
          <w:lang w:val="pl-PL" w:eastAsia="pl-PL"/>
        </w:rPr>
      </w:pPr>
      <w:r w:rsidRPr="0054305D">
        <w:rPr>
          <w:bCs w:val="0"/>
          <w:iCs w:val="0"/>
          <w:color w:val="auto"/>
          <w:lang w:val="pl-PL" w:eastAsia="pl-PL"/>
        </w:rPr>
        <w:t xml:space="preserve">Uzasadnienie  braku  podziału   zamówienia na części , którego przedmiotem </w:t>
      </w:r>
      <w:r>
        <w:rPr>
          <w:bCs w:val="0"/>
          <w:iCs w:val="0"/>
          <w:color w:val="auto"/>
          <w:lang w:val="pl-PL" w:eastAsia="pl-PL"/>
        </w:rPr>
        <w:t xml:space="preserve">jest </w:t>
      </w:r>
      <w:r w:rsidRPr="0054305D">
        <w:rPr>
          <w:bCs w:val="0"/>
          <w:iCs w:val="0"/>
          <w:color w:val="auto"/>
          <w:lang w:val="pl-PL" w:eastAsia="pl-PL"/>
        </w:rPr>
        <w:t xml:space="preserve"> </w:t>
      </w:r>
      <w:r w:rsidR="0063478B">
        <w:rPr>
          <w:bCs w:val="0"/>
          <w:iCs w:val="0"/>
          <w:color w:val="auto"/>
          <w:lang w:val="pl-PL" w:eastAsia="pl-PL"/>
        </w:rPr>
        <w:t>M</w:t>
      </w:r>
      <w:r>
        <w:rPr>
          <w:bCs w:val="0"/>
          <w:iCs w:val="0"/>
          <w:color w:val="auto"/>
          <w:lang w:val="pl-PL" w:eastAsia="pl-PL"/>
        </w:rPr>
        <w:t xml:space="preserve">odernizacja Centralnej Rejestracji na poziomie 0 w Budynku A </w:t>
      </w:r>
      <w:r w:rsidRPr="0054305D">
        <w:rPr>
          <w:bCs w:val="0"/>
          <w:iCs w:val="0"/>
          <w:color w:val="auto"/>
          <w:lang w:val="pl-PL" w:eastAsia="pl-PL"/>
        </w:rPr>
        <w:t xml:space="preserve">skutkuje potrzebą skoordynowania działań różnych wykonawców poszczególnych branż realizujących  zamówienie (budowlana, </w:t>
      </w:r>
      <w:r w:rsidR="003327AA">
        <w:rPr>
          <w:bCs w:val="0"/>
          <w:iCs w:val="0"/>
          <w:color w:val="auto"/>
          <w:lang w:val="pl-PL" w:eastAsia="pl-PL"/>
        </w:rPr>
        <w:t xml:space="preserve">montażowa, </w:t>
      </w:r>
      <w:r w:rsidRPr="0054305D">
        <w:rPr>
          <w:bCs w:val="0"/>
          <w:iCs w:val="0"/>
          <w:color w:val="auto"/>
          <w:lang w:val="pl-PL" w:eastAsia="pl-PL"/>
        </w:rPr>
        <w:t>elektryczna</w:t>
      </w:r>
      <w:r>
        <w:rPr>
          <w:bCs w:val="0"/>
          <w:iCs w:val="0"/>
          <w:color w:val="auto"/>
          <w:lang w:val="pl-PL" w:eastAsia="pl-PL"/>
        </w:rPr>
        <w:t>, malarska</w:t>
      </w:r>
      <w:r w:rsidRPr="0054305D">
        <w:rPr>
          <w:bCs w:val="0"/>
          <w:iCs w:val="0"/>
          <w:color w:val="auto"/>
          <w:lang w:val="pl-PL" w:eastAsia="pl-PL"/>
        </w:rPr>
        <w:t>).</w:t>
      </w:r>
    </w:p>
    <w:p w:rsidR="003327AA" w:rsidRPr="003327AA" w:rsidRDefault="0054305D" w:rsidP="003327AA">
      <w:pPr>
        <w:pStyle w:val="Nagwek2"/>
        <w:numPr>
          <w:ilvl w:val="0"/>
          <w:numId w:val="0"/>
        </w:numPr>
        <w:ind w:left="680"/>
      </w:pPr>
      <w:r w:rsidRPr="0054305D">
        <w:rPr>
          <w:bCs w:val="0"/>
          <w:iCs w:val="0"/>
          <w:color w:val="auto"/>
          <w:lang w:val="pl-PL" w:eastAsia="pl-PL"/>
        </w:rPr>
        <w:t>Z uwagi na specyfikę  prowadzonych prac,  podział zamówienia na części   groziłby nadmiernymi trudnościami technicznymi i kosztowymi,  jak również mógłby  poważnie zagrozić właściwemu i terminowemu  wykonaniu zadania.</w:t>
      </w:r>
    </w:p>
    <w:p w:rsidR="00774A23" w:rsidRPr="00B30843" w:rsidRDefault="001937E1" w:rsidP="0054305D">
      <w:pPr>
        <w:pStyle w:val="Nagwek2"/>
      </w:pPr>
      <w:r w:rsidRPr="00B30843">
        <w:t xml:space="preserve">Zamawiający określa następujące wymagania odnośnie zatrudnienia przez Wykonawcę lub Podwykonawcę osób wykonujących wskazane przez Zamawiającego czynności </w:t>
      </w:r>
      <w:r w:rsidR="000325B9" w:rsidRPr="00B30843">
        <w:br/>
      </w:r>
      <w:r w:rsidRPr="00B30843">
        <w:t xml:space="preserve">w zakresie realizacji </w:t>
      </w:r>
      <w:r w:rsidR="00BD0341" w:rsidRPr="00B30843">
        <w:t xml:space="preserve">zamówienia na podstawie </w:t>
      </w:r>
      <w:r w:rsidR="003756E4" w:rsidRPr="00B30843">
        <w:rPr>
          <w:lang w:val="pl-PL"/>
        </w:rPr>
        <w:t>umowy o pracę:</w:t>
      </w:r>
    </w:p>
    <w:p w:rsidR="003756E4" w:rsidRPr="00B30843" w:rsidRDefault="00BB65F2" w:rsidP="00327A35">
      <w:pPr>
        <w:pStyle w:val="Nagwek2"/>
        <w:numPr>
          <w:ilvl w:val="0"/>
          <w:numId w:val="20"/>
        </w:numPr>
      </w:pPr>
      <w:r>
        <w:rPr>
          <w:lang w:val="pl-PL"/>
        </w:rPr>
        <w:t xml:space="preserve"> </w:t>
      </w:r>
      <w:r w:rsidR="00BE7970">
        <w:rPr>
          <w:lang w:val="pl-PL"/>
        </w:rPr>
        <w:t>roboty ogólnobudowlane</w:t>
      </w:r>
    </w:p>
    <w:p w:rsidR="00774A23" w:rsidRPr="003469C5" w:rsidRDefault="00556866" w:rsidP="00327A35">
      <w:pPr>
        <w:pStyle w:val="Nagwek2"/>
        <w:numPr>
          <w:ilvl w:val="0"/>
          <w:numId w:val="20"/>
        </w:numPr>
      </w:pPr>
      <w:r>
        <w:rPr>
          <w:lang w:val="pl-PL"/>
        </w:rPr>
        <w:t>roboty elektryczne</w:t>
      </w:r>
    </w:p>
    <w:p w:rsidR="003469C5" w:rsidRPr="00B30843" w:rsidRDefault="003469C5" w:rsidP="00AB2547">
      <w:pPr>
        <w:pStyle w:val="Nagwek2"/>
        <w:numPr>
          <w:ilvl w:val="0"/>
          <w:numId w:val="0"/>
        </w:numPr>
        <w:ind w:left="1097"/>
      </w:pPr>
    </w:p>
    <w:p w:rsidR="00675CBD" w:rsidRPr="00702514" w:rsidRDefault="00BB65F2" w:rsidP="00327A35">
      <w:pPr>
        <w:pStyle w:val="Nagwek2"/>
        <w:numPr>
          <w:ilvl w:val="2"/>
          <w:numId w:val="24"/>
        </w:numPr>
      </w:pPr>
      <w:r>
        <w:rPr>
          <w:lang w:val="pl-PL"/>
        </w:rPr>
        <w:t xml:space="preserve"> </w:t>
      </w:r>
      <w:r w:rsidR="003327AA">
        <w:rPr>
          <w:lang w:val="pl-PL"/>
        </w:rPr>
        <w:t xml:space="preserve"> </w:t>
      </w:r>
      <w:r w:rsidR="003756E4" w:rsidRPr="00702514">
        <w:t xml:space="preserve">Na podstawie art. 95 ust. 1 ustawy </w:t>
      </w:r>
      <w:proofErr w:type="spellStart"/>
      <w:r w:rsidR="003756E4" w:rsidRPr="00702514">
        <w:t>Pzp</w:t>
      </w:r>
      <w:proofErr w:type="spellEnd"/>
      <w:r w:rsidR="003756E4" w:rsidRPr="00702514">
        <w:t xml:space="preserve"> Zamawiający wymaga zatrudnienia przez wykonawcę</w:t>
      </w:r>
      <w:r w:rsidR="003756E4" w:rsidRPr="00B30843">
        <w:t xml:space="preserve">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3756E4" w:rsidRPr="00B30843">
        <w:t>t.j</w:t>
      </w:r>
      <w:proofErr w:type="spellEnd"/>
      <w:r w:rsidR="003756E4" w:rsidRPr="00B30843">
        <w:t xml:space="preserve">. Dz. U. z 2019 r. poz. 1040, 1043 i 1495) </w:t>
      </w:r>
      <w:r w:rsidR="003756E4" w:rsidRPr="00B30843">
        <w:rPr>
          <w:b/>
        </w:rPr>
        <w:t xml:space="preserve">tj. osób wykonujących w trakcie realizacji zamówienia roboty </w:t>
      </w:r>
      <w:r w:rsidR="00D51474">
        <w:rPr>
          <w:b/>
          <w:lang w:val="pl-PL"/>
        </w:rPr>
        <w:t>ogólno</w:t>
      </w:r>
      <w:r w:rsidR="003469C5">
        <w:rPr>
          <w:b/>
          <w:lang w:val="pl-PL"/>
        </w:rPr>
        <w:t xml:space="preserve">budowlane, </w:t>
      </w:r>
      <w:r w:rsidR="00B30843" w:rsidRPr="00B30843">
        <w:rPr>
          <w:b/>
          <w:lang w:val="pl-PL"/>
        </w:rPr>
        <w:t xml:space="preserve"> elektryczne</w:t>
      </w:r>
      <w:r w:rsidR="003469C5">
        <w:rPr>
          <w:b/>
          <w:lang w:val="pl-PL"/>
        </w:rPr>
        <w:t>.</w:t>
      </w:r>
      <w:r w:rsidR="003756E4" w:rsidRPr="00B30843">
        <w:rPr>
          <w:b/>
        </w:rPr>
        <w:t xml:space="preserve"> </w:t>
      </w:r>
      <w:r w:rsidR="003756E4" w:rsidRPr="00B30843">
        <w:t xml:space="preserve">Pozostałe warunki określa wzór umowy stanowiący Załącznik </w:t>
      </w:r>
      <w:r w:rsidRPr="00702514">
        <w:rPr>
          <w:lang w:val="pl-PL"/>
        </w:rPr>
        <w:t xml:space="preserve">nr </w:t>
      </w:r>
      <w:r w:rsidR="0063478B" w:rsidRPr="00702514">
        <w:rPr>
          <w:lang w:val="pl-PL"/>
        </w:rPr>
        <w:t>4</w:t>
      </w:r>
      <w:r w:rsidRPr="00702514">
        <w:rPr>
          <w:lang w:val="pl-PL"/>
        </w:rPr>
        <w:t xml:space="preserve"> </w:t>
      </w:r>
      <w:r w:rsidR="003756E4" w:rsidRPr="00702514">
        <w:t>do SWZ.</w:t>
      </w:r>
    </w:p>
    <w:p w:rsidR="00675CBD" w:rsidRPr="003327AA" w:rsidRDefault="00675CBD" w:rsidP="00327A35">
      <w:pPr>
        <w:pStyle w:val="Nagwek2"/>
        <w:numPr>
          <w:ilvl w:val="2"/>
          <w:numId w:val="24"/>
        </w:numPr>
        <w:rPr>
          <w:lang w:val="pl-PL"/>
        </w:rPr>
      </w:pPr>
      <w:r w:rsidRPr="00B30843">
        <w:t xml:space="preserve">Zamawiający przed podpisaniem umowy jak i w trakcie jej realizacji ma prawo do kontroli spełnienia przez Wykonawcę lub Podwykonawcę wymagania wskazanego </w:t>
      </w:r>
      <w:r w:rsidRPr="00B30843">
        <w:br/>
        <w:t xml:space="preserve">powyżej, w szczególności poprzez zlecenie kontroli Państwowej Inspekcji Pracy oraz zgodnie z zapisami </w:t>
      </w:r>
      <w:r w:rsidR="00B30843" w:rsidRPr="00B30843">
        <w:rPr>
          <w:lang w:val="pl-PL"/>
        </w:rPr>
        <w:t>we Wzorze umowy</w:t>
      </w:r>
      <w:r w:rsidR="00B30843">
        <w:rPr>
          <w:lang w:val="pl-PL"/>
        </w:rPr>
        <w:t>.</w:t>
      </w:r>
      <w:r w:rsidRPr="00B30843">
        <w:t xml:space="preserve">   </w:t>
      </w:r>
    </w:p>
    <w:p w:rsidR="001B365B" w:rsidRPr="00BB65F2" w:rsidRDefault="001B365B" w:rsidP="00BB65F2">
      <w:pPr>
        <w:pStyle w:val="Nagwek2"/>
      </w:pPr>
      <w:r w:rsidRPr="00BB65F2">
        <w:t xml:space="preserve">Miejsce realizacji: </w:t>
      </w:r>
      <w:r w:rsidR="00504222" w:rsidRPr="00BB65F2">
        <w:t xml:space="preserve">SP ZOZ MSWiA w Łodzi ul. Północna 42 </w:t>
      </w:r>
      <w:r w:rsidR="005926CE">
        <w:t xml:space="preserve"> </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2"/>
      <w:r w:rsidRPr="001B365B">
        <w:rPr>
          <w:b/>
          <w:bCs/>
          <w:caps/>
          <w:kern w:val="32"/>
          <w:lang w:eastAsia="x-none"/>
        </w:rPr>
        <w:t>.</w:t>
      </w:r>
    </w:p>
    <w:p w:rsidR="001B365B" w:rsidRPr="001B365B" w:rsidRDefault="001937E1"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000325B9">
        <w:rPr>
          <w:bCs/>
          <w:iCs/>
          <w:color w:val="000000"/>
          <w:lang w:eastAsia="x-none"/>
        </w:rPr>
        <w:br/>
      </w:r>
      <w:r w:rsidRPr="001B365B">
        <w:rPr>
          <w:bCs/>
          <w:iCs/>
          <w:color w:val="000000"/>
          <w:lang w:val="x-none" w:eastAsia="x-none"/>
        </w:rPr>
        <w:t xml:space="preserve"> 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 w:name="_Toc258314246"/>
      <w:r w:rsidRPr="001B365B">
        <w:rPr>
          <w:b/>
          <w:bCs/>
          <w:caps/>
          <w:kern w:val="32"/>
          <w:lang w:val="x-none" w:eastAsia="x-none"/>
        </w:rPr>
        <w:t>Termin wykonania zamówienia</w:t>
      </w:r>
      <w:bookmarkEnd w:id="3"/>
    </w:p>
    <w:p w:rsidR="001B365B" w:rsidRPr="00702514" w:rsidRDefault="001B365B" w:rsidP="001B365B">
      <w:pPr>
        <w:tabs>
          <w:tab w:val="left" w:pos="708"/>
        </w:tabs>
        <w:spacing w:before="120"/>
        <w:ind w:left="426"/>
        <w:jc w:val="both"/>
        <w:outlineLvl w:val="1"/>
        <w:rPr>
          <w:bCs/>
          <w:iCs/>
          <w:lang w:eastAsia="x-none"/>
        </w:rPr>
      </w:pPr>
      <w:r w:rsidRPr="001B365B">
        <w:rPr>
          <w:bCs/>
          <w:iCs/>
          <w:color w:val="000000"/>
          <w:lang w:val="x-none" w:eastAsia="x-none"/>
        </w:rPr>
        <w:t>Zamówienie musi zostać zrealizowane w terminie</w:t>
      </w:r>
      <w:r w:rsidR="00EF5A89" w:rsidRPr="00702514">
        <w:rPr>
          <w:bCs/>
          <w:iCs/>
          <w:color w:val="000000"/>
          <w:lang w:eastAsia="x-none"/>
        </w:rPr>
        <w:t xml:space="preserve">; </w:t>
      </w:r>
      <w:r w:rsidR="00602EB3" w:rsidRPr="00702514">
        <w:rPr>
          <w:bCs/>
          <w:iCs/>
          <w:color w:val="000000"/>
          <w:lang w:eastAsia="x-none"/>
        </w:rPr>
        <w:t>252 dni</w:t>
      </w:r>
      <w:r w:rsidR="00702514">
        <w:rPr>
          <w:bCs/>
          <w:iCs/>
          <w:color w:val="000000"/>
          <w:lang w:eastAsia="x-none"/>
        </w:rPr>
        <w:t>.</w:t>
      </w:r>
      <w:r w:rsidR="003327AA" w:rsidRPr="00702514">
        <w:rPr>
          <w:bCs/>
          <w:iCs/>
          <w:color w:val="000000"/>
          <w:lang w:eastAsia="x-none"/>
        </w:rPr>
        <w:t xml:space="preserve"> </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7"/>
      <w:r w:rsidRPr="00702514">
        <w:rPr>
          <w:b/>
          <w:bCs/>
          <w:caps/>
          <w:kern w:val="32"/>
          <w:lang w:eastAsia="x-none"/>
        </w:rPr>
        <w:t>Informacja o warunkach</w:t>
      </w:r>
      <w:r w:rsidRPr="00702514">
        <w:rPr>
          <w:b/>
          <w:bCs/>
          <w:caps/>
          <w:kern w:val="32"/>
          <w:lang w:val="x-none" w:eastAsia="x-none"/>
        </w:rPr>
        <w:t xml:space="preserve"> udziału</w:t>
      </w:r>
      <w:r w:rsidRPr="001B365B">
        <w:rPr>
          <w:b/>
          <w:bCs/>
          <w:caps/>
          <w:kern w:val="32"/>
          <w:lang w:val="x-none" w:eastAsia="x-none"/>
        </w:rPr>
        <w:t xml:space="preserve"> w postępowaniu</w:t>
      </w:r>
      <w:bookmarkEnd w:id="4"/>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BD0341">
        <w:rPr>
          <w:bCs/>
          <w:iCs/>
          <w:color w:val="000000"/>
          <w:lang w:eastAsia="x-none"/>
        </w:rPr>
        <w:br/>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t>
      </w:r>
      <w:r w:rsidR="00BD0341">
        <w:rPr>
          <w:bCs/>
          <w:iCs/>
          <w:color w:val="000000"/>
          <w:lang w:eastAsia="x-none"/>
        </w:rPr>
        <w:br/>
      </w:r>
      <w:r w:rsidRPr="001B365B">
        <w:rPr>
          <w:bCs/>
          <w:iCs/>
          <w:color w:val="000000"/>
          <w:lang w:val="x-none" w:eastAsia="x-none"/>
        </w:rP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F5A89" w:rsidRPr="00CD4B52" w:rsidTr="00EF5A89">
        <w:tc>
          <w:tcPr>
            <w:tcW w:w="720" w:type="dxa"/>
            <w:tcBorders>
              <w:top w:val="single" w:sz="4" w:space="0" w:color="auto"/>
              <w:left w:val="single" w:sz="4" w:space="0" w:color="auto"/>
              <w:bottom w:val="single" w:sz="4" w:space="0" w:color="auto"/>
              <w:right w:val="single" w:sz="4" w:space="0" w:color="auto"/>
            </w:tcBorders>
            <w:vAlign w:val="center"/>
            <w:hideMark/>
          </w:tcPr>
          <w:p w:rsidR="00EF5A89" w:rsidRPr="00EA53ED" w:rsidRDefault="00EF5A89" w:rsidP="00EF5A89">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EF5A89" w:rsidRPr="00EA53ED" w:rsidRDefault="00EF5A89" w:rsidP="00EF5A89">
            <w:pPr>
              <w:spacing w:before="60" w:after="120"/>
              <w:rPr>
                <w:sz w:val="20"/>
                <w:szCs w:val="20"/>
              </w:rPr>
            </w:pPr>
            <w:r w:rsidRPr="00EA53ED">
              <w:rPr>
                <w:b/>
                <w:sz w:val="20"/>
                <w:szCs w:val="20"/>
              </w:rPr>
              <w:t>Warunki udziału w postępowaniu</w:t>
            </w:r>
          </w:p>
        </w:tc>
      </w:tr>
      <w:tr w:rsidR="00EF5A89" w:rsidRPr="00CD4B52" w:rsidTr="00EF5A89">
        <w:tc>
          <w:tcPr>
            <w:tcW w:w="720"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both"/>
              <w:rPr>
                <w:b/>
                <w:bCs/>
              </w:rPr>
            </w:pPr>
            <w:r w:rsidRPr="00925776">
              <w:rPr>
                <w:b/>
                <w:bCs/>
              </w:rPr>
              <w:t>Sytuacja ekonomiczna lub finansowa</w:t>
            </w:r>
          </w:p>
          <w:p w:rsidR="00EF5A89" w:rsidRPr="00925776" w:rsidRDefault="00EF5A89" w:rsidP="00EF5A89">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rsidR="00EF5A89" w:rsidRPr="0063478B" w:rsidRDefault="00EF5A89" w:rsidP="00EF5A89">
            <w:pPr>
              <w:spacing w:before="60" w:after="120"/>
              <w:jc w:val="both"/>
              <w:rPr>
                <w:b/>
                <w:i/>
              </w:rPr>
            </w:pPr>
            <w:r w:rsidRPr="0063478B">
              <w:rPr>
                <w:b/>
                <w:i/>
              </w:rPr>
              <w:t>Zamawiający nie określił warunku w tym zakresie.</w:t>
            </w:r>
          </w:p>
        </w:tc>
      </w:tr>
      <w:tr w:rsidR="00EF5A89" w:rsidRPr="00CD4B52" w:rsidTr="00EF5A89">
        <w:tc>
          <w:tcPr>
            <w:tcW w:w="720"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center"/>
            </w:pPr>
            <w:r w:rsidRPr="00925776">
              <w:t>2</w:t>
            </w:r>
          </w:p>
        </w:tc>
        <w:tc>
          <w:tcPr>
            <w:tcW w:w="7774"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both"/>
              <w:rPr>
                <w:b/>
                <w:bCs/>
              </w:rPr>
            </w:pPr>
            <w:r w:rsidRPr="00925776">
              <w:rPr>
                <w:b/>
                <w:bCs/>
              </w:rPr>
              <w:t>Zdolność techniczna lub zawodowa</w:t>
            </w:r>
          </w:p>
          <w:p w:rsidR="00EF5A89" w:rsidRPr="00925776" w:rsidRDefault="00EF5A89" w:rsidP="00EF5A89">
            <w:pPr>
              <w:spacing w:before="60" w:after="120"/>
              <w:jc w:val="both"/>
            </w:pPr>
            <w:r w:rsidRPr="00925776">
              <w:t>O udzielenie zamówienia publicznego mogą ubiegać się wykonawcy, którzy spełniają warunki, dotyczące  zdolności technicznej lub zawodowej. Ocena spełniania warunków udziału w postępowaniu będzie dokonana na zasadzie spełnia/nie spełnia.</w:t>
            </w:r>
          </w:p>
          <w:p w:rsidR="00EF5A89" w:rsidRDefault="00EF5A89" w:rsidP="00EF5A89">
            <w:pPr>
              <w:spacing w:before="60" w:after="120"/>
              <w:jc w:val="both"/>
            </w:pPr>
            <w:r w:rsidRPr="00925776">
              <w:t>W zakresie posiadania wiedzy i doświadczenia:</w:t>
            </w:r>
          </w:p>
          <w:p w:rsidR="00EF5A89" w:rsidRPr="00925776" w:rsidRDefault="00EF5A89" w:rsidP="00EF5A89">
            <w:pPr>
              <w:spacing w:before="60" w:after="120"/>
              <w:jc w:val="both"/>
            </w:pPr>
            <w:r w:rsidRPr="00925776">
              <w:t>Wykonawca zobowiązany jest wykazać, że w okresie</w:t>
            </w:r>
            <w:r w:rsidR="00030ED8">
              <w:t xml:space="preserve"> ostatnich </w:t>
            </w:r>
            <w:r w:rsidRPr="00925776">
              <w:t>pięciu lat,   przed upływem terminu składania ofert a jeżeli okres prowadzenia działalności  jest krótszy - w t</w:t>
            </w:r>
            <w:r w:rsidR="00417BFC">
              <w:t xml:space="preserve">ym okresie wykonał </w:t>
            </w:r>
            <w:r w:rsidR="00030ED8" w:rsidRPr="00702514">
              <w:rPr>
                <w:b/>
              </w:rPr>
              <w:t xml:space="preserve">co najmniej 2 odrębnych </w:t>
            </w:r>
            <w:r w:rsidR="00417BFC" w:rsidRPr="00702514">
              <w:rPr>
                <w:b/>
              </w:rPr>
              <w:t xml:space="preserve">robót budowlanych </w:t>
            </w:r>
            <w:r w:rsidR="00E83B3C" w:rsidRPr="00702514">
              <w:rPr>
                <w:b/>
              </w:rPr>
              <w:t xml:space="preserve">o charakterze zbliżonym do będącej </w:t>
            </w:r>
            <w:r w:rsidRPr="00702514">
              <w:rPr>
                <w:b/>
              </w:rPr>
              <w:t xml:space="preserve">o wartości </w:t>
            </w:r>
            <w:r w:rsidR="00E70336" w:rsidRPr="00702514">
              <w:rPr>
                <w:b/>
              </w:rPr>
              <w:t xml:space="preserve">min. </w:t>
            </w:r>
            <w:r w:rsidR="00602EB3" w:rsidRPr="00702514">
              <w:rPr>
                <w:b/>
              </w:rPr>
              <w:t>5</w:t>
            </w:r>
            <w:r w:rsidR="00417BFC" w:rsidRPr="00702514">
              <w:rPr>
                <w:b/>
              </w:rPr>
              <w:t>0 000,00</w:t>
            </w:r>
            <w:r w:rsidRPr="00702514">
              <w:rPr>
                <w:b/>
              </w:rPr>
              <w:t xml:space="preserve"> zł brutto </w:t>
            </w:r>
            <w:r w:rsidR="00417BFC" w:rsidRPr="00702514">
              <w:rPr>
                <w:b/>
              </w:rPr>
              <w:t>każda</w:t>
            </w:r>
            <w:r w:rsidRPr="00925776">
              <w:t xml:space="preserve"> -   udokumentowanej </w:t>
            </w:r>
            <w:r w:rsidR="00030ED8">
              <w:t xml:space="preserve">dowodem </w:t>
            </w:r>
            <w:r w:rsidRPr="00925776">
              <w:t xml:space="preserve">potwierdzającym, że roboty te zostały wykonane zgodnie z zasadami sztuki budowlanej i prawidłowo ukończone. </w:t>
            </w:r>
          </w:p>
          <w:p w:rsidR="00EF5A89" w:rsidRDefault="00EF5A89" w:rsidP="00030ED8">
            <w:pPr>
              <w:spacing w:before="60" w:after="120"/>
              <w:jc w:val="both"/>
            </w:pPr>
            <w:r w:rsidRPr="00925776">
              <w:t>W przypadku Wykonawców wspólnie ubiegających się o udzielenie zamówienia np. Konsorcjum powyższy warunek musi spełnić przynajmniej jeden z Wykonawców ubiegających się wspólnie o udzielenie zamówienia np. członek Konsorcjum.</w:t>
            </w:r>
          </w:p>
          <w:p w:rsidR="003327AA" w:rsidRPr="00925776" w:rsidRDefault="003327AA" w:rsidP="003327AA">
            <w:pPr>
              <w:spacing w:before="60" w:after="120"/>
              <w:jc w:val="both"/>
            </w:pPr>
            <w:r w:rsidRPr="00303832">
              <w:t>Jeżeli umowa została zawarta w walucie innej niż PLN przeliczenia należy dokonać zgodnie ze średnim kursem waluty Narodowego Banku Polskiego z dnia ogłoszenia niniejszego zamówienia.</w:t>
            </w:r>
          </w:p>
          <w:p w:rsidR="003327AA" w:rsidRPr="00CD4B52" w:rsidRDefault="003327AA" w:rsidP="00030ED8">
            <w:pPr>
              <w:spacing w:before="60" w:after="120"/>
              <w:jc w:val="both"/>
            </w:pPr>
          </w:p>
        </w:tc>
      </w:tr>
      <w:tr w:rsidR="00EF5A89" w:rsidRPr="00CD4B52" w:rsidTr="00EF5A89">
        <w:tc>
          <w:tcPr>
            <w:tcW w:w="720"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center"/>
            </w:pPr>
            <w:r w:rsidRPr="00925776">
              <w:t>3</w:t>
            </w:r>
          </w:p>
        </w:tc>
        <w:tc>
          <w:tcPr>
            <w:tcW w:w="7774"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both"/>
              <w:rPr>
                <w:b/>
                <w:bCs/>
              </w:rPr>
            </w:pPr>
            <w:r w:rsidRPr="00925776">
              <w:rPr>
                <w:b/>
                <w:bCs/>
              </w:rPr>
              <w:t>Zdolność do występowania w obrocie gospodarczym</w:t>
            </w:r>
          </w:p>
          <w:p w:rsidR="00EF5A89" w:rsidRPr="00925776" w:rsidRDefault="00EF5A89" w:rsidP="00EF5A89">
            <w:pPr>
              <w:spacing w:before="60" w:after="120"/>
              <w:jc w:val="both"/>
            </w:pPr>
            <w:r w:rsidRPr="0092577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EF5A89" w:rsidRPr="0063478B" w:rsidRDefault="00EF5A89" w:rsidP="00EF5A89">
            <w:pPr>
              <w:spacing w:before="60" w:after="120"/>
              <w:jc w:val="both"/>
              <w:rPr>
                <w:b/>
                <w:i/>
              </w:rPr>
            </w:pPr>
            <w:r w:rsidRPr="0063478B">
              <w:rPr>
                <w:b/>
                <w:i/>
              </w:rPr>
              <w:t>Zamawiający nie określił warunku w tym zakresie.</w:t>
            </w:r>
          </w:p>
        </w:tc>
      </w:tr>
      <w:tr w:rsidR="00EF5A89" w:rsidRPr="00CD4B52" w:rsidTr="00EF5A89">
        <w:tc>
          <w:tcPr>
            <w:tcW w:w="720"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center"/>
            </w:pPr>
            <w:r w:rsidRPr="00925776">
              <w:t>4</w:t>
            </w:r>
          </w:p>
        </w:tc>
        <w:tc>
          <w:tcPr>
            <w:tcW w:w="7774"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both"/>
              <w:rPr>
                <w:b/>
                <w:bCs/>
              </w:rPr>
            </w:pPr>
            <w:r w:rsidRPr="00925776">
              <w:rPr>
                <w:b/>
                <w:bCs/>
              </w:rPr>
              <w:t>Uprawnienia do prowadzenia określonej działalności gospodarczej lub zawodowej, o ile wynika to z odrębnych przepisów</w:t>
            </w:r>
          </w:p>
          <w:p w:rsidR="00EF5A89" w:rsidRPr="00925776" w:rsidRDefault="00EF5A89" w:rsidP="00EF5A89">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EF5A89" w:rsidRPr="00E83B3C" w:rsidRDefault="00EF5A89" w:rsidP="00EF5A89">
            <w:pPr>
              <w:spacing w:before="60" w:after="120"/>
              <w:jc w:val="both"/>
              <w:rPr>
                <w:b/>
                <w:i/>
              </w:rPr>
            </w:pPr>
            <w:r w:rsidRPr="00E83B3C">
              <w:rPr>
                <w:b/>
                <w:i/>
              </w:rPr>
              <w:t>Zamawiający nie określił warunku w tym zakresie.</w:t>
            </w:r>
          </w:p>
        </w:tc>
      </w:tr>
    </w:tbl>
    <w:p w:rsidR="00EF5A89" w:rsidRPr="001B365B" w:rsidRDefault="00EF5A89" w:rsidP="00E83B3C">
      <w:pPr>
        <w:spacing w:before="120"/>
        <w:jc w:val="both"/>
        <w:outlineLvl w:val="1"/>
        <w:rPr>
          <w:bCs/>
          <w:iCs/>
          <w:color w:val="000000"/>
          <w:lang w:val="x-none" w:eastAsia="x-none"/>
        </w:rPr>
      </w:pP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rsidR="001B365B" w:rsidRPr="00E60D7F" w:rsidRDefault="001B365B" w:rsidP="00E60D7F">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000C66F4">
        <w:rPr>
          <w:bCs/>
          <w:iCs/>
          <w:color w:val="000000"/>
          <w:lang w:eastAsia="x-none"/>
        </w:rPr>
        <w:t>ust. 1</w:t>
      </w:r>
      <w:r w:rsidRPr="001B365B">
        <w:rPr>
          <w:bCs/>
          <w:iCs/>
          <w:color w:val="000000"/>
          <w:lang w:eastAsia="x-none"/>
        </w:rPr>
        <w:t xml:space="preserve">ustawy </w:t>
      </w:r>
      <w:proofErr w:type="spellStart"/>
      <w:r w:rsidRPr="001B365B">
        <w:rPr>
          <w:bCs/>
          <w:iCs/>
          <w:color w:val="000000"/>
          <w:lang w:eastAsia="x-none"/>
        </w:rPr>
        <w:t>Pzp</w:t>
      </w:r>
      <w:proofErr w:type="spellEnd"/>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podlega wykluczeniu w okolicznościach określonych w</w:t>
      </w:r>
      <w:r w:rsidR="00D157DB">
        <w:rPr>
          <w:bCs/>
          <w:iCs/>
          <w:color w:val="000000"/>
          <w:lang w:eastAsia="x-none"/>
        </w:rPr>
        <w:t xml:space="preserve"> art. 108 ust. 1 pkt 1, 2, 5 </w:t>
      </w:r>
      <w:r w:rsidRPr="001B365B">
        <w:rPr>
          <w:bCs/>
          <w:iCs/>
          <w:color w:val="000000"/>
          <w:lang w:eastAsia="x-none"/>
        </w:rPr>
        <w:t xml:space="preserve"> lub art. 109 ust. </w:t>
      </w:r>
      <w:r w:rsidR="00D157DB">
        <w:rPr>
          <w:bCs/>
          <w:iCs/>
          <w:color w:val="000000"/>
          <w:lang w:eastAsia="x-none"/>
        </w:rPr>
        <w:t xml:space="preserve">1 pkt 2‒5, 7-10 </w:t>
      </w:r>
      <w:r w:rsidRPr="001B365B">
        <w:rPr>
          <w:bCs/>
          <w:iCs/>
          <w:color w:val="000000"/>
          <w:lang w:eastAsia="x-none"/>
        </w:rPr>
        <w:t xml:space="preserve"> ustawy </w:t>
      </w:r>
      <w:proofErr w:type="spellStart"/>
      <w:r w:rsidRPr="001B365B">
        <w:rPr>
          <w:bCs/>
          <w:iCs/>
          <w:color w:val="000000"/>
          <w:lang w:eastAsia="x-none"/>
        </w:rPr>
        <w:t>Pzp</w:t>
      </w:r>
      <w:proofErr w:type="spellEnd"/>
      <w:r w:rsidRPr="001B365B">
        <w:rPr>
          <w:bCs/>
          <w:iCs/>
          <w:color w:val="000000"/>
          <w:lang w:eastAsia="x-none"/>
        </w:rPr>
        <w:t xml:space="preserve">, jeżeli udowodni Zamawiającemu, że spełnił łącznie przesłanki określone w art. 110 ust. 2 ustawy </w:t>
      </w:r>
      <w:proofErr w:type="spellStart"/>
      <w:r w:rsidRPr="001B365B">
        <w:rPr>
          <w:bCs/>
          <w:iCs/>
          <w:color w:val="000000"/>
          <w:lang w:eastAsia="x-none"/>
        </w:rPr>
        <w:t>Pzp</w:t>
      </w:r>
      <w:proofErr w:type="spellEnd"/>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rsidR="007C3E1E" w:rsidRPr="00733301" w:rsidRDefault="001B365B" w:rsidP="00733301">
      <w:pPr>
        <w:numPr>
          <w:ilvl w:val="0"/>
          <w:numId w:val="1"/>
        </w:numPr>
        <w:spacing w:before="200" w:after="60"/>
        <w:ind w:left="431" w:hanging="431"/>
        <w:jc w:val="both"/>
        <w:outlineLvl w:val="0"/>
        <w:rPr>
          <w:b/>
          <w:bCs/>
          <w:caps/>
          <w:kern w:val="32"/>
          <w:lang w:eastAsia="x-none"/>
        </w:rPr>
      </w:pPr>
      <w:bookmarkStart w:id="5" w:name="_Toc258314248"/>
      <w:r w:rsidRPr="001B365B">
        <w:rPr>
          <w:b/>
          <w:bCs/>
          <w:caps/>
          <w:kern w:val="32"/>
          <w:lang w:eastAsia="x-none"/>
        </w:rPr>
        <w:t>informacja o podmiotowych środkach dowodowych</w:t>
      </w:r>
      <w:bookmarkEnd w:id="5"/>
    </w:p>
    <w:p w:rsidR="007C3E1E" w:rsidRPr="00733301" w:rsidRDefault="001B365B" w:rsidP="00733301">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rsidTr="001937E1">
        <w:tc>
          <w:tcPr>
            <w:tcW w:w="709" w:type="dxa"/>
            <w:tcBorders>
              <w:top w:val="single" w:sz="4" w:space="0" w:color="auto"/>
              <w:left w:val="single" w:sz="4" w:space="0" w:color="auto"/>
              <w:bottom w:val="single" w:sz="4" w:space="0" w:color="auto"/>
              <w:right w:val="single" w:sz="4" w:space="0" w:color="auto"/>
            </w:tcBorders>
            <w:hideMark/>
          </w:tcPr>
          <w:p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1B365B" w:rsidRPr="001B365B" w:rsidRDefault="001B365B" w:rsidP="001B365B">
            <w:pPr>
              <w:spacing w:before="60" w:after="120"/>
              <w:jc w:val="both"/>
            </w:pPr>
            <w:r w:rsidRPr="001B365B">
              <w:rPr>
                <w:b/>
                <w:sz w:val="20"/>
                <w:szCs w:val="20"/>
              </w:rPr>
              <w:t>Wymagany dokument</w:t>
            </w:r>
          </w:p>
        </w:tc>
      </w:tr>
      <w:tr w:rsidR="001937E1" w:rsidRPr="001B365B" w:rsidTr="001937E1">
        <w:tc>
          <w:tcPr>
            <w:tcW w:w="709"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center"/>
            </w:pPr>
            <w:r w:rsidRPr="001937E1">
              <w:t>1</w:t>
            </w:r>
          </w:p>
        </w:tc>
        <w:tc>
          <w:tcPr>
            <w:tcW w:w="7826" w:type="dxa"/>
            <w:tcBorders>
              <w:top w:val="single" w:sz="4" w:space="0" w:color="auto"/>
              <w:left w:val="single" w:sz="4" w:space="0" w:color="auto"/>
              <w:bottom w:val="single" w:sz="4" w:space="0" w:color="auto"/>
              <w:right w:val="single" w:sz="4" w:space="0" w:color="auto"/>
            </w:tcBorders>
            <w:hideMark/>
          </w:tcPr>
          <w:p w:rsidR="001937E1" w:rsidRPr="00E60D7F" w:rsidRDefault="004A36EB" w:rsidP="006E7053">
            <w:pPr>
              <w:spacing w:before="60" w:after="60"/>
              <w:jc w:val="both"/>
            </w:pPr>
            <w:r w:rsidRPr="00E60D7F">
              <w:t xml:space="preserve">Wypełniony </w:t>
            </w:r>
            <w:r w:rsidR="006E7053" w:rsidRPr="00E60D7F">
              <w:t xml:space="preserve">Wzór oferty </w:t>
            </w:r>
            <w:r w:rsidR="00E70336" w:rsidRPr="00E60D7F">
              <w:t>i Formularz cenowy</w:t>
            </w:r>
          </w:p>
        </w:tc>
      </w:tr>
      <w:tr w:rsidR="001937E1" w:rsidRPr="001B365B" w:rsidTr="001937E1">
        <w:tc>
          <w:tcPr>
            <w:tcW w:w="709"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center"/>
            </w:pPr>
            <w:r w:rsidRPr="001937E1">
              <w:t>2</w:t>
            </w:r>
          </w:p>
        </w:tc>
        <w:tc>
          <w:tcPr>
            <w:tcW w:w="7826" w:type="dxa"/>
            <w:tcBorders>
              <w:top w:val="single" w:sz="4" w:space="0" w:color="auto"/>
              <w:left w:val="single" w:sz="4" w:space="0" w:color="auto"/>
              <w:bottom w:val="single" w:sz="4" w:space="0" w:color="auto"/>
              <w:right w:val="single" w:sz="4" w:space="0" w:color="auto"/>
            </w:tcBorders>
            <w:hideMark/>
          </w:tcPr>
          <w:p w:rsidR="001937E1" w:rsidRPr="004A36EB" w:rsidRDefault="004A36EB" w:rsidP="009B583E">
            <w:pPr>
              <w:spacing w:after="40"/>
              <w:jc w:val="both"/>
            </w:pPr>
            <w:r w:rsidRPr="004A36EB">
              <w:t>A</w:t>
            </w:r>
            <w:r w:rsidR="001937E1" w:rsidRPr="004A36EB">
              <w:t>ktualne na dzień składania ofert oświadczenie Wykonawcy stanowiące wstępne potwierdzenie spełniania warunków udziału w postępowaniu oraz brak podstaw wykluczenia</w:t>
            </w:r>
          </w:p>
        </w:tc>
      </w:tr>
      <w:tr w:rsidR="004A36EB" w:rsidRPr="001B365B" w:rsidTr="001937E1">
        <w:tc>
          <w:tcPr>
            <w:tcW w:w="709" w:type="dxa"/>
            <w:tcBorders>
              <w:top w:val="single" w:sz="4" w:space="0" w:color="auto"/>
              <w:left w:val="single" w:sz="4" w:space="0" w:color="auto"/>
              <w:bottom w:val="single" w:sz="4" w:space="0" w:color="auto"/>
              <w:right w:val="single" w:sz="4" w:space="0" w:color="auto"/>
            </w:tcBorders>
          </w:tcPr>
          <w:p w:rsidR="004A36EB" w:rsidRPr="001B365B" w:rsidRDefault="004A36EB" w:rsidP="004A36EB">
            <w:pPr>
              <w:spacing w:before="60" w:after="120"/>
              <w:jc w:val="center"/>
            </w:pPr>
            <w:r w:rsidRPr="00303832">
              <w:t>3</w:t>
            </w:r>
          </w:p>
        </w:tc>
        <w:tc>
          <w:tcPr>
            <w:tcW w:w="7826" w:type="dxa"/>
            <w:tcBorders>
              <w:top w:val="single" w:sz="4" w:space="0" w:color="auto"/>
              <w:left w:val="single" w:sz="4" w:space="0" w:color="auto"/>
              <w:bottom w:val="single" w:sz="4" w:space="0" w:color="auto"/>
              <w:right w:val="single" w:sz="4" w:space="0" w:color="auto"/>
            </w:tcBorders>
          </w:tcPr>
          <w:p w:rsidR="004A36EB" w:rsidRPr="004A36EB" w:rsidRDefault="004A36EB" w:rsidP="004A36EB">
            <w:pPr>
              <w:spacing w:before="60" w:after="60"/>
              <w:jc w:val="both"/>
            </w:pPr>
            <w:r w:rsidRPr="004A36EB">
              <w:t>Wykaz części zamówienia, której wykonanie wykonawca zamierza powierzyć podwykonawcom</w:t>
            </w:r>
          </w:p>
        </w:tc>
      </w:tr>
      <w:tr w:rsidR="004A36EB" w:rsidRPr="001B365B" w:rsidTr="001937E1">
        <w:tc>
          <w:tcPr>
            <w:tcW w:w="709" w:type="dxa"/>
            <w:tcBorders>
              <w:top w:val="single" w:sz="4" w:space="0" w:color="auto"/>
              <w:left w:val="single" w:sz="4" w:space="0" w:color="auto"/>
              <w:bottom w:val="single" w:sz="4" w:space="0" w:color="auto"/>
              <w:right w:val="single" w:sz="4" w:space="0" w:color="auto"/>
            </w:tcBorders>
            <w:hideMark/>
          </w:tcPr>
          <w:p w:rsidR="004A36EB" w:rsidRPr="001B365B" w:rsidRDefault="004A36EB" w:rsidP="004A36EB">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hideMark/>
          </w:tcPr>
          <w:p w:rsidR="004A36EB" w:rsidRPr="004A36EB" w:rsidRDefault="004A36EB" w:rsidP="004A36EB">
            <w:pPr>
              <w:spacing w:before="60" w:after="60"/>
              <w:jc w:val="both"/>
            </w:pPr>
            <w:r w:rsidRPr="004A36EB">
              <w:t>Oświadczenie o zatrudnianiu osób na podstawie umowy o pracę</w:t>
            </w:r>
          </w:p>
          <w:p w:rsidR="004A36EB" w:rsidRPr="004A36EB" w:rsidRDefault="004A36EB" w:rsidP="004A36EB">
            <w:pPr>
              <w:spacing w:after="40"/>
              <w:jc w:val="both"/>
            </w:pPr>
          </w:p>
        </w:tc>
      </w:tr>
      <w:tr w:rsidR="004A36EB" w:rsidRPr="001B365B" w:rsidTr="001937E1">
        <w:tc>
          <w:tcPr>
            <w:tcW w:w="709" w:type="dxa"/>
            <w:tcBorders>
              <w:top w:val="single" w:sz="4" w:space="0" w:color="auto"/>
              <w:left w:val="single" w:sz="4" w:space="0" w:color="auto"/>
              <w:bottom w:val="single" w:sz="4" w:space="0" w:color="auto"/>
              <w:right w:val="single" w:sz="4" w:space="0" w:color="auto"/>
            </w:tcBorders>
            <w:hideMark/>
          </w:tcPr>
          <w:p w:rsidR="004A36EB" w:rsidRPr="001B365B" w:rsidRDefault="004A36EB" w:rsidP="004A36EB">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hideMark/>
          </w:tcPr>
          <w:p w:rsidR="004A36EB" w:rsidRPr="004A36EB" w:rsidRDefault="004A36EB" w:rsidP="004A36EB">
            <w:pPr>
              <w:spacing w:before="60" w:after="60"/>
              <w:jc w:val="both"/>
            </w:pPr>
            <w:r w:rsidRPr="004A36E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A36EB" w:rsidRPr="004A36EB" w:rsidRDefault="004A36EB" w:rsidP="004A36EB">
            <w:pPr>
              <w:spacing w:after="40"/>
              <w:jc w:val="both"/>
            </w:pPr>
          </w:p>
        </w:tc>
      </w:tr>
      <w:tr w:rsidR="004A36EB" w:rsidRPr="001B365B" w:rsidTr="001937E1">
        <w:tc>
          <w:tcPr>
            <w:tcW w:w="709" w:type="dxa"/>
            <w:tcBorders>
              <w:top w:val="single" w:sz="4" w:space="0" w:color="auto"/>
              <w:left w:val="single" w:sz="4" w:space="0" w:color="auto"/>
              <w:bottom w:val="single" w:sz="4" w:space="0" w:color="auto"/>
              <w:right w:val="single" w:sz="4" w:space="0" w:color="auto"/>
            </w:tcBorders>
          </w:tcPr>
          <w:p w:rsidR="004A36EB" w:rsidRDefault="004A36EB" w:rsidP="004A36EB">
            <w:pPr>
              <w:spacing w:before="60" w:after="120"/>
              <w:jc w:val="center"/>
            </w:pPr>
            <w:r>
              <w:t>6.</w:t>
            </w:r>
          </w:p>
        </w:tc>
        <w:tc>
          <w:tcPr>
            <w:tcW w:w="7826" w:type="dxa"/>
            <w:tcBorders>
              <w:top w:val="single" w:sz="4" w:space="0" w:color="auto"/>
              <w:left w:val="single" w:sz="4" w:space="0" w:color="auto"/>
              <w:bottom w:val="single" w:sz="4" w:space="0" w:color="auto"/>
              <w:right w:val="single" w:sz="4" w:space="0" w:color="auto"/>
            </w:tcBorders>
          </w:tcPr>
          <w:p w:rsidR="004A36EB" w:rsidRDefault="004A36EB" w:rsidP="004A36EB">
            <w:pPr>
              <w:spacing w:before="60" w:after="60"/>
              <w:jc w:val="both"/>
              <w:rPr>
                <w:b/>
              </w:rPr>
            </w:pPr>
            <w:r w:rsidRPr="00303832">
              <w:t>Oświadczenie wykonawców wspólnie ubiegających się o udzielenie zamówienia</w:t>
            </w:r>
            <w:r>
              <w:t xml:space="preserve"> oraz wspólników spółki cywilnej</w:t>
            </w:r>
            <w:r w:rsidR="00E60D7F">
              <w:t>,</w:t>
            </w:r>
            <w:r>
              <w:t xml:space="preserve"> </w:t>
            </w:r>
            <w:r w:rsidRPr="00303832">
              <w:t xml:space="preserve">składane na podstawie art. 117 ust. 4 ustawy </w:t>
            </w:r>
            <w:proofErr w:type="spellStart"/>
            <w:r w:rsidRPr="00303832">
              <w:t>Pzp</w:t>
            </w:r>
            <w:proofErr w:type="spellEnd"/>
            <w:r w:rsidRPr="00303832">
              <w:t xml:space="preserve"> w zakresie wykazu dostaw, usług lub robót budowlanych, które wykonają wykonawcy wspólnie ubiegający się o udzielenie zamówienia.</w:t>
            </w:r>
          </w:p>
        </w:tc>
      </w:tr>
    </w:tbl>
    <w:p w:rsidR="007C3E1E" w:rsidRDefault="007C3E1E" w:rsidP="002D5C79">
      <w:pPr>
        <w:spacing w:before="120"/>
        <w:jc w:val="both"/>
        <w:outlineLvl w:val="1"/>
        <w:rPr>
          <w:bCs/>
          <w:iCs/>
          <w:color w:val="000000"/>
          <w:sz w:val="16"/>
          <w:szCs w:val="16"/>
          <w:lang w:eastAsia="x-none"/>
        </w:rPr>
      </w:pPr>
    </w:p>
    <w:p w:rsidR="007C3E1E" w:rsidRPr="007C3E1E" w:rsidRDefault="007C3E1E" w:rsidP="007C3E1E">
      <w:pPr>
        <w:spacing w:before="120"/>
        <w:ind w:left="680"/>
        <w:jc w:val="both"/>
        <w:outlineLvl w:val="1"/>
        <w:rPr>
          <w:bCs/>
          <w:iCs/>
          <w:color w:val="000000"/>
          <w:sz w:val="16"/>
          <w:szCs w:val="16"/>
          <w:lang w:eastAsia="x-none"/>
        </w:rPr>
      </w:pPr>
    </w:p>
    <w:p w:rsidR="001937E1" w:rsidRPr="001B365B" w:rsidRDefault="001B365B" w:rsidP="001937E1">
      <w:pPr>
        <w:numPr>
          <w:ilvl w:val="1"/>
          <w:numId w:val="1"/>
        </w:numPr>
        <w:spacing w:before="120"/>
        <w:jc w:val="both"/>
        <w:outlineLvl w:val="1"/>
        <w:rPr>
          <w:bCs/>
          <w:iCs/>
          <w:color w:val="000000"/>
          <w:sz w:val="16"/>
          <w:szCs w:val="16"/>
          <w:lang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rsidR="001937E1" w:rsidRPr="001B365B" w:rsidRDefault="001937E1" w:rsidP="001F1C11">
      <w:pPr>
        <w:pStyle w:val="Nagwek2"/>
        <w:numPr>
          <w:ilvl w:val="0"/>
          <w:numId w:val="0"/>
        </w:numPr>
        <w:ind w:left="680"/>
      </w:pPr>
    </w:p>
    <w:p w:rsidR="002D5C79" w:rsidRPr="002D5C79" w:rsidRDefault="002D5C79" w:rsidP="00327A35">
      <w:pPr>
        <w:numPr>
          <w:ilvl w:val="0"/>
          <w:numId w:val="5"/>
        </w:numPr>
        <w:rPr>
          <w:bCs/>
          <w:iCs/>
          <w:color w:val="000000"/>
          <w:lang w:eastAsia="x-none"/>
        </w:rPr>
      </w:pPr>
      <w:r w:rsidRPr="002D5C79">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2D5C79" w:rsidRPr="002D5C79" w:rsidTr="00D03ABB">
        <w:tc>
          <w:tcPr>
            <w:tcW w:w="708" w:type="dxa"/>
            <w:tcBorders>
              <w:top w:val="single" w:sz="4" w:space="0" w:color="auto"/>
              <w:left w:val="single" w:sz="4" w:space="0" w:color="auto"/>
              <w:bottom w:val="single" w:sz="4" w:space="0" w:color="auto"/>
              <w:right w:val="single" w:sz="4" w:space="0" w:color="auto"/>
            </w:tcBorders>
            <w:hideMark/>
          </w:tcPr>
          <w:p w:rsidR="002D5C79" w:rsidRPr="002D5C79" w:rsidRDefault="002D5C79" w:rsidP="002D5C79">
            <w:pPr>
              <w:spacing w:before="60" w:after="120"/>
              <w:jc w:val="center"/>
            </w:pPr>
            <w:r w:rsidRPr="002D5C79">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2D5C79" w:rsidRPr="002D5C79" w:rsidRDefault="002D5C79" w:rsidP="002D5C79">
            <w:pPr>
              <w:spacing w:before="60" w:after="120"/>
              <w:jc w:val="both"/>
            </w:pPr>
            <w:r w:rsidRPr="002D5C79">
              <w:rPr>
                <w:b/>
                <w:sz w:val="20"/>
                <w:szCs w:val="20"/>
              </w:rPr>
              <w:t>Wymagany dokument</w:t>
            </w:r>
          </w:p>
        </w:tc>
      </w:tr>
      <w:tr w:rsidR="002D5C79" w:rsidRPr="002D5C79" w:rsidTr="00D03ABB">
        <w:tc>
          <w:tcPr>
            <w:tcW w:w="708" w:type="dxa"/>
            <w:tcBorders>
              <w:top w:val="single" w:sz="4" w:space="0" w:color="auto"/>
              <w:left w:val="single" w:sz="4" w:space="0" w:color="auto"/>
              <w:bottom w:val="single" w:sz="4" w:space="0" w:color="auto"/>
              <w:right w:val="single" w:sz="4" w:space="0" w:color="auto"/>
            </w:tcBorders>
            <w:hideMark/>
          </w:tcPr>
          <w:p w:rsidR="002D5C79" w:rsidRPr="002D5C79" w:rsidRDefault="002D5C79" w:rsidP="002D5C79">
            <w:pPr>
              <w:spacing w:before="60" w:after="120"/>
              <w:jc w:val="center"/>
            </w:pPr>
            <w:r w:rsidRPr="002D5C79">
              <w:t>1</w:t>
            </w:r>
          </w:p>
        </w:tc>
        <w:tc>
          <w:tcPr>
            <w:tcW w:w="7662" w:type="dxa"/>
            <w:tcBorders>
              <w:top w:val="single" w:sz="4" w:space="0" w:color="auto"/>
              <w:left w:val="single" w:sz="4" w:space="0" w:color="auto"/>
              <w:bottom w:val="single" w:sz="4" w:space="0" w:color="auto"/>
              <w:right w:val="single" w:sz="4" w:space="0" w:color="auto"/>
            </w:tcBorders>
            <w:hideMark/>
          </w:tcPr>
          <w:p w:rsidR="002D5C79" w:rsidRPr="002D5C79" w:rsidRDefault="002D5C79" w:rsidP="002D5C79">
            <w:pPr>
              <w:spacing w:before="60" w:after="120"/>
              <w:jc w:val="both"/>
              <w:rPr>
                <w:b/>
                <w:bCs/>
              </w:rPr>
            </w:pPr>
            <w:r w:rsidRPr="002D5C79">
              <w:rPr>
                <w:b/>
                <w:bCs/>
              </w:rPr>
              <w:t>Wykaz robót budowanych</w:t>
            </w:r>
          </w:p>
          <w:p w:rsidR="002D5C79" w:rsidRPr="002D5C79" w:rsidRDefault="004A36EB" w:rsidP="002D5C79">
            <w:pPr>
              <w:spacing w:before="60" w:after="120"/>
              <w:jc w:val="both"/>
            </w:pPr>
            <w:r w:rsidRPr="00303832">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rsidR="002D5C79" w:rsidRDefault="002D5C79" w:rsidP="001F1C11">
      <w:pPr>
        <w:pStyle w:val="Nagwek2"/>
      </w:pPr>
    </w:p>
    <w:p w:rsidR="001937E1" w:rsidRDefault="001937E1" w:rsidP="00327A35">
      <w:pPr>
        <w:numPr>
          <w:ilvl w:val="0"/>
          <w:numId w:val="5"/>
        </w:numPr>
        <w:tabs>
          <w:tab w:val="left" w:pos="708"/>
        </w:tabs>
        <w:spacing w:before="120" w:after="60"/>
        <w:ind w:left="1037" w:hanging="357"/>
        <w:jc w:val="both"/>
        <w:outlineLvl w:val="1"/>
        <w:rPr>
          <w:bCs/>
          <w:iCs/>
          <w:color w:val="000000"/>
          <w:lang w:eastAsia="x-none"/>
        </w:rPr>
      </w:pPr>
      <w:r w:rsidRPr="001B365B">
        <w:rPr>
          <w:bCs/>
          <w:iCs/>
          <w:color w:val="000000"/>
          <w:lang w:eastAsia="x-none"/>
        </w:rPr>
        <w:t xml:space="preserve">W celu potwierdzenia braku podstaw wykluczenia Wykonawcy z udziału </w:t>
      </w:r>
      <w:r w:rsidR="00BD0341">
        <w:rPr>
          <w:bCs/>
          <w:iCs/>
          <w:color w:val="000000"/>
          <w:lang w:eastAsia="x-none"/>
        </w:rPr>
        <w:br/>
      </w:r>
      <w:r w:rsidRPr="001B365B">
        <w:rPr>
          <w:bCs/>
          <w:iCs/>
          <w:color w:val="000000"/>
          <w:lang w:eastAsia="x-none"/>
        </w:rPr>
        <w:t>w postępowaniu:</w:t>
      </w:r>
    </w:p>
    <w:p w:rsidR="002D5C79" w:rsidRPr="001B365B" w:rsidRDefault="002D5C79" w:rsidP="002D5C79">
      <w:pPr>
        <w:tabs>
          <w:tab w:val="left" w:pos="708"/>
        </w:tabs>
        <w:spacing w:before="120" w:after="60"/>
        <w:ind w:left="1037"/>
        <w:jc w:val="both"/>
        <w:outlineLvl w:val="1"/>
        <w:rPr>
          <w:bCs/>
          <w:iCs/>
          <w:color w:val="000000"/>
          <w:lang w:eastAsia="x-none"/>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1937E1" w:rsidRPr="001B365B" w:rsidTr="00E60D7F">
        <w:tc>
          <w:tcPr>
            <w:tcW w:w="708"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both"/>
            </w:pPr>
            <w:r w:rsidRPr="001B365B">
              <w:rPr>
                <w:b/>
                <w:sz w:val="20"/>
                <w:szCs w:val="20"/>
              </w:rPr>
              <w:t>Wymagany dokument</w:t>
            </w:r>
          </w:p>
        </w:tc>
      </w:tr>
      <w:tr w:rsidR="001937E1" w:rsidRPr="001B365B" w:rsidTr="00E60D7F">
        <w:tc>
          <w:tcPr>
            <w:tcW w:w="708"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center"/>
            </w:pPr>
            <w:r w:rsidRPr="001937E1">
              <w:t>1</w:t>
            </w:r>
          </w:p>
        </w:tc>
        <w:tc>
          <w:tcPr>
            <w:tcW w:w="7659" w:type="dxa"/>
            <w:tcBorders>
              <w:top w:val="single" w:sz="4" w:space="0" w:color="auto"/>
              <w:left w:val="single" w:sz="4" w:space="0" w:color="auto"/>
              <w:bottom w:val="single" w:sz="4" w:space="0" w:color="auto"/>
              <w:right w:val="single" w:sz="4" w:space="0" w:color="auto"/>
            </w:tcBorders>
            <w:hideMark/>
          </w:tcPr>
          <w:p w:rsidR="001937E1" w:rsidRPr="004A36EB" w:rsidRDefault="001937E1" w:rsidP="009B583E">
            <w:pPr>
              <w:spacing w:before="60" w:after="120"/>
              <w:jc w:val="both"/>
              <w:rPr>
                <w:b/>
              </w:rPr>
            </w:pPr>
            <w:r w:rsidRPr="00E60D7F">
              <w:t xml:space="preserve">Oświadczenie wykonawcy o aktualności informacji zawartych </w:t>
            </w:r>
            <w:r w:rsidR="00BD0341" w:rsidRPr="00E60D7F">
              <w:br/>
            </w:r>
            <w:r w:rsidRPr="00E60D7F">
              <w:t xml:space="preserve">w oświadczeniu o którym mowa w art. 125 ust. 1 ustawy </w:t>
            </w:r>
            <w:proofErr w:type="spellStart"/>
            <w:r w:rsidRPr="00E60D7F">
              <w:t>Pzp</w:t>
            </w:r>
            <w:proofErr w:type="spellEnd"/>
            <w:r w:rsidRPr="00E60D7F">
              <w:t>, w zakresie podstaw wykluczenia z postępowania wskazanych przez Zamawiającego</w:t>
            </w:r>
            <w:r w:rsidRPr="004A36EB">
              <w:rPr>
                <w:b/>
              </w:rPr>
              <w:t>.</w:t>
            </w:r>
          </w:p>
        </w:tc>
      </w:tr>
      <w:tr w:rsidR="00026CB3" w:rsidRPr="001B365B" w:rsidTr="00E60D7F">
        <w:tc>
          <w:tcPr>
            <w:tcW w:w="708" w:type="dxa"/>
            <w:tcBorders>
              <w:top w:val="single" w:sz="4" w:space="0" w:color="auto"/>
              <w:left w:val="single" w:sz="4" w:space="0" w:color="auto"/>
              <w:bottom w:val="single" w:sz="4" w:space="0" w:color="auto"/>
              <w:right w:val="single" w:sz="4" w:space="0" w:color="auto"/>
            </w:tcBorders>
          </w:tcPr>
          <w:p w:rsidR="00026CB3" w:rsidRPr="001937E1" w:rsidRDefault="00026CB3" w:rsidP="009B583E">
            <w:pPr>
              <w:spacing w:before="60" w:after="120"/>
              <w:jc w:val="center"/>
            </w:pPr>
            <w:r>
              <w:t>2</w:t>
            </w:r>
          </w:p>
        </w:tc>
        <w:tc>
          <w:tcPr>
            <w:tcW w:w="7659" w:type="dxa"/>
            <w:tcBorders>
              <w:top w:val="single" w:sz="4" w:space="0" w:color="auto"/>
              <w:left w:val="single" w:sz="4" w:space="0" w:color="auto"/>
              <w:bottom w:val="single" w:sz="4" w:space="0" w:color="auto"/>
              <w:right w:val="single" w:sz="4" w:space="0" w:color="auto"/>
            </w:tcBorders>
          </w:tcPr>
          <w:p w:rsidR="00026CB3" w:rsidRPr="00E60D7F" w:rsidRDefault="00FE15AF" w:rsidP="00FE15AF">
            <w:pPr>
              <w:spacing w:before="60" w:after="120"/>
              <w:jc w:val="both"/>
            </w:pPr>
            <w:r>
              <w:t>Oświadczenie Wykonawcy o aktualności informacji zawartych w oświadczeniu,</w:t>
            </w:r>
            <w:r w:rsidR="00E1109B">
              <w:t xml:space="preserve"> </w:t>
            </w:r>
            <w:r>
              <w:t xml:space="preserve">o którym mowa w art. 125 ust. 1 ustawy </w:t>
            </w:r>
            <w:proofErr w:type="spellStart"/>
            <w:r>
              <w:t>Pzp</w:t>
            </w:r>
            <w:proofErr w:type="spellEnd"/>
            <w:r>
              <w:t xml:space="preserve"> w zakresie  spełniania warunków udziału. </w:t>
            </w:r>
          </w:p>
        </w:tc>
      </w:tr>
    </w:tbl>
    <w:p w:rsidR="001B365B" w:rsidRPr="001B365B" w:rsidRDefault="001B365B" w:rsidP="001B365B">
      <w:pPr>
        <w:tabs>
          <w:tab w:val="left" w:pos="708"/>
        </w:tabs>
        <w:ind w:left="680"/>
        <w:jc w:val="both"/>
        <w:outlineLvl w:val="1"/>
        <w:rPr>
          <w:bCs/>
          <w:iCs/>
          <w:color w:val="000000"/>
          <w:sz w:val="16"/>
          <w:szCs w:val="16"/>
          <w:lang w:eastAsia="x-none"/>
        </w:rPr>
      </w:pP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BD0341">
        <w:rPr>
          <w:bCs/>
          <w:iCs/>
          <w:color w:val="000000"/>
          <w:lang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Podmiotowe środki dowodowe oraz inne dokumenty lub oświadczenia Wykonawca składa, pod rygorem nieważności, w formie elektronicznej lub w postaci elektronicznej opatrzonej podpisem </w:t>
      </w:r>
      <w:r w:rsidR="00BB65F2">
        <w:rPr>
          <w:bCs/>
          <w:iCs/>
          <w:color w:val="000000"/>
          <w:lang w:eastAsia="x-none"/>
        </w:rPr>
        <w:t xml:space="preserve">kwalifikowanym lub podpisem </w:t>
      </w:r>
      <w:r w:rsidRPr="001B365B">
        <w:rPr>
          <w:bCs/>
          <w:iCs/>
          <w:color w:val="000000"/>
          <w:lang w:eastAsia="x-none"/>
        </w:rPr>
        <w:t>zaufanym lub podpisem osobistym.</w:t>
      </w:r>
    </w:p>
    <w:p w:rsidR="001937E1" w:rsidRPr="001B365B" w:rsidRDefault="001B365B" w:rsidP="001937E1">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6" w:name="_Toc258314249"/>
    </w:p>
    <w:p w:rsidR="001B365B" w:rsidRPr="001B365B" w:rsidRDefault="001B365B" w:rsidP="00BD0341">
      <w:pPr>
        <w:spacing w:before="120"/>
        <w:ind w:left="680"/>
        <w:jc w:val="both"/>
        <w:outlineLvl w:val="1"/>
        <w:rPr>
          <w:bCs/>
          <w:iCs/>
          <w:color w:val="000000"/>
          <w:lang w:val="x-none" w:eastAsia="x-none"/>
        </w:rPr>
      </w:pPr>
    </w:p>
    <w:p w:rsidR="00733301" w:rsidRDefault="00733301" w:rsidP="000645C3">
      <w:pPr>
        <w:pStyle w:val="Nagwek1"/>
      </w:pPr>
      <w:r w:rsidRPr="00A86605">
        <w:t>INFORMACJA DLA WYKONAWCÓW POLEGAJĄCYCH NA ZASOBACH</w:t>
      </w:r>
      <w:r>
        <w:rPr>
          <w:lang w:val="pl-PL"/>
        </w:rPr>
        <w:t xml:space="preserve"> podmiotów trzecich</w:t>
      </w:r>
    </w:p>
    <w:p w:rsidR="00733301" w:rsidRPr="00A86605" w:rsidRDefault="00733301" w:rsidP="001F1C11">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rsidR="00733301" w:rsidRPr="006B2D67" w:rsidRDefault="00733301" w:rsidP="001F1C11">
      <w:pPr>
        <w:pStyle w:val="Nagwek2"/>
      </w:pPr>
      <w:r w:rsidRPr="00A86605">
        <w:t xml:space="preserve">Wykonawca, </w:t>
      </w:r>
      <w:r w:rsidRPr="006B2D67">
        <w:t>który polega na zdolnościach lub sytuacji podmiotów udostępniających zasoby, zobowiązany jest</w:t>
      </w:r>
      <w:r>
        <w:rPr>
          <w:lang w:val="pl-PL"/>
        </w:rPr>
        <w:t>:</w:t>
      </w:r>
    </w:p>
    <w:p w:rsidR="00733301" w:rsidRPr="007B174A" w:rsidRDefault="00733301" w:rsidP="00327A35">
      <w:pPr>
        <w:pStyle w:val="Nagwek2"/>
        <w:numPr>
          <w:ilvl w:val="0"/>
          <w:numId w:val="15"/>
        </w:numPr>
      </w:pPr>
      <w:r w:rsidRPr="008E32A8">
        <w:rPr>
          <w:b/>
        </w:rPr>
        <w:t>złożyć wraz z ofertą, zobowiązanie podmiotu udostępniającego zasoby</w:t>
      </w:r>
      <w:r w:rsidRPr="006B2D67">
        <w:t xml:space="preserve">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rsidR="00733301" w:rsidRPr="007B174A" w:rsidRDefault="00733301" w:rsidP="00327A35">
      <w:pPr>
        <w:pStyle w:val="Nagwek2"/>
        <w:numPr>
          <w:ilvl w:val="0"/>
          <w:numId w:val="16"/>
        </w:numPr>
      </w:pPr>
      <w:r>
        <w:t xml:space="preserve">zakres </w:t>
      </w:r>
      <w:r w:rsidRPr="007B174A">
        <w:t>dostępnych Wykonawcy zasobów podmiotu udostępniającego zasoby</w:t>
      </w:r>
      <w:r>
        <w:t>;</w:t>
      </w:r>
    </w:p>
    <w:p w:rsidR="00733301" w:rsidRPr="007B174A" w:rsidRDefault="00733301" w:rsidP="00327A35">
      <w:pPr>
        <w:pStyle w:val="Nagwek2"/>
        <w:numPr>
          <w:ilvl w:val="0"/>
          <w:numId w:val="16"/>
        </w:numPr>
      </w:pPr>
      <w:r>
        <w:t xml:space="preserve">sposób </w:t>
      </w:r>
      <w:r w:rsidRPr="007B174A">
        <w:t>i okres udostępnienia Wykonawcy i wykorzystania przez niego zasobów podmiotu udostępniającego te zasoby przy wykonywaniu zamówienia</w:t>
      </w:r>
      <w:r>
        <w:t>;</w:t>
      </w:r>
    </w:p>
    <w:p w:rsidR="00733301" w:rsidRPr="006B2D67" w:rsidRDefault="00733301" w:rsidP="00327A35">
      <w:pPr>
        <w:pStyle w:val="Nagwek2"/>
        <w:numPr>
          <w:ilvl w:val="0"/>
          <w:numId w:val="16"/>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rsidR="00733301" w:rsidRPr="006B2D67" w:rsidRDefault="00733301" w:rsidP="00327A35">
      <w:pPr>
        <w:pStyle w:val="Nagwek2"/>
        <w:numPr>
          <w:ilvl w:val="0"/>
          <w:numId w:val="15"/>
        </w:numPr>
      </w:pPr>
      <w:r>
        <w:t xml:space="preserve">złożyć </w:t>
      </w:r>
      <w:r w:rsidRPr="006B2D67">
        <w:t xml:space="preserve">wraz z ofertą </w:t>
      </w:r>
      <w:r>
        <w:t xml:space="preserve">dokument </w:t>
      </w:r>
      <w:r w:rsidRPr="006B2D67">
        <w:t>”</w:t>
      </w:r>
      <w:r w:rsidRPr="008E32A8">
        <w:rPr>
          <w:b/>
        </w:rPr>
        <w:t>Oświadczenie o niepodleganiu wykluczeniu oraz speł</w:t>
      </w:r>
      <w:r w:rsidR="006836F8" w:rsidRPr="008E32A8">
        <w:rPr>
          <w:b/>
        </w:rPr>
        <w:t>nia</w:t>
      </w:r>
      <w:r w:rsidRPr="008E32A8">
        <w:rPr>
          <w:b/>
        </w:rPr>
        <w:t>niu warunkó</w:t>
      </w:r>
      <w:r w:rsidR="006836F8" w:rsidRPr="008E32A8">
        <w:rPr>
          <w:b/>
        </w:rPr>
        <w:t>w udziału</w:t>
      </w:r>
      <w:r w:rsidRPr="006B2D67">
        <w:t>”, podmiotu udostępniającego zasoby, potwierdzając</w:t>
      </w:r>
      <w:r>
        <w:t>y</w:t>
      </w:r>
      <w:r w:rsidRPr="006B2D67">
        <w:t xml:space="preserve"> brak podstaw wykluczenia tego podmiotu oraz odpowiednio spełnianie warunków udziału w postępowaniu, w zakresie, w jakim Wykonawca powołuje się na jego</w:t>
      </w:r>
      <w:r>
        <w:t xml:space="preserve"> zasoby. </w:t>
      </w:r>
    </w:p>
    <w:p w:rsidR="00733301" w:rsidRPr="00CC1549" w:rsidRDefault="00733301" w:rsidP="00327A35">
      <w:pPr>
        <w:pStyle w:val="Nagwek2"/>
        <w:numPr>
          <w:ilvl w:val="0"/>
          <w:numId w:val="15"/>
        </w:numPr>
      </w:pPr>
      <w:r>
        <w:t xml:space="preserve">przedstawić </w:t>
      </w:r>
      <w:r w:rsidRPr="006B2D67">
        <w:t xml:space="preserve">na żądanie Zamawiającego podmiotowe środki dowodowe, określone w </w:t>
      </w:r>
      <w:bookmarkStart w:id="7" w:name="_Hlk61201418"/>
      <w:r w:rsidR="008E32A8" w:rsidRPr="00CC1549">
        <w:t>pkt 9.3</w:t>
      </w:r>
      <w:r w:rsidRPr="00CC1549">
        <w:t xml:space="preserve"> </w:t>
      </w:r>
      <w:proofErr w:type="spellStart"/>
      <w:r w:rsidRPr="00CC1549">
        <w:t>ppkt</w:t>
      </w:r>
      <w:proofErr w:type="spellEnd"/>
      <w:r w:rsidRPr="00CC1549">
        <w:t xml:space="preserve"> </w:t>
      </w:r>
      <w:bookmarkEnd w:id="7"/>
      <w:r w:rsidR="008E32A8" w:rsidRPr="00CC1549">
        <w:t>2</w:t>
      </w:r>
      <w:r w:rsidRPr="00CC1549">
        <w:t xml:space="preserve"> SWZ, dotyczące tych podmiotów, na potwierdzenie, że nie zachodzą wobec nich podstawy wykluczenia z postępowania.</w:t>
      </w:r>
    </w:p>
    <w:p w:rsidR="00733301" w:rsidRPr="00CC1549" w:rsidRDefault="00733301" w:rsidP="001F1C11">
      <w:pPr>
        <w:pStyle w:val="Nagwek2"/>
      </w:pPr>
      <w:r w:rsidRPr="00CC1549">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rsidR="00733301" w:rsidRPr="007B174A" w:rsidRDefault="00733301" w:rsidP="001F1C11">
      <w:pPr>
        <w:pStyle w:val="Nagwek2"/>
      </w:pPr>
      <w:r w:rsidRPr="00CC1549">
        <w:t>Jeżeli zdolności techniczne lub zawodowe, sytuacja ekonomiczna</w:t>
      </w:r>
      <w:r w:rsidRPr="007B174A">
        <w:t xml:space="preserve"> lub finansowa podmiotu udostępniającego zasoby nie potwierdzą spełniania przez Wykonawcę warunków udziału w postępowaniu lub zajdą wobec tego podmiotu podsta</w:t>
      </w:r>
      <w:r>
        <w:t>wy wykluczenia, Zamawiający zaż</w:t>
      </w:r>
      <w:r w:rsidRPr="007B174A">
        <w:t>ąda, aby Wykonawca w terminie określonym przez Zamawiającego zastąpił ten podmiot innym podmiotem lub podmiotami albo wykazał, że samodzielnie spełnia warunki udziału w</w:t>
      </w:r>
      <w:r>
        <w:t xml:space="preserve"> postępowaniu.</w:t>
      </w:r>
    </w:p>
    <w:p w:rsidR="00733301" w:rsidRDefault="00733301" w:rsidP="000645C3">
      <w:pPr>
        <w:pStyle w:val="Nagwek1"/>
        <w:rPr>
          <w:lang w:val="pl-PL"/>
        </w:rPr>
      </w:pPr>
      <w:r w:rsidRPr="000309CA">
        <w:t>INFORMACJA DLA WYKONAWCÓW zamierzających powierzyć wykonanie części zamówienia podwykonawcom</w:t>
      </w:r>
    </w:p>
    <w:p w:rsidR="00733301" w:rsidRDefault="00733301" w:rsidP="001F1C11">
      <w:pPr>
        <w:pStyle w:val="Nagwek2"/>
      </w:pPr>
      <w:r w:rsidRPr="001C5986">
        <w:t>Wykonawca może powierz</w:t>
      </w:r>
      <w:r>
        <w:t>yć wykonanie części zamówienia P</w:t>
      </w:r>
      <w:r w:rsidRPr="001C5986">
        <w:t>odwykonawcom</w:t>
      </w:r>
      <w:r>
        <w:rPr>
          <w:lang w:val="pl-PL"/>
        </w:rPr>
        <w:t xml:space="preserve">. </w:t>
      </w:r>
    </w:p>
    <w:p w:rsidR="00733301" w:rsidRDefault="00733301" w:rsidP="00026CB3">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rsidR="00733301" w:rsidRPr="00AA5FCE" w:rsidRDefault="00733301" w:rsidP="001F1C11">
      <w:pPr>
        <w:pStyle w:val="Nagwek2"/>
      </w:pPr>
      <w:r w:rsidRPr="00AA5FCE">
        <w:t xml:space="preserve">Zamawiający </w:t>
      </w:r>
      <w:r w:rsidRPr="00BE6235">
        <w:t>żąda, aby przed przystąpieniem do wykonania zamówienia Wykonawca, podał nazwy, dane kontaktowe oraz przedstawicieli, Podwykonawców zaangażowanych w realizację zamówienia, jeżeli są już znani</w:t>
      </w:r>
      <w:r w:rsidRPr="00AA5FCE">
        <w:t>.</w:t>
      </w:r>
    </w:p>
    <w:p w:rsidR="00733301" w:rsidRPr="00A93016" w:rsidRDefault="00733301" w:rsidP="001F1C11">
      <w:pPr>
        <w:pStyle w:val="Nagwek2"/>
        <w:numPr>
          <w:ilvl w:val="0"/>
          <w:numId w:val="0"/>
        </w:numPr>
        <w:ind w:left="680"/>
        <w:rPr>
          <w:lang w:val="pl-PL"/>
        </w:rPr>
      </w:pPr>
      <w:r w:rsidRPr="00AA5FCE">
        <w:t xml:space="preserve">Wykonawca </w:t>
      </w:r>
      <w:r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Pr>
          <w:rFonts w:ascii="Calibri" w:hAnsi="Calibri"/>
          <w:sz w:val="22"/>
          <w:szCs w:val="22"/>
          <w:lang w:val="pl-PL"/>
        </w:rPr>
        <w:t xml:space="preserve"> </w:t>
      </w:r>
    </w:p>
    <w:p w:rsidR="00733301" w:rsidRPr="00CC1549" w:rsidRDefault="00733301" w:rsidP="001F1C11">
      <w:pPr>
        <w:pStyle w:val="Nagwek2"/>
        <w:rPr>
          <w:lang w:val="pl-PL"/>
        </w:rPr>
      </w:pPr>
      <w:r>
        <w:rPr>
          <w:lang w:val="pl-PL"/>
        </w:rPr>
        <w:t xml:space="preserve">Zamawiający </w:t>
      </w:r>
      <w:r w:rsidRPr="00BE6235">
        <w:t xml:space="preserve">zbada, czy wobec wskazanego Podwykonawcy nie zachodzą podstawy wykluczenia określone względem Wykonawcy </w:t>
      </w:r>
      <w:r w:rsidRPr="00CC1549">
        <w:t>w pkt. 8 niniejszej SWZ. Wykonawca, który zamierza powierzyć wykonanie części zamówienia Podwykonawcom,</w:t>
      </w:r>
      <w:r w:rsidRPr="00CC1549">
        <w:rPr>
          <w:lang w:val="pl-PL"/>
        </w:rPr>
        <w:t xml:space="preserve"> </w:t>
      </w:r>
      <w:r w:rsidRPr="00CC1549">
        <w:t>zobowiązany jest przedstawić</w:t>
      </w:r>
      <w:r w:rsidRPr="00CC1549">
        <w:rPr>
          <w:lang w:val="pl-PL"/>
        </w:rPr>
        <w:t xml:space="preserve"> </w:t>
      </w:r>
      <w:r w:rsidRPr="00CC1549">
        <w:rPr>
          <w:b/>
        </w:rPr>
        <w:t>”</w:t>
      </w:r>
      <w:r w:rsidR="006836F8" w:rsidRPr="00CC1549">
        <w:rPr>
          <w:b/>
          <w:lang w:val="pl-PL"/>
        </w:rPr>
        <w:t>Oś</w:t>
      </w:r>
      <w:r w:rsidR="00052AFE" w:rsidRPr="00CC1549">
        <w:rPr>
          <w:b/>
          <w:lang w:val="pl-PL"/>
        </w:rPr>
        <w:t>wiadczenie o niepodleganiu wykluczeniu</w:t>
      </w:r>
      <w:r w:rsidR="006836F8" w:rsidRPr="00CC1549">
        <w:rPr>
          <w:b/>
          <w:lang w:val="pl-PL"/>
        </w:rPr>
        <w:t xml:space="preserve"> oraz spełnianiu </w:t>
      </w:r>
      <w:r w:rsidR="00052AFE" w:rsidRPr="00CC1549">
        <w:rPr>
          <w:b/>
          <w:lang w:val="pl-PL"/>
        </w:rPr>
        <w:t xml:space="preserve">warunków </w:t>
      </w:r>
      <w:r w:rsidR="006836F8" w:rsidRPr="00CC1549">
        <w:rPr>
          <w:b/>
          <w:lang w:val="pl-PL"/>
        </w:rPr>
        <w:t>udziału</w:t>
      </w:r>
      <w:r w:rsidRPr="00CC1549">
        <w:t xml:space="preserve">”, o którym mowa w pkt. </w:t>
      </w:r>
      <w:r w:rsidRPr="00CC1549">
        <w:rPr>
          <w:lang w:val="pl-PL"/>
        </w:rPr>
        <w:t>9</w:t>
      </w:r>
      <w:r w:rsidRPr="00CC1549">
        <w:t xml:space="preserve">.1 SWZ, lub podmiotowe środki dowodowe, określone w </w:t>
      </w:r>
      <w:r w:rsidRPr="00CC1549">
        <w:rPr>
          <w:lang w:val="pl-PL"/>
        </w:rPr>
        <w:t>pkt.</w:t>
      </w:r>
      <w:r w:rsidR="00052AFE" w:rsidRPr="00CC1549">
        <w:rPr>
          <w:lang w:val="pl-PL"/>
        </w:rPr>
        <w:t xml:space="preserve"> 9.2 </w:t>
      </w:r>
      <w:proofErr w:type="spellStart"/>
      <w:r w:rsidR="00052AFE" w:rsidRPr="00CC1549">
        <w:rPr>
          <w:lang w:val="pl-PL"/>
        </w:rPr>
        <w:t>ppkt</w:t>
      </w:r>
      <w:proofErr w:type="spellEnd"/>
      <w:r w:rsidR="00052AFE" w:rsidRPr="00CC1549">
        <w:rPr>
          <w:lang w:val="pl-PL"/>
        </w:rPr>
        <w:t xml:space="preserve"> 1</w:t>
      </w:r>
      <w:r w:rsidRPr="00CC1549">
        <w:t xml:space="preserve"> SWZ, dotyczące tego Podwykonawcy.</w:t>
      </w:r>
    </w:p>
    <w:p w:rsidR="00733301" w:rsidRPr="00BE6235" w:rsidRDefault="00733301" w:rsidP="001F1C11">
      <w:pPr>
        <w:pStyle w:val="Nagwek2"/>
        <w:rPr>
          <w:lang w:val="pl-PL"/>
        </w:rPr>
      </w:pPr>
      <w:r w:rsidRPr="00CC1549">
        <w:rPr>
          <w:lang w:val="pl-PL"/>
        </w:rPr>
        <w:t xml:space="preserve">Jeżeli </w:t>
      </w:r>
      <w:r w:rsidRPr="00CC1549">
        <w:t>powierzenie Podwykonawcy wykonania części zamówienia</w:t>
      </w:r>
      <w:r>
        <w:t xml:space="preserve"> na roboty budowlane następuje w trakcie jego realizacji, Wykonawca na żądanie Zamawiającego zobowiązany jest przedstawić </w:t>
      </w:r>
      <w:r w:rsidRPr="003E0512">
        <w:t>”</w:t>
      </w:r>
      <w:r w:rsidR="00052AFE" w:rsidRPr="008E32A8">
        <w:rPr>
          <w:b/>
          <w:lang w:val="pl-PL"/>
        </w:rPr>
        <w:t xml:space="preserve">Oświadczenie o niepodleganiu wykluczeniu oraz spełnianiu warunków </w:t>
      </w:r>
      <w:r w:rsidR="00052AFE" w:rsidRPr="00CC1549">
        <w:rPr>
          <w:b/>
          <w:lang w:val="pl-PL"/>
        </w:rPr>
        <w:t>udziału</w:t>
      </w:r>
      <w:r w:rsidRPr="00CC1549">
        <w:t xml:space="preserve">”, o którym mowa w pkt. 9.1 SWZ, lub podmiotowe środki dowodowe, określone w pkt. </w:t>
      </w:r>
      <w:r w:rsidR="00052AFE" w:rsidRPr="00CC1549">
        <w:t xml:space="preserve">9.2 </w:t>
      </w:r>
      <w:proofErr w:type="spellStart"/>
      <w:r w:rsidR="00052AFE" w:rsidRPr="00CC1549">
        <w:t>ppkt</w:t>
      </w:r>
      <w:proofErr w:type="spellEnd"/>
      <w:r w:rsidR="00052AFE" w:rsidRPr="00CC1549">
        <w:t xml:space="preserve"> 1</w:t>
      </w:r>
      <w:r w:rsidRPr="00CC1549">
        <w:t xml:space="preserve"> SWZ, dotyczące tego Podwykonawcy</w:t>
      </w:r>
      <w:r>
        <w:rPr>
          <w:lang w:val="pl-PL"/>
        </w:rPr>
        <w:t>.</w:t>
      </w:r>
    </w:p>
    <w:p w:rsidR="00733301" w:rsidRPr="00B81BEF" w:rsidRDefault="00733301" w:rsidP="001F1C11">
      <w:pPr>
        <w:pStyle w:val="Nagwek2"/>
      </w:pPr>
      <w:r>
        <w:t xml:space="preserve">Jeżeli </w:t>
      </w:r>
      <w:r w:rsidRPr="00BE6235">
        <w:t xml:space="preserve">wobec Podwykonawcy zajdą podstawy wykluczenia, Zamawiający zażąda, aby Wykonawca w terminie określonym przez Zamawiającego zastąpił tego Podwykonawcę pod rygorem niedopuszczenia Podwykonawcy do realizacji części </w:t>
      </w:r>
      <w:r>
        <w:t>zamówienia.</w:t>
      </w:r>
    </w:p>
    <w:p w:rsidR="00733301" w:rsidRDefault="00733301" w:rsidP="001F1C11">
      <w:pPr>
        <w:pStyle w:val="Nagwek2"/>
        <w:rPr>
          <w:lang w:val="pl-PL"/>
        </w:rPr>
      </w:pPr>
      <w:r>
        <w:rPr>
          <w:lang w:val="pl-PL"/>
        </w:rPr>
        <w:t xml:space="preserve">Wymagania </w:t>
      </w:r>
      <w:r>
        <w:t xml:space="preserve">dotyczące umowy o podwykonawstwo na roboty budowlane, których niespełnienie spowoduje zgłoszenie przez Zamawiającego odpowiednio zastrzeżeń lub sprzeciwu: </w:t>
      </w:r>
      <w:r w:rsidRPr="00925776">
        <w:t>zawarte w projekcie umowy</w:t>
      </w:r>
      <w:r>
        <w:rPr>
          <w:lang w:val="pl-PL"/>
        </w:rPr>
        <w:t>.</w:t>
      </w:r>
    </w:p>
    <w:p w:rsidR="00733301" w:rsidRPr="00370255" w:rsidRDefault="00733301" w:rsidP="001F1C11">
      <w:pPr>
        <w:pStyle w:val="Nagwek2"/>
        <w:numPr>
          <w:ilvl w:val="0"/>
          <w:numId w:val="0"/>
        </w:numPr>
        <w:ind w:left="680"/>
      </w:pPr>
    </w:p>
    <w:p w:rsidR="00733301" w:rsidRDefault="00733301" w:rsidP="000645C3">
      <w:pPr>
        <w:pStyle w:val="Nagwek1"/>
      </w:pPr>
      <w:r>
        <w:t>Informacja dla wykonawców wspólnie ubiegających się o udzielenie zamówienia</w:t>
      </w:r>
    </w:p>
    <w:p w:rsidR="00733301" w:rsidRDefault="00733301" w:rsidP="001F1C11">
      <w:pPr>
        <w:pStyle w:val="Nagwek2"/>
      </w:pPr>
      <w:r w:rsidRPr="00127036">
        <w:t xml:space="preserve">Wykonawcy </w:t>
      </w:r>
      <w:r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733301" w:rsidRPr="009F4797" w:rsidRDefault="00733301" w:rsidP="001F1C11">
      <w:pPr>
        <w:pStyle w:val="Nagwek2"/>
      </w:pPr>
      <w:r>
        <w:t xml:space="preserve">Pełnomocnictwo </w:t>
      </w:r>
      <w:r w:rsidRPr="009F4797">
        <w:t>należy dołączyć do oferty i powinno ono zawierać w szczególności</w:t>
      </w:r>
      <w:r>
        <w:t xml:space="preserve"> wskazanie:</w:t>
      </w:r>
    </w:p>
    <w:p w:rsidR="00733301" w:rsidRPr="009F4797" w:rsidRDefault="00733301" w:rsidP="00327A35">
      <w:pPr>
        <w:pStyle w:val="Nagwek2"/>
        <w:numPr>
          <w:ilvl w:val="0"/>
          <w:numId w:val="17"/>
        </w:numPr>
      </w:pPr>
      <w:r>
        <w:t xml:space="preserve">postępowania </w:t>
      </w:r>
      <w:r w:rsidRPr="009F4797">
        <w:t>o udzielenie zamówienie publicznego, którego</w:t>
      </w:r>
      <w:r>
        <w:t xml:space="preserve"> dotyczy;</w:t>
      </w:r>
    </w:p>
    <w:p w:rsidR="00733301" w:rsidRPr="009F4797" w:rsidRDefault="00733301" w:rsidP="00327A35">
      <w:pPr>
        <w:pStyle w:val="Nagwek2"/>
        <w:numPr>
          <w:ilvl w:val="0"/>
          <w:numId w:val="17"/>
        </w:numPr>
      </w:pPr>
      <w:r>
        <w:t xml:space="preserve">wszystkich </w:t>
      </w:r>
      <w:r w:rsidRPr="009F4797">
        <w:t>Wykonawców ubiegających się wspólnie o udzielenie</w:t>
      </w:r>
      <w:r>
        <w:t xml:space="preserve"> zamówienia;</w:t>
      </w:r>
    </w:p>
    <w:p w:rsidR="00733301" w:rsidRPr="00127036" w:rsidRDefault="00733301" w:rsidP="00327A35">
      <w:pPr>
        <w:pStyle w:val="Nagwek2"/>
        <w:numPr>
          <w:ilvl w:val="0"/>
          <w:numId w:val="17"/>
        </w:numPr>
      </w:pPr>
      <w:r>
        <w:t xml:space="preserve">ustanowionego </w:t>
      </w:r>
      <w:r w:rsidRPr="009F4797">
        <w:t xml:space="preserve">pełnomocnika oraz zakresu jego </w:t>
      </w:r>
      <w:r>
        <w:t xml:space="preserve"> umocowania.</w:t>
      </w:r>
    </w:p>
    <w:p w:rsidR="00733301" w:rsidRDefault="00733301" w:rsidP="001F1C11">
      <w:pPr>
        <w:pStyle w:val="Nagwek2"/>
      </w:pPr>
      <w:r w:rsidRPr="00127036">
        <w:t xml:space="preserve">W przypadku </w:t>
      </w:r>
      <w:r w:rsidRPr="009F4797">
        <w:t>wspólnego ubiegania się o zamówienie przez Wykonawców, dokument ”</w:t>
      </w:r>
      <w:r w:rsidR="00052AFE" w:rsidRPr="008E32A8">
        <w:rPr>
          <w:b/>
          <w:lang w:val="pl-PL"/>
        </w:rPr>
        <w:t>Oświadczenie o niepodleganiu wykluczeniu oraz spełnianiu warunków udziału</w:t>
      </w:r>
      <w:r w:rsidRPr="009F4797">
        <w:t>”, o którym mowa w pkt</w:t>
      </w:r>
      <w:r w:rsidRPr="00CC1549">
        <w:t xml:space="preserve">. </w:t>
      </w:r>
      <w:r w:rsidRPr="00CC1549">
        <w:rPr>
          <w:lang w:val="pl-PL"/>
        </w:rPr>
        <w:t>9</w:t>
      </w:r>
      <w:r w:rsidRPr="00CC1549">
        <w:t>.1 SWZ, składa</w:t>
      </w:r>
      <w:r w:rsidRPr="009F4797">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Pr>
          <w:lang w:val="pl-PL"/>
        </w:rPr>
        <w:t>postępowaniu</w:t>
      </w:r>
      <w:r w:rsidRPr="00127036">
        <w:t>.</w:t>
      </w:r>
    </w:p>
    <w:p w:rsidR="008A2AFC" w:rsidRPr="008A2AFC" w:rsidRDefault="008A2AFC" w:rsidP="008A2AFC">
      <w:pPr>
        <w:pStyle w:val="Nagwek2"/>
      </w:pPr>
      <w:r w:rsidRPr="008A2AFC">
        <w:rPr>
          <w:lang w:val="pl-PL"/>
        </w:rPr>
        <w:t>D</w:t>
      </w:r>
      <w:proofErr w:type="spellStart"/>
      <w:r w:rsidR="00B829D6" w:rsidRPr="00B829D6">
        <w:t>okument</w:t>
      </w:r>
      <w:proofErr w:type="spellEnd"/>
      <w:r w:rsidR="00B829D6" w:rsidRPr="00B829D6">
        <w:t xml:space="preserve"> ”Oświadczenie </w:t>
      </w:r>
      <w:r w:rsidR="00B829D6" w:rsidRPr="008A2AFC">
        <w:rPr>
          <w:lang w:val="pl-PL"/>
        </w:rPr>
        <w:t xml:space="preserve">, o którym mowa w art. 117 ust 4 ustawy </w:t>
      </w:r>
      <w:proofErr w:type="spellStart"/>
      <w:r w:rsidR="00B829D6" w:rsidRPr="008A2AFC">
        <w:rPr>
          <w:lang w:val="pl-PL"/>
        </w:rPr>
        <w:t>Pzp</w:t>
      </w:r>
      <w:proofErr w:type="spellEnd"/>
      <w:r w:rsidR="00B829D6" w:rsidRPr="00B829D6">
        <w:t xml:space="preserve">”, o którym mowa w pkt. 9.1 SWZ, </w:t>
      </w:r>
      <w:r w:rsidR="00B829D6">
        <w:t>Wykonawcy</w:t>
      </w:r>
      <w:r w:rsidR="00B829D6" w:rsidRPr="00B829D6">
        <w:t xml:space="preserve"> </w:t>
      </w:r>
      <w:r w:rsidRPr="008A2AFC">
        <w:rPr>
          <w:lang w:val="pl-PL"/>
        </w:rPr>
        <w:t xml:space="preserve">  </w:t>
      </w:r>
      <w:r w:rsidR="00B829D6" w:rsidRPr="00B829D6">
        <w:t>wspólnie ubiegających się o zamówienie</w:t>
      </w:r>
      <w:r w:rsidRPr="008A2AFC">
        <w:rPr>
          <w:lang w:val="pl-PL"/>
        </w:rPr>
        <w:t xml:space="preserve"> dołączają do oferty</w:t>
      </w:r>
      <w:r w:rsidR="00B829D6" w:rsidRPr="00B829D6">
        <w:t>. Oświadc</w:t>
      </w:r>
      <w:r>
        <w:t>zenie z kt</w:t>
      </w:r>
      <w:r w:rsidRPr="008A2AFC">
        <w:rPr>
          <w:lang w:val="pl-PL"/>
        </w:rPr>
        <w:t>órego wynika, które roboty budowlane wykonują poszczególni wykonawcy</w:t>
      </w:r>
      <w:r>
        <w:rPr>
          <w:lang w:val="pl-PL"/>
        </w:rPr>
        <w:t>.</w:t>
      </w:r>
    </w:p>
    <w:p w:rsidR="00B829D6" w:rsidRPr="00127036" w:rsidRDefault="008A2AFC" w:rsidP="008A2AFC">
      <w:pPr>
        <w:pStyle w:val="Nagwek2"/>
      </w:pPr>
      <w:r>
        <w:rPr>
          <w:lang w:val="pl-PL"/>
        </w:rPr>
        <w:t>Obowiązek złożenia ,,Oświadczenia, o którym mowa w art. 117 ust. 4</w:t>
      </w:r>
      <w:r w:rsidR="00C35EC8">
        <w:rPr>
          <w:lang w:val="pl-PL"/>
        </w:rPr>
        <w:t xml:space="preserve">  </w:t>
      </w:r>
      <w:r>
        <w:rPr>
          <w:lang w:val="pl-PL"/>
        </w:rPr>
        <w:t xml:space="preserve"> ustawy </w:t>
      </w:r>
      <w:proofErr w:type="spellStart"/>
      <w:r>
        <w:rPr>
          <w:lang w:val="pl-PL"/>
        </w:rPr>
        <w:t>Pzp</w:t>
      </w:r>
      <w:proofErr w:type="spellEnd"/>
      <w:r>
        <w:rPr>
          <w:lang w:val="pl-PL"/>
        </w:rPr>
        <w:t xml:space="preserve">” przez wspólników spółki cywilnej </w:t>
      </w:r>
      <w:r w:rsidR="00561B40">
        <w:rPr>
          <w:lang w:val="pl-PL"/>
        </w:rPr>
        <w:t>.</w:t>
      </w:r>
    </w:p>
    <w:p w:rsidR="00733301" w:rsidRDefault="00733301" w:rsidP="00052AFE">
      <w:pPr>
        <w:spacing w:before="200" w:after="60"/>
        <w:ind w:left="431"/>
        <w:jc w:val="both"/>
        <w:outlineLvl w:val="0"/>
        <w:rPr>
          <w:b/>
          <w:bCs/>
          <w:caps/>
          <w:kern w:val="32"/>
          <w:lang w:val="x-none" w:eastAsia="x-none"/>
        </w:rPr>
      </w:pPr>
    </w:p>
    <w:p w:rsid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w:t>
      </w:r>
      <w:bookmarkEnd w:id="6"/>
      <w:r w:rsidR="003F357A">
        <w:rPr>
          <w:b/>
          <w:bCs/>
          <w:caps/>
          <w:kern w:val="32"/>
          <w:lang w:eastAsia="x-none"/>
        </w:rPr>
        <w:t>ŚRODKACH KOMUNIKACJI ELEKTRONICZNEJ, PRZY U</w:t>
      </w:r>
      <w:r w:rsidR="00B340BC">
        <w:rPr>
          <w:b/>
          <w:bCs/>
          <w:caps/>
          <w:kern w:val="32"/>
          <w:lang w:eastAsia="x-none"/>
        </w:rPr>
        <w:t>Ż</w:t>
      </w:r>
      <w:r w:rsidR="003F357A">
        <w:rPr>
          <w:b/>
          <w:bCs/>
          <w:caps/>
          <w:kern w:val="32"/>
          <w:lang w:eastAsia="x-none"/>
        </w:rPr>
        <w:t>YCIU KTÓRYCH ZAMAWIAJĄCY BĘDZIE KOMUNIKOWAŁ SIĘ Z WYKONAWCAMI, ORAZ INFORMACJE O WYMAGANIACH TECHNICZNYCH I ORGANIZACYJNYCH SPRZĄDZANIA, WYSYŁANIA I ODBIERANIA KORESPONDENCJI ELEKTRONICZNEJ</w:t>
      </w:r>
    </w:p>
    <w:p w:rsidR="00E60D7F" w:rsidRPr="003F357A" w:rsidRDefault="003F357A" w:rsidP="00E60D7F">
      <w:pPr>
        <w:pStyle w:val="Nagwek2"/>
      </w:pPr>
      <w:r>
        <w:rPr>
          <w:lang w:val="pl-PL"/>
        </w:rPr>
        <w:t xml:space="preserve">Postępowania prowadzone jest w języku polskim w formie elektronicznej za pośrednictwem </w:t>
      </w:r>
      <w:hyperlink r:id="rId11" w:history="1">
        <w:r w:rsidRPr="00C627E3">
          <w:rPr>
            <w:rStyle w:val="Hipercze"/>
            <w:lang w:val="pl-PL"/>
          </w:rPr>
          <w:t>platformazakupowa.pl</w:t>
        </w:r>
      </w:hyperlink>
      <w:r>
        <w:rPr>
          <w:lang w:val="pl-PL"/>
        </w:rPr>
        <w:t xml:space="preserve"> pod adresem </w:t>
      </w:r>
      <w:hyperlink r:id="rId12" w:history="1">
        <w:r w:rsidRPr="00C627E3">
          <w:rPr>
            <w:rStyle w:val="Hipercze"/>
            <w:lang w:val="pl-PL"/>
          </w:rPr>
          <w:t>platformazakupowa.pl/</w:t>
        </w:r>
        <w:proofErr w:type="spellStart"/>
        <w:r w:rsidRPr="00C627E3">
          <w:rPr>
            <w:rStyle w:val="Hipercze"/>
            <w:lang w:val="pl-PL"/>
          </w:rPr>
          <w:t>pn</w:t>
        </w:r>
        <w:proofErr w:type="spellEnd"/>
        <w:r w:rsidRPr="00C627E3">
          <w:rPr>
            <w:rStyle w:val="Hipercze"/>
            <w:lang w:val="pl-PL"/>
          </w:rPr>
          <w:t>/</w:t>
        </w:r>
        <w:proofErr w:type="spellStart"/>
        <w:r w:rsidRPr="00C627E3">
          <w:rPr>
            <w:rStyle w:val="Hipercze"/>
            <w:lang w:val="pl-PL"/>
          </w:rPr>
          <w:t>zozmswlodz</w:t>
        </w:r>
        <w:proofErr w:type="spellEnd"/>
      </w:hyperlink>
      <w:r>
        <w:rPr>
          <w:lang w:val="pl-PL"/>
        </w:rPr>
        <w:t xml:space="preserve">  </w:t>
      </w:r>
    </w:p>
    <w:p w:rsidR="00303D06" w:rsidRPr="00303D06" w:rsidRDefault="003F357A" w:rsidP="00E60D7F">
      <w:pPr>
        <w:pStyle w:val="Nagwek2"/>
      </w:pPr>
      <w:r>
        <w:rPr>
          <w:lang w:val="pl-PL"/>
        </w:rPr>
        <w:t>W celu skrócenia czasu udzielenia odpowiedzi na pytania preferuje się</w:t>
      </w:r>
      <w:r w:rsidR="00303D06">
        <w:rPr>
          <w:lang w:val="pl-PL"/>
        </w:rPr>
        <w:t xml:space="preserve">, aby komunikacja między zamawiającym a Wykonawcami, w tym wszystkie oświadczenia, wnioski, zawiadomienia oraz informacje, przekazywane były za pośrednictwem </w:t>
      </w:r>
      <w:hyperlink r:id="rId13" w:history="1">
        <w:r w:rsidR="00303D06" w:rsidRPr="00C627E3">
          <w:rPr>
            <w:rStyle w:val="Hipercze"/>
            <w:lang w:val="pl-PL"/>
          </w:rPr>
          <w:t>platformazakupowa.pl</w:t>
        </w:r>
      </w:hyperlink>
      <w:r w:rsidR="00303D06">
        <w:rPr>
          <w:lang w:val="pl-PL"/>
        </w:rPr>
        <w:t xml:space="preserve"> i formularza ,,Wyślij wiadomość do Zamawiającego”. </w:t>
      </w:r>
    </w:p>
    <w:p w:rsidR="003F357A" w:rsidRPr="00303D06" w:rsidRDefault="00303D06" w:rsidP="00303D06">
      <w:pPr>
        <w:pStyle w:val="Nagwek2"/>
        <w:numPr>
          <w:ilvl w:val="0"/>
          <w:numId w:val="0"/>
        </w:numPr>
        <w:ind w:left="680"/>
      </w:pPr>
      <w:r>
        <w:rPr>
          <w:lang w:val="pl-PL"/>
        </w:rPr>
        <w:t xml:space="preserve">Za datę przekazania (wpływu) oświadczeń, wniosków, zawiadomień oraz informacji przyjmuje się datę ich przesłania za pośrednictwem </w:t>
      </w:r>
      <w:hyperlink r:id="rId14" w:history="1">
        <w:r w:rsidRPr="00C627E3">
          <w:rPr>
            <w:rStyle w:val="Hipercze"/>
            <w:lang w:val="pl-PL"/>
          </w:rPr>
          <w:t>platformazakupowa.pl</w:t>
        </w:r>
      </w:hyperlink>
      <w:r>
        <w:rPr>
          <w:lang w:val="p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5" w:history="1">
        <w:r w:rsidR="00B340BC" w:rsidRPr="00C627E3">
          <w:rPr>
            <w:rStyle w:val="Hipercze"/>
            <w:lang w:val="pl-PL"/>
          </w:rPr>
          <w:t>zamowienia@zozmswlodz.pl</w:t>
        </w:r>
      </w:hyperlink>
      <w:r>
        <w:rPr>
          <w:lang w:val="pl-PL"/>
        </w:rPr>
        <w:t xml:space="preserve"> </w:t>
      </w:r>
    </w:p>
    <w:p w:rsidR="00303D06" w:rsidRPr="00B80B1D" w:rsidRDefault="00303D06" w:rsidP="00E60D7F">
      <w:pPr>
        <w:pStyle w:val="Nagwek2"/>
      </w:pPr>
      <w:r>
        <w:rPr>
          <w:lang w:val="pl-PL"/>
        </w:rPr>
        <w:t xml:space="preserve">Zamawiający będzie przekazywał Wykonawcom informacje w formie elektronicznej za pośrednictwem </w:t>
      </w:r>
      <w:hyperlink r:id="rId16" w:history="1">
        <w:r w:rsidRPr="00C627E3">
          <w:rPr>
            <w:rStyle w:val="Hipercze"/>
            <w:lang w:val="pl-PL"/>
          </w:rPr>
          <w:t>platformazakupowa.pl</w:t>
        </w:r>
      </w:hyperlink>
      <w:r>
        <w:rPr>
          <w:lang w:val="pl-PL"/>
        </w:rPr>
        <w:t xml:space="preserve"> . Informacje dotyczące odpowiedzi na pytania, zmiany specyfikacji, zmiany terminu składania i otwarcia ofert, Zamawiający będzie zamieszczał na platformie w se</w:t>
      </w:r>
      <w:r w:rsidR="00B80B1D">
        <w:rPr>
          <w:lang w:val="pl-PL"/>
        </w:rPr>
        <w:t>k</w:t>
      </w:r>
      <w:r>
        <w:rPr>
          <w:lang w:val="pl-PL"/>
        </w:rPr>
        <w:t xml:space="preserve">cji ,,Komunikaty”. Korespondencja, której zgodnie z obowiązującymi przepisami </w:t>
      </w:r>
      <w:r w:rsidR="00B80B1D">
        <w:rPr>
          <w:lang w:val="pl-PL"/>
        </w:rPr>
        <w:t xml:space="preserve">adresatem jest konkretny Wykonawca, będzie przekazywana w formie elektronicznej za pośrednictwem </w:t>
      </w:r>
      <w:hyperlink r:id="rId17" w:history="1">
        <w:r w:rsidR="00B80B1D" w:rsidRPr="00C627E3">
          <w:rPr>
            <w:rStyle w:val="Hipercze"/>
            <w:lang w:val="pl-PL"/>
          </w:rPr>
          <w:t>platformazakupowa.pl</w:t>
        </w:r>
      </w:hyperlink>
      <w:r w:rsidR="00B80B1D">
        <w:rPr>
          <w:lang w:val="pl-PL"/>
        </w:rPr>
        <w:t xml:space="preserve">  do konkretnego Wykonawcy.</w:t>
      </w:r>
    </w:p>
    <w:p w:rsidR="00B80B1D" w:rsidRPr="00B80B1D" w:rsidRDefault="00B80B1D" w:rsidP="00E60D7F">
      <w:pPr>
        <w:pStyle w:val="Nagwek2"/>
      </w:pPr>
      <w:r>
        <w:rPr>
          <w:lang w:val="pl-PL"/>
        </w:rPr>
        <w:t xml:space="preserve">Wykonawca jako podmiot profesjonalny ma obowiązek sprawdzania komunikatów i wiadomości bezpośrednio na </w:t>
      </w:r>
      <w:hyperlink r:id="rId18" w:history="1">
        <w:r w:rsidRPr="00C627E3">
          <w:rPr>
            <w:rStyle w:val="Hipercze"/>
            <w:lang w:val="pl-PL"/>
          </w:rPr>
          <w:t>platformazakupowa.pl</w:t>
        </w:r>
      </w:hyperlink>
      <w:r>
        <w:rPr>
          <w:lang w:val="pl-PL"/>
        </w:rPr>
        <w:t xml:space="preserve"> przesłanych przez Zamawiającego, gdyż system powiadomień może ulec awarii lub powiadomienie może trafić do folderu SPAM.</w:t>
      </w:r>
    </w:p>
    <w:p w:rsidR="00B80B1D" w:rsidRPr="009C47BB" w:rsidRDefault="00B80B1D" w:rsidP="00E60D7F">
      <w:pPr>
        <w:pStyle w:val="Nagwek2"/>
      </w:pPr>
      <w:r>
        <w:rPr>
          <w:lang w:val="pl-PL"/>
        </w:rPr>
        <w:t xml:space="preserve">Zamawiający zgodnie z §3 ust.3 Rozporządzenia Rady Ministrów w sprawie użycia środków komunikacji elektronicznej w postępowaniu o udzielenie </w:t>
      </w:r>
      <w:r w:rsidR="00150744">
        <w:rPr>
          <w:lang w:val="pl-PL"/>
        </w:rPr>
        <w:t>zamówienia publicznego</w:t>
      </w:r>
      <w:r w:rsidR="009C47BB">
        <w:rPr>
          <w:lang w:val="pl-PL"/>
        </w:rPr>
        <w:t xml:space="preserve"> oraz udostępniania i przechowywania dokumentów elektronicznych (Dz.U. z 2017r. poz. 1320; dalej ,,Rozporządzenie w sprawie środków komunikacji”), określa niezbędne wymagania sprzętowo-aplikacyjne umożliwiające pracę na </w:t>
      </w:r>
      <w:hyperlink r:id="rId19" w:history="1">
        <w:r w:rsidR="009C47BB" w:rsidRPr="00C627E3">
          <w:rPr>
            <w:rStyle w:val="Hipercze"/>
            <w:lang w:val="pl-PL"/>
          </w:rPr>
          <w:t>platformazakupowa.pl</w:t>
        </w:r>
      </w:hyperlink>
      <w:r w:rsidR="009C47BB">
        <w:rPr>
          <w:lang w:val="pl-PL"/>
        </w:rPr>
        <w:t xml:space="preserve">, </w:t>
      </w:r>
      <w:proofErr w:type="spellStart"/>
      <w:r w:rsidR="009C47BB">
        <w:rPr>
          <w:lang w:val="pl-PL"/>
        </w:rPr>
        <w:t>tj</w:t>
      </w:r>
      <w:proofErr w:type="spellEnd"/>
      <w:r w:rsidR="009C47BB">
        <w:rPr>
          <w:lang w:val="pl-PL"/>
        </w:rPr>
        <w:t xml:space="preserve">: </w:t>
      </w:r>
    </w:p>
    <w:p w:rsidR="009C47BB" w:rsidRDefault="00FC3C0F" w:rsidP="009C47BB">
      <w:pPr>
        <w:pStyle w:val="Nagwek2"/>
        <w:numPr>
          <w:ilvl w:val="0"/>
          <w:numId w:val="33"/>
        </w:numPr>
        <w:rPr>
          <w:lang w:val="pl-PL"/>
        </w:rPr>
      </w:pPr>
      <w:r>
        <w:rPr>
          <w:lang w:val="pl-PL"/>
        </w:rPr>
        <w:t>s</w:t>
      </w:r>
      <w:r w:rsidR="009C47BB">
        <w:rPr>
          <w:lang w:val="pl-PL"/>
        </w:rPr>
        <w:t xml:space="preserve">tały dostęp do sieci Internet o gwarantowanej przepustowości nie mniejszej niż 512 </w:t>
      </w:r>
      <w:proofErr w:type="spellStart"/>
      <w:r w:rsidR="009C47BB">
        <w:rPr>
          <w:lang w:val="pl-PL"/>
        </w:rPr>
        <w:t>kb</w:t>
      </w:r>
      <w:proofErr w:type="spellEnd"/>
      <w:r w:rsidR="009C47BB">
        <w:rPr>
          <w:lang w:val="pl-PL"/>
        </w:rPr>
        <w:t>/s,</w:t>
      </w:r>
    </w:p>
    <w:p w:rsidR="00FC3C0F" w:rsidRDefault="00FC3C0F" w:rsidP="009C47BB">
      <w:pPr>
        <w:pStyle w:val="Nagwek2"/>
        <w:numPr>
          <w:ilvl w:val="0"/>
          <w:numId w:val="33"/>
        </w:numPr>
        <w:rPr>
          <w:lang w:val="pl-PL"/>
        </w:rPr>
      </w:pPr>
      <w:r>
        <w:rPr>
          <w:lang w:val="pl-PL"/>
        </w:rPr>
        <w:t xml:space="preserve">posiadanie dowolnej i aktywnej skrzynki poczty elektronicznej (e-mail), </w:t>
      </w:r>
    </w:p>
    <w:p w:rsidR="009C47BB" w:rsidRDefault="00FC3C0F" w:rsidP="009C47BB">
      <w:pPr>
        <w:pStyle w:val="Nagwek2"/>
        <w:numPr>
          <w:ilvl w:val="0"/>
          <w:numId w:val="33"/>
        </w:numPr>
        <w:rPr>
          <w:lang w:val="pl-PL"/>
        </w:rPr>
      </w:pPr>
      <w:r>
        <w:rPr>
          <w:lang w:val="pl-PL"/>
        </w:rPr>
        <w:t>k</w:t>
      </w:r>
      <w:r w:rsidR="009C47BB">
        <w:rPr>
          <w:lang w:val="pl-PL"/>
        </w:rPr>
        <w:t>omputer klasy PC lub MAC o następującej konfiguracji: pamięć 2 GB Ram, procesor Intel IV2 GHZ lub jego nowsza wersja, jeden z systemów operacyjnych – MS Windows 7, Mac Os,  x10 4, Linux lub ich nowsze wersje,</w:t>
      </w:r>
    </w:p>
    <w:p w:rsidR="007D7B59" w:rsidRDefault="00FC3C0F" w:rsidP="00DF12F8">
      <w:pPr>
        <w:pStyle w:val="Nagwek2"/>
        <w:numPr>
          <w:ilvl w:val="0"/>
          <w:numId w:val="33"/>
        </w:numPr>
        <w:rPr>
          <w:lang w:val="pl-PL"/>
        </w:rPr>
      </w:pPr>
      <w:r w:rsidRPr="007D7B59">
        <w:rPr>
          <w:lang w:val="pl-PL"/>
        </w:rPr>
        <w:t>z</w:t>
      </w:r>
      <w:r w:rsidR="009C47BB" w:rsidRPr="007D7B59">
        <w:rPr>
          <w:lang w:val="pl-PL"/>
        </w:rPr>
        <w:t xml:space="preserve">ainstalowana dowolna przeglądarka internetowa, </w:t>
      </w:r>
      <w:r w:rsidR="007D7B59" w:rsidRPr="00BA58C6">
        <w:t xml:space="preserve">- Platforma współpracuje                    z najnowszymi, stabilnymi wersjami wszystkich głównych przeglądarek internetowych (Internet Explorer 10+, Microsoft Edge, Mozilla </w:t>
      </w:r>
      <w:proofErr w:type="spellStart"/>
      <w:r w:rsidR="007D7B59" w:rsidRPr="00BA58C6">
        <w:t>Firefox</w:t>
      </w:r>
      <w:proofErr w:type="spellEnd"/>
      <w:r w:rsidR="007D7B59" w:rsidRPr="00BA58C6">
        <w:t>, Google Chrome, Opera)</w:t>
      </w:r>
      <w:r w:rsidR="007D7B59" w:rsidRPr="00BA58C6">
        <w:rPr>
          <w:bCs w:val="0"/>
          <w:iCs w:val="0"/>
        </w:rPr>
        <w:t>,</w:t>
      </w:r>
    </w:p>
    <w:p w:rsidR="009C47BB" w:rsidRDefault="00FC3C0F" w:rsidP="00DF12F8">
      <w:pPr>
        <w:pStyle w:val="Nagwek2"/>
        <w:numPr>
          <w:ilvl w:val="0"/>
          <w:numId w:val="33"/>
        </w:numPr>
        <w:rPr>
          <w:lang w:val="pl-PL"/>
        </w:rPr>
      </w:pPr>
      <w:r w:rsidRPr="007D7B59">
        <w:rPr>
          <w:lang w:val="pl-PL"/>
        </w:rPr>
        <w:t>w</w:t>
      </w:r>
      <w:r w:rsidR="009C47BB" w:rsidRPr="007D7B59">
        <w:rPr>
          <w:lang w:val="pl-PL"/>
        </w:rPr>
        <w:t>łączona obsługa JavaScrip</w:t>
      </w:r>
      <w:r w:rsidRPr="007D7B59">
        <w:rPr>
          <w:lang w:val="pl-PL"/>
        </w:rPr>
        <w:t xml:space="preserve">t oraz </w:t>
      </w:r>
      <w:proofErr w:type="spellStart"/>
      <w:r w:rsidRPr="007D7B59">
        <w:rPr>
          <w:lang w:val="pl-PL"/>
        </w:rPr>
        <w:t>Cookies</w:t>
      </w:r>
      <w:proofErr w:type="spellEnd"/>
      <w:r w:rsidRPr="007D7B59">
        <w:rPr>
          <w:lang w:val="pl-PL"/>
        </w:rPr>
        <w:t>,</w:t>
      </w:r>
    </w:p>
    <w:p w:rsidR="009C47BB" w:rsidRPr="007D7B59" w:rsidRDefault="007D7B59" w:rsidP="007D7B59">
      <w:pPr>
        <w:pStyle w:val="Nagwek2"/>
        <w:numPr>
          <w:ilvl w:val="0"/>
          <w:numId w:val="33"/>
        </w:numPr>
        <w:rPr>
          <w:lang w:val="pl-PL"/>
        </w:rPr>
      </w:pPr>
      <w:r w:rsidRPr="009F1AAE">
        <w:t>Zamawiający dopuszcza następujący format przesyłanych danych: .pdf,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FC3C0F" w:rsidRPr="00FC3C0F" w:rsidRDefault="00FC3C0F" w:rsidP="00FC3C0F">
      <w:pPr>
        <w:pStyle w:val="Nagwek2"/>
        <w:numPr>
          <w:ilvl w:val="0"/>
          <w:numId w:val="33"/>
        </w:numPr>
        <w:rPr>
          <w:lang w:val="pl-PL"/>
        </w:rPr>
      </w:pPr>
      <w:r>
        <w:rPr>
          <w:lang w:val="pl-PL"/>
        </w:rPr>
        <w:t xml:space="preserve"> platforma </w:t>
      </w:r>
      <w:r w:rsidRPr="00FC3C0F">
        <w:rPr>
          <w:lang w:val="pl-PL"/>
        </w:rPr>
        <w:t>zakupowa  działa według standardu przyjętego w komunikacji sieciowej- kodowanie UTF8,</w:t>
      </w:r>
    </w:p>
    <w:p w:rsidR="00E60D7F" w:rsidRPr="00B340BC" w:rsidRDefault="00FC3C0F" w:rsidP="00B340BC">
      <w:pPr>
        <w:pStyle w:val="Nagwek2"/>
        <w:numPr>
          <w:ilvl w:val="0"/>
          <w:numId w:val="33"/>
        </w:numPr>
        <w:rPr>
          <w:lang w:val="pl-PL"/>
        </w:rPr>
      </w:pPr>
      <w:r>
        <w:rPr>
          <w:lang w:val="pl-PL"/>
        </w:rPr>
        <w:t>oznaczenie czasu odbioru przez platformę zakupową stanowi datę oraz dokładny czas (</w:t>
      </w:r>
      <w:proofErr w:type="spellStart"/>
      <w:r>
        <w:rPr>
          <w:lang w:val="pl-PL"/>
        </w:rPr>
        <w:t>hh:mm;ss</w:t>
      </w:r>
      <w:proofErr w:type="spellEnd"/>
      <w:r>
        <w:rPr>
          <w:lang w:val="pl-PL"/>
        </w:rPr>
        <w:t xml:space="preserve">) generowany </w:t>
      </w:r>
      <w:proofErr w:type="spellStart"/>
      <w:r>
        <w:rPr>
          <w:lang w:val="pl-PL"/>
        </w:rPr>
        <w:t>wg.czasu</w:t>
      </w:r>
      <w:proofErr w:type="spellEnd"/>
      <w:r>
        <w:rPr>
          <w:lang w:val="pl-PL"/>
        </w:rPr>
        <w:t xml:space="preserve"> lokalnego serwera synchronizowanego z zegarem Głównego Urzędu Miar.</w:t>
      </w:r>
    </w:p>
    <w:p w:rsidR="007D7B59" w:rsidRPr="007D7B59" w:rsidRDefault="007D7B59" w:rsidP="00824CDD">
      <w:pPr>
        <w:pStyle w:val="Nagwek2"/>
      </w:pPr>
      <w:bookmarkStart w:id="8" w:name="_Hlk37863867"/>
      <w:r>
        <w:rPr>
          <w:lang w:val="pl-PL"/>
        </w:rPr>
        <w:t>Wykonawca przystępując do niniejszego postępowania o udzielenie zamówienia publicznego :</w:t>
      </w:r>
    </w:p>
    <w:p w:rsidR="007D7B59" w:rsidRDefault="00292BE8" w:rsidP="007D7B59">
      <w:pPr>
        <w:pStyle w:val="Nagwek2"/>
        <w:numPr>
          <w:ilvl w:val="0"/>
          <w:numId w:val="34"/>
        </w:numPr>
        <w:rPr>
          <w:lang w:val="pl-PL"/>
        </w:rPr>
      </w:pPr>
      <w:r>
        <w:rPr>
          <w:lang w:val="pl-PL"/>
        </w:rPr>
        <w:t>a</w:t>
      </w:r>
      <w:r w:rsidR="007D7B59">
        <w:rPr>
          <w:lang w:val="pl-PL"/>
        </w:rPr>
        <w:t xml:space="preserve">kceptuje warunki korzystania z </w:t>
      </w:r>
      <w:hyperlink r:id="rId20" w:history="1">
        <w:r w:rsidR="007D7B59" w:rsidRPr="00C627E3">
          <w:rPr>
            <w:rStyle w:val="Hipercze"/>
            <w:lang w:val="pl-PL"/>
          </w:rPr>
          <w:t>platformazakupowa.pl</w:t>
        </w:r>
      </w:hyperlink>
      <w:r w:rsidR="007D7B59">
        <w:rPr>
          <w:lang w:val="pl-PL"/>
        </w:rPr>
        <w:t xml:space="preserve"> określone w Regulaminie zamieszczonym na stronie internetowej </w:t>
      </w:r>
      <w:hyperlink r:id="rId21" w:history="1">
        <w:r w:rsidR="007D7B59" w:rsidRPr="00AB5000">
          <w:rPr>
            <w:rFonts w:asciiTheme="minorHAnsi" w:hAnsiTheme="minorHAnsi" w:cstheme="minorHAnsi"/>
            <w:u w:val="single"/>
          </w:rPr>
          <w:t>pod linkiem</w:t>
        </w:r>
      </w:hyperlink>
      <w:r w:rsidR="007D7B59">
        <w:rPr>
          <w:rFonts w:asciiTheme="minorHAnsi" w:hAnsiTheme="minorHAnsi" w:cstheme="minorHAnsi"/>
          <w:u w:val="single"/>
          <w:lang w:val="pl-PL"/>
        </w:rPr>
        <w:t xml:space="preserve"> </w:t>
      </w:r>
      <w:r w:rsidR="007D7B59">
        <w:rPr>
          <w:lang w:val="pl-PL"/>
        </w:rPr>
        <w:t>w zakładce ,,Regulamin” oraz uznaje go za wiążący ,</w:t>
      </w:r>
    </w:p>
    <w:p w:rsidR="007D7B59" w:rsidRPr="007D7B59" w:rsidRDefault="00292BE8" w:rsidP="007D7B59">
      <w:pPr>
        <w:pStyle w:val="Nagwek2"/>
        <w:numPr>
          <w:ilvl w:val="0"/>
          <w:numId w:val="34"/>
        </w:numPr>
        <w:rPr>
          <w:lang w:val="pl-PL"/>
        </w:rPr>
      </w:pPr>
      <w:r>
        <w:rPr>
          <w:lang w:val="pl-PL"/>
        </w:rPr>
        <w:t>z</w:t>
      </w:r>
      <w:r w:rsidR="007D7B59">
        <w:rPr>
          <w:lang w:val="pl-PL"/>
        </w:rPr>
        <w:t xml:space="preserve">apoznał i stosuje się do Instrukcji składania ofert/wniosków dostępnej </w:t>
      </w:r>
      <w:hyperlink r:id="rId22" w:history="1">
        <w:r w:rsidR="007D7B59" w:rsidRPr="00AB5000">
          <w:rPr>
            <w:rFonts w:asciiTheme="minorHAnsi" w:hAnsiTheme="minorHAnsi" w:cstheme="minorHAnsi"/>
            <w:u w:val="single"/>
          </w:rPr>
          <w:t>pod linkiem</w:t>
        </w:r>
      </w:hyperlink>
      <w:r w:rsidR="007D7B59">
        <w:rPr>
          <w:rFonts w:asciiTheme="minorHAnsi" w:hAnsiTheme="minorHAnsi" w:cstheme="minorHAnsi"/>
          <w:u w:val="single"/>
          <w:lang w:val="pl-PL"/>
        </w:rPr>
        <w:t xml:space="preserve"> </w:t>
      </w:r>
    </w:p>
    <w:p w:rsidR="007D7B59" w:rsidRDefault="007D7B59" w:rsidP="00824CDD">
      <w:pPr>
        <w:pStyle w:val="Nagwek2"/>
      </w:pPr>
      <w:r>
        <w:rPr>
          <w:lang w:val="pl-PL"/>
        </w:rPr>
        <w:t xml:space="preserve">Zamawiający informuje, że instrukcje korzystania z </w:t>
      </w:r>
      <w:hyperlink r:id="rId23" w:history="1">
        <w:r w:rsidRPr="00C627E3">
          <w:rPr>
            <w:rStyle w:val="Hipercze"/>
            <w:lang w:val="pl-PL"/>
          </w:rPr>
          <w:t>platformazakupowa.pl</w:t>
        </w:r>
      </w:hyperlink>
      <w:r>
        <w:rPr>
          <w:lang w:val="pl-PL"/>
        </w:rPr>
        <w:t xml:space="preserve"> dotyczące w szczególności logowania</w:t>
      </w:r>
      <w:r w:rsidR="00292BE8">
        <w:rPr>
          <w:lang w:val="pl-PL"/>
        </w:rPr>
        <w:t>, składania wniosków o wyjaśnienie treści SW, składania ofert oraz innych czynności podejmowanych w niniejszym postępowaniu przy u</w:t>
      </w:r>
      <w:r w:rsidR="00B340BC">
        <w:rPr>
          <w:lang w:val="pl-PL"/>
        </w:rPr>
        <w:t>ż</w:t>
      </w:r>
      <w:r w:rsidR="00292BE8">
        <w:rPr>
          <w:lang w:val="pl-PL"/>
        </w:rPr>
        <w:t xml:space="preserve">yciu </w:t>
      </w:r>
      <w:hyperlink r:id="rId24" w:history="1">
        <w:r w:rsidR="00292BE8" w:rsidRPr="00C627E3">
          <w:rPr>
            <w:rStyle w:val="Hipercze"/>
            <w:lang w:val="pl-PL"/>
          </w:rPr>
          <w:t>platforamzakupowa.pl</w:t>
        </w:r>
      </w:hyperlink>
      <w:r w:rsidR="00292BE8">
        <w:rPr>
          <w:lang w:val="pl-PL"/>
        </w:rPr>
        <w:t xml:space="preserve">  znajdują się w zakładce ,,Instrukc</w:t>
      </w:r>
      <w:r w:rsidR="00B340BC">
        <w:rPr>
          <w:lang w:val="pl-PL"/>
        </w:rPr>
        <w:t>j</w:t>
      </w:r>
      <w:r w:rsidR="00292BE8">
        <w:rPr>
          <w:lang w:val="pl-PL"/>
        </w:rPr>
        <w:t xml:space="preserve">e Wykonawców” na stronie internetowej pod adresem: </w:t>
      </w:r>
      <w:hyperlink r:id="rId25" w:history="1">
        <w:r w:rsidR="00292BE8" w:rsidRPr="00C627E3">
          <w:rPr>
            <w:rStyle w:val="Hipercze"/>
            <w:lang w:val="pl-PL"/>
          </w:rPr>
          <w:t>https://platforamzakupowa.pl/strona/45-instrukcje</w:t>
        </w:r>
      </w:hyperlink>
      <w:r w:rsidR="00292BE8">
        <w:rPr>
          <w:lang w:val="pl-PL"/>
        </w:rPr>
        <w:t xml:space="preserve"> </w:t>
      </w:r>
    </w:p>
    <w:bookmarkEnd w:id="8"/>
    <w:p w:rsidR="00E60D7F" w:rsidRPr="00292BE8" w:rsidRDefault="00E60D7F" w:rsidP="00292BE8">
      <w:pPr>
        <w:pStyle w:val="Nagwek2"/>
        <w:rPr>
          <w:b/>
          <w:bCs w:val="0"/>
          <w:caps/>
          <w:kern w:val="32"/>
        </w:rPr>
      </w:pPr>
      <w:r w:rsidRPr="009F1AAE">
        <w:t>Osob</w:t>
      </w:r>
      <w:r w:rsidR="00292BE8">
        <w:rPr>
          <w:lang w:val="pl-PL"/>
        </w:rPr>
        <w:t>y wskazane do komunikowania się z Wykonawcami:</w:t>
      </w:r>
    </w:p>
    <w:p w:rsidR="00292BE8" w:rsidRPr="00292BE8" w:rsidRDefault="00292BE8" w:rsidP="00292BE8">
      <w:pPr>
        <w:pStyle w:val="Nagwek2"/>
        <w:numPr>
          <w:ilvl w:val="0"/>
          <w:numId w:val="0"/>
        </w:numPr>
        <w:ind w:left="680"/>
        <w:rPr>
          <w:bCs w:val="0"/>
          <w:caps/>
          <w:kern w:val="32"/>
          <w:lang w:val="pl-PL"/>
        </w:rPr>
      </w:pPr>
      <w:r>
        <w:rPr>
          <w:b/>
          <w:bCs w:val="0"/>
          <w:caps/>
          <w:kern w:val="32"/>
          <w:lang w:val="pl-PL"/>
        </w:rPr>
        <w:t xml:space="preserve">- </w:t>
      </w:r>
      <w:r w:rsidRPr="00292BE8">
        <w:rPr>
          <w:bCs w:val="0"/>
          <w:kern w:val="32"/>
          <w:lang w:val="pl-PL"/>
        </w:rPr>
        <w:t xml:space="preserve">w zakresie zagadnień proceduralnych : </w:t>
      </w:r>
      <w:r>
        <w:rPr>
          <w:bCs w:val="0"/>
          <w:kern w:val="32"/>
          <w:lang w:val="pl-PL"/>
        </w:rPr>
        <w:t>M</w:t>
      </w:r>
      <w:r w:rsidRPr="00292BE8">
        <w:rPr>
          <w:bCs w:val="0"/>
          <w:kern w:val="32"/>
          <w:lang w:val="pl-PL"/>
        </w:rPr>
        <w:t xml:space="preserve">onika </w:t>
      </w:r>
      <w:r>
        <w:rPr>
          <w:bCs w:val="0"/>
          <w:kern w:val="32"/>
          <w:lang w:val="pl-PL"/>
        </w:rPr>
        <w:t>D</w:t>
      </w:r>
      <w:r w:rsidRPr="00292BE8">
        <w:rPr>
          <w:bCs w:val="0"/>
          <w:kern w:val="32"/>
          <w:lang w:val="pl-PL"/>
        </w:rPr>
        <w:t xml:space="preserve">obrzyńska </w:t>
      </w:r>
    </w:p>
    <w:p w:rsidR="001B365B" w:rsidRPr="001B365B" w:rsidRDefault="001B365B" w:rsidP="001B365B">
      <w:pPr>
        <w:numPr>
          <w:ilvl w:val="0"/>
          <w:numId w:val="1"/>
        </w:numPr>
        <w:spacing w:before="200" w:after="60"/>
        <w:ind w:left="431" w:hanging="431"/>
        <w:jc w:val="both"/>
        <w:outlineLvl w:val="0"/>
        <w:rPr>
          <w:b/>
          <w:caps/>
          <w:kern w:val="32"/>
          <w:lang w:val="x-none" w:eastAsia="x-none"/>
        </w:rPr>
      </w:pPr>
      <w:bookmarkStart w:id="9" w:name="_Toc258314250"/>
      <w:r w:rsidRPr="001B365B">
        <w:rPr>
          <w:b/>
          <w:caps/>
          <w:kern w:val="32"/>
          <w:lang w:val="x-none" w:eastAsia="x-none"/>
        </w:rPr>
        <w:t>OPIS SPO</w:t>
      </w:r>
      <w:bookmarkStart w:id="10" w:name="_Hlk37938975"/>
      <w:r w:rsidRPr="001B365B">
        <w:rPr>
          <w:b/>
          <w:caps/>
          <w:kern w:val="32"/>
          <w:lang w:val="x-none" w:eastAsia="x-none"/>
        </w:rPr>
        <w:t>SOBU UDZIELANIA WYJAŚNIEŃ TREŚCI SWZ</w:t>
      </w:r>
      <w:bookmarkEnd w:id="10"/>
    </w:p>
    <w:p w:rsidR="00824CDD" w:rsidRDefault="00824CDD" w:rsidP="00824CDD">
      <w:pPr>
        <w:pStyle w:val="Nagwek2"/>
      </w:pPr>
      <w:bookmarkStart w:id="11" w:name="_Hlk37783375"/>
      <w:bookmarkStart w:id="12" w:name="_Hlk37938993"/>
      <w:r>
        <w:t>Wykonawca może zwrócić się do Zamawiającego z wnioskiem o wyjaśnienie treści SWZ, przekazanym za pośrednictwem Platformy (karta ”Zapytania/Wyjaśnienia”).</w:t>
      </w:r>
      <w:bookmarkStart w:id="13" w:name="_Hlk37783409"/>
      <w:bookmarkEnd w:id="11"/>
    </w:p>
    <w:p w:rsidR="00824CDD" w:rsidRDefault="00824CDD" w:rsidP="00824CDD">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3"/>
    </w:p>
    <w:p w:rsidR="00824CDD" w:rsidRDefault="00824CDD" w:rsidP="00824CDD">
      <w:pPr>
        <w:pStyle w:val="Nagwek2"/>
      </w:pPr>
      <w:r>
        <w:t>Jeżeli wniosek o wyjaśnienie treści SWZ nie wpłynie w terminie, o którym mowa w punkcie powyżej, Zamawiający nie ma obowiązku udzielania wyjaśnień SWZ.</w:t>
      </w:r>
    </w:p>
    <w:p w:rsidR="00824CDD" w:rsidRDefault="00824CDD" w:rsidP="00824CDD">
      <w:pPr>
        <w:pStyle w:val="Nagwek2"/>
      </w:pPr>
      <w:r>
        <w:t>Przedłużenie terminu składania ofert, nie wpływa na bieg terminu składania wniosku o wyjaśnienie treści SWZ.</w:t>
      </w:r>
    </w:p>
    <w:p w:rsidR="00824CDD" w:rsidRDefault="00824CDD" w:rsidP="00824CDD">
      <w:pPr>
        <w:pStyle w:val="Nagwek2"/>
      </w:pPr>
      <w:r>
        <w:rPr>
          <w:lang w:val="pl-PL"/>
        </w:rPr>
        <w:t>T</w:t>
      </w:r>
      <w:proofErr w:type="spellStart"/>
      <w:r>
        <w:t>reść</w:t>
      </w:r>
      <w:proofErr w:type="spellEnd"/>
      <w:r>
        <w:t xml:space="preserve"> zapytań wraz z wyjaśnieniami Zamawiający udostępni na stronie internetowej prowadzonego postępowania, bez ujawniania źródła zapytania.</w:t>
      </w:r>
    </w:p>
    <w:p w:rsidR="00824CDD" w:rsidRDefault="00824CDD" w:rsidP="00824CDD">
      <w:pPr>
        <w:pStyle w:val="Nagwek2"/>
      </w:pPr>
      <w:r>
        <w:t xml:space="preserve">W </w:t>
      </w:r>
      <w:bookmarkEnd w:id="12"/>
      <w:r>
        <w:t>uzasadnionych przypadkach Zamawiający może przed upływem terminu składania ofert zmienić treść SWZ. Dokonaną zmianę treści SWZ Zamawiający udostępni na stronie internetowej prowadzonego postępowania.</w:t>
      </w:r>
    </w:p>
    <w:p w:rsidR="00B94F92" w:rsidRPr="001B365B" w:rsidRDefault="00B94F92" w:rsidP="00B94F92">
      <w:pPr>
        <w:spacing w:before="120"/>
        <w:ind w:left="680"/>
        <w:jc w:val="both"/>
        <w:outlineLvl w:val="1"/>
        <w:rPr>
          <w:bCs/>
          <w:iCs/>
          <w:color w:val="000000"/>
          <w:lang w:val="x-none" w:eastAsia="x-none"/>
        </w:rPr>
      </w:pPr>
    </w:p>
    <w:p w:rsidR="00B94F92" w:rsidRDefault="00B94F92" w:rsidP="00B94F92">
      <w:pPr>
        <w:numPr>
          <w:ilvl w:val="0"/>
          <w:numId w:val="1"/>
        </w:numPr>
        <w:spacing w:before="200" w:after="60"/>
        <w:ind w:left="431" w:hanging="431"/>
        <w:jc w:val="both"/>
        <w:outlineLvl w:val="0"/>
        <w:rPr>
          <w:b/>
          <w:bCs/>
          <w:caps/>
          <w:kern w:val="32"/>
          <w:lang w:val="x-none" w:eastAsia="x-none"/>
        </w:rPr>
      </w:pPr>
      <w:bookmarkStart w:id="14" w:name="_Toc258314251"/>
      <w:bookmarkEnd w:id="9"/>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p>
    <w:p w:rsidR="00052AFE" w:rsidRPr="00792561" w:rsidRDefault="00052AFE" w:rsidP="001F1C11">
      <w:pPr>
        <w:pStyle w:val="Nagwek2"/>
        <w:rPr>
          <w:b/>
        </w:rPr>
      </w:pPr>
      <w:r>
        <w:t>Wykonawca zobowiązan</w:t>
      </w:r>
      <w:bookmarkStart w:id="15" w:name="_GoBack"/>
      <w:bookmarkEnd w:id="15"/>
      <w:r>
        <w:t xml:space="preserve">y jest do wniesienia wadium </w:t>
      </w:r>
      <w:r w:rsidRPr="003209A8">
        <w:t xml:space="preserve">w wysokości: </w:t>
      </w:r>
      <w:r w:rsidR="00CF0D9A">
        <w:rPr>
          <w:b/>
        </w:rPr>
        <w:t>2</w:t>
      </w:r>
      <w:r w:rsidR="00C538D1" w:rsidRPr="00792561">
        <w:rPr>
          <w:b/>
        </w:rPr>
        <w:t> 000,</w:t>
      </w:r>
      <w:r w:rsidR="00C538D1" w:rsidRPr="00792561">
        <w:rPr>
          <w:b/>
          <w:lang w:val="pl-PL"/>
        </w:rPr>
        <w:t>00</w:t>
      </w:r>
      <w:r w:rsidRPr="00792561">
        <w:rPr>
          <w:b/>
        </w:rPr>
        <w:t> PLN</w:t>
      </w:r>
      <w:r w:rsidRPr="00792561">
        <w:t xml:space="preserve"> (słownie:  </w:t>
      </w:r>
      <w:r w:rsidR="007C15A2">
        <w:rPr>
          <w:lang w:val="pl-PL"/>
        </w:rPr>
        <w:t>dwa tysiące</w:t>
      </w:r>
      <w:r w:rsidR="00C538D1" w:rsidRPr="00792561">
        <w:rPr>
          <w:lang w:val="pl-PL"/>
        </w:rPr>
        <w:t xml:space="preserve"> </w:t>
      </w:r>
      <w:r w:rsidRPr="00792561">
        <w:t>00/100 PLN).</w:t>
      </w:r>
    </w:p>
    <w:p w:rsidR="00052AFE" w:rsidRPr="007F507E" w:rsidRDefault="00052AFE" w:rsidP="001F1C11">
      <w:pPr>
        <w:pStyle w:val="Nagwek2"/>
      </w:pPr>
      <w:r>
        <w:t xml:space="preserve">Wadium musi zostać wniesione przed upływem terminu składania ofert, tj. </w:t>
      </w:r>
      <w:r w:rsidRPr="00C35EC8">
        <w:rPr>
          <w:b/>
          <w:color w:val="auto"/>
        </w:rPr>
        <w:t xml:space="preserve">do dnia </w:t>
      </w:r>
      <w:r w:rsidRPr="00C12FC0">
        <w:rPr>
          <w:b/>
          <w:color w:val="auto"/>
        </w:rPr>
        <w:t>202</w:t>
      </w:r>
      <w:r w:rsidR="00824CDD" w:rsidRPr="00C12FC0">
        <w:rPr>
          <w:b/>
          <w:color w:val="auto"/>
          <w:lang w:val="pl-PL"/>
        </w:rPr>
        <w:t>2</w:t>
      </w:r>
      <w:r w:rsidRPr="00C12FC0">
        <w:rPr>
          <w:b/>
          <w:color w:val="auto"/>
        </w:rPr>
        <w:t>-</w:t>
      </w:r>
      <w:r w:rsidR="00CF0D9A" w:rsidRPr="00C12FC0">
        <w:rPr>
          <w:b/>
          <w:color w:val="auto"/>
        </w:rPr>
        <w:t>0</w:t>
      </w:r>
      <w:r w:rsidR="00602EB3" w:rsidRPr="00C12FC0">
        <w:rPr>
          <w:b/>
          <w:color w:val="auto"/>
          <w:lang w:val="pl-PL"/>
        </w:rPr>
        <w:t>3-</w:t>
      </w:r>
      <w:r w:rsidR="00596176" w:rsidRPr="00C12FC0">
        <w:rPr>
          <w:b/>
          <w:color w:val="auto"/>
          <w:lang w:val="pl-PL"/>
        </w:rPr>
        <w:t>1</w:t>
      </w:r>
      <w:r w:rsidR="005D5671">
        <w:rPr>
          <w:b/>
          <w:color w:val="auto"/>
          <w:lang w:val="pl-PL"/>
        </w:rPr>
        <w:t>8</w:t>
      </w:r>
      <w:r w:rsidR="00602EB3" w:rsidRPr="00C12FC0">
        <w:rPr>
          <w:b/>
          <w:color w:val="auto"/>
          <w:lang w:val="pl-PL"/>
        </w:rPr>
        <w:t xml:space="preserve"> </w:t>
      </w:r>
      <w:r w:rsidR="00824CDD" w:rsidRPr="00C12FC0">
        <w:rPr>
          <w:b/>
          <w:color w:val="auto"/>
          <w:lang w:val="pl-PL"/>
        </w:rPr>
        <w:t xml:space="preserve"> </w:t>
      </w:r>
      <w:r w:rsidR="00792561" w:rsidRPr="00C12FC0">
        <w:rPr>
          <w:b/>
        </w:rPr>
        <w:t>do godz.</w:t>
      </w:r>
      <w:r w:rsidR="00602EB3" w:rsidRPr="00C12FC0">
        <w:rPr>
          <w:b/>
          <w:lang w:val="pl-PL"/>
        </w:rPr>
        <w:t xml:space="preserve"> </w:t>
      </w:r>
      <w:r w:rsidR="00792561" w:rsidRPr="00C12FC0">
        <w:rPr>
          <w:b/>
        </w:rPr>
        <w:t>10</w:t>
      </w:r>
      <w:r w:rsidR="00792561" w:rsidRPr="00C12FC0">
        <w:rPr>
          <w:b/>
          <w:lang w:val="pl-PL"/>
        </w:rPr>
        <w:t>:</w:t>
      </w:r>
      <w:r w:rsidR="00602EB3" w:rsidRPr="00C12FC0">
        <w:rPr>
          <w:b/>
          <w:lang w:val="pl-PL"/>
        </w:rPr>
        <w:t>00</w:t>
      </w:r>
      <w:r w:rsidRPr="00C12FC0">
        <w:t xml:space="preserve"> według wyboru Wykonawcy w jednej lub kilku następu</w:t>
      </w:r>
      <w:r>
        <w:t>jących formach:</w:t>
      </w:r>
    </w:p>
    <w:p w:rsidR="00052AFE" w:rsidRPr="007F507E" w:rsidRDefault="00052AFE" w:rsidP="00327A35">
      <w:pPr>
        <w:pStyle w:val="Nagwek2"/>
        <w:numPr>
          <w:ilvl w:val="0"/>
          <w:numId w:val="18"/>
        </w:numPr>
      </w:pPr>
      <w:r>
        <w:t>pieniądzu;</w:t>
      </w:r>
    </w:p>
    <w:p w:rsidR="00052AFE" w:rsidRPr="007F507E" w:rsidRDefault="00052AFE" w:rsidP="00327A35">
      <w:pPr>
        <w:pStyle w:val="Nagwek2"/>
        <w:numPr>
          <w:ilvl w:val="0"/>
          <w:numId w:val="18"/>
        </w:numPr>
      </w:pPr>
      <w:r>
        <w:t>gwarancjach bankowych;</w:t>
      </w:r>
    </w:p>
    <w:p w:rsidR="00052AFE" w:rsidRPr="007F507E" w:rsidRDefault="00052AFE" w:rsidP="00327A35">
      <w:pPr>
        <w:pStyle w:val="Nagwek2"/>
        <w:numPr>
          <w:ilvl w:val="0"/>
          <w:numId w:val="18"/>
        </w:numPr>
      </w:pPr>
      <w:r>
        <w:t>gwarancjach ubezpieczeniowych;</w:t>
      </w:r>
    </w:p>
    <w:p w:rsidR="00052AFE" w:rsidRPr="00876900" w:rsidRDefault="00052AFE" w:rsidP="00327A35">
      <w:pPr>
        <w:pStyle w:val="Nagwek2"/>
        <w:numPr>
          <w:ilvl w:val="0"/>
          <w:numId w:val="18"/>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rsidR="00052AFE" w:rsidRPr="00C12FC0" w:rsidRDefault="00052AFE" w:rsidP="001F1C11">
      <w:pPr>
        <w:pStyle w:val="Nagwek2"/>
        <w:rPr>
          <w:b/>
          <w:color w:val="auto"/>
        </w:rPr>
      </w:pPr>
      <w:r>
        <w:rPr>
          <w:lang w:val="pl-PL"/>
        </w:rPr>
        <w:t xml:space="preserve">Wadium </w:t>
      </w:r>
      <w:r>
        <w:t xml:space="preserve">musi obejmować pełen okres związania ofertą tj. do </w:t>
      </w:r>
      <w:r w:rsidRPr="00C35EC8">
        <w:rPr>
          <w:color w:val="auto"/>
        </w:rPr>
        <w:t xml:space="preserve">dnia </w:t>
      </w:r>
      <w:r w:rsidR="00C35EC8" w:rsidRPr="00C12FC0">
        <w:rPr>
          <w:b/>
          <w:color w:val="auto"/>
        </w:rPr>
        <w:t>202</w:t>
      </w:r>
      <w:r w:rsidR="006A7B1D" w:rsidRPr="00C12FC0">
        <w:rPr>
          <w:b/>
          <w:color w:val="auto"/>
          <w:lang w:val="pl-PL"/>
        </w:rPr>
        <w:t>2</w:t>
      </w:r>
      <w:r w:rsidR="0065022C" w:rsidRPr="00C12FC0">
        <w:rPr>
          <w:b/>
          <w:color w:val="auto"/>
          <w:lang w:val="pl-PL"/>
        </w:rPr>
        <w:t>-04-</w:t>
      </w:r>
      <w:r w:rsidR="005D5671">
        <w:rPr>
          <w:b/>
          <w:color w:val="auto"/>
          <w:lang w:val="pl-PL"/>
        </w:rPr>
        <w:t>16</w:t>
      </w:r>
    </w:p>
    <w:p w:rsidR="00D86139" w:rsidRDefault="00052AFE" w:rsidP="00D86139">
      <w:pPr>
        <w:jc w:val="both"/>
        <w:rPr>
          <w:rFonts w:ascii="Calibri" w:hAnsi="Calibri" w:cs="Calibri"/>
          <w:b/>
          <w:sz w:val="22"/>
          <w:szCs w:val="22"/>
        </w:rPr>
      </w:pPr>
      <w:r>
        <w:t xml:space="preserve">Wadium wnoszone w pieniądzu należy wpłacić przelewem na </w:t>
      </w:r>
      <w:r w:rsidR="006F5EFB">
        <w:t>rachunek bankowy Zamawiającego:</w:t>
      </w:r>
      <w:r>
        <w:t xml:space="preserve"> </w:t>
      </w:r>
      <w:r w:rsidR="00D86139">
        <w:rPr>
          <w:rFonts w:ascii="Calibri" w:hAnsi="Calibri" w:cs="Calibri"/>
          <w:b/>
          <w:sz w:val="22"/>
          <w:szCs w:val="22"/>
        </w:rPr>
        <w:t>SANTADER BANK POLSKA S.A. Nr rachunku; 70 1090 2590 0000 0001 4468 1706</w:t>
      </w:r>
    </w:p>
    <w:p w:rsidR="00052AFE" w:rsidRDefault="006F5EFB" w:rsidP="00D86139">
      <w:pPr>
        <w:tabs>
          <w:tab w:val="left" w:pos="360"/>
        </w:tabs>
      </w:pPr>
      <w:r>
        <w:t xml:space="preserve"> </w:t>
      </w:r>
      <w:r w:rsidR="00052AFE">
        <w:t>(w tytule przelewu zaleca się wpisać nazwę i sygnaturę postępowania). Wadium musi wpłynąć na wskazany rachunek bankowy najpóźniej przed upływem terminu składania ofert (decyduje data wpływu na rachunek bankowy Zamawiającego)</w:t>
      </w:r>
      <w:r w:rsidR="00052AFE" w:rsidRPr="00223EF2">
        <w:t>.</w:t>
      </w:r>
    </w:p>
    <w:p w:rsidR="00052AFE" w:rsidRPr="00634AFB" w:rsidRDefault="00052AFE" w:rsidP="001F1C11">
      <w:pPr>
        <w:pStyle w:val="Nagwek2"/>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rsidR="00052AFE" w:rsidRPr="00634AFB" w:rsidRDefault="00052AFE" w:rsidP="00327A35">
      <w:pPr>
        <w:pStyle w:val="Nagwek2"/>
        <w:numPr>
          <w:ilvl w:val="0"/>
          <w:numId w:val="19"/>
        </w:numPr>
      </w:pPr>
      <w:r>
        <w:t xml:space="preserve">wskazanie Beneficjenta poręczenia lub gwarancji, którym musi być </w:t>
      </w:r>
      <w:r w:rsidR="00412098">
        <w:t>SP ZOZ MSWiA w Łodzi, ul. Północna 42, 91-425 Łódź</w:t>
      </w:r>
      <w:r>
        <w:t>;</w:t>
      </w:r>
    </w:p>
    <w:p w:rsidR="00052AFE" w:rsidRPr="00634AFB" w:rsidRDefault="00052AFE" w:rsidP="00327A35">
      <w:pPr>
        <w:pStyle w:val="Nagwek2"/>
        <w:numPr>
          <w:ilvl w:val="0"/>
          <w:numId w:val="19"/>
        </w:numPr>
      </w:pPr>
      <w:r>
        <w:t>nazwę i adres siedziby Wykonawcy;</w:t>
      </w:r>
    </w:p>
    <w:p w:rsidR="00052AFE" w:rsidRPr="00634AFB" w:rsidRDefault="00052AFE" w:rsidP="00327A35">
      <w:pPr>
        <w:pStyle w:val="Nagwek2"/>
        <w:numPr>
          <w:ilvl w:val="0"/>
          <w:numId w:val="19"/>
        </w:numPr>
      </w:pPr>
      <w:r>
        <w:t>kwotę i termin ważności gwarancji/poręczenia;</w:t>
      </w:r>
    </w:p>
    <w:p w:rsidR="00052AFE" w:rsidRPr="00F6210A" w:rsidRDefault="00052AFE" w:rsidP="00327A35">
      <w:pPr>
        <w:pStyle w:val="Nagwek2"/>
        <w:numPr>
          <w:ilvl w:val="0"/>
          <w:numId w:val="19"/>
        </w:numPr>
      </w:pPr>
      <w:r>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rsidR="00052AFE" w:rsidRPr="00876900" w:rsidRDefault="00052AFE" w:rsidP="001F1C11">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rsidR="00052AFE" w:rsidRPr="00720175" w:rsidRDefault="00052AFE" w:rsidP="001F1C11">
      <w:pPr>
        <w:pStyle w:val="Nagwek2"/>
      </w:pPr>
      <w:r>
        <w:t xml:space="preserve">W przypadku, </w:t>
      </w:r>
      <w:r w:rsidRPr="008730FD">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rsidR="00052AFE" w:rsidRPr="00876900" w:rsidRDefault="00052AFE" w:rsidP="001F1C11">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052AFE" w:rsidRPr="00B94F92" w:rsidRDefault="00052AFE" w:rsidP="00052AFE">
      <w:pPr>
        <w:spacing w:before="200" w:after="60"/>
        <w:ind w:left="431"/>
        <w:jc w:val="both"/>
        <w:outlineLvl w:val="0"/>
        <w:rPr>
          <w:b/>
          <w:bCs/>
          <w:caps/>
          <w:kern w:val="32"/>
          <w:lang w:val="x-none" w:eastAsia="x-none"/>
        </w:rPr>
      </w:pPr>
    </w:p>
    <w:bookmarkEnd w:id="14"/>
    <w:p w:rsidR="00B94F92" w:rsidRPr="00B94F92" w:rsidRDefault="00B94F92" w:rsidP="000645C3">
      <w:pPr>
        <w:pStyle w:val="Nagwek1"/>
      </w:pPr>
      <w:r w:rsidRPr="001B365B">
        <w:t>Termin zwi</w:t>
      </w:r>
      <w:r w:rsidRPr="001B365B">
        <w:rPr>
          <w:rFonts w:eastAsia="TimesNewRoman" w:cs="TimesNewRoman"/>
        </w:rPr>
        <w:t>ą</w:t>
      </w:r>
      <w:r w:rsidRPr="001B365B">
        <w:t>zania ofert</w:t>
      </w:r>
      <w:r w:rsidRPr="001B365B">
        <w:rPr>
          <w:rFonts w:eastAsia="TimesNewRoman" w:cs="TimesNewRoman"/>
        </w:rPr>
        <w:t>ą</w:t>
      </w:r>
    </w:p>
    <w:p w:rsidR="001B365B" w:rsidRPr="00C12FC0"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 xml:space="preserve">Wykonawca pozostaje związany ofertą </w:t>
      </w:r>
      <w:r w:rsidR="00292BE8">
        <w:rPr>
          <w:bCs/>
          <w:iCs/>
          <w:color w:val="000000"/>
          <w:lang w:eastAsia="x-none"/>
        </w:rPr>
        <w:t xml:space="preserve">przez okres 30 dni tj. </w:t>
      </w:r>
      <w:r w:rsidRPr="001B365B">
        <w:rPr>
          <w:bCs/>
          <w:iCs/>
          <w:color w:val="000000"/>
          <w:lang w:val="x-none" w:eastAsia="x-none"/>
        </w:rPr>
        <w:t xml:space="preserve">do dnia </w:t>
      </w:r>
      <w:r w:rsidR="00824CDD" w:rsidRPr="00C12FC0">
        <w:rPr>
          <w:b/>
          <w:bCs/>
          <w:iCs/>
          <w:lang w:eastAsia="x-none"/>
        </w:rPr>
        <w:t>2022-</w:t>
      </w:r>
      <w:r w:rsidR="00602EB3" w:rsidRPr="00C12FC0">
        <w:rPr>
          <w:b/>
          <w:bCs/>
          <w:iCs/>
          <w:lang w:eastAsia="x-none"/>
        </w:rPr>
        <w:t>04-</w:t>
      </w:r>
      <w:r w:rsidR="005D5671">
        <w:rPr>
          <w:b/>
          <w:bCs/>
          <w:iCs/>
          <w:lang w:eastAsia="x-none"/>
        </w:rPr>
        <w:t>16</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xml:space="preserve">, gdy wybór najkorzystniejszej oferty nie nastąpi przed upływem terminu związania ofertą, Zamawiający przed upływem tego terminu zwróci się jednokrotnie do Wykonawców o wyrażenie zgody na przedłużenie terminu związania ofertą </w:t>
      </w:r>
      <w:r w:rsidR="00BD0341">
        <w:rPr>
          <w:bCs/>
          <w:iCs/>
          <w:color w:val="000000"/>
          <w:lang w:eastAsia="x-none"/>
        </w:rPr>
        <w:br/>
      </w:r>
      <w:r w:rsidRPr="001B365B">
        <w:rPr>
          <w:bCs/>
          <w:iCs/>
          <w:color w:val="000000"/>
          <w:lang w:eastAsia="x-none"/>
        </w:rPr>
        <w:t>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rsidR="001B365B" w:rsidRPr="000C66F4" w:rsidRDefault="001B365B" w:rsidP="001B365B">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 xml:space="preserve">Przedłużenie terminu związania ofertą , następuje wraz z przedłużeniem okresu ważności wadium albo, jeżeli nie jest to możliwe, z wniesieniem nowego wadium na przedłużony okres związania ofertą. </w:t>
      </w:r>
    </w:p>
    <w:p w:rsidR="000C66F4" w:rsidRPr="001B365B" w:rsidRDefault="000C66F4" w:rsidP="001B365B">
      <w:pPr>
        <w:numPr>
          <w:ilvl w:val="1"/>
          <w:numId w:val="1"/>
        </w:numPr>
        <w:spacing w:before="120"/>
        <w:jc w:val="both"/>
        <w:outlineLvl w:val="1"/>
        <w:rPr>
          <w:bCs/>
          <w:iCs/>
          <w:color w:val="000000"/>
          <w:lang w:val="x-none" w:eastAsia="x-none"/>
        </w:rPr>
      </w:pPr>
      <w:r>
        <w:rPr>
          <w:bCs/>
          <w:iCs/>
          <w:color w:val="000000"/>
          <w:lang w:eastAsia="x-none"/>
        </w:rPr>
        <w:t xml:space="preserve">Przedłużenie terminu związania ofertą wymaga złożenia pisemnego oświadczenia. </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6" w:name="_Toc258314252"/>
      <w:r w:rsidRPr="001B365B">
        <w:rPr>
          <w:b/>
          <w:bCs/>
          <w:caps/>
          <w:kern w:val="32"/>
          <w:lang w:val="x-none" w:eastAsia="x-none"/>
        </w:rPr>
        <w:t>Opis sposobu przygotowywania ofert</w:t>
      </w:r>
      <w:bookmarkEnd w:id="16"/>
    </w:p>
    <w:p w:rsidR="00026CB3" w:rsidRPr="00026CB3" w:rsidRDefault="00026CB3" w:rsidP="00026CB3">
      <w:pPr>
        <w:pStyle w:val="Nagwek2"/>
      </w:pPr>
      <w:r w:rsidRPr="00026CB3">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rsidR="00026CB3" w:rsidRDefault="00026CB3" w:rsidP="00026CB3">
      <w:pPr>
        <w:pStyle w:val="Nagwek2"/>
      </w:pPr>
      <w:r w:rsidRPr="00026CB3">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026CB3" w:rsidRDefault="00026CB3" w:rsidP="00026CB3">
      <w:pPr>
        <w:pStyle w:val="Nagwek2"/>
      </w:pPr>
      <w:r>
        <w:t>Oferta powinna być:</w:t>
      </w:r>
    </w:p>
    <w:p w:rsidR="00026CB3" w:rsidRPr="00026CB3" w:rsidRDefault="00026CB3" w:rsidP="00026CB3">
      <w:pPr>
        <w:pStyle w:val="Nagwek2"/>
        <w:numPr>
          <w:ilvl w:val="0"/>
          <w:numId w:val="35"/>
        </w:numPr>
        <w:rPr>
          <w:lang w:val="pl-PL"/>
        </w:rPr>
      </w:pPr>
      <w:r>
        <w:t>sporządzona na podstawie załączników niniejszej SWZ w języku polskim,</w:t>
      </w:r>
    </w:p>
    <w:p w:rsidR="00026CB3" w:rsidRPr="00026CB3" w:rsidRDefault="00026CB3" w:rsidP="00026CB3">
      <w:pPr>
        <w:pStyle w:val="Nagwek2"/>
        <w:numPr>
          <w:ilvl w:val="0"/>
          <w:numId w:val="35"/>
        </w:numPr>
        <w:rPr>
          <w:lang w:val="pl-PL"/>
        </w:rPr>
      </w:pPr>
      <w:r>
        <w:t xml:space="preserve">złożona przy użyciu środków komunikacji elektronicznej tzn. za pośrednictwem </w:t>
      </w:r>
      <w:hyperlink r:id="rId26" w:history="1">
        <w:r w:rsidR="00B340BC" w:rsidRPr="00C627E3">
          <w:rPr>
            <w:rStyle w:val="Hipercze"/>
          </w:rPr>
          <w:t>platformazakupowa.pl</w:t>
        </w:r>
      </w:hyperlink>
      <w:r w:rsidR="00B340BC">
        <w:rPr>
          <w:lang w:val="pl-PL"/>
        </w:rPr>
        <w:t xml:space="preserve"> </w:t>
      </w:r>
      <w:r>
        <w:t>,</w:t>
      </w:r>
    </w:p>
    <w:p w:rsidR="00026CB3" w:rsidRPr="00026CB3" w:rsidRDefault="00026CB3" w:rsidP="00026CB3">
      <w:pPr>
        <w:pStyle w:val="Nagwek2"/>
        <w:numPr>
          <w:ilvl w:val="0"/>
          <w:numId w:val="35"/>
        </w:numPr>
        <w:rPr>
          <w:lang w:val="pl-PL"/>
        </w:rPr>
      </w:pPr>
      <w:r>
        <w:t>podpisana kwalifikowanym podpisem elektronicznym lub podpisem zaufanym lub podpisem osobistym (zaawansowany podpis elektroniczny) przez osobę/osoby upoważnioną/upoważnione.</w:t>
      </w:r>
    </w:p>
    <w:p w:rsidR="00026CB3" w:rsidRPr="00026CB3" w:rsidRDefault="00026CB3" w:rsidP="00026CB3">
      <w:pPr>
        <w:pStyle w:val="Nagwek2"/>
      </w:pPr>
      <w:r w:rsidRPr="00026CB3">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26CB3">
        <w:t>eIDAS</w:t>
      </w:r>
      <w:proofErr w:type="spellEnd"/>
      <w:r w:rsidRPr="00026CB3">
        <w:t>) (UE) nr 910/2014 - od 1 lipca 2016 roku”.</w:t>
      </w:r>
    </w:p>
    <w:p w:rsidR="00026CB3" w:rsidRPr="00026CB3" w:rsidRDefault="00026CB3" w:rsidP="00026CB3">
      <w:pPr>
        <w:pStyle w:val="Nagwek2"/>
      </w:pPr>
      <w:r w:rsidRPr="00026CB3">
        <w:t xml:space="preserve">W przypadku wykorzystania formatu podpisu </w:t>
      </w:r>
      <w:proofErr w:type="spellStart"/>
      <w:r w:rsidRPr="00026CB3">
        <w:t>XAdES</w:t>
      </w:r>
      <w:proofErr w:type="spellEnd"/>
      <w:r w:rsidRPr="00026CB3">
        <w:t xml:space="preserve"> zewnętrzny. Zamawiający wymaga dołączenia odpowiedniej ilości plików tj. podpisywanych plików z danymi oraz plików </w:t>
      </w:r>
      <w:proofErr w:type="spellStart"/>
      <w:r w:rsidRPr="00026CB3">
        <w:t>XAdES</w:t>
      </w:r>
      <w:proofErr w:type="spellEnd"/>
      <w:r w:rsidRPr="00026CB3">
        <w:t>.</w:t>
      </w:r>
    </w:p>
    <w:p w:rsidR="00026CB3" w:rsidRPr="00026CB3" w:rsidRDefault="00026CB3" w:rsidP="00026CB3">
      <w:pPr>
        <w:pStyle w:val="Nagwek2"/>
      </w:pPr>
      <w:r w:rsidRPr="00026CB3">
        <w:t xml:space="preserve">Zgodnie z art. 18 ust. 3 ustawy </w:t>
      </w:r>
      <w:proofErr w:type="spellStart"/>
      <w:r w:rsidRPr="00026CB3">
        <w:t>Pzp</w:t>
      </w:r>
      <w:proofErr w:type="spellEnd"/>
      <w:r w:rsidRPr="00026CB3">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026CB3" w:rsidRDefault="00026CB3" w:rsidP="00026CB3">
      <w:pPr>
        <w:pStyle w:val="Nagwek2"/>
      </w:pPr>
      <w:r>
        <w:t xml:space="preserve">Wykonawca, za pośrednictwem </w:t>
      </w:r>
      <w:hyperlink r:id="rId27" w:history="1">
        <w:r w:rsidR="00B340BC" w:rsidRPr="00C627E3">
          <w:rPr>
            <w:rStyle w:val="Hipercze"/>
          </w:rPr>
          <w:t>platformazakupowa.pl</w:t>
        </w:r>
      </w:hyperlink>
      <w:r w:rsidR="00B340BC">
        <w:rPr>
          <w:lang w:val="pl-PL"/>
        </w:rPr>
        <w:t xml:space="preserve"> </w:t>
      </w:r>
      <w:r>
        <w:t xml:space="preserve"> może przed upływem terminu do składania ofert zmienić lub wycofać ofertę. Sposób dokonywania zmiany lub wycofania oferty zamieszczono w instrukcji zamieszczonej na stronie internetowej pod adresem:</w:t>
      </w:r>
    </w:p>
    <w:p w:rsidR="00026CB3" w:rsidRPr="00026CB3" w:rsidRDefault="00361896" w:rsidP="00026CB3">
      <w:pPr>
        <w:pStyle w:val="Nagwek2"/>
        <w:numPr>
          <w:ilvl w:val="0"/>
          <w:numId w:val="0"/>
        </w:numPr>
        <w:ind w:left="680"/>
        <w:rPr>
          <w:lang w:val="pl-PL"/>
        </w:rPr>
      </w:pPr>
      <w:hyperlink r:id="rId28" w:history="1">
        <w:r w:rsidR="00026CB3" w:rsidRPr="00C627E3">
          <w:rPr>
            <w:rStyle w:val="Hipercze"/>
          </w:rPr>
          <w:t>https://platformazakupowa.pl/strona/45-instrukcje</w:t>
        </w:r>
      </w:hyperlink>
      <w:r w:rsidR="00026CB3">
        <w:rPr>
          <w:lang w:val="pl-PL"/>
        </w:rPr>
        <w:t xml:space="preserve"> </w:t>
      </w:r>
    </w:p>
    <w:p w:rsidR="00026CB3" w:rsidRPr="00026CB3" w:rsidRDefault="00026CB3" w:rsidP="00026CB3">
      <w:pPr>
        <w:pStyle w:val="Nagwek2"/>
        <w:numPr>
          <w:ilvl w:val="0"/>
          <w:numId w:val="0"/>
        </w:numPr>
        <w:ind w:left="680"/>
      </w:pPr>
    </w:p>
    <w:p w:rsidR="00026CB3" w:rsidRPr="00026CB3" w:rsidRDefault="00026CB3" w:rsidP="00026CB3">
      <w:pPr>
        <w:pStyle w:val="Nagwek2"/>
      </w:pPr>
      <w:r w:rsidRPr="00026CB3">
        <w:t>Każdy z Wykonawców może złożyć tylko jedną ofertę. Złożenie większej liczby ofert lub oferty zawierającej propozycje wariantowe spowoduje odrzucenie ofert.</w:t>
      </w:r>
    </w:p>
    <w:p w:rsidR="00026CB3" w:rsidRPr="00026CB3" w:rsidRDefault="00026CB3" w:rsidP="00026CB3">
      <w:pPr>
        <w:pStyle w:val="Nagwek2"/>
      </w:pPr>
      <w:r w:rsidRPr="00026CB3">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026CB3" w:rsidRPr="00026CB3" w:rsidRDefault="00026CB3" w:rsidP="00026CB3">
      <w:pPr>
        <w:pStyle w:val="Nagwek2"/>
      </w:pPr>
      <w:r w:rsidRPr="00026CB3">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B365B" w:rsidRPr="00026CB3" w:rsidRDefault="00026CB3" w:rsidP="00026CB3">
      <w:pPr>
        <w:pStyle w:val="Nagwek2"/>
      </w:pPr>
      <w:r w:rsidRPr="00026CB3">
        <w:t>Maksymalny rozmiar jednego pliku przesyłanego za pośrednictwem dedykowanych formularzy do: złożenia, zmiany, wycofania oferty wynosi 150 MB natomiast przy komunikacji wielkość pliku to maksymalnie 500 MB</w:t>
      </w:r>
    </w:p>
    <w:p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t>
      </w:r>
      <w:r w:rsidR="00F12736">
        <w:rPr>
          <w:bCs/>
          <w:iCs/>
          <w:color w:val="000000"/>
          <w:lang w:eastAsia="x-none"/>
        </w:rPr>
        <w:t xml:space="preserve">warunkami zamówienia </w:t>
      </w:r>
      <w:r w:rsidRPr="001B365B">
        <w:rPr>
          <w:bCs/>
          <w:iCs/>
          <w:color w:val="000000"/>
          <w:lang w:val="x-none" w:eastAsia="x-none"/>
        </w:rPr>
        <w:t xml:space="preserve">określonymi w niniejszej </w:t>
      </w:r>
      <w:r w:rsidRPr="001B365B">
        <w:rPr>
          <w:bCs/>
          <w:iCs/>
          <w:color w:val="000000"/>
          <w:lang w:eastAsia="x-none"/>
        </w:rPr>
        <w:t>SWZ</w:t>
      </w:r>
      <w:r w:rsidRPr="001B365B">
        <w:rPr>
          <w:bCs/>
          <w:iCs/>
          <w:color w:val="000000"/>
          <w:lang w:val="x-none" w:eastAsia="x-none"/>
        </w:rPr>
        <w:t>.</w:t>
      </w:r>
    </w:p>
    <w:p w:rsidR="00C538D1" w:rsidRPr="00C538D1" w:rsidRDefault="006D4A54" w:rsidP="001F1C11">
      <w:pPr>
        <w:pStyle w:val="Nagwek2"/>
      </w:pPr>
      <w:r>
        <w:t>Oferta musi być sporządzona wg</w:t>
      </w:r>
      <w:r w:rsidR="00C538D1" w:rsidRPr="00C538D1">
        <w:t xml:space="preserve"> </w:t>
      </w:r>
      <w:r w:rsidR="00C538D1" w:rsidRPr="00C12FC0">
        <w:t xml:space="preserve">Załącznika nr </w:t>
      </w:r>
      <w:r w:rsidR="00792561" w:rsidRPr="00C12FC0">
        <w:t>2</w:t>
      </w:r>
      <w:r w:rsidR="00C538D1" w:rsidRPr="00C12FC0">
        <w:t xml:space="preserve"> </w:t>
      </w:r>
      <w:r w:rsidRPr="00C12FC0">
        <w:t>–</w:t>
      </w:r>
      <w:r w:rsidR="00C538D1" w:rsidRPr="00C12FC0">
        <w:t xml:space="preserve"> </w:t>
      </w:r>
      <w:r w:rsidR="001411B1" w:rsidRPr="00C12FC0">
        <w:rPr>
          <w:lang w:val="pl-PL"/>
        </w:rPr>
        <w:t>W</w:t>
      </w:r>
      <w:r w:rsidRPr="00C12FC0">
        <w:rPr>
          <w:lang w:val="pl-PL"/>
        </w:rPr>
        <w:t xml:space="preserve">zór </w:t>
      </w:r>
      <w:r w:rsidRPr="00C12FC0">
        <w:t>ofert</w:t>
      </w:r>
      <w:r w:rsidR="00C538D1" w:rsidRPr="00C12FC0">
        <w:t xml:space="preserve">y </w:t>
      </w:r>
      <w:r w:rsidRPr="00C12FC0">
        <w:t>oraz  Załącznik nr 2a</w:t>
      </w:r>
      <w:r w:rsidR="00792561" w:rsidRPr="00C12FC0">
        <w:t xml:space="preserve"> – </w:t>
      </w:r>
      <w:r w:rsidR="001411B1" w:rsidRPr="00C12FC0">
        <w:rPr>
          <w:lang w:val="pl-PL"/>
        </w:rPr>
        <w:t>F</w:t>
      </w:r>
      <w:r w:rsidR="00792561" w:rsidRPr="00C12FC0">
        <w:rPr>
          <w:lang w:val="pl-PL"/>
        </w:rPr>
        <w:t>ormularz cenowy</w:t>
      </w:r>
      <w:r w:rsidR="00C538D1" w:rsidRPr="00C12FC0">
        <w:t xml:space="preserve"> do SWZ.</w:t>
      </w:r>
      <w:r w:rsidR="00C538D1" w:rsidRPr="00C538D1">
        <w:t xml:space="preserve"> Nie załączenie któregokolwiek </w:t>
      </w:r>
      <w:r>
        <w:rPr>
          <w:lang w:val="pl-PL"/>
        </w:rPr>
        <w:t xml:space="preserve">w/w </w:t>
      </w:r>
      <w:r w:rsidR="00C538D1" w:rsidRPr="00C538D1">
        <w:t xml:space="preserve">załącznika skutkować będzie odrzuceniem oferty.  </w:t>
      </w:r>
    </w:p>
    <w:p w:rsidR="001B365B" w:rsidRPr="000C66F4" w:rsidRDefault="001B365B" w:rsidP="001B365B">
      <w:pPr>
        <w:numPr>
          <w:ilvl w:val="1"/>
          <w:numId w:val="1"/>
        </w:numPr>
        <w:spacing w:before="120"/>
        <w:jc w:val="both"/>
        <w:outlineLvl w:val="1"/>
        <w:rPr>
          <w:bCs/>
          <w:iCs/>
          <w:color w:val="000000"/>
          <w:lang w:val="x-none" w:eastAsia="x-none"/>
        </w:rPr>
      </w:pPr>
      <w:bookmarkStart w:id="17"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17"/>
      <w:r w:rsidRPr="001B365B">
        <w:rPr>
          <w:bCs/>
          <w:iCs/>
          <w:color w:val="000000"/>
          <w:lang w:eastAsia="x-none"/>
        </w:rPr>
        <w:t>.</w:t>
      </w:r>
    </w:p>
    <w:p w:rsidR="001411B1" w:rsidRPr="00FE15AF" w:rsidRDefault="000C66F4" w:rsidP="00FE15AF">
      <w:pPr>
        <w:pStyle w:val="Nagwek2"/>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bookmarkStart w:id="18" w:name="_Hlk37866756"/>
    </w:p>
    <w:bookmarkEnd w:id="18"/>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rsidR="001B365B" w:rsidRPr="001B365B" w:rsidRDefault="0078249A" w:rsidP="001B365B">
      <w:pPr>
        <w:numPr>
          <w:ilvl w:val="0"/>
          <w:numId w:val="1"/>
        </w:numPr>
        <w:spacing w:before="200" w:after="60"/>
        <w:ind w:left="431" w:hanging="431"/>
        <w:jc w:val="both"/>
        <w:outlineLvl w:val="0"/>
        <w:rPr>
          <w:b/>
          <w:bCs/>
          <w:caps/>
          <w:kern w:val="32"/>
          <w:lang w:val="x-none" w:eastAsia="x-none"/>
        </w:rPr>
      </w:pPr>
      <w:bookmarkStart w:id="19" w:name="_Toc258314253"/>
      <w:r>
        <w:rPr>
          <w:b/>
          <w:bCs/>
          <w:caps/>
          <w:kern w:val="32"/>
          <w:lang w:eastAsia="x-none"/>
        </w:rPr>
        <w:t>SPOSÓB</w:t>
      </w:r>
      <w:r w:rsidR="001B365B" w:rsidRPr="001B365B">
        <w:rPr>
          <w:b/>
          <w:bCs/>
          <w:caps/>
          <w:kern w:val="32"/>
          <w:lang w:val="x-none" w:eastAsia="x-none"/>
        </w:rPr>
        <w:t xml:space="preserve"> oraz termin składania </w:t>
      </w:r>
      <w:bookmarkEnd w:id="19"/>
      <w:r>
        <w:rPr>
          <w:b/>
          <w:bCs/>
          <w:caps/>
          <w:kern w:val="32"/>
          <w:lang w:eastAsia="x-none"/>
        </w:rPr>
        <w:t>OFERT</w:t>
      </w:r>
    </w:p>
    <w:p w:rsidR="0078249A" w:rsidRPr="0078249A" w:rsidRDefault="001B365B" w:rsidP="0078249A">
      <w:pPr>
        <w:pStyle w:val="Nagwek2"/>
        <w:rPr>
          <w:b/>
        </w:rPr>
      </w:pPr>
      <w:bookmarkStart w:id="20" w:name="_Hlk37940485"/>
      <w:bookmarkStart w:id="21" w:name="_Hlk37857777"/>
      <w:r w:rsidRPr="001B365B">
        <w:t xml:space="preserve">Ofertę, wraz z załącznikami, należy złożyć za pośrednictwem </w:t>
      </w:r>
      <w:r w:rsidR="0078249A">
        <w:rPr>
          <w:lang w:val="pl-PL"/>
        </w:rPr>
        <w:t xml:space="preserve">platformy zakupowej znajdującej się pod adresem: </w:t>
      </w:r>
      <w:hyperlink r:id="rId29" w:history="1">
        <w:r w:rsidR="0078249A" w:rsidRPr="00C627E3">
          <w:rPr>
            <w:rStyle w:val="Hipercze"/>
            <w:lang w:val="pl-PL"/>
          </w:rPr>
          <w:t>www.p</w:t>
        </w:r>
        <w:r w:rsidR="0078249A" w:rsidRPr="00C627E3">
          <w:rPr>
            <w:rStyle w:val="Hipercze"/>
          </w:rPr>
          <w:t>latfor</w:t>
        </w:r>
        <w:r w:rsidR="0078249A" w:rsidRPr="00C627E3">
          <w:rPr>
            <w:rStyle w:val="Hipercze"/>
            <w:lang w:val="pl-PL"/>
          </w:rPr>
          <w:t>mazakupowa.pl/</w:t>
        </w:r>
        <w:proofErr w:type="spellStart"/>
        <w:r w:rsidR="0078249A" w:rsidRPr="00C627E3">
          <w:rPr>
            <w:rStyle w:val="Hipercze"/>
            <w:lang w:val="pl-PL"/>
          </w:rPr>
          <w:t>pn</w:t>
        </w:r>
        <w:proofErr w:type="spellEnd"/>
        <w:r w:rsidR="0078249A" w:rsidRPr="00C627E3">
          <w:rPr>
            <w:rStyle w:val="Hipercze"/>
            <w:lang w:val="pl-PL"/>
          </w:rPr>
          <w:t>/</w:t>
        </w:r>
        <w:proofErr w:type="spellStart"/>
        <w:r w:rsidR="0078249A" w:rsidRPr="00C627E3">
          <w:rPr>
            <w:rStyle w:val="Hipercze"/>
            <w:lang w:val="pl-PL"/>
          </w:rPr>
          <w:t>zozmswlodz</w:t>
        </w:r>
        <w:proofErr w:type="spellEnd"/>
      </w:hyperlink>
      <w:r w:rsidR="0078249A">
        <w:rPr>
          <w:lang w:val="pl-PL"/>
        </w:rPr>
        <w:t xml:space="preserve"> </w:t>
      </w:r>
      <w:r w:rsidRPr="001B365B">
        <w:t xml:space="preserve"> w terminie do dnia </w:t>
      </w:r>
      <w:r w:rsidR="00CF0D9A" w:rsidRPr="00C12FC0">
        <w:rPr>
          <w:b/>
        </w:rPr>
        <w:t>202</w:t>
      </w:r>
      <w:r w:rsidR="00522063" w:rsidRPr="00C12FC0">
        <w:rPr>
          <w:b/>
        </w:rPr>
        <w:t xml:space="preserve">2 </w:t>
      </w:r>
      <w:r w:rsidR="00602EB3" w:rsidRPr="00C12FC0">
        <w:rPr>
          <w:b/>
        </w:rPr>
        <w:t>-03-</w:t>
      </w:r>
      <w:r w:rsidR="00C12FC0" w:rsidRPr="00C12FC0">
        <w:rPr>
          <w:b/>
        </w:rPr>
        <w:t>10</w:t>
      </w:r>
      <w:r w:rsidR="00B15593" w:rsidRPr="00C12FC0">
        <w:rPr>
          <w:b/>
        </w:rPr>
        <w:t xml:space="preserve"> </w:t>
      </w:r>
      <w:r w:rsidRPr="00C12FC0">
        <w:rPr>
          <w:b/>
        </w:rPr>
        <w:t>do godz.</w:t>
      </w:r>
      <w:bookmarkEnd w:id="20"/>
      <w:bookmarkEnd w:id="21"/>
      <w:r w:rsidR="00602EB3" w:rsidRPr="00C12FC0">
        <w:rPr>
          <w:b/>
        </w:rPr>
        <w:t xml:space="preserve"> 10:00</w:t>
      </w:r>
    </w:p>
    <w:p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2" w:name="_Toc258314254"/>
      <w:r w:rsidRPr="001B365B">
        <w:rPr>
          <w:b/>
          <w:bCs/>
          <w:caps/>
          <w:kern w:val="32"/>
          <w:lang w:eastAsia="x-none"/>
        </w:rPr>
        <w:t>termin otwarcia ofert</w:t>
      </w:r>
    </w:p>
    <w:p w:rsid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t>
      </w:r>
      <w:r w:rsidRPr="00C12FC0">
        <w:rPr>
          <w:bCs/>
          <w:iCs/>
          <w:color w:val="000000"/>
          <w:lang w:val="x-none" w:eastAsia="x-none"/>
        </w:rPr>
        <w:t xml:space="preserve">w </w:t>
      </w:r>
      <w:r w:rsidRPr="00C12FC0">
        <w:rPr>
          <w:b/>
          <w:bCs/>
          <w:iCs/>
          <w:color w:val="000000"/>
          <w:lang w:val="x-none" w:eastAsia="x-none"/>
        </w:rPr>
        <w:t xml:space="preserve">dniu: </w:t>
      </w:r>
      <w:r w:rsidR="00602EB3" w:rsidRPr="00C12FC0">
        <w:rPr>
          <w:b/>
          <w:bCs/>
          <w:iCs/>
          <w:lang w:eastAsia="x-none"/>
        </w:rPr>
        <w:t>2022-03-</w:t>
      </w:r>
      <w:r w:rsidR="00C12FC0" w:rsidRPr="00C12FC0">
        <w:rPr>
          <w:b/>
          <w:bCs/>
          <w:iCs/>
          <w:lang w:eastAsia="x-none"/>
        </w:rPr>
        <w:t>1</w:t>
      </w:r>
      <w:r w:rsidR="005D5671">
        <w:rPr>
          <w:b/>
          <w:bCs/>
          <w:iCs/>
          <w:lang w:eastAsia="x-none"/>
        </w:rPr>
        <w:t>8</w:t>
      </w:r>
      <w:r w:rsidR="00C538D1" w:rsidRPr="00C12FC0">
        <w:rPr>
          <w:b/>
          <w:bCs/>
          <w:iCs/>
          <w:lang w:val="x-none" w:eastAsia="x-none"/>
        </w:rPr>
        <w:t xml:space="preserve"> </w:t>
      </w:r>
      <w:r w:rsidR="00C538D1" w:rsidRPr="00C12FC0">
        <w:rPr>
          <w:b/>
          <w:bCs/>
          <w:iCs/>
          <w:color w:val="000000"/>
          <w:lang w:val="x-none" w:eastAsia="x-none"/>
        </w:rPr>
        <w:t>od</w:t>
      </w:r>
      <w:r w:rsidRPr="00C12FC0">
        <w:rPr>
          <w:b/>
          <w:bCs/>
          <w:iCs/>
          <w:color w:val="000000"/>
          <w:lang w:val="x-none" w:eastAsia="x-none"/>
        </w:rPr>
        <w:t xml:space="preserve"> godz</w:t>
      </w:r>
      <w:r w:rsidR="00602EB3" w:rsidRPr="00C12FC0">
        <w:rPr>
          <w:b/>
          <w:bCs/>
          <w:iCs/>
          <w:color w:val="000000"/>
          <w:lang w:eastAsia="x-none"/>
        </w:rPr>
        <w:t>. 10:05</w:t>
      </w:r>
      <w:r w:rsidR="00C538D1" w:rsidRPr="00C12FC0">
        <w:rPr>
          <w:b/>
          <w:bCs/>
          <w:iCs/>
          <w:color w:val="000000"/>
          <w:lang w:val="x-none" w:eastAsia="x-none"/>
        </w:rPr>
        <w:t>,</w:t>
      </w:r>
      <w:r w:rsidR="00C538D1">
        <w:rPr>
          <w:bCs/>
          <w:iCs/>
          <w:color w:val="000000"/>
          <w:lang w:val="x-none" w:eastAsia="x-none"/>
        </w:rPr>
        <w:t xml:space="preserve"> za pośrednictwem Platformy</w:t>
      </w:r>
      <w:r w:rsidR="0078249A">
        <w:rPr>
          <w:bCs/>
          <w:iCs/>
          <w:color w:val="000000"/>
          <w:lang w:eastAsia="x-none"/>
        </w:rPr>
        <w:t xml:space="preserve"> o której mowa w pkt 18.1.</w:t>
      </w:r>
    </w:p>
    <w:p w:rsidR="0078249A" w:rsidRPr="0078249A" w:rsidRDefault="0078249A" w:rsidP="0078249A">
      <w:pPr>
        <w:pStyle w:val="Nagwek2"/>
        <w:rPr>
          <w:lang w:val="pl-PL"/>
        </w:rPr>
      </w:pPr>
      <w:r w:rsidRPr="0078249A">
        <w:rPr>
          <w:lang w:val="pl-PL"/>
        </w:rPr>
        <w:t>Do oferty należy dołączyć wszystkie wymagane w SWZ dokumenty.</w:t>
      </w:r>
    </w:p>
    <w:p w:rsidR="0078249A" w:rsidRPr="0078249A" w:rsidRDefault="0078249A" w:rsidP="0078249A">
      <w:pPr>
        <w:pStyle w:val="Nagwek2"/>
        <w:rPr>
          <w:lang w:val="pl-PL"/>
        </w:rPr>
      </w:pPr>
      <w:r w:rsidRPr="0078249A">
        <w:rPr>
          <w:lang w:val="pl-PL"/>
        </w:rPr>
        <w:t>Po wypełnieniu Formularza składania oferty lub wniosku i dołączenia  wszystkich wymaganych załączników należy kliknąć przycisk „Przejdź do podsumowania”.</w:t>
      </w:r>
    </w:p>
    <w:p w:rsidR="00451D08" w:rsidRPr="00451D08" w:rsidRDefault="00451D08" w:rsidP="00451D08">
      <w:pPr>
        <w:pStyle w:val="Nagwek2"/>
        <w:rPr>
          <w:lang w:val="pl-PL"/>
        </w:rPr>
      </w:pPr>
      <w:r w:rsidRPr="00451D08">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451D08">
        <w:t>Pzp</w:t>
      </w:r>
      <w:proofErr w:type="spellEnd"/>
      <w:r w:rsidRPr="00451D08">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w:t>
      </w:r>
      <w:r w:rsidRPr="00451D08">
        <w:rPr>
          <w:lang w:val="pl-PL"/>
        </w:rPr>
        <w:t>kwalifikowanym podpisem elektronicznym, podpisem zaufanym lub podpisem osobistym.</w:t>
      </w:r>
    </w:p>
    <w:p w:rsidR="00451D08" w:rsidRPr="00451D08" w:rsidRDefault="00451D08" w:rsidP="00451D08">
      <w:pPr>
        <w:pStyle w:val="Nagwek2"/>
        <w:rPr>
          <w:lang w:val="pl-PL"/>
        </w:rPr>
      </w:pPr>
      <w:r w:rsidRPr="00451D08">
        <w:rPr>
          <w:lang w:val="pl-PL"/>
        </w:rPr>
        <w:t>Za datę złożenia oferty przyjmuje się datę jej przekazania w systemie (platformie) w drugim kroku składania oferty poprzez kliknięcie przycisku „Złóż ofertę” i wyświetlenie się komunikatu, że oferta została zaszyfrowana i złożona.</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rsidR="001B365B" w:rsidRP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rsid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rsidR="00451D08" w:rsidRDefault="00451D08" w:rsidP="00451D08">
      <w:pPr>
        <w:rPr>
          <w:bCs/>
          <w:iCs/>
          <w:color w:val="000000"/>
          <w:lang w:val="x-none" w:eastAsia="x-none"/>
        </w:rPr>
      </w:pPr>
    </w:p>
    <w:p w:rsidR="00451D08" w:rsidRPr="00451D08" w:rsidRDefault="00451D08" w:rsidP="00451D08">
      <w:pPr>
        <w:rPr>
          <w:b/>
          <w:bCs/>
          <w:i/>
          <w:iCs/>
          <w:color w:val="000000"/>
          <w:lang w:val="x-none" w:eastAsia="x-none"/>
        </w:rPr>
      </w:pPr>
      <w:r w:rsidRPr="00451D08">
        <w:rPr>
          <w:b/>
          <w:bCs/>
          <w:i/>
          <w:iCs/>
          <w:color w:val="000000"/>
          <w:lang w:val="x-none" w:eastAsia="x-none"/>
        </w:rPr>
        <w:t xml:space="preserve">Uwaga! Zgodnie z Ustawą PZP Zamawiający nie ma obowiązku przeprowadzania jawnej sesji otwarcia ofert z udziałem Wykonawców lub transmitowania sesji otwarcia za pośrednictwem elektronicznych narzędzi do przekazu wideo on-line a ma jedynie takie uprawnienie.   </w:t>
      </w:r>
    </w:p>
    <w:p w:rsidR="00451D08" w:rsidRDefault="00451D08" w:rsidP="00451D08">
      <w:pPr>
        <w:pStyle w:val="Nagwek2"/>
      </w:pPr>
      <w:r w:rsidRPr="00451D08">
        <w:t>W przypadku wystąpienia awarii systemu teleinformatycznego, która spowoduje brak możliwości otwarcia ofert w terminie określonym przez Zamawiającego otwarcie ofert nastąpi niezwłocznie po usunięciu awarii.</w:t>
      </w:r>
    </w:p>
    <w:p w:rsidR="00451D08" w:rsidRPr="00451D08" w:rsidRDefault="00451D08" w:rsidP="00451D08">
      <w:pPr>
        <w:pStyle w:val="Nagwek2"/>
      </w:pPr>
      <w:r w:rsidRPr="00451D08">
        <w:t>Zamawiający  poinformuje  o  zmianie  terminu  otwarcia  ofert  na  stronie internetowej prowadzonego postępowania.</w:t>
      </w:r>
    </w:p>
    <w:p w:rsidR="0040500E" w:rsidRPr="00B340BC" w:rsidRDefault="001B365B" w:rsidP="00B340BC">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22"/>
    </w:p>
    <w:p w:rsidR="00C538D1" w:rsidRPr="00792561" w:rsidRDefault="00C538D1" w:rsidP="001F1C11">
      <w:pPr>
        <w:pStyle w:val="Nagwek2"/>
      </w:pPr>
      <w:r w:rsidRPr="00792561">
        <w:t>Cenę  oferty n</w:t>
      </w:r>
      <w:r w:rsidR="006D4A54">
        <w:t>ależy podać w formie ryczałtu we wzorze ofertowy</w:t>
      </w:r>
      <w:r w:rsidRPr="00792561">
        <w:t xml:space="preserve"> stanowiącego załącznik nr </w:t>
      </w:r>
      <w:r w:rsidR="00792561" w:rsidRPr="00792561">
        <w:rPr>
          <w:lang w:val="pl-PL"/>
        </w:rPr>
        <w:t xml:space="preserve"> 2 oraz formularzu ce</w:t>
      </w:r>
      <w:r w:rsidR="006D4A54">
        <w:rPr>
          <w:lang w:val="pl-PL"/>
        </w:rPr>
        <w:t xml:space="preserve">nowym stanowiącym </w:t>
      </w:r>
      <w:r w:rsidR="006D4A54" w:rsidRPr="00C12FC0">
        <w:rPr>
          <w:lang w:val="pl-PL"/>
        </w:rPr>
        <w:t>załącznik nr 2a</w:t>
      </w:r>
      <w:r w:rsidR="00792561" w:rsidRPr="00C12FC0">
        <w:rPr>
          <w:lang w:val="pl-PL"/>
        </w:rPr>
        <w:t xml:space="preserve"> do </w:t>
      </w:r>
      <w:r w:rsidRPr="00C12FC0">
        <w:t>SWZ</w:t>
      </w:r>
      <w:r w:rsidRPr="00792561">
        <w:t xml:space="preserve">. (zgodnie z art. 632 Ustawy z dnia 23 kwietnia  1964 r. – Kodeks cywilny Dz. U. z 1964 r. nr 16. poz. 93 z </w:t>
      </w:r>
      <w:proofErr w:type="spellStart"/>
      <w:r w:rsidRPr="00792561">
        <w:t>późn</w:t>
      </w:r>
      <w:proofErr w:type="spellEnd"/>
      <w:r w:rsidRPr="00792561">
        <w:t>.  zm. ) W związku z powyższym cena oferty musi zawierać wszelkie koszty niezbędne do zrealizowania zamówienia m.in. w szczególności wynikające wprost z dokumentacji projektowej, jak również w niej nieujęte, a bez których nie można wykonać zamówienia. Będą to m.in. koszty:</w:t>
      </w:r>
    </w:p>
    <w:p w:rsidR="00C538D1" w:rsidRPr="00792561" w:rsidRDefault="00C538D1" w:rsidP="001F1C11">
      <w:pPr>
        <w:pStyle w:val="Nagwek2"/>
        <w:numPr>
          <w:ilvl w:val="0"/>
          <w:numId w:val="0"/>
        </w:numPr>
        <w:ind w:left="680"/>
      </w:pPr>
      <w:r w:rsidRPr="00792561">
        <w:t>- wszelkich robót przygotowawczych, demontażowych, wyburzeniowych, odtworzeniowych, zabezpieczających, porządkowych, zagospodarowania placu budowy, utrzymania zaplecza budowy, niezbędnych do realizacji zamówienia;</w:t>
      </w:r>
    </w:p>
    <w:p w:rsidR="00C538D1" w:rsidRPr="00792561" w:rsidRDefault="00C538D1" w:rsidP="001F1C11">
      <w:pPr>
        <w:pStyle w:val="Nagwek2"/>
        <w:numPr>
          <w:ilvl w:val="0"/>
          <w:numId w:val="0"/>
        </w:numPr>
        <w:ind w:left="680"/>
      </w:pPr>
      <w:r w:rsidRPr="00792561">
        <w:t xml:space="preserve">-    związane z utrudnieniami wynikającymi z realizacji przedmiotu zamówienia bez wyłączenia obiektu z eksploatacji; </w:t>
      </w:r>
    </w:p>
    <w:p w:rsidR="00C538D1" w:rsidRPr="00792561" w:rsidRDefault="00C538D1" w:rsidP="001F1C11">
      <w:pPr>
        <w:pStyle w:val="Nagwek2"/>
        <w:numPr>
          <w:ilvl w:val="0"/>
          <w:numId w:val="0"/>
        </w:numPr>
        <w:ind w:left="680"/>
      </w:pPr>
      <w:r w:rsidRPr="006D4A54">
        <w:t xml:space="preserve">-    </w:t>
      </w:r>
      <w:r w:rsidRPr="00792561">
        <w:t xml:space="preserve">dokumentacji powykonawczej, prób i pomiarów; </w:t>
      </w:r>
    </w:p>
    <w:p w:rsidR="00C538D1" w:rsidRPr="00792561" w:rsidRDefault="00C538D1" w:rsidP="001F1C11">
      <w:pPr>
        <w:pStyle w:val="Nagwek2"/>
        <w:numPr>
          <w:ilvl w:val="0"/>
          <w:numId w:val="0"/>
        </w:numPr>
        <w:ind w:left="680"/>
      </w:pPr>
      <w:r w:rsidRPr="00792561">
        <w:t>-  wszelkich usług  serwisowych, przeglądowych, naprawczych wraz z wymianą części sugerowanych przez producenta w ilościach i w okresach zalecanych przez Producenta udzielającego gwarancji na  urządzenia</w:t>
      </w:r>
      <w:r w:rsidR="00BB27D0" w:rsidRPr="00792561">
        <w:rPr>
          <w:lang w:val="pl-PL"/>
        </w:rPr>
        <w:t>,</w:t>
      </w:r>
      <w:r w:rsidRPr="00792561">
        <w:t xml:space="preserve"> </w:t>
      </w:r>
    </w:p>
    <w:p w:rsidR="00C538D1" w:rsidRPr="00792561" w:rsidRDefault="00C538D1" w:rsidP="001F1C11">
      <w:pPr>
        <w:pStyle w:val="Nagwek2"/>
        <w:numPr>
          <w:ilvl w:val="0"/>
          <w:numId w:val="0"/>
        </w:numPr>
        <w:ind w:left="680"/>
      </w:pPr>
      <w:r w:rsidRPr="00792561">
        <w:t>-   kosztów związanych z ewentualnym zajęciem pasa drogowego na czas wykonywania robót budowlanych bądź transportu materiałów, bądź organizacji placu budowy,</w:t>
      </w:r>
    </w:p>
    <w:p w:rsidR="00C538D1" w:rsidRPr="00C538D1" w:rsidRDefault="00C538D1" w:rsidP="001F1C11">
      <w:pPr>
        <w:pStyle w:val="Nagwek2"/>
        <w:numPr>
          <w:ilvl w:val="0"/>
          <w:numId w:val="0"/>
        </w:numPr>
        <w:ind w:left="680"/>
      </w:pPr>
      <w:r w:rsidRPr="00792561">
        <w:t>-    i innych czynności niezbędnych do wykonania przedmiotu umowy</w:t>
      </w:r>
    </w:p>
    <w:p w:rsidR="00BB27D0" w:rsidRPr="007079C2" w:rsidRDefault="00BB27D0" w:rsidP="001F1C11">
      <w:pPr>
        <w:pStyle w:val="Nagwek2"/>
        <w:rPr>
          <w:color w:val="auto"/>
        </w:rPr>
      </w:pPr>
      <w:r w:rsidRPr="007079C2">
        <w:rPr>
          <w:color w:val="auto"/>
        </w:rPr>
        <w:t xml:space="preserve">Kalkulacja ceny ryczałtowej ma być sporządzona metodą uproszczoną. </w:t>
      </w:r>
    </w:p>
    <w:p w:rsidR="00BB27D0" w:rsidRPr="007079C2" w:rsidRDefault="00BB27D0" w:rsidP="00BB27D0">
      <w:pPr>
        <w:ind w:left="709"/>
        <w:jc w:val="both"/>
        <w:rPr>
          <w:i/>
        </w:rPr>
      </w:pPr>
      <w:r w:rsidRPr="007079C2">
        <w:rPr>
          <w:b/>
        </w:rPr>
        <w:t xml:space="preserve">UWAGA: </w:t>
      </w:r>
      <w:r w:rsidRPr="007079C2">
        <w:rPr>
          <w:i/>
        </w:rPr>
        <w:t xml:space="preserve">Kalkulacja ceny ryczałtowej ma charakter informacyjny, nie będzie miała zastosowania przy ocenie ofert. Na tym etapie będzie dokumentem „poglądowym” służącym Zamawiającemu  do zorientowania się w poziomie poszczególnych cen oraz w celu wyjaśnienia rażąco niskiej ceny. Kalkulacja nie będzie podstawą do poprawy omyłek rachunkowych. </w:t>
      </w:r>
    </w:p>
    <w:p w:rsidR="00BB27D0" w:rsidRPr="007079C2" w:rsidRDefault="00BB27D0" w:rsidP="00BB27D0">
      <w:pPr>
        <w:ind w:left="709"/>
        <w:jc w:val="both"/>
        <w:rPr>
          <w:i/>
          <w:iCs/>
        </w:rPr>
      </w:pPr>
      <w:r w:rsidRPr="007079C2">
        <w:rPr>
          <w:i/>
          <w:iCs/>
        </w:rPr>
        <w:t xml:space="preserve">Kalkulacja ceny ryczałtowej (złożona w ofercie przetargowej) będzie podstawą do rozliczania robót zamiennych, a także zaniechanych. Kalkulacja ta będzie także wykorzystywana do obliczenia należnego wynagrodzenia wykonawcy w przypadku odstąpienia od umowy. </w:t>
      </w:r>
    </w:p>
    <w:p w:rsidR="00C538D1" w:rsidRPr="00C538D1" w:rsidRDefault="00C538D1" w:rsidP="00336666">
      <w:pPr>
        <w:spacing w:before="120"/>
        <w:jc w:val="both"/>
        <w:outlineLvl w:val="1"/>
        <w:rPr>
          <w:bCs/>
          <w:iCs/>
          <w:lang w:val="x-none" w:eastAsia="x-none"/>
        </w:rPr>
      </w:pPr>
    </w:p>
    <w:p w:rsidR="00421766" w:rsidRPr="00D70BA0" w:rsidRDefault="00421766" w:rsidP="00D70BA0">
      <w:pPr>
        <w:pStyle w:val="Nagwek2"/>
        <w:rPr>
          <w:color w:val="FF0000"/>
        </w:rPr>
      </w:pPr>
      <w:r w:rsidRPr="00792561">
        <w:t>Podstawą do określenia wartości po</w:t>
      </w:r>
      <w:r w:rsidR="00D70BA0">
        <w:t xml:space="preserve">szczególnych prac budowlanych jest załączona dokumentacja techniczna </w:t>
      </w:r>
      <w:r w:rsidR="00D70BA0">
        <w:rPr>
          <w:lang w:val="pl-PL"/>
        </w:rPr>
        <w:t>składająca się z</w:t>
      </w:r>
      <w:r w:rsidR="00D70BA0">
        <w:t xml:space="preserve"> przedmiar</w:t>
      </w:r>
      <w:r w:rsidR="00D70BA0">
        <w:rPr>
          <w:lang w:val="pl-PL"/>
        </w:rPr>
        <w:t>ów</w:t>
      </w:r>
      <w:r w:rsidRPr="00792561">
        <w:t xml:space="preserve"> prac</w:t>
      </w:r>
      <w:r w:rsidR="00D70BA0">
        <w:rPr>
          <w:lang w:val="pl-PL"/>
        </w:rPr>
        <w:t xml:space="preserve"> oraz projektów</w:t>
      </w:r>
      <w:r w:rsidRPr="00792561">
        <w:t>. Przedmiary te każdy oferent powinien sprawdzić i uwzględnić ewentualne rozbieżności w swojej o</w:t>
      </w:r>
      <w:r w:rsidR="00D70BA0">
        <w:t xml:space="preserve">fercie. </w:t>
      </w:r>
    </w:p>
    <w:p w:rsidR="00421766" w:rsidRPr="00792561" w:rsidRDefault="00421766" w:rsidP="00421766">
      <w:pPr>
        <w:pStyle w:val="Nagwek2"/>
      </w:pPr>
      <w:r w:rsidRPr="00792561">
        <w:t xml:space="preserve">Przedmiary udostępnione przez Zamawiającego na stronie internetowej są wyłącznie materiałem pomocniczym dla sporządzenia kalkulacji ceny oferty.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 </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1B365B" w:rsidRPr="001B365B" w:rsidRDefault="001B365B" w:rsidP="001B365B">
      <w:pPr>
        <w:numPr>
          <w:ilvl w:val="1"/>
          <w:numId w:val="1"/>
        </w:numPr>
        <w:spacing w:before="120"/>
        <w:jc w:val="both"/>
        <w:outlineLvl w:val="1"/>
        <w:rPr>
          <w:bCs/>
          <w:iCs/>
          <w:color w:val="000000"/>
          <w:lang w:val="x-none" w:eastAsia="x-none"/>
        </w:rPr>
      </w:pPr>
      <w:bookmarkStart w:id="23" w:name="_Hlk61113033"/>
      <w:r w:rsidRPr="001B365B">
        <w:rPr>
          <w:bCs/>
          <w:iCs/>
          <w:color w:val="000000"/>
          <w:lang w:eastAsia="x-none"/>
        </w:rPr>
        <w:t>Wykonawca</w:t>
      </w:r>
      <w:bookmarkEnd w:id="23"/>
      <w:r w:rsidRPr="001B365B">
        <w:rPr>
          <w:bCs/>
          <w:iCs/>
          <w:color w:val="000000"/>
          <w:lang w:eastAsia="x-none"/>
        </w:rPr>
        <w:t xml:space="preserve"> składając ofertę zobowiązany jest:</w:t>
      </w:r>
    </w:p>
    <w:p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4"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24"/>
    </w:p>
    <w:p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rsidTr="00522063">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Waga</w:t>
            </w:r>
          </w:p>
        </w:tc>
      </w:tr>
      <w:tr w:rsidR="001937E1" w:rsidRPr="001B365B" w:rsidTr="00522063">
        <w:tc>
          <w:tcPr>
            <w:tcW w:w="851"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center"/>
            </w:pPr>
            <w:r w:rsidRPr="001937E1">
              <w:t>1</w:t>
            </w:r>
          </w:p>
        </w:tc>
        <w:tc>
          <w:tcPr>
            <w:tcW w:w="4961" w:type="dxa"/>
            <w:tcBorders>
              <w:top w:val="single" w:sz="4" w:space="0" w:color="auto"/>
              <w:left w:val="single" w:sz="4" w:space="0" w:color="auto"/>
              <w:bottom w:val="single" w:sz="4" w:space="0" w:color="auto"/>
              <w:right w:val="single" w:sz="4" w:space="0" w:color="auto"/>
            </w:tcBorders>
            <w:hideMark/>
          </w:tcPr>
          <w:p w:rsidR="001937E1" w:rsidRPr="00792561" w:rsidRDefault="001937E1" w:rsidP="009B583E">
            <w:pPr>
              <w:spacing w:before="60" w:after="120"/>
              <w:jc w:val="both"/>
            </w:pPr>
            <w:r w:rsidRPr="00792561">
              <w:t>Cena</w:t>
            </w:r>
          </w:p>
        </w:tc>
        <w:tc>
          <w:tcPr>
            <w:tcW w:w="2693" w:type="dxa"/>
            <w:tcBorders>
              <w:top w:val="single" w:sz="4" w:space="0" w:color="auto"/>
              <w:left w:val="single" w:sz="4" w:space="0" w:color="auto"/>
              <w:bottom w:val="single" w:sz="4" w:space="0" w:color="auto"/>
              <w:right w:val="single" w:sz="4" w:space="0" w:color="auto"/>
            </w:tcBorders>
            <w:hideMark/>
          </w:tcPr>
          <w:p w:rsidR="001937E1" w:rsidRPr="00792561" w:rsidRDefault="00522063" w:rsidP="009B583E">
            <w:pPr>
              <w:spacing w:before="60" w:after="120"/>
              <w:jc w:val="both"/>
            </w:pPr>
            <w:r>
              <w:t>6</w:t>
            </w:r>
            <w:r w:rsidR="001937E1" w:rsidRPr="00792561">
              <w:t>0 %</w:t>
            </w:r>
          </w:p>
        </w:tc>
      </w:tr>
      <w:tr w:rsidR="00322672" w:rsidRPr="001B365B" w:rsidTr="00522063">
        <w:tc>
          <w:tcPr>
            <w:tcW w:w="851" w:type="dxa"/>
            <w:tcBorders>
              <w:top w:val="single" w:sz="4" w:space="0" w:color="auto"/>
              <w:left w:val="single" w:sz="4" w:space="0" w:color="auto"/>
              <w:bottom w:val="single" w:sz="4" w:space="0" w:color="auto"/>
              <w:right w:val="single" w:sz="4" w:space="0" w:color="auto"/>
            </w:tcBorders>
            <w:hideMark/>
          </w:tcPr>
          <w:p w:rsidR="00322672" w:rsidRPr="001B365B" w:rsidRDefault="00322672" w:rsidP="00322672">
            <w:pPr>
              <w:spacing w:before="60" w:after="120"/>
              <w:jc w:val="center"/>
            </w:pPr>
            <w:r w:rsidRPr="001937E1">
              <w:t>2</w:t>
            </w:r>
          </w:p>
        </w:tc>
        <w:tc>
          <w:tcPr>
            <w:tcW w:w="4961" w:type="dxa"/>
            <w:tcBorders>
              <w:top w:val="single" w:sz="4" w:space="0" w:color="auto"/>
              <w:left w:val="single" w:sz="4" w:space="0" w:color="auto"/>
              <w:bottom w:val="single" w:sz="4" w:space="0" w:color="auto"/>
              <w:right w:val="single" w:sz="4" w:space="0" w:color="auto"/>
            </w:tcBorders>
            <w:hideMark/>
          </w:tcPr>
          <w:p w:rsidR="00322672" w:rsidRPr="00792561" w:rsidRDefault="00DC4689" w:rsidP="00322672">
            <w:pPr>
              <w:spacing w:before="60" w:after="120"/>
              <w:jc w:val="both"/>
            </w:pPr>
            <w:r>
              <w:t>Długość termi</w:t>
            </w:r>
            <w:r w:rsidR="00B15593">
              <w:t>nu gwar</w:t>
            </w:r>
            <w:r>
              <w:t>ancji</w:t>
            </w:r>
          </w:p>
        </w:tc>
        <w:tc>
          <w:tcPr>
            <w:tcW w:w="2693" w:type="dxa"/>
            <w:tcBorders>
              <w:top w:val="single" w:sz="4" w:space="0" w:color="auto"/>
              <w:left w:val="single" w:sz="4" w:space="0" w:color="auto"/>
              <w:bottom w:val="single" w:sz="4" w:space="0" w:color="auto"/>
              <w:right w:val="single" w:sz="4" w:space="0" w:color="auto"/>
            </w:tcBorders>
          </w:tcPr>
          <w:p w:rsidR="00322672" w:rsidRPr="00792561" w:rsidRDefault="00522063" w:rsidP="00322672">
            <w:pPr>
              <w:spacing w:before="60" w:after="120"/>
              <w:jc w:val="both"/>
            </w:pPr>
            <w:r>
              <w:t>4</w:t>
            </w:r>
            <w:r w:rsidR="00322672" w:rsidRPr="00792561">
              <w:t>0 %</w:t>
            </w:r>
          </w:p>
        </w:tc>
      </w:tr>
    </w:tbl>
    <w:p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1B365B" w:rsidRPr="001B365B" w:rsidTr="00522063">
        <w:tc>
          <w:tcPr>
            <w:tcW w:w="2231"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Nr kryterium</w:t>
            </w:r>
          </w:p>
        </w:tc>
        <w:tc>
          <w:tcPr>
            <w:tcW w:w="6240"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Wzór</w:t>
            </w:r>
          </w:p>
        </w:tc>
      </w:tr>
      <w:tr w:rsidR="001937E1" w:rsidRPr="001B365B" w:rsidTr="00522063">
        <w:tc>
          <w:tcPr>
            <w:tcW w:w="2231"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both"/>
              <w:rPr>
                <w:b/>
              </w:rPr>
            </w:pPr>
            <w:r w:rsidRPr="001937E1">
              <w:t>1</w:t>
            </w:r>
          </w:p>
        </w:tc>
        <w:tc>
          <w:tcPr>
            <w:tcW w:w="6240"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rPr>
                <w:b/>
                <w:bCs/>
              </w:rPr>
            </w:pPr>
            <w:r w:rsidRPr="001937E1">
              <w:rPr>
                <w:b/>
                <w:bCs/>
              </w:rPr>
              <w:t>Cena</w:t>
            </w:r>
          </w:p>
          <w:p w:rsidR="001937E1" w:rsidRPr="001937E1" w:rsidRDefault="001937E1" w:rsidP="009B583E">
            <w:pPr>
              <w:spacing w:before="60" w:after="120"/>
              <w:jc w:val="both"/>
            </w:pPr>
            <w:r w:rsidRPr="001937E1">
              <w:t xml:space="preserve">Liczba punktów = ( </w:t>
            </w:r>
            <w:proofErr w:type="spellStart"/>
            <w:r w:rsidRPr="001937E1">
              <w:t>Cmin</w:t>
            </w:r>
            <w:proofErr w:type="spellEnd"/>
            <w:r w:rsidRPr="001937E1">
              <w:t>/</w:t>
            </w:r>
            <w:proofErr w:type="spellStart"/>
            <w:r w:rsidRPr="001937E1">
              <w:t>Cof</w:t>
            </w:r>
            <w:proofErr w:type="spellEnd"/>
            <w:r w:rsidRPr="001937E1">
              <w:t xml:space="preserve"> ) * 100 * waga</w:t>
            </w:r>
          </w:p>
          <w:p w:rsidR="001937E1" w:rsidRPr="001937E1" w:rsidRDefault="001937E1" w:rsidP="009B583E">
            <w:pPr>
              <w:spacing w:before="60" w:after="120"/>
              <w:jc w:val="both"/>
            </w:pPr>
            <w:r w:rsidRPr="001937E1">
              <w:t>gdzie:</w:t>
            </w:r>
          </w:p>
          <w:p w:rsidR="001937E1" w:rsidRPr="001937E1" w:rsidRDefault="001937E1" w:rsidP="009B583E">
            <w:pPr>
              <w:spacing w:before="60" w:after="120"/>
              <w:jc w:val="both"/>
            </w:pPr>
            <w:r w:rsidRPr="001937E1">
              <w:t xml:space="preserve">- </w:t>
            </w:r>
            <w:proofErr w:type="spellStart"/>
            <w:r w:rsidRPr="001937E1">
              <w:t>Cmin</w:t>
            </w:r>
            <w:proofErr w:type="spellEnd"/>
            <w:r w:rsidRPr="001937E1">
              <w:t xml:space="preserve"> - najniższa cena spośród wszystkich ofert</w:t>
            </w:r>
          </w:p>
          <w:p w:rsidR="001937E1" w:rsidRPr="001B365B" w:rsidRDefault="001937E1" w:rsidP="009B583E">
            <w:pPr>
              <w:spacing w:before="60" w:after="120"/>
              <w:jc w:val="both"/>
              <w:rPr>
                <w:b/>
              </w:rPr>
            </w:pPr>
            <w:r w:rsidRPr="001937E1">
              <w:t xml:space="preserve">- </w:t>
            </w:r>
            <w:proofErr w:type="spellStart"/>
            <w:r w:rsidRPr="001937E1">
              <w:t>Cof</w:t>
            </w:r>
            <w:proofErr w:type="spellEnd"/>
            <w:r w:rsidRPr="001937E1">
              <w:t xml:space="preserve"> -  cena podana w ofercie</w:t>
            </w:r>
          </w:p>
        </w:tc>
      </w:tr>
      <w:tr w:rsidR="00AC5B2F" w:rsidRPr="001B365B" w:rsidTr="00522063">
        <w:tc>
          <w:tcPr>
            <w:tcW w:w="2231" w:type="dxa"/>
            <w:tcBorders>
              <w:top w:val="single" w:sz="4" w:space="0" w:color="auto"/>
              <w:left w:val="single" w:sz="4" w:space="0" w:color="auto"/>
              <w:bottom w:val="single" w:sz="4" w:space="0" w:color="auto"/>
              <w:right w:val="single" w:sz="4" w:space="0" w:color="auto"/>
            </w:tcBorders>
          </w:tcPr>
          <w:p w:rsidR="00AC5B2F" w:rsidRPr="001937E1" w:rsidRDefault="00AC5B2F" w:rsidP="009B583E">
            <w:pPr>
              <w:spacing w:before="60" w:after="120"/>
              <w:jc w:val="both"/>
            </w:pPr>
            <w:r>
              <w:t>3</w:t>
            </w:r>
          </w:p>
        </w:tc>
        <w:tc>
          <w:tcPr>
            <w:tcW w:w="6240" w:type="dxa"/>
            <w:tcBorders>
              <w:top w:val="single" w:sz="4" w:space="0" w:color="auto"/>
              <w:left w:val="single" w:sz="4" w:space="0" w:color="auto"/>
              <w:bottom w:val="single" w:sz="4" w:space="0" w:color="auto"/>
              <w:right w:val="single" w:sz="4" w:space="0" w:color="auto"/>
            </w:tcBorders>
          </w:tcPr>
          <w:p w:rsidR="00AC5B2F" w:rsidRPr="00AC5B2F" w:rsidRDefault="00AC5B2F" w:rsidP="00AC5B2F">
            <w:pPr>
              <w:spacing w:before="60" w:after="120"/>
              <w:rPr>
                <w:bCs/>
              </w:rPr>
            </w:pPr>
            <w:r w:rsidRPr="00AC5B2F">
              <w:rPr>
                <w:bCs/>
              </w:rPr>
              <w:t xml:space="preserve">Długość terminu gwarancji  </w:t>
            </w:r>
          </w:p>
          <w:p w:rsidR="00AC5B2F" w:rsidRPr="00792561" w:rsidRDefault="0064117D" w:rsidP="00AC5B2F">
            <w:pPr>
              <w:spacing w:before="60" w:after="120"/>
              <w:rPr>
                <w:bCs/>
              </w:rPr>
            </w:pPr>
            <w:r w:rsidRPr="00792561">
              <w:rPr>
                <w:bCs/>
              </w:rPr>
              <w:t xml:space="preserve">60 </w:t>
            </w:r>
            <w:r w:rsidR="00336666" w:rsidRPr="00792561">
              <w:rPr>
                <w:bCs/>
              </w:rPr>
              <w:t xml:space="preserve"> miesięcy – </w:t>
            </w:r>
            <w:r w:rsidR="00522063">
              <w:rPr>
                <w:bCs/>
              </w:rPr>
              <w:t>0</w:t>
            </w:r>
            <w:r w:rsidR="00AC5B2F" w:rsidRPr="00792561">
              <w:rPr>
                <w:bCs/>
              </w:rPr>
              <w:t xml:space="preserve"> pkt</w:t>
            </w:r>
          </w:p>
          <w:p w:rsidR="00336E0B" w:rsidRPr="00792561" w:rsidRDefault="0064117D" w:rsidP="00AC5B2F">
            <w:pPr>
              <w:spacing w:before="60" w:after="120"/>
              <w:rPr>
                <w:bCs/>
              </w:rPr>
            </w:pPr>
            <w:r w:rsidRPr="00792561">
              <w:rPr>
                <w:bCs/>
              </w:rPr>
              <w:t xml:space="preserve">72 </w:t>
            </w:r>
            <w:r w:rsidR="00D70BA0">
              <w:rPr>
                <w:bCs/>
              </w:rPr>
              <w:t xml:space="preserve"> </w:t>
            </w:r>
            <w:r w:rsidRPr="00792561">
              <w:rPr>
                <w:bCs/>
              </w:rPr>
              <w:t>miesiące</w:t>
            </w:r>
            <w:r w:rsidR="00336E0B" w:rsidRPr="00792561">
              <w:rPr>
                <w:bCs/>
              </w:rPr>
              <w:t xml:space="preserve"> – </w:t>
            </w:r>
            <w:r w:rsidR="00522063">
              <w:rPr>
                <w:bCs/>
              </w:rPr>
              <w:t>20</w:t>
            </w:r>
            <w:r w:rsidR="00336E0B" w:rsidRPr="00792561">
              <w:rPr>
                <w:bCs/>
              </w:rPr>
              <w:t xml:space="preserve"> pkt</w:t>
            </w:r>
          </w:p>
          <w:p w:rsidR="00AC5B2F" w:rsidRPr="001937E1" w:rsidRDefault="0064117D" w:rsidP="00AC5B2F">
            <w:pPr>
              <w:spacing w:before="60" w:after="120"/>
              <w:rPr>
                <w:b/>
                <w:bCs/>
              </w:rPr>
            </w:pPr>
            <w:r w:rsidRPr="00792561">
              <w:rPr>
                <w:bCs/>
              </w:rPr>
              <w:t>84</w:t>
            </w:r>
            <w:r w:rsidR="00F953CC" w:rsidRPr="00792561">
              <w:rPr>
                <w:bCs/>
              </w:rPr>
              <w:t xml:space="preserve"> </w:t>
            </w:r>
            <w:r w:rsidR="00D70BA0">
              <w:rPr>
                <w:bCs/>
              </w:rPr>
              <w:t xml:space="preserve"> </w:t>
            </w:r>
            <w:r w:rsidR="00F953CC" w:rsidRPr="00792561">
              <w:rPr>
                <w:bCs/>
              </w:rPr>
              <w:t>miesią</w:t>
            </w:r>
            <w:r w:rsidRPr="00792561">
              <w:rPr>
                <w:bCs/>
              </w:rPr>
              <w:t>ce</w:t>
            </w:r>
            <w:r w:rsidR="00336666" w:rsidRPr="00792561">
              <w:rPr>
                <w:bCs/>
              </w:rPr>
              <w:t xml:space="preserve"> – </w:t>
            </w:r>
            <w:r w:rsidR="00522063">
              <w:rPr>
                <w:bCs/>
              </w:rPr>
              <w:t>40</w:t>
            </w:r>
            <w:r w:rsidR="00AC5B2F" w:rsidRPr="00792561">
              <w:rPr>
                <w:bCs/>
              </w:rPr>
              <w:t xml:space="preserve"> pkt</w:t>
            </w:r>
          </w:p>
        </w:tc>
      </w:tr>
    </w:tbl>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przyznane zostaną zsumowane dla każdego z kryteriów oddzielnie. Suma punktów uzyskanych za wszystkie kryteria oceny stanowić będzie końcową ocenę danej oferty.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rsidR="001B365B" w:rsidRPr="001B365B" w:rsidRDefault="00F953CC" w:rsidP="001B365B">
      <w:pPr>
        <w:numPr>
          <w:ilvl w:val="1"/>
          <w:numId w:val="1"/>
        </w:numPr>
        <w:spacing w:before="120"/>
        <w:jc w:val="both"/>
        <w:outlineLvl w:val="1"/>
        <w:rPr>
          <w:bCs/>
          <w:iCs/>
          <w:color w:val="000000"/>
          <w:lang w:val="x-none" w:eastAsia="x-none"/>
        </w:rPr>
      </w:pPr>
      <w:r>
        <w:rPr>
          <w:bCs/>
          <w:iCs/>
          <w:color w:val="000000"/>
          <w:lang w:eastAsia="x-none"/>
        </w:rPr>
        <w:t>Gdy</w:t>
      </w:r>
      <w:r w:rsidR="001B365B"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1B365B" w:rsidRPr="001B365B">
        <w:rPr>
          <w:bCs/>
          <w:iCs/>
          <w:color w:val="000000"/>
          <w:lang w:val="x-none" w:eastAsia="x-none"/>
        </w:rPr>
        <w:t>Pzp</w:t>
      </w:r>
      <w:proofErr w:type="spellEnd"/>
      <w:r w:rsidR="001B365B"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rsidR="001B365B" w:rsidRPr="000645C3"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5" w:name="_Toc258314256"/>
      <w:r w:rsidRPr="001B365B">
        <w:rPr>
          <w:b/>
          <w:bCs/>
          <w:caps/>
          <w:kern w:val="32"/>
          <w:lang w:val="x-none" w:eastAsia="x-none"/>
        </w:rPr>
        <w:t>UDZIELENIE ZAMÓWIENIA</w:t>
      </w:r>
      <w:bookmarkEnd w:id="25"/>
    </w:p>
    <w:p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rsidR="00FD3DA0" w:rsidRPr="00FD3DA0" w:rsidRDefault="00FD3DA0" w:rsidP="00FD3DA0">
      <w:pPr>
        <w:pStyle w:val="Nagwek2"/>
      </w:pPr>
      <w:r w:rsidRPr="00FD3DA0">
        <w:t xml:space="preserve">Niezwłocznie po wyborze najkorzystniejszej oferty Zamawiający poinformuje równocześnie Wykonawców, którzy złożyli oferty, przekazując im informacje, o których mowa w art. 253 ust. 1 ustawy </w:t>
      </w:r>
      <w:proofErr w:type="spellStart"/>
      <w:r w:rsidRPr="00FD3DA0">
        <w:t>Pzp</w:t>
      </w:r>
      <w:proofErr w:type="spellEnd"/>
      <w:r w:rsidRPr="00FD3DA0">
        <w:t xml:space="preserve"> oraz udostępni je na stronie internetowej prowadzonego postępowania </w:t>
      </w:r>
      <w:hyperlink r:id="rId30" w:history="1">
        <w:r w:rsidRPr="00063046">
          <w:rPr>
            <w:rStyle w:val="Hipercze"/>
          </w:rPr>
          <w:t>https://platformazakupowa</w:t>
        </w:r>
        <w:r w:rsidRPr="00063046">
          <w:rPr>
            <w:rStyle w:val="Hipercze"/>
            <w:lang w:val="pl-PL"/>
          </w:rPr>
          <w:t>.pl</w:t>
        </w:r>
        <w:r w:rsidRPr="00063046">
          <w:rPr>
            <w:rStyle w:val="Hipercze"/>
          </w:rPr>
          <w:t>/</w:t>
        </w:r>
        <w:proofErr w:type="spellStart"/>
        <w:r w:rsidRPr="00063046">
          <w:rPr>
            <w:rStyle w:val="Hipercze"/>
          </w:rPr>
          <w:t>pl</w:t>
        </w:r>
        <w:proofErr w:type="spellEnd"/>
        <w:r w:rsidRPr="00063046">
          <w:rPr>
            <w:rStyle w:val="Hipercze"/>
          </w:rPr>
          <w:t>/</w:t>
        </w:r>
        <w:proofErr w:type="spellStart"/>
        <w:r w:rsidRPr="00063046">
          <w:rPr>
            <w:rStyle w:val="Hipercze"/>
          </w:rPr>
          <w:t>zozmswlodz</w:t>
        </w:r>
        <w:proofErr w:type="spellEnd"/>
      </w:hyperlink>
      <w:r>
        <w:rPr>
          <w:lang w:val="pl-PL"/>
        </w:rPr>
        <w:t xml:space="preserve"> </w:t>
      </w:r>
      <w:r w:rsidRPr="00FD3DA0">
        <w:t xml:space="preserve"> </w:t>
      </w:r>
    </w:p>
    <w:p w:rsidR="001B365B" w:rsidRPr="004A41D2" w:rsidRDefault="001B365B" w:rsidP="000645C3">
      <w:pPr>
        <w:numPr>
          <w:ilvl w:val="1"/>
          <w:numId w:val="1"/>
        </w:numPr>
        <w:spacing w:before="120"/>
        <w:jc w:val="both"/>
        <w:outlineLvl w:val="1"/>
        <w:rPr>
          <w:bCs/>
          <w:iCs/>
          <w:lang w:val="x-none" w:eastAsia="x-none"/>
        </w:rPr>
      </w:pPr>
      <w:r w:rsidRPr="004A41D2">
        <w:rPr>
          <w:bCs/>
          <w:iCs/>
          <w:color w:val="000000"/>
          <w:lang w:val="x-none" w:eastAsia="x-none"/>
        </w:rPr>
        <w:t>Jeżeli Wykonawca, którego oferta została wybrana jako najkorzystniejsza, uchyla się od zawarcia umowy w sprawie zamówienia publicznego lub nie wnosi wymaganego zabezpieczenia należytego wykonania umowy Zamawiający może dokonać ponownego badania i oceny ofert</w:t>
      </w:r>
      <w:r w:rsidRPr="004A41D2">
        <w:rPr>
          <w:bCs/>
          <w:iCs/>
          <w:color w:val="000000"/>
          <w:lang w:eastAsia="x-none"/>
        </w:rPr>
        <w:t>,</w:t>
      </w:r>
      <w:r w:rsidRPr="004A41D2">
        <w:rPr>
          <w:bCs/>
          <w:iCs/>
          <w:color w:val="000000"/>
          <w:lang w:val="x-none" w:eastAsia="x-none"/>
        </w:rPr>
        <w:t xml:space="preserve"> spośród ofert pozostałych w postępowaniu Wykonawców albo unieważnić postępowanie.</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6"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26"/>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rsidR="004A41D2" w:rsidRPr="004A41D2" w:rsidRDefault="004A41D2" w:rsidP="001F1C11">
      <w:pPr>
        <w:pStyle w:val="Nagwek2"/>
        <w:numPr>
          <w:ilvl w:val="0"/>
          <w:numId w:val="0"/>
        </w:numPr>
        <w:ind w:left="680"/>
      </w:pPr>
      <w:bookmarkStart w:id="27" w:name="_Toc258314258"/>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27"/>
    </w:p>
    <w:p w:rsidR="001B365B" w:rsidRPr="001B365B" w:rsidRDefault="001B365B" w:rsidP="001B365B">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t>
      </w:r>
      <w:r w:rsidRPr="00792561">
        <w:rPr>
          <w:bCs/>
          <w:iCs/>
          <w:color w:val="000000"/>
          <w:lang w:val="x-none" w:eastAsia="x-none"/>
        </w:rPr>
        <w:t xml:space="preserve">wysokości </w:t>
      </w:r>
      <w:r w:rsidR="00CC1549">
        <w:rPr>
          <w:b/>
          <w:bCs/>
          <w:iCs/>
          <w:color w:val="000000"/>
          <w:lang w:eastAsia="x-none"/>
        </w:rPr>
        <w:t>1,5</w:t>
      </w:r>
      <w:r w:rsidRPr="00792561">
        <w:rPr>
          <w:bCs/>
          <w:iCs/>
          <w:color w:val="000000"/>
          <w:lang w:val="x-none" w:eastAsia="x-none"/>
        </w:rPr>
        <w:t> % ceny brutto podanej w ofercie.</w:t>
      </w:r>
      <w:r w:rsidRPr="001B365B">
        <w:rPr>
          <w:bCs/>
          <w:iCs/>
          <w:color w:val="000000"/>
          <w:lang w:val="x-none" w:eastAsia="x-none"/>
        </w:rPr>
        <w:t xml:space="preserve"> Zabezpieczenie służy pokryciu roszczeń z tytułu niewykonania lub nienależytego wykonania umowy.</w:t>
      </w:r>
    </w:p>
    <w:p w:rsidR="001B365B" w:rsidRPr="001B365B" w:rsidRDefault="001B365B" w:rsidP="001B365B">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w:t>
      </w:r>
      <w:proofErr w:type="spellStart"/>
      <w:r w:rsidRPr="001B365B">
        <w:rPr>
          <w:bCs/>
          <w:iCs/>
          <w:color w:val="000000"/>
          <w:lang w:val="x-none" w:eastAsia="x-none"/>
        </w:rPr>
        <w:t>Pzp</w:t>
      </w:r>
      <w:proofErr w:type="spellEnd"/>
      <w:r w:rsidRPr="001B365B">
        <w:rPr>
          <w:bCs/>
          <w:iCs/>
          <w:color w:val="000000"/>
          <w:lang w:val="x-none" w:eastAsia="x-none"/>
        </w:rPr>
        <w:t>, może być wnoszone według wyboru Wykonawcy w jednej lub w kilku następujących formach:</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w:t>
      </w:r>
      <w:r w:rsidR="00FA160D">
        <w:rPr>
          <w:bCs/>
          <w:iCs/>
          <w:color w:val="000000"/>
          <w:lang w:val="x-none" w:eastAsia="x-none"/>
        </w:rPr>
        <w:t>ncji Rozwoju Przedsiębiorczości</w:t>
      </w:r>
      <w:r w:rsidR="00FA160D">
        <w:rPr>
          <w:bCs/>
          <w:iCs/>
          <w:color w:val="000000"/>
          <w:lang w:eastAsia="x-none"/>
        </w:rPr>
        <w:t xml:space="preserve">. </w:t>
      </w:r>
    </w:p>
    <w:p w:rsidR="005372D7" w:rsidRPr="005372D7"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Zabezpieczenie wnoszone w pieniądzu Wykonawca wpłaca przelewem na rachunek bankowy Zamawiającego</w:t>
      </w:r>
      <w:r w:rsidR="005372D7">
        <w:rPr>
          <w:bCs/>
          <w:iCs/>
          <w:color w:val="000000"/>
          <w:lang w:eastAsia="x-none"/>
        </w:rPr>
        <w:t xml:space="preserve"> :</w:t>
      </w:r>
      <w:r w:rsidR="005372D7" w:rsidRPr="005372D7">
        <w:rPr>
          <w:bCs/>
          <w:iCs/>
          <w:color w:val="000000"/>
          <w:lang w:val="x-none" w:eastAsia="x-none"/>
        </w:rPr>
        <w:t xml:space="preserve"> </w:t>
      </w:r>
    </w:p>
    <w:p w:rsidR="00D86139" w:rsidRDefault="00D86139" w:rsidP="00D86139">
      <w:pPr>
        <w:jc w:val="both"/>
        <w:rPr>
          <w:rFonts w:ascii="Calibri" w:hAnsi="Calibri" w:cs="Calibri"/>
          <w:b/>
          <w:sz w:val="22"/>
          <w:szCs w:val="22"/>
        </w:rPr>
      </w:pPr>
      <w:r>
        <w:rPr>
          <w:rFonts w:ascii="Calibri" w:hAnsi="Calibri" w:cs="Calibri"/>
          <w:b/>
          <w:sz w:val="22"/>
          <w:szCs w:val="22"/>
        </w:rPr>
        <w:t xml:space="preserve">               SANTADER BANK POLSKA S.A. Nr rachunku; 70 1090 2590 0000 0001 4468 1706</w:t>
      </w:r>
    </w:p>
    <w:p w:rsidR="001B365B" w:rsidRPr="001B365B" w:rsidRDefault="001B365B" w:rsidP="001F1C11">
      <w:pPr>
        <w:pStyle w:val="Nagwek2"/>
      </w:pPr>
      <w:r w:rsidRPr="001B365B">
        <w:t>W przypadku wniesienia wadium w pieniądzu Wykonawca może wyrazić zgodę na zaliczenie kwoty wadium na poczet zabezpieczenia.</w:t>
      </w:r>
      <w:r w:rsidRPr="001B365B">
        <w:rPr>
          <w:color w:val="FF0000"/>
        </w:rPr>
        <w:t xml:space="preserve"> </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w:t>
      </w:r>
      <w:r w:rsidR="005372D7">
        <w:rPr>
          <w:bCs/>
          <w:iCs/>
          <w:color w:val="000000"/>
          <w:lang w:eastAsia="x-none"/>
        </w:rPr>
        <w:br/>
      </w:r>
      <w:r w:rsidRPr="001B365B">
        <w:rPr>
          <w:bCs/>
          <w:iCs/>
          <w:color w:val="000000"/>
          <w:lang w:val="x-none" w:eastAsia="x-none"/>
        </w:rPr>
        <w:t xml:space="preserve"> z odsetkami wynikającymi z umowy rachunku bankowego, na którym było ono przechowywane, pomniejszone o koszt prowadzenia tego rachunku oraz prowizji bankowej za przelew pieniędzy na rachunek bankowy Wykonawcy.</w:t>
      </w:r>
      <w:bookmarkStart w:id="28" w:name="_Hlk37249170"/>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008D3823">
        <w:rPr>
          <w:bCs/>
          <w:iCs/>
          <w:color w:val="000000"/>
          <w:lang w:eastAsia="x-none"/>
        </w:rPr>
        <w:t>SP ZOZ MSWiA w Łodzi ul. Północna 42, 91-425 Łódź</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28"/>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proofErr w:type="spellStart"/>
      <w:r w:rsidRPr="001B365B">
        <w:rPr>
          <w:bCs/>
          <w:iCs/>
          <w:color w:val="000000"/>
          <w:lang w:val="x-none" w:eastAsia="x-none"/>
        </w:rPr>
        <w:t>ykonawca</w:t>
      </w:r>
      <w:proofErr w:type="spellEnd"/>
      <w:r w:rsidRPr="001B365B">
        <w:rPr>
          <w:bCs/>
          <w:iCs/>
          <w:color w:val="000000"/>
          <w:lang w:val="x-none" w:eastAsia="x-none"/>
        </w:rPr>
        <w:t xml:space="preserve">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008D3823">
        <w:rPr>
          <w:bCs/>
          <w:iCs/>
          <w:color w:val="000000"/>
          <w:szCs w:val="22"/>
          <w:lang w:val="x-none" w:eastAsia="x-none"/>
        </w:rPr>
        <w:t>.</w:t>
      </w:r>
    </w:p>
    <w:p w:rsidR="00BD0341" w:rsidRPr="00904E42" w:rsidRDefault="001B365B" w:rsidP="00904E42">
      <w:pPr>
        <w:numPr>
          <w:ilvl w:val="0"/>
          <w:numId w:val="1"/>
        </w:numPr>
        <w:spacing w:before="200" w:after="60"/>
        <w:ind w:left="431" w:hanging="431"/>
        <w:jc w:val="both"/>
        <w:outlineLvl w:val="0"/>
        <w:rPr>
          <w:b/>
          <w:bCs/>
          <w:caps/>
          <w:kern w:val="32"/>
          <w:lang w:val="x-none" w:eastAsia="x-none"/>
        </w:rPr>
      </w:pPr>
      <w:bookmarkStart w:id="29"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03703D">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29"/>
    </w:p>
    <w:p w:rsidR="00FD3DA0" w:rsidRPr="001B365B" w:rsidRDefault="00FD3DA0" w:rsidP="00FD3DA0">
      <w:pPr>
        <w:numPr>
          <w:ilvl w:val="1"/>
          <w:numId w:val="1"/>
        </w:numPr>
        <w:spacing w:before="120"/>
        <w:jc w:val="both"/>
        <w:outlineLvl w:val="1"/>
        <w:rPr>
          <w:bCs/>
          <w:iCs/>
          <w:color w:val="000000"/>
          <w:lang w:val="x-none" w:eastAsia="x-none"/>
        </w:rPr>
      </w:pPr>
      <w:bookmarkStart w:id="30" w:name="_Toc258314260"/>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rsidR="00FD3DA0" w:rsidRPr="001B365B" w:rsidRDefault="00FD3DA0" w:rsidP="00FD3DA0">
      <w:pPr>
        <w:numPr>
          <w:ilvl w:val="1"/>
          <w:numId w:val="1"/>
        </w:numPr>
        <w:spacing w:before="120"/>
        <w:jc w:val="both"/>
        <w:outlineLvl w:val="1"/>
        <w:rPr>
          <w:bCs/>
          <w:iCs/>
          <w:color w:val="000000"/>
          <w:lang w:val="x-none" w:eastAsia="x-none"/>
        </w:rPr>
      </w:pPr>
      <w:r w:rsidRPr="001B365B">
        <w:rPr>
          <w:bCs/>
          <w:iCs/>
          <w:color w:val="000000"/>
          <w:lang w:val="x-none" w:eastAsia="x-none"/>
        </w:rPr>
        <w:t xml:space="preserve"> Zamawiający dopuszcza możliwość zmian umowy w następującym zakresie i na określonych poniżej warunkach:</w:t>
      </w:r>
    </w:p>
    <w:p w:rsidR="00FD3DA0" w:rsidRPr="00BD431B" w:rsidRDefault="00FD3DA0" w:rsidP="00FD3DA0">
      <w:pPr>
        <w:tabs>
          <w:tab w:val="left" w:pos="708"/>
        </w:tabs>
        <w:spacing w:before="120"/>
        <w:ind w:left="680"/>
        <w:jc w:val="both"/>
        <w:outlineLvl w:val="1"/>
        <w:rPr>
          <w:bCs/>
          <w:iCs/>
          <w:color w:val="000000"/>
          <w:lang w:eastAsia="x-none"/>
        </w:rPr>
      </w:pPr>
      <w:r w:rsidRPr="00303832">
        <w:rPr>
          <w:bCs/>
          <w:iCs/>
          <w:color w:val="000000"/>
          <w:lang w:val="x-none" w:eastAsia="x-none"/>
        </w:rPr>
        <w:t>Zgodnie z zapisami w umowie</w:t>
      </w:r>
      <w:r>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30"/>
    </w:p>
    <w:p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rsidR="001B365B" w:rsidRPr="00455E8A" w:rsidRDefault="001B365B" w:rsidP="001B365B">
      <w:pPr>
        <w:numPr>
          <w:ilvl w:val="1"/>
          <w:numId w:val="1"/>
        </w:numPr>
        <w:spacing w:before="120"/>
        <w:jc w:val="both"/>
        <w:outlineLvl w:val="1"/>
        <w:rPr>
          <w:bCs/>
          <w:iCs/>
          <w:color w:val="000000"/>
          <w:lang w:val="x-none" w:eastAsia="x-none"/>
        </w:rPr>
      </w:pPr>
      <w:r w:rsidRPr="00455E8A">
        <w:rPr>
          <w:bCs/>
          <w:iCs/>
          <w:color w:val="000000"/>
          <w:lang w:eastAsia="x-none"/>
        </w:rPr>
        <w:t xml:space="preserve">Zamawiający </w:t>
      </w:r>
      <w:r w:rsidRPr="00455E8A">
        <w:rPr>
          <w:bCs/>
          <w:iCs/>
          <w:color w:val="000000"/>
          <w:lang w:val="x-none" w:eastAsia="x-none"/>
        </w:rPr>
        <w:t xml:space="preserve">nie przewiduje przeprowadzenia aukcji elektronicznej, o której mowa w art. 308 ust. 1 ustawy </w:t>
      </w:r>
      <w:proofErr w:type="spellStart"/>
      <w:r w:rsidRPr="00455E8A">
        <w:rPr>
          <w:bCs/>
          <w:iCs/>
          <w:color w:val="000000"/>
          <w:lang w:val="x-none" w:eastAsia="x-none"/>
        </w:rPr>
        <w:t>Pzp</w:t>
      </w:r>
      <w:proofErr w:type="spellEnd"/>
      <w:r w:rsidRPr="00455E8A">
        <w:rPr>
          <w:bCs/>
          <w:iCs/>
          <w:color w:val="000000"/>
          <w:lang w:val="x-none"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rsidR="001B365B" w:rsidRPr="001B365B" w:rsidRDefault="001B365B" w:rsidP="001B365B">
      <w:pPr>
        <w:numPr>
          <w:ilvl w:val="1"/>
          <w:numId w:val="1"/>
        </w:numPr>
        <w:spacing w:before="120"/>
        <w:jc w:val="both"/>
        <w:outlineLvl w:val="1"/>
        <w:rPr>
          <w:bCs/>
          <w:iCs/>
          <w:color w:val="000000"/>
          <w:lang w:val="x-none" w:eastAsia="x-none"/>
        </w:rPr>
      </w:pPr>
      <w:bookmarkStart w:id="31"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1D1CB5">
        <w:rPr>
          <w:bCs/>
          <w:iCs/>
          <w:color w:val="000000"/>
          <w:lang w:eastAsia="x-none"/>
        </w:rPr>
        <w:t xml:space="preserve"> </w:t>
      </w:r>
      <w:r w:rsidRPr="001B365B">
        <w:rPr>
          <w:bCs/>
          <w:iCs/>
          <w:color w:val="000000"/>
          <w:lang w:val="x-none" w:eastAsia="x-none"/>
        </w:rPr>
        <w:t>Urz. UE L 119 z 4 maja 2016 r.), dalej: RODO, tym samym dane osobowe podane przez Wykonawcę będą przetwarzane zgodnie z RODO oraz zgodnie z przepisami krajowymi</w:t>
      </w:r>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455E8A">
        <w:rPr>
          <w:b/>
          <w:color w:val="000000"/>
          <w:lang w:eastAsia="x-none"/>
        </w:rPr>
        <w:t xml:space="preserve">Samodzielny Publiczny Zakład Opieki Zdrowotnej MSWiA w Łodzi ul. </w:t>
      </w:r>
      <w:r w:rsidRPr="001B365B">
        <w:rPr>
          <w:rFonts w:eastAsia="Calibri"/>
          <w:color w:val="000000"/>
          <w:lang w:val="x-none" w:eastAsia="en-US"/>
        </w:rPr>
        <w:t xml:space="preserve"> </w:t>
      </w:r>
      <w:r w:rsidR="00455E8A">
        <w:rPr>
          <w:rFonts w:eastAsia="Calibri"/>
          <w:color w:val="000000"/>
          <w:lang w:eastAsia="en-US"/>
        </w:rPr>
        <w:t>Północna 42,91-425 Łódź</w:t>
      </w:r>
      <w:r w:rsidRPr="001B365B">
        <w:rPr>
          <w:color w:val="000000"/>
          <w:lang w:val="x-none" w:eastAsia="x-none"/>
        </w:rPr>
        <w:t xml:space="preserve"> , </w:t>
      </w:r>
    </w:p>
    <w:p w:rsidR="001B365B" w:rsidRPr="001B365B" w:rsidRDefault="001B365B" w:rsidP="001B365B">
      <w:pPr>
        <w:tabs>
          <w:tab w:val="left" w:pos="708"/>
        </w:tabs>
        <w:spacing w:before="120"/>
        <w:ind w:left="1040"/>
        <w:jc w:val="both"/>
        <w:outlineLvl w:val="1"/>
        <w:rPr>
          <w:bCs/>
          <w:iCs/>
          <w:color w:val="000000"/>
          <w:lang w:val="x-none" w:eastAsia="x-none"/>
        </w:rPr>
      </w:pPr>
      <w:r w:rsidRPr="001B365B">
        <w:rPr>
          <w:bCs/>
          <w:iCs/>
          <w:color w:val="000000"/>
          <w:lang w:val="en-GB" w:eastAsia="x-none"/>
        </w:rPr>
        <w:t xml:space="preserve">Tel.: </w:t>
      </w:r>
      <w:r w:rsidR="00455E8A">
        <w:rPr>
          <w:bCs/>
          <w:iCs/>
          <w:color w:val="000000"/>
          <w:lang w:val="en-GB" w:eastAsia="x-none"/>
        </w:rPr>
        <w:t>42</w:t>
      </w:r>
      <w:r w:rsidRPr="001B365B">
        <w:rPr>
          <w:bCs/>
          <w:iCs/>
          <w:color w:val="000000"/>
          <w:lang w:val="en-GB" w:eastAsia="x-none"/>
        </w:rPr>
        <w:t xml:space="preserve"> </w:t>
      </w:r>
      <w:r w:rsidR="00455E8A">
        <w:rPr>
          <w:bCs/>
          <w:iCs/>
          <w:color w:val="000000"/>
          <w:lang w:val="en-GB" w:eastAsia="x-none"/>
        </w:rPr>
        <w:t>6341270</w:t>
      </w:r>
      <w:r w:rsidR="00A920B2" w:rsidRPr="001B365B">
        <w:rPr>
          <w:bCs/>
          <w:iCs/>
          <w:color w:val="000000"/>
          <w:lang w:val="x-none" w:eastAsia="x-none"/>
        </w:rPr>
        <w:t xml:space="preserve"> </w:t>
      </w:r>
    </w:p>
    <w:p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sidR="00455E8A">
        <w:rPr>
          <w:color w:val="000000"/>
          <w:lang w:eastAsia="x-none"/>
        </w:rPr>
        <w:t xml:space="preserve">Lubomir Marecki </w:t>
      </w:r>
      <w:r w:rsidRPr="001B365B">
        <w:rPr>
          <w:rFonts w:eastAsia="Calibri"/>
          <w:bCs/>
          <w:iCs/>
          <w:color w:val="000000"/>
          <w:lang w:val="x-none" w:eastAsia="en-US"/>
        </w:rPr>
        <w:t xml:space="preserve">, </w:t>
      </w:r>
      <w:r w:rsidRPr="001B365B">
        <w:rPr>
          <w:color w:val="000000"/>
          <w:lang w:val="x-none" w:eastAsia="x-none"/>
        </w:rPr>
        <w:t xml:space="preserve">za pośrednictwem telefonu </w:t>
      </w:r>
      <w:r w:rsidR="00455E8A">
        <w:rPr>
          <w:color w:val="000000"/>
          <w:lang w:val="x-none" w:eastAsia="x-none"/>
        </w:rPr>
        <w:t>42 63</w:t>
      </w:r>
      <w:r w:rsidR="00455E8A">
        <w:rPr>
          <w:color w:val="000000"/>
          <w:lang w:eastAsia="x-none"/>
        </w:rPr>
        <w:t>41103</w:t>
      </w:r>
      <w:r w:rsidRPr="001B365B">
        <w:rPr>
          <w:bCs/>
          <w:iCs/>
          <w:color w:val="000000"/>
          <w:lang w:val="x-none" w:eastAsia="x-none"/>
        </w:rPr>
        <w:t xml:space="preserve"> lub</w:t>
      </w:r>
      <w:r w:rsidRPr="001B365B">
        <w:rPr>
          <w:color w:val="000000"/>
          <w:lang w:val="x-none" w:eastAsia="x-none"/>
        </w:rPr>
        <w:t xml:space="preserve"> adresu e-mail: </w:t>
      </w:r>
      <w:hyperlink r:id="rId31" w:history="1">
        <w:r w:rsidR="00455E8A" w:rsidRPr="0011455D">
          <w:rPr>
            <w:rStyle w:val="Hipercze"/>
            <w:lang w:eastAsia="x-none"/>
          </w:rPr>
          <w:t>l.marecki@zozmswlodz.pl</w:t>
        </w:r>
      </w:hyperlink>
      <w:r w:rsidR="00455E8A">
        <w:rPr>
          <w:color w:val="000000"/>
          <w:lang w:eastAsia="x-none"/>
        </w:rPr>
        <w:t xml:space="preserve"> </w:t>
      </w:r>
      <w:r w:rsidRPr="001B365B">
        <w:rPr>
          <w:bCs/>
          <w:iCs/>
          <w:color w:val="000000"/>
          <w:lang w:eastAsia="x-none"/>
        </w:rPr>
        <w:t>;</w:t>
      </w:r>
    </w:p>
    <w:p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CF0D9A">
        <w:rPr>
          <w:b/>
          <w:color w:val="000000"/>
          <w:lang w:eastAsia="x-none"/>
        </w:rPr>
        <w:t xml:space="preserve">Modernizacja Rejestracji </w:t>
      </w:r>
      <w:r w:rsidR="00FD3DA0">
        <w:rPr>
          <w:b/>
          <w:color w:val="000000"/>
          <w:lang w:eastAsia="x-none"/>
        </w:rPr>
        <w:t>na poziomie 0 w Budynku A</w:t>
      </w:r>
      <w:r w:rsidR="00C12FC0">
        <w:rPr>
          <w:b/>
          <w:color w:val="000000"/>
          <w:lang w:eastAsia="x-none"/>
        </w:rPr>
        <w:t xml:space="preserve"> </w:t>
      </w:r>
      <w:r w:rsidR="00455E8A">
        <w:rPr>
          <w:b/>
          <w:color w:val="000000"/>
          <w:lang w:eastAsia="x-none"/>
        </w:rPr>
        <w:t xml:space="preserve">w SP ZOZ MSWiA w Łodzi </w:t>
      </w:r>
      <w:r w:rsidRPr="001B365B">
        <w:rPr>
          <w:bCs/>
          <w:iCs/>
          <w:color w:val="000000"/>
          <w:lang w:eastAsia="x-none"/>
        </w:rPr>
        <w:t>– znak sprawy:</w:t>
      </w:r>
      <w:r w:rsidR="00620C65">
        <w:rPr>
          <w:bCs/>
          <w:iCs/>
          <w:color w:val="000000"/>
          <w:lang w:eastAsia="x-none"/>
        </w:rPr>
        <w:t xml:space="preserve"> </w:t>
      </w:r>
      <w:r w:rsidR="00FD3DA0">
        <w:rPr>
          <w:b/>
          <w:bCs/>
          <w:iCs/>
          <w:color w:val="000000"/>
          <w:lang w:eastAsia="x-none"/>
        </w:rPr>
        <w:t>4</w:t>
      </w:r>
      <w:r w:rsidR="00455E8A" w:rsidRPr="00620C65">
        <w:rPr>
          <w:b/>
          <w:bCs/>
          <w:iCs/>
          <w:color w:val="000000"/>
          <w:lang w:eastAsia="x-none"/>
        </w:rPr>
        <w:t>/</w:t>
      </w:r>
      <w:r w:rsidR="00455E8A">
        <w:rPr>
          <w:b/>
          <w:bCs/>
          <w:iCs/>
          <w:color w:val="000000"/>
          <w:lang w:eastAsia="x-none"/>
        </w:rPr>
        <w:t>R/2</w:t>
      </w:r>
      <w:r w:rsidR="00FD3DA0">
        <w:rPr>
          <w:b/>
          <w:bCs/>
          <w:iCs/>
          <w:color w:val="000000"/>
          <w:lang w:eastAsia="x-none"/>
        </w:rPr>
        <w:t>2</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1"/>
      <w:r w:rsidRPr="001B365B">
        <w:rPr>
          <w:bCs/>
          <w:iCs/>
          <w:color w:val="000000"/>
          <w:lang w:eastAsia="x-none"/>
        </w:rPr>
        <w:t>:</w:t>
      </w:r>
    </w:p>
    <w:p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rsidR="003174F1" w:rsidRPr="005D5671" w:rsidRDefault="001B365B" w:rsidP="005D5671">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B365B" w:rsidRPr="001B365B" w:rsidRDefault="001B365B" w:rsidP="001B365B">
      <w:pPr>
        <w:spacing w:before="60" w:after="120"/>
        <w:jc w:val="both"/>
      </w:pPr>
      <w:r w:rsidRPr="001B365B">
        <w:rPr>
          <w:b/>
        </w:rPr>
        <w:t>Załączniki do SWZ</w:t>
      </w:r>
      <w:r w:rsidRPr="001B365B">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1B365B" w:rsidTr="00F00DA5">
        <w:tc>
          <w:tcPr>
            <w:tcW w:w="828" w:type="dxa"/>
            <w:tcBorders>
              <w:top w:val="single" w:sz="4" w:space="0" w:color="auto"/>
              <w:left w:val="single" w:sz="4" w:space="0" w:color="auto"/>
              <w:bottom w:val="single" w:sz="4" w:space="0" w:color="auto"/>
              <w:right w:val="single" w:sz="4" w:space="0" w:color="auto"/>
            </w:tcBorders>
            <w:hideMark/>
          </w:tcPr>
          <w:p w:rsidR="001B365B" w:rsidRPr="001B365B" w:rsidRDefault="001B365B" w:rsidP="001B365B">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rsidR="001B365B" w:rsidRPr="001B365B" w:rsidRDefault="001B365B" w:rsidP="001B365B">
            <w:pPr>
              <w:spacing w:before="60" w:after="120"/>
              <w:jc w:val="both"/>
              <w:rPr>
                <w:b/>
                <w:sz w:val="20"/>
                <w:szCs w:val="20"/>
              </w:rPr>
            </w:pPr>
            <w:r w:rsidRPr="001B365B">
              <w:rPr>
                <w:b/>
                <w:sz w:val="20"/>
                <w:szCs w:val="20"/>
              </w:rPr>
              <w:t>Nazwa załącznika</w:t>
            </w:r>
          </w:p>
        </w:tc>
      </w:tr>
      <w:tr w:rsidR="001937E1" w:rsidRPr="001B365B" w:rsidTr="00F00DA5">
        <w:tc>
          <w:tcPr>
            <w:tcW w:w="828"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both"/>
              <w:rPr>
                <w:b/>
              </w:rPr>
            </w:pPr>
            <w:r w:rsidRPr="001937E1">
              <w:t>1</w:t>
            </w:r>
          </w:p>
        </w:tc>
        <w:tc>
          <w:tcPr>
            <w:tcW w:w="8636"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both"/>
              <w:rPr>
                <w:b/>
              </w:rPr>
            </w:pPr>
            <w:r w:rsidRPr="001937E1">
              <w:t>Oświadczenie o niepodleganiu wykluczeniu oraz spełnianiu warunków udziału</w:t>
            </w:r>
          </w:p>
        </w:tc>
      </w:tr>
      <w:tr w:rsidR="001937E1" w:rsidRPr="001B365B" w:rsidTr="00F00DA5">
        <w:tc>
          <w:tcPr>
            <w:tcW w:w="828"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both"/>
              <w:rPr>
                <w:b/>
              </w:rPr>
            </w:pPr>
            <w:r w:rsidRPr="001937E1">
              <w:t>2</w:t>
            </w:r>
          </w:p>
        </w:tc>
        <w:tc>
          <w:tcPr>
            <w:tcW w:w="8636"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both"/>
              <w:rPr>
                <w:b/>
              </w:rPr>
            </w:pPr>
            <w:r w:rsidRPr="001937E1">
              <w:t>Wzór oferty na roboty budowlane</w:t>
            </w:r>
          </w:p>
        </w:tc>
      </w:tr>
      <w:tr w:rsidR="00914F0A" w:rsidRPr="001B365B" w:rsidTr="00F00DA5">
        <w:tc>
          <w:tcPr>
            <w:tcW w:w="828" w:type="dxa"/>
            <w:tcBorders>
              <w:top w:val="single" w:sz="4" w:space="0" w:color="auto"/>
              <w:left w:val="single" w:sz="4" w:space="0" w:color="auto"/>
              <w:bottom w:val="single" w:sz="4" w:space="0" w:color="auto"/>
              <w:right w:val="single" w:sz="4" w:space="0" w:color="auto"/>
            </w:tcBorders>
          </w:tcPr>
          <w:p w:rsidR="00914F0A" w:rsidRPr="001937E1" w:rsidRDefault="00620C65" w:rsidP="009B583E">
            <w:pPr>
              <w:spacing w:before="60" w:after="120"/>
              <w:jc w:val="both"/>
            </w:pPr>
            <w:r>
              <w:t>2a</w:t>
            </w:r>
          </w:p>
        </w:tc>
        <w:tc>
          <w:tcPr>
            <w:tcW w:w="8636" w:type="dxa"/>
            <w:tcBorders>
              <w:top w:val="single" w:sz="4" w:space="0" w:color="auto"/>
              <w:left w:val="single" w:sz="4" w:space="0" w:color="auto"/>
              <w:bottom w:val="single" w:sz="4" w:space="0" w:color="auto"/>
              <w:right w:val="single" w:sz="4" w:space="0" w:color="auto"/>
            </w:tcBorders>
          </w:tcPr>
          <w:p w:rsidR="00914F0A" w:rsidRPr="001937E1" w:rsidRDefault="00914F0A" w:rsidP="009B583E">
            <w:pPr>
              <w:spacing w:before="60" w:after="120"/>
              <w:jc w:val="both"/>
            </w:pPr>
            <w:r>
              <w:t>Formularz cenowy</w:t>
            </w:r>
          </w:p>
        </w:tc>
      </w:tr>
      <w:tr w:rsidR="00F00DA5" w:rsidRPr="001B365B" w:rsidTr="00F00DA5">
        <w:tc>
          <w:tcPr>
            <w:tcW w:w="828" w:type="dxa"/>
            <w:tcBorders>
              <w:top w:val="single" w:sz="4" w:space="0" w:color="auto"/>
              <w:left w:val="single" w:sz="4" w:space="0" w:color="auto"/>
              <w:bottom w:val="single" w:sz="4" w:space="0" w:color="auto"/>
              <w:right w:val="single" w:sz="4" w:space="0" w:color="auto"/>
            </w:tcBorders>
          </w:tcPr>
          <w:p w:rsidR="00F00DA5" w:rsidRPr="001B365B" w:rsidRDefault="00F00DA5" w:rsidP="00F00DA5">
            <w:pPr>
              <w:spacing w:before="60" w:after="120"/>
              <w:jc w:val="both"/>
              <w:rPr>
                <w:b/>
              </w:rPr>
            </w:pPr>
            <w:r w:rsidRPr="00303832">
              <w:t>3</w:t>
            </w:r>
          </w:p>
        </w:tc>
        <w:tc>
          <w:tcPr>
            <w:tcW w:w="8636" w:type="dxa"/>
            <w:tcBorders>
              <w:top w:val="single" w:sz="4" w:space="0" w:color="auto"/>
              <w:left w:val="single" w:sz="4" w:space="0" w:color="auto"/>
              <w:bottom w:val="single" w:sz="4" w:space="0" w:color="auto"/>
              <w:right w:val="single" w:sz="4" w:space="0" w:color="auto"/>
            </w:tcBorders>
          </w:tcPr>
          <w:p w:rsidR="00F00DA5" w:rsidRPr="001B365B" w:rsidRDefault="00F00DA5" w:rsidP="00F00DA5">
            <w:pPr>
              <w:spacing w:before="60" w:after="120"/>
              <w:jc w:val="both"/>
              <w:rPr>
                <w:b/>
              </w:rPr>
            </w:pPr>
            <w:r w:rsidRPr="00303832">
              <w:t>Wykaz części zamówienia, której wykonanie wykonawca zamierza powierzyć podwykonawcom</w:t>
            </w:r>
          </w:p>
        </w:tc>
      </w:tr>
      <w:tr w:rsidR="00F00DA5" w:rsidRPr="001B365B" w:rsidTr="00F00DA5">
        <w:tc>
          <w:tcPr>
            <w:tcW w:w="828" w:type="dxa"/>
            <w:tcBorders>
              <w:top w:val="single" w:sz="4" w:space="0" w:color="auto"/>
              <w:left w:val="single" w:sz="4" w:space="0" w:color="auto"/>
              <w:bottom w:val="single" w:sz="4" w:space="0" w:color="auto"/>
              <w:right w:val="single" w:sz="4" w:space="0" w:color="auto"/>
            </w:tcBorders>
            <w:hideMark/>
          </w:tcPr>
          <w:p w:rsidR="00F00DA5" w:rsidRPr="001B365B" w:rsidRDefault="00F00DA5" w:rsidP="00F00DA5">
            <w:pPr>
              <w:spacing w:before="60" w:after="120"/>
              <w:jc w:val="both"/>
              <w:rPr>
                <w:b/>
              </w:rPr>
            </w:pPr>
            <w:r>
              <w:t>4</w:t>
            </w:r>
          </w:p>
        </w:tc>
        <w:tc>
          <w:tcPr>
            <w:tcW w:w="8636" w:type="dxa"/>
            <w:tcBorders>
              <w:top w:val="single" w:sz="4" w:space="0" w:color="auto"/>
              <w:left w:val="single" w:sz="4" w:space="0" w:color="auto"/>
              <w:bottom w:val="single" w:sz="4" w:space="0" w:color="auto"/>
              <w:right w:val="single" w:sz="4" w:space="0" w:color="auto"/>
            </w:tcBorders>
            <w:hideMark/>
          </w:tcPr>
          <w:p w:rsidR="00F00DA5" w:rsidRPr="001B365B" w:rsidRDefault="00F00DA5" w:rsidP="00F00DA5">
            <w:pPr>
              <w:spacing w:before="60" w:after="120"/>
              <w:jc w:val="both"/>
              <w:rPr>
                <w:b/>
              </w:rPr>
            </w:pPr>
            <w:r w:rsidRPr="001937E1">
              <w:t>Oświadczenie o zatrudnianiu osób na podstawie umowy o pracę</w:t>
            </w:r>
          </w:p>
        </w:tc>
      </w:tr>
      <w:tr w:rsidR="00F00DA5" w:rsidRPr="001B365B" w:rsidTr="00F00DA5">
        <w:tc>
          <w:tcPr>
            <w:tcW w:w="828" w:type="dxa"/>
            <w:tcBorders>
              <w:top w:val="single" w:sz="4" w:space="0" w:color="auto"/>
              <w:left w:val="single" w:sz="4" w:space="0" w:color="auto"/>
              <w:bottom w:val="single" w:sz="4" w:space="0" w:color="auto"/>
              <w:right w:val="single" w:sz="4" w:space="0" w:color="auto"/>
            </w:tcBorders>
            <w:hideMark/>
          </w:tcPr>
          <w:p w:rsidR="00F00DA5" w:rsidRPr="001B365B" w:rsidRDefault="00F00DA5" w:rsidP="00F00DA5">
            <w:pPr>
              <w:spacing w:before="60" w:after="120"/>
              <w:jc w:val="both"/>
              <w:rPr>
                <w:b/>
              </w:rPr>
            </w:pPr>
            <w:r>
              <w:t>5</w:t>
            </w:r>
          </w:p>
        </w:tc>
        <w:tc>
          <w:tcPr>
            <w:tcW w:w="8636" w:type="dxa"/>
            <w:tcBorders>
              <w:top w:val="single" w:sz="4" w:space="0" w:color="auto"/>
              <w:left w:val="single" w:sz="4" w:space="0" w:color="auto"/>
              <w:bottom w:val="single" w:sz="4" w:space="0" w:color="auto"/>
              <w:right w:val="single" w:sz="4" w:space="0" w:color="auto"/>
            </w:tcBorders>
            <w:hideMark/>
          </w:tcPr>
          <w:p w:rsidR="00F00DA5" w:rsidRPr="001B365B" w:rsidRDefault="00F00DA5" w:rsidP="00F00DA5">
            <w:pPr>
              <w:spacing w:before="60" w:after="120"/>
              <w:jc w:val="both"/>
              <w:rPr>
                <w:b/>
              </w:rPr>
            </w:pPr>
            <w:r w:rsidRPr="00303832">
              <w:t>Zobowiązanie podmiotu udostępniającego zasoby</w:t>
            </w:r>
          </w:p>
        </w:tc>
      </w:tr>
      <w:tr w:rsidR="00F00DA5" w:rsidRPr="001B365B" w:rsidTr="00F00DA5">
        <w:tc>
          <w:tcPr>
            <w:tcW w:w="828" w:type="dxa"/>
            <w:tcBorders>
              <w:top w:val="single" w:sz="4" w:space="0" w:color="auto"/>
              <w:left w:val="single" w:sz="4" w:space="0" w:color="auto"/>
              <w:bottom w:val="single" w:sz="4" w:space="0" w:color="auto"/>
              <w:right w:val="single" w:sz="4" w:space="0" w:color="auto"/>
            </w:tcBorders>
          </w:tcPr>
          <w:p w:rsidR="00F00DA5" w:rsidRDefault="00F00DA5" w:rsidP="00F00DA5">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tcPr>
          <w:p w:rsidR="00F00DA5" w:rsidRDefault="00F00DA5" w:rsidP="00F00DA5">
            <w:pPr>
              <w:spacing w:before="60" w:after="120"/>
              <w:jc w:val="both"/>
            </w:pPr>
            <w:r w:rsidRPr="00303832">
              <w:t>Oświadczenie wykonawców wspólnie ubiegających się o udzielenie zamówienia</w:t>
            </w:r>
          </w:p>
        </w:tc>
      </w:tr>
      <w:tr w:rsidR="00F00DA5" w:rsidRPr="001B365B" w:rsidTr="00F00DA5">
        <w:tc>
          <w:tcPr>
            <w:tcW w:w="828" w:type="dxa"/>
            <w:tcBorders>
              <w:top w:val="single" w:sz="4" w:space="0" w:color="auto"/>
              <w:left w:val="single" w:sz="4" w:space="0" w:color="auto"/>
              <w:bottom w:val="single" w:sz="4" w:space="0" w:color="auto"/>
              <w:right w:val="single" w:sz="4" w:space="0" w:color="auto"/>
            </w:tcBorders>
          </w:tcPr>
          <w:p w:rsidR="00F00DA5" w:rsidRDefault="00F00DA5" w:rsidP="00F00DA5">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tcPr>
          <w:p w:rsidR="00F00DA5" w:rsidRDefault="00F00DA5" w:rsidP="00F00DA5">
            <w:pPr>
              <w:spacing w:before="60" w:after="120"/>
              <w:jc w:val="both"/>
            </w:pPr>
            <w:r>
              <w:t>Wykaz robót budowlanych</w:t>
            </w:r>
          </w:p>
        </w:tc>
      </w:tr>
      <w:tr w:rsidR="00F00DA5" w:rsidRPr="001B365B" w:rsidTr="00F00DA5">
        <w:tc>
          <w:tcPr>
            <w:tcW w:w="828" w:type="dxa"/>
            <w:tcBorders>
              <w:top w:val="single" w:sz="4" w:space="0" w:color="auto"/>
              <w:left w:val="single" w:sz="4" w:space="0" w:color="auto"/>
              <w:bottom w:val="single" w:sz="4" w:space="0" w:color="auto"/>
              <w:right w:val="single" w:sz="4" w:space="0" w:color="auto"/>
            </w:tcBorders>
          </w:tcPr>
          <w:p w:rsidR="00F00DA5" w:rsidRDefault="00F00DA5" w:rsidP="00F00DA5">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tcPr>
          <w:p w:rsidR="00F00DA5" w:rsidRDefault="00F00DA5" w:rsidP="00F00DA5">
            <w:pPr>
              <w:spacing w:before="60" w:after="120"/>
              <w:jc w:val="both"/>
            </w:pPr>
            <w:r>
              <w:t>Wzór umowy</w:t>
            </w:r>
          </w:p>
        </w:tc>
      </w:tr>
      <w:tr w:rsidR="00F00DA5" w:rsidRPr="001B365B" w:rsidTr="00F00DA5">
        <w:tc>
          <w:tcPr>
            <w:tcW w:w="828" w:type="dxa"/>
            <w:tcBorders>
              <w:top w:val="single" w:sz="4" w:space="0" w:color="auto"/>
              <w:left w:val="single" w:sz="4" w:space="0" w:color="auto"/>
              <w:bottom w:val="single" w:sz="4" w:space="0" w:color="auto"/>
              <w:right w:val="single" w:sz="4" w:space="0" w:color="auto"/>
            </w:tcBorders>
          </w:tcPr>
          <w:p w:rsidR="00F00DA5" w:rsidRDefault="00F00DA5" w:rsidP="00F00DA5">
            <w:pPr>
              <w:spacing w:before="60" w:after="120"/>
              <w:jc w:val="both"/>
            </w:pPr>
            <w:r>
              <w:t>9</w:t>
            </w:r>
          </w:p>
        </w:tc>
        <w:tc>
          <w:tcPr>
            <w:tcW w:w="8636" w:type="dxa"/>
            <w:tcBorders>
              <w:top w:val="single" w:sz="4" w:space="0" w:color="auto"/>
              <w:left w:val="single" w:sz="4" w:space="0" w:color="auto"/>
              <w:bottom w:val="single" w:sz="4" w:space="0" w:color="auto"/>
              <w:right w:val="single" w:sz="4" w:space="0" w:color="auto"/>
            </w:tcBorders>
          </w:tcPr>
          <w:p w:rsidR="00F00DA5" w:rsidRDefault="00F00DA5" w:rsidP="00F00DA5">
            <w:pPr>
              <w:spacing w:before="60" w:after="120"/>
              <w:jc w:val="both"/>
            </w:pPr>
            <w:r>
              <w:t xml:space="preserve">Dokumentacja techniczna  </w:t>
            </w:r>
          </w:p>
        </w:tc>
      </w:tr>
      <w:tr w:rsidR="00F00DA5" w:rsidRPr="001B365B" w:rsidTr="00F00DA5">
        <w:tc>
          <w:tcPr>
            <w:tcW w:w="828" w:type="dxa"/>
            <w:tcBorders>
              <w:top w:val="single" w:sz="4" w:space="0" w:color="auto"/>
              <w:left w:val="single" w:sz="4" w:space="0" w:color="auto"/>
              <w:bottom w:val="single" w:sz="4" w:space="0" w:color="auto"/>
              <w:right w:val="single" w:sz="4" w:space="0" w:color="auto"/>
            </w:tcBorders>
          </w:tcPr>
          <w:p w:rsidR="00F00DA5" w:rsidRDefault="00364DB3" w:rsidP="00F00DA5">
            <w:pPr>
              <w:spacing w:before="60" w:after="120"/>
              <w:jc w:val="both"/>
            </w:pPr>
            <w:r>
              <w:t>10</w:t>
            </w:r>
          </w:p>
        </w:tc>
        <w:tc>
          <w:tcPr>
            <w:tcW w:w="8636" w:type="dxa"/>
            <w:tcBorders>
              <w:top w:val="single" w:sz="4" w:space="0" w:color="auto"/>
              <w:left w:val="single" w:sz="4" w:space="0" w:color="auto"/>
              <w:bottom w:val="single" w:sz="4" w:space="0" w:color="auto"/>
              <w:right w:val="single" w:sz="4" w:space="0" w:color="auto"/>
            </w:tcBorders>
          </w:tcPr>
          <w:p w:rsidR="00F00DA5" w:rsidRDefault="00F00DA5" w:rsidP="00F00DA5">
            <w:pPr>
              <w:spacing w:before="60" w:after="120"/>
              <w:jc w:val="both"/>
            </w:pPr>
            <w:r>
              <w:t xml:space="preserve">Oświadczenie 1 o aktualności informacji zawartych w art. 125 ust.1 </w:t>
            </w:r>
          </w:p>
        </w:tc>
      </w:tr>
      <w:tr w:rsidR="00F00DA5" w:rsidRPr="001B365B" w:rsidTr="00F00DA5">
        <w:tc>
          <w:tcPr>
            <w:tcW w:w="828" w:type="dxa"/>
            <w:tcBorders>
              <w:top w:val="single" w:sz="4" w:space="0" w:color="auto"/>
              <w:left w:val="single" w:sz="4" w:space="0" w:color="auto"/>
              <w:bottom w:val="single" w:sz="4" w:space="0" w:color="auto"/>
              <w:right w:val="single" w:sz="4" w:space="0" w:color="auto"/>
            </w:tcBorders>
          </w:tcPr>
          <w:p w:rsidR="00F00DA5" w:rsidRDefault="00364DB3" w:rsidP="00F00DA5">
            <w:pPr>
              <w:spacing w:before="60" w:after="120"/>
              <w:jc w:val="both"/>
            </w:pPr>
            <w:r>
              <w:t>11</w:t>
            </w:r>
          </w:p>
        </w:tc>
        <w:tc>
          <w:tcPr>
            <w:tcW w:w="8636" w:type="dxa"/>
            <w:tcBorders>
              <w:top w:val="single" w:sz="4" w:space="0" w:color="auto"/>
              <w:left w:val="single" w:sz="4" w:space="0" w:color="auto"/>
              <w:bottom w:val="single" w:sz="4" w:space="0" w:color="auto"/>
              <w:right w:val="single" w:sz="4" w:space="0" w:color="auto"/>
            </w:tcBorders>
          </w:tcPr>
          <w:p w:rsidR="00F00DA5" w:rsidRDefault="00F00DA5" w:rsidP="00F00DA5">
            <w:pPr>
              <w:spacing w:before="60" w:after="120"/>
              <w:jc w:val="both"/>
            </w:pPr>
            <w:r>
              <w:t xml:space="preserve">Oświadczenie 2 o aktualności informacji zawartych w art. 125 ust.1 </w:t>
            </w:r>
          </w:p>
        </w:tc>
      </w:tr>
    </w:tbl>
    <w:p w:rsidR="001B365B" w:rsidRPr="001B365B" w:rsidRDefault="001B365B" w:rsidP="001B365B">
      <w:pPr>
        <w:spacing w:before="60" w:after="120"/>
        <w:jc w:val="both"/>
        <w:rPr>
          <w:b/>
          <w:sz w:val="12"/>
          <w:szCs w:val="12"/>
        </w:rPr>
      </w:pPr>
    </w:p>
    <w:p w:rsidR="0003703D" w:rsidRPr="0003703D" w:rsidRDefault="0003703D" w:rsidP="001B365B"/>
    <w:sectPr w:rsidR="0003703D" w:rsidRPr="0003703D">
      <w:headerReference w:type="default" r:id="rId32"/>
      <w:footerReference w:type="default" r:id="rId3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896" w:rsidRDefault="00361896">
      <w:r>
        <w:separator/>
      </w:r>
    </w:p>
  </w:endnote>
  <w:endnote w:type="continuationSeparator" w:id="0">
    <w:p w:rsidR="00361896" w:rsidRDefault="0036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896" w:rsidRDefault="00361896">
    <w:pPr>
      <w:pStyle w:val="Stopka"/>
      <w:jc w:val="right"/>
    </w:pPr>
    <w:r>
      <w:fldChar w:fldCharType="begin"/>
    </w:r>
    <w:r>
      <w:instrText>PAGE   \* MERGEFORMAT</w:instrText>
    </w:r>
    <w:r>
      <w:fldChar w:fldCharType="separate"/>
    </w:r>
    <w:r>
      <w:rPr>
        <w:noProof/>
      </w:rPr>
      <w:t>4</w:t>
    </w:r>
    <w:r>
      <w:fldChar w:fldCharType="end"/>
    </w:r>
  </w:p>
  <w:p w:rsidR="00361896" w:rsidRDefault="0036189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896" w:rsidRDefault="00361896">
      <w:r>
        <w:separator/>
      </w:r>
    </w:p>
  </w:footnote>
  <w:footnote w:type="continuationSeparator" w:id="0">
    <w:p w:rsidR="00361896" w:rsidRDefault="0036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896" w:rsidRDefault="00361896">
    <w:pPr>
      <w:pStyle w:val="Nagwek"/>
      <w:jc w:val="center"/>
      <w:rPr>
        <w:sz w:val="18"/>
        <w:szCs w:val="18"/>
      </w:rPr>
    </w:pPr>
    <w:r>
      <w:rPr>
        <w:sz w:val="18"/>
        <w:szCs w:val="18"/>
      </w:rPr>
      <w:t>SWZ</w:t>
    </w:r>
  </w:p>
  <w:p w:rsidR="00361896" w:rsidRDefault="00361896">
    <w:pPr>
      <w:pStyle w:val="Nagwek"/>
      <w:jc w:val="center"/>
      <w:rPr>
        <w:sz w:val="18"/>
        <w:szCs w:val="18"/>
      </w:rPr>
    </w:pPr>
    <w:r>
      <w:rPr>
        <w:sz w:val="18"/>
        <w:szCs w:val="18"/>
      </w:rPr>
      <w:t>Modernizacja Centralnej Rejestracji na poz. 0 w bud. A w SP ZOZ MSWiA w Łodzi</w:t>
    </w:r>
  </w:p>
  <w:p w:rsidR="00361896" w:rsidRDefault="00361896">
    <w:pPr>
      <w:pStyle w:val="Nagwek"/>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82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CAD"/>
    <w:multiLevelType w:val="hybridMultilevel"/>
    <w:tmpl w:val="C87007C8"/>
    <w:lvl w:ilvl="0" w:tplc="DD742EB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ED12693"/>
    <w:multiLevelType w:val="hybridMultilevel"/>
    <w:tmpl w:val="2512ACCE"/>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6877568"/>
    <w:multiLevelType w:val="hybridMultilevel"/>
    <w:tmpl w:val="C876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E3197E"/>
    <w:multiLevelType w:val="multilevel"/>
    <w:tmpl w:val="21AAFAD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2BA4812"/>
    <w:multiLevelType w:val="hybridMultilevel"/>
    <w:tmpl w:val="327E8F7A"/>
    <w:lvl w:ilvl="0" w:tplc="290ADC0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9EE7FAC"/>
    <w:multiLevelType w:val="hybridMultilevel"/>
    <w:tmpl w:val="19AAD3AE"/>
    <w:lvl w:ilvl="0" w:tplc="DBEC96B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B2746D"/>
    <w:multiLevelType w:val="multilevel"/>
    <w:tmpl w:val="804C70AA"/>
    <w:lvl w:ilvl="0">
      <w:start w:val="4"/>
      <w:numFmt w:val="decimal"/>
      <w:lvlText w:val="%1."/>
      <w:lvlJc w:val="left"/>
      <w:pPr>
        <w:ind w:left="540" w:hanging="540"/>
      </w:pPr>
      <w:rPr>
        <w:rFonts w:hint="default"/>
      </w:rPr>
    </w:lvl>
    <w:lvl w:ilvl="1">
      <w:start w:val="3"/>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3" w15:restartNumberingAfterBreak="0">
    <w:nsid w:val="547F5356"/>
    <w:multiLevelType w:val="hybridMultilevel"/>
    <w:tmpl w:val="E0746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5764551E"/>
    <w:multiLevelType w:val="hybridMultilevel"/>
    <w:tmpl w:val="60B2E40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6" w15:restartNumberingAfterBreak="0">
    <w:nsid w:val="5C8F2343"/>
    <w:multiLevelType w:val="hybridMultilevel"/>
    <w:tmpl w:val="1BC22B64"/>
    <w:lvl w:ilvl="0" w:tplc="859E8E8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5B744E2"/>
    <w:multiLevelType w:val="hybridMultilevel"/>
    <w:tmpl w:val="45EE3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5"/>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0"/>
  </w:num>
  <w:num w:numId="15">
    <w:abstractNumId w:val="3"/>
  </w:num>
  <w:num w:numId="16">
    <w:abstractNumId w:val="31"/>
  </w:num>
  <w:num w:numId="17">
    <w:abstractNumId w:val="32"/>
  </w:num>
  <w:num w:numId="18">
    <w:abstractNumId w:val="7"/>
  </w:num>
  <w:num w:numId="19">
    <w:abstractNumId w:val="17"/>
  </w:num>
  <w:num w:numId="20">
    <w:abstractNumId w:val="1"/>
  </w:num>
  <w:num w:numId="21">
    <w:abstractNumId w:val="4"/>
  </w:num>
  <w:num w:numId="22">
    <w:abstractNumId w:val="23"/>
  </w:num>
  <w:num w:numId="23">
    <w:abstractNumId w:val="25"/>
  </w:num>
  <w:num w:numId="24">
    <w:abstractNumId w:val="22"/>
  </w:num>
  <w:num w:numId="25">
    <w:abstractNumId w:val="13"/>
  </w:num>
  <w:num w:numId="26">
    <w:abstractNumId w:val="19"/>
  </w:num>
  <w:num w:numId="27">
    <w:abstractNumId w:val="6"/>
  </w:num>
  <w:num w:numId="28">
    <w:abstractNumId w:val="18"/>
  </w:num>
  <w:num w:numId="29">
    <w:abstractNumId w:val="8"/>
  </w:num>
  <w:num w:numId="30">
    <w:abstractNumId w:val="21"/>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0"/>
  </w:num>
  <w:num w:numId="35">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89"/>
    <w:rsid w:val="00004D89"/>
    <w:rsid w:val="000067E5"/>
    <w:rsid w:val="00012833"/>
    <w:rsid w:val="00020FF3"/>
    <w:rsid w:val="00025575"/>
    <w:rsid w:val="00026453"/>
    <w:rsid w:val="00026CB3"/>
    <w:rsid w:val="00030ED8"/>
    <w:rsid w:val="00031855"/>
    <w:rsid w:val="000325B9"/>
    <w:rsid w:val="00033447"/>
    <w:rsid w:val="00034D1A"/>
    <w:rsid w:val="00036DB5"/>
    <w:rsid w:val="0003703D"/>
    <w:rsid w:val="0004094C"/>
    <w:rsid w:val="00040E5C"/>
    <w:rsid w:val="000471B4"/>
    <w:rsid w:val="00050901"/>
    <w:rsid w:val="0005246B"/>
    <w:rsid w:val="00052AFE"/>
    <w:rsid w:val="00056B6A"/>
    <w:rsid w:val="0005779B"/>
    <w:rsid w:val="000645C3"/>
    <w:rsid w:val="000666AF"/>
    <w:rsid w:val="00080783"/>
    <w:rsid w:val="00082134"/>
    <w:rsid w:val="000864AF"/>
    <w:rsid w:val="000A1CDA"/>
    <w:rsid w:val="000A2E0B"/>
    <w:rsid w:val="000A59AF"/>
    <w:rsid w:val="000B08A9"/>
    <w:rsid w:val="000B3008"/>
    <w:rsid w:val="000B5377"/>
    <w:rsid w:val="000C63A2"/>
    <w:rsid w:val="000C66F4"/>
    <w:rsid w:val="000C732C"/>
    <w:rsid w:val="000D3BC4"/>
    <w:rsid w:val="000E7443"/>
    <w:rsid w:val="000F01D8"/>
    <w:rsid w:val="000F53AD"/>
    <w:rsid w:val="001056F7"/>
    <w:rsid w:val="00111FAA"/>
    <w:rsid w:val="0011564D"/>
    <w:rsid w:val="00120B78"/>
    <w:rsid w:val="00123D9F"/>
    <w:rsid w:val="00125A9A"/>
    <w:rsid w:val="00125E06"/>
    <w:rsid w:val="00126357"/>
    <w:rsid w:val="00127036"/>
    <w:rsid w:val="0013434C"/>
    <w:rsid w:val="0013626A"/>
    <w:rsid w:val="001411B1"/>
    <w:rsid w:val="00141A13"/>
    <w:rsid w:val="00145D77"/>
    <w:rsid w:val="00150032"/>
    <w:rsid w:val="00150744"/>
    <w:rsid w:val="001542F3"/>
    <w:rsid w:val="001644FA"/>
    <w:rsid w:val="001723E0"/>
    <w:rsid w:val="00180BDE"/>
    <w:rsid w:val="0018407C"/>
    <w:rsid w:val="00191475"/>
    <w:rsid w:val="001937E1"/>
    <w:rsid w:val="00194EF2"/>
    <w:rsid w:val="001B0568"/>
    <w:rsid w:val="001B365B"/>
    <w:rsid w:val="001B3F5E"/>
    <w:rsid w:val="001B6A19"/>
    <w:rsid w:val="001C19C2"/>
    <w:rsid w:val="001C30E8"/>
    <w:rsid w:val="001C434F"/>
    <w:rsid w:val="001C5986"/>
    <w:rsid w:val="001D1CB5"/>
    <w:rsid w:val="001E4CE2"/>
    <w:rsid w:val="001E64C2"/>
    <w:rsid w:val="001E66C0"/>
    <w:rsid w:val="001F1894"/>
    <w:rsid w:val="001F1C11"/>
    <w:rsid w:val="001F2BA4"/>
    <w:rsid w:val="00201D7C"/>
    <w:rsid w:val="00216621"/>
    <w:rsid w:val="002239C2"/>
    <w:rsid w:val="00223EF2"/>
    <w:rsid w:val="00226999"/>
    <w:rsid w:val="002306BE"/>
    <w:rsid w:val="00232271"/>
    <w:rsid w:val="00232EF6"/>
    <w:rsid w:val="0023697B"/>
    <w:rsid w:val="00243FB4"/>
    <w:rsid w:val="002457DC"/>
    <w:rsid w:val="0024673F"/>
    <w:rsid w:val="00255F80"/>
    <w:rsid w:val="00263EFE"/>
    <w:rsid w:val="00264019"/>
    <w:rsid w:val="00264F8A"/>
    <w:rsid w:val="002746F7"/>
    <w:rsid w:val="00292BE8"/>
    <w:rsid w:val="002962E0"/>
    <w:rsid w:val="002963F2"/>
    <w:rsid w:val="002A2D4A"/>
    <w:rsid w:val="002B22BF"/>
    <w:rsid w:val="002B45B8"/>
    <w:rsid w:val="002B76F2"/>
    <w:rsid w:val="002C54A8"/>
    <w:rsid w:val="002D4E51"/>
    <w:rsid w:val="002D5C79"/>
    <w:rsid w:val="002E5E36"/>
    <w:rsid w:val="002E666C"/>
    <w:rsid w:val="002E7C8B"/>
    <w:rsid w:val="002F07D4"/>
    <w:rsid w:val="00303D06"/>
    <w:rsid w:val="00305170"/>
    <w:rsid w:val="0031141E"/>
    <w:rsid w:val="00313DCF"/>
    <w:rsid w:val="003174F1"/>
    <w:rsid w:val="003200AE"/>
    <w:rsid w:val="003209A8"/>
    <w:rsid w:val="00322672"/>
    <w:rsid w:val="00322993"/>
    <w:rsid w:val="00325E66"/>
    <w:rsid w:val="00327A35"/>
    <w:rsid w:val="00330F50"/>
    <w:rsid w:val="003327AA"/>
    <w:rsid w:val="00333636"/>
    <w:rsid w:val="00333EB5"/>
    <w:rsid w:val="00333EF6"/>
    <w:rsid w:val="00334B3C"/>
    <w:rsid w:val="00334E8F"/>
    <w:rsid w:val="00335C23"/>
    <w:rsid w:val="00336666"/>
    <w:rsid w:val="00336E0B"/>
    <w:rsid w:val="003440B4"/>
    <w:rsid w:val="0034463B"/>
    <w:rsid w:val="00346719"/>
    <w:rsid w:val="003469C5"/>
    <w:rsid w:val="00361499"/>
    <w:rsid w:val="00361896"/>
    <w:rsid w:val="00364DB3"/>
    <w:rsid w:val="00370A37"/>
    <w:rsid w:val="00374986"/>
    <w:rsid w:val="003756E4"/>
    <w:rsid w:val="00377A3D"/>
    <w:rsid w:val="0038188C"/>
    <w:rsid w:val="00383BC8"/>
    <w:rsid w:val="00384056"/>
    <w:rsid w:val="003A2D28"/>
    <w:rsid w:val="003C478A"/>
    <w:rsid w:val="003C4BDA"/>
    <w:rsid w:val="003C6F0E"/>
    <w:rsid w:val="003D0168"/>
    <w:rsid w:val="003D0409"/>
    <w:rsid w:val="003D05FA"/>
    <w:rsid w:val="003D5462"/>
    <w:rsid w:val="003D58D6"/>
    <w:rsid w:val="003D5BA5"/>
    <w:rsid w:val="003D736C"/>
    <w:rsid w:val="003E0512"/>
    <w:rsid w:val="003E0A15"/>
    <w:rsid w:val="003E783A"/>
    <w:rsid w:val="003F357A"/>
    <w:rsid w:val="003F4760"/>
    <w:rsid w:val="003F5A2C"/>
    <w:rsid w:val="00403B18"/>
    <w:rsid w:val="0040419B"/>
    <w:rsid w:val="0040500E"/>
    <w:rsid w:val="00412098"/>
    <w:rsid w:val="0041437D"/>
    <w:rsid w:val="00417BFC"/>
    <w:rsid w:val="004201F8"/>
    <w:rsid w:val="00421766"/>
    <w:rsid w:val="00423EDC"/>
    <w:rsid w:val="004248CE"/>
    <w:rsid w:val="00424D45"/>
    <w:rsid w:val="004327AD"/>
    <w:rsid w:val="004350D7"/>
    <w:rsid w:val="004372DF"/>
    <w:rsid w:val="004460EE"/>
    <w:rsid w:val="00451D08"/>
    <w:rsid w:val="00455E8A"/>
    <w:rsid w:val="00466174"/>
    <w:rsid w:val="00466719"/>
    <w:rsid w:val="00466D96"/>
    <w:rsid w:val="00472F68"/>
    <w:rsid w:val="00475D05"/>
    <w:rsid w:val="0048033B"/>
    <w:rsid w:val="004820E5"/>
    <w:rsid w:val="00483F80"/>
    <w:rsid w:val="00493DCE"/>
    <w:rsid w:val="004A36EB"/>
    <w:rsid w:val="004A3EC1"/>
    <w:rsid w:val="004A41D2"/>
    <w:rsid w:val="004B3D77"/>
    <w:rsid w:val="004B524E"/>
    <w:rsid w:val="004B680C"/>
    <w:rsid w:val="004C3FCD"/>
    <w:rsid w:val="004C47A7"/>
    <w:rsid w:val="004C525B"/>
    <w:rsid w:val="004D10CC"/>
    <w:rsid w:val="004D67F9"/>
    <w:rsid w:val="004D7A7C"/>
    <w:rsid w:val="004E3A7E"/>
    <w:rsid w:val="004E7BF9"/>
    <w:rsid w:val="004F50A8"/>
    <w:rsid w:val="004F67C3"/>
    <w:rsid w:val="00504222"/>
    <w:rsid w:val="005060B9"/>
    <w:rsid w:val="00510831"/>
    <w:rsid w:val="00514D20"/>
    <w:rsid w:val="0052200F"/>
    <w:rsid w:val="00522063"/>
    <w:rsid w:val="0052404F"/>
    <w:rsid w:val="005241B2"/>
    <w:rsid w:val="00536FAD"/>
    <w:rsid w:val="005372D7"/>
    <w:rsid w:val="005378DC"/>
    <w:rsid w:val="0054188D"/>
    <w:rsid w:val="0054305D"/>
    <w:rsid w:val="0054473A"/>
    <w:rsid w:val="0055081E"/>
    <w:rsid w:val="00556866"/>
    <w:rsid w:val="00561B40"/>
    <w:rsid w:val="00562E86"/>
    <w:rsid w:val="005631F3"/>
    <w:rsid w:val="00563DA1"/>
    <w:rsid w:val="00565D89"/>
    <w:rsid w:val="00571EFD"/>
    <w:rsid w:val="005741F3"/>
    <w:rsid w:val="00576914"/>
    <w:rsid w:val="00580932"/>
    <w:rsid w:val="005827DE"/>
    <w:rsid w:val="005828F4"/>
    <w:rsid w:val="005905D6"/>
    <w:rsid w:val="005926CE"/>
    <w:rsid w:val="00592BC1"/>
    <w:rsid w:val="00596176"/>
    <w:rsid w:val="005A2A4A"/>
    <w:rsid w:val="005B4881"/>
    <w:rsid w:val="005C0E8B"/>
    <w:rsid w:val="005C46D9"/>
    <w:rsid w:val="005D0A27"/>
    <w:rsid w:val="005D2148"/>
    <w:rsid w:val="005D5671"/>
    <w:rsid w:val="005E06B3"/>
    <w:rsid w:val="005E544C"/>
    <w:rsid w:val="005E6014"/>
    <w:rsid w:val="005E601C"/>
    <w:rsid w:val="005E73AC"/>
    <w:rsid w:val="00602EB3"/>
    <w:rsid w:val="00603291"/>
    <w:rsid w:val="00605867"/>
    <w:rsid w:val="00613F5F"/>
    <w:rsid w:val="00614581"/>
    <w:rsid w:val="00620C65"/>
    <w:rsid w:val="006260AC"/>
    <w:rsid w:val="00627ED2"/>
    <w:rsid w:val="006318DF"/>
    <w:rsid w:val="0063322D"/>
    <w:rsid w:val="00634569"/>
    <w:rsid w:val="0063478B"/>
    <w:rsid w:val="006369CE"/>
    <w:rsid w:val="0063732B"/>
    <w:rsid w:val="0064117D"/>
    <w:rsid w:val="0065022C"/>
    <w:rsid w:val="00650268"/>
    <w:rsid w:val="00656498"/>
    <w:rsid w:val="00656996"/>
    <w:rsid w:val="0066198A"/>
    <w:rsid w:val="0066381A"/>
    <w:rsid w:val="00666C20"/>
    <w:rsid w:val="006672A6"/>
    <w:rsid w:val="006737D4"/>
    <w:rsid w:val="00675CBD"/>
    <w:rsid w:val="006810A7"/>
    <w:rsid w:val="00681578"/>
    <w:rsid w:val="00681AF7"/>
    <w:rsid w:val="006836F8"/>
    <w:rsid w:val="00695FF1"/>
    <w:rsid w:val="006A7B1D"/>
    <w:rsid w:val="006B281B"/>
    <w:rsid w:val="006C1585"/>
    <w:rsid w:val="006C1F3A"/>
    <w:rsid w:val="006D1974"/>
    <w:rsid w:val="006D4A54"/>
    <w:rsid w:val="006D7F5C"/>
    <w:rsid w:val="006E2CC4"/>
    <w:rsid w:val="006E3D56"/>
    <w:rsid w:val="006E7053"/>
    <w:rsid w:val="006E7535"/>
    <w:rsid w:val="006F5BCD"/>
    <w:rsid w:val="006F5EFB"/>
    <w:rsid w:val="006F77F8"/>
    <w:rsid w:val="00702514"/>
    <w:rsid w:val="00703F5F"/>
    <w:rsid w:val="00705BE6"/>
    <w:rsid w:val="0070620B"/>
    <w:rsid w:val="007079C2"/>
    <w:rsid w:val="0071220B"/>
    <w:rsid w:val="00713508"/>
    <w:rsid w:val="00713E16"/>
    <w:rsid w:val="00717726"/>
    <w:rsid w:val="007212B3"/>
    <w:rsid w:val="00722A08"/>
    <w:rsid w:val="00725A0D"/>
    <w:rsid w:val="00730E7F"/>
    <w:rsid w:val="00732B5E"/>
    <w:rsid w:val="00733301"/>
    <w:rsid w:val="00734784"/>
    <w:rsid w:val="00737FD3"/>
    <w:rsid w:val="00740B94"/>
    <w:rsid w:val="00740EFA"/>
    <w:rsid w:val="00741CCD"/>
    <w:rsid w:val="00757FE2"/>
    <w:rsid w:val="00760959"/>
    <w:rsid w:val="00770037"/>
    <w:rsid w:val="00772BDB"/>
    <w:rsid w:val="00773279"/>
    <w:rsid w:val="00774374"/>
    <w:rsid w:val="00774A23"/>
    <w:rsid w:val="00774A7C"/>
    <w:rsid w:val="0078249A"/>
    <w:rsid w:val="00784D74"/>
    <w:rsid w:val="007864BA"/>
    <w:rsid w:val="00792561"/>
    <w:rsid w:val="007941DD"/>
    <w:rsid w:val="00795D80"/>
    <w:rsid w:val="007A004A"/>
    <w:rsid w:val="007A5710"/>
    <w:rsid w:val="007A60DF"/>
    <w:rsid w:val="007B4C2A"/>
    <w:rsid w:val="007B77C6"/>
    <w:rsid w:val="007C00B8"/>
    <w:rsid w:val="007C023E"/>
    <w:rsid w:val="007C15A2"/>
    <w:rsid w:val="007C3E1E"/>
    <w:rsid w:val="007C6713"/>
    <w:rsid w:val="007D7B59"/>
    <w:rsid w:val="007E7C64"/>
    <w:rsid w:val="007F35F3"/>
    <w:rsid w:val="007F3A2E"/>
    <w:rsid w:val="00803268"/>
    <w:rsid w:val="008056A9"/>
    <w:rsid w:val="00811E8A"/>
    <w:rsid w:val="00820382"/>
    <w:rsid w:val="0082230A"/>
    <w:rsid w:val="00823C81"/>
    <w:rsid w:val="00824CDD"/>
    <w:rsid w:val="00840CA4"/>
    <w:rsid w:val="00841EA1"/>
    <w:rsid w:val="008431B7"/>
    <w:rsid w:val="00844250"/>
    <w:rsid w:val="0084633A"/>
    <w:rsid w:val="00855B32"/>
    <w:rsid w:val="00861B28"/>
    <w:rsid w:val="00862609"/>
    <w:rsid w:val="008634CF"/>
    <w:rsid w:val="00872FB2"/>
    <w:rsid w:val="00874101"/>
    <w:rsid w:val="00883670"/>
    <w:rsid w:val="008838DB"/>
    <w:rsid w:val="00885A37"/>
    <w:rsid w:val="00890FAA"/>
    <w:rsid w:val="00892EAD"/>
    <w:rsid w:val="00895AC8"/>
    <w:rsid w:val="008976A9"/>
    <w:rsid w:val="008A2AFC"/>
    <w:rsid w:val="008A3895"/>
    <w:rsid w:val="008B13A8"/>
    <w:rsid w:val="008B60B4"/>
    <w:rsid w:val="008C47F9"/>
    <w:rsid w:val="008C519B"/>
    <w:rsid w:val="008D3823"/>
    <w:rsid w:val="008D48A7"/>
    <w:rsid w:val="008E2C1B"/>
    <w:rsid w:val="008E32A8"/>
    <w:rsid w:val="008E38E4"/>
    <w:rsid w:val="008E3C1A"/>
    <w:rsid w:val="008E693A"/>
    <w:rsid w:val="008F1B65"/>
    <w:rsid w:val="008F317B"/>
    <w:rsid w:val="008F6989"/>
    <w:rsid w:val="008F7292"/>
    <w:rsid w:val="00903BB2"/>
    <w:rsid w:val="00904E42"/>
    <w:rsid w:val="009053A8"/>
    <w:rsid w:val="0090602E"/>
    <w:rsid w:val="00910126"/>
    <w:rsid w:val="009106AD"/>
    <w:rsid w:val="0091136F"/>
    <w:rsid w:val="00914F0A"/>
    <w:rsid w:val="00916008"/>
    <w:rsid w:val="0092294D"/>
    <w:rsid w:val="00925F62"/>
    <w:rsid w:val="00927591"/>
    <w:rsid w:val="0093445C"/>
    <w:rsid w:val="0094461F"/>
    <w:rsid w:val="00944DA3"/>
    <w:rsid w:val="00945B58"/>
    <w:rsid w:val="00950CB2"/>
    <w:rsid w:val="0095196E"/>
    <w:rsid w:val="009526DC"/>
    <w:rsid w:val="009554B6"/>
    <w:rsid w:val="00961A57"/>
    <w:rsid w:val="00966186"/>
    <w:rsid w:val="0097224C"/>
    <w:rsid w:val="00983549"/>
    <w:rsid w:val="009838C7"/>
    <w:rsid w:val="00990A89"/>
    <w:rsid w:val="009A4CC1"/>
    <w:rsid w:val="009B045C"/>
    <w:rsid w:val="009B239D"/>
    <w:rsid w:val="009B523D"/>
    <w:rsid w:val="009B583E"/>
    <w:rsid w:val="009B5EF9"/>
    <w:rsid w:val="009B75C1"/>
    <w:rsid w:val="009C47BB"/>
    <w:rsid w:val="009D2316"/>
    <w:rsid w:val="009D760C"/>
    <w:rsid w:val="009E6090"/>
    <w:rsid w:val="009E7B6E"/>
    <w:rsid w:val="009F0A8E"/>
    <w:rsid w:val="009F1CA7"/>
    <w:rsid w:val="009F22A8"/>
    <w:rsid w:val="00A021C0"/>
    <w:rsid w:val="00A02B5A"/>
    <w:rsid w:val="00A02B83"/>
    <w:rsid w:val="00A13671"/>
    <w:rsid w:val="00A2369F"/>
    <w:rsid w:val="00A300F2"/>
    <w:rsid w:val="00A34E0E"/>
    <w:rsid w:val="00A40A2C"/>
    <w:rsid w:val="00A422A7"/>
    <w:rsid w:val="00A43AEE"/>
    <w:rsid w:val="00A46681"/>
    <w:rsid w:val="00A50B70"/>
    <w:rsid w:val="00A54376"/>
    <w:rsid w:val="00A56785"/>
    <w:rsid w:val="00A56852"/>
    <w:rsid w:val="00A70B48"/>
    <w:rsid w:val="00A71008"/>
    <w:rsid w:val="00A722BA"/>
    <w:rsid w:val="00A85375"/>
    <w:rsid w:val="00A86605"/>
    <w:rsid w:val="00A90128"/>
    <w:rsid w:val="00A920B2"/>
    <w:rsid w:val="00A92DFC"/>
    <w:rsid w:val="00A9512C"/>
    <w:rsid w:val="00A966A6"/>
    <w:rsid w:val="00A96769"/>
    <w:rsid w:val="00A96E95"/>
    <w:rsid w:val="00AA04F1"/>
    <w:rsid w:val="00AA5FCE"/>
    <w:rsid w:val="00AA661F"/>
    <w:rsid w:val="00AB2547"/>
    <w:rsid w:val="00AB2A01"/>
    <w:rsid w:val="00AB7036"/>
    <w:rsid w:val="00AC3CE1"/>
    <w:rsid w:val="00AC5B2F"/>
    <w:rsid w:val="00AD7F2C"/>
    <w:rsid w:val="00AE4E38"/>
    <w:rsid w:val="00AE7D7B"/>
    <w:rsid w:val="00AF1311"/>
    <w:rsid w:val="00AF616D"/>
    <w:rsid w:val="00B05777"/>
    <w:rsid w:val="00B0712C"/>
    <w:rsid w:val="00B11855"/>
    <w:rsid w:val="00B1292E"/>
    <w:rsid w:val="00B15593"/>
    <w:rsid w:val="00B30843"/>
    <w:rsid w:val="00B340BC"/>
    <w:rsid w:val="00B36CE0"/>
    <w:rsid w:val="00B460AF"/>
    <w:rsid w:val="00B51D96"/>
    <w:rsid w:val="00B64C0C"/>
    <w:rsid w:val="00B74CD3"/>
    <w:rsid w:val="00B80B1D"/>
    <w:rsid w:val="00B80D7F"/>
    <w:rsid w:val="00B829D6"/>
    <w:rsid w:val="00B8343A"/>
    <w:rsid w:val="00B90CFE"/>
    <w:rsid w:val="00B91310"/>
    <w:rsid w:val="00B94F92"/>
    <w:rsid w:val="00B97CDC"/>
    <w:rsid w:val="00BA1AB5"/>
    <w:rsid w:val="00BA39BA"/>
    <w:rsid w:val="00BA3CCA"/>
    <w:rsid w:val="00BA68FF"/>
    <w:rsid w:val="00BB27D0"/>
    <w:rsid w:val="00BB295E"/>
    <w:rsid w:val="00BB65F2"/>
    <w:rsid w:val="00BC04D7"/>
    <w:rsid w:val="00BC7772"/>
    <w:rsid w:val="00BD0341"/>
    <w:rsid w:val="00BE7970"/>
    <w:rsid w:val="00BF579F"/>
    <w:rsid w:val="00BF6DEC"/>
    <w:rsid w:val="00C00534"/>
    <w:rsid w:val="00C03499"/>
    <w:rsid w:val="00C03F99"/>
    <w:rsid w:val="00C06D30"/>
    <w:rsid w:val="00C0743D"/>
    <w:rsid w:val="00C12FC0"/>
    <w:rsid w:val="00C20DA9"/>
    <w:rsid w:val="00C2164C"/>
    <w:rsid w:val="00C247EC"/>
    <w:rsid w:val="00C2712C"/>
    <w:rsid w:val="00C35EC8"/>
    <w:rsid w:val="00C44B0D"/>
    <w:rsid w:val="00C530BF"/>
    <w:rsid w:val="00C538D1"/>
    <w:rsid w:val="00C6307F"/>
    <w:rsid w:val="00C70735"/>
    <w:rsid w:val="00C74BC5"/>
    <w:rsid w:val="00C77DE6"/>
    <w:rsid w:val="00C85262"/>
    <w:rsid w:val="00C85325"/>
    <w:rsid w:val="00CA3D6E"/>
    <w:rsid w:val="00CB6608"/>
    <w:rsid w:val="00CC1549"/>
    <w:rsid w:val="00CC4ADC"/>
    <w:rsid w:val="00CD1C53"/>
    <w:rsid w:val="00CD2A67"/>
    <w:rsid w:val="00CE1482"/>
    <w:rsid w:val="00CE1F43"/>
    <w:rsid w:val="00CF0D9A"/>
    <w:rsid w:val="00CF3703"/>
    <w:rsid w:val="00D03ABB"/>
    <w:rsid w:val="00D03E3F"/>
    <w:rsid w:val="00D06196"/>
    <w:rsid w:val="00D06289"/>
    <w:rsid w:val="00D07762"/>
    <w:rsid w:val="00D14E18"/>
    <w:rsid w:val="00D157DB"/>
    <w:rsid w:val="00D23093"/>
    <w:rsid w:val="00D2343C"/>
    <w:rsid w:val="00D30384"/>
    <w:rsid w:val="00D35830"/>
    <w:rsid w:val="00D45566"/>
    <w:rsid w:val="00D51474"/>
    <w:rsid w:val="00D534DF"/>
    <w:rsid w:val="00D65942"/>
    <w:rsid w:val="00D67BC1"/>
    <w:rsid w:val="00D70BA0"/>
    <w:rsid w:val="00D86139"/>
    <w:rsid w:val="00D94CD8"/>
    <w:rsid w:val="00D95619"/>
    <w:rsid w:val="00DA094A"/>
    <w:rsid w:val="00DC3E3B"/>
    <w:rsid w:val="00DC4689"/>
    <w:rsid w:val="00DD574A"/>
    <w:rsid w:val="00DE366E"/>
    <w:rsid w:val="00DE5056"/>
    <w:rsid w:val="00DF0DD4"/>
    <w:rsid w:val="00DF12F8"/>
    <w:rsid w:val="00DF4EB3"/>
    <w:rsid w:val="00DF55B8"/>
    <w:rsid w:val="00DF5C49"/>
    <w:rsid w:val="00E0511E"/>
    <w:rsid w:val="00E0552F"/>
    <w:rsid w:val="00E10E4F"/>
    <w:rsid w:val="00E1109B"/>
    <w:rsid w:val="00E1346F"/>
    <w:rsid w:val="00E14522"/>
    <w:rsid w:val="00E14BA2"/>
    <w:rsid w:val="00E156F5"/>
    <w:rsid w:val="00E176EF"/>
    <w:rsid w:val="00E20827"/>
    <w:rsid w:val="00E20949"/>
    <w:rsid w:val="00E20ACF"/>
    <w:rsid w:val="00E234D8"/>
    <w:rsid w:val="00E26EEE"/>
    <w:rsid w:val="00E30EB9"/>
    <w:rsid w:val="00E32789"/>
    <w:rsid w:val="00E40611"/>
    <w:rsid w:val="00E42528"/>
    <w:rsid w:val="00E42A3D"/>
    <w:rsid w:val="00E528CA"/>
    <w:rsid w:val="00E547CA"/>
    <w:rsid w:val="00E60D7F"/>
    <w:rsid w:val="00E65F99"/>
    <w:rsid w:val="00E70336"/>
    <w:rsid w:val="00E7448C"/>
    <w:rsid w:val="00E761B8"/>
    <w:rsid w:val="00E83B3C"/>
    <w:rsid w:val="00E85EB9"/>
    <w:rsid w:val="00E879CD"/>
    <w:rsid w:val="00E92943"/>
    <w:rsid w:val="00EA00A8"/>
    <w:rsid w:val="00EB00B6"/>
    <w:rsid w:val="00EB24E5"/>
    <w:rsid w:val="00EB6566"/>
    <w:rsid w:val="00EB7871"/>
    <w:rsid w:val="00EC4645"/>
    <w:rsid w:val="00EC4CDA"/>
    <w:rsid w:val="00ED0999"/>
    <w:rsid w:val="00EE1213"/>
    <w:rsid w:val="00EE3618"/>
    <w:rsid w:val="00EE6B1B"/>
    <w:rsid w:val="00EF0A3B"/>
    <w:rsid w:val="00EF3076"/>
    <w:rsid w:val="00EF5211"/>
    <w:rsid w:val="00EF5A89"/>
    <w:rsid w:val="00F0061D"/>
    <w:rsid w:val="00F00DA5"/>
    <w:rsid w:val="00F01987"/>
    <w:rsid w:val="00F07F48"/>
    <w:rsid w:val="00F12736"/>
    <w:rsid w:val="00F131CB"/>
    <w:rsid w:val="00F13355"/>
    <w:rsid w:val="00F13967"/>
    <w:rsid w:val="00F23408"/>
    <w:rsid w:val="00F234AD"/>
    <w:rsid w:val="00F23594"/>
    <w:rsid w:val="00F241C5"/>
    <w:rsid w:val="00F278EE"/>
    <w:rsid w:val="00F525A3"/>
    <w:rsid w:val="00F65ACD"/>
    <w:rsid w:val="00F7086B"/>
    <w:rsid w:val="00F83D72"/>
    <w:rsid w:val="00F953CC"/>
    <w:rsid w:val="00FA160D"/>
    <w:rsid w:val="00FA47F0"/>
    <w:rsid w:val="00FA7698"/>
    <w:rsid w:val="00FB5143"/>
    <w:rsid w:val="00FC3C0F"/>
    <w:rsid w:val="00FC3E2B"/>
    <w:rsid w:val="00FD0B5A"/>
    <w:rsid w:val="00FD3DA0"/>
    <w:rsid w:val="00FD5B5F"/>
    <w:rsid w:val="00FE15A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4FFEC2"/>
  <w15:docId w15:val="{AD967148-F447-4CFB-9D58-278271F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645C3"/>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1F1C11"/>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0645C3"/>
    <w:rPr>
      <w:b/>
      <w:bCs/>
      <w:caps/>
      <w:kern w:val="32"/>
      <w:sz w:val="24"/>
      <w:szCs w:val="24"/>
      <w:lang w:val="x-none" w:eastAsia="x-none"/>
    </w:rPr>
  </w:style>
  <w:style w:type="character" w:customStyle="1" w:styleId="Nagwek2Znak">
    <w:name w:val="Nagłówek 2 Znak"/>
    <w:link w:val="Nagwek2"/>
    <w:rsid w:val="001F1C11"/>
    <w:rPr>
      <w:bCs/>
      <w:iCs/>
      <w:color w:val="000000"/>
      <w:sz w:val="24"/>
      <w:szCs w:val="24"/>
      <w:lang w:val="x-none" w:eastAsia="x-none"/>
    </w:rPr>
  </w:style>
  <w:style w:type="paragraph" w:styleId="Akapitzlist">
    <w:name w:val="List Paragraph"/>
    <w:aliases w:val="L1,Numerowanie,2 heading,A_wyliczenie,K-P_odwolanie,Akapit z listą5,maz_wyliczenie,opis dzialania,CW_Lista,mm,naglowek,Akapit z listą BS,List Paragraph"/>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uiPriority w:val="99"/>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AkapitzlistZnak">
    <w:name w:val="Akapit z listą Znak"/>
    <w:aliases w:val="L1 Znak,Numerowanie Znak,2 heading Znak,A_wyliczenie Znak,K-P_odwolanie Znak,Akapit z listą5 Znak,maz_wyliczenie Znak,opis dzialania Znak,CW_Lista Znak,mm Znak,naglowek Znak,Akapit z listą BS Znak,List Paragraph Znak"/>
    <w:link w:val="Akapitzlist"/>
    <w:locked/>
    <w:rsid w:val="000325B9"/>
    <w:rPr>
      <w:rFonts w:ascii="Calibri" w:eastAsia="Calibri" w:hAnsi="Calibri"/>
      <w:sz w:val="22"/>
      <w:szCs w:val="22"/>
      <w:lang w:eastAsia="en-US"/>
    </w:rPr>
  </w:style>
  <w:style w:type="character" w:customStyle="1" w:styleId="pktZnak">
    <w:name w:val="pkt Znak"/>
    <w:link w:val="pkt"/>
    <w:locked/>
    <w:rsid w:val="000325B9"/>
    <w:rPr>
      <w:sz w:val="24"/>
    </w:rPr>
  </w:style>
  <w:style w:type="paragraph" w:customStyle="1" w:styleId="Default">
    <w:name w:val="Default"/>
    <w:rsid w:val="003756E4"/>
    <w:pPr>
      <w:autoSpaceDE w:val="0"/>
      <w:autoSpaceDN w:val="0"/>
      <w:adjustRightInd w:val="0"/>
    </w:pPr>
    <w:rPr>
      <w:color w:val="000000"/>
      <w:sz w:val="24"/>
      <w:szCs w:val="24"/>
    </w:rPr>
  </w:style>
  <w:style w:type="character" w:customStyle="1" w:styleId="cpvcode">
    <w:name w:val="cpvcode"/>
    <w:basedOn w:val="Domylnaczcionkaakapitu"/>
    <w:rsid w:val="00DC4689"/>
  </w:style>
  <w:style w:type="character" w:customStyle="1" w:styleId="Nierozpoznanawzmianka1">
    <w:name w:val="Nierozpoznana wzmianka1"/>
    <w:basedOn w:val="Domylnaczcionkaakapitu"/>
    <w:uiPriority w:val="99"/>
    <w:semiHidden/>
    <w:unhideWhenUsed/>
    <w:rsid w:val="005A2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20925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 TargetMode="External"/><Relationship Id="rId18" Type="http://schemas.openxmlformats.org/officeDocument/2006/relationships/hyperlink" Target="http://www.platformazakupowa.pl" TargetMode="External"/><Relationship Id="rId26" Type="http://schemas.openxmlformats.org/officeDocument/2006/relationships/hyperlink" Target="http://www.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zozmswlodz" TargetMode="External"/><Relationship Id="rId17" Type="http://schemas.openxmlformats.org/officeDocument/2006/relationships/hyperlink" Target="http://www.platformazakupowa.pl" TargetMode="External"/><Relationship Id="rId25" Type="http://schemas.openxmlformats.org/officeDocument/2006/relationships/hyperlink" Target="https://platforam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www.platformazakupowa.pl" TargetMode="External"/><Relationship Id="rId29" Type="http://schemas.openxmlformats.org/officeDocument/2006/relationships/hyperlink" Target="http://www.platformazakupowa.pl/pn/zozmswlod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hyperlink" Target="http://www.platforam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zozmswlodz.pl" TargetMode="External"/><Relationship Id="rId23" Type="http://schemas.openxmlformats.org/officeDocument/2006/relationships/hyperlink" Target="http://www.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rformazakupowa.pl/pn/zozmswlodz" TargetMode="External"/><Relationship Id="rId19" Type="http://schemas.openxmlformats.org/officeDocument/2006/relationships/hyperlink" Target="http://www.platformazakupowa.pl" TargetMode="External"/><Relationship Id="rId31" Type="http://schemas.openxmlformats.org/officeDocument/2006/relationships/hyperlink" Target="mailto:l.marecki@zozmswlodz.pl" TargetMode="External"/><Relationship Id="rId4" Type="http://schemas.openxmlformats.org/officeDocument/2006/relationships/settings" Target="settings.xml"/><Relationship Id="rId9" Type="http://schemas.openxmlformats.org/officeDocument/2006/relationships/hyperlink" Target="https://platrformazakupowa.pl/pn/zozmswlodz" TargetMode="External"/><Relationship Id="rId14" Type="http://schemas.openxmlformats.org/officeDocument/2006/relationships/hyperlink" Target="http://www.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www.platformazakupowa.pl" TargetMode="External"/><Relationship Id="rId30" Type="http://schemas.openxmlformats.org/officeDocument/2006/relationships/hyperlink" Target="https://platformazakupowa.pl/pl/zozmswlodz" TargetMode="Externa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0F00-2077-4DCA-8740-9E9E7A48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81</TotalTime>
  <Pages>25</Pages>
  <Words>8378</Words>
  <Characters>56198</Characters>
  <Application>Microsoft Office Word</Application>
  <DocSecurity>0</DocSecurity>
  <Lines>468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64448</CharactersWithSpaces>
  <SharedDoc>false</SharedDoc>
  <HLinks>
    <vt:vector size="12" baseType="variant">
      <vt:variant>
        <vt:i4>327682</vt:i4>
      </vt:variant>
      <vt:variant>
        <vt:i4>252</vt:i4>
      </vt:variant>
      <vt:variant>
        <vt:i4>0</vt:i4>
      </vt:variant>
      <vt:variant>
        <vt:i4>5</vt:i4>
      </vt:variant>
      <vt:variant>
        <vt:lpwstr>https://e-propublico.pl/</vt:lpwstr>
      </vt:variant>
      <vt:variant>
        <vt:lpwstr/>
      </vt:variant>
      <vt:variant>
        <vt:i4>3801112</vt:i4>
      </vt:variant>
      <vt:variant>
        <vt:i4>189</vt:i4>
      </vt:variant>
      <vt:variant>
        <vt:i4>0</vt:i4>
      </vt:variant>
      <vt:variant>
        <vt:i4>5</vt:i4>
      </vt:variant>
      <vt:variant>
        <vt:lpwstr>mailto:zp@spzozsieradz.pl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cp:lastPrinted>2022-03-02T11:54:00Z</cp:lastPrinted>
  <dcterms:created xsi:type="dcterms:W3CDTF">2022-03-02T08:48:00Z</dcterms:created>
  <dcterms:modified xsi:type="dcterms:W3CDTF">2022-03-02T11:55:00Z</dcterms:modified>
</cp:coreProperties>
</file>