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BD8" w:rsidRPr="00233BD8" w:rsidRDefault="00233BD8" w:rsidP="00233BD8">
      <w:pPr>
        <w:spacing w:line="276" w:lineRule="auto"/>
        <w:contextualSpacing/>
        <w:jc w:val="right"/>
        <w:rPr>
          <w:lang w:val="pl-PL"/>
        </w:rPr>
      </w:pPr>
      <w:r w:rsidRPr="00233BD8">
        <w:rPr>
          <w:lang w:val="pl-PL"/>
        </w:rPr>
        <w:t xml:space="preserve">Załącznik nr </w:t>
      </w:r>
      <w:r w:rsidR="00AC10F9">
        <w:rPr>
          <w:lang w:val="pl-PL"/>
        </w:rPr>
        <w:t>3</w:t>
      </w:r>
    </w:p>
    <w:p w:rsidR="00233BD8" w:rsidRPr="00233BD8" w:rsidRDefault="00233BD8" w:rsidP="00233BD8">
      <w:pPr>
        <w:spacing w:line="276" w:lineRule="auto"/>
        <w:contextualSpacing/>
        <w:jc w:val="both"/>
        <w:rPr>
          <w:sz w:val="28"/>
          <w:szCs w:val="28"/>
          <w:u w:val="single"/>
          <w:lang w:val="pl-PL"/>
        </w:rPr>
      </w:pPr>
    </w:p>
    <w:p w:rsidR="00233BD8" w:rsidRPr="00233BD8" w:rsidRDefault="00233BD8" w:rsidP="00233BD8">
      <w:pPr>
        <w:spacing w:line="276" w:lineRule="auto"/>
        <w:contextualSpacing/>
        <w:jc w:val="both"/>
        <w:rPr>
          <w:sz w:val="28"/>
          <w:szCs w:val="28"/>
          <w:u w:val="single"/>
          <w:lang w:val="pl-PL"/>
        </w:rPr>
      </w:pPr>
      <w:r w:rsidRPr="00233BD8">
        <w:rPr>
          <w:sz w:val="28"/>
          <w:szCs w:val="28"/>
          <w:u w:val="single"/>
          <w:lang w:val="pl-PL"/>
        </w:rPr>
        <w:t>Wykaz materiałów budowlanych na potrzeby inwestycji, będących w posiadaniu Zamawiającego:</w:t>
      </w:r>
    </w:p>
    <w:p w:rsidR="00233BD8" w:rsidRPr="00A53547" w:rsidRDefault="00233BD8" w:rsidP="00233BD8">
      <w:pPr>
        <w:pStyle w:val="Stopka"/>
        <w:spacing w:line="276" w:lineRule="auto"/>
        <w:jc w:val="center"/>
        <w:rPr>
          <w:b/>
          <w:color w:val="FF0000"/>
        </w:rPr>
      </w:pPr>
      <w:bookmarkStart w:id="0" w:name="_GoBack"/>
      <w:bookmarkEnd w:id="0"/>
    </w:p>
    <w:p w:rsidR="00233BD8" w:rsidRDefault="00233BD8" w:rsidP="00233BD8">
      <w:pPr>
        <w:rPr>
          <w:rFonts w:eastAsia="Times New Roman"/>
          <w:lang w:val="pl-PL" w:eastAsia="pl-PL"/>
        </w:rPr>
      </w:pPr>
    </w:p>
    <w:p w:rsidR="00233BD8" w:rsidRDefault="00233BD8" w:rsidP="00233BD8">
      <w:pPr>
        <w:rPr>
          <w:rFonts w:eastAsia="Times New Roman"/>
          <w:lang w:val="pl-PL" w:eastAsia="pl-PL"/>
        </w:rPr>
      </w:pPr>
    </w:p>
    <w:p w:rsidR="00233BD8" w:rsidRPr="00233BD8" w:rsidRDefault="00233BD8" w:rsidP="00233BD8">
      <w:pPr>
        <w:pStyle w:val="Akapitzlist"/>
        <w:numPr>
          <w:ilvl w:val="0"/>
          <w:numId w:val="1"/>
        </w:numPr>
        <w:rPr>
          <w:lang w:val="pl-PL"/>
        </w:rPr>
      </w:pPr>
      <w:r w:rsidRPr="00233BD8">
        <w:rPr>
          <w:lang w:val="pl-PL"/>
        </w:rPr>
        <w:t xml:space="preserve">Zaprawa - mineralna warstwa </w:t>
      </w:r>
      <w:proofErr w:type="spellStart"/>
      <w:r w:rsidRPr="00233BD8">
        <w:rPr>
          <w:lang w:val="pl-PL"/>
        </w:rPr>
        <w:t>szczepna</w:t>
      </w:r>
      <w:proofErr w:type="spellEnd"/>
      <w:r w:rsidRPr="00233BD8">
        <w:rPr>
          <w:lang w:val="pl-PL"/>
        </w:rPr>
        <w:t xml:space="preserve">, ochrona antykorozyjna stali zbrojeniowej – </w:t>
      </w:r>
      <w:proofErr w:type="spellStart"/>
      <w:r w:rsidRPr="00233BD8">
        <w:rPr>
          <w:lang w:val="pl-PL"/>
        </w:rPr>
        <w:t>Immercret</w:t>
      </w:r>
      <w:proofErr w:type="spellEnd"/>
      <w:r w:rsidRPr="00233BD8">
        <w:rPr>
          <w:lang w:val="pl-PL"/>
        </w:rPr>
        <w:t xml:space="preserve"> MWS - w ilości 650 kg</w:t>
      </w:r>
    </w:p>
    <w:p w:rsidR="00233BD8" w:rsidRPr="00233BD8" w:rsidRDefault="00233BD8" w:rsidP="00233BD8">
      <w:pPr>
        <w:pStyle w:val="Akapitzlist"/>
        <w:numPr>
          <w:ilvl w:val="0"/>
          <w:numId w:val="1"/>
        </w:numPr>
        <w:rPr>
          <w:lang w:val="pl-PL"/>
        </w:rPr>
      </w:pPr>
      <w:r w:rsidRPr="00233BD8">
        <w:rPr>
          <w:lang w:val="pl-PL"/>
        </w:rPr>
        <w:t xml:space="preserve">Zaprawa naprawcza do betonu– </w:t>
      </w:r>
      <w:proofErr w:type="spellStart"/>
      <w:r w:rsidRPr="00233BD8">
        <w:rPr>
          <w:lang w:val="pl-PL"/>
        </w:rPr>
        <w:t>Immercret</w:t>
      </w:r>
      <w:proofErr w:type="spellEnd"/>
      <w:r w:rsidRPr="00233BD8">
        <w:rPr>
          <w:lang w:val="pl-PL"/>
        </w:rPr>
        <w:t xml:space="preserve"> RM 50/2 - w ilości 22500 kg</w:t>
      </w:r>
    </w:p>
    <w:p w:rsidR="00233BD8" w:rsidRPr="00233BD8" w:rsidRDefault="00233BD8" w:rsidP="00233BD8">
      <w:pPr>
        <w:pStyle w:val="Akapitzlist"/>
        <w:numPr>
          <w:ilvl w:val="0"/>
          <w:numId w:val="1"/>
        </w:numPr>
        <w:rPr>
          <w:lang w:val="pl-PL"/>
        </w:rPr>
      </w:pPr>
      <w:r w:rsidRPr="00233BD8">
        <w:rPr>
          <w:lang w:val="pl-PL"/>
        </w:rPr>
        <w:t xml:space="preserve">Hydroizolacja – szlam mineralny – </w:t>
      </w:r>
      <w:proofErr w:type="spellStart"/>
      <w:r w:rsidRPr="00233BD8">
        <w:rPr>
          <w:lang w:val="pl-PL"/>
        </w:rPr>
        <w:t>Immerschlamme</w:t>
      </w:r>
      <w:proofErr w:type="spellEnd"/>
      <w:r w:rsidRPr="00233BD8">
        <w:rPr>
          <w:lang w:val="pl-PL"/>
        </w:rPr>
        <w:t xml:space="preserve"> 2k -w ilości 2250 kg </w:t>
      </w:r>
    </w:p>
    <w:p w:rsidR="00233BD8" w:rsidRPr="00233BD8" w:rsidRDefault="00233BD8" w:rsidP="00233BD8">
      <w:pPr>
        <w:pStyle w:val="Akapitzlist"/>
        <w:numPr>
          <w:ilvl w:val="0"/>
          <w:numId w:val="1"/>
        </w:numPr>
        <w:rPr>
          <w:lang w:val="pl-PL"/>
        </w:rPr>
      </w:pPr>
      <w:r w:rsidRPr="00233BD8">
        <w:rPr>
          <w:lang w:val="pl-PL"/>
        </w:rPr>
        <w:t xml:space="preserve">Masa do wypełnienia dylatacji – </w:t>
      </w:r>
      <w:proofErr w:type="spellStart"/>
      <w:r w:rsidRPr="00233BD8">
        <w:rPr>
          <w:lang w:val="pl-PL"/>
        </w:rPr>
        <w:t>Immerflex</w:t>
      </w:r>
      <w:proofErr w:type="spellEnd"/>
      <w:r w:rsidRPr="00233BD8">
        <w:rPr>
          <w:lang w:val="pl-PL"/>
        </w:rPr>
        <w:t xml:space="preserve"> PU 25 w ilości 9 dm3 </w:t>
      </w:r>
    </w:p>
    <w:p w:rsidR="005638F2" w:rsidRPr="00233BD8" w:rsidRDefault="00AC10F9">
      <w:pPr>
        <w:rPr>
          <w:lang w:val="pl-PL"/>
        </w:rPr>
      </w:pPr>
    </w:p>
    <w:sectPr w:rsidR="005638F2" w:rsidRPr="00233B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181C6B"/>
    <w:multiLevelType w:val="hybridMultilevel"/>
    <w:tmpl w:val="60E24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C16896"/>
    <w:multiLevelType w:val="hybridMultilevel"/>
    <w:tmpl w:val="06149F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D8"/>
    <w:rsid w:val="00233BD8"/>
    <w:rsid w:val="009E0362"/>
    <w:rsid w:val="00AC10F9"/>
    <w:rsid w:val="00EC196A"/>
    <w:rsid w:val="00FD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4AD49"/>
  <w15:chartTrackingRefBased/>
  <w15:docId w15:val="{20D2D479-511E-4C59-824A-CD088A745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3BD8"/>
    <w:pPr>
      <w:spacing w:after="0" w:line="240" w:lineRule="auto"/>
    </w:pPr>
    <w:rPr>
      <w:rFonts w:ascii="Times New Roman" w:hAnsi="Times New Roman" w:cs="Times New Roman"/>
      <w:sz w:val="24"/>
      <w:szCs w:val="24"/>
      <w:lang w:val="en-AU" w:eastAsia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33BD8"/>
    <w:pPr>
      <w:ind w:left="720"/>
    </w:pPr>
  </w:style>
  <w:style w:type="paragraph" w:styleId="Stopka">
    <w:name w:val="footer"/>
    <w:basedOn w:val="Normalny"/>
    <w:link w:val="StopkaZnak"/>
    <w:uiPriority w:val="99"/>
    <w:rsid w:val="00233BD8"/>
    <w:pPr>
      <w:tabs>
        <w:tab w:val="center" w:pos="4536"/>
        <w:tab w:val="right" w:pos="9072"/>
      </w:tabs>
      <w:jc w:val="both"/>
    </w:pPr>
    <w:rPr>
      <w:rFonts w:eastAsia="Times New Roman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33BD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233BD8"/>
    <w:rPr>
      <w:rFonts w:ascii="Times New Roman" w:hAnsi="Times New Roman" w:cs="Times New Roman"/>
      <w:sz w:val="24"/>
      <w:szCs w:val="24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Narodowe Centrum Badań Jądrowych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Błażejowska Magdalena</dc:creator>
  <cp:keywords/>
  <dc:description/>
  <cp:lastModifiedBy>Błażejowska Magdalena</cp:lastModifiedBy>
  <cp:revision>2</cp:revision>
  <dcterms:created xsi:type="dcterms:W3CDTF">2024-03-07T07:52:00Z</dcterms:created>
  <dcterms:modified xsi:type="dcterms:W3CDTF">2024-03-07T11:20:00Z</dcterms:modified>
</cp:coreProperties>
</file>