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B" w:rsidRDefault="00B60481">
      <w:pPr>
        <w:spacing w:after="397" w:line="259" w:lineRule="auto"/>
        <w:ind w:left="0" w:right="19" w:firstLine="0"/>
        <w:jc w:val="right"/>
      </w:pPr>
      <w:r>
        <w:rPr>
          <w:sz w:val="24"/>
        </w:rPr>
        <w:t xml:space="preserve">Załącznik nr </w:t>
      </w:r>
      <w:r w:rsidR="00EB0300">
        <w:rPr>
          <w:sz w:val="24"/>
        </w:rPr>
        <w:t>4</w:t>
      </w:r>
    </w:p>
    <w:p w:rsidR="0090531B" w:rsidRDefault="00B60481">
      <w:pPr>
        <w:ind w:left="62" w:right="33" w:firstLine="5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bookmarkStart w:id="0" w:name="_GoBack"/>
      <w:bookmarkEnd w:id="0"/>
      <w:r>
        <w:t>danych) (Dz. Urz. UE L 119 z 04.05.2016, str. 1), dalej „RODO”, informuje się, że:</w:t>
      </w:r>
    </w:p>
    <w:p w:rsidR="0090531B" w:rsidRDefault="00B60481">
      <w:pPr>
        <w:spacing w:after="0" w:line="259" w:lineRule="auto"/>
        <w:ind w:left="0" w:right="10" w:firstLine="0"/>
        <w:jc w:val="right"/>
      </w:pPr>
      <w:r>
        <w:t>1) administratorem Pani/Pana danych osobowych jest: Jednostka Wojskowa Nr</w:t>
      </w:r>
    </w:p>
    <w:p w:rsidR="0090531B" w:rsidRDefault="005B5887">
      <w:pPr>
        <w:spacing w:after="34"/>
        <w:ind w:left="725" w:right="33" w:firstLine="0"/>
      </w:pPr>
      <w:r>
        <w:t>6021 , ul. Ż</w:t>
      </w:r>
      <w:r w:rsidR="00B60481">
        <w:t>wirki i Wigury 9/13, 00-909 Warszawa,</w:t>
      </w:r>
    </w:p>
    <w:p w:rsidR="0090531B" w:rsidRDefault="00B60481">
      <w:pPr>
        <w:ind w:left="19" w:right="33" w:firstLine="706"/>
      </w:pPr>
      <w:r>
        <w:t xml:space="preserve">2) administrator wyznaczył Inspektora Ochrony Danych (IOD), z którym może się Pani/Pan skontaktować poprzez adres e-mail: </w:t>
      </w:r>
      <w:r>
        <w:rPr>
          <w:u w:val="single" w:color="000000"/>
        </w:rPr>
        <w:t xml:space="preserve">ozqst.iodo@ron.mil.pl </w:t>
      </w:r>
      <w:r>
        <w:t>Dane osobowe przetwarzane będą na podstawie art. 6 ust. 1 lit. c RODO w celu związanym z niniejszym postępowaniem o udzielenie zamówienia publicznego prowadzonym w formie zapytania ofertowego. Odbiorcami danych osobowych będą osoby lub podmioty, którym udostępniona zostanie dokumentacja postępowania w oparciu o art. 18-19 i art. 74-76 ustawy Pzp. Dane osobowe będą przechowywane na czas przewidziany przepisami prawa. Obowiązek podania przez danych osobowych bezpośrednio dotyczących wykonawcy jest wymogiem ustawowym określonym w przepisach ustawy Pzp, związanym z udziałem w postępowaniu o udzielenie zamówienia publicznego. Konsekwencje niepodania określonych danych wynikają z ustawy Pzp. W odniesieniu danych osobowych wykonawcy decyzje nie będą podejmowane w sposób zautomatyzowany, stosowanie do art. 22 RODO Wykonawca posiada: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15 RODO prawo dostępu do danych osobowych Pani/Pana dotyczących;</w:t>
      </w:r>
    </w:p>
    <w:p w:rsidR="0090531B" w:rsidRDefault="00B60481">
      <w:pPr>
        <w:numPr>
          <w:ilvl w:val="0"/>
          <w:numId w:val="1"/>
        </w:numPr>
        <w:spacing w:line="325" w:lineRule="auto"/>
        <w:ind w:left="700" w:right="33"/>
      </w:pPr>
      <w:r>
        <w:t>na podstawie art. 16 RODO prawo do sprostowania Pani/Pana danych osobowych;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18 RODO prawo żądania od administratora ograniczenia przetwarzania danych osobowych z zastrzeżeniem przypadków, o których mowa w art. 18 ust. 2 RODO;</w:t>
      </w:r>
    </w:p>
    <w:p w:rsidR="0090531B" w:rsidRDefault="00B60481">
      <w:pPr>
        <w:numPr>
          <w:ilvl w:val="0"/>
          <w:numId w:val="1"/>
        </w:numPr>
        <w:spacing w:after="46"/>
        <w:ind w:left="700" w:right="33"/>
      </w:pPr>
      <w:r>
        <w:t>prawo do wniesienia skargi do Prezesa Urzędu Ochrony Danych Osobowych, gdy uzna Pani/Pan, że przetwarzanie danych osobowych Pani/Pana dotyczących narusza przepisy RODO; Wykonawcy nie przysługuje:</w:t>
      </w:r>
    </w:p>
    <w:p w:rsidR="0090531B" w:rsidRDefault="00B60481">
      <w:pPr>
        <w:ind w:left="1066" w:right="33" w:firstLine="10"/>
      </w:pPr>
      <w:r>
        <w:rPr>
          <w:noProof/>
        </w:rPr>
        <w:drawing>
          <wp:inline distT="0" distB="0" distL="0" distR="0">
            <wp:extent cx="79248" cy="1524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związku z art. 17 ust. 3 lit. b, d lub e RODO prawo do usunięcia danych osobowych; 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przenoszenia danych osobowych, o którym mowa w art. 20 RODO;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podstawie art. 21 RODO prawo sprzeciwu wobec przetwarzania danych osobowych, gdyż podstawą prawną przetwarzania Pani/Pana danych osobowych jest art. 6 ust. 1 lit. c RODO.</w:t>
      </w:r>
    </w:p>
    <w:sectPr w:rsidR="0090531B">
      <w:pgSz w:w="11904" w:h="16834"/>
      <w:pgMar w:top="1440" w:right="1810" w:bottom="1440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E" w:rsidRDefault="00FF72DE" w:rsidP="005B5887">
      <w:pPr>
        <w:spacing w:after="0" w:line="240" w:lineRule="auto"/>
      </w:pPr>
      <w:r>
        <w:separator/>
      </w:r>
    </w:p>
  </w:endnote>
  <w:endnote w:type="continuationSeparator" w:id="0">
    <w:p w:rsidR="00FF72DE" w:rsidRDefault="00FF72DE" w:rsidP="005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E" w:rsidRDefault="00FF72DE" w:rsidP="005B5887">
      <w:pPr>
        <w:spacing w:after="0" w:line="240" w:lineRule="auto"/>
      </w:pPr>
      <w:r>
        <w:separator/>
      </w:r>
    </w:p>
  </w:footnote>
  <w:footnote w:type="continuationSeparator" w:id="0">
    <w:p w:rsidR="00FF72DE" w:rsidRDefault="00FF72DE" w:rsidP="005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950"/>
    <w:multiLevelType w:val="hybridMultilevel"/>
    <w:tmpl w:val="8CA89320"/>
    <w:lvl w:ilvl="0" w:tplc="A5FC6242">
      <w:start w:val="1"/>
      <w:numFmt w:val="decimal"/>
      <w:lvlText w:val="%1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EEF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E48B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E9E0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94AD6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CCFA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54FFC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E0C8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E244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163A70"/>
    <w:rsid w:val="005B5887"/>
    <w:rsid w:val="007B3DA7"/>
    <w:rsid w:val="0090531B"/>
    <w:rsid w:val="00B60481"/>
    <w:rsid w:val="00EB030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1B2A9"/>
  <w15:docId w15:val="{BB15CC47-798E-4693-84A0-0769E98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28" w:lineRule="auto"/>
      <w:ind w:left="398" w:hanging="33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8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35C084-5F35-4923-9847-4D03FDB2F2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cp:lastModifiedBy>Zakrzewska Mariola</cp:lastModifiedBy>
  <cp:revision>4</cp:revision>
  <dcterms:created xsi:type="dcterms:W3CDTF">2024-03-14T08:26:00Z</dcterms:created>
  <dcterms:modified xsi:type="dcterms:W3CDTF">2024-10-28T11:35:00Z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7e89dad2-efff-420a-8e5f-4ea7aa4f0604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