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AB" w:rsidRDefault="00353DAB" w:rsidP="00353DAB">
      <w:pPr>
        <w:autoSpaceDE w:val="0"/>
        <w:autoSpaceDN w:val="0"/>
        <w:adjustRightInd w:val="0"/>
        <w:spacing w:after="0" w:line="240" w:lineRule="auto"/>
        <w:jc w:val="center"/>
        <w:rPr>
          <w:rFonts w:ascii="CG Omega" w:hAnsi="CG Omega" w:cs="Tahoma"/>
          <w:b/>
          <w:bCs/>
          <w:sz w:val="32"/>
          <w:szCs w:val="32"/>
        </w:rPr>
      </w:pPr>
    </w:p>
    <w:p w:rsidR="00353DAB" w:rsidRDefault="00353DAB" w:rsidP="00353DAB">
      <w:pPr>
        <w:autoSpaceDE w:val="0"/>
        <w:autoSpaceDN w:val="0"/>
        <w:adjustRightInd w:val="0"/>
        <w:spacing w:after="0" w:line="240" w:lineRule="auto"/>
        <w:jc w:val="center"/>
        <w:rPr>
          <w:rFonts w:ascii="CG Omega" w:hAnsi="CG Omega" w:cs="Tahoma"/>
          <w:b/>
          <w:bCs/>
          <w:sz w:val="32"/>
          <w:szCs w:val="32"/>
        </w:rPr>
      </w:pPr>
    </w:p>
    <w:p w:rsidR="00353DAB" w:rsidRDefault="00353DAB" w:rsidP="00353DAB">
      <w:pPr>
        <w:autoSpaceDE w:val="0"/>
        <w:autoSpaceDN w:val="0"/>
        <w:adjustRightInd w:val="0"/>
        <w:spacing w:after="0" w:line="240" w:lineRule="auto"/>
        <w:jc w:val="center"/>
        <w:rPr>
          <w:rFonts w:ascii="CG Omega" w:hAnsi="CG Omega" w:cs="Tahoma"/>
          <w:b/>
          <w:bCs/>
          <w:sz w:val="32"/>
          <w:szCs w:val="32"/>
        </w:rPr>
      </w:pPr>
    </w:p>
    <w:p w:rsidR="00353DAB" w:rsidRDefault="00353DAB" w:rsidP="00353DAB">
      <w:pPr>
        <w:autoSpaceDE w:val="0"/>
        <w:autoSpaceDN w:val="0"/>
        <w:adjustRightInd w:val="0"/>
        <w:spacing w:after="0" w:line="240" w:lineRule="auto"/>
        <w:jc w:val="center"/>
        <w:rPr>
          <w:rFonts w:ascii="CG Omega" w:hAnsi="CG Omega" w:cs="Tahoma"/>
          <w:b/>
          <w:bCs/>
          <w:sz w:val="32"/>
          <w:szCs w:val="32"/>
        </w:rPr>
      </w:pPr>
    </w:p>
    <w:p w:rsidR="00353DAB" w:rsidRDefault="00353DAB" w:rsidP="00353DAB">
      <w:pPr>
        <w:autoSpaceDE w:val="0"/>
        <w:autoSpaceDN w:val="0"/>
        <w:adjustRightInd w:val="0"/>
        <w:spacing w:after="0" w:line="240" w:lineRule="auto"/>
        <w:jc w:val="center"/>
        <w:rPr>
          <w:rFonts w:ascii="CG Omega" w:hAnsi="CG Omega" w:cs="Tahoma"/>
          <w:b/>
          <w:bCs/>
          <w:sz w:val="32"/>
          <w:szCs w:val="32"/>
        </w:rPr>
      </w:pPr>
    </w:p>
    <w:p w:rsidR="00353DAB" w:rsidRDefault="00353DAB" w:rsidP="00353DAB">
      <w:pPr>
        <w:autoSpaceDE w:val="0"/>
        <w:autoSpaceDN w:val="0"/>
        <w:adjustRightInd w:val="0"/>
        <w:spacing w:after="0" w:line="240" w:lineRule="auto"/>
        <w:jc w:val="center"/>
        <w:rPr>
          <w:rFonts w:ascii="CG Omega" w:hAnsi="CG Omega" w:cs="Tahoma"/>
          <w:b/>
          <w:bCs/>
          <w:sz w:val="32"/>
          <w:szCs w:val="32"/>
        </w:rPr>
      </w:pPr>
    </w:p>
    <w:p w:rsidR="00353DAB" w:rsidRPr="00353DAB" w:rsidRDefault="00353DAB" w:rsidP="00353DAB">
      <w:pPr>
        <w:autoSpaceDE w:val="0"/>
        <w:autoSpaceDN w:val="0"/>
        <w:adjustRightInd w:val="0"/>
        <w:spacing w:after="0" w:line="240" w:lineRule="auto"/>
        <w:jc w:val="center"/>
        <w:rPr>
          <w:rFonts w:ascii="CG Omega" w:hAnsi="CG Omega" w:cs="Tahoma"/>
          <w:sz w:val="32"/>
          <w:szCs w:val="32"/>
        </w:rPr>
      </w:pPr>
      <w:r w:rsidRPr="00353DAB">
        <w:rPr>
          <w:rFonts w:ascii="CG Omega" w:hAnsi="CG Omega" w:cs="Tahoma"/>
          <w:b/>
          <w:bCs/>
          <w:sz w:val="32"/>
          <w:szCs w:val="32"/>
        </w:rPr>
        <w:t>SPECYFIKACJA WARUNKÓW ZAMÓWIENIA</w:t>
      </w:r>
    </w:p>
    <w:p w:rsidR="00353DAB" w:rsidRPr="00353DAB" w:rsidRDefault="00353DAB" w:rsidP="00353DAB">
      <w:pPr>
        <w:jc w:val="center"/>
        <w:rPr>
          <w:rFonts w:ascii="CG Omega" w:hAnsi="CG Omega" w:cs="Tahoma"/>
          <w:sz w:val="18"/>
          <w:szCs w:val="18"/>
        </w:rPr>
      </w:pPr>
      <w:r w:rsidRPr="00353DAB">
        <w:rPr>
          <w:rFonts w:ascii="CG Omega" w:hAnsi="CG Omega" w:cs="Tahoma"/>
          <w:sz w:val="18"/>
          <w:szCs w:val="18"/>
        </w:rPr>
        <w:t>zwana dalej "SWZ"</w:t>
      </w:r>
    </w:p>
    <w:p w:rsidR="00353DAB" w:rsidRPr="00353DAB" w:rsidRDefault="00353DAB" w:rsidP="00353DAB">
      <w:pPr>
        <w:autoSpaceDE w:val="0"/>
        <w:autoSpaceDN w:val="0"/>
        <w:adjustRightInd w:val="0"/>
        <w:spacing w:after="0" w:line="240" w:lineRule="auto"/>
        <w:rPr>
          <w:rFonts w:ascii="CG Omega" w:hAnsi="CG Omega" w:cs="Tahoma"/>
          <w:sz w:val="28"/>
          <w:szCs w:val="28"/>
        </w:rPr>
      </w:pPr>
    </w:p>
    <w:p w:rsidR="00353DAB" w:rsidRPr="00353DAB" w:rsidRDefault="00353DAB" w:rsidP="00353DAB">
      <w:pPr>
        <w:autoSpaceDE w:val="0"/>
        <w:autoSpaceDN w:val="0"/>
        <w:adjustRightInd w:val="0"/>
        <w:spacing w:after="0" w:line="240" w:lineRule="auto"/>
        <w:rPr>
          <w:rFonts w:ascii="CG Omega" w:hAnsi="CG Omega" w:cs="Tahoma"/>
          <w:sz w:val="28"/>
          <w:szCs w:val="28"/>
        </w:rPr>
      </w:pPr>
    </w:p>
    <w:p w:rsidR="003E1D81" w:rsidRPr="00353DAB" w:rsidRDefault="00353DAB" w:rsidP="003E1D81">
      <w:pPr>
        <w:autoSpaceDE w:val="0"/>
        <w:autoSpaceDN w:val="0"/>
        <w:adjustRightInd w:val="0"/>
        <w:spacing w:after="0" w:line="240" w:lineRule="auto"/>
        <w:jc w:val="center"/>
        <w:rPr>
          <w:rFonts w:ascii="CG Omega" w:hAnsi="CG Omega" w:cs="Tahoma"/>
        </w:rPr>
      </w:pPr>
      <w:r w:rsidRPr="00353DAB">
        <w:rPr>
          <w:rFonts w:ascii="CG Omega" w:hAnsi="CG Omega" w:cs="Tahoma"/>
        </w:rPr>
        <w:t xml:space="preserve">w postępowaniu o udzielenie zamówienia publicznego prowadzonym  w trybie przetargu nieograniczonego </w:t>
      </w:r>
      <w:r w:rsidR="003E1D81" w:rsidRPr="00353DAB">
        <w:rPr>
          <w:rFonts w:ascii="CG Omega" w:eastAsia="Times New Roman" w:hAnsi="CG Omega" w:cs="Tahoma"/>
          <w:lang w:eastAsia="ar-SA"/>
        </w:rPr>
        <w:t xml:space="preserve">o </w:t>
      </w:r>
      <w:r w:rsidR="003E1D81">
        <w:rPr>
          <w:rFonts w:ascii="CG Omega" w:eastAsia="Times New Roman" w:hAnsi="CG Omega" w:cs="Tahoma"/>
          <w:lang w:eastAsia="ar-SA"/>
        </w:rPr>
        <w:t>szacunkowej wartości przekraczającej progi unijne</w:t>
      </w:r>
      <w:r w:rsidR="003E1D81" w:rsidRPr="00353DAB">
        <w:rPr>
          <w:rFonts w:ascii="CG Omega" w:eastAsia="Times New Roman" w:hAnsi="CG Omega" w:cs="Tahoma"/>
          <w:lang w:eastAsia="ar-SA"/>
        </w:rPr>
        <w:t xml:space="preserve"> </w:t>
      </w:r>
      <w:r w:rsidR="003E1D81">
        <w:rPr>
          <w:rFonts w:ascii="CG Omega" w:eastAsia="Times New Roman" w:hAnsi="CG Omega" w:cs="Tahoma"/>
          <w:bCs/>
          <w:lang w:eastAsia="ar-SA"/>
        </w:rPr>
        <w:t>określone</w:t>
      </w:r>
      <w:r w:rsidR="003E1D81" w:rsidRPr="00353DAB">
        <w:rPr>
          <w:rFonts w:ascii="CG Omega" w:eastAsia="Times New Roman" w:hAnsi="CG Omega" w:cs="Tahoma"/>
          <w:bCs/>
          <w:lang w:eastAsia="ar-SA"/>
        </w:rPr>
        <w:t xml:space="preserve"> w przepisach wydanych na podstawie art. 3  </w:t>
      </w:r>
      <w:r w:rsidR="003E1D81" w:rsidRPr="00353DAB">
        <w:rPr>
          <w:rFonts w:ascii="CG Omega" w:eastAsia="Times New Roman" w:hAnsi="CG Omega" w:cs="Tahoma"/>
          <w:lang w:eastAsia="ar-SA"/>
        </w:rPr>
        <w:t xml:space="preserve">ustawy z 11 września 2019 r. - Prawo zamówień publicznych (tj. Dz. U. </w:t>
      </w:r>
      <w:r w:rsidR="003E1D81">
        <w:rPr>
          <w:rFonts w:ascii="CG Omega" w:eastAsia="Times New Roman" w:hAnsi="CG Omega" w:cs="Tahoma"/>
          <w:lang w:eastAsia="ar-SA"/>
        </w:rPr>
        <w:t>z 2023 r. poz. 1605</w:t>
      </w:r>
      <w:r w:rsidR="003E1D81" w:rsidRPr="00353DAB">
        <w:rPr>
          <w:rFonts w:ascii="CG Omega" w:eastAsia="Times New Roman" w:hAnsi="CG Omega" w:cs="Tahoma"/>
          <w:lang w:eastAsia="ar-SA"/>
        </w:rPr>
        <w:t xml:space="preserve"> z </w:t>
      </w:r>
      <w:proofErr w:type="spellStart"/>
      <w:r w:rsidR="003E1D81" w:rsidRPr="00353DAB">
        <w:rPr>
          <w:rFonts w:ascii="CG Omega" w:eastAsia="Times New Roman" w:hAnsi="CG Omega" w:cs="Tahoma"/>
          <w:lang w:eastAsia="ar-SA"/>
        </w:rPr>
        <w:t>późn</w:t>
      </w:r>
      <w:proofErr w:type="spellEnd"/>
      <w:r w:rsidR="003E1D81" w:rsidRPr="00353DAB">
        <w:rPr>
          <w:rFonts w:ascii="CG Omega" w:eastAsia="Times New Roman" w:hAnsi="CG Omega" w:cs="Tahoma"/>
          <w:lang w:eastAsia="ar-SA"/>
        </w:rPr>
        <w:t>. zm.)</w:t>
      </w:r>
    </w:p>
    <w:p w:rsidR="00353DAB" w:rsidRPr="00353DAB" w:rsidRDefault="00353DAB" w:rsidP="00353DAB">
      <w:pPr>
        <w:autoSpaceDE w:val="0"/>
        <w:autoSpaceDN w:val="0"/>
        <w:adjustRightInd w:val="0"/>
        <w:spacing w:after="0" w:line="240" w:lineRule="auto"/>
        <w:jc w:val="center"/>
        <w:rPr>
          <w:rFonts w:ascii="CG Omega" w:hAnsi="CG Omega" w:cs="Tahoma"/>
        </w:rPr>
      </w:pPr>
      <w:r w:rsidRPr="00353DAB">
        <w:rPr>
          <w:rFonts w:ascii="CG Omega" w:hAnsi="CG Omega" w:cs="Tahoma"/>
        </w:rPr>
        <w:t xml:space="preserve">– zwanej dalej "Pzp." </w:t>
      </w:r>
    </w:p>
    <w:p w:rsidR="00353DAB" w:rsidRPr="00353DAB" w:rsidRDefault="00353DAB" w:rsidP="00353DAB">
      <w:pPr>
        <w:autoSpaceDE w:val="0"/>
        <w:autoSpaceDN w:val="0"/>
        <w:adjustRightInd w:val="0"/>
        <w:spacing w:after="0" w:line="240" w:lineRule="auto"/>
        <w:rPr>
          <w:rFonts w:ascii="CG Omega" w:hAnsi="CG Omega" w:cs="Tahoma"/>
        </w:rPr>
      </w:pPr>
    </w:p>
    <w:p w:rsidR="00353DAB" w:rsidRPr="00353DAB" w:rsidRDefault="00353DAB" w:rsidP="00353DAB">
      <w:pPr>
        <w:autoSpaceDE w:val="0"/>
        <w:autoSpaceDN w:val="0"/>
        <w:adjustRightInd w:val="0"/>
        <w:spacing w:after="0" w:line="240" w:lineRule="auto"/>
        <w:rPr>
          <w:rFonts w:ascii="CG Omega" w:hAnsi="CG Omega" w:cs="Tahoma"/>
        </w:rPr>
      </w:pPr>
    </w:p>
    <w:p w:rsidR="00353DAB" w:rsidRPr="00353DAB" w:rsidRDefault="00353DAB" w:rsidP="00353DAB">
      <w:pPr>
        <w:autoSpaceDE w:val="0"/>
        <w:autoSpaceDN w:val="0"/>
        <w:adjustRightInd w:val="0"/>
        <w:spacing w:after="0" w:line="240" w:lineRule="auto"/>
        <w:rPr>
          <w:rFonts w:ascii="CG Omega" w:hAnsi="CG Omega" w:cs="Tahoma"/>
        </w:rPr>
      </w:pPr>
    </w:p>
    <w:p w:rsidR="00353DAB" w:rsidRPr="00353DAB" w:rsidRDefault="00353DAB" w:rsidP="00353DAB">
      <w:pPr>
        <w:autoSpaceDE w:val="0"/>
        <w:autoSpaceDN w:val="0"/>
        <w:adjustRightInd w:val="0"/>
        <w:spacing w:after="0" w:line="240" w:lineRule="auto"/>
        <w:rPr>
          <w:rFonts w:ascii="CG Omega" w:hAnsi="CG Omega" w:cs="Tahoma"/>
        </w:rPr>
      </w:pPr>
    </w:p>
    <w:p w:rsidR="00353DAB" w:rsidRPr="00353DAB" w:rsidRDefault="00353DAB" w:rsidP="00353DAB">
      <w:pPr>
        <w:autoSpaceDE w:val="0"/>
        <w:autoSpaceDN w:val="0"/>
        <w:adjustRightInd w:val="0"/>
        <w:spacing w:after="0" w:line="240" w:lineRule="auto"/>
        <w:ind w:left="567" w:hanging="567"/>
        <w:jc w:val="both"/>
        <w:rPr>
          <w:rFonts w:ascii="CG Omega" w:hAnsi="CG Omega" w:cs="Tahoma"/>
          <w:bCs/>
        </w:rPr>
      </w:pPr>
      <w:r w:rsidRPr="00353DAB">
        <w:rPr>
          <w:rFonts w:ascii="CG Omega" w:hAnsi="CG Omega" w:cs="Tahoma"/>
        </w:rPr>
        <w:t xml:space="preserve">na </w:t>
      </w:r>
      <w:r w:rsidRPr="00353DAB">
        <w:rPr>
          <w:rFonts w:ascii="CG Omega" w:hAnsi="CG Omega" w:cs="Tahoma"/>
          <w:bCs/>
        </w:rPr>
        <w:t xml:space="preserve">realizację zamówienia </w:t>
      </w:r>
      <w:proofErr w:type="spellStart"/>
      <w:r w:rsidRPr="00353DAB">
        <w:rPr>
          <w:rFonts w:ascii="CG Omega" w:hAnsi="CG Omega" w:cs="Tahoma"/>
          <w:bCs/>
        </w:rPr>
        <w:t>pn</w:t>
      </w:r>
      <w:proofErr w:type="spellEnd"/>
      <w:r w:rsidRPr="00353DAB">
        <w:rPr>
          <w:rFonts w:ascii="CG Omega" w:hAnsi="CG Omega" w:cs="Tahoma"/>
          <w:bCs/>
        </w:rPr>
        <w:t xml:space="preserve">:  </w:t>
      </w:r>
    </w:p>
    <w:p w:rsidR="00353DAB" w:rsidRPr="00353DAB" w:rsidRDefault="00353DAB" w:rsidP="00353DAB">
      <w:pPr>
        <w:spacing w:after="0"/>
        <w:jc w:val="center"/>
        <w:rPr>
          <w:rFonts w:ascii="CG Omega" w:eastAsia="Times New Roman" w:hAnsi="CG Omega" w:cs="Tahoma"/>
          <w:u w:val="single"/>
        </w:rPr>
      </w:pPr>
    </w:p>
    <w:p w:rsidR="00353DAB" w:rsidRPr="00353DAB" w:rsidRDefault="00353DAB" w:rsidP="00353DAB">
      <w:pPr>
        <w:spacing w:after="0"/>
        <w:jc w:val="center"/>
        <w:rPr>
          <w:rFonts w:ascii="CG Omega" w:hAnsi="CG Omega" w:cs="Tahoma"/>
          <w:b/>
          <w:bCs/>
          <w:sz w:val="24"/>
          <w:szCs w:val="24"/>
        </w:rPr>
      </w:pPr>
      <w:r w:rsidRPr="00353DAB">
        <w:rPr>
          <w:rFonts w:ascii="CG Omega" w:eastAsia="Times New Roman" w:hAnsi="CG Omega" w:cs="Tahoma"/>
          <w:u w:val="single"/>
        </w:rPr>
        <w:br/>
      </w:r>
      <w:r w:rsidRPr="00353DAB">
        <w:rPr>
          <w:rFonts w:ascii="CG Omega" w:eastAsia="Times New Roman" w:hAnsi="CG Omega" w:cs="Tahoma"/>
          <w:b/>
          <w:smallCaps/>
          <w:sz w:val="24"/>
          <w:szCs w:val="24"/>
        </w:rPr>
        <w:t>„</w:t>
      </w:r>
      <w:r w:rsidR="003E1D81">
        <w:rPr>
          <w:rFonts w:ascii="CG Omega" w:eastAsia="Times New Roman" w:hAnsi="CG Omega" w:cs="Times New Roman"/>
          <w:b/>
          <w:smallCaps/>
          <w:sz w:val="24"/>
          <w:szCs w:val="24"/>
        </w:rPr>
        <w:t>Dostawa ciężkiego</w:t>
      </w:r>
      <w:r w:rsidRPr="00353DAB">
        <w:rPr>
          <w:rFonts w:ascii="CG Omega" w:eastAsia="Times New Roman" w:hAnsi="CG Omega" w:cs="Times New Roman"/>
          <w:b/>
          <w:smallCaps/>
          <w:sz w:val="24"/>
          <w:szCs w:val="24"/>
        </w:rPr>
        <w:t xml:space="preserve"> samochodu ratowniczo – gaśniczego przeznaczonego  na wyposażenie </w:t>
      </w:r>
      <w:r w:rsidR="003E1D81">
        <w:rPr>
          <w:rFonts w:ascii="CG Omega" w:eastAsia="Times New Roman" w:hAnsi="CG Omega" w:cs="Times New Roman"/>
          <w:b/>
          <w:smallCaps/>
          <w:sz w:val="24"/>
          <w:szCs w:val="24"/>
        </w:rPr>
        <w:t xml:space="preserve"> jednostki OSP  Szówsko</w:t>
      </w:r>
      <w:r w:rsidRPr="00353DAB">
        <w:rPr>
          <w:rFonts w:ascii="CG Omega" w:eastAsia="Times New Roman" w:hAnsi="CG Omega" w:cs="Tahoma"/>
          <w:b/>
          <w:smallCaps/>
          <w:sz w:val="24"/>
          <w:szCs w:val="24"/>
        </w:rPr>
        <w:t>”</w:t>
      </w:r>
    </w:p>
    <w:p w:rsidR="00353DAB" w:rsidRPr="00353DAB" w:rsidRDefault="00353DAB" w:rsidP="00353DAB">
      <w:pPr>
        <w:autoSpaceDE w:val="0"/>
        <w:autoSpaceDN w:val="0"/>
        <w:adjustRightInd w:val="0"/>
        <w:spacing w:after="0" w:line="240" w:lineRule="auto"/>
        <w:rPr>
          <w:rFonts w:ascii="CG Omega" w:hAnsi="CG Omega" w:cs="Tahoma"/>
        </w:rPr>
      </w:pPr>
    </w:p>
    <w:p w:rsidR="00353DAB" w:rsidRPr="00353DAB" w:rsidRDefault="00353DAB" w:rsidP="00353DAB">
      <w:pPr>
        <w:autoSpaceDE w:val="0"/>
        <w:autoSpaceDN w:val="0"/>
        <w:adjustRightInd w:val="0"/>
        <w:spacing w:after="0" w:line="240" w:lineRule="auto"/>
        <w:rPr>
          <w:rFonts w:ascii="CG Omega" w:hAnsi="CG Omega" w:cs="Tahoma"/>
        </w:rPr>
      </w:pPr>
    </w:p>
    <w:p w:rsidR="00353DAB" w:rsidRPr="00353DAB" w:rsidRDefault="00353DAB" w:rsidP="00353DAB">
      <w:pPr>
        <w:autoSpaceDE w:val="0"/>
        <w:autoSpaceDN w:val="0"/>
        <w:adjustRightInd w:val="0"/>
        <w:spacing w:after="0" w:line="240" w:lineRule="auto"/>
        <w:rPr>
          <w:rFonts w:ascii="CG Omega" w:hAnsi="CG Omega" w:cs="Tahoma"/>
        </w:rPr>
      </w:pPr>
    </w:p>
    <w:p w:rsidR="00353DAB" w:rsidRDefault="00353DAB" w:rsidP="00353DAB">
      <w:pPr>
        <w:autoSpaceDE w:val="0"/>
        <w:autoSpaceDN w:val="0"/>
        <w:adjustRightInd w:val="0"/>
        <w:spacing w:after="0" w:line="240" w:lineRule="auto"/>
        <w:rPr>
          <w:rFonts w:ascii="CG Omega" w:hAnsi="CG Omega" w:cs="Tahoma"/>
        </w:rPr>
      </w:pPr>
    </w:p>
    <w:p w:rsidR="00353DAB" w:rsidRDefault="00353DAB" w:rsidP="00353DAB">
      <w:pPr>
        <w:autoSpaceDE w:val="0"/>
        <w:autoSpaceDN w:val="0"/>
        <w:adjustRightInd w:val="0"/>
        <w:spacing w:after="0" w:line="240" w:lineRule="auto"/>
        <w:rPr>
          <w:rFonts w:ascii="CG Omega" w:hAnsi="CG Omega" w:cs="Tahoma"/>
        </w:rPr>
      </w:pPr>
    </w:p>
    <w:p w:rsidR="00353DAB" w:rsidRPr="00353DAB" w:rsidRDefault="00353DAB" w:rsidP="00353DAB">
      <w:pPr>
        <w:autoSpaceDE w:val="0"/>
        <w:autoSpaceDN w:val="0"/>
        <w:adjustRightInd w:val="0"/>
        <w:spacing w:after="0" w:line="240" w:lineRule="auto"/>
        <w:rPr>
          <w:rFonts w:ascii="CG Omega" w:hAnsi="CG Omega" w:cs="Tahoma"/>
        </w:rPr>
      </w:pPr>
    </w:p>
    <w:p w:rsidR="00353DAB" w:rsidRPr="00353DAB" w:rsidRDefault="00353DAB" w:rsidP="00353DAB">
      <w:pPr>
        <w:suppressAutoHyphens/>
        <w:spacing w:after="120" w:line="288" w:lineRule="auto"/>
        <w:contextualSpacing/>
        <w:jc w:val="center"/>
        <w:rPr>
          <w:rFonts w:ascii="CG Omega" w:eastAsia="Times New Roman" w:hAnsi="CG Omega" w:cs="Tahoma"/>
          <w:u w:val="single"/>
          <w:lang w:eastAsia="ar-SA"/>
        </w:rPr>
      </w:pPr>
      <w:r w:rsidRPr="00353DAB">
        <w:rPr>
          <w:rFonts w:ascii="CG Omega" w:hAnsi="CG Omega" w:cs="Tahoma"/>
          <w:b/>
          <w:bCs/>
        </w:rPr>
        <w:t xml:space="preserve">                       </w:t>
      </w:r>
      <w:r w:rsidRPr="00353DAB">
        <w:rPr>
          <w:rFonts w:ascii="CG Omega" w:hAnsi="CG Omega" w:cs="Tahoma"/>
          <w:b/>
          <w:bCs/>
        </w:rPr>
        <w:tab/>
      </w:r>
      <w:r w:rsidRPr="00353DAB">
        <w:rPr>
          <w:rFonts w:ascii="CG Omega" w:hAnsi="CG Omega" w:cs="Tahoma"/>
          <w:b/>
          <w:bCs/>
        </w:rPr>
        <w:tab/>
      </w:r>
      <w:r w:rsidRPr="00353DAB">
        <w:rPr>
          <w:rFonts w:ascii="CG Omega" w:hAnsi="CG Omega" w:cs="Tahoma"/>
          <w:b/>
          <w:bCs/>
        </w:rPr>
        <w:tab/>
      </w:r>
      <w:r w:rsidRPr="00353DAB">
        <w:rPr>
          <w:rFonts w:ascii="CG Omega" w:hAnsi="CG Omega" w:cs="Tahoma"/>
          <w:b/>
          <w:bCs/>
        </w:rPr>
        <w:tab/>
      </w:r>
      <w:r w:rsidRPr="00353DAB">
        <w:rPr>
          <w:rFonts w:ascii="CG Omega" w:hAnsi="CG Omega" w:cs="Tahoma"/>
          <w:b/>
          <w:bCs/>
        </w:rPr>
        <w:tab/>
        <w:t xml:space="preserve">   </w:t>
      </w:r>
    </w:p>
    <w:p w:rsidR="00353DAB" w:rsidRPr="00353DAB" w:rsidRDefault="00353DAB" w:rsidP="00353DAB">
      <w:pPr>
        <w:suppressAutoHyphens/>
        <w:spacing w:after="120" w:line="288" w:lineRule="auto"/>
        <w:ind w:left="3540" w:firstLine="708"/>
        <w:contextualSpacing/>
        <w:jc w:val="center"/>
        <w:rPr>
          <w:rFonts w:ascii="CG Omega" w:eastAsia="Times New Roman" w:hAnsi="CG Omega" w:cs="Tahoma"/>
          <w:b/>
          <w:u w:val="single"/>
          <w:lang w:eastAsia="ar-SA"/>
        </w:rPr>
      </w:pPr>
      <w:r w:rsidRPr="00353DAB">
        <w:rPr>
          <w:rFonts w:ascii="CG Omega" w:eastAsia="Times New Roman" w:hAnsi="CG Omega" w:cs="Tahoma"/>
          <w:b/>
          <w:u w:val="single"/>
          <w:lang w:eastAsia="ar-SA"/>
        </w:rPr>
        <w:t>Pełnomocnik Zamawiającego</w:t>
      </w:r>
    </w:p>
    <w:p w:rsidR="00353DAB" w:rsidRPr="00353DAB" w:rsidRDefault="00353DAB" w:rsidP="00353DAB">
      <w:pPr>
        <w:suppressAutoHyphens/>
        <w:spacing w:after="120" w:line="240" w:lineRule="auto"/>
        <w:ind w:left="3540" w:firstLine="708"/>
        <w:contextualSpacing/>
        <w:jc w:val="center"/>
        <w:rPr>
          <w:rFonts w:ascii="CG Omega" w:eastAsia="Times New Roman" w:hAnsi="CG Omega" w:cs="Tahoma"/>
          <w:b/>
          <w:i/>
          <w:lang w:eastAsia="ar-SA"/>
        </w:rPr>
      </w:pPr>
      <w:r w:rsidRPr="00353DAB">
        <w:rPr>
          <w:rFonts w:ascii="CG Omega" w:eastAsia="Times New Roman" w:hAnsi="CG Omega" w:cs="Tahoma"/>
          <w:b/>
          <w:i/>
          <w:lang w:eastAsia="ar-SA"/>
        </w:rPr>
        <w:t xml:space="preserve"> Wójt Gminy Wiązownica </w:t>
      </w:r>
    </w:p>
    <w:p w:rsidR="00353DAB" w:rsidRPr="00353DAB" w:rsidRDefault="00353DAB" w:rsidP="00353DAB">
      <w:pPr>
        <w:suppressAutoHyphens/>
        <w:spacing w:after="120" w:line="240" w:lineRule="auto"/>
        <w:ind w:left="2832" w:firstLine="708"/>
        <w:contextualSpacing/>
        <w:jc w:val="center"/>
        <w:rPr>
          <w:rFonts w:ascii="CG Omega" w:eastAsia="Times New Roman" w:hAnsi="CG Omega" w:cs="Tahoma"/>
          <w:b/>
          <w:i/>
          <w:lang w:eastAsia="ar-SA"/>
        </w:rPr>
      </w:pPr>
      <w:r w:rsidRPr="00353DAB">
        <w:rPr>
          <w:rFonts w:ascii="CG Omega" w:eastAsia="Times New Roman" w:hAnsi="CG Omega" w:cs="Tahoma"/>
          <w:b/>
          <w:i/>
          <w:lang w:eastAsia="ar-SA"/>
        </w:rPr>
        <w:t xml:space="preserve">             Krzysztof Strent</w:t>
      </w:r>
    </w:p>
    <w:p w:rsidR="00353DAB" w:rsidRPr="00353DAB" w:rsidRDefault="00353DAB" w:rsidP="00353DAB">
      <w:pPr>
        <w:suppressAutoHyphens/>
        <w:spacing w:after="120" w:line="240" w:lineRule="auto"/>
        <w:ind w:left="2832" w:firstLine="708"/>
        <w:contextualSpacing/>
        <w:jc w:val="center"/>
        <w:rPr>
          <w:rFonts w:ascii="CG Omega" w:eastAsia="Times New Roman" w:hAnsi="CG Omega" w:cs="Tahoma"/>
          <w:b/>
          <w:i/>
          <w:lang w:eastAsia="ar-SA"/>
        </w:rPr>
      </w:pPr>
    </w:p>
    <w:p w:rsidR="00353DAB" w:rsidRPr="00353DAB" w:rsidRDefault="00353DAB" w:rsidP="00353DAB">
      <w:pPr>
        <w:autoSpaceDE w:val="0"/>
        <w:autoSpaceDN w:val="0"/>
        <w:adjustRightInd w:val="0"/>
        <w:spacing w:after="0" w:line="240" w:lineRule="auto"/>
        <w:jc w:val="center"/>
        <w:rPr>
          <w:rFonts w:ascii="CG Omega" w:hAnsi="CG Omega" w:cs="Tahoma"/>
          <w:b/>
          <w:bCs/>
        </w:rPr>
      </w:pPr>
      <w:r w:rsidRPr="00353DAB">
        <w:rPr>
          <w:rFonts w:ascii="CG Omega" w:hAnsi="CG Omega" w:cs="Tahoma"/>
          <w:b/>
          <w:bCs/>
        </w:rPr>
        <w:t xml:space="preserve">               </w:t>
      </w:r>
    </w:p>
    <w:p w:rsidR="00353DAB" w:rsidRPr="00353DAB" w:rsidRDefault="00353DAB" w:rsidP="00353DAB">
      <w:pPr>
        <w:autoSpaceDE w:val="0"/>
        <w:autoSpaceDN w:val="0"/>
        <w:adjustRightInd w:val="0"/>
        <w:spacing w:after="0" w:line="240" w:lineRule="auto"/>
        <w:jc w:val="center"/>
        <w:rPr>
          <w:rFonts w:ascii="CG Omega" w:hAnsi="CG Omega" w:cs="Tahoma"/>
          <w:b/>
          <w:bCs/>
        </w:rPr>
      </w:pPr>
    </w:p>
    <w:p w:rsidR="00353DAB" w:rsidRDefault="00353DAB" w:rsidP="00353DAB">
      <w:pPr>
        <w:autoSpaceDE w:val="0"/>
        <w:autoSpaceDN w:val="0"/>
        <w:adjustRightInd w:val="0"/>
        <w:spacing w:after="0" w:line="240" w:lineRule="auto"/>
        <w:rPr>
          <w:rFonts w:ascii="CG Omega" w:hAnsi="CG Omega" w:cs="Tahoma"/>
          <w:b/>
          <w:bCs/>
        </w:rPr>
      </w:pPr>
      <w:r w:rsidRPr="00353DAB">
        <w:rPr>
          <w:rFonts w:ascii="CG Omega" w:hAnsi="CG Omega" w:cs="Tahoma"/>
          <w:b/>
          <w:bCs/>
        </w:rPr>
        <w:t xml:space="preserve">                             </w:t>
      </w:r>
      <w:r w:rsidR="003E1D81">
        <w:rPr>
          <w:rFonts w:ascii="CG Omega" w:hAnsi="CG Omega" w:cs="Tahoma"/>
          <w:b/>
          <w:bCs/>
        </w:rPr>
        <w:t xml:space="preserve">                              </w:t>
      </w:r>
      <w:r w:rsidRPr="00353DAB">
        <w:rPr>
          <w:rFonts w:ascii="CG Omega" w:hAnsi="CG Omega" w:cs="Tahoma"/>
          <w:b/>
          <w:bCs/>
        </w:rPr>
        <w:t xml:space="preserve">       </w:t>
      </w:r>
    </w:p>
    <w:p w:rsidR="00353DAB" w:rsidRPr="00353DAB" w:rsidRDefault="00353DAB" w:rsidP="00353DAB">
      <w:pPr>
        <w:autoSpaceDE w:val="0"/>
        <w:autoSpaceDN w:val="0"/>
        <w:adjustRightInd w:val="0"/>
        <w:spacing w:after="0" w:line="240" w:lineRule="auto"/>
        <w:jc w:val="center"/>
        <w:rPr>
          <w:rFonts w:ascii="CG Omega" w:hAnsi="CG Omega" w:cs="Tahoma"/>
          <w:b/>
          <w:bCs/>
        </w:rPr>
      </w:pPr>
    </w:p>
    <w:p w:rsidR="00353DAB" w:rsidRPr="00353DAB" w:rsidRDefault="00353DAB" w:rsidP="00353DAB">
      <w:pPr>
        <w:autoSpaceDE w:val="0"/>
        <w:autoSpaceDN w:val="0"/>
        <w:adjustRightInd w:val="0"/>
        <w:spacing w:after="0" w:line="240" w:lineRule="auto"/>
        <w:jc w:val="center"/>
        <w:rPr>
          <w:rFonts w:ascii="CG Omega" w:hAnsi="CG Omega" w:cs="Tahoma"/>
          <w:sz w:val="18"/>
          <w:szCs w:val="18"/>
        </w:rPr>
      </w:pPr>
      <w:r w:rsidRPr="00353DAB">
        <w:rPr>
          <w:rFonts w:ascii="CG Omega" w:hAnsi="CG Omega" w:cs="Tahoma"/>
          <w:b/>
          <w:bCs/>
          <w:sz w:val="18"/>
          <w:szCs w:val="18"/>
        </w:rPr>
        <w:t xml:space="preserve">Postępowanie prowadzone jest w formie elektronicznej na platformie zakupowej zamawiającego pod adresem:  </w:t>
      </w:r>
      <w:r w:rsidRPr="00353DAB">
        <w:rPr>
          <w:rFonts w:ascii="CG Omega" w:hAnsi="CG Omega" w:cs="Tahoma"/>
          <w:color w:val="0563C1" w:themeColor="hyperlink"/>
          <w:spacing w:val="1"/>
          <w:sz w:val="18"/>
          <w:szCs w:val="18"/>
          <w:u w:val="single"/>
          <w:lang w:eastAsia="ar-SA"/>
        </w:rPr>
        <w:t>https://platformazakupowa.pl/wiazownica</w:t>
      </w:r>
    </w:p>
    <w:p w:rsidR="00353DAB" w:rsidRPr="00353DAB" w:rsidRDefault="00353DAB" w:rsidP="00353DAB">
      <w:pPr>
        <w:autoSpaceDE w:val="0"/>
        <w:autoSpaceDN w:val="0"/>
        <w:adjustRightInd w:val="0"/>
        <w:spacing w:after="0" w:line="240" w:lineRule="auto"/>
        <w:rPr>
          <w:rFonts w:ascii="CG Omega" w:hAnsi="CG Omega" w:cs="Tahoma"/>
          <w:b/>
          <w:bCs/>
        </w:rPr>
      </w:pPr>
    </w:p>
    <w:p w:rsidR="003E1D81" w:rsidRPr="003E1D81" w:rsidRDefault="003E1D81" w:rsidP="003E1D81">
      <w:pPr>
        <w:autoSpaceDE w:val="0"/>
        <w:autoSpaceDN w:val="0"/>
        <w:adjustRightInd w:val="0"/>
        <w:spacing w:after="0" w:line="240" w:lineRule="auto"/>
        <w:rPr>
          <w:rFonts w:ascii="CG Omega" w:hAnsi="CG Omega" w:cs="Tahoma"/>
          <w:b/>
          <w:bCs/>
        </w:rPr>
      </w:pPr>
    </w:p>
    <w:p w:rsidR="003E1D81" w:rsidRPr="003E1D81" w:rsidRDefault="003E1D81" w:rsidP="003E1D81">
      <w:pPr>
        <w:autoSpaceDE w:val="0"/>
        <w:autoSpaceDN w:val="0"/>
        <w:adjustRightInd w:val="0"/>
        <w:spacing w:after="0" w:line="240" w:lineRule="auto"/>
        <w:rPr>
          <w:rFonts w:ascii="Tahoma" w:hAnsi="Tahoma" w:cs="Tahoma"/>
          <w:bCs/>
          <w:sz w:val="16"/>
          <w:szCs w:val="16"/>
        </w:rPr>
      </w:pPr>
      <w:r w:rsidRPr="003E1D81">
        <w:rPr>
          <w:rFonts w:ascii="Tahoma" w:hAnsi="Tahoma" w:cs="Tahoma"/>
          <w:bCs/>
          <w:sz w:val="16"/>
          <w:szCs w:val="16"/>
        </w:rPr>
        <w:t xml:space="preserve">                                                                                                                    </w:t>
      </w:r>
      <w:r w:rsidR="00683078">
        <w:rPr>
          <w:rFonts w:ascii="Tahoma" w:hAnsi="Tahoma" w:cs="Tahoma"/>
          <w:bCs/>
          <w:sz w:val="16"/>
          <w:szCs w:val="16"/>
        </w:rPr>
        <w:tab/>
      </w:r>
      <w:r w:rsidR="00683078">
        <w:rPr>
          <w:rFonts w:ascii="Tahoma" w:hAnsi="Tahoma" w:cs="Tahoma"/>
          <w:bCs/>
          <w:sz w:val="16"/>
          <w:szCs w:val="16"/>
        </w:rPr>
        <w:tab/>
        <w:t xml:space="preserve">  </w:t>
      </w:r>
      <w:r w:rsidRPr="003E1D81">
        <w:rPr>
          <w:rFonts w:ascii="Tahoma" w:hAnsi="Tahoma" w:cs="Tahoma"/>
          <w:bCs/>
          <w:sz w:val="16"/>
          <w:szCs w:val="16"/>
        </w:rPr>
        <w:t>Zlecam</w:t>
      </w:r>
    </w:p>
    <w:p w:rsidR="003E1D81" w:rsidRPr="003E1D81" w:rsidRDefault="003E1D81" w:rsidP="003E1D81">
      <w:pPr>
        <w:autoSpaceDE w:val="0"/>
        <w:autoSpaceDN w:val="0"/>
        <w:adjustRightInd w:val="0"/>
        <w:spacing w:after="0" w:line="240" w:lineRule="auto"/>
        <w:rPr>
          <w:rFonts w:ascii="Tahoma" w:hAnsi="Tahoma" w:cs="Tahoma"/>
          <w:bCs/>
          <w:sz w:val="16"/>
          <w:szCs w:val="16"/>
        </w:rPr>
      </w:pPr>
      <w:r w:rsidRPr="003E1D81">
        <w:rPr>
          <w:rFonts w:ascii="Tahoma" w:hAnsi="Tahoma" w:cs="Tahoma"/>
          <w:bCs/>
          <w:sz w:val="16"/>
          <w:szCs w:val="16"/>
        </w:rPr>
        <w:t xml:space="preserve">                                                             </w:t>
      </w:r>
      <w:r w:rsidR="00683078">
        <w:rPr>
          <w:rFonts w:ascii="Tahoma" w:hAnsi="Tahoma" w:cs="Tahoma"/>
          <w:bCs/>
          <w:sz w:val="16"/>
          <w:szCs w:val="16"/>
        </w:rPr>
        <w:tab/>
      </w:r>
      <w:r w:rsidR="00683078">
        <w:rPr>
          <w:rFonts w:ascii="Tahoma" w:hAnsi="Tahoma" w:cs="Tahoma"/>
          <w:bCs/>
          <w:sz w:val="16"/>
          <w:szCs w:val="16"/>
        </w:rPr>
        <w:tab/>
      </w:r>
      <w:r w:rsidR="00683078">
        <w:rPr>
          <w:rFonts w:ascii="Tahoma" w:hAnsi="Tahoma" w:cs="Tahoma"/>
          <w:bCs/>
          <w:sz w:val="16"/>
          <w:szCs w:val="16"/>
        </w:rPr>
        <w:tab/>
      </w:r>
      <w:r w:rsidRPr="003E1D81">
        <w:rPr>
          <w:rFonts w:ascii="Tahoma" w:hAnsi="Tahoma" w:cs="Tahoma"/>
          <w:bCs/>
          <w:sz w:val="16"/>
          <w:szCs w:val="16"/>
        </w:rPr>
        <w:t xml:space="preserve"> </w:t>
      </w:r>
      <w:r w:rsidR="00683078">
        <w:rPr>
          <w:rFonts w:ascii="Tahoma" w:hAnsi="Tahoma" w:cs="Tahoma"/>
          <w:bCs/>
          <w:sz w:val="16"/>
          <w:szCs w:val="16"/>
        </w:rPr>
        <w:tab/>
      </w:r>
      <w:r w:rsidR="00683078">
        <w:rPr>
          <w:rFonts w:ascii="Tahoma" w:hAnsi="Tahoma" w:cs="Tahoma"/>
          <w:bCs/>
          <w:sz w:val="16"/>
          <w:szCs w:val="16"/>
        </w:rPr>
        <w:tab/>
      </w:r>
      <w:r w:rsidRPr="003E1D81">
        <w:rPr>
          <w:rFonts w:ascii="Tahoma" w:hAnsi="Tahoma" w:cs="Tahoma"/>
          <w:bCs/>
          <w:sz w:val="16"/>
          <w:szCs w:val="16"/>
        </w:rPr>
        <w:t>przeprowadzenie  postępowania</w:t>
      </w:r>
    </w:p>
    <w:p w:rsidR="003E1D81" w:rsidRDefault="003E1D81" w:rsidP="003E1D81">
      <w:pPr>
        <w:autoSpaceDE w:val="0"/>
        <w:autoSpaceDN w:val="0"/>
        <w:adjustRightInd w:val="0"/>
        <w:spacing w:after="0" w:line="240" w:lineRule="auto"/>
        <w:rPr>
          <w:rFonts w:ascii="CG Omega" w:hAnsi="CG Omega" w:cs="Tahoma"/>
          <w:b/>
          <w:bCs/>
        </w:rPr>
      </w:pPr>
    </w:p>
    <w:p w:rsidR="00683078" w:rsidRPr="003E1D81" w:rsidRDefault="00683078" w:rsidP="003E1D81">
      <w:pPr>
        <w:autoSpaceDE w:val="0"/>
        <w:autoSpaceDN w:val="0"/>
        <w:adjustRightInd w:val="0"/>
        <w:spacing w:after="0" w:line="240" w:lineRule="auto"/>
        <w:rPr>
          <w:rFonts w:ascii="CG Omega" w:hAnsi="CG Omega" w:cs="Tahoma"/>
          <w:b/>
          <w:bCs/>
        </w:rPr>
      </w:pPr>
      <w:bookmarkStart w:id="0" w:name="_GoBack"/>
      <w:bookmarkEnd w:id="0"/>
    </w:p>
    <w:p w:rsidR="00353DAB" w:rsidRPr="003E1D81" w:rsidRDefault="00B47B68" w:rsidP="003E1D81">
      <w:pPr>
        <w:autoSpaceDE w:val="0"/>
        <w:autoSpaceDN w:val="0"/>
        <w:adjustRightInd w:val="0"/>
        <w:spacing w:after="0" w:line="240" w:lineRule="auto"/>
        <w:jc w:val="center"/>
        <w:rPr>
          <w:rFonts w:ascii="CG Omega" w:hAnsi="CG Omega" w:cs="Tahoma"/>
          <w:bCs/>
        </w:rPr>
      </w:pPr>
      <w:r>
        <w:rPr>
          <w:rFonts w:ascii="CG Omega" w:hAnsi="CG Omega" w:cs="Tahoma"/>
          <w:bCs/>
        </w:rPr>
        <w:t>Wiązownica, dnia  16.07</w:t>
      </w:r>
      <w:r w:rsidR="003E1D81" w:rsidRPr="003E1D81">
        <w:rPr>
          <w:rFonts w:ascii="CG Omega" w:hAnsi="CG Omega" w:cs="Tahoma"/>
          <w:bCs/>
        </w:rPr>
        <w:t>.2024 r.</w:t>
      </w:r>
    </w:p>
    <w:p w:rsidR="00353DAB" w:rsidRPr="00353DAB" w:rsidRDefault="00353DAB" w:rsidP="00353DA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lastRenderedPageBreak/>
        <w:t>Rozdział I</w:t>
      </w:r>
    </w:p>
    <w:p w:rsidR="00353DAB" w:rsidRPr="00353DAB" w:rsidRDefault="00353DAB" w:rsidP="00353DA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Informacje ogólne o zamawiającym</w:t>
      </w:r>
    </w:p>
    <w:p w:rsidR="00353DAB" w:rsidRPr="00353DAB" w:rsidRDefault="00353DAB" w:rsidP="00353DAB">
      <w:pPr>
        <w:spacing w:after="0" w:line="240" w:lineRule="auto"/>
        <w:rPr>
          <w:rFonts w:ascii="CG Omega" w:eastAsia="Times New Roman" w:hAnsi="CG Omega" w:cs="Tahoma"/>
          <w:lang w:eastAsia="ar-SA"/>
        </w:rPr>
      </w:pPr>
    </w:p>
    <w:p w:rsidR="00353DAB" w:rsidRPr="00353DAB" w:rsidRDefault="00353DAB" w:rsidP="00353DAB">
      <w:pPr>
        <w:widowControl w:val="0"/>
        <w:numPr>
          <w:ilvl w:val="1"/>
          <w:numId w:val="1"/>
        </w:numPr>
        <w:suppressAutoHyphens/>
        <w:autoSpaceDE w:val="0"/>
        <w:autoSpaceDN w:val="0"/>
        <w:adjustRightInd w:val="0"/>
        <w:spacing w:before="240" w:after="120" w:line="240" w:lineRule="auto"/>
        <w:ind w:left="567" w:right="11" w:hanging="567"/>
        <w:contextualSpacing/>
        <w:jc w:val="both"/>
        <w:rPr>
          <w:rFonts w:ascii="CG Omega" w:hAnsi="CG Omega" w:cs="Tahoma"/>
          <w:lang w:eastAsia="ar-SA"/>
        </w:rPr>
      </w:pPr>
      <w:r w:rsidRPr="00353DAB">
        <w:rPr>
          <w:rFonts w:ascii="CG Omega" w:eastAsia="Times New Roman" w:hAnsi="CG Omega" w:cs="Tahoma"/>
          <w:b/>
          <w:lang w:eastAsia="ar-SA"/>
        </w:rPr>
        <w:t xml:space="preserve">Dane Zamawiającego:       </w:t>
      </w:r>
      <w:r w:rsidRPr="00353DAB">
        <w:rPr>
          <w:rFonts w:ascii="CG Omega" w:hAnsi="CG Omega" w:cs="Tahoma"/>
          <w:lang w:eastAsia="ar-SA"/>
        </w:rPr>
        <w:t xml:space="preserve">    </w:t>
      </w:r>
    </w:p>
    <w:p w:rsidR="00353DAB" w:rsidRPr="00353DAB" w:rsidRDefault="00353DAB" w:rsidP="00353DAB">
      <w:pPr>
        <w:shd w:val="clear" w:color="auto" w:fill="FFFFFF"/>
        <w:suppressAutoHyphens/>
        <w:spacing w:after="120" w:line="240" w:lineRule="auto"/>
        <w:contextualSpacing/>
        <w:rPr>
          <w:rFonts w:ascii="CG Omega" w:eastAsia="Times New Roman" w:hAnsi="CG Omega" w:cs="Tahoma"/>
        </w:rPr>
      </w:pPr>
      <w:r w:rsidRPr="00353DAB">
        <w:rPr>
          <w:rFonts w:ascii="CG Omega" w:hAnsi="CG Omega" w:cs="Tahoma"/>
          <w:lang w:eastAsia="ar-SA"/>
        </w:rPr>
        <w:t xml:space="preserve">          Nazwa</w:t>
      </w:r>
      <w:r w:rsidRPr="00353DAB">
        <w:rPr>
          <w:rFonts w:ascii="CG Omega" w:hAnsi="CG Omega" w:cs="Tahoma"/>
          <w:lang w:eastAsia="ar-SA"/>
        </w:rPr>
        <w:tab/>
      </w:r>
      <w:r w:rsidRPr="00353DAB">
        <w:rPr>
          <w:rFonts w:ascii="CG Omega" w:hAnsi="CG Omega" w:cs="Tahoma"/>
          <w:lang w:eastAsia="ar-SA"/>
        </w:rPr>
        <w:tab/>
      </w:r>
      <w:r w:rsidRPr="00353DAB">
        <w:rPr>
          <w:rFonts w:ascii="CG Omega" w:hAnsi="CG Omega" w:cs="Tahoma"/>
          <w:lang w:eastAsia="ar-SA"/>
        </w:rPr>
        <w:tab/>
      </w:r>
      <w:r w:rsidRPr="00353DAB">
        <w:rPr>
          <w:rFonts w:ascii="CG Omega" w:hAnsi="CG Omega" w:cs="Tahoma"/>
          <w:lang w:eastAsia="ar-SA"/>
        </w:rPr>
        <w:tab/>
      </w:r>
      <w:r w:rsidRPr="00353DAB">
        <w:rPr>
          <w:rFonts w:ascii="CG Omega" w:eastAsia="Times New Roman" w:hAnsi="CG Omega" w:cs="Tahoma"/>
        </w:rPr>
        <w:t>Ochotnicza Straż Pożarna</w:t>
      </w:r>
      <w:r w:rsidR="0098503E">
        <w:rPr>
          <w:rFonts w:ascii="CG Omega" w:eastAsia="Times New Roman" w:hAnsi="CG Omega" w:cs="Tahoma"/>
        </w:rPr>
        <w:t xml:space="preserve"> Szówsko</w:t>
      </w:r>
    </w:p>
    <w:p w:rsidR="00353DAB" w:rsidRPr="00353DAB" w:rsidRDefault="00353DAB" w:rsidP="00353DAB">
      <w:pPr>
        <w:suppressAutoHyphens/>
        <w:spacing w:after="0" w:line="240" w:lineRule="auto"/>
        <w:ind w:left="34" w:firstLine="533"/>
        <w:contextualSpacing/>
        <w:jc w:val="both"/>
        <w:rPr>
          <w:rFonts w:ascii="CG Omega" w:hAnsi="CG Omega" w:cs="Tahoma"/>
          <w:spacing w:val="1"/>
          <w:lang w:eastAsia="ar-SA"/>
        </w:rPr>
      </w:pPr>
      <w:r w:rsidRPr="00353DAB">
        <w:rPr>
          <w:rFonts w:ascii="CG Omega" w:hAnsi="CG Omega" w:cs="Tahoma"/>
          <w:lang w:eastAsia="ar-SA"/>
        </w:rPr>
        <w:t>Adres</w:t>
      </w:r>
      <w:r w:rsidRPr="00353DAB">
        <w:rPr>
          <w:rFonts w:ascii="CG Omega" w:hAnsi="CG Omega" w:cs="Tahoma"/>
          <w:lang w:eastAsia="ar-SA"/>
        </w:rPr>
        <w:tab/>
      </w:r>
      <w:r w:rsidRPr="00353DAB">
        <w:rPr>
          <w:rFonts w:ascii="CG Omega" w:hAnsi="CG Omega" w:cs="Tahoma"/>
          <w:lang w:eastAsia="ar-SA"/>
        </w:rPr>
        <w:tab/>
      </w:r>
      <w:r w:rsidRPr="00353DAB">
        <w:rPr>
          <w:rFonts w:ascii="CG Omega" w:hAnsi="CG Omega" w:cs="Tahoma"/>
          <w:lang w:eastAsia="ar-SA"/>
        </w:rPr>
        <w:tab/>
        <w:t xml:space="preserve">         </w:t>
      </w:r>
      <w:r w:rsidR="0098503E">
        <w:rPr>
          <w:rFonts w:ascii="CG Omega" w:hAnsi="CG Omega" w:cs="Tahoma"/>
          <w:spacing w:val="1"/>
          <w:lang w:eastAsia="ar-SA"/>
        </w:rPr>
        <w:t xml:space="preserve"> </w:t>
      </w:r>
      <w:r w:rsidR="0098503E">
        <w:rPr>
          <w:rFonts w:ascii="CG Omega" w:hAnsi="CG Omega" w:cs="Tahoma"/>
          <w:spacing w:val="1"/>
          <w:lang w:eastAsia="ar-SA"/>
        </w:rPr>
        <w:tab/>
        <w:t xml:space="preserve">37-522 Szówsko ul. Floriańska 2 </w:t>
      </w:r>
    </w:p>
    <w:p w:rsidR="00353DAB" w:rsidRPr="00353DAB" w:rsidRDefault="00353DAB" w:rsidP="00353DAB">
      <w:pPr>
        <w:widowControl w:val="0"/>
        <w:suppressAutoHyphens/>
        <w:autoSpaceDE w:val="0"/>
        <w:autoSpaceDN w:val="0"/>
        <w:adjustRightInd w:val="0"/>
        <w:spacing w:before="240" w:after="120" w:line="240" w:lineRule="auto"/>
        <w:ind w:right="11" w:firstLine="567"/>
        <w:contextualSpacing/>
        <w:jc w:val="both"/>
        <w:rPr>
          <w:rFonts w:ascii="CG Omega" w:eastAsia="Times New Roman" w:hAnsi="CG Omega" w:cs="Times New Roman"/>
          <w:lang w:eastAsia="ar-SA"/>
        </w:rPr>
      </w:pPr>
      <w:r w:rsidRPr="00353DAB">
        <w:rPr>
          <w:rFonts w:ascii="CG Omega" w:hAnsi="CG Omega" w:cs="Tahoma"/>
          <w:lang w:eastAsia="ar-SA"/>
        </w:rPr>
        <w:t>Telefon</w:t>
      </w:r>
      <w:r w:rsidRPr="00353DAB">
        <w:rPr>
          <w:rFonts w:ascii="CG Omega" w:hAnsi="CG Omega" w:cs="Tahoma"/>
          <w:spacing w:val="1"/>
          <w:lang w:eastAsia="ar-SA"/>
        </w:rPr>
        <w:t xml:space="preserve"> </w:t>
      </w:r>
      <w:r w:rsidRPr="00353DAB">
        <w:rPr>
          <w:rFonts w:ascii="CG Omega" w:hAnsi="CG Omega" w:cs="Tahoma"/>
          <w:spacing w:val="1"/>
          <w:lang w:eastAsia="ar-SA"/>
        </w:rPr>
        <w:tab/>
      </w:r>
      <w:r w:rsidRPr="00353DAB">
        <w:rPr>
          <w:rFonts w:ascii="CG Omega" w:hAnsi="CG Omega" w:cs="Tahoma"/>
          <w:spacing w:val="1"/>
          <w:lang w:eastAsia="ar-SA"/>
        </w:rPr>
        <w:tab/>
      </w:r>
      <w:r w:rsidRPr="00353DAB">
        <w:rPr>
          <w:rFonts w:ascii="CG Omega" w:hAnsi="CG Omega" w:cs="Tahoma"/>
          <w:spacing w:val="1"/>
          <w:lang w:eastAsia="ar-SA"/>
        </w:rPr>
        <w:tab/>
      </w:r>
      <w:r w:rsidRPr="00353DAB">
        <w:rPr>
          <w:rFonts w:ascii="CG Omega" w:hAnsi="CG Omega" w:cs="Tahoma"/>
          <w:spacing w:val="1"/>
          <w:lang w:eastAsia="ar-SA"/>
        </w:rPr>
        <w:tab/>
      </w:r>
      <w:r w:rsidR="00E15DEB">
        <w:rPr>
          <w:rFonts w:ascii="CG Omega" w:hAnsi="CG Omega"/>
          <w:spacing w:val="1"/>
          <w:lang w:eastAsia="ar-SA"/>
        </w:rPr>
        <w:t>tel. 698 159 569</w:t>
      </w:r>
    </w:p>
    <w:p w:rsidR="00353DAB" w:rsidRPr="00353DAB" w:rsidRDefault="00353DAB" w:rsidP="00353DAB">
      <w:pPr>
        <w:widowControl w:val="0"/>
        <w:suppressAutoHyphens/>
        <w:autoSpaceDE w:val="0"/>
        <w:autoSpaceDN w:val="0"/>
        <w:adjustRightInd w:val="0"/>
        <w:spacing w:before="240" w:after="120" w:line="240" w:lineRule="auto"/>
        <w:ind w:right="11" w:firstLine="567"/>
        <w:contextualSpacing/>
        <w:jc w:val="both"/>
        <w:rPr>
          <w:rFonts w:ascii="CG Omega" w:hAnsi="CG Omega"/>
          <w:lang w:eastAsia="ar-SA"/>
        </w:rPr>
      </w:pPr>
      <w:r w:rsidRPr="00353DAB">
        <w:rPr>
          <w:rFonts w:ascii="CG Omega" w:hAnsi="CG Omega"/>
          <w:lang w:eastAsia="ar-SA"/>
        </w:rPr>
        <w:t>Poczta elektroniczna</w:t>
      </w:r>
      <w:r w:rsidRPr="00353DAB">
        <w:rPr>
          <w:rFonts w:ascii="CG Omega" w:hAnsi="CG Omega"/>
          <w:lang w:eastAsia="ar-SA"/>
        </w:rPr>
        <w:tab/>
      </w:r>
      <w:r w:rsidRPr="00353DAB">
        <w:rPr>
          <w:rFonts w:ascii="CG Omega" w:hAnsi="CG Omega"/>
          <w:lang w:eastAsia="ar-SA"/>
        </w:rPr>
        <w:tab/>
      </w:r>
      <w:r w:rsidR="00E15DEB">
        <w:rPr>
          <w:rFonts w:ascii="CG Omega" w:hAnsi="CG Omega" w:cs="Times New Roman"/>
        </w:rPr>
        <w:t>ospszowsko@gmail.com</w:t>
      </w:r>
      <w:r w:rsidRPr="00353DAB">
        <w:rPr>
          <w:rFonts w:ascii="CG Omega" w:hAnsi="CG Omega"/>
          <w:lang w:eastAsia="ar-SA"/>
        </w:rPr>
        <w:t xml:space="preserve"> </w:t>
      </w:r>
    </w:p>
    <w:p w:rsidR="00353DAB" w:rsidRPr="00016EF3" w:rsidRDefault="00E15DEB" w:rsidP="00353DAB">
      <w:pPr>
        <w:widowControl w:val="0"/>
        <w:suppressAutoHyphens/>
        <w:autoSpaceDE w:val="0"/>
        <w:autoSpaceDN w:val="0"/>
        <w:adjustRightInd w:val="0"/>
        <w:spacing w:before="240" w:after="120" w:line="240" w:lineRule="auto"/>
        <w:ind w:right="11" w:firstLine="567"/>
        <w:contextualSpacing/>
        <w:jc w:val="both"/>
        <w:rPr>
          <w:rFonts w:ascii="CG Omega" w:hAnsi="CG Omega" w:cs="Tahoma"/>
          <w:color w:val="FF0000"/>
          <w:spacing w:val="1"/>
          <w:lang w:eastAsia="ar-SA"/>
        </w:rPr>
      </w:pPr>
      <w:r>
        <w:rPr>
          <w:rFonts w:ascii="CG Omega" w:hAnsi="CG Omega" w:cs="Tahoma"/>
          <w:spacing w:val="1"/>
          <w:lang w:eastAsia="ar-SA"/>
        </w:rPr>
        <w:t>NIP 7921930341</w:t>
      </w:r>
      <w:r w:rsidR="001B7125">
        <w:rPr>
          <w:rFonts w:ascii="CG Omega" w:hAnsi="CG Omega" w:cs="Tahoma"/>
          <w:spacing w:val="1"/>
          <w:lang w:eastAsia="ar-SA"/>
        </w:rPr>
        <w:t xml:space="preserve">     </w:t>
      </w:r>
      <w:r>
        <w:rPr>
          <w:rFonts w:ascii="CG Omega" w:hAnsi="CG Omega" w:cs="Tahoma"/>
          <w:spacing w:val="1"/>
          <w:lang w:eastAsia="ar-SA"/>
        </w:rPr>
        <w:t xml:space="preserve">                REGON  180195308</w:t>
      </w:r>
    </w:p>
    <w:p w:rsidR="00353DAB" w:rsidRPr="00353DAB" w:rsidRDefault="00353DAB" w:rsidP="00353DAB">
      <w:pPr>
        <w:widowControl w:val="0"/>
        <w:suppressAutoHyphens/>
        <w:autoSpaceDE w:val="0"/>
        <w:autoSpaceDN w:val="0"/>
        <w:adjustRightInd w:val="0"/>
        <w:spacing w:before="240" w:after="120" w:line="240" w:lineRule="auto"/>
        <w:ind w:right="11" w:firstLine="567"/>
        <w:contextualSpacing/>
        <w:jc w:val="both"/>
        <w:rPr>
          <w:rFonts w:ascii="CG Omega" w:hAnsi="CG Omega" w:cs="Tahoma"/>
          <w:spacing w:val="1"/>
          <w:lang w:eastAsia="ar-SA"/>
        </w:rPr>
      </w:pPr>
    </w:p>
    <w:p w:rsidR="00353DAB" w:rsidRPr="00353DAB" w:rsidRDefault="00353DAB" w:rsidP="00353DAB">
      <w:pPr>
        <w:widowControl w:val="0"/>
        <w:suppressAutoHyphens/>
        <w:autoSpaceDE w:val="0"/>
        <w:autoSpaceDN w:val="0"/>
        <w:adjustRightInd w:val="0"/>
        <w:spacing w:before="240" w:after="120" w:line="240" w:lineRule="auto"/>
        <w:ind w:right="11"/>
        <w:contextualSpacing/>
        <w:jc w:val="both"/>
        <w:rPr>
          <w:rFonts w:ascii="CG Omega" w:hAnsi="CG Omega" w:cs="Tahoma"/>
          <w:b/>
          <w:spacing w:val="1"/>
          <w:lang w:eastAsia="ar-SA"/>
        </w:rPr>
      </w:pPr>
      <w:r w:rsidRPr="00353DAB">
        <w:rPr>
          <w:rFonts w:ascii="CG Omega" w:hAnsi="CG Omega" w:cs="Tahoma"/>
          <w:b/>
          <w:spacing w:val="1"/>
          <w:lang w:eastAsia="ar-SA"/>
        </w:rPr>
        <w:t>1.2    Pełnomocnik  Zamawiającego:</w:t>
      </w:r>
    </w:p>
    <w:p w:rsidR="00353DAB" w:rsidRPr="00353DAB" w:rsidRDefault="00353DAB" w:rsidP="00353DAB">
      <w:pPr>
        <w:shd w:val="clear" w:color="auto" w:fill="FFFFFF"/>
        <w:suppressAutoHyphens/>
        <w:spacing w:after="120" w:line="240" w:lineRule="auto"/>
        <w:contextualSpacing/>
        <w:rPr>
          <w:rFonts w:ascii="CG Omega" w:eastAsia="Times New Roman" w:hAnsi="CG Omega" w:cs="Tahoma"/>
        </w:rPr>
      </w:pPr>
      <w:r w:rsidRPr="00353DAB">
        <w:rPr>
          <w:rFonts w:ascii="CG Omega" w:hAnsi="CG Omega" w:cs="Tahoma"/>
          <w:spacing w:val="1"/>
          <w:lang w:eastAsia="ar-SA"/>
        </w:rPr>
        <w:t xml:space="preserve">         </w:t>
      </w:r>
      <w:r w:rsidRPr="00353DAB">
        <w:rPr>
          <w:rFonts w:ascii="CG Omega" w:hAnsi="CG Omega" w:cs="Tahoma"/>
          <w:lang w:eastAsia="ar-SA"/>
        </w:rPr>
        <w:t>Nazwa</w:t>
      </w:r>
      <w:r w:rsidRPr="00353DAB">
        <w:rPr>
          <w:rFonts w:ascii="CG Omega" w:hAnsi="CG Omega" w:cs="Tahoma"/>
          <w:lang w:eastAsia="ar-SA"/>
        </w:rPr>
        <w:tab/>
      </w:r>
      <w:r w:rsidRPr="00353DAB">
        <w:rPr>
          <w:rFonts w:ascii="CG Omega" w:hAnsi="CG Omega" w:cs="Tahoma"/>
          <w:lang w:eastAsia="ar-SA"/>
        </w:rPr>
        <w:tab/>
      </w:r>
      <w:r w:rsidRPr="00353DAB">
        <w:rPr>
          <w:rFonts w:ascii="CG Omega" w:hAnsi="CG Omega" w:cs="Tahoma"/>
          <w:lang w:eastAsia="ar-SA"/>
        </w:rPr>
        <w:tab/>
      </w:r>
      <w:r w:rsidRPr="00353DAB">
        <w:rPr>
          <w:rFonts w:ascii="CG Omega" w:hAnsi="CG Omega" w:cs="Tahoma"/>
          <w:lang w:eastAsia="ar-SA"/>
        </w:rPr>
        <w:tab/>
      </w:r>
      <w:r w:rsidRPr="00353DAB">
        <w:rPr>
          <w:rFonts w:ascii="CG Omega" w:eastAsia="Times New Roman" w:hAnsi="CG Omega" w:cs="Tahoma"/>
        </w:rPr>
        <w:t>Gmina Wiązownica</w:t>
      </w:r>
    </w:p>
    <w:p w:rsidR="00353DAB" w:rsidRPr="00353DAB" w:rsidRDefault="00353DAB" w:rsidP="00353DAB">
      <w:pPr>
        <w:suppressAutoHyphens/>
        <w:spacing w:after="0" w:line="240" w:lineRule="auto"/>
        <w:ind w:left="34" w:firstLine="533"/>
        <w:contextualSpacing/>
        <w:jc w:val="both"/>
        <w:rPr>
          <w:rFonts w:ascii="CG Omega" w:hAnsi="CG Omega" w:cs="Tahoma"/>
          <w:spacing w:val="1"/>
          <w:lang w:eastAsia="ar-SA"/>
        </w:rPr>
      </w:pPr>
      <w:r w:rsidRPr="00353DAB">
        <w:rPr>
          <w:rFonts w:ascii="CG Omega" w:hAnsi="CG Omega" w:cs="Tahoma"/>
          <w:lang w:eastAsia="ar-SA"/>
        </w:rPr>
        <w:t>Adres</w:t>
      </w:r>
      <w:r w:rsidRPr="00353DAB">
        <w:rPr>
          <w:rFonts w:ascii="CG Omega" w:hAnsi="CG Omega" w:cs="Tahoma"/>
          <w:lang w:eastAsia="ar-SA"/>
        </w:rPr>
        <w:tab/>
      </w:r>
      <w:r w:rsidRPr="00353DAB">
        <w:rPr>
          <w:rFonts w:ascii="CG Omega" w:hAnsi="CG Omega" w:cs="Tahoma"/>
          <w:lang w:eastAsia="ar-SA"/>
        </w:rPr>
        <w:tab/>
      </w:r>
      <w:r w:rsidRPr="00353DAB">
        <w:rPr>
          <w:rFonts w:ascii="CG Omega" w:hAnsi="CG Omega" w:cs="Tahoma"/>
          <w:lang w:eastAsia="ar-SA"/>
        </w:rPr>
        <w:tab/>
        <w:t xml:space="preserve">         </w:t>
      </w:r>
      <w:r w:rsidRPr="00353DAB">
        <w:rPr>
          <w:rFonts w:ascii="CG Omega" w:hAnsi="CG Omega" w:cs="Tahoma"/>
          <w:spacing w:val="1"/>
          <w:lang w:eastAsia="ar-SA"/>
        </w:rPr>
        <w:t xml:space="preserve"> </w:t>
      </w:r>
      <w:r w:rsidRPr="00353DAB">
        <w:rPr>
          <w:rFonts w:ascii="CG Omega" w:hAnsi="CG Omega" w:cs="Tahoma"/>
          <w:spacing w:val="1"/>
          <w:lang w:eastAsia="ar-SA"/>
        </w:rPr>
        <w:tab/>
        <w:t>ul. Warszawska 15, 37-522 Wiązownica</w:t>
      </w:r>
    </w:p>
    <w:p w:rsidR="00353DAB" w:rsidRPr="00353DAB" w:rsidRDefault="00353DAB" w:rsidP="00353DAB">
      <w:pPr>
        <w:widowControl w:val="0"/>
        <w:suppressAutoHyphens/>
        <w:autoSpaceDE w:val="0"/>
        <w:autoSpaceDN w:val="0"/>
        <w:adjustRightInd w:val="0"/>
        <w:spacing w:before="240" w:after="120" w:line="240" w:lineRule="auto"/>
        <w:ind w:right="11" w:firstLine="567"/>
        <w:contextualSpacing/>
        <w:jc w:val="both"/>
        <w:rPr>
          <w:rFonts w:ascii="CG Omega" w:eastAsia="Times New Roman" w:hAnsi="CG Omega" w:cs="Tahoma"/>
          <w:lang w:eastAsia="ar-SA"/>
        </w:rPr>
      </w:pPr>
      <w:r w:rsidRPr="00353DAB">
        <w:rPr>
          <w:rFonts w:ascii="CG Omega" w:hAnsi="CG Omega" w:cs="Tahoma"/>
          <w:lang w:eastAsia="ar-SA"/>
        </w:rPr>
        <w:t>Telefon</w:t>
      </w:r>
      <w:r w:rsidRPr="00353DAB">
        <w:rPr>
          <w:rFonts w:ascii="CG Omega" w:hAnsi="CG Omega" w:cs="Tahoma"/>
          <w:spacing w:val="1"/>
          <w:lang w:eastAsia="ar-SA"/>
        </w:rPr>
        <w:t xml:space="preserve"> </w:t>
      </w:r>
      <w:r w:rsidRPr="00353DAB">
        <w:rPr>
          <w:rFonts w:ascii="CG Omega" w:hAnsi="CG Omega" w:cs="Tahoma"/>
          <w:spacing w:val="1"/>
          <w:lang w:eastAsia="ar-SA"/>
        </w:rPr>
        <w:tab/>
      </w:r>
      <w:r w:rsidRPr="00353DAB">
        <w:rPr>
          <w:rFonts w:ascii="CG Omega" w:hAnsi="CG Omega" w:cs="Tahoma"/>
          <w:spacing w:val="1"/>
          <w:lang w:eastAsia="ar-SA"/>
        </w:rPr>
        <w:tab/>
      </w:r>
      <w:r w:rsidRPr="00353DAB">
        <w:rPr>
          <w:rFonts w:ascii="CG Omega" w:hAnsi="CG Omega" w:cs="Tahoma"/>
          <w:spacing w:val="1"/>
          <w:lang w:eastAsia="ar-SA"/>
        </w:rPr>
        <w:tab/>
      </w:r>
      <w:r w:rsidRPr="00353DAB">
        <w:rPr>
          <w:rFonts w:ascii="CG Omega" w:hAnsi="CG Omega" w:cs="Tahoma"/>
          <w:spacing w:val="1"/>
          <w:lang w:eastAsia="ar-SA"/>
        </w:rPr>
        <w:tab/>
        <w:t>tel.  + 48 (16) 622 36 31</w:t>
      </w:r>
    </w:p>
    <w:p w:rsidR="00353DAB" w:rsidRPr="00353DAB" w:rsidRDefault="00353DAB" w:rsidP="00353DAB">
      <w:pPr>
        <w:widowControl w:val="0"/>
        <w:suppressAutoHyphens/>
        <w:autoSpaceDE w:val="0"/>
        <w:autoSpaceDN w:val="0"/>
        <w:adjustRightInd w:val="0"/>
        <w:spacing w:before="240" w:after="120" w:line="240" w:lineRule="auto"/>
        <w:ind w:right="11" w:firstLine="567"/>
        <w:contextualSpacing/>
        <w:jc w:val="both"/>
        <w:rPr>
          <w:rFonts w:ascii="CG Omega" w:hAnsi="CG Omega" w:cs="Tahoma"/>
          <w:spacing w:val="1"/>
          <w:lang w:eastAsia="ar-SA"/>
        </w:rPr>
      </w:pPr>
      <w:r w:rsidRPr="00353DAB">
        <w:rPr>
          <w:rFonts w:ascii="CG Omega" w:hAnsi="CG Omega" w:cs="Tahoma"/>
          <w:lang w:eastAsia="ar-SA"/>
        </w:rPr>
        <w:t>NIP / REGON Gminy</w:t>
      </w:r>
      <w:r w:rsidRPr="00353DAB">
        <w:rPr>
          <w:rFonts w:ascii="CG Omega" w:hAnsi="CG Omega" w:cs="Tahoma"/>
          <w:lang w:eastAsia="ar-SA"/>
        </w:rPr>
        <w:tab/>
      </w:r>
      <w:r w:rsidRPr="00353DAB">
        <w:rPr>
          <w:rFonts w:ascii="CG Omega" w:hAnsi="CG Omega" w:cs="Tahoma"/>
          <w:lang w:eastAsia="ar-SA"/>
        </w:rPr>
        <w:tab/>
      </w:r>
      <w:r w:rsidRPr="00353DAB">
        <w:rPr>
          <w:rFonts w:ascii="CG Omega" w:hAnsi="CG Omega" w:cs="Tahoma"/>
          <w:spacing w:val="1"/>
          <w:lang w:eastAsia="ar-SA"/>
        </w:rPr>
        <w:t>792 20 31 567</w:t>
      </w:r>
      <w:r w:rsidRPr="00353DAB">
        <w:rPr>
          <w:rFonts w:ascii="CG Omega" w:hAnsi="CG Omega" w:cs="Tahoma"/>
          <w:lang w:eastAsia="ar-SA"/>
        </w:rPr>
        <w:tab/>
      </w:r>
      <w:r w:rsidRPr="00353DAB">
        <w:rPr>
          <w:rFonts w:ascii="CG Omega" w:hAnsi="CG Omega" w:cs="Tahoma"/>
          <w:lang w:eastAsia="ar-SA"/>
        </w:rPr>
        <w:tab/>
      </w:r>
      <w:r w:rsidRPr="00353DAB">
        <w:rPr>
          <w:rFonts w:ascii="CG Omega" w:hAnsi="CG Omega" w:cs="Tahoma"/>
          <w:spacing w:val="1"/>
          <w:lang w:eastAsia="ar-SA"/>
        </w:rPr>
        <w:t>650900364</w:t>
      </w:r>
    </w:p>
    <w:p w:rsidR="00353DAB" w:rsidRPr="00353DAB" w:rsidRDefault="00353DAB" w:rsidP="00353DAB">
      <w:pPr>
        <w:widowControl w:val="0"/>
        <w:suppressAutoHyphens/>
        <w:autoSpaceDE w:val="0"/>
        <w:autoSpaceDN w:val="0"/>
        <w:adjustRightInd w:val="0"/>
        <w:spacing w:before="240" w:after="120" w:line="240" w:lineRule="auto"/>
        <w:ind w:right="11" w:firstLine="567"/>
        <w:contextualSpacing/>
        <w:jc w:val="both"/>
        <w:rPr>
          <w:rFonts w:ascii="CG Omega" w:hAnsi="CG Omega" w:cs="Tahoma"/>
          <w:spacing w:val="1"/>
          <w:lang w:eastAsia="ar-SA"/>
        </w:rPr>
      </w:pPr>
      <w:r w:rsidRPr="00353DAB">
        <w:rPr>
          <w:rFonts w:ascii="CG Omega" w:hAnsi="CG Omega" w:cs="Tahoma"/>
          <w:lang w:eastAsia="ar-SA"/>
        </w:rPr>
        <w:t>Adres poczty elektronicznej:</w:t>
      </w:r>
      <w:r w:rsidRPr="00353DAB">
        <w:rPr>
          <w:rFonts w:ascii="CG Omega" w:hAnsi="CG Omega" w:cs="Tahoma"/>
          <w:lang w:eastAsia="ar-SA"/>
        </w:rPr>
        <w:tab/>
      </w:r>
      <w:hyperlink r:id="rId8" w:history="1">
        <w:r w:rsidRPr="00353DAB">
          <w:rPr>
            <w:rFonts w:ascii="CG Omega" w:hAnsi="CG Omega" w:cs="Tahoma"/>
            <w:spacing w:val="1"/>
            <w:lang w:eastAsia="ar-SA"/>
          </w:rPr>
          <w:t>sekretariat@wiazownica.com</w:t>
        </w:r>
      </w:hyperlink>
      <w:r w:rsidRPr="00353DAB">
        <w:rPr>
          <w:rFonts w:ascii="CG Omega" w:hAnsi="CG Omega" w:cs="Tahoma"/>
          <w:spacing w:val="1"/>
          <w:lang w:eastAsia="ar-SA"/>
        </w:rPr>
        <w:t xml:space="preserve"> </w:t>
      </w:r>
    </w:p>
    <w:p w:rsidR="00353DAB" w:rsidRPr="00353DAB" w:rsidRDefault="00353DAB" w:rsidP="00353DAB">
      <w:pPr>
        <w:widowControl w:val="0"/>
        <w:suppressAutoHyphens/>
        <w:autoSpaceDE w:val="0"/>
        <w:autoSpaceDN w:val="0"/>
        <w:adjustRightInd w:val="0"/>
        <w:spacing w:before="240" w:after="120" w:line="240" w:lineRule="auto"/>
        <w:ind w:right="11" w:firstLine="567"/>
        <w:contextualSpacing/>
        <w:jc w:val="both"/>
        <w:rPr>
          <w:rFonts w:ascii="CG Omega" w:hAnsi="CG Omega" w:cs="Tahoma"/>
          <w:spacing w:val="1"/>
          <w:lang w:eastAsia="ar-SA"/>
        </w:rPr>
      </w:pPr>
      <w:r w:rsidRPr="00353DAB">
        <w:rPr>
          <w:rFonts w:ascii="CG Omega" w:hAnsi="CG Omega" w:cs="Tahoma"/>
          <w:lang w:eastAsia="ar-SA"/>
        </w:rPr>
        <w:t>BIP</w:t>
      </w:r>
      <w:r w:rsidRPr="00353DAB">
        <w:rPr>
          <w:rFonts w:ascii="CG Omega" w:hAnsi="CG Omega" w:cs="Tahoma"/>
          <w:spacing w:val="1"/>
          <w:lang w:eastAsia="ar-SA"/>
        </w:rPr>
        <w:t xml:space="preserve"> </w:t>
      </w:r>
      <w:r w:rsidRPr="00353DAB">
        <w:rPr>
          <w:rFonts w:ascii="CG Omega" w:hAnsi="CG Omega" w:cs="Tahoma"/>
          <w:spacing w:val="1"/>
          <w:lang w:eastAsia="ar-SA"/>
        </w:rPr>
        <w:tab/>
      </w:r>
      <w:r w:rsidRPr="00353DAB">
        <w:rPr>
          <w:rFonts w:ascii="CG Omega" w:hAnsi="CG Omega" w:cs="Tahoma"/>
          <w:spacing w:val="1"/>
          <w:lang w:eastAsia="ar-SA"/>
        </w:rPr>
        <w:tab/>
      </w:r>
      <w:r w:rsidRPr="00353DAB">
        <w:rPr>
          <w:rFonts w:ascii="CG Omega" w:hAnsi="CG Omega" w:cs="Tahoma"/>
          <w:spacing w:val="1"/>
          <w:lang w:eastAsia="ar-SA"/>
        </w:rPr>
        <w:tab/>
      </w:r>
      <w:r w:rsidRPr="00353DAB">
        <w:rPr>
          <w:rFonts w:ascii="CG Omega" w:hAnsi="CG Omega" w:cs="Tahoma"/>
          <w:spacing w:val="1"/>
          <w:lang w:eastAsia="ar-SA"/>
        </w:rPr>
        <w:tab/>
        <w:t>bip.wiazownica.com</w:t>
      </w:r>
    </w:p>
    <w:p w:rsidR="00353DAB" w:rsidRPr="00353DAB" w:rsidRDefault="00353DAB" w:rsidP="00353DAB">
      <w:pPr>
        <w:widowControl w:val="0"/>
        <w:suppressAutoHyphens/>
        <w:autoSpaceDE w:val="0"/>
        <w:autoSpaceDN w:val="0"/>
        <w:adjustRightInd w:val="0"/>
        <w:spacing w:before="240" w:after="120" w:line="240" w:lineRule="auto"/>
        <w:ind w:left="567" w:right="11"/>
        <w:contextualSpacing/>
        <w:jc w:val="both"/>
        <w:rPr>
          <w:rFonts w:ascii="CG Omega" w:hAnsi="CG Omega" w:cs="Tahoma"/>
          <w:spacing w:val="1"/>
          <w:lang w:eastAsia="ar-SA"/>
        </w:rPr>
      </w:pPr>
      <w:r w:rsidRPr="00353DAB">
        <w:rPr>
          <w:rFonts w:ascii="CG Omega" w:hAnsi="CG Omega" w:cs="Tahoma"/>
          <w:spacing w:val="1"/>
          <w:lang w:eastAsia="ar-SA"/>
        </w:rPr>
        <w:t>Adres strony internetowej prowadzonego postępowania, na której Pełnomocnik Zamawiającego będzie zamieszczał wszelkie dokumenty, zmiany, wyjaśnienia  związane z prowadzonym postępowaniem o udzielenie przedmiotowego zamówienia:</w:t>
      </w:r>
    </w:p>
    <w:p w:rsidR="00353DAB" w:rsidRPr="00353DAB" w:rsidRDefault="00353DAB" w:rsidP="00353DAB">
      <w:pPr>
        <w:widowControl w:val="0"/>
        <w:suppressAutoHyphens/>
        <w:autoSpaceDE w:val="0"/>
        <w:autoSpaceDN w:val="0"/>
        <w:adjustRightInd w:val="0"/>
        <w:spacing w:before="240" w:after="120" w:line="240" w:lineRule="auto"/>
        <w:ind w:left="567" w:right="11"/>
        <w:contextualSpacing/>
        <w:jc w:val="both"/>
        <w:rPr>
          <w:rFonts w:ascii="CG Omega" w:hAnsi="CG Omega" w:cs="Tahoma"/>
          <w:spacing w:val="1"/>
          <w:lang w:eastAsia="ar-SA"/>
        </w:rPr>
      </w:pPr>
      <w:r w:rsidRPr="00353DAB">
        <w:rPr>
          <w:rFonts w:ascii="CG Omega" w:hAnsi="CG Omega" w:cs="Tahoma"/>
          <w:spacing w:val="1"/>
          <w:lang w:eastAsia="ar-SA"/>
        </w:rPr>
        <w:t xml:space="preserve">                                                   </w:t>
      </w:r>
      <w:hyperlink r:id="rId9" w:history="1">
        <w:r w:rsidRPr="00353DAB">
          <w:rPr>
            <w:rFonts w:ascii="CG Omega" w:hAnsi="CG Omega" w:cs="Tahoma"/>
            <w:color w:val="0563C1" w:themeColor="hyperlink"/>
            <w:spacing w:val="1"/>
            <w:u w:val="single"/>
            <w:lang w:eastAsia="ar-SA"/>
          </w:rPr>
          <w:t>https://platformazakupowa.pl/wiazownica</w:t>
        </w:r>
      </w:hyperlink>
      <w:r w:rsidRPr="00353DAB">
        <w:rPr>
          <w:rFonts w:ascii="CG Omega" w:hAnsi="CG Omega" w:cs="Tahoma"/>
          <w:spacing w:val="1"/>
          <w:lang w:eastAsia="ar-SA"/>
        </w:rPr>
        <w:t xml:space="preserve"> </w:t>
      </w:r>
    </w:p>
    <w:p w:rsidR="00353DAB" w:rsidRPr="00353DAB" w:rsidRDefault="00353DAB" w:rsidP="00353DAB">
      <w:pPr>
        <w:suppressAutoHyphens/>
        <w:spacing w:after="0" w:line="240" w:lineRule="auto"/>
        <w:ind w:firstLine="567"/>
        <w:contextualSpacing/>
        <w:jc w:val="both"/>
        <w:rPr>
          <w:rFonts w:ascii="CG Omega" w:hAnsi="CG Omega" w:cs="Tahoma"/>
          <w:lang w:eastAsia="ar-SA"/>
        </w:rPr>
      </w:pPr>
      <w:r w:rsidRPr="00353DAB">
        <w:rPr>
          <w:rFonts w:ascii="CG Omega" w:hAnsi="CG Omega" w:cs="Tahoma"/>
          <w:lang w:eastAsia="ar-SA"/>
        </w:rPr>
        <w:t>Znak (numer referencyjny) postepowania</w:t>
      </w:r>
      <w:r w:rsidR="00E15DEB">
        <w:rPr>
          <w:rFonts w:ascii="CG Omega" w:hAnsi="CG Omega" w:cs="Tahoma"/>
          <w:spacing w:val="1"/>
          <w:lang w:eastAsia="ar-SA"/>
        </w:rPr>
        <w:t xml:space="preserve">  RG3</w:t>
      </w:r>
      <w:r w:rsidRPr="00353DAB">
        <w:rPr>
          <w:rFonts w:ascii="CG Omega" w:hAnsi="CG Omega" w:cs="Tahoma"/>
          <w:color w:val="FF0000"/>
          <w:spacing w:val="1"/>
          <w:lang w:eastAsia="ar-SA"/>
        </w:rPr>
        <w:t>.</w:t>
      </w:r>
      <w:r w:rsidR="00933EEA">
        <w:rPr>
          <w:rFonts w:ascii="CG Omega" w:hAnsi="CG Omega" w:cs="Tahoma"/>
          <w:spacing w:val="1"/>
          <w:lang w:eastAsia="ar-SA"/>
        </w:rPr>
        <w:t>271.24</w:t>
      </w:r>
      <w:r w:rsidR="00E15DEB">
        <w:rPr>
          <w:rFonts w:ascii="CG Omega" w:hAnsi="CG Omega" w:cs="Tahoma"/>
          <w:spacing w:val="1"/>
          <w:lang w:eastAsia="ar-SA"/>
        </w:rPr>
        <w:t>.2024</w:t>
      </w:r>
      <w:r w:rsidRPr="00353DAB">
        <w:rPr>
          <w:rFonts w:ascii="CG Omega" w:hAnsi="CG Omega" w:cs="Tahoma"/>
          <w:spacing w:val="1"/>
          <w:lang w:eastAsia="ar-SA"/>
        </w:rPr>
        <w:t xml:space="preserve">  </w:t>
      </w:r>
    </w:p>
    <w:p w:rsidR="00353DAB" w:rsidRPr="00353DAB" w:rsidRDefault="00353DAB" w:rsidP="00353DA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r w:rsidRPr="00353DAB">
        <w:rPr>
          <w:rFonts w:ascii="CG Omega" w:eastAsia="Times New Roman" w:hAnsi="CG Omega" w:cs="Tahoma"/>
          <w:lang w:eastAsia="ar-SA"/>
        </w:rPr>
        <w:tab/>
      </w:r>
    </w:p>
    <w:p w:rsidR="00353DAB" w:rsidRPr="00353DAB" w:rsidRDefault="00353DAB" w:rsidP="00353DA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II</w:t>
      </w:r>
    </w:p>
    <w:p w:rsidR="00353DAB" w:rsidRPr="00353DAB" w:rsidRDefault="00353DAB" w:rsidP="00353DAB">
      <w:pPr>
        <w:widowControl w:val="0"/>
        <w:suppressAutoHyphens/>
        <w:autoSpaceDE w:val="0"/>
        <w:autoSpaceDN w:val="0"/>
        <w:adjustRightInd w:val="0"/>
        <w:spacing w:before="240" w:after="120" w:line="240" w:lineRule="auto"/>
        <w:ind w:left="1698" w:right="11" w:firstLine="1134"/>
        <w:contextualSpacing/>
        <w:rPr>
          <w:rFonts w:ascii="CG Omega" w:hAnsi="CG Omega" w:cs="Tahoma"/>
          <w:b/>
          <w:u w:val="thick"/>
        </w:rPr>
      </w:pPr>
      <w:r w:rsidRPr="00353DAB">
        <w:rPr>
          <w:rFonts w:ascii="CG Omega" w:hAnsi="CG Omega" w:cs="Tahoma"/>
          <w:b/>
        </w:rPr>
        <w:t xml:space="preserve">     </w:t>
      </w:r>
      <w:r w:rsidRPr="00353DAB">
        <w:rPr>
          <w:rFonts w:ascii="CG Omega" w:hAnsi="CG Omega" w:cs="Tahoma"/>
          <w:b/>
          <w:u w:val="thick"/>
        </w:rPr>
        <w:t>Tryb udzielenia zamówienia</w:t>
      </w:r>
    </w:p>
    <w:p w:rsidR="00353DAB" w:rsidRPr="00353DAB" w:rsidRDefault="00353DAB" w:rsidP="00353DA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p>
    <w:p w:rsidR="003E1D81" w:rsidRDefault="003E1D81" w:rsidP="009675AA">
      <w:pPr>
        <w:pStyle w:val="Akapitzlist"/>
        <w:widowControl w:val="0"/>
        <w:numPr>
          <w:ilvl w:val="1"/>
          <w:numId w:val="36"/>
        </w:numPr>
        <w:ind w:left="567" w:hanging="709"/>
        <w:jc w:val="both"/>
        <w:rPr>
          <w:rFonts w:ascii="CG Omega" w:hAnsi="CG Omega" w:cs="Tahoma"/>
          <w:b w:val="0"/>
          <w:sz w:val="22"/>
          <w:szCs w:val="22"/>
        </w:rPr>
      </w:pPr>
      <w:r w:rsidRPr="00A4175D">
        <w:rPr>
          <w:rFonts w:ascii="CG Omega" w:hAnsi="CG Omega" w:cs="Tahoma"/>
          <w:b w:val="0"/>
          <w:sz w:val="22"/>
          <w:szCs w:val="22"/>
        </w:rPr>
        <w:t xml:space="preserve">Postępowanie o udzielenie zamówienia publicznego  prowadzone jest </w:t>
      </w:r>
      <w:r>
        <w:rPr>
          <w:rFonts w:ascii="CG Omega" w:hAnsi="CG Omega" w:cs="Tahoma"/>
          <w:b w:val="0"/>
          <w:sz w:val="22"/>
          <w:szCs w:val="22"/>
        </w:rPr>
        <w:t xml:space="preserve">na podstawie art. 132 </w:t>
      </w:r>
      <w:r w:rsidRPr="00A4175D">
        <w:rPr>
          <w:rFonts w:ascii="CG Omega" w:hAnsi="CG Omega" w:cs="Tahoma"/>
          <w:b w:val="0"/>
          <w:sz w:val="22"/>
          <w:szCs w:val="22"/>
        </w:rPr>
        <w:t xml:space="preserve">w trybie przetargu nieograniczonego o szacunkowej wartości </w:t>
      </w:r>
      <w:r w:rsidRPr="00A4175D">
        <w:rPr>
          <w:rFonts w:ascii="CG Omega" w:hAnsi="CG Omega" w:cs="Tahoma"/>
          <w:b w:val="0"/>
          <w:bCs/>
          <w:sz w:val="22"/>
          <w:szCs w:val="22"/>
        </w:rPr>
        <w:t>równej lub większej od kwot określonych w</w:t>
      </w:r>
      <w:r>
        <w:rPr>
          <w:rFonts w:ascii="CG Omega" w:hAnsi="CG Omega" w:cs="Tahoma"/>
          <w:b w:val="0"/>
          <w:bCs/>
          <w:sz w:val="22"/>
          <w:szCs w:val="22"/>
        </w:rPr>
        <w:t> </w:t>
      </w:r>
      <w:r w:rsidRPr="00A4175D">
        <w:rPr>
          <w:rFonts w:ascii="CG Omega" w:hAnsi="CG Omega" w:cs="Tahoma"/>
          <w:b w:val="0"/>
          <w:bCs/>
          <w:sz w:val="22"/>
          <w:szCs w:val="22"/>
        </w:rPr>
        <w:t>przepisach wydanych na podstawi</w:t>
      </w:r>
      <w:r>
        <w:rPr>
          <w:rFonts w:ascii="CG Omega" w:hAnsi="CG Omega" w:cs="Tahoma"/>
          <w:b w:val="0"/>
          <w:bCs/>
          <w:sz w:val="22"/>
          <w:szCs w:val="22"/>
        </w:rPr>
        <w:t>e ustawy z dnia 11 września 2019</w:t>
      </w:r>
      <w:r w:rsidRPr="00A4175D">
        <w:rPr>
          <w:rFonts w:ascii="CG Omega" w:hAnsi="CG Omega" w:cs="Tahoma"/>
          <w:b w:val="0"/>
          <w:bCs/>
          <w:sz w:val="22"/>
          <w:szCs w:val="22"/>
        </w:rPr>
        <w:t xml:space="preserve"> r. - Prawo zamówień publicznych</w:t>
      </w:r>
      <w:r w:rsidRPr="00845EEC">
        <w:rPr>
          <w:rFonts w:ascii="CG Omega" w:hAnsi="CG Omega" w:cs="Tahoma"/>
          <w:b w:val="0"/>
          <w:bCs/>
          <w:sz w:val="22"/>
          <w:szCs w:val="22"/>
        </w:rPr>
        <w:t xml:space="preserve"> </w:t>
      </w:r>
      <w:r>
        <w:rPr>
          <w:rFonts w:ascii="CG Omega" w:hAnsi="CG Omega" w:cs="Tahoma"/>
          <w:b w:val="0"/>
          <w:sz w:val="22"/>
          <w:szCs w:val="22"/>
        </w:rPr>
        <w:t>(t.j. Dz. U. z 2023 r. poz. 1605</w:t>
      </w:r>
      <w:r w:rsidRPr="00845EEC">
        <w:rPr>
          <w:rFonts w:ascii="CG Omega" w:hAnsi="CG Omega" w:cs="Tahoma"/>
          <w:b w:val="0"/>
          <w:sz w:val="22"/>
          <w:szCs w:val="22"/>
        </w:rPr>
        <w:t xml:space="preserve"> ze zm.) </w:t>
      </w:r>
      <w:r w:rsidRPr="00A4175D">
        <w:rPr>
          <w:rFonts w:ascii="CG Omega" w:hAnsi="CG Omega" w:cs="Tahoma"/>
          <w:b w:val="0"/>
          <w:bCs/>
          <w:sz w:val="22"/>
          <w:szCs w:val="22"/>
        </w:rPr>
        <w:t>zwanej dalej w skrócie „Pzp”</w:t>
      </w:r>
      <w:r w:rsidRPr="00A4175D">
        <w:rPr>
          <w:rFonts w:ascii="CG Omega" w:hAnsi="CG Omega" w:cs="Tahoma"/>
          <w:b w:val="0"/>
          <w:sz w:val="22"/>
          <w:szCs w:val="22"/>
        </w:rPr>
        <w:t>. oraz przepisów wykonawczych do ustawy.</w:t>
      </w:r>
    </w:p>
    <w:p w:rsidR="003E1D81" w:rsidRPr="003E1D81" w:rsidRDefault="003E1D81" w:rsidP="009675AA">
      <w:pPr>
        <w:pStyle w:val="Akapitzlist"/>
        <w:widowControl w:val="0"/>
        <w:numPr>
          <w:ilvl w:val="1"/>
          <w:numId w:val="36"/>
        </w:numPr>
        <w:ind w:left="567" w:hanging="567"/>
        <w:jc w:val="both"/>
        <w:rPr>
          <w:rFonts w:ascii="CG Omega" w:hAnsi="CG Omega" w:cs="Tahoma"/>
          <w:b w:val="0"/>
          <w:sz w:val="22"/>
          <w:szCs w:val="22"/>
        </w:rPr>
      </w:pPr>
      <w:r w:rsidRPr="00A4175D">
        <w:rPr>
          <w:rFonts w:ascii="CG Omega" w:hAnsi="CG Omega" w:cs="Tahoma"/>
          <w:b w:val="0"/>
          <w:sz w:val="22"/>
          <w:szCs w:val="22"/>
        </w:rPr>
        <w:t>Zamawiający prowadzi postępowanie z zastosowaniem art. 139 ustawy Pzp, który przewiduje, że Zamawiający najpierw dokona badania i oceny ofert, a następnie dokona kwalifikacji podmiotowej wykonawcy, którego oferta zostanie najwyżej oceniona, w</w:t>
      </w:r>
      <w:r>
        <w:rPr>
          <w:rFonts w:ascii="CG Omega" w:hAnsi="CG Omega" w:cs="Tahoma"/>
          <w:b w:val="0"/>
          <w:sz w:val="22"/>
          <w:szCs w:val="22"/>
        </w:rPr>
        <w:t> </w:t>
      </w:r>
      <w:r w:rsidRPr="00A4175D">
        <w:rPr>
          <w:rFonts w:ascii="CG Omega" w:hAnsi="CG Omega" w:cs="Tahoma"/>
          <w:b w:val="0"/>
          <w:sz w:val="22"/>
          <w:szCs w:val="22"/>
        </w:rPr>
        <w:t>zakresie braku podstaw do wykluczenia oraz spełniania warunków udziału w</w:t>
      </w:r>
      <w:r>
        <w:rPr>
          <w:rFonts w:ascii="CG Omega" w:hAnsi="CG Omega" w:cs="Tahoma"/>
          <w:b w:val="0"/>
          <w:sz w:val="22"/>
          <w:szCs w:val="22"/>
        </w:rPr>
        <w:t> </w:t>
      </w:r>
      <w:r w:rsidRPr="00A4175D">
        <w:rPr>
          <w:rFonts w:ascii="CG Omega" w:hAnsi="CG Omega" w:cs="Tahoma"/>
          <w:b w:val="0"/>
          <w:sz w:val="22"/>
          <w:szCs w:val="22"/>
        </w:rPr>
        <w:t>postępowaniu.</w:t>
      </w:r>
    </w:p>
    <w:p w:rsidR="00353DAB" w:rsidRPr="00353DAB" w:rsidRDefault="00353DAB" w:rsidP="009675AA">
      <w:pPr>
        <w:widowControl w:val="0"/>
        <w:numPr>
          <w:ilvl w:val="1"/>
          <w:numId w:val="36"/>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353DAB" w:rsidRPr="00353DAB" w:rsidRDefault="00353DAB" w:rsidP="009675AA">
      <w:pPr>
        <w:widowControl w:val="0"/>
        <w:numPr>
          <w:ilvl w:val="1"/>
          <w:numId w:val="36"/>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Zamawiający nie przewiduje zawarcia umowy ramowej.</w:t>
      </w:r>
    </w:p>
    <w:p w:rsidR="00353DAB" w:rsidRPr="00353DAB" w:rsidRDefault="00353DAB" w:rsidP="009675AA">
      <w:pPr>
        <w:widowControl w:val="0"/>
        <w:numPr>
          <w:ilvl w:val="1"/>
          <w:numId w:val="36"/>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Zamawiający nie przewiduje rozliczeń w walutach obcych. Rozliczenia pomiędzy Zamawiającym a Wykonawcą prowadzone będą wyłącznie w polskich złotych.</w:t>
      </w:r>
    </w:p>
    <w:p w:rsidR="00353DAB" w:rsidRPr="00353DAB" w:rsidRDefault="00353DAB" w:rsidP="009675AA">
      <w:pPr>
        <w:widowControl w:val="0"/>
        <w:numPr>
          <w:ilvl w:val="1"/>
          <w:numId w:val="36"/>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bCs/>
          <w:lang w:eastAsia="ar-SA"/>
        </w:rPr>
        <w:t xml:space="preserve">Zamawiający nie przewiduje </w:t>
      </w:r>
      <w:r w:rsidRPr="00353DAB">
        <w:rPr>
          <w:rFonts w:ascii="CG Omega" w:eastAsia="Times New Roman" w:hAnsi="CG Omega" w:cs="Tahoma"/>
          <w:lang w:eastAsia="ar-SA"/>
        </w:rPr>
        <w:t>zwrotu kosztów udziału w postępowaniu.</w:t>
      </w:r>
    </w:p>
    <w:p w:rsidR="00353DAB" w:rsidRPr="00353DAB" w:rsidRDefault="00353DAB" w:rsidP="009675AA">
      <w:pPr>
        <w:widowControl w:val="0"/>
        <w:numPr>
          <w:ilvl w:val="1"/>
          <w:numId w:val="36"/>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Zamawiający nie przewiduje udzielenia zaliczek na poczet wykonania zamówienia.</w:t>
      </w:r>
    </w:p>
    <w:p w:rsidR="00353DAB" w:rsidRPr="00353DAB" w:rsidRDefault="00353DAB" w:rsidP="009675AA">
      <w:pPr>
        <w:widowControl w:val="0"/>
        <w:numPr>
          <w:ilvl w:val="1"/>
          <w:numId w:val="36"/>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Postępowanie o udzielenie zamówienia publicznego prowadzone będzie w języku polskim.</w:t>
      </w:r>
    </w:p>
    <w:p w:rsidR="003E1D81" w:rsidRDefault="00353DAB" w:rsidP="009675AA">
      <w:pPr>
        <w:widowControl w:val="0"/>
        <w:numPr>
          <w:ilvl w:val="1"/>
          <w:numId w:val="36"/>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Wykonawca może złożyć tylko jedną ofertę wyłącznie w postaci elektronicznej.</w:t>
      </w:r>
    </w:p>
    <w:p w:rsidR="003E1D81" w:rsidRPr="0028606A" w:rsidRDefault="003E1D81" w:rsidP="009675AA">
      <w:pPr>
        <w:widowControl w:val="0"/>
        <w:numPr>
          <w:ilvl w:val="1"/>
          <w:numId w:val="36"/>
        </w:numPr>
        <w:suppressAutoHyphens/>
        <w:spacing w:after="0" w:line="240" w:lineRule="auto"/>
        <w:ind w:left="567" w:hanging="709"/>
        <w:contextualSpacing/>
        <w:jc w:val="both"/>
        <w:rPr>
          <w:rFonts w:ascii="CG Omega" w:eastAsia="Times New Roman" w:hAnsi="CG Omega" w:cs="Tahoma"/>
          <w:lang w:eastAsia="ar-SA"/>
        </w:rPr>
      </w:pPr>
      <w:r w:rsidRPr="003E1D81">
        <w:rPr>
          <w:rFonts w:ascii="CG Omega" w:hAnsi="CG Omega" w:cs="Tahoma"/>
        </w:rPr>
        <w:t>Ogłoszenie  o  zamówieniu  zostało  zamieszczone w Dzienniku Urzędowym Un</w:t>
      </w:r>
      <w:r w:rsidR="00B47B68">
        <w:rPr>
          <w:rFonts w:ascii="CG Omega" w:hAnsi="CG Omega" w:cs="Tahoma"/>
        </w:rPr>
        <w:t>ii Europejskiej w dniu 19.07.2024</w:t>
      </w:r>
      <w:r w:rsidRPr="003E1D81">
        <w:rPr>
          <w:rFonts w:ascii="CG Omega" w:hAnsi="CG Omega" w:cs="Tahoma"/>
        </w:rPr>
        <w:t xml:space="preserve"> r</w:t>
      </w:r>
      <w:r w:rsidR="00B47B68">
        <w:rPr>
          <w:rFonts w:ascii="CG Omega" w:hAnsi="CG Omega" w:cs="Tahoma"/>
        </w:rPr>
        <w:t xml:space="preserve">.  pod nr 435258-2024 </w:t>
      </w:r>
      <w:r w:rsidRPr="003E1D81">
        <w:rPr>
          <w:rFonts w:ascii="CG Omega" w:hAnsi="CG Omega" w:cs="Tahoma"/>
        </w:rPr>
        <w:t xml:space="preserve"> </w:t>
      </w:r>
    </w:p>
    <w:p w:rsidR="0028606A" w:rsidRPr="003E1D81" w:rsidRDefault="0028606A" w:rsidP="0028606A">
      <w:pPr>
        <w:widowControl w:val="0"/>
        <w:suppressAutoHyphens/>
        <w:spacing w:after="0" w:line="240" w:lineRule="auto"/>
        <w:ind w:left="567"/>
        <w:contextualSpacing/>
        <w:jc w:val="both"/>
        <w:rPr>
          <w:rFonts w:ascii="CG Omega" w:eastAsia="Times New Roman" w:hAnsi="CG Omega" w:cs="Tahoma"/>
          <w:lang w:eastAsia="ar-SA"/>
        </w:rPr>
      </w:pPr>
      <w:r>
        <w:rPr>
          <w:rFonts w:ascii="CG Omega" w:hAnsi="CG Omega" w:cs="Tahoma"/>
        </w:rPr>
        <w:t>Identyfikator ogłoszenia: 45d68540-aa8f-4d0d-8fe8-daf11eeed648-01</w:t>
      </w:r>
    </w:p>
    <w:p w:rsidR="003E1D81" w:rsidRPr="003E1D81" w:rsidRDefault="00353DAB" w:rsidP="009675AA">
      <w:pPr>
        <w:widowControl w:val="0"/>
        <w:numPr>
          <w:ilvl w:val="1"/>
          <w:numId w:val="36"/>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val="x-none" w:eastAsia="ar-SA"/>
        </w:rPr>
        <w:t xml:space="preserve">Specyfikacja  warunków  zamówienia wraz z załącznikami jest udostępniona  </w:t>
      </w:r>
      <w:r w:rsidRPr="00353DAB">
        <w:rPr>
          <w:rFonts w:ascii="CG Omega" w:eastAsia="Calibri" w:hAnsi="CG Omega" w:cs="Tahoma"/>
          <w:lang w:val="x-none" w:eastAsia="ar-SA"/>
        </w:rPr>
        <w:t xml:space="preserve">na stronie </w:t>
      </w:r>
      <w:r w:rsidRPr="00353DAB">
        <w:rPr>
          <w:rFonts w:ascii="CG Omega" w:eastAsia="Calibri" w:hAnsi="CG Omega" w:cs="Tahoma"/>
          <w:lang w:val="x-none" w:eastAsia="ar-SA"/>
        </w:rPr>
        <w:lastRenderedPageBreak/>
        <w:t>internetowej prowadzonego postępowania pod adresem:</w:t>
      </w:r>
    </w:p>
    <w:p w:rsidR="00353DAB" w:rsidRPr="00353DAB" w:rsidRDefault="00353DAB" w:rsidP="003E1D81">
      <w:pPr>
        <w:widowControl w:val="0"/>
        <w:suppressAutoHyphens/>
        <w:spacing w:after="0" w:line="240" w:lineRule="auto"/>
        <w:ind w:left="567"/>
        <w:contextualSpacing/>
        <w:jc w:val="both"/>
        <w:rPr>
          <w:rFonts w:ascii="CG Omega" w:eastAsia="Times New Roman" w:hAnsi="CG Omega" w:cs="Tahoma"/>
          <w:lang w:eastAsia="ar-SA"/>
        </w:rPr>
      </w:pPr>
      <w:r w:rsidRPr="00353DAB">
        <w:rPr>
          <w:rFonts w:ascii="CG Omega" w:eastAsia="Times New Roman" w:hAnsi="CG Omega" w:cs="Tahoma"/>
          <w:spacing w:val="1"/>
          <w:lang w:val="x-none" w:eastAsia="ar-SA"/>
        </w:rPr>
        <w:t xml:space="preserve"> </w:t>
      </w:r>
      <w:hyperlink r:id="rId10" w:history="1">
        <w:r w:rsidRPr="00353DAB">
          <w:rPr>
            <w:rFonts w:ascii="CG Omega" w:eastAsia="Times New Roman" w:hAnsi="CG Omega" w:cs="Tahoma"/>
            <w:spacing w:val="1"/>
            <w:u w:val="single"/>
            <w:lang w:val="x-none" w:eastAsia="ar-SA"/>
          </w:rPr>
          <w:t>https://platformazakupowa.pl/wiazownica</w:t>
        </w:r>
      </w:hyperlink>
    </w:p>
    <w:p w:rsidR="00353DAB" w:rsidRDefault="003E1D81" w:rsidP="00353DAB">
      <w:pPr>
        <w:spacing w:after="0" w:line="240" w:lineRule="auto"/>
        <w:ind w:left="567" w:hanging="709"/>
        <w:jc w:val="both"/>
        <w:rPr>
          <w:rFonts w:ascii="CG Omega" w:eastAsia="Times New Roman" w:hAnsi="CG Omega" w:cs="Tahoma"/>
          <w:lang w:eastAsia="ar-SA"/>
        </w:rPr>
      </w:pPr>
      <w:r>
        <w:rPr>
          <w:rFonts w:ascii="CG Omega" w:eastAsia="Times New Roman" w:hAnsi="CG Omega" w:cs="Tahoma"/>
          <w:lang w:eastAsia="ar-SA"/>
        </w:rPr>
        <w:t>2.12</w:t>
      </w:r>
      <w:r w:rsidR="00353DAB" w:rsidRPr="00353DAB">
        <w:rPr>
          <w:rFonts w:ascii="CG Omega" w:eastAsia="Times New Roman" w:hAnsi="CG Omega" w:cs="Tahoma"/>
          <w:lang w:eastAsia="ar-SA"/>
        </w:rPr>
        <w:t xml:space="preserve"> </w:t>
      </w:r>
      <w:r w:rsidR="00353DAB" w:rsidRPr="00353DAB">
        <w:rPr>
          <w:rFonts w:ascii="CG Omega" w:eastAsia="Times New Roman" w:hAnsi="CG Omega" w:cs="Tahoma"/>
          <w:lang w:eastAsia="ar-SA"/>
        </w:rPr>
        <w:tab/>
        <w:t>Zgodnie z przepisem art. 257 i 310 ustawy Pzp, Zamawiający przewiduje możliwość unieważnienia postępowania, jeżeli środki publiczne, które zamawiający zamierzał przeznaczyć na sfinansowanie zamówienia, nie zostały mu przyznane.</w:t>
      </w:r>
    </w:p>
    <w:p w:rsidR="00353DAB" w:rsidRPr="00353DAB" w:rsidRDefault="00353DAB" w:rsidP="00353DAB">
      <w:pPr>
        <w:spacing w:after="0" w:line="240" w:lineRule="auto"/>
        <w:ind w:left="567" w:hanging="709"/>
        <w:jc w:val="both"/>
        <w:rPr>
          <w:rFonts w:ascii="CG Omega" w:eastAsia="Times New Roman" w:hAnsi="CG Omega" w:cs="Tahoma"/>
          <w:lang w:eastAsia="ar-SA"/>
        </w:rPr>
      </w:pPr>
    </w:p>
    <w:p w:rsidR="00353DAB" w:rsidRPr="00353DAB" w:rsidRDefault="00353DAB" w:rsidP="00353DAB">
      <w:pPr>
        <w:spacing w:after="0" w:line="240" w:lineRule="auto"/>
        <w:ind w:left="2947" w:firstLine="593"/>
        <w:jc w:val="both"/>
        <w:rPr>
          <w:rFonts w:ascii="CG Omega" w:hAnsi="CG Omega" w:cs="Tahoma"/>
          <w:b/>
          <w:sz w:val="24"/>
          <w:szCs w:val="24"/>
          <w:u w:val="thick"/>
          <w:lang w:val="x-none"/>
        </w:rPr>
      </w:pPr>
      <w:r w:rsidRPr="00353DAB">
        <w:rPr>
          <w:rFonts w:ascii="CG Omega" w:eastAsia="Times New Roman" w:hAnsi="CG Omega" w:cs="Tahoma"/>
          <w:b/>
          <w:sz w:val="24"/>
          <w:szCs w:val="24"/>
          <w:lang w:eastAsia="ar-SA"/>
        </w:rPr>
        <w:t xml:space="preserve">    </w:t>
      </w:r>
      <w:r w:rsidRPr="00353DAB">
        <w:rPr>
          <w:rFonts w:ascii="CG Omega" w:eastAsia="Times New Roman" w:hAnsi="CG Omega" w:cs="Tahoma"/>
          <w:b/>
          <w:smallCaps/>
          <w:u w:val="thick"/>
          <w:lang w:eastAsia="ar-SA"/>
        </w:rPr>
        <w:t>Rozdział</w:t>
      </w:r>
      <w:r w:rsidRPr="00353DAB">
        <w:rPr>
          <w:rFonts w:ascii="CG Omega" w:eastAsia="Times New Roman" w:hAnsi="CG Omega" w:cs="Tahoma"/>
          <w:b/>
          <w:sz w:val="24"/>
          <w:szCs w:val="24"/>
          <w:u w:val="thick"/>
          <w:lang w:eastAsia="ar-SA"/>
        </w:rPr>
        <w:t xml:space="preserve"> III</w:t>
      </w:r>
      <w:r w:rsidRPr="00353DAB">
        <w:rPr>
          <w:rFonts w:ascii="CG Omega" w:eastAsia="Times New Roman" w:hAnsi="CG Omega" w:cs="Tahoma"/>
          <w:b/>
          <w:sz w:val="24"/>
          <w:szCs w:val="24"/>
          <w:u w:val="thick"/>
          <w:lang w:val="x-none" w:eastAsia="ar-SA"/>
        </w:rPr>
        <w:t xml:space="preserve">  </w:t>
      </w:r>
    </w:p>
    <w:p w:rsidR="00353DAB" w:rsidRPr="00353DAB" w:rsidRDefault="00353DAB" w:rsidP="00353DA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 xml:space="preserve">Informacja  o możliwości przeprowadzenia negocjacji przy wyborze </w:t>
      </w:r>
    </w:p>
    <w:p w:rsidR="00353DAB" w:rsidRPr="00353DAB" w:rsidRDefault="00353DAB" w:rsidP="00353DA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najkorzystniejszej  oferty</w:t>
      </w:r>
    </w:p>
    <w:p w:rsidR="00353DAB" w:rsidRPr="00353DAB" w:rsidRDefault="00353DAB" w:rsidP="00353DAB">
      <w:pPr>
        <w:autoSpaceDE w:val="0"/>
        <w:autoSpaceDN w:val="0"/>
        <w:adjustRightInd w:val="0"/>
        <w:spacing w:after="0" w:line="240" w:lineRule="auto"/>
        <w:rPr>
          <w:rFonts w:ascii="CG Omega" w:hAnsi="CG Omega" w:cs="Tahoma"/>
          <w:b/>
        </w:rPr>
      </w:pPr>
    </w:p>
    <w:p w:rsidR="00353DAB" w:rsidRPr="00353DAB" w:rsidRDefault="00353DAB" w:rsidP="009675AA">
      <w:pPr>
        <w:numPr>
          <w:ilvl w:val="1"/>
          <w:numId w:val="37"/>
        </w:numPr>
        <w:suppressAutoHyphens/>
        <w:spacing w:after="0" w:line="240" w:lineRule="auto"/>
        <w:ind w:left="567" w:hanging="567"/>
        <w:contextualSpacing/>
        <w:jc w:val="both"/>
        <w:rPr>
          <w:rFonts w:ascii="CG Omega" w:eastAsia="Times New Roman" w:hAnsi="CG Omega" w:cs="Arial"/>
          <w:lang w:eastAsia="pl-PL"/>
        </w:rPr>
      </w:pPr>
      <w:r w:rsidRPr="00353DAB">
        <w:rPr>
          <w:rFonts w:ascii="CG Omega" w:eastAsia="Times New Roman" w:hAnsi="CG Omega" w:cs="Arial"/>
          <w:lang w:eastAsia="pl-PL"/>
        </w:rPr>
        <w:t>Zamawiający nie przewiduje wyboru najkorzystniejszej oferty z możliwośc</w:t>
      </w:r>
      <w:r w:rsidR="003E1D81">
        <w:rPr>
          <w:rFonts w:ascii="CG Omega" w:eastAsia="Times New Roman" w:hAnsi="CG Omega" w:cs="Arial"/>
          <w:lang w:eastAsia="pl-PL"/>
        </w:rPr>
        <w:t>ią prowadzenia negocjacji</w:t>
      </w:r>
      <w:r w:rsidRPr="00353DAB">
        <w:rPr>
          <w:rFonts w:ascii="CG Omega" w:eastAsia="Times New Roman" w:hAnsi="CG Omega" w:cs="Arial"/>
          <w:lang w:eastAsia="pl-PL"/>
        </w:rPr>
        <w:t xml:space="preserve">. </w:t>
      </w:r>
    </w:p>
    <w:p w:rsidR="00353DAB" w:rsidRPr="00353DAB" w:rsidRDefault="00353DAB" w:rsidP="00353DAB">
      <w:pPr>
        <w:suppressAutoHyphens/>
        <w:spacing w:after="0" w:line="240" w:lineRule="auto"/>
        <w:ind w:left="567"/>
        <w:contextualSpacing/>
        <w:jc w:val="both"/>
        <w:rPr>
          <w:rFonts w:ascii="CG Omega" w:eastAsia="Times New Roman" w:hAnsi="CG Omega" w:cs="Arial"/>
          <w:lang w:eastAsia="pl-PL"/>
        </w:rPr>
      </w:pPr>
    </w:p>
    <w:p w:rsidR="00353DAB" w:rsidRPr="00353DAB" w:rsidRDefault="00353DAB" w:rsidP="00353DAB">
      <w:pPr>
        <w:suppressAutoHyphens/>
        <w:spacing w:after="120" w:line="240" w:lineRule="auto"/>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IV</w:t>
      </w:r>
    </w:p>
    <w:p w:rsidR="00353DAB" w:rsidRPr="00353DAB" w:rsidRDefault="00353DAB" w:rsidP="00353DAB">
      <w:pPr>
        <w:suppressAutoHyphens/>
        <w:spacing w:after="12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Opis przedmiotu zamówienia</w:t>
      </w:r>
    </w:p>
    <w:p w:rsidR="00353DAB" w:rsidRPr="00353DAB" w:rsidRDefault="00353DAB" w:rsidP="00353DAB">
      <w:pPr>
        <w:suppressAutoHyphens/>
        <w:spacing w:after="120" w:line="240" w:lineRule="auto"/>
        <w:contextualSpacing/>
        <w:jc w:val="center"/>
        <w:rPr>
          <w:rFonts w:ascii="CG Omega" w:eastAsia="Times New Roman" w:hAnsi="CG Omega" w:cs="Tahoma"/>
          <w:b/>
          <w:u w:val="thick"/>
          <w:lang w:eastAsia="ar-SA"/>
        </w:rPr>
      </w:pPr>
    </w:p>
    <w:p w:rsidR="00353DAB" w:rsidRPr="00353DAB" w:rsidRDefault="00353DAB" w:rsidP="00353DAB">
      <w:pPr>
        <w:spacing w:after="0" w:line="240" w:lineRule="auto"/>
        <w:ind w:left="705" w:hanging="705"/>
        <w:jc w:val="both"/>
        <w:rPr>
          <w:rFonts w:ascii="CG Omega" w:hAnsi="CG Omega" w:cs="Tahoma"/>
        </w:rPr>
      </w:pPr>
      <w:r w:rsidRPr="00353DAB">
        <w:rPr>
          <w:rFonts w:ascii="CG Omega" w:eastAsia="Times New Roman" w:hAnsi="CG Omega" w:cs="Arial"/>
          <w:lang w:eastAsia="pl-PL"/>
        </w:rPr>
        <w:t xml:space="preserve">4.1. </w:t>
      </w:r>
      <w:r w:rsidRPr="00353DAB">
        <w:rPr>
          <w:rFonts w:ascii="CG Omega" w:eastAsia="Times New Roman" w:hAnsi="CG Omega" w:cs="Arial"/>
          <w:lang w:eastAsia="pl-PL"/>
        </w:rPr>
        <w:tab/>
      </w:r>
      <w:r w:rsidRPr="00353DAB">
        <w:rPr>
          <w:rFonts w:ascii="CG Omega" w:eastAsia="Times New Roman" w:hAnsi="CG Omega" w:cs="Arial"/>
          <w:lang w:eastAsia="pl-PL"/>
        </w:rPr>
        <w:tab/>
      </w:r>
      <w:r w:rsidRPr="00353DAB">
        <w:rPr>
          <w:rFonts w:ascii="CG Omega" w:hAnsi="CG Omega" w:cs="Tahoma"/>
        </w:rPr>
        <w:t>Przedmiotem zamówienia jest dostawa  fabrycznie nowego, wyproduk</w:t>
      </w:r>
      <w:r w:rsidR="003E1D81">
        <w:rPr>
          <w:rFonts w:ascii="CG Omega" w:hAnsi="CG Omega" w:cs="Tahoma"/>
        </w:rPr>
        <w:t>owanego nie wcześniej niż w 2023 r., nieużytkowanego ciężkiego</w:t>
      </w:r>
      <w:r w:rsidRPr="00353DAB">
        <w:rPr>
          <w:rFonts w:ascii="CG Omega" w:hAnsi="CG Omega" w:cs="Tahoma"/>
        </w:rPr>
        <w:t xml:space="preserve"> pojazdu ratowniczo – gaśniczego wraz z  wyposażeniem wymienionym w szczegółowym opisie przedmiotu dostawy,  przeznaczonego  na wyposażenie jednostki Ochotni</w:t>
      </w:r>
      <w:r w:rsidR="00EA7AC2">
        <w:rPr>
          <w:rFonts w:ascii="CG Omega" w:hAnsi="CG Omega" w:cs="Tahoma"/>
        </w:rPr>
        <w:t>czej Straży Pożarnej w Szówsku</w:t>
      </w:r>
      <w:r w:rsidRPr="00353DAB">
        <w:rPr>
          <w:rFonts w:ascii="CG Omega" w:hAnsi="CG Omega" w:cs="Tahoma"/>
        </w:rPr>
        <w:t>.</w:t>
      </w:r>
    </w:p>
    <w:p w:rsidR="00353DAB" w:rsidRPr="00353DAB" w:rsidRDefault="00353DAB" w:rsidP="00353DAB">
      <w:pPr>
        <w:spacing w:after="0" w:line="240" w:lineRule="auto"/>
        <w:ind w:left="567" w:hanging="567"/>
        <w:jc w:val="both"/>
        <w:rPr>
          <w:rFonts w:ascii="CG Omega" w:hAnsi="CG Omega"/>
          <w:b/>
        </w:rPr>
      </w:pPr>
      <w:r w:rsidRPr="00353DAB">
        <w:rPr>
          <w:rFonts w:ascii="CG Omega" w:hAnsi="CG Omega" w:cs="Tahoma"/>
        </w:rPr>
        <w:t xml:space="preserve">4.2.  </w:t>
      </w:r>
      <w:r w:rsidRPr="00353DAB">
        <w:rPr>
          <w:rFonts w:ascii="CG Omega" w:hAnsi="CG Omega" w:cs="Tahoma"/>
        </w:rPr>
        <w:tab/>
      </w:r>
      <w:r w:rsidRPr="00353DAB">
        <w:rPr>
          <w:rFonts w:ascii="CG Omega" w:hAnsi="CG Omega" w:cs="Tahoma"/>
        </w:rPr>
        <w:tab/>
      </w:r>
      <w:r w:rsidRPr="00353DAB">
        <w:rPr>
          <w:rFonts w:ascii="CG Omega" w:hAnsi="CG Omega" w:cs="Tahoma"/>
          <w:b/>
        </w:rPr>
        <w:t xml:space="preserve">Szczegółowy  opis  przedmiotu  zamówienia  zawiera  załącznik  do  SWZ - </w:t>
      </w:r>
      <w:r w:rsidRPr="00353DAB">
        <w:rPr>
          <w:rFonts w:ascii="CG Omega" w:hAnsi="CG Omega"/>
          <w:b/>
        </w:rPr>
        <w:t xml:space="preserve">Wymagania    </w:t>
      </w:r>
    </w:p>
    <w:p w:rsidR="00353DAB" w:rsidRPr="00353DAB" w:rsidRDefault="00353DAB" w:rsidP="00353DAB">
      <w:pPr>
        <w:spacing w:after="0" w:line="240" w:lineRule="auto"/>
        <w:ind w:left="567" w:hanging="567"/>
        <w:jc w:val="both"/>
        <w:rPr>
          <w:rFonts w:ascii="CG Omega" w:hAnsi="CG Omega" w:cs="Tahoma"/>
          <w:b/>
        </w:rPr>
      </w:pPr>
      <w:r w:rsidRPr="00353DAB">
        <w:rPr>
          <w:rFonts w:ascii="CG Omega" w:hAnsi="CG Omega" w:cs="Tahoma"/>
        </w:rPr>
        <w:t xml:space="preserve">            </w:t>
      </w:r>
      <w:r w:rsidR="00EA7AC2">
        <w:rPr>
          <w:rFonts w:ascii="CG Omega" w:hAnsi="CG Omega"/>
          <w:b/>
        </w:rPr>
        <w:t>szczegółowe dla ciężkiego</w:t>
      </w:r>
      <w:r w:rsidRPr="00353DAB">
        <w:rPr>
          <w:rFonts w:ascii="CG Omega" w:hAnsi="CG Omega"/>
          <w:b/>
        </w:rPr>
        <w:t xml:space="preserve"> samochodu ratowniczo- gaśniczego.</w:t>
      </w:r>
    </w:p>
    <w:p w:rsidR="00353DAB" w:rsidRPr="00353DAB" w:rsidRDefault="00353DAB" w:rsidP="00353DAB">
      <w:pPr>
        <w:spacing w:after="0" w:line="240" w:lineRule="auto"/>
        <w:ind w:left="705" w:hanging="705"/>
        <w:jc w:val="both"/>
        <w:rPr>
          <w:rFonts w:ascii="CG Omega" w:hAnsi="CG Omega" w:cs="Tahoma"/>
          <w:b/>
        </w:rPr>
      </w:pPr>
      <w:r w:rsidRPr="00353DAB">
        <w:rPr>
          <w:rFonts w:ascii="CG Omega" w:hAnsi="CG Omega" w:cs="Tahoma"/>
        </w:rPr>
        <w:t>4.3</w:t>
      </w:r>
      <w:r w:rsidRPr="00353DAB">
        <w:rPr>
          <w:rFonts w:ascii="CG Omega" w:hAnsi="CG Omega" w:cs="Tahoma"/>
          <w:b/>
        </w:rPr>
        <w:t>.</w:t>
      </w:r>
      <w:r w:rsidRPr="00353DAB">
        <w:rPr>
          <w:rFonts w:ascii="CG Omega" w:hAnsi="CG Omega" w:cs="Tahoma"/>
          <w:b/>
        </w:rPr>
        <w:tab/>
      </w:r>
      <w:r w:rsidRPr="00353DAB">
        <w:rPr>
          <w:rFonts w:ascii="CG Omega" w:hAnsi="CG Omega" w:cs="Tahoma"/>
          <w:b/>
        </w:rPr>
        <w:tab/>
      </w:r>
      <w:r w:rsidRPr="00353DAB">
        <w:rPr>
          <w:rFonts w:ascii="CG Omega" w:hAnsi="CG Omega" w:cs="Tahoma"/>
        </w:rPr>
        <w:t>Zamawiający wymaga,  aby minimalny okres gwarancji  na dostarczony pojazd, zabudowę i wyposażeniem wynosił 24 miesiące, licząc od daty przekazania pojazdu Zamawiającemu.</w:t>
      </w:r>
      <w:r w:rsidRPr="00353DAB">
        <w:rPr>
          <w:rFonts w:ascii="CG Omega" w:hAnsi="CG Omega" w:cs="Tahoma"/>
          <w:b/>
        </w:rPr>
        <w:t xml:space="preserve">  </w:t>
      </w:r>
    </w:p>
    <w:p w:rsidR="00353DAB" w:rsidRPr="00353DAB" w:rsidRDefault="00353DAB" w:rsidP="00353DAB">
      <w:pPr>
        <w:spacing w:after="0" w:line="240" w:lineRule="auto"/>
        <w:ind w:left="705" w:hanging="705"/>
        <w:jc w:val="both"/>
        <w:rPr>
          <w:rFonts w:ascii="CG Omega" w:hAnsi="CG Omega" w:cs="Tahoma"/>
        </w:rPr>
      </w:pPr>
      <w:r w:rsidRPr="00353DAB">
        <w:rPr>
          <w:rFonts w:ascii="CG Omega" w:hAnsi="CG Omega" w:cs="Tahoma"/>
        </w:rPr>
        <w:t>4.4.</w:t>
      </w:r>
      <w:r w:rsidRPr="00353DAB">
        <w:rPr>
          <w:rFonts w:ascii="CG Omega" w:hAnsi="CG Omega" w:cs="Tahoma"/>
          <w:b/>
        </w:rPr>
        <w:tab/>
      </w:r>
      <w:r w:rsidRPr="00353DAB">
        <w:rPr>
          <w:rFonts w:ascii="CG Omega" w:hAnsi="CG Omega" w:cs="Tahoma"/>
          <w:b/>
        </w:rPr>
        <w:tab/>
      </w:r>
      <w:r w:rsidRPr="00353DAB">
        <w:rPr>
          <w:rFonts w:ascii="CG Omega" w:hAnsi="CG Omega" w:cs="Tahoma"/>
        </w:rPr>
        <w:t>Na oferowany przedmiot zamówienia Wykonawca  zobowiązany jest w dniu przekazania-odbioru  przedstawić świadectwo homologacji wydane na podstawie  rozporządzenia Ministra Transportu, Budownictwa i Gospodarki Morskiej  w sprawie homologacji typu pojazdów samochodowych i ich wyposażenia.</w:t>
      </w:r>
    </w:p>
    <w:p w:rsidR="00353DAB" w:rsidRPr="00353DAB" w:rsidRDefault="00353DAB" w:rsidP="00353DAB">
      <w:pPr>
        <w:spacing w:after="0" w:line="240" w:lineRule="auto"/>
        <w:ind w:left="705"/>
        <w:jc w:val="both"/>
        <w:rPr>
          <w:rFonts w:ascii="CG Omega" w:hAnsi="CG Omega" w:cs="Tahoma"/>
        </w:rPr>
      </w:pPr>
      <w:r w:rsidRPr="00353DAB">
        <w:rPr>
          <w:rFonts w:ascii="CG Omega" w:hAnsi="CG Omega" w:cs="Tahoma"/>
        </w:rPr>
        <w:t>Pojazd  będzie spełniał wymagania określone w rozporządzeniu Ministra Infrastruktury     z dnia 31 grudnia 2002 r. w sprawie warunków technicznych pojazdów oraz zakresu ich niezbędnego wyposażenia.</w:t>
      </w:r>
    </w:p>
    <w:p w:rsidR="00353DAB" w:rsidRPr="00353DAB" w:rsidRDefault="00353DAB" w:rsidP="00353DAB">
      <w:pPr>
        <w:spacing w:after="0" w:line="240" w:lineRule="auto"/>
        <w:ind w:left="705" w:hanging="705"/>
        <w:jc w:val="both"/>
        <w:rPr>
          <w:rFonts w:ascii="CG Omega" w:hAnsi="CG Omega" w:cs="Tahoma"/>
        </w:rPr>
      </w:pPr>
      <w:r w:rsidRPr="00353DAB">
        <w:rPr>
          <w:rFonts w:ascii="CG Omega" w:hAnsi="CG Omega" w:cs="Tahoma"/>
        </w:rPr>
        <w:t>4.5.</w:t>
      </w:r>
      <w:r w:rsidRPr="00353DAB">
        <w:rPr>
          <w:rFonts w:ascii="CG Omega" w:hAnsi="CG Omega" w:cs="Tahoma"/>
        </w:rPr>
        <w:tab/>
        <w:t xml:space="preserve">Pojazd musi posiadać na dzień przekazania-odbioru świadectwo dopuszczenia, wystawione zgodnie  z przepisami rozporządzenia Ministra Spraw Wewnętrznych              w sprawie wykazu wyrobów służących zapewnieniu bezpieczeństwa publicznego lub ochronie zdrowia i życia oraz mienia, a także zasad wydawania dopuszczenia tych wyrobów do użytkowania wraz z wynikami z badań, oraz pozostałego sprzętu wraz            z samochodem dla którego wymagane jest posiadanie świadectwa dopuszczenia.  </w:t>
      </w:r>
    </w:p>
    <w:p w:rsidR="00353DAB" w:rsidRPr="00353DAB" w:rsidRDefault="00353DAB" w:rsidP="00353DAB">
      <w:pPr>
        <w:tabs>
          <w:tab w:val="left" w:pos="567"/>
        </w:tabs>
        <w:spacing w:after="0" w:line="240" w:lineRule="auto"/>
        <w:ind w:left="705" w:hanging="705"/>
        <w:jc w:val="both"/>
        <w:rPr>
          <w:rFonts w:ascii="CG Omega" w:eastAsia="Times New Roman" w:hAnsi="CG Omega" w:cs="Arial"/>
          <w:lang w:eastAsia="pl-PL"/>
        </w:rPr>
      </w:pPr>
      <w:r w:rsidRPr="00353DAB">
        <w:rPr>
          <w:rFonts w:ascii="CG Omega" w:eastAsia="Times New Roman" w:hAnsi="CG Omega" w:cs="Arial"/>
          <w:lang w:eastAsia="pl-PL"/>
        </w:rPr>
        <w:t>4.6.</w:t>
      </w:r>
      <w:r w:rsidRPr="00353DAB">
        <w:rPr>
          <w:rFonts w:ascii="CG Omega" w:eastAsia="Times New Roman" w:hAnsi="CG Omega" w:cs="Arial"/>
          <w:lang w:eastAsia="pl-PL"/>
        </w:rPr>
        <w:tab/>
      </w:r>
      <w:r w:rsidRPr="00353DAB">
        <w:rPr>
          <w:rFonts w:ascii="CG Omega" w:eastAsia="Times New Roman" w:hAnsi="CG Omega" w:cs="Arial"/>
          <w:lang w:eastAsia="pl-PL"/>
        </w:rPr>
        <w:tab/>
        <w:t>Zamawiający nie wymaga realizacji zamówienia przez zakłady pracy chronionej, spółdzielnie socjalne, czy innych wykonawców objętych dyspozycją przepisu art. 94 ust. 1 ustawy.</w:t>
      </w:r>
    </w:p>
    <w:p w:rsidR="00353DAB" w:rsidRPr="00353DAB" w:rsidRDefault="00353DAB" w:rsidP="00353DAB">
      <w:pPr>
        <w:spacing w:after="0" w:line="20" w:lineRule="atLeast"/>
        <w:ind w:left="705" w:hanging="705"/>
        <w:jc w:val="both"/>
        <w:rPr>
          <w:rFonts w:ascii="CG Omega" w:eastAsia="Times New Roman" w:hAnsi="CG Omega" w:cs="Arial"/>
          <w:lang w:eastAsia="pl-PL"/>
        </w:rPr>
      </w:pPr>
      <w:r w:rsidRPr="00353DAB">
        <w:rPr>
          <w:rFonts w:ascii="CG Omega" w:eastAsia="Times New Roman" w:hAnsi="CG Omega" w:cs="Arial"/>
          <w:lang w:eastAsia="pl-PL"/>
        </w:rPr>
        <w:t>4.7.</w:t>
      </w:r>
      <w:r w:rsidRPr="00353DAB">
        <w:rPr>
          <w:rFonts w:ascii="CG Omega" w:eastAsia="Times New Roman" w:hAnsi="CG Omega" w:cs="Arial"/>
          <w:lang w:eastAsia="pl-PL"/>
        </w:rPr>
        <w:tab/>
      </w:r>
      <w:r w:rsidRPr="00353DAB">
        <w:rPr>
          <w:rFonts w:ascii="CG Omega" w:eastAsia="Times New Roman" w:hAnsi="CG Omega" w:cs="Arial"/>
          <w:lang w:eastAsia="pl-PL"/>
        </w:rPr>
        <w:tab/>
        <w:t>Zamawiający nie przewiduje możliwości udzielania zamówień, o których mowa w art. 214 ust. 1 pkt 7  i 8 ustawy.</w:t>
      </w:r>
    </w:p>
    <w:p w:rsidR="00353DAB" w:rsidRPr="00353DAB" w:rsidRDefault="00353DAB" w:rsidP="00353DAB">
      <w:pPr>
        <w:spacing w:after="0" w:line="20" w:lineRule="atLeast"/>
        <w:jc w:val="both"/>
        <w:rPr>
          <w:rFonts w:ascii="CG Omega" w:hAnsi="CG Omega" w:cs="Arial"/>
          <w:lang w:eastAsia="pl-PL"/>
        </w:rPr>
      </w:pPr>
      <w:r w:rsidRPr="00353DAB">
        <w:rPr>
          <w:rFonts w:ascii="CG Omega" w:hAnsi="CG Omega" w:cs="Arial"/>
          <w:lang w:eastAsia="pl-PL"/>
        </w:rPr>
        <w:t xml:space="preserve">4.8.   </w:t>
      </w:r>
      <w:r w:rsidRPr="00353DAB">
        <w:rPr>
          <w:rFonts w:ascii="CG Omega" w:hAnsi="CG Omega" w:cs="Arial"/>
          <w:lang w:eastAsia="pl-PL"/>
        </w:rPr>
        <w:tab/>
        <w:t>Zamawiający nie dopuszcza składania ofert wariantowych.</w:t>
      </w:r>
    </w:p>
    <w:p w:rsidR="00353DAB" w:rsidRPr="00353DAB" w:rsidRDefault="00353DAB" w:rsidP="00353DAB">
      <w:pPr>
        <w:widowControl w:val="0"/>
        <w:suppressAutoHyphens/>
        <w:autoSpaceDE w:val="0"/>
        <w:autoSpaceDN w:val="0"/>
        <w:adjustRightInd w:val="0"/>
        <w:spacing w:after="0" w:line="20" w:lineRule="atLeast"/>
        <w:ind w:left="709" w:right="11" w:hanging="709"/>
        <w:contextualSpacing/>
        <w:jc w:val="both"/>
        <w:rPr>
          <w:rFonts w:ascii="CG Omega" w:eastAsia="Times New Roman" w:hAnsi="CG Omega" w:cs="Tahoma"/>
          <w:lang w:eastAsia="ar-SA"/>
        </w:rPr>
      </w:pPr>
      <w:r w:rsidRPr="00353DAB">
        <w:rPr>
          <w:rFonts w:ascii="CG Omega" w:hAnsi="CG Omega" w:cs="Tahoma"/>
        </w:rPr>
        <w:t xml:space="preserve">4.9.  </w:t>
      </w:r>
      <w:r w:rsidRPr="00353DAB">
        <w:rPr>
          <w:rFonts w:ascii="CG Omega" w:hAnsi="CG Omega" w:cs="Tahoma"/>
        </w:rPr>
        <w:tab/>
        <w:t>Zamawiający nie przewiduje wyboru najkorzystniejszej oferty przy zastosowaniu aukcji elektronicznej wraz z informacjami, zawartymi w art. 230 ustawy Pzp.</w:t>
      </w:r>
    </w:p>
    <w:p w:rsidR="00353DAB" w:rsidRPr="00353DAB" w:rsidRDefault="00353DAB" w:rsidP="00353DAB">
      <w:pPr>
        <w:spacing w:after="0" w:line="20" w:lineRule="atLeast"/>
        <w:ind w:left="709" w:hanging="709"/>
        <w:jc w:val="both"/>
        <w:rPr>
          <w:rFonts w:ascii="CG Omega" w:hAnsi="CG Omega" w:cs="Arial"/>
          <w:lang w:eastAsia="pl-PL"/>
        </w:rPr>
      </w:pPr>
      <w:r w:rsidRPr="00353DAB">
        <w:rPr>
          <w:rFonts w:ascii="CG Omega" w:hAnsi="CG Omega" w:cs="Arial"/>
          <w:lang w:eastAsia="pl-PL"/>
        </w:rPr>
        <w:t>4.10.</w:t>
      </w:r>
      <w:r w:rsidRPr="00353DAB">
        <w:rPr>
          <w:rFonts w:ascii="CG Omega" w:hAnsi="CG Omega" w:cs="Arial"/>
          <w:lang w:eastAsia="pl-PL"/>
        </w:rPr>
        <w:tab/>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353DAB" w:rsidRPr="00353DAB" w:rsidRDefault="00353DAB" w:rsidP="00353DAB">
      <w:pPr>
        <w:spacing w:after="0" w:line="20" w:lineRule="atLeast"/>
        <w:ind w:left="709" w:hanging="709"/>
        <w:jc w:val="both"/>
        <w:rPr>
          <w:rFonts w:ascii="CG Omega" w:hAnsi="CG Omega" w:cs="Arial"/>
          <w:lang w:eastAsia="pl-PL"/>
        </w:rPr>
      </w:pPr>
      <w:r w:rsidRPr="00353DAB">
        <w:rPr>
          <w:rFonts w:ascii="CG Omega" w:hAnsi="CG Omega" w:cs="Tahoma"/>
          <w:spacing w:val="-1"/>
        </w:rPr>
        <w:lastRenderedPageBreak/>
        <w:t>4.11.</w:t>
      </w:r>
      <w:r w:rsidRPr="00353DAB">
        <w:rPr>
          <w:rFonts w:ascii="CG Omega" w:hAnsi="CG Omega" w:cs="Tahoma"/>
          <w:spacing w:val="-1"/>
        </w:rPr>
        <w:tab/>
        <w:t xml:space="preserve">Zamawiający nie wymaga od Wykonawcy przeprowadzenia wizji lokalnej  lub sprawdzenia dokumentów  niezbędnych do  realizacji zamówienia, o których mowa w art. 131 ust. 2 ustawy Pzp.  </w:t>
      </w:r>
    </w:p>
    <w:p w:rsidR="00353DAB" w:rsidRPr="00353DAB" w:rsidRDefault="00353DAB" w:rsidP="00353DAB">
      <w:pPr>
        <w:numPr>
          <w:ilvl w:val="1"/>
          <w:numId w:val="25"/>
        </w:numPr>
        <w:suppressAutoHyphens/>
        <w:spacing w:after="0" w:line="20" w:lineRule="atLeast"/>
        <w:ind w:left="709" w:hanging="709"/>
        <w:contextualSpacing/>
        <w:jc w:val="both"/>
        <w:rPr>
          <w:rFonts w:ascii="CG Omega" w:eastAsia="Times New Roman" w:hAnsi="CG Omega" w:cs="Arial"/>
          <w:lang w:eastAsia="pl-PL"/>
        </w:rPr>
      </w:pPr>
      <w:r w:rsidRPr="00353DAB">
        <w:rPr>
          <w:rFonts w:ascii="CG Omega" w:eastAsia="Times New Roman" w:hAnsi="CG Omega" w:cs="Tahoma"/>
          <w:lang w:eastAsia="ar-SA"/>
        </w:rPr>
        <w:t>Zamawiający nie określa wymogów lub możliwości złożenia ofert w postaci katalogów elektronicznych lub dołączenia katalogów elektronicznych do  oferty, w sytuacji określonej w art. 93 ustawy Pzp.</w:t>
      </w:r>
    </w:p>
    <w:p w:rsidR="00353DAB" w:rsidRPr="00EA7AC2" w:rsidRDefault="00353DAB" w:rsidP="00353DAB">
      <w:pPr>
        <w:numPr>
          <w:ilvl w:val="1"/>
          <w:numId w:val="25"/>
        </w:numPr>
        <w:suppressAutoHyphens/>
        <w:spacing w:after="0" w:line="20" w:lineRule="atLeast"/>
        <w:ind w:left="709" w:hanging="709"/>
        <w:contextualSpacing/>
        <w:jc w:val="both"/>
        <w:rPr>
          <w:rFonts w:ascii="Times New Roman" w:eastAsia="Times New Roman" w:hAnsi="Times New Roman" w:cs="Arial"/>
          <w:lang w:eastAsia="pl-PL"/>
        </w:rPr>
      </w:pPr>
      <w:r w:rsidRPr="00353DAB">
        <w:rPr>
          <w:rFonts w:ascii="CG Omega" w:eastAsia="Times New Roman" w:hAnsi="CG Omega" w:cs="Tahoma"/>
          <w:lang w:eastAsia="ar-SA"/>
        </w:rPr>
        <w:t>Zamawiający nie zastrzega obowiązku osobistego wykonania kluczowych części zamówienia przez Wykonawcę, zgodnie z art. 60, 121 ustawy Pzp.</w:t>
      </w:r>
    </w:p>
    <w:p w:rsidR="00EA7AC2" w:rsidRPr="00EA7AC2" w:rsidRDefault="00EA7AC2" w:rsidP="00EA7AC2">
      <w:pPr>
        <w:pStyle w:val="Akapitzlist"/>
        <w:numPr>
          <w:ilvl w:val="1"/>
          <w:numId w:val="25"/>
        </w:numPr>
        <w:ind w:left="709" w:hanging="709"/>
        <w:jc w:val="both"/>
        <w:rPr>
          <w:rFonts w:ascii="CG Omega" w:hAnsi="CG Omega" w:cs="Tahoma"/>
          <w:b w:val="0"/>
          <w:sz w:val="22"/>
          <w:szCs w:val="22"/>
          <w:lang w:eastAsia="pl-PL"/>
        </w:rPr>
      </w:pPr>
      <w:r w:rsidRPr="00EA7AC2">
        <w:rPr>
          <w:rFonts w:ascii="CG Omega" w:hAnsi="CG Omega" w:cs="Tahoma"/>
          <w:b w:val="0"/>
          <w:bCs/>
          <w:sz w:val="22"/>
          <w:szCs w:val="22"/>
        </w:rPr>
        <w:t xml:space="preserve">Zamawiający nie określa dodatkowych wymagań związanych z zatrudnieniem osób,             o których mowa w art. 96 ust. 2 pkt 2 ustawy Pzp. </w:t>
      </w:r>
    </w:p>
    <w:p w:rsidR="00353DAB" w:rsidRPr="00353DAB" w:rsidRDefault="00353DAB" w:rsidP="00353DAB">
      <w:pPr>
        <w:numPr>
          <w:ilvl w:val="1"/>
          <w:numId w:val="25"/>
        </w:numPr>
        <w:suppressAutoHyphens/>
        <w:autoSpaceDE w:val="0"/>
        <w:autoSpaceDN w:val="0"/>
        <w:adjustRightInd w:val="0"/>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Zamawiający  nie wymaga, aby stosownie do przepisu art. 95 ustawy Pzp. Wykonawca lub podwykonawca zatrudnił na umowę o pracę osoby wykonujące czynności związane z realizacją zamówienia, w sposób określony w art. 22  § 1 ustawy – Kodeks pracy.</w:t>
      </w:r>
    </w:p>
    <w:p w:rsidR="00353DAB" w:rsidRPr="00353DAB" w:rsidRDefault="00353DAB" w:rsidP="00353DAB">
      <w:pPr>
        <w:suppressAutoHyphens/>
        <w:autoSpaceDE w:val="0"/>
        <w:autoSpaceDN w:val="0"/>
        <w:adjustRightInd w:val="0"/>
        <w:spacing w:after="0" w:line="240" w:lineRule="auto"/>
        <w:ind w:left="709"/>
        <w:contextualSpacing/>
        <w:jc w:val="both"/>
        <w:rPr>
          <w:rFonts w:ascii="CG Omega" w:eastAsia="Times New Roman" w:hAnsi="CG Omega" w:cs="Tahoma"/>
          <w:lang w:eastAsia="ar-SA"/>
        </w:rPr>
      </w:pPr>
    </w:p>
    <w:p w:rsidR="00353DAB" w:rsidRPr="00353DAB" w:rsidRDefault="00353DAB" w:rsidP="00353DAB">
      <w:pPr>
        <w:autoSpaceDE w:val="0"/>
        <w:autoSpaceDN w:val="0"/>
        <w:adjustRightInd w:val="0"/>
        <w:spacing w:after="0" w:line="240" w:lineRule="auto"/>
        <w:jc w:val="both"/>
        <w:rPr>
          <w:rFonts w:ascii="CG Omega" w:hAnsi="CG Omega" w:cs="Arial"/>
          <w:b/>
          <w:u w:val="thick"/>
        </w:rPr>
      </w:pPr>
      <w:r w:rsidRPr="00353DAB">
        <w:rPr>
          <w:rFonts w:ascii="CG Omega" w:hAnsi="CG Omega" w:cs="Arial"/>
          <w:b/>
        </w:rPr>
        <w:t>4.15.</w:t>
      </w:r>
      <w:r w:rsidRPr="00353DAB">
        <w:rPr>
          <w:rFonts w:ascii="CG Omega" w:hAnsi="CG Omega" w:cs="Arial"/>
          <w:b/>
        </w:rPr>
        <w:tab/>
      </w:r>
      <w:r w:rsidRPr="00353DAB">
        <w:rPr>
          <w:rFonts w:ascii="CG Omega" w:hAnsi="CG Omega" w:cs="Arial"/>
          <w:b/>
          <w:u w:val="thick"/>
        </w:rPr>
        <w:t xml:space="preserve">Rozwiązania równoważne.  </w:t>
      </w:r>
    </w:p>
    <w:p w:rsidR="00353DAB" w:rsidRPr="00353DAB" w:rsidRDefault="00353DAB" w:rsidP="00353DAB">
      <w:pPr>
        <w:widowControl w:val="0"/>
        <w:autoSpaceDE w:val="0"/>
        <w:autoSpaceDN w:val="0"/>
        <w:adjustRightInd w:val="0"/>
        <w:spacing w:after="0" w:line="240" w:lineRule="auto"/>
        <w:ind w:left="709" w:right="11" w:hanging="1"/>
        <w:jc w:val="both"/>
        <w:rPr>
          <w:rFonts w:ascii="CG Omega" w:eastAsia="Calibri" w:hAnsi="CG Omega" w:cs="Tahoma"/>
          <w:color w:val="FF0000"/>
        </w:rPr>
      </w:pPr>
      <w:r w:rsidRPr="00353DAB">
        <w:rPr>
          <w:rFonts w:ascii="CG Omega" w:hAnsi="CG Omega"/>
        </w:rPr>
        <w:t>Ilekroć w SWZ i jej załącznikach przedmiot zamówienia opisano poprzez wskazanie</w:t>
      </w:r>
      <w:r w:rsidRPr="00353DAB">
        <w:rPr>
          <w:rFonts w:ascii="CG Omega" w:hAnsi="CG Omega"/>
        </w:rPr>
        <w:br/>
        <w:t>znaków towarowych, patentów lub pochodzenia, źródła lub szczególnego procesu, który</w:t>
      </w:r>
      <w:r w:rsidRPr="00353DAB">
        <w:rPr>
          <w:rFonts w:ascii="CG Omega" w:hAnsi="CG Omega"/>
        </w:rPr>
        <w:br/>
        <w:t>charakteryzuje produkty lub usługi dostarczane przez konkretnego wykonawcę, należy</w:t>
      </w:r>
      <w:r w:rsidRPr="00353DAB">
        <w:rPr>
          <w:rFonts w:ascii="CG Omega" w:hAnsi="CG Omega"/>
        </w:rPr>
        <w:br/>
        <w:t>przez to rozumieć jedynie przedstawienie przykładu produktu, procesu, rozwiązania czy</w:t>
      </w:r>
      <w:r w:rsidRPr="00353DAB">
        <w:rPr>
          <w:rFonts w:ascii="CG Omega" w:hAnsi="CG Omega"/>
        </w:rPr>
        <w:br/>
        <w:t>funkcjonalności, to jest określenie minimalnych parametrów jakościowych i cech</w:t>
      </w:r>
      <w:r w:rsidRPr="00353DAB">
        <w:rPr>
          <w:rFonts w:ascii="CG Omega" w:hAnsi="CG Omega"/>
        </w:rPr>
        <w:br/>
        <w:t>użytkowych produktu, materiału bądź technologii i należy przyjąć, iż wskazaniu takiemu</w:t>
      </w:r>
      <w:r w:rsidRPr="00353DAB">
        <w:rPr>
          <w:rFonts w:ascii="CG Omega" w:hAnsi="CG Omega"/>
        </w:rPr>
        <w:br/>
        <w:t>towarzyszy każdorazowo wyrażenie „lub równoważny/e”. Wskazanie takie ma na celu</w:t>
      </w:r>
      <w:r w:rsidRPr="00353DAB">
        <w:rPr>
          <w:rFonts w:ascii="CG Omega" w:hAnsi="CG Omega"/>
        </w:rPr>
        <w:br/>
        <w:t>wyłącznie doprecyzowanie oczekiwań Zamawiającego. W takim przypadku</w:t>
      </w:r>
      <w:r w:rsidRPr="00353DAB">
        <w:rPr>
          <w:rFonts w:ascii="CG Omega" w:hAnsi="CG Omega"/>
        </w:rPr>
        <w:br/>
        <w:t>Zamawiający dopuszcza składanie ofert równoważnych, przy czym oferowane</w:t>
      </w:r>
      <w:r w:rsidRPr="00353DAB">
        <w:rPr>
          <w:rFonts w:ascii="CG Omega" w:hAnsi="CG Omega"/>
        </w:rPr>
        <w:br/>
        <w:t>rozwiązania równoważne winny posiadać parametry nie gorsze niż określone przez</w:t>
      </w:r>
      <w:r w:rsidRPr="00353DAB">
        <w:rPr>
          <w:rFonts w:ascii="CG Omega" w:hAnsi="CG Omega"/>
        </w:rPr>
        <w:br/>
        <w:t>Zamawiającego. Jako minimalne parametry jakościowe i cechy użytkowe należy</w:t>
      </w:r>
      <w:r w:rsidRPr="00353DAB">
        <w:rPr>
          <w:rFonts w:ascii="CG Omega" w:hAnsi="CG Omega"/>
        </w:rPr>
        <w:br/>
        <w:t>rozumieć wymagania dotyczące produktów, procesów, funkcjonalności, materiałów lub</w:t>
      </w:r>
      <w:r w:rsidRPr="00353DAB">
        <w:rPr>
          <w:rFonts w:ascii="CG Omega" w:hAnsi="CG Omega"/>
        </w:rPr>
        <w:br/>
        <w:t>urządzeń zawarte w ogólnie dostępnych źródłach, katalogach i stronach internetowych</w:t>
      </w:r>
      <w:r w:rsidRPr="00353DAB">
        <w:rPr>
          <w:rFonts w:ascii="CG Omega" w:hAnsi="CG Omega"/>
        </w:rPr>
        <w:br/>
        <w:t>różnych producentów. Również w przypadku powoływania się przez Zamawiającego na</w:t>
      </w:r>
      <w:r w:rsidRPr="00353DAB">
        <w:rPr>
          <w:rFonts w:ascii="CG Omega" w:hAnsi="CG Omega"/>
        </w:rPr>
        <w:br/>
        <w:t>normy, europejskie oceny techniczne, aprobaty, specyfikacje techniczne i systemy</w:t>
      </w:r>
      <w:r w:rsidRPr="00353DAB">
        <w:rPr>
          <w:rFonts w:ascii="CG Omega" w:hAnsi="CG Omega"/>
        </w:rPr>
        <w:br/>
        <w:t>referencji technicznych (certyfikaty) odnoszące się do przedmiotu zamówienia,</w:t>
      </w:r>
      <w:r w:rsidRPr="00353DAB">
        <w:rPr>
          <w:rFonts w:ascii="CG Omega" w:hAnsi="CG Omega"/>
        </w:rPr>
        <w:br/>
        <w:t>dopuszcza się rozwiązania równoważne do opisanych przez Zamawiającego. W zakresie</w:t>
      </w:r>
      <w:r w:rsidRPr="00353DAB">
        <w:rPr>
          <w:rFonts w:ascii="CG Omega" w:hAnsi="CG Omega"/>
        </w:rPr>
        <w:br/>
        <w:t>przywołanych w dokumentacji norm, stanowią one wymóg minimalny, tj. dopuszcza się</w:t>
      </w:r>
      <w:r w:rsidRPr="00353DAB">
        <w:rPr>
          <w:rFonts w:ascii="CG Omega" w:hAnsi="CG Omega"/>
        </w:rPr>
        <w:br/>
        <w:t>normy wyższe, równoważne opisywanym. Wykonawca, który powołuje się na</w:t>
      </w:r>
      <w:r w:rsidRPr="00353DAB">
        <w:rPr>
          <w:rFonts w:ascii="CG Omega" w:hAnsi="CG Omega"/>
        </w:rPr>
        <w:br/>
        <w:t>rozwiązania równoważne opisywanym przez Zamawiającego ma obowiązek wykazać, że oferowane przez niego dostawy, usługi lub roboty budowlane spełniają wymagania</w:t>
      </w:r>
      <w:r w:rsidRPr="00353DAB">
        <w:rPr>
          <w:rFonts w:ascii="CG Omega" w:hAnsi="CG Omega"/>
        </w:rPr>
        <w:br/>
        <w:t xml:space="preserve">określone przez Zamawiającego </w:t>
      </w:r>
    </w:p>
    <w:p w:rsidR="00353DAB" w:rsidRPr="00353DAB" w:rsidRDefault="00353DAB" w:rsidP="00353DAB">
      <w:pPr>
        <w:autoSpaceDE w:val="0"/>
        <w:autoSpaceDN w:val="0"/>
        <w:adjustRightInd w:val="0"/>
        <w:spacing w:after="0"/>
        <w:jc w:val="both"/>
        <w:rPr>
          <w:rFonts w:ascii="CG Omega" w:hAnsi="CG Omega" w:cs="Tahoma"/>
        </w:rPr>
      </w:pPr>
    </w:p>
    <w:p w:rsidR="00353DAB" w:rsidRPr="00353DAB" w:rsidRDefault="00353DAB" w:rsidP="00353DAB">
      <w:pPr>
        <w:spacing w:after="0"/>
        <w:ind w:left="567" w:firstLine="141"/>
        <w:jc w:val="both"/>
        <w:rPr>
          <w:rFonts w:ascii="CG Omega" w:hAnsi="CG Omega" w:cs="Tahoma"/>
          <w:b/>
        </w:rPr>
      </w:pPr>
      <w:r w:rsidRPr="00353DAB">
        <w:rPr>
          <w:rFonts w:ascii="CG Omega" w:hAnsi="CG Omega" w:cs="Tahoma"/>
          <w:b/>
        </w:rPr>
        <w:t>Oznaczenie przedmiotu zamówienia według Wspólnego Słownika Zamówień ( CPV)</w:t>
      </w:r>
    </w:p>
    <w:p w:rsidR="00353DAB" w:rsidRPr="00353DAB" w:rsidRDefault="00353DAB" w:rsidP="00353DAB">
      <w:pPr>
        <w:autoSpaceDE w:val="0"/>
        <w:autoSpaceDN w:val="0"/>
        <w:adjustRightInd w:val="0"/>
        <w:spacing w:after="0"/>
        <w:ind w:left="567" w:firstLine="141"/>
        <w:jc w:val="both"/>
        <w:rPr>
          <w:rFonts w:ascii="CG Omega" w:hAnsi="CG Omega" w:cs="Tahoma"/>
        </w:rPr>
      </w:pPr>
      <w:r w:rsidRPr="00353DAB">
        <w:rPr>
          <w:rFonts w:ascii="CG Omega" w:hAnsi="CG Omega" w:cs="Tahoma"/>
        </w:rPr>
        <w:t xml:space="preserve">Główny przedmiot:   </w:t>
      </w:r>
      <w:r w:rsidRPr="00353DAB">
        <w:rPr>
          <w:rFonts w:ascii="CG Omega" w:hAnsi="CG Omega" w:cs="Tahoma"/>
        </w:rPr>
        <w:tab/>
      </w:r>
      <w:r w:rsidRPr="00353DAB">
        <w:rPr>
          <w:rFonts w:ascii="CG Omega" w:hAnsi="CG Omega" w:cs="Tahoma"/>
        </w:rPr>
        <w:tab/>
        <w:t>34144210-3   Wozy strażackie</w:t>
      </w:r>
    </w:p>
    <w:p w:rsidR="00353DAB" w:rsidRPr="00353DAB" w:rsidRDefault="00353DAB" w:rsidP="00353DAB">
      <w:pPr>
        <w:spacing w:after="0" w:line="20" w:lineRule="atLeast"/>
        <w:jc w:val="both"/>
        <w:rPr>
          <w:rFonts w:ascii="CG Omega" w:hAnsi="CG Omega" w:cs="Arial"/>
          <w:color w:val="FF0000"/>
          <w:sz w:val="25"/>
          <w:szCs w:val="25"/>
          <w:lang w:eastAsia="pl-PL"/>
        </w:rPr>
      </w:pPr>
    </w:p>
    <w:p w:rsidR="00353DAB" w:rsidRPr="00353DAB" w:rsidRDefault="00353DAB" w:rsidP="00353DAB">
      <w:pPr>
        <w:widowControl w:val="0"/>
        <w:suppressAutoHyphens/>
        <w:autoSpaceDE w:val="0"/>
        <w:autoSpaceDN w:val="0"/>
        <w:adjustRightInd w:val="0"/>
        <w:spacing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spacing w:val="1"/>
          <w:u w:val="thick"/>
          <w:lang w:eastAsia="ar-SA"/>
        </w:rPr>
        <w:t>Rozdział V</w:t>
      </w:r>
      <w:r w:rsidRPr="00353DAB">
        <w:rPr>
          <w:rFonts w:ascii="CG Omega" w:eastAsia="Times New Roman" w:hAnsi="CG Omega" w:cs="Tahoma"/>
          <w:b/>
          <w:smallCaps/>
          <w:u w:val="thick"/>
          <w:lang w:eastAsia="ar-SA"/>
        </w:rPr>
        <w:t xml:space="preserve"> </w:t>
      </w:r>
    </w:p>
    <w:p w:rsidR="00353DAB" w:rsidRPr="00353DAB" w:rsidRDefault="00353DAB" w:rsidP="00353DAB">
      <w:pPr>
        <w:widowControl w:val="0"/>
        <w:suppressAutoHyphens/>
        <w:autoSpaceDE w:val="0"/>
        <w:autoSpaceDN w:val="0"/>
        <w:adjustRightInd w:val="0"/>
        <w:spacing w:line="240" w:lineRule="auto"/>
        <w:ind w:right="11"/>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Opis części zamówienia, jeżeli zamawiający dopuszcza składanie ofert częściowych</w:t>
      </w:r>
    </w:p>
    <w:p w:rsidR="00353DAB" w:rsidRPr="00353DAB" w:rsidRDefault="00353DAB" w:rsidP="00353DAB">
      <w:pPr>
        <w:widowControl w:val="0"/>
        <w:suppressAutoHyphens/>
        <w:autoSpaceDE w:val="0"/>
        <w:autoSpaceDN w:val="0"/>
        <w:adjustRightInd w:val="0"/>
        <w:spacing w:line="240" w:lineRule="auto"/>
        <w:ind w:right="11"/>
        <w:contextualSpacing/>
        <w:jc w:val="center"/>
        <w:rPr>
          <w:rFonts w:ascii="CG Omega" w:eastAsia="Times New Roman" w:hAnsi="CG Omega" w:cs="Tahoma"/>
          <w:b/>
          <w:u w:val="thick"/>
          <w:lang w:eastAsia="ar-SA"/>
        </w:rPr>
      </w:pPr>
    </w:p>
    <w:p w:rsidR="00353DAB" w:rsidRPr="00353DAB" w:rsidRDefault="00353DAB" w:rsidP="00353DAB">
      <w:pPr>
        <w:widowControl w:val="0"/>
        <w:autoSpaceDE w:val="0"/>
        <w:autoSpaceDN w:val="0"/>
        <w:adjustRightInd w:val="0"/>
        <w:spacing w:after="0" w:line="240" w:lineRule="auto"/>
        <w:ind w:left="709" w:right="11" w:hanging="709"/>
        <w:jc w:val="both"/>
        <w:rPr>
          <w:rFonts w:ascii="CG Omega" w:eastAsia="Calibri" w:hAnsi="CG Omega" w:cs="Tahoma"/>
        </w:rPr>
      </w:pPr>
      <w:r w:rsidRPr="00353DAB">
        <w:rPr>
          <w:rFonts w:ascii="CG Omega" w:eastAsia="Calibri" w:hAnsi="CG Omega" w:cs="Tahoma"/>
        </w:rPr>
        <w:t>5.1.</w:t>
      </w:r>
      <w:r w:rsidRPr="00353DAB">
        <w:rPr>
          <w:rFonts w:ascii="CG Omega" w:eastAsia="Calibri" w:hAnsi="CG Omega" w:cs="Tahoma"/>
        </w:rPr>
        <w:tab/>
        <w:t xml:space="preserve">Zamawiający  nie dopuszcza możliwość składania ofert częściowych na poszczególne części zamówienia.    </w:t>
      </w:r>
    </w:p>
    <w:p w:rsidR="00353DAB" w:rsidRPr="00353DAB" w:rsidRDefault="00353DAB" w:rsidP="00353DAB">
      <w:pPr>
        <w:spacing w:after="0" w:line="240" w:lineRule="auto"/>
        <w:ind w:left="709"/>
        <w:jc w:val="both"/>
        <w:rPr>
          <w:rFonts w:ascii="CG Omega" w:eastAsia="Times New Roman" w:hAnsi="CG Omega" w:cs="Times New Roman"/>
          <w:spacing w:val="-1"/>
          <w:lang w:eastAsia="ar-SA"/>
        </w:rPr>
      </w:pPr>
      <w:r w:rsidRPr="00353DAB">
        <w:rPr>
          <w:rFonts w:ascii="CG Omega" w:eastAsia="Times New Roman" w:hAnsi="CG Omega" w:cs="Times New Roman"/>
          <w:spacing w:val="-1"/>
          <w:lang w:eastAsia="ar-SA"/>
        </w:rPr>
        <w:t>Mając na uwadze specyfikę przedmiotu zamówienia oraz konieczność osiągnięcia zakładanego rezultatu, podział zamówienia nie jest możliwy, dlatego też Zamawiający nie dopuścił składania ofert częściowych. W ramach niniejszego zamówienia nie da się wyodrębnić  kilku  oddzielnych zadań, czy etapów, któ</w:t>
      </w:r>
      <w:r w:rsidR="00EA7AC2">
        <w:rPr>
          <w:rFonts w:ascii="CG Omega" w:eastAsia="Times New Roman" w:hAnsi="CG Omega" w:cs="Times New Roman"/>
          <w:spacing w:val="-1"/>
          <w:lang w:eastAsia="ar-SA"/>
        </w:rPr>
        <w:t xml:space="preserve">re umożliwiałyby złożenie </w:t>
      </w:r>
      <w:r w:rsidRPr="00353DAB">
        <w:rPr>
          <w:rFonts w:ascii="CG Omega" w:eastAsia="Times New Roman" w:hAnsi="CG Omega" w:cs="Times New Roman"/>
          <w:spacing w:val="-1"/>
          <w:lang w:eastAsia="ar-SA"/>
        </w:rPr>
        <w:t xml:space="preserve"> odrębnej oferty. </w:t>
      </w:r>
    </w:p>
    <w:p w:rsidR="00353DAB" w:rsidRPr="00353DAB" w:rsidRDefault="00353DAB" w:rsidP="00353DAB">
      <w:pPr>
        <w:spacing w:after="0" w:line="240" w:lineRule="auto"/>
        <w:ind w:left="709"/>
        <w:jc w:val="both"/>
        <w:rPr>
          <w:rFonts w:ascii="CG Omega" w:eastAsia="Times New Roman" w:hAnsi="CG Omega" w:cs="Times New Roman"/>
          <w:iCs/>
          <w:lang w:eastAsia="pl-PL"/>
        </w:rPr>
      </w:pPr>
      <w:r w:rsidRPr="00353DAB">
        <w:rPr>
          <w:rFonts w:ascii="CG Omega" w:eastAsia="Times New Roman" w:hAnsi="CG Omega" w:cs="Times New Roman"/>
          <w:spacing w:val="-1"/>
          <w:lang w:eastAsia="ar-SA"/>
        </w:rPr>
        <w:lastRenderedPageBreak/>
        <w:t xml:space="preserve">Po uwzględnieniu </w:t>
      </w:r>
      <w:r w:rsidRPr="00353DAB">
        <w:rPr>
          <w:rFonts w:ascii="CG Omega" w:eastAsia="Times New Roman" w:hAnsi="CG Omega" w:cs="Times New Roman"/>
          <w:lang w:eastAsia="ar-SA"/>
        </w:rPr>
        <w:t>całokształtu</w:t>
      </w:r>
      <w:r w:rsidRPr="00353DAB">
        <w:rPr>
          <w:rFonts w:ascii="CG Omega" w:eastAsia="Times New Roman" w:hAnsi="CG Omega" w:cs="Times New Roman"/>
          <w:spacing w:val="-1"/>
          <w:lang w:eastAsia="ar-SA"/>
        </w:rPr>
        <w:t xml:space="preserve"> przedmiotu zamówienia, w opinii Zamawiającego, </w:t>
      </w:r>
      <w:r w:rsidRPr="00353DAB">
        <w:rPr>
          <w:rFonts w:ascii="CG Omega" w:eastAsia="Times New Roman" w:hAnsi="CG Omega" w:cs="Times New Roman"/>
          <w:iCs/>
          <w:lang w:eastAsia="pl-PL"/>
        </w:rPr>
        <w:t xml:space="preserve">taki podział groziłby nadmiernymi trudnościami technicznymi lub nadmiernymi kosztami wykonania zamówienia, lub też potrzeba skoordynowania działań wykonawców realizujących poszczególne części zamówienia, co  mogłoby poważnie zagrozić właściwemu i terminowemu wykonaniu zamówienia. </w:t>
      </w:r>
    </w:p>
    <w:p w:rsidR="00353DAB" w:rsidRPr="00353DAB" w:rsidRDefault="00353DAB" w:rsidP="00353DAB">
      <w:pPr>
        <w:widowControl w:val="0"/>
        <w:suppressAutoHyphens/>
        <w:autoSpaceDE w:val="0"/>
        <w:autoSpaceDN w:val="0"/>
        <w:adjustRightInd w:val="0"/>
        <w:spacing w:after="120" w:line="240" w:lineRule="auto"/>
        <w:ind w:right="12"/>
        <w:contextualSpacing/>
        <w:rPr>
          <w:rFonts w:ascii="CG Omega" w:eastAsia="Times New Roman" w:hAnsi="CG Omega" w:cs="Tahoma"/>
          <w:b/>
          <w:smallCaps/>
          <w:spacing w:val="1"/>
          <w:u w:val="thick"/>
          <w:lang w:eastAsia="ar-SA"/>
        </w:rPr>
      </w:pPr>
      <w:bookmarkStart w:id="1" w:name="_Toc473569707"/>
      <w:bookmarkStart w:id="2" w:name="_Toc477947259"/>
    </w:p>
    <w:p w:rsidR="00353DAB" w:rsidRPr="00353DAB" w:rsidRDefault="00353DAB" w:rsidP="00353DA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w:t>
      </w:r>
    </w:p>
    <w:p w:rsidR="00353DAB" w:rsidRPr="00353DAB" w:rsidRDefault="00353DAB" w:rsidP="00353DA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Termin i miejsce wykonania zamówienia</w:t>
      </w:r>
    </w:p>
    <w:bookmarkEnd w:id="1"/>
    <w:bookmarkEnd w:id="2"/>
    <w:p w:rsidR="00353DAB" w:rsidRPr="00353DAB" w:rsidRDefault="00353DAB" w:rsidP="00353DAB">
      <w:pPr>
        <w:widowControl w:val="0"/>
        <w:numPr>
          <w:ilvl w:val="1"/>
          <w:numId w:val="21"/>
        </w:numPr>
        <w:suppressAutoHyphens/>
        <w:autoSpaceDE w:val="0"/>
        <w:autoSpaceDN w:val="0"/>
        <w:adjustRightInd w:val="0"/>
        <w:spacing w:after="0" w:line="20" w:lineRule="atLeast"/>
        <w:ind w:left="709" w:right="11" w:hanging="709"/>
        <w:contextualSpacing/>
        <w:jc w:val="both"/>
        <w:rPr>
          <w:rFonts w:ascii="CG Omega" w:eastAsia="Times New Roman" w:hAnsi="CG Omega" w:cs="Times New Roman"/>
          <w:spacing w:val="1"/>
          <w:lang w:eastAsia="ar-SA"/>
        </w:rPr>
      </w:pPr>
      <w:r w:rsidRPr="00353DAB">
        <w:rPr>
          <w:rFonts w:ascii="CG Omega" w:eastAsia="Times New Roman" w:hAnsi="CG Omega" w:cs="Tahoma"/>
          <w:lang w:eastAsia="ar-SA"/>
        </w:rPr>
        <w:t xml:space="preserve">Przedmiot zamówienia zostanie zrealizowany w całości  i przekazany Zamawiającemu w terminie – </w:t>
      </w:r>
      <w:r w:rsidR="00C11033">
        <w:rPr>
          <w:rFonts w:ascii="CG Omega" w:eastAsia="Times New Roman" w:hAnsi="CG Omega" w:cs="Tahoma"/>
          <w:b/>
          <w:lang w:eastAsia="ar-SA"/>
        </w:rPr>
        <w:t>6</w:t>
      </w:r>
      <w:r w:rsidRPr="00353DAB">
        <w:rPr>
          <w:rFonts w:ascii="CG Omega" w:eastAsia="Times New Roman" w:hAnsi="CG Omega" w:cs="Tahoma"/>
          <w:b/>
          <w:lang w:eastAsia="ar-SA"/>
        </w:rPr>
        <w:t>0 dni od daty podpisania umowy</w:t>
      </w:r>
      <w:r w:rsidR="00C11033">
        <w:rPr>
          <w:rFonts w:ascii="CG Omega" w:eastAsia="Times New Roman" w:hAnsi="CG Omega" w:cs="Tahoma"/>
          <w:b/>
          <w:lang w:eastAsia="ar-SA"/>
        </w:rPr>
        <w:t>.</w:t>
      </w:r>
    </w:p>
    <w:p w:rsidR="00353DAB" w:rsidRPr="00353DAB" w:rsidRDefault="00353DAB" w:rsidP="00353DAB">
      <w:pPr>
        <w:spacing w:after="0" w:line="20" w:lineRule="atLeast"/>
        <w:ind w:left="705" w:hanging="705"/>
        <w:rPr>
          <w:rFonts w:ascii="CG Omega" w:eastAsia="Times New Roman" w:hAnsi="CG Omega" w:cs="Tahoma"/>
          <w:lang w:eastAsia="ar-SA"/>
        </w:rPr>
      </w:pPr>
    </w:p>
    <w:p w:rsidR="00353DAB" w:rsidRPr="00353DAB" w:rsidRDefault="00353DAB" w:rsidP="00353DA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VII</w:t>
      </w:r>
    </w:p>
    <w:p w:rsidR="00353DAB" w:rsidRPr="00353DAB" w:rsidRDefault="00353DAB" w:rsidP="00353DA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r w:rsidRPr="00353DAB">
        <w:rPr>
          <w:rFonts w:ascii="CG Omega" w:hAnsi="CG Omega" w:cs="Tahoma"/>
          <w:b/>
          <w:u w:val="thick"/>
        </w:rPr>
        <w:t>Informacje o środkach komunikacji elektronicznej Zamawiającego z Wykonawcami  w inny sposób  niż przy użyciu środków komunikacji elektronicznej  w przypadku zaistnienia   sytuacji określonych w art. 65, 66 i 69</w:t>
      </w:r>
    </w:p>
    <w:p w:rsidR="00353DAB" w:rsidRPr="00353DAB" w:rsidRDefault="00353DAB" w:rsidP="00353DAB">
      <w:pPr>
        <w:widowControl w:val="0"/>
        <w:suppressAutoHyphens/>
        <w:autoSpaceDE w:val="0"/>
        <w:autoSpaceDN w:val="0"/>
        <w:adjustRightInd w:val="0"/>
        <w:spacing w:before="240" w:after="120" w:line="240" w:lineRule="auto"/>
        <w:ind w:right="11"/>
        <w:contextualSpacing/>
        <w:rPr>
          <w:rFonts w:ascii="CG Omega" w:hAnsi="CG Omega" w:cs="Tahoma"/>
          <w:b/>
          <w:smallCaps/>
        </w:rPr>
      </w:pPr>
    </w:p>
    <w:p w:rsidR="00353DAB" w:rsidRPr="00353DAB" w:rsidRDefault="00EA7AC2" w:rsidP="00353DAB">
      <w:pPr>
        <w:widowControl w:val="0"/>
        <w:suppressAutoHyphens/>
        <w:autoSpaceDE w:val="0"/>
        <w:autoSpaceDN w:val="0"/>
        <w:adjustRightInd w:val="0"/>
        <w:spacing w:before="240" w:after="120" w:line="240" w:lineRule="auto"/>
        <w:ind w:left="709" w:right="11" w:hanging="708"/>
        <w:contextualSpacing/>
        <w:jc w:val="both"/>
        <w:rPr>
          <w:rFonts w:ascii="CG Omega" w:hAnsi="CG Omega" w:cs="Tahoma"/>
        </w:rPr>
      </w:pPr>
      <w:r>
        <w:rPr>
          <w:rFonts w:ascii="CG Omega" w:hAnsi="CG Omega" w:cs="Tahoma"/>
        </w:rPr>
        <w:t>7.1</w:t>
      </w:r>
      <w:r w:rsidR="00353DAB" w:rsidRPr="00353DAB">
        <w:rPr>
          <w:rFonts w:ascii="CG Omega" w:hAnsi="CG Omega" w:cs="Tahoma"/>
        </w:rPr>
        <w:t xml:space="preserve">  </w:t>
      </w:r>
      <w:r w:rsidR="00353DAB" w:rsidRPr="00353DAB">
        <w:rPr>
          <w:rFonts w:ascii="CG Omega" w:hAnsi="CG Omega" w:cs="Tahoma"/>
        </w:rPr>
        <w:tab/>
        <w:t>Zamawiający nie  przewiduje  innego sposobu komunikowania się   z wykonawca   ponad opisany w niniejszej SWZ,  w przypadkach określonych w art. 65, 66 i 69 ustawy Pzp.</w:t>
      </w:r>
    </w:p>
    <w:p w:rsidR="00353DAB" w:rsidRPr="00353DAB" w:rsidRDefault="00353DAB" w:rsidP="00353DAB">
      <w:pPr>
        <w:widowControl w:val="0"/>
        <w:suppressAutoHyphens/>
        <w:autoSpaceDE w:val="0"/>
        <w:autoSpaceDN w:val="0"/>
        <w:adjustRightInd w:val="0"/>
        <w:spacing w:before="240" w:after="120" w:line="240" w:lineRule="auto"/>
        <w:ind w:right="11"/>
        <w:contextualSpacing/>
        <w:rPr>
          <w:rFonts w:ascii="CG Omega" w:hAnsi="CG Omega" w:cs="Tahoma"/>
          <w:b/>
          <w:smallCaps/>
        </w:rPr>
      </w:pPr>
    </w:p>
    <w:p w:rsidR="00353DAB" w:rsidRPr="00353DAB" w:rsidRDefault="00353DAB" w:rsidP="00353DA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bookmarkStart w:id="3" w:name="_Toc473569717"/>
      <w:r w:rsidRPr="00353DAB">
        <w:rPr>
          <w:rFonts w:ascii="CG Omega" w:eastAsia="Times New Roman" w:hAnsi="CG Omega" w:cs="Tahoma"/>
          <w:b/>
          <w:smallCaps/>
          <w:spacing w:val="1"/>
          <w:u w:val="thick"/>
          <w:lang w:eastAsia="ar-SA"/>
        </w:rPr>
        <w:t>Rozdział VIII</w:t>
      </w:r>
      <w:r w:rsidRPr="00353DAB">
        <w:rPr>
          <w:rFonts w:ascii="CG Omega" w:hAnsi="CG Omega" w:cs="Tahoma"/>
          <w:b/>
          <w:smallCaps/>
          <w:u w:val="thick"/>
          <w:lang w:eastAsia="ar-SA"/>
        </w:rPr>
        <w:br/>
      </w:r>
      <w:bookmarkEnd w:id="3"/>
      <w:r w:rsidRPr="00353DAB">
        <w:rPr>
          <w:rFonts w:ascii="CG Omega" w:hAnsi="CG Omega" w:cs="Tahoma"/>
          <w:b/>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353DAB" w:rsidRPr="00353DAB" w:rsidRDefault="00353DAB" w:rsidP="00353DAB">
      <w:pPr>
        <w:spacing w:after="0" w:line="240" w:lineRule="auto"/>
        <w:jc w:val="center"/>
        <w:rPr>
          <w:rFonts w:ascii="CG Omega" w:hAnsi="CG Omega" w:cs="Tahoma"/>
          <w:b/>
          <w:u w:val="thick"/>
          <w:lang w:eastAsia="ar-SA"/>
        </w:rPr>
      </w:pPr>
    </w:p>
    <w:p w:rsidR="00EA7AC2" w:rsidRDefault="00EA7AC2" w:rsidP="00EA7AC2">
      <w:pPr>
        <w:spacing w:after="0" w:line="240" w:lineRule="auto"/>
        <w:ind w:left="709" w:hanging="709"/>
        <w:jc w:val="both"/>
        <w:rPr>
          <w:rFonts w:ascii="CG Omega" w:hAnsi="CG Omega" w:cs="Tahoma"/>
        </w:rPr>
      </w:pPr>
      <w:r>
        <w:rPr>
          <w:rFonts w:ascii="CG Omega" w:hAnsi="CG Omega" w:cs="Tahoma"/>
        </w:rPr>
        <w:t>8.1</w:t>
      </w:r>
      <w:r w:rsidR="00353DAB" w:rsidRPr="00353DAB">
        <w:rPr>
          <w:rFonts w:ascii="CG Omega" w:hAnsi="CG Omega" w:cs="Tahoma"/>
        </w:rPr>
        <w:tab/>
        <w:t xml:space="preserve">W niniejszym postępowaniu  komunikacja pomiędzy Zamawiającym a Wykonawcami,       w szczególności składanie oferty oraz oświadczeń, odbywa się przy użyciu środków komunikacji elektronicznej za pośrednictwem platformy zakupowej </w:t>
      </w:r>
      <w:hyperlink r:id="rId11" w:history="1">
        <w:r w:rsidR="00353DAB" w:rsidRPr="00353DAB">
          <w:rPr>
            <w:rFonts w:ascii="CG Omega" w:hAnsi="CG Omega" w:cs="Tahoma"/>
            <w:u w:val="single"/>
          </w:rPr>
          <w:t>https://platformazakupowa.pl/wiazownica</w:t>
        </w:r>
      </w:hyperlink>
      <w:r w:rsidR="00353DAB" w:rsidRPr="00353DAB">
        <w:rPr>
          <w:rFonts w:ascii="CG Omega" w:hAnsi="CG Omega" w:cs="Tahoma"/>
        </w:rPr>
        <w:t xml:space="preserve">. Przez środki komunikacji elektronicznej rozumie się środki komunikacji elektronicznej określone w ustawie  o świadczenia usług drogą elektroniczną  </w:t>
      </w:r>
      <w:r w:rsidR="00353DAB" w:rsidRPr="00353DAB">
        <w:rPr>
          <w:rFonts w:ascii="CG Omega" w:hAnsi="CG Omega"/>
        </w:rPr>
        <w:t>określone  w ustawie z dnia 18 lipca 2002 r. o świadczeniu usług drogą elektroniczną (Dz. U. z 2020 r. poz. 344)</w:t>
      </w:r>
      <w:r>
        <w:rPr>
          <w:rFonts w:ascii="CG Omega" w:hAnsi="CG Omega" w:cs="Tahoma"/>
        </w:rPr>
        <w:t>.</w:t>
      </w:r>
    </w:p>
    <w:p w:rsidR="00EA7AC2" w:rsidRDefault="00EA7AC2" w:rsidP="00EA7AC2">
      <w:pPr>
        <w:spacing w:after="0" w:line="240" w:lineRule="auto"/>
        <w:ind w:left="709" w:hanging="709"/>
        <w:jc w:val="both"/>
        <w:rPr>
          <w:rFonts w:ascii="CG Omega" w:hAnsi="CG Omega" w:cs="Tahoma"/>
        </w:rPr>
      </w:pPr>
      <w:r>
        <w:rPr>
          <w:rFonts w:ascii="CG Omega" w:hAnsi="CG Omega" w:cs="Tahoma"/>
        </w:rPr>
        <w:t>8.2</w:t>
      </w:r>
      <w:r>
        <w:rPr>
          <w:rFonts w:ascii="CG Omega" w:hAnsi="CG Omega" w:cs="Tahoma"/>
        </w:rPr>
        <w:tab/>
      </w:r>
      <w:r w:rsidR="00353DAB" w:rsidRPr="00353DAB">
        <w:rPr>
          <w:rFonts w:ascii="CG Omega" w:eastAsia="Times New Roman" w:hAnsi="CG Omega" w:cs="Tahoma"/>
          <w:lang w:eastAsia="ar-SA"/>
        </w:rPr>
        <w:t xml:space="preserve">W postępowaniu o udzielenie zamówienia publicznego, komunikacja pomiędzy zamawiającym a wykonawcami w zakresie składania dokumentów, wniosków (innych niż oferta i oświadczenia), zawiadomień oraz przekazywanie innych informacji odbywać się na  platformie zakupowej pod adresem: </w:t>
      </w:r>
      <w:hyperlink r:id="rId12" w:history="1">
        <w:r w:rsidR="00353DAB" w:rsidRPr="00353DAB">
          <w:rPr>
            <w:rFonts w:ascii="CG Omega" w:eastAsia="Times New Roman" w:hAnsi="CG Omega" w:cs="Tahoma"/>
            <w:color w:val="0563C1" w:themeColor="hyperlink"/>
            <w:u w:val="single"/>
            <w:lang w:eastAsia="ar-SA"/>
          </w:rPr>
          <w:t>https://platformazakupowa.pl/wiazownica</w:t>
        </w:r>
      </w:hyperlink>
      <w:r w:rsidR="00353DAB" w:rsidRPr="00353DAB">
        <w:rPr>
          <w:rFonts w:ascii="CG Omega" w:eastAsia="Times New Roman" w:hAnsi="CG Omega" w:cs="Tahoma"/>
          <w:lang w:eastAsia="ar-SA"/>
        </w:rPr>
        <w:t xml:space="preserve"> za pomocą formularza  „Wiadomości - Komunikaty”  lub za pomocą poczty elektronicznej na adres: </w:t>
      </w:r>
      <w:hyperlink r:id="rId13" w:history="1">
        <w:r w:rsidR="00353DAB" w:rsidRPr="00353DAB">
          <w:rPr>
            <w:rFonts w:ascii="CG Omega" w:eastAsia="Times New Roman" w:hAnsi="CG Omega" w:cs="Tahoma"/>
            <w:color w:val="0563C1" w:themeColor="hyperlink"/>
            <w:u w:val="single"/>
            <w:lang w:eastAsia="ar-SA"/>
          </w:rPr>
          <w:t>sekretariat@wiazownica.com</w:t>
        </w:r>
      </w:hyperlink>
    </w:p>
    <w:p w:rsidR="00EA7AC2" w:rsidRDefault="00EA7AC2" w:rsidP="00EA7AC2">
      <w:pPr>
        <w:spacing w:after="0" w:line="240" w:lineRule="auto"/>
        <w:ind w:left="709" w:hanging="709"/>
        <w:jc w:val="both"/>
        <w:rPr>
          <w:rFonts w:ascii="CG Omega" w:hAnsi="CG Omega" w:cs="Tahoma"/>
        </w:rPr>
      </w:pPr>
      <w:r>
        <w:rPr>
          <w:rFonts w:ascii="CG Omega" w:hAnsi="CG Omega" w:cs="Tahoma"/>
        </w:rPr>
        <w:t>8.3</w:t>
      </w:r>
      <w:r>
        <w:rPr>
          <w:rFonts w:ascii="CG Omega" w:hAnsi="CG Omega" w:cs="Tahoma"/>
        </w:rPr>
        <w:tab/>
      </w:r>
      <w:r w:rsidR="00353DAB" w:rsidRPr="00353DAB">
        <w:rPr>
          <w:rFonts w:ascii="CG Omega" w:eastAsia="Times New Roman" w:hAnsi="CG Omega" w:cs="Tahoma"/>
          <w:lang w:eastAsia="ar-SA"/>
        </w:rPr>
        <w:t>We wszelkiej korespondencji związanej z postępowaniem zamawiający i wykonawcy będą posługiwać się numerem  postępowania.</w:t>
      </w:r>
    </w:p>
    <w:p w:rsidR="00EA7AC2" w:rsidRDefault="00EA7AC2" w:rsidP="00EA7AC2">
      <w:pPr>
        <w:spacing w:after="0" w:line="240" w:lineRule="auto"/>
        <w:ind w:left="709" w:hanging="709"/>
        <w:jc w:val="both"/>
        <w:rPr>
          <w:rFonts w:ascii="CG Omega" w:hAnsi="CG Omega" w:cs="Tahoma"/>
        </w:rPr>
      </w:pPr>
      <w:r>
        <w:rPr>
          <w:rFonts w:ascii="CG Omega" w:hAnsi="CG Omega" w:cs="Tahoma"/>
        </w:rPr>
        <w:t>8.4</w:t>
      </w:r>
      <w:r>
        <w:rPr>
          <w:rFonts w:ascii="CG Omega" w:hAnsi="CG Omega" w:cs="Tahoma"/>
        </w:rPr>
        <w:tab/>
      </w:r>
      <w:r w:rsidR="00353DAB" w:rsidRPr="00353DAB">
        <w:rPr>
          <w:rFonts w:ascii="CG Omega" w:eastAsia="Times New Roman" w:hAnsi="CG Omega" w:cs="Tahoma"/>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EA7AC2" w:rsidRDefault="00EA7AC2" w:rsidP="00EA7AC2">
      <w:pPr>
        <w:spacing w:after="0" w:line="240" w:lineRule="auto"/>
        <w:ind w:left="709" w:hanging="709"/>
        <w:jc w:val="both"/>
        <w:rPr>
          <w:rFonts w:ascii="CG Omega" w:hAnsi="CG Omega" w:cs="Tahoma"/>
        </w:rPr>
      </w:pPr>
      <w:r>
        <w:rPr>
          <w:rFonts w:ascii="CG Omega" w:hAnsi="CG Omega" w:cs="Tahoma"/>
        </w:rPr>
        <w:t>8.5</w:t>
      </w:r>
      <w:r>
        <w:rPr>
          <w:rFonts w:ascii="CG Omega" w:hAnsi="CG Omega" w:cs="Tahoma"/>
        </w:rPr>
        <w:tab/>
      </w:r>
      <w:r w:rsidR="00353DAB" w:rsidRPr="00353DAB">
        <w:rPr>
          <w:rFonts w:ascii="CG Omega" w:eastAsia="Times New Roman" w:hAnsi="CG Omega" w:cs="Tahoma"/>
          <w:lang w:eastAsia="ar-SA"/>
        </w:rPr>
        <w:t>Jeżeli Zamawiający lub Wykonawcy przekazują oświadczenia, wnioski, zawiadomienia oraz informacje przy użyciu środków komunikacji elektronicznej, każda ze stron na  żądanie drugiej strony niezwłocznie potwierdza  fakt ich otrzymania.</w:t>
      </w:r>
    </w:p>
    <w:p w:rsidR="00EA7AC2" w:rsidRDefault="00EA7AC2" w:rsidP="00EA7AC2">
      <w:pPr>
        <w:spacing w:after="0" w:line="240" w:lineRule="auto"/>
        <w:ind w:left="709" w:hanging="709"/>
        <w:jc w:val="both"/>
        <w:rPr>
          <w:rFonts w:ascii="CG Omega" w:hAnsi="CG Omega" w:cs="Tahoma"/>
        </w:rPr>
      </w:pPr>
      <w:r>
        <w:rPr>
          <w:rFonts w:ascii="CG Omega" w:hAnsi="CG Omega" w:cs="Tahoma"/>
        </w:rPr>
        <w:t>8.6</w:t>
      </w:r>
      <w:r>
        <w:rPr>
          <w:rFonts w:ascii="CG Omega" w:hAnsi="CG Omega" w:cs="Tahoma"/>
        </w:rPr>
        <w:tab/>
      </w:r>
      <w:r w:rsidR="00353DAB" w:rsidRPr="00353DAB">
        <w:rPr>
          <w:rFonts w:ascii="CG Omega" w:eastAsia="Times New Roman" w:hAnsi="CG Omega" w:cs="Tahoma"/>
          <w:lang w:eastAsia="ar-SA"/>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EA7AC2" w:rsidRDefault="00EA7AC2" w:rsidP="00EA7AC2">
      <w:pPr>
        <w:spacing w:after="0" w:line="240" w:lineRule="auto"/>
        <w:ind w:left="709" w:hanging="709"/>
        <w:jc w:val="both"/>
        <w:rPr>
          <w:rFonts w:ascii="CG Omega" w:hAnsi="CG Omega" w:cs="Tahoma"/>
        </w:rPr>
      </w:pPr>
      <w:r>
        <w:rPr>
          <w:rFonts w:ascii="CG Omega" w:hAnsi="CG Omega" w:cs="Tahoma"/>
        </w:rPr>
        <w:t>8.7</w:t>
      </w:r>
      <w:r>
        <w:rPr>
          <w:rFonts w:ascii="CG Omega" w:hAnsi="CG Omega" w:cs="Tahoma"/>
        </w:rPr>
        <w:tab/>
      </w:r>
      <w:r w:rsidR="00353DAB" w:rsidRPr="00353DAB">
        <w:rPr>
          <w:rFonts w:ascii="CG Omega" w:eastAsia="Times New Roman" w:hAnsi="CG Omega" w:cs="Tahoma"/>
          <w:lang w:eastAsia="ar-SA"/>
        </w:rPr>
        <w:t xml:space="preserve">Każdy Wykonawca ma prawo zwrócić się do Zamawiającego o wyjaśnienie treści dokumentów przetargowych w terminie nie późniejszym niż do końca dnia, w którym </w:t>
      </w:r>
      <w:r w:rsidR="00353DAB" w:rsidRPr="00353DAB">
        <w:rPr>
          <w:rFonts w:ascii="CG Omega" w:eastAsia="Times New Roman" w:hAnsi="CG Omega" w:cs="Tahoma"/>
          <w:lang w:eastAsia="ar-SA"/>
        </w:rPr>
        <w:lastRenderedPageBreak/>
        <w:t>upływa połowa wyznaczonego terminu składania ofert. Wnioski należy przesyłać za pośrednictwem platformy zakupowej lub za pomocą poczty elektronicznej.</w:t>
      </w:r>
    </w:p>
    <w:p w:rsidR="00EA7AC2" w:rsidRDefault="00EA7AC2" w:rsidP="00EA7AC2">
      <w:pPr>
        <w:spacing w:after="0" w:line="240" w:lineRule="auto"/>
        <w:ind w:left="709" w:hanging="709"/>
        <w:jc w:val="both"/>
        <w:rPr>
          <w:rFonts w:ascii="CG Omega" w:hAnsi="CG Omega" w:cs="Tahoma"/>
        </w:rPr>
      </w:pPr>
      <w:r>
        <w:rPr>
          <w:rFonts w:ascii="CG Omega" w:hAnsi="CG Omega" w:cs="Tahoma"/>
        </w:rPr>
        <w:t>8.8</w:t>
      </w:r>
      <w:r>
        <w:rPr>
          <w:rFonts w:ascii="CG Omega" w:hAnsi="CG Omega" w:cs="Tahoma"/>
        </w:rPr>
        <w:tab/>
      </w:r>
      <w:r w:rsidR="00353DAB" w:rsidRPr="00353DAB">
        <w:rPr>
          <w:rFonts w:ascii="CG Omega" w:eastAsia="Times New Roman" w:hAnsi="CG Omega" w:cs="Tahoma"/>
          <w:lang w:eastAsia="ar-SA"/>
        </w:rPr>
        <w:t>Wyjaśnienia treści SWZ, odpowiedzi na pytania wykonawców, modyfikacje</w:t>
      </w:r>
      <w:r w:rsidR="00353DAB" w:rsidRPr="00353DAB">
        <w:rPr>
          <w:rFonts w:ascii="CG Omega" w:eastAsia="Times New Roman" w:hAnsi="CG Omega" w:cs="Times New Roman"/>
          <w:lang w:eastAsia="ar-SA"/>
        </w:rPr>
        <w:t xml:space="preserve">  treści SWZ, zakresu lub warunków udziału w postępowaniu, zmiany terminu składania i otwarcia ofert</w:t>
      </w:r>
      <w:r w:rsidR="00353DAB" w:rsidRPr="00353DAB">
        <w:rPr>
          <w:rFonts w:ascii="CG Omega" w:eastAsia="Times New Roman" w:hAnsi="CG Omega" w:cs="Tahoma"/>
          <w:lang w:eastAsia="ar-SA"/>
        </w:rPr>
        <w:t xml:space="preserve"> zostaną opublikowane na</w:t>
      </w:r>
      <w:r w:rsidR="00353DAB" w:rsidRPr="00353DAB">
        <w:rPr>
          <w:rFonts w:ascii="CG Omega" w:eastAsia="Times New Roman" w:hAnsi="CG Omega" w:cs="Times New Roman"/>
          <w:lang w:eastAsia="ar-SA"/>
        </w:rPr>
        <w:t xml:space="preserve"> stronie prowadzonego postępowania  pod adresem </w:t>
      </w:r>
      <w:hyperlink r:id="rId14" w:history="1">
        <w:r w:rsidR="00353DAB" w:rsidRPr="00353DAB">
          <w:rPr>
            <w:rFonts w:ascii="CG Omega" w:eastAsia="Times New Roman" w:hAnsi="CG Omega" w:cs="Times New Roman"/>
            <w:color w:val="0563C1" w:themeColor="hyperlink"/>
            <w:u w:val="single"/>
            <w:lang w:eastAsia="ar-SA"/>
          </w:rPr>
          <w:t>https://platformazakupowa.pl/wiazownica</w:t>
        </w:r>
      </w:hyperlink>
      <w:r w:rsidR="00353DAB" w:rsidRPr="00353DAB">
        <w:rPr>
          <w:rFonts w:ascii="CG Omega" w:eastAsia="Times New Roman" w:hAnsi="CG Omega" w:cs="Tahoma"/>
          <w:lang w:eastAsia="ar-SA"/>
        </w:rPr>
        <w:t>.</w:t>
      </w:r>
      <w:r w:rsidR="00353DAB" w:rsidRPr="00353DAB">
        <w:rPr>
          <w:rFonts w:ascii="CG Omega" w:eastAsia="Times New Roman" w:hAnsi="CG Omega" w:cs="Times New Roman"/>
          <w:lang w:eastAsia="ar-SA"/>
        </w:rPr>
        <w:t xml:space="preserve"> </w:t>
      </w:r>
    </w:p>
    <w:p w:rsidR="00EA7AC2" w:rsidRDefault="00EA7AC2" w:rsidP="00EA7AC2">
      <w:pPr>
        <w:spacing w:after="0" w:line="240" w:lineRule="auto"/>
        <w:ind w:left="709" w:hanging="709"/>
        <w:jc w:val="both"/>
        <w:rPr>
          <w:rFonts w:ascii="CG Omega" w:hAnsi="CG Omega" w:cs="Tahoma"/>
        </w:rPr>
      </w:pPr>
      <w:r>
        <w:rPr>
          <w:rFonts w:ascii="CG Omega" w:hAnsi="CG Omega" w:cs="Tahoma"/>
        </w:rPr>
        <w:t>8.9</w:t>
      </w:r>
      <w:r>
        <w:rPr>
          <w:rFonts w:ascii="CG Omega" w:hAnsi="CG Omega" w:cs="Tahoma"/>
        </w:rPr>
        <w:tab/>
      </w:r>
      <w:r w:rsidR="00353DAB" w:rsidRPr="00353DAB">
        <w:rPr>
          <w:rFonts w:ascii="CG Omega" w:eastAsia="Times New Roman" w:hAnsi="CG Omega" w:cs="Tahoma"/>
          <w:lang w:eastAsia="ar-SA"/>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EA7AC2" w:rsidRDefault="00EA7AC2" w:rsidP="00EA7AC2">
      <w:pPr>
        <w:spacing w:after="0" w:line="240" w:lineRule="auto"/>
        <w:ind w:left="709" w:hanging="709"/>
        <w:jc w:val="both"/>
        <w:rPr>
          <w:rFonts w:ascii="CG Omega" w:hAnsi="CG Omega" w:cs="Tahoma"/>
        </w:rPr>
      </w:pPr>
      <w:r>
        <w:rPr>
          <w:rFonts w:ascii="CG Omega" w:hAnsi="CG Omega" w:cs="Tahoma"/>
        </w:rPr>
        <w:t>8.10</w:t>
      </w:r>
      <w:r>
        <w:rPr>
          <w:rFonts w:ascii="CG Omega" w:hAnsi="CG Omega" w:cs="Tahoma"/>
        </w:rPr>
        <w:tab/>
      </w:r>
      <w:r w:rsidR="00353DAB" w:rsidRPr="00353DAB">
        <w:rPr>
          <w:rFonts w:ascii="CG Omega" w:eastAsia="Times New Roman" w:hAnsi="CG Omega" w:cs="Tahoma"/>
          <w:lang w:eastAsia="ar-SA"/>
        </w:rPr>
        <w:t xml:space="preserve">Jeżeli wniosek o wyjaśnienie treści SWZ wpłynął po upływie terminu składania wniosków lub dotyczy udzielenia wyjaśnień, Zamawiający może udzielić wyjaśnień albo pozostawić wniosek bez odpowiedzi. </w:t>
      </w:r>
    </w:p>
    <w:p w:rsidR="00EA7AC2" w:rsidRDefault="00EA7AC2" w:rsidP="00EA7AC2">
      <w:pPr>
        <w:spacing w:after="0" w:line="240" w:lineRule="auto"/>
        <w:ind w:left="709" w:hanging="709"/>
        <w:jc w:val="both"/>
        <w:rPr>
          <w:rFonts w:ascii="CG Omega" w:hAnsi="CG Omega" w:cs="Tahoma"/>
        </w:rPr>
      </w:pPr>
      <w:r>
        <w:rPr>
          <w:rFonts w:ascii="CG Omega" w:hAnsi="CG Omega" w:cs="Tahoma"/>
        </w:rPr>
        <w:t>8.11</w:t>
      </w:r>
      <w:r>
        <w:rPr>
          <w:rFonts w:ascii="CG Omega" w:hAnsi="CG Omega" w:cs="Tahoma"/>
        </w:rPr>
        <w:tab/>
      </w:r>
      <w:r w:rsidR="00353DAB" w:rsidRPr="00353DAB">
        <w:rPr>
          <w:rFonts w:ascii="CG Omega" w:eastAsia="Times New Roman" w:hAnsi="CG Omega" w:cs="Tahoma"/>
          <w:lang w:eastAsia="ar-SA"/>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353DAB" w:rsidRPr="00EA7AC2" w:rsidRDefault="00EA7AC2" w:rsidP="00EA7AC2">
      <w:pPr>
        <w:spacing w:after="0" w:line="240" w:lineRule="auto"/>
        <w:ind w:left="709" w:hanging="709"/>
        <w:jc w:val="both"/>
        <w:rPr>
          <w:rFonts w:ascii="CG Omega" w:hAnsi="CG Omega" w:cs="Tahoma"/>
        </w:rPr>
      </w:pPr>
      <w:r>
        <w:rPr>
          <w:rFonts w:ascii="CG Omega" w:hAnsi="CG Omega" w:cs="Tahoma"/>
        </w:rPr>
        <w:t>8.12</w:t>
      </w:r>
      <w:r>
        <w:rPr>
          <w:rFonts w:ascii="CG Omega" w:hAnsi="CG Omega" w:cs="Tahoma"/>
        </w:rPr>
        <w:tab/>
      </w:r>
      <w:r w:rsidR="00353DAB" w:rsidRPr="00353DAB">
        <w:rPr>
          <w:rFonts w:ascii="CG Omega" w:eastAsia="Times New Roman" w:hAnsi="CG Omega" w:cs="Tahoma"/>
          <w:spacing w:val="4"/>
          <w:position w:val="-1"/>
          <w:lang w:eastAsia="ar-SA"/>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00353DAB" w:rsidRPr="00353DAB">
        <w:rPr>
          <w:rFonts w:ascii="CG Omega" w:eastAsia="Times New Roman" w:hAnsi="CG Omega" w:cs="Tahoma"/>
          <w:spacing w:val="4"/>
          <w:position w:val="-1"/>
          <w:lang w:eastAsia="ar-SA"/>
        </w:rPr>
        <w:t>tj</w:t>
      </w:r>
      <w:proofErr w:type="spellEnd"/>
      <w:r w:rsidR="00353DAB" w:rsidRPr="00353DAB">
        <w:rPr>
          <w:rFonts w:ascii="CG Omega" w:eastAsia="Times New Roman" w:hAnsi="CG Omega" w:cs="Tahoma"/>
          <w:spacing w:val="4"/>
          <w:position w:val="-1"/>
          <w:lang w:eastAsia="ar-SA"/>
        </w:rPr>
        <w:t>:</w:t>
      </w:r>
    </w:p>
    <w:p w:rsidR="00353DAB" w:rsidRPr="00353DAB" w:rsidRDefault="00353DAB" w:rsidP="00353DAB">
      <w:pPr>
        <w:widowControl w:val="0"/>
        <w:suppressAutoHyphens/>
        <w:autoSpaceDE w:val="0"/>
        <w:autoSpaceDN w:val="0"/>
        <w:adjustRightInd w:val="0"/>
        <w:spacing w:after="120" w:line="240" w:lineRule="auto"/>
        <w:ind w:left="360" w:right="12" w:firstLine="20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1) stały dostęp do sieci internetowej o przepustowości min 512 </w:t>
      </w:r>
      <w:proofErr w:type="spellStart"/>
      <w:r w:rsidRPr="00353DAB">
        <w:rPr>
          <w:rFonts w:ascii="CG Omega" w:eastAsia="Times New Roman" w:hAnsi="CG Omega" w:cs="Tahoma"/>
          <w:spacing w:val="4"/>
          <w:position w:val="-1"/>
          <w:lang w:eastAsia="ar-SA"/>
        </w:rPr>
        <w:t>kb</w:t>
      </w:r>
      <w:proofErr w:type="spellEnd"/>
      <w:r w:rsidRPr="00353DAB">
        <w:rPr>
          <w:rFonts w:ascii="CG Omega" w:eastAsia="Times New Roman" w:hAnsi="CG Omega" w:cs="Tahoma"/>
          <w:spacing w:val="4"/>
          <w:position w:val="-1"/>
          <w:lang w:eastAsia="ar-SA"/>
        </w:rPr>
        <w:t>/s</w:t>
      </w:r>
    </w:p>
    <w:p w:rsidR="00353DAB" w:rsidRPr="00353DAB" w:rsidRDefault="00353DAB" w:rsidP="00353DAB">
      <w:pPr>
        <w:widowControl w:val="0"/>
        <w:suppressAutoHyphens/>
        <w:autoSpaceDE w:val="0"/>
        <w:autoSpaceDN w:val="0"/>
        <w:adjustRightInd w:val="0"/>
        <w:spacing w:after="120" w:line="240" w:lineRule="auto"/>
        <w:ind w:left="851" w:right="12" w:hanging="142"/>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2) komputer  klasy PC lub  MAC z  systemem  operacyjnym  MS Windows,  Linux lub </w:t>
      </w:r>
    </w:p>
    <w:p w:rsidR="00353DAB" w:rsidRPr="00353DAB" w:rsidRDefault="00353DAB" w:rsidP="00353DAB">
      <w:pPr>
        <w:widowControl w:val="0"/>
        <w:suppressAutoHyphens/>
        <w:autoSpaceDE w:val="0"/>
        <w:autoSpaceDN w:val="0"/>
        <w:adjustRightInd w:val="0"/>
        <w:spacing w:after="120" w:line="240" w:lineRule="auto"/>
        <w:ind w:left="851" w:right="12" w:hanging="142"/>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nowsze wersje, pamięć min 2 GB Ram, procesor Intel 2GHZ lub nowszy,</w:t>
      </w:r>
    </w:p>
    <w:p w:rsidR="00353DAB" w:rsidRPr="00353DAB" w:rsidRDefault="00353DAB" w:rsidP="00353DAB">
      <w:pPr>
        <w:widowControl w:val="0"/>
        <w:suppressAutoHyphens/>
        <w:autoSpaceDE w:val="0"/>
        <w:autoSpaceDN w:val="0"/>
        <w:adjustRightInd w:val="0"/>
        <w:spacing w:after="120" w:line="240" w:lineRule="auto"/>
        <w:ind w:left="851" w:right="12" w:hanging="284"/>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3) przeglądarkę  internetową,  obsługująca  TLS 1.2,  w  przypadku  Internet  Explorer   </w:t>
      </w:r>
    </w:p>
    <w:p w:rsidR="00353DAB" w:rsidRPr="00353DAB" w:rsidRDefault="00353DAB" w:rsidP="00353DAB">
      <w:pPr>
        <w:widowControl w:val="0"/>
        <w:suppressAutoHyphens/>
        <w:autoSpaceDE w:val="0"/>
        <w:autoSpaceDN w:val="0"/>
        <w:adjustRightInd w:val="0"/>
        <w:spacing w:after="120" w:line="240" w:lineRule="auto"/>
        <w:ind w:left="851" w:right="12" w:hanging="284"/>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minimalna wersja 10.0</w:t>
      </w:r>
    </w:p>
    <w:p w:rsidR="00353DAB" w:rsidRPr="00353DAB" w:rsidRDefault="00353DAB" w:rsidP="00353DAB">
      <w:pPr>
        <w:widowControl w:val="0"/>
        <w:suppressAutoHyphens/>
        <w:autoSpaceDE w:val="0"/>
        <w:autoSpaceDN w:val="0"/>
        <w:adjustRightInd w:val="0"/>
        <w:spacing w:after="120" w:line="240" w:lineRule="auto"/>
        <w:ind w:left="360" w:right="12" w:firstLine="20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4) włączona  obsługa JavaScript,</w:t>
      </w:r>
    </w:p>
    <w:p w:rsidR="00353DAB" w:rsidRPr="00353DAB" w:rsidRDefault="00353DAB" w:rsidP="00353DAB">
      <w:pPr>
        <w:widowControl w:val="0"/>
        <w:suppressAutoHyphens/>
        <w:autoSpaceDE w:val="0"/>
        <w:autoSpaceDN w:val="0"/>
        <w:adjustRightInd w:val="0"/>
        <w:spacing w:after="120" w:line="240" w:lineRule="auto"/>
        <w:ind w:left="360" w:right="12" w:firstLine="20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5) zainstalowany program </w:t>
      </w:r>
      <w:proofErr w:type="spellStart"/>
      <w:r w:rsidRPr="00353DAB">
        <w:rPr>
          <w:rFonts w:ascii="CG Omega" w:eastAsia="Times New Roman" w:hAnsi="CG Omega" w:cs="Tahoma"/>
          <w:spacing w:val="4"/>
          <w:position w:val="-1"/>
          <w:lang w:eastAsia="ar-SA"/>
        </w:rPr>
        <w:t>Acrobat</w:t>
      </w:r>
      <w:proofErr w:type="spellEnd"/>
      <w:r w:rsidRPr="00353DAB">
        <w:rPr>
          <w:rFonts w:ascii="CG Omega" w:eastAsia="Times New Roman" w:hAnsi="CG Omega" w:cs="Tahoma"/>
          <w:spacing w:val="4"/>
          <w:position w:val="-1"/>
          <w:lang w:eastAsia="ar-SA"/>
        </w:rPr>
        <w:t xml:space="preserve">  Reader lub inny obsługujący pliki w formacie  pdf,</w:t>
      </w:r>
    </w:p>
    <w:p w:rsidR="00353DAB" w:rsidRPr="00353DAB" w:rsidRDefault="00353DAB" w:rsidP="00353DAB">
      <w:pPr>
        <w:widowControl w:val="0"/>
        <w:suppressAutoHyphens/>
        <w:autoSpaceDE w:val="0"/>
        <w:autoSpaceDN w:val="0"/>
        <w:adjustRightInd w:val="0"/>
        <w:spacing w:after="0" w:line="240" w:lineRule="auto"/>
        <w:ind w:left="360" w:right="11" w:firstLine="20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6) dokumenty w formacie PDF zaleca się podpisywać formatem </w:t>
      </w:r>
      <w:proofErr w:type="spellStart"/>
      <w:r w:rsidRPr="00353DAB">
        <w:rPr>
          <w:rFonts w:ascii="CG Omega" w:eastAsia="Times New Roman" w:hAnsi="CG Omega" w:cs="Tahoma"/>
          <w:spacing w:val="4"/>
          <w:position w:val="-1"/>
          <w:lang w:eastAsia="ar-SA"/>
        </w:rPr>
        <w:t>PAdES</w:t>
      </w:r>
      <w:proofErr w:type="spellEnd"/>
      <w:r w:rsidRPr="00353DAB">
        <w:rPr>
          <w:rFonts w:ascii="CG Omega" w:eastAsia="Times New Roman" w:hAnsi="CG Omega" w:cs="Tahoma"/>
          <w:spacing w:val="4"/>
          <w:position w:val="-1"/>
          <w:lang w:eastAsia="ar-SA"/>
        </w:rPr>
        <w:t xml:space="preserve">, alternatywnie   </w:t>
      </w:r>
    </w:p>
    <w:p w:rsidR="00353DAB" w:rsidRPr="00353DAB" w:rsidRDefault="00353DAB" w:rsidP="00353DAB">
      <w:pPr>
        <w:widowControl w:val="0"/>
        <w:suppressAutoHyphens/>
        <w:autoSpaceDE w:val="0"/>
        <w:autoSpaceDN w:val="0"/>
        <w:adjustRightInd w:val="0"/>
        <w:spacing w:after="0" w:line="240" w:lineRule="auto"/>
        <w:ind w:left="360" w:right="11" w:firstLine="20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w:t>
      </w:r>
      <w:proofErr w:type="spellStart"/>
      <w:r w:rsidRPr="00353DAB">
        <w:rPr>
          <w:rFonts w:ascii="CG Omega" w:eastAsia="Times New Roman" w:hAnsi="CG Omega" w:cs="Tahoma"/>
          <w:spacing w:val="4"/>
          <w:position w:val="-1"/>
          <w:lang w:eastAsia="ar-SA"/>
        </w:rPr>
        <w:t>fomatem</w:t>
      </w:r>
      <w:proofErr w:type="spellEnd"/>
      <w:r w:rsidRPr="00353DAB">
        <w:rPr>
          <w:rFonts w:ascii="CG Omega" w:eastAsia="Times New Roman" w:hAnsi="CG Omega" w:cs="Tahoma"/>
          <w:spacing w:val="4"/>
          <w:position w:val="-1"/>
          <w:lang w:eastAsia="ar-SA"/>
        </w:rPr>
        <w:t xml:space="preserve"> </w:t>
      </w:r>
      <w:proofErr w:type="spellStart"/>
      <w:r w:rsidRPr="00353DAB">
        <w:rPr>
          <w:rFonts w:ascii="CG Omega" w:eastAsia="Times New Roman" w:hAnsi="CG Omega" w:cs="Tahoma"/>
          <w:spacing w:val="4"/>
          <w:position w:val="-1"/>
          <w:lang w:eastAsia="ar-SA"/>
        </w:rPr>
        <w:t>XAdES</w:t>
      </w:r>
      <w:proofErr w:type="spellEnd"/>
      <w:r w:rsidRPr="00353DAB">
        <w:rPr>
          <w:rFonts w:ascii="CG Omega" w:eastAsia="Times New Roman" w:hAnsi="CG Omega" w:cs="Tahoma"/>
          <w:spacing w:val="4"/>
          <w:position w:val="-1"/>
          <w:lang w:eastAsia="ar-SA"/>
        </w:rPr>
        <w:t xml:space="preserve"> typ otoczony,  lub formatem </w:t>
      </w:r>
      <w:proofErr w:type="spellStart"/>
      <w:r w:rsidRPr="00353DAB">
        <w:rPr>
          <w:rFonts w:ascii="CG Omega" w:eastAsia="Times New Roman" w:hAnsi="CG Omega" w:cs="Tahoma"/>
          <w:spacing w:val="4"/>
          <w:position w:val="-1"/>
          <w:lang w:eastAsia="ar-SA"/>
        </w:rPr>
        <w:t>XAdES</w:t>
      </w:r>
      <w:proofErr w:type="spellEnd"/>
      <w:r w:rsidRPr="00353DAB">
        <w:rPr>
          <w:rFonts w:ascii="CG Omega" w:eastAsia="Times New Roman" w:hAnsi="CG Omega" w:cs="Tahoma"/>
          <w:spacing w:val="4"/>
          <w:position w:val="-1"/>
          <w:lang w:eastAsia="ar-SA"/>
        </w:rPr>
        <w:t xml:space="preserve"> typ otaczający – zewnętrzny. </w:t>
      </w:r>
    </w:p>
    <w:p w:rsidR="00EA7AC2" w:rsidRPr="00EA7AC2" w:rsidRDefault="00EA7AC2" w:rsidP="00EA7AC2">
      <w:pPr>
        <w:widowControl w:val="0"/>
        <w:suppressAutoHyphens/>
        <w:autoSpaceDE w:val="0"/>
        <w:autoSpaceDN w:val="0"/>
        <w:adjustRightInd w:val="0"/>
        <w:spacing w:after="0" w:line="240" w:lineRule="auto"/>
        <w:ind w:left="703" w:right="11" w:hanging="703"/>
        <w:contextualSpacing/>
        <w:jc w:val="both"/>
        <w:rPr>
          <w:rFonts w:ascii="CG Omega" w:eastAsia="Times New Roman" w:hAnsi="CG Omega" w:cs="Tahoma"/>
          <w:spacing w:val="4"/>
          <w:position w:val="-1"/>
          <w:lang w:eastAsia="ar-SA"/>
        </w:rPr>
      </w:pPr>
      <w:r w:rsidRPr="00EA7AC2">
        <w:rPr>
          <w:rFonts w:ascii="CG Omega" w:eastAsia="Times New Roman" w:hAnsi="CG Omega" w:cs="Tahoma"/>
          <w:spacing w:val="4"/>
          <w:position w:val="-1"/>
          <w:lang w:eastAsia="ar-SA"/>
        </w:rPr>
        <w:t>8.13</w:t>
      </w:r>
      <w:r w:rsidRPr="00EA7AC2">
        <w:rPr>
          <w:rFonts w:ascii="CG Omega" w:eastAsia="Times New Roman" w:hAnsi="CG Omega" w:cs="Tahoma"/>
          <w:spacing w:val="4"/>
          <w:position w:val="-1"/>
          <w:lang w:eastAsia="ar-SA"/>
        </w:rPr>
        <w:tab/>
      </w:r>
      <w:r w:rsidR="00353DAB" w:rsidRPr="00EA7AC2">
        <w:rPr>
          <w:rFonts w:ascii="CG Omega" w:eastAsia="Times New Roman" w:hAnsi="CG Omega" w:cs="Tahoma"/>
          <w:spacing w:val="4"/>
          <w:position w:val="-1"/>
          <w:lang w:eastAsia="ar-SA"/>
        </w:rPr>
        <w:t xml:space="preserve">Zamawiający dopuszcza przesyłanie plików o wielkości do 75 MB w formatach: </w:t>
      </w:r>
      <w:r w:rsidR="00353DAB" w:rsidRPr="00EA7AC2">
        <w:rPr>
          <w:rFonts w:ascii="CG Omega" w:eastAsia="Times New Roman" w:hAnsi="CG Omega" w:cs="Arial"/>
          <w:lang w:eastAsia="ar-SA"/>
        </w:rPr>
        <w:t>pdf .</w:t>
      </w:r>
      <w:proofErr w:type="spellStart"/>
      <w:r w:rsidR="00353DAB" w:rsidRPr="00EA7AC2">
        <w:rPr>
          <w:rFonts w:ascii="CG Omega" w:eastAsia="Times New Roman" w:hAnsi="CG Omega" w:cs="Arial"/>
          <w:lang w:eastAsia="ar-SA"/>
        </w:rPr>
        <w:t>doc</w:t>
      </w:r>
      <w:proofErr w:type="spellEnd"/>
      <w:r w:rsidR="00353DAB" w:rsidRPr="00EA7AC2">
        <w:rPr>
          <w:rFonts w:ascii="CG Omega" w:eastAsia="Times New Roman" w:hAnsi="CG Omega" w:cs="Arial"/>
          <w:lang w:eastAsia="ar-SA"/>
        </w:rPr>
        <w:t xml:space="preserve"> .</w:t>
      </w:r>
      <w:proofErr w:type="spellStart"/>
      <w:r w:rsidR="00353DAB" w:rsidRPr="00EA7AC2">
        <w:rPr>
          <w:rFonts w:ascii="CG Omega" w:eastAsia="Times New Roman" w:hAnsi="CG Omega" w:cs="Arial"/>
          <w:lang w:eastAsia="ar-SA"/>
        </w:rPr>
        <w:t>docx</w:t>
      </w:r>
      <w:proofErr w:type="spellEnd"/>
      <w:r w:rsidR="00353DAB" w:rsidRPr="00EA7AC2">
        <w:rPr>
          <w:rFonts w:ascii="CG Omega" w:eastAsia="Times New Roman" w:hAnsi="CG Omega" w:cs="Arial"/>
          <w:lang w:eastAsia="ar-SA"/>
        </w:rPr>
        <w:t xml:space="preserve"> .xls .</w:t>
      </w:r>
      <w:proofErr w:type="spellStart"/>
      <w:r w:rsidR="00353DAB" w:rsidRPr="00EA7AC2">
        <w:rPr>
          <w:rFonts w:ascii="CG Omega" w:eastAsia="Times New Roman" w:hAnsi="CG Omega" w:cs="Arial"/>
          <w:lang w:eastAsia="ar-SA"/>
        </w:rPr>
        <w:t>xlsx</w:t>
      </w:r>
      <w:proofErr w:type="spellEnd"/>
      <w:r w:rsidR="00353DAB" w:rsidRPr="00EA7AC2">
        <w:rPr>
          <w:rFonts w:ascii="CG Omega" w:eastAsia="Times New Roman" w:hAnsi="CG Omega" w:cs="Arial"/>
          <w:lang w:eastAsia="ar-SA"/>
        </w:rPr>
        <w:t xml:space="preserve">  ze szczególnym wskazaniem na .pdf.</w:t>
      </w:r>
    </w:p>
    <w:p w:rsidR="00EA7AC2" w:rsidRPr="00EA7AC2" w:rsidRDefault="00EA7AC2" w:rsidP="00EA7AC2">
      <w:pPr>
        <w:widowControl w:val="0"/>
        <w:suppressAutoHyphens/>
        <w:autoSpaceDE w:val="0"/>
        <w:autoSpaceDN w:val="0"/>
        <w:adjustRightInd w:val="0"/>
        <w:spacing w:after="0" w:line="240" w:lineRule="auto"/>
        <w:ind w:left="703" w:right="11" w:hanging="703"/>
        <w:contextualSpacing/>
        <w:jc w:val="both"/>
        <w:rPr>
          <w:rFonts w:ascii="CG Omega" w:eastAsia="Times New Roman" w:hAnsi="CG Omega" w:cs="Tahoma"/>
          <w:spacing w:val="4"/>
          <w:position w:val="-1"/>
          <w:lang w:eastAsia="ar-SA"/>
        </w:rPr>
      </w:pPr>
      <w:r w:rsidRPr="00EA7AC2">
        <w:rPr>
          <w:rFonts w:ascii="CG Omega" w:eastAsia="Times New Roman" w:hAnsi="CG Omega" w:cs="Tahoma"/>
          <w:spacing w:val="4"/>
          <w:position w:val="-1"/>
          <w:lang w:eastAsia="ar-SA"/>
        </w:rPr>
        <w:t>8.14</w:t>
      </w:r>
      <w:r w:rsidRPr="00EA7AC2">
        <w:rPr>
          <w:rFonts w:ascii="CG Omega" w:eastAsia="Times New Roman" w:hAnsi="CG Omega" w:cs="Tahoma"/>
          <w:spacing w:val="4"/>
          <w:position w:val="-1"/>
          <w:lang w:eastAsia="ar-SA"/>
        </w:rPr>
        <w:tab/>
      </w:r>
      <w:r w:rsidR="00353DAB" w:rsidRPr="00EA7AC2">
        <w:rPr>
          <w:rFonts w:ascii="CG Omega" w:eastAsia="Times New Roman" w:hAnsi="CG Omega" w:cs="Tahoma"/>
          <w:spacing w:val="4"/>
          <w:position w:val="-1"/>
          <w:lang w:eastAsia="ar-SA"/>
        </w:rPr>
        <w:t xml:space="preserve">Zamawiający dopuszcza przesyłanie plików w formatach m.in. xls, jpg, </w:t>
      </w:r>
      <w:proofErr w:type="spellStart"/>
      <w:r w:rsidR="00353DAB" w:rsidRPr="00EA7AC2">
        <w:rPr>
          <w:rFonts w:ascii="CG Omega" w:eastAsia="Times New Roman" w:hAnsi="CG Omega" w:cs="Tahoma"/>
          <w:spacing w:val="4"/>
          <w:position w:val="-1"/>
          <w:lang w:eastAsia="ar-SA"/>
        </w:rPr>
        <w:t>doc</w:t>
      </w:r>
      <w:proofErr w:type="spellEnd"/>
      <w:r w:rsidR="00353DAB" w:rsidRPr="00EA7AC2">
        <w:rPr>
          <w:rFonts w:ascii="CG Omega" w:eastAsia="Times New Roman" w:hAnsi="CG Omega" w:cs="Tahoma"/>
          <w:spacing w:val="4"/>
          <w:position w:val="-1"/>
          <w:lang w:eastAsia="ar-SA"/>
        </w:rPr>
        <w:t xml:space="preserve">, </w:t>
      </w:r>
      <w:proofErr w:type="spellStart"/>
      <w:r w:rsidR="00353DAB" w:rsidRPr="00EA7AC2">
        <w:rPr>
          <w:rFonts w:ascii="CG Omega" w:eastAsia="Times New Roman" w:hAnsi="CG Omega" w:cs="Tahoma"/>
          <w:spacing w:val="4"/>
          <w:position w:val="-1"/>
          <w:lang w:eastAsia="ar-SA"/>
        </w:rPr>
        <w:t>docx</w:t>
      </w:r>
      <w:proofErr w:type="spellEnd"/>
      <w:r w:rsidR="00353DAB" w:rsidRPr="00EA7AC2">
        <w:rPr>
          <w:rFonts w:ascii="CG Omega" w:eastAsia="Times New Roman" w:hAnsi="CG Omega" w:cs="Tahoma"/>
          <w:spacing w:val="4"/>
          <w:position w:val="-1"/>
          <w:lang w:eastAsia="ar-SA"/>
        </w:rPr>
        <w:t xml:space="preserve">, zwracając jednocześnie uwagę, że wielkość plików podpisywanych przez Wykonawcę profilem zaufanym lub podpisem osobistym jest ograniczona do wielkości odpowiednio: 10 MB i 5 MB. </w:t>
      </w:r>
    </w:p>
    <w:p w:rsidR="00EA7AC2" w:rsidRPr="00EA7AC2" w:rsidRDefault="00EA7AC2" w:rsidP="00EA7AC2">
      <w:pPr>
        <w:widowControl w:val="0"/>
        <w:suppressAutoHyphens/>
        <w:autoSpaceDE w:val="0"/>
        <w:autoSpaceDN w:val="0"/>
        <w:adjustRightInd w:val="0"/>
        <w:spacing w:after="0" w:line="240" w:lineRule="auto"/>
        <w:ind w:left="703" w:right="11" w:hanging="703"/>
        <w:contextualSpacing/>
        <w:jc w:val="both"/>
        <w:rPr>
          <w:rFonts w:ascii="CG Omega" w:eastAsia="Times New Roman" w:hAnsi="CG Omega" w:cs="Tahoma"/>
          <w:spacing w:val="4"/>
          <w:position w:val="-1"/>
          <w:lang w:eastAsia="ar-SA"/>
        </w:rPr>
      </w:pPr>
      <w:r w:rsidRPr="00EA7AC2">
        <w:rPr>
          <w:rFonts w:ascii="CG Omega" w:eastAsia="Times New Roman" w:hAnsi="CG Omega" w:cs="Tahoma"/>
          <w:spacing w:val="4"/>
          <w:position w:val="-1"/>
          <w:lang w:eastAsia="ar-SA"/>
        </w:rPr>
        <w:t>8.15</w:t>
      </w:r>
      <w:r w:rsidRPr="00EA7AC2">
        <w:rPr>
          <w:rFonts w:ascii="CG Omega" w:eastAsia="Times New Roman" w:hAnsi="CG Omega" w:cs="Tahoma"/>
          <w:spacing w:val="4"/>
          <w:position w:val="-1"/>
          <w:lang w:eastAsia="ar-SA"/>
        </w:rPr>
        <w:tab/>
      </w:r>
      <w:r w:rsidR="00353DAB" w:rsidRPr="00EA7AC2">
        <w:rPr>
          <w:rFonts w:ascii="CG Omega" w:eastAsia="Times New Roman" w:hAnsi="CG Omega" w:cs="Arial"/>
          <w:lang w:eastAsia="ar-SA"/>
        </w:rPr>
        <w:t xml:space="preserve">W celu ewentualnej kompresji danych Zamawiający rekomenduje wykorzystanie jednego z formatów: .7Z  lub .zip. </w:t>
      </w:r>
    </w:p>
    <w:p w:rsidR="00EA7AC2" w:rsidRPr="00EA7AC2" w:rsidRDefault="00EA7AC2" w:rsidP="00EA7AC2">
      <w:pPr>
        <w:widowControl w:val="0"/>
        <w:suppressAutoHyphens/>
        <w:autoSpaceDE w:val="0"/>
        <w:autoSpaceDN w:val="0"/>
        <w:adjustRightInd w:val="0"/>
        <w:spacing w:after="0" w:line="240" w:lineRule="auto"/>
        <w:ind w:left="703" w:right="11" w:hanging="703"/>
        <w:contextualSpacing/>
        <w:jc w:val="both"/>
        <w:rPr>
          <w:rFonts w:ascii="CG Omega" w:eastAsia="Times New Roman" w:hAnsi="CG Omega" w:cs="Tahoma"/>
          <w:spacing w:val="4"/>
          <w:position w:val="-1"/>
          <w:lang w:eastAsia="ar-SA"/>
        </w:rPr>
      </w:pPr>
      <w:r w:rsidRPr="00EA7AC2">
        <w:rPr>
          <w:rFonts w:ascii="CG Omega" w:eastAsia="Times New Roman" w:hAnsi="CG Omega" w:cs="Tahoma"/>
          <w:spacing w:val="4"/>
          <w:position w:val="-1"/>
          <w:lang w:eastAsia="ar-SA"/>
        </w:rPr>
        <w:t>8.16</w:t>
      </w:r>
      <w:r w:rsidRPr="00EA7AC2">
        <w:rPr>
          <w:rFonts w:ascii="CG Omega" w:eastAsia="Times New Roman" w:hAnsi="CG Omega" w:cs="Tahoma"/>
          <w:spacing w:val="4"/>
          <w:position w:val="-1"/>
          <w:lang w:eastAsia="ar-SA"/>
        </w:rPr>
        <w:tab/>
      </w:r>
      <w:r w:rsidR="00353DAB" w:rsidRPr="00EA7AC2">
        <w:rPr>
          <w:rFonts w:ascii="CG Omega" w:eastAsia="Times New Roman" w:hAnsi="CG Omega" w:cs="Arial"/>
          <w:lang w:eastAsia="ar-SA"/>
        </w:rPr>
        <w:t xml:space="preserve">Zamawiający nie ponosi odpowiedzialności za złożenie oferty w sposób niezgodny                z Instrukcją korzystania z platformazakupowa.pl, </w:t>
      </w:r>
    </w:p>
    <w:p w:rsidR="00EA7AC2" w:rsidRPr="00EA7AC2" w:rsidRDefault="00EA7AC2" w:rsidP="00EA7AC2">
      <w:pPr>
        <w:widowControl w:val="0"/>
        <w:suppressAutoHyphens/>
        <w:autoSpaceDE w:val="0"/>
        <w:autoSpaceDN w:val="0"/>
        <w:adjustRightInd w:val="0"/>
        <w:spacing w:after="0" w:line="240" w:lineRule="auto"/>
        <w:ind w:left="703" w:right="11" w:hanging="703"/>
        <w:contextualSpacing/>
        <w:jc w:val="both"/>
        <w:rPr>
          <w:rFonts w:ascii="CG Omega" w:eastAsia="Times New Roman" w:hAnsi="CG Omega" w:cs="Tahoma"/>
          <w:spacing w:val="4"/>
          <w:position w:val="-1"/>
          <w:lang w:eastAsia="ar-SA"/>
        </w:rPr>
      </w:pPr>
      <w:r w:rsidRPr="00EA7AC2">
        <w:rPr>
          <w:rFonts w:ascii="CG Omega" w:eastAsia="Times New Roman" w:hAnsi="CG Omega" w:cs="Tahoma"/>
          <w:spacing w:val="4"/>
          <w:position w:val="-1"/>
          <w:lang w:eastAsia="ar-SA"/>
        </w:rPr>
        <w:t>8.17</w:t>
      </w:r>
      <w:r w:rsidRPr="00EA7AC2">
        <w:rPr>
          <w:rFonts w:ascii="CG Omega" w:eastAsia="Times New Roman" w:hAnsi="CG Omega" w:cs="Tahoma"/>
          <w:spacing w:val="4"/>
          <w:position w:val="-1"/>
          <w:lang w:eastAsia="ar-SA"/>
        </w:rPr>
        <w:tab/>
      </w:r>
      <w:r w:rsidR="00353DAB" w:rsidRPr="00EA7AC2">
        <w:rPr>
          <w:rFonts w:ascii="CG Omega" w:eastAsia="Times New Roman" w:hAnsi="CG Omega" w:cs="Arial"/>
          <w:lang w:eastAsia="ar-SA"/>
        </w:rPr>
        <w:t>Dokumenty złożone w plikach w formatach np.  .</w:t>
      </w:r>
      <w:proofErr w:type="spellStart"/>
      <w:r w:rsidR="00353DAB" w:rsidRPr="00EA7AC2">
        <w:rPr>
          <w:rFonts w:ascii="CG Omega" w:eastAsia="Times New Roman" w:hAnsi="CG Omega" w:cs="Arial"/>
          <w:lang w:eastAsia="ar-SA"/>
        </w:rPr>
        <w:t>rar</w:t>
      </w:r>
      <w:proofErr w:type="spellEnd"/>
      <w:r w:rsidR="00353DAB" w:rsidRPr="00EA7AC2">
        <w:rPr>
          <w:rFonts w:ascii="CG Omega" w:eastAsia="Times New Roman" w:hAnsi="CG Omega" w:cs="Arial"/>
          <w:lang w:eastAsia="ar-SA"/>
        </w:rPr>
        <w:t xml:space="preserve"> .gif .</w:t>
      </w:r>
      <w:proofErr w:type="spellStart"/>
      <w:r w:rsidR="00353DAB" w:rsidRPr="00EA7AC2">
        <w:rPr>
          <w:rFonts w:ascii="CG Omega" w:eastAsia="Times New Roman" w:hAnsi="CG Omega" w:cs="Arial"/>
          <w:lang w:eastAsia="ar-SA"/>
        </w:rPr>
        <w:t>bmp</w:t>
      </w:r>
      <w:proofErr w:type="spellEnd"/>
      <w:r w:rsidR="00353DAB" w:rsidRPr="00EA7AC2">
        <w:rPr>
          <w:rFonts w:ascii="CG Omega" w:eastAsia="Times New Roman" w:hAnsi="CG Omega" w:cs="Arial"/>
          <w:lang w:eastAsia="ar-SA"/>
        </w:rPr>
        <w:t xml:space="preserve"> .</w:t>
      </w:r>
      <w:proofErr w:type="spellStart"/>
      <w:r w:rsidR="00353DAB" w:rsidRPr="00EA7AC2">
        <w:rPr>
          <w:rFonts w:ascii="CG Omega" w:eastAsia="Times New Roman" w:hAnsi="CG Omega" w:cs="Arial"/>
          <w:lang w:eastAsia="ar-SA"/>
        </w:rPr>
        <w:t>numbers</w:t>
      </w:r>
      <w:proofErr w:type="spellEnd"/>
      <w:r w:rsidR="00353DAB" w:rsidRPr="00EA7AC2">
        <w:rPr>
          <w:rFonts w:ascii="CG Omega" w:eastAsia="Times New Roman" w:hAnsi="CG Omega" w:cs="Arial"/>
          <w:lang w:eastAsia="ar-SA"/>
        </w:rPr>
        <w:t xml:space="preserve"> .</w:t>
      </w:r>
      <w:proofErr w:type="spellStart"/>
      <w:r w:rsidR="00353DAB" w:rsidRPr="00EA7AC2">
        <w:rPr>
          <w:rFonts w:ascii="CG Omega" w:eastAsia="Times New Roman" w:hAnsi="CG Omega" w:cs="Arial"/>
          <w:lang w:eastAsia="ar-SA"/>
        </w:rPr>
        <w:t>pages</w:t>
      </w:r>
      <w:proofErr w:type="spellEnd"/>
      <w:r w:rsidR="00353DAB" w:rsidRPr="00EA7AC2">
        <w:rPr>
          <w:rFonts w:ascii="CG Omega" w:eastAsia="Times New Roman" w:hAnsi="CG Omega" w:cs="Arial"/>
          <w:lang w:eastAsia="ar-SA"/>
        </w:rPr>
        <w:t>. zostaną uznane za złożone nieskutecznie.</w:t>
      </w:r>
    </w:p>
    <w:p w:rsidR="00EA7AC2" w:rsidRPr="00EA7AC2" w:rsidRDefault="00EA7AC2" w:rsidP="00EA7AC2">
      <w:pPr>
        <w:widowControl w:val="0"/>
        <w:suppressAutoHyphens/>
        <w:autoSpaceDE w:val="0"/>
        <w:autoSpaceDN w:val="0"/>
        <w:adjustRightInd w:val="0"/>
        <w:spacing w:after="0" w:line="240" w:lineRule="auto"/>
        <w:ind w:left="703" w:right="11" w:hanging="703"/>
        <w:contextualSpacing/>
        <w:jc w:val="both"/>
        <w:rPr>
          <w:rFonts w:ascii="CG Omega" w:eastAsia="Times New Roman" w:hAnsi="CG Omega" w:cs="Tahoma"/>
          <w:spacing w:val="4"/>
          <w:position w:val="-1"/>
          <w:lang w:eastAsia="ar-SA"/>
        </w:rPr>
      </w:pPr>
      <w:r w:rsidRPr="00EA7AC2">
        <w:rPr>
          <w:rFonts w:ascii="CG Omega" w:eastAsia="Times New Roman" w:hAnsi="CG Omega" w:cs="Tahoma"/>
          <w:spacing w:val="4"/>
          <w:position w:val="-1"/>
          <w:lang w:eastAsia="ar-SA"/>
        </w:rPr>
        <w:t>8.18</w:t>
      </w:r>
      <w:r w:rsidRPr="00EA7AC2">
        <w:rPr>
          <w:rFonts w:ascii="CG Omega" w:eastAsia="Times New Roman" w:hAnsi="CG Omega" w:cs="Tahoma"/>
          <w:spacing w:val="4"/>
          <w:position w:val="-1"/>
          <w:lang w:eastAsia="ar-SA"/>
        </w:rPr>
        <w:tab/>
      </w:r>
      <w:r w:rsidRPr="00EA7AC2">
        <w:rPr>
          <w:rFonts w:ascii="CG Omega" w:hAnsi="CG Omega" w:cs="Arial"/>
        </w:rPr>
        <w:t xml:space="preserve">Zamawiający zwraca uwagę, aby dokumenty i oświadczenia w formie elektronicznej,  lub elektronicznej kopii dokumentów lub oświadczeń były zgodne z wymaganiami określonymi w Rozporządzeniu z dnia 30 grudnia 2020 r. w sprawie sposobu </w:t>
      </w:r>
      <w:r w:rsidRPr="00EA7AC2">
        <w:rPr>
          <w:rFonts w:ascii="CG Omega" w:hAnsi="CG Omega" w:cs="Arial"/>
        </w:rPr>
        <w:lastRenderedPageBreak/>
        <w:t xml:space="preserve">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353DAB" w:rsidRPr="00353DAB" w:rsidRDefault="00353DAB" w:rsidP="00353DAB">
      <w:pPr>
        <w:spacing w:after="0"/>
        <w:jc w:val="both"/>
        <w:rPr>
          <w:rFonts w:ascii="CG Omega" w:hAnsi="CG Omega" w:cs="Tahoma"/>
          <w:lang w:eastAsia="pl-PL"/>
        </w:rPr>
      </w:pPr>
    </w:p>
    <w:p w:rsidR="00353DAB" w:rsidRPr="00353DAB" w:rsidRDefault="00353DAB" w:rsidP="00353DAB">
      <w:pPr>
        <w:spacing w:after="0" w:line="240" w:lineRule="auto"/>
        <w:jc w:val="center"/>
        <w:rPr>
          <w:rFonts w:ascii="CG Omega" w:hAnsi="CG Omega" w:cs="Tahoma"/>
          <w:b/>
          <w:u w:val="thick"/>
          <w:lang w:eastAsia="ar-SA"/>
        </w:rPr>
      </w:pPr>
      <w:bookmarkStart w:id="4" w:name="_Toc473569719"/>
      <w:r w:rsidRPr="00353DAB">
        <w:rPr>
          <w:rFonts w:ascii="CG Omega" w:eastAsia="Times New Roman" w:hAnsi="CG Omega" w:cs="Tahoma"/>
          <w:b/>
          <w:smallCaps/>
          <w:spacing w:val="1"/>
          <w:u w:val="thick"/>
          <w:lang w:eastAsia="ar-SA"/>
        </w:rPr>
        <w:t>Rozdział IX</w:t>
      </w:r>
      <w:r w:rsidRPr="00353DAB">
        <w:rPr>
          <w:rFonts w:ascii="CG Omega" w:hAnsi="CG Omega" w:cs="Tahoma"/>
          <w:b/>
          <w:smallCaps/>
          <w:u w:val="thick"/>
          <w:lang w:eastAsia="ar-SA"/>
        </w:rPr>
        <w:br/>
      </w:r>
      <w:bookmarkEnd w:id="4"/>
      <w:r w:rsidRPr="00353DAB">
        <w:rPr>
          <w:rFonts w:ascii="CG Omega" w:hAnsi="CG Omega" w:cs="Tahoma"/>
          <w:b/>
          <w:u w:val="thick"/>
          <w:lang w:eastAsia="ar-SA"/>
        </w:rPr>
        <w:t>Osoby uprawnione do komunikacji z Wykonawcami</w:t>
      </w:r>
    </w:p>
    <w:p w:rsidR="00353DAB" w:rsidRPr="00353DAB" w:rsidRDefault="00353DAB" w:rsidP="00353DAB">
      <w:pPr>
        <w:spacing w:after="0" w:line="240" w:lineRule="auto"/>
        <w:jc w:val="center"/>
        <w:rPr>
          <w:rFonts w:ascii="CG Omega" w:hAnsi="CG Omega" w:cs="Tahoma"/>
          <w:b/>
          <w:u w:val="thick"/>
          <w:lang w:eastAsia="ar-SA"/>
        </w:rPr>
      </w:pPr>
    </w:p>
    <w:p w:rsidR="00353DAB" w:rsidRPr="00353DAB" w:rsidRDefault="00353DAB" w:rsidP="009675AA">
      <w:pPr>
        <w:numPr>
          <w:ilvl w:val="1"/>
          <w:numId w:val="26"/>
        </w:numPr>
        <w:suppressAutoHyphens/>
        <w:spacing w:after="0" w:line="240" w:lineRule="auto"/>
        <w:contextualSpacing/>
        <w:jc w:val="both"/>
        <w:rPr>
          <w:rFonts w:ascii="CG Omega" w:eastAsia="Times New Roman" w:hAnsi="CG Omega" w:cs="Tahoma"/>
          <w:lang w:eastAsia="ar-SA"/>
        </w:rPr>
      </w:pPr>
      <w:r w:rsidRPr="00353DAB">
        <w:rPr>
          <w:rFonts w:ascii="CG Omega" w:eastAsia="Times New Roman" w:hAnsi="CG Omega" w:cs="Tahoma"/>
          <w:lang w:eastAsia="ar-SA"/>
        </w:rPr>
        <w:t>Oso</w:t>
      </w:r>
      <w:r w:rsidRPr="00353DAB">
        <w:rPr>
          <w:rFonts w:ascii="CG Omega" w:eastAsia="Times New Roman" w:hAnsi="CG Omega" w:cs="Tahoma"/>
          <w:spacing w:val="1"/>
          <w:lang w:eastAsia="ar-SA"/>
        </w:rPr>
        <w:t xml:space="preserve">by upoważnione </w:t>
      </w:r>
      <w:r w:rsidRPr="00353DAB">
        <w:rPr>
          <w:rFonts w:ascii="CG Omega" w:eastAsia="Times New Roman" w:hAnsi="CG Omega" w:cs="Tahoma"/>
          <w:spacing w:val="32"/>
          <w:lang w:eastAsia="ar-SA"/>
        </w:rPr>
        <w:t xml:space="preserve"> </w:t>
      </w:r>
      <w:r w:rsidRPr="00353DAB">
        <w:rPr>
          <w:rFonts w:ascii="CG Omega" w:eastAsia="Times New Roman" w:hAnsi="CG Omega" w:cs="Tahoma"/>
          <w:spacing w:val="3"/>
          <w:lang w:eastAsia="ar-SA"/>
        </w:rPr>
        <w:t>d</w:t>
      </w:r>
      <w:r w:rsidRPr="00353DAB">
        <w:rPr>
          <w:rFonts w:ascii="CG Omega" w:eastAsia="Times New Roman" w:hAnsi="CG Omega" w:cs="Tahoma"/>
          <w:lang w:eastAsia="ar-SA"/>
        </w:rPr>
        <w:t>o</w:t>
      </w:r>
      <w:r w:rsidRPr="00353DAB">
        <w:rPr>
          <w:rFonts w:ascii="CG Omega" w:eastAsia="Times New Roman" w:hAnsi="CG Omega" w:cs="Tahoma"/>
          <w:spacing w:val="45"/>
          <w:lang w:eastAsia="ar-SA"/>
        </w:rPr>
        <w:t xml:space="preserve"> </w:t>
      </w:r>
      <w:r w:rsidRPr="00353DAB">
        <w:rPr>
          <w:rFonts w:ascii="CG Omega" w:eastAsia="Times New Roman" w:hAnsi="CG Omega" w:cs="Tahoma"/>
          <w:lang w:eastAsia="ar-SA"/>
        </w:rPr>
        <w:t>kon</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k</w:t>
      </w:r>
      <w:r w:rsidRPr="00353DAB">
        <w:rPr>
          <w:rFonts w:ascii="CG Omega" w:eastAsia="Times New Roman" w:hAnsi="CG Omega" w:cs="Tahoma"/>
          <w:spacing w:val="1"/>
          <w:lang w:eastAsia="ar-SA"/>
        </w:rPr>
        <w:t>t</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ę</w:t>
      </w:r>
      <w:r w:rsidRPr="00353DAB">
        <w:rPr>
          <w:rFonts w:ascii="CG Omega" w:eastAsia="Times New Roman" w:hAnsi="CG Omega" w:cs="Tahoma"/>
          <w:spacing w:val="43"/>
          <w:lang w:eastAsia="ar-SA"/>
        </w:rPr>
        <w:t xml:space="preserve"> </w:t>
      </w:r>
      <w:r w:rsidRPr="00353DAB">
        <w:rPr>
          <w:rFonts w:ascii="CG Omega" w:eastAsia="Times New Roman" w:hAnsi="CG Omega" w:cs="Tahoma"/>
          <w:lang w:eastAsia="ar-SA"/>
        </w:rPr>
        <w:t xml:space="preserve">z </w:t>
      </w:r>
      <w:r w:rsidRPr="00353DAB">
        <w:rPr>
          <w:rFonts w:ascii="CG Omega" w:eastAsia="Times New Roman" w:hAnsi="CG Omega" w:cs="Tahoma"/>
          <w:spacing w:val="5"/>
          <w:lang w:eastAsia="ar-SA"/>
        </w:rPr>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lang w:eastAsia="ar-SA"/>
        </w:rPr>
        <w:t>i: Józef Osowski, tel. 16 622 36 31, e-mail: inwestycje@wiazownica.com  - w</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kr</w:t>
      </w:r>
      <w:r w:rsidRPr="00353DAB">
        <w:rPr>
          <w:rFonts w:ascii="CG Omega" w:eastAsia="Times New Roman" w:hAnsi="CG Omega" w:cs="Tahoma"/>
          <w:spacing w:val="-1"/>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4"/>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3"/>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spacing w:val="5"/>
          <w:lang w:eastAsia="ar-SA"/>
        </w:rPr>
        <w:t xml:space="preserve">w </w:t>
      </w:r>
      <w:r w:rsidRPr="00353DAB">
        <w:rPr>
          <w:rFonts w:ascii="CG Omega" w:eastAsia="Times New Roman" w:hAnsi="CG Omega" w:cs="Tahoma"/>
          <w:lang w:eastAsia="ar-SA"/>
        </w:rPr>
        <w:t>fo</w:t>
      </w:r>
      <w:r w:rsidRPr="00353DAB">
        <w:rPr>
          <w:rFonts w:ascii="CG Omega" w:eastAsia="Times New Roman" w:hAnsi="CG Omega" w:cs="Tahoma"/>
          <w:spacing w:val="2"/>
          <w:lang w:eastAsia="ar-SA"/>
        </w:rPr>
        <w:t>r</w:t>
      </w:r>
      <w:r w:rsidRPr="00353DAB">
        <w:rPr>
          <w:rFonts w:ascii="CG Omega" w:eastAsia="Times New Roman" w:hAnsi="CG Omega" w:cs="Tahoma"/>
          <w:spacing w:val="1"/>
          <w:lang w:eastAsia="ar-SA"/>
        </w:rPr>
        <w:t>m</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l</w:t>
      </w:r>
      <w:r w:rsidRPr="00353DAB">
        <w:rPr>
          <w:rFonts w:ascii="CG Omega" w:eastAsia="Times New Roman" w:hAnsi="CG Omega" w:cs="Tahoma"/>
          <w:lang w:eastAsia="ar-SA"/>
        </w:rPr>
        <w:t>no</w:t>
      </w:r>
      <w:r w:rsidRPr="00353DAB">
        <w:rPr>
          <w:rFonts w:ascii="CG Omega" w:eastAsia="Times New Roman" w:hAnsi="CG Omega" w:cs="Tahoma"/>
          <w:spacing w:val="-1"/>
          <w:lang w:eastAsia="ar-SA"/>
        </w:rPr>
        <w:t>-</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3"/>
          <w:lang w:eastAsia="ar-SA"/>
        </w:rPr>
        <w:t>nych.</w:t>
      </w:r>
    </w:p>
    <w:p w:rsidR="00353DAB" w:rsidRPr="00353DAB" w:rsidRDefault="00353DAB" w:rsidP="00353DAB">
      <w:pPr>
        <w:spacing w:after="0" w:line="240" w:lineRule="auto"/>
        <w:rPr>
          <w:rFonts w:ascii="CG Omega" w:hAnsi="CG Omega" w:cs="Tahoma"/>
        </w:rPr>
      </w:pPr>
      <w:bookmarkStart w:id="5" w:name="_Toc473569708"/>
      <w:bookmarkStart w:id="6" w:name="_Toc477947260"/>
    </w:p>
    <w:p w:rsidR="00353DAB" w:rsidRPr="00353DAB" w:rsidRDefault="00353DAB" w:rsidP="00353DAB">
      <w:pPr>
        <w:spacing w:after="0" w:line="240" w:lineRule="auto"/>
        <w:jc w:val="center"/>
        <w:rPr>
          <w:rFonts w:ascii="CG Omega" w:hAnsi="CG Omega" w:cs="Tahoma"/>
          <w:b/>
          <w:smallCaps/>
          <w:u w:val="thick"/>
          <w:lang w:eastAsia="ar-SA"/>
        </w:rPr>
      </w:pPr>
      <w:r w:rsidRPr="00353DAB">
        <w:rPr>
          <w:rFonts w:ascii="CG Omega" w:hAnsi="CG Omega" w:cs="Tahoma"/>
          <w:b/>
          <w:smallCaps/>
          <w:u w:val="thick"/>
          <w:lang w:eastAsia="ar-SA"/>
        </w:rPr>
        <w:t xml:space="preserve">Rozdział </w:t>
      </w:r>
      <w:bookmarkStart w:id="7" w:name="_Toc473569709"/>
      <w:bookmarkEnd w:id="5"/>
      <w:r w:rsidRPr="00353DAB">
        <w:rPr>
          <w:rFonts w:ascii="CG Omega" w:hAnsi="CG Omega" w:cs="Tahoma"/>
          <w:b/>
          <w:smallCaps/>
          <w:u w:val="thick"/>
          <w:lang w:eastAsia="ar-SA"/>
        </w:rPr>
        <w:t>X</w:t>
      </w:r>
      <w:r w:rsidRPr="00353DAB">
        <w:rPr>
          <w:rFonts w:ascii="CG Omega" w:hAnsi="CG Omega" w:cs="Tahoma"/>
          <w:b/>
          <w:smallCaps/>
          <w:u w:val="thick"/>
          <w:lang w:eastAsia="ar-SA"/>
        </w:rPr>
        <w:br/>
      </w:r>
      <w:r w:rsidRPr="00353DAB">
        <w:rPr>
          <w:rFonts w:ascii="CG Omega" w:hAnsi="CG Omega" w:cs="Tahoma"/>
          <w:b/>
          <w:u w:val="thick"/>
          <w:lang w:eastAsia="ar-SA"/>
        </w:rPr>
        <w:t>Warunki udziału w postępowaniu</w:t>
      </w:r>
      <w:bookmarkEnd w:id="6"/>
      <w:bookmarkEnd w:id="7"/>
    </w:p>
    <w:p w:rsidR="00353DAB" w:rsidRPr="00353DAB" w:rsidRDefault="00353DAB" w:rsidP="00353DAB">
      <w:pPr>
        <w:spacing w:after="0" w:line="240" w:lineRule="auto"/>
        <w:jc w:val="center"/>
        <w:rPr>
          <w:rFonts w:ascii="CG Omega" w:hAnsi="CG Omega" w:cs="Tahoma"/>
          <w:b/>
          <w:lang w:eastAsia="ar-SA"/>
        </w:rPr>
      </w:pPr>
    </w:p>
    <w:p w:rsidR="00353DAB" w:rsidRPr="00353DAB" w:rsidRDefault="00353DAB" w:rsidP="009675AA">
      <w:pPr>
        <w:widowControl w:val="0"/>
        <w:numPr>
          <w:ilvl w:val="1"/>
          <w:numId w:val="27"/>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O udzielenie zamówienia mogą ubiegać się Wykonawcy, którzy:</w:t>
      </w:r>
    </w:p>
    <w:p w:rsidR="00353DAB" w:rsidRPr="00353DAB" w:rsidRDefault="00353DAB" w:rsidP="00353DAB">
      <w:pPr>
        <w:widowControl w:val="0"/>
        <w:numPr>
          <w:ilvl w:val="0"/>
          <w:numId w:val="19"/>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nie podlegają wykluczeniu z postępowania,</w:t>
      </w:r>
    </w:p>
    <w:p w:rsidR="00353DAB" w:rsidRPr="00353DAB" w:rsidRDefault="00353DAB" w:rsidP="00353DAB">
      <w:pPr>
        <w:widowControl w:val="0"/>
        <w:numPr>
          <w:ilvl w:val="0"/>
          <w:numId w:val="19"/>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spełniają warunki udziału w postępowaniu dotyczące:</w:t>
      </w:r>
    </w:p>
    <w:p w:rsidR="00353DAB" w:rsidRPr="00353DAB" w:rsidRDefault="00353DAB" w:rsidP="00353DAB">
      <w:pPr>
        <w:widowControl w:val="0"/>
        <w:autoSpaceDE w:val="0"/>
        <w:autoSpaceDN w:val="0"/>
        <w:adjustRightInd w:val="0"/>
        <w:spacing w:after="0" w:line="240" w:lineRule="auto"/>
        <w:ind w:right="11"/>
        <w:contextualSpacing/>
        <w:jc w:val="both"/>
        <w:rPr>
          <w:rFonts w:ascii="CG Omega" w:hAnsi="CG Omega" w:cs="Tahoma"/>
          <w:b/>
          <w:snapToGrid w:val="0"/>
          <w:lang w:eastAsia="ar-SA"/>
        </w:rPr>
      </w:pPr>
      <w:r w:rsidRPr="00353DAB">
        <w:rPr>
          <w:rFonts w:ascii="CG Omega" w:eastAsia="Times New Roman" w:hAnsi="CG Omega" w:cs="Tahoma"/>
          <w:b/>
          <w:spacing w:val="1"/>
          <w:lang w:eastAsia="ar-SA"/>
        </w:rPr>
        <w:t xml:space="preserve">           </w:t>
      </w:r>
      <w:r w:rsidRPr="00353DAB">
        <w:rPr>
          <w:rFonts w:ascii="CG Omega" w:hAnsi="CG Omega" w:cs="Tahoma"/>
          <w:b/>
          <w:snapToGrid w:val="0"/>
          <w:u w:val="thick"/>
          <w:lang w:eastAsia="ar-SA"/>
        </w:rPr>
        <w:t>Zdolności do występowania  w obrocie gospodarczym</w:t>
      </w:r>
      <w:r w:rsidRPr="00353DAB">
        <w:rPr>
          <w:rFonts w:ascii="CG Omega" w:hAnsi="CG Omega" w:cs="Tahoma"/>
          <w:b/>
          <w:snapToGrid w:val="0"/>
          <w:lang w:eastAsia="ar-SA"/>
        </w:rPr>
        <w:t>.</w:t>
      </w:r>
    </w:p>
    <w:p w:rsidR="00353DAB" w:rsidRPr="00353DAB" w:rsidRDefault="00353DAB" w:rsidP="00353DA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353DAB" w:rsidRPr="00353DAB" w:rsidRDefault="00353DAB" w:rsidP="00353DA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pacing w:val="1"/>
          <w:lang w:eastAsia="ar-SA"/>
        </w:rPr>
        <w:t xml:space="preserve">Ocena spełniania warunku zostanie dokonana na podstawie wstępnego oświadczenia wykonawcy. </w:t>
      </w:r>
    </w:p>
    <w:p w:rsidR="00353DAB" w:rsidRPr="00353DAB" w:rsidRDefault="00353DAB" w:rsidP="00353DA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cs="Tahoma"/>
          <w:b/>
          <w:u w:val="thick"/>
        </w:rPr>
        <w:t>Uprawnień do prowadzenia działalności gospodarczej lub zawodowej, o ile wynika to    z odrębnych przepisów</w:t>
      </w:r>
    </w:p>
    <w:p w:rsidR="00353DAB" w:rsidRPr="00353DAB" w:rsidRDefault="00353DAB" w:rsidP="00353DA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353DAB" w:rsidRPr="00353DAB" w:rsidRDefault="00353DAB" w:rsidP="00353DA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pacing w:val="1"/>
          <w:lang w:eastAsia="ar-SA"/>
        </w:rPr>
        <w:t xml:space="preserve">Ocena spełniania warunku zostanie dokonana na podstawie wstępnego oświadczenia wykonawcy. </w:t>
      </w:r>
    </w:p>
    <w:p w:rsidR="00353DAB" w:rsidRPr="00353DAB" w:rsidRDefault="00353DAB" w:rsidP="00353DAB">
      <w:pPr>
        <w:widowControl w:val="0"/>
        <w:autoSpaceDE w:val="0"/>
        <w:autoSpaceDN w:val="0"/>
        <w:adjustRightInd w:val="0"/>
        <w:spacing w:after="0" w:line="240" w:lineRule="auto"/>
        <w:ind w:left="709" w:right="11" w:hanging="1"/>
        <w:contextualSpacing/>
        <w:jc w:val="both"/>
        <w:rPr>
          <w:rFonts w:ascii="CG Omega" w:hAnsi="CG Omega" w:cs="Tahoma"/>
          <w:b/>
          <w:u w:val="thick"/>
        </w:rPr>
      </w:pPr>
      <w:r w:rsidRPr="00353DAB">
        <w:rPr>
          <w:rFonts w:ascii="CG Omega" w:hAnsi="CG Omega" w:cs="Tahoma"/>
          <w:b/>
          <w:u w:val="thick"/>
        </w:rPr>
        <w:t>Sytuacji ekonomicznej lub finansowej.</w:t>
      </w:r>
    </w:p>
    <w:p w:rsidR="00353DAB" w:rsidRPr="00353DAB" w:rsidRDefault="00353DAB" w:rsidP="00353DA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353DAB" w:rsidRPr="00353DAB" w:rsidRDefault="00353DAB" w:rsidP="00353DA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pacing w:val="1"/>
          <w:lang w:eastAsia="ar-SA"/>
        </w:rPr>
        <w:t xml:space="preserve">Ocena spełniania warunku zostanie dokonana na podstawie wstępnego oświadczenia    wykonawcy. </w:t>
      </w:r>
    </w:p>
    <w:p w:rsidR="00353DAB" w:rsidRPr="00353DAB" w:rsidRDefault="00353DAB" w:rsidP="00353DA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cs="Tahoma"/>
          <w:b/>
          <w:spacing w:val="1"/>
          <w:u w:val="thick"/>
        </w:rPr>
        <w:t>Zdolności technicznej lub zawodowej.</w:t>
      </w:r>
    </w:p>
    <w:p w:rsidR="009905E6" w:rsidRDefault="00353DAB" w:rsidP="00353DAB">
      <w:pPr>
        <w:spacing w:after="0" w:line="240" w:lineRule="auto"/>
        <w:ind w:left="709"/>
        <w:jc w:val="both"/>
        <w:rPr>
          <w:rFonts w:ascii="CG Omega" w:hAnsi="CG Omega" w:cs="Tahoma"/>
          <w:b/>
        </w:rPr>
      </w:pPr>
      <w:r w:rsidRPr="00353DAB">
        <w:rPr>
          <w:rFonts w:ascii="CG Omega" w:eastAsia="ArialMT" w:hAnsi="CG Omega" w:cs="Tahoma"/>
        </w:rPr>
        <w:t>Warunek zostanie uznany za spełniony, jeżeli Wykonawca wykaże, że w okresie ostatnich 3 lat przed upływem terminu składania ofert, a jeżeli okres prowadzenia działalności jest krótszy, w tym okre</w:t>
      </w:r>
      <w:r w:rsidR="009905E6">
        <w:rPr>
          <w:rFonts w:ascii="CG Omega" w:eastAsia="ArialMT" w:hAnsi="CG Omega" w:cs="Tahoma"/>
        </w:rPr>
        <w:t>sie, wykonał  co najmniej 1  dostawę</w:t>
      </w:r>
      <w:r w:rsidRPr="00353DAB">
        <w:rPr>
          <w:rFonts w:ascii="CG Omega" w:eastAsia="ArialMT" w:hAnsi="CG Omega" w:cs="Tahoma"/>
        </w:rPr>
        <w:t xml:space="preserve"> samochodu ratowniczo </w:t>
      </w:r>
      <w:r w:rsidR="009905E6">
        <w:rPr>
          <w:rFonts w:ascii="CG Omega" w:eastAsia="ArialMT" w:hAnsi="CG Omega" w:cs="Tahoma"/>
        </w:rPr>
        <w:t>– gaśniczego, o min. wartości 1 000 000  zł</w:t>
      </w:r>
      <w:r w:rsidRPr="00353DAB">
        <w:rPr>
          <w:rFonts w:ascii="CG Omega" w:eastAsia="ArialMT" w:hAnsi="CG Omega" w:cs="Tahoma"/>
        </w:rPr>
        <w:t>.</w:t>
      </w:r>
      <w:r w:rsidRPr="00353DAB">
        <w:rPr>
          <w:rFonts w:ascii="CG Omega" w:hAnsi="CG Omega" w:cs="Tahoma"/>
          <w:b/>
        </w:rPr>
        <w:t xml:space="preserve">   </w:t>
      </w:r>
    </w:p>
    <w:p w:rsidR="009905E6" w:rsidRPr="009905E6" w:rsidRDefault="009905E6" w:rsidP="009905E6">
      <w:pPr>
        <w:spacing w:after="0" w:line="240" w:lineRule="auto"/>
        <w:ind w:left="708"/>
        <w:jc w:val="both"/>
        <w:rPr>
          <w:rFonts w:ascii="CG Omega" w:hAnsi="CG Omega" w:cs="Arial"/>
        </w:rPr>
      </w:pPr>
      <w:r w:rsidRPr="009905E6">
        <w:rPr>
          <w:rFonts w:ascii="CG Omega" w:hAnsi="CG Omega" w:cs="Arial"/>
        </w:rPr>
        <w:t>Przez jedno zamówienie  Zamawiający rozumie wykonanie usługi  w ramach jednej umowy.</w:t>
      </w:r>
    </w:p>
    <w:p w:rsidR="009905E6" w:rsidRPr="009905E6" w:rsidRDefault="009905E6" w:rsidP="009905E6">
      <w:pPr>
        <w:autoSpaceDE w:val="0"/>
        <w:autoSpaceDN w:val="0"/>
        <w:adjustRightInd w:val="0"/>
        <w:spacing w:after="0" w:line="240" w:lineRule="auto"/>
        <w:ind w:firstLine="708"/>
        <w:jc w:val="both"/>
        <w:rPr>
          <w:rFonts w:ascii="CG Omega" w:hAnsi="CG Omega" w:cs="Arial"/>
        </w:rPr>
      </w:pPr>
      <w:r w:rsidRPr="009905E6">
        <w:rPr>
          <w:rFonts w:ascii="CG Omega" w:hAnsi="CG Omega" w:cs="Arial"/>
        </w:rPr>
        <w:t>Przez zamówienia wykonane należy rozumieć:</w:t>
      </w:r>
    </w:p>
    <w:p w:rsidR="009905E6" w:rsidRPr="009905E6" w:rsidRDefault="009905E6" w:rsidP="009675AA">
      <w:pPr>
        <w:numPr>
          <w:ilvl w:val="0"/>
          <w:numId w:val="41"/>
        </w:numPr>
        <w:autoSpaceDE w:val="0"/>
        <w:autoSpaceDN w:val="0"/>
        <w:adjustRightInd w:val="0"/>
        <w:spacing w:after="0" w:line="240" w:lineRule="auto"/>
        <w:ind w:hanging="294"/>
        <w:jc w:val="both"/>
        <w:rPr>
          <w:rFonts w:ascii="CG Omega" w:hAnsi="CG Omega" w:cs="Arial"/>
        </w:rPr>
      </w:pPr>
      <w:r w:rsidRPr="009905E6">
        <w:rPr>
          <w:rFonts w:ascii="CG Omega" w:hAnsi="CG Omega" w:cs="Arial"/>
        </w:rPr>
        <w:t>zamówienia rozpoczęte i zakończone w w/w okresie</w:t>
      </w:r>
    </w:p>
    <w:p w:rsidR="009905E6" w:rsidRPr="009905E6" w:rsidRDefault="009905E6" w:rsidP="009675AA">
      <w:pPr>
        <w:numPr>
          <w:ilvl w:val="0"/>
          <w:numId w:val="41"/>
        </w:numPr>
        <w:autoSpaceDE w:val="0"/>
        <w:autoSpaceDN w:val="0"/>
        <w:adjustRightInd w:val="0"/>
        <w:spacing w:after="0" w:line="240" w:lineRule="auto"/>
        <w:ind w:left="1418" w:hanging="284"/>
        <w:jc w:val="both"/>
        <w:rPr>
          <w:rFonts w:ascii="CG Omega" w:hAnsi="CG Omega" w:cs="Arial"/>
        </w:rPr>
      </w:pPr>
      <w:r w:rsidRPr="009905E6">
        <w:rPr>
          <w:rFonts w:ascii="CG Omega" w:hAnsi="CG Omega" w:cs="Arial"/>
        </w:rPr>
        <w:t>zamówienia zakończone w w/w okresie, których rozpoczęcie mogło nastąpić wcześniej niż w w/w okresie.</w:t>
      </w:r>
    </w:p>
    <w:p w:rsidR="00353DAB" w:rsidRPr="00353DAB" w:rsidRDefault="00353DAB" w:rsidP="009905E6">
      <w:pPr>
        <w:spacing w:after="0" w:line="240" w:lineRule="auto"/>
        <w:ind w:left="709"/>
        <w:jc w:val="both"/>
        <w:rPr>
          <w:rFonts w:ascii="CG Omega" w:hAnsi="CG Omega" w:cs="Tahoma"/>
        </w:rPr>
      </w:pPr>
    </w:p>
    <w:p w:rsidR="009905E6" w:rsidRPr="009905E6" w:rsidRDefault="009905E6" w:rsidP="009905E6">
      <w:pPr>
        <w:widowControl w:val="0"/>
        <w:suppressAutoHyphens/>
        <w:autoSpaceDE w:val="0"/>
        <w:autoSpaceDN w:val="0"/>
        <w:adjustRightInd w:val="0"/>
        <w:spacing w:after="0" w:line="20" w:lineRule="atLeast"/>
        <w:ind w:left="709" w:right="11"/>
        <w:contextualSpacing/>
        <w:jc w:val="both"/>
        <w:rPr>
          <w:rFonts w:ascii="CG Omega" w:hAnsi="CG Omega" w:cs="Tahoma"/>
          <w:spacing w:val="1"/>
          <w:lang w:eastAsia="ar-SA"/>
        </w:rPr>
      </w:pPr>
      <w:r w:rsidRPr="009905E6">
        <w:rPr>
          <w:rFonts w:ascii="CG Omega" w:hAnsi="CG Omega" w:cs="Tahoma"/>
          <w:spacing w:val="1"/>
          <w:lang w:eastAsia="ar-SA"/>
        </w:rPr>
        <w:t>Ocena spełniania warunku zostanie dokonana na podstawie wstępnego oświadczenia na formularzu JEDZ wykonawcy.</w:t>
      </w:r>
    </w:p>
    <w:p w:rsidR="00353DAB" w:rsidRPr="009905E6" w:rsidRDefault="00353DAB" w:rsidP="009905E6">
      <w:pPr>
        <w:widowControl w:val="0"/>
        <w:suppressAutoHyphens/>
        <w:autoSpaceDE w:val="0"/>
        <w:autoSpaceDN w:val="0"/>
        <w:adjustRightInd w:val="0"/>
        <w:spacing w:after="0" w:line="240" w:lineRule="auto"/>
        <w:ind w:left="709" w:right="11"/>
        <w:contextualSpacing/>
        <w:jc w:val="both"/>
        <w:rPr>
          <w:rFonts w:ascii="CG Omega" w:hAnsi="CG Omega" w:cs="Tahoma"/>
          <w:spacing w:val="1"/>
          <w:lang w:eastAsia="ar-SA"/>
        </w:rPr>
      </w:pPr>
    </w:p>
    <w:p w:rsidR="00353DAB" w:rsidRPr="00353DAB" w:rsidRDefault="00353DAB" w:rsidP="00353DAB">
      <w:pPr>
        <w:spacing w:after="0"/>
        <w:ind w:firstLine="420"/>
        <w:jc w:val="both"/>
        <w:rPr>
          <w:rFonts w:ascii="CG Omega" w:hAnsi="CG Omega" w:cs="Tahoma"/>
          <w:b/>
          <w:spacing w:val="1"/>
          <w:u w:val="thick"/>
          <w:lang w:eastAsia="ar-SA"/>
        </w:rPr>
      </w:pPr>
      <w:r w:rsidRPr="00353DAB">
        <w:rPr>
          <w:rFonts w:ascii="CG Omega" w:hAnsi="CG Omega" w:cs="Tahoma"/>
          <w:b/>
          <w:spacing w:val="1"/>
          <w:lang w:eastAsia="ar-SA"/>
        </w:rPr>
        <w:t xml:space="preserve">   </w:t>
      </w:r>
      <w:r w:rsidRPr="00353DAB">
        <w:rPr>
          <w:rFonts w:ascii="CG Omega" w:hAnsi="CG Omega" w:cs="Tahoma"/>
          <w:b/>
          <w:spacing w:val="1"/>
          <w:u w:val="thick"/>
          <w:lang w:eastAsia="ar-SA"/>
        </w:rPr>
        <w:t>WYKONAWCY WSPÓLNIE UBIEGAJĄCY SIĘ O ZAMÓWIENIE</w:t>
      </w:r>
    </w:p>
    <w:p w:rsidR="009905E6" w:rsidRPr="009905E6" w:rsidRDefault="009905E6" w:rsidP="009905E6">
      <w:pPr>
        <w:spacing w:after="0" w:line="20" w:lineRule="atLeast"/>
        <w:ind w:left="705" w:hanging="705"/>
        <w:jc w:val="both"/>
        <w:rPr>
          <w:rFonts w:ascii="CG Omega" w:hAnsi="CG Omega" w:cstheme="majorHAnsi"/>
          <w:lang w:eastAsia="pl-PL"/>
        </w:rPr>
      </w:pPr>
      <w:r>
        <w:rPr>
          <w:rFonts w:ascii="CG Omega" w:hAnsi="CG Omega" w:cs="Tahoma"/>
          <w:spacing w:val="1"/>
        </w:rPr>
        <w:t>10.2</w:t>
      </w:r>
      <w:r>
        <w:rPr>
          <w:rFonts w:ascii="CG Omega" w:hAnsi="CG Omega" w:cs="Tahoma"/>
          <w:spacing w:val="1"/>
        </w:rPr>
        <w:tab/>
      </w:r>
      <w:r w:rsidRPr="009905E6">
        <w:rPr>
          <w:rFonts w:ascii="CG Omega" w:hAnsi="CG Omega" w:cs="Tahoma"/>
          <w:spacing w:val="1"/>
        </w:rPr>
        <w:t xml:space="preserve">W przypadku Wykonawców wspólnie ubiegających się o udzielenie zamówienia, żaden z Wykonawców nie może podlegać wykluczeniu z postępowania, z uwagi przesłanki określone w art. 108 ust. 1  ustawy Pzp. , art. </w:t>
      </w:r>
      <w:r w:rsidRPr="009905E6">
        <w:rPr>
          <w:rFonts w:ascii="CG Omega" w:hAnsi="CG Omega" w:cs="Arial"/>
          <w:lang w:eastAsia="pl-PL"/>
        </w:rPr>
        <w:t xml:space="preserve">7 ust. 1 ustawy </w:t>
      </w:r>
      <w:r w:rsidRPr="009905E6">
        <w:rPr>
          <w:rFonts w:ascii="CG Omega" w:hAnsi="CG Omega" w:cs="Arial"/>
        </w:rPr>
        <w:t>z dnia 13 kwietnia 2022 r.</w:t>
      </w:r>
      <w:r w:rsidRPr="009905E6">
        <w:rPr>
          <w:rFonts w:ascii="CG Omega" w:hAnsi="CG Omega" w:cs="Arial"/>
          <w:iCs/>
        </w:rPr>
        <w:t xml:space="preserve"> </w:t>
      </w:r>
      <w:r w:rsidRPr="009905E6">
        <w:rPr>
          <w:rFonts w:ascii="CG Omega" w:hAnsi="CG Omega" w:cs="Arial"/>
          <w:iCs/>
          <w:color w:val="222222"/>
        </w:rPr>
        <w:t xml:space="preserve">o szczególnych rozwiązaniach w zakresie przeciwdziałania wspieraniu agresji na Ukrainę </w:t>
      </w:r>
      <w:r w:rsidRPr="009905E6">
        <w:rPr>
          <w:rFonts w:ascii="CG Omega" w:hAnsi="CG Omega" w:cs="Arial"/>
          <w:iCs/>
          <w:color w:val="222222"/>
        </w:rPr>
        <w:lastRenderedPageBreak/>
        <w:t>oraz służących ochronie bezpieczeństwa narodowego (Dz. U. poz. 835) i</w:t>
      </w:r>
      <w:r w:rsidRPr="009905E6">
        <w:rPr>
          <w:rFonts w:ascii="CG Omega" w:hAnsi="CG Omega" w:cstheme="majorHAnsi"/>
          <w:lang w:eastAsia="pl-PL"/>
        </w:rPr>
        <w:t xml:space="preserve"> art. 5k rozporządzenia nr 833/2014 dotyczące środków ograniczających w związku z działaniami Rosji destabilizującymi sytuację na Ukrainie:</w:t>
      </w:r>
    </w:p>
    <w:p w:rsidR="00353DAB" w:rsidRPr="00353DAB" w:rsidRDefault="00353DAB" w:rsidP="009675AA">
      <w:pPr>
        <w:numPr>
          <w:ilvl w:val="1"/>
          <w:numId w:val="38"/>
        </w:numPr>
        <w:suppressAutoHyphens/>
        <w:spacing w:after="0" w:line="20" w:lineRule="atLeast"/>
        <w:ind w:left="709"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353DAB" w:rsidRPr="00353DAB" w:rsidRDefault="00353DAB" w:rsidP="009675AA">
      <w:pPr>
        <w:numPr>
          <w:ilvl w:val="1"/>
          <w:numId w:val="38"/>
        </w:numPr>
        <w:suppressAutoHyphens/>
        <w:spacing w:after="0" w:line="240" w:lineRule="auto"/>
        <w:ind w:left="709" w:hanging="709"/>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353DAB" w:rsidRPr="00353DAB" w:rsidRDefault="00353DAB" w:rsidP="009675AA">
      <w:pPr>
        <w:numPr>
          <w:ilvl w:val="1"/>
          <w:numId w:val="38"/>
        </w:numPr>
        <w:suppressAutoHyphens/>
        <w:spacing w:after="0" w:line="240" w:lineRule="auto"/>
        <w:ind w:left="709" w:hanging="709"/>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rsidR="00353DAB" w:rsidRPr="00353DAB" w:rsidRDefault="00353DAB" w:rsidP="009675AA">
      <w:pPr>
        <w:numPr>
          <w:ilvl w:val="1"/>
          <w:numId w:val="38"/>
        </w:numPr>
        <w:suppressAutoHyphens/>
        <w:spacing w:after="0" w:line="240" w:lineRule="auto"/>
        <w:ind w:left="709" w:hanging="709"/>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353DAB" w:rsidRPr="00353DAB" w:rsidRDefault="00353DAB" w:rsidP="009675AA">
      <w:pPr>
        <w:numPr>
          <w:ilvl w:val="1"/>
          <w:numId w:val="38"/>
        </w:numPr>
        <w:suppressAutoHyphens/>
        <w:spacing w:after="0" w:line="240" w:lineRule="auto"/>
        <w:ind w:left="709" w:hanging="709"/>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 xml:space="preserve">W odniesieniu do warunków dotyczących wykształcenia, kwalifikacji zawodowych lub doświadczenia wykonawcy wspólnie ubiegający się o udzielenie zamówienia wykazując warunek udziału w postępowaniu </w:t>
      </w:r>
      <w:r w:rsidRPr="00353DAB">
        <w:rPr>
          <w:rFonts w:ascii="CG Omega" w:eastAsia="Times New Roman" w:hAnsi="CG Omega" w:cs="Tahoma"/>
          <w:bCs/>
          <w:lang w:eastAsia="ar-SA"/>
        </w:rPr>
        <w:t xml:space="preserve">mogą polegać na zdolnościach tych z wykonawców, którzy wykonają roboty budowlane lub usługi, do realizacji których te zdolności są wymagane. </w:t>
      </w:r>
    </w:p>
    <w:p w:rsidR="00353DAB" w:rsidRPr="00353DAB" w:rsidRDefault="00353DAB" w:rsidP="009675AA">
      <w:pPr>
        <w:numPr>
          <w:ilvl w:val="1"/>
          <w:numId w:val="38"/>
        </w:numPr>
        <w:suppressAutoHyphens/>
        <w:spacing w:after="0" w:line="240" w:lineRule="auto"/>
        <w:ind w:left="709" w:hanging="709"/>
        <w:contextualSpacing/>
        <w:jc w:val="both"/>
        <w:rPr>
          <w:rFonts w:ascii="CG Omega" w:eastAsia="Times New Roman" w:hAnsi="CG Omega" w:cs="Tahoma"/>
          <w:spacing w:val="1"/>
          <w:lang w:eastAsia="ar-SA"/>
        </w:rPr>
      </w:pPr>
      <w:r w:rsidRPr="00353DAB">
        <w:rPr>
          <w:rFonts w:ascii="CG Omega" w:eastAsia="Times New Roman" w:hAnsi="CG Omega" w:cs="Tahoma"/>
          <w:bCs/>
          <w:lang w:eastAsia="ar-SA"/>
        </w:rPr>
        <w:t>Wykonawcy wspólnie ubiegający się o udzielenie zamówienia zobowiązani są do:</w:t>
      </w:r>
    </w:p>
    <w:p w:rsidR="00353DAB" w:rsidRPr="00353DAB" w:rsidRDefault="00353DAB" w:rsidP="00353DAB">
      <w:pPr>
        <w:suppressAutoHyphens/>
        <w:autoSpaceDE w:val="0"/>
        <w:autoSpaceDN w:val="0"/>
        <w:adjustRightInd w:val="0"/>
        <w:spacing w:after="0" w:line="240" w:lineRule="auto"/>
        <w:ind w:left="851" w:hanging="284"/>
        <w:contextualSpacing/>
        <w:jc w:val="both"/>
        <w:rPr>
          <w:rFonts w:ascii="CG Omega" w:eastAsia="Times New Roman" w:hAnsi="CG Omega" w:cs="Tahoma"/>
          <w:bCs/>
          <w:lang w:eastAsia="ar-SA"/>
        </w:rPr>
      </w:pPr>
      <w:r w:rsidRPr="00353DAB">
        <w:rPr>
          <w:rFonts w:ascii="CG Omega" w:eastAsia="Times New Roman" w:hAnsi="CG Omega" w:cs="Tahoma"/>
          <w:bCs/>
          <w:lang w:eastAsia="ar-SA"/>
        </w:rPr>
        <w:t xml:space="preserve">  - </w:t>
      </w:r>
      <w:r w:rsidRPr="00353DAB">
        <w:rPr>
          <w:rFonts w:ascii="CG Omega" w:eastAsia="Times New Roman" w:hAnsi="CG Omega" w:cs="Tahoma"/>
          <w:bCs/>
          <w:lang w:eastAsia="ar-SA"/>
        </w:rPr>
        <w:tab/>
        <w:t>ustanowienia pełnomocnika do reprezentowania ich w postępowaniu albo do reprezentowania i zawarcia umowy w sprawie prowadzonego postępowania,</w:t>
      </w:r>
    </w:p>
    <w:p w:rsidR="00353DAB" w:rsidRPr="00353DAB" w:rsidRDefault="00353DAB" w:rsidP="00353DAB">
      <w:pPr>
        <w:suppressAutoHyphens/>
        <w:autoSpaceDE w:val="0"/>
        <w:autoSpaceDN w:val="0"/>
        <w:adjustRightInd w:val="0"/>
        <w:spacing w:after="0" w:line="240" w:lineRule="auto"/>
        <w:ind w:left="709" w:hanging="142"/>
        <w:contextualSpacing/>
        <w:jc w:val="both"/>
        <w:rPr>
          <w:rFonts w:ascii="CG Omega" w:eastAsia="Times New Roman" w:hAnsi="CG Omega" w:cs="Tahoma"/>
          <w:bCs/>
          <w:lang w:eastAsia="ar-SA"/>
        </w:rPr>
      </w:pPr>
      <w:r w:rsidRPr="00353DAB">
        <w:rPr>
          <w:rFonts w:ascii="CG Omega" w:eastAsia="Times New Roman" w:hAnsi="CG Omega" w:cs="Tahoma"/>
          <w:bCs/>
          <w:lang w:eastAsia="ar-SA"/>
        </w:rPr>
        <w:t xml:space="preserve">  -  złożenia stosownego pełnomocnictwa,</w:t>
      </w:r>
    </w:p>
    <w:p w:rsidR="00353DAB" w:rsidRPr="00353DAB" w:rsidRDefault="00353DAB" w:rsidP="00353DAB">
      <w:pPr>
        <w:suppressAutoHyphens/>
        <w:autoSpaceDE w:val="0"/>
        <w:autoSpaceDN w:val="0"/>
        <w:adjustRightInd w:val="0"/>
        <w:spacing w:after="0" w:line="240" w:lineRule="auto"/>
        <w:ind w:left="851" w:hanging="284"/>
        <w:contextualSpacing/>
        <w:jc w:val="both"/>
        <w:rPr>
          <w:rFonts w:ascii="CG Omega" w:eastAsia="Times New Roman" w:hAnsi="CG Omega" w:cs="Tahoma"/>
          <w:bCs/>
          <w:lang w:eastAsia="ar-SA"/>
        </w:rPr>
      </w:pPr>
      <w:r w:rsidRPr="00353DAB">
        <w:rPr>
          <w:rFonts w:ascii="CG Omega" w:eastAsia="Times New Roman" w:hAnsi="CG Omega" w:cs="Tahoma"/>
          <w:bCs/>
          <w:lang w:eastAsia="ar-SA"/>
        </w:rPr>
        <w:t xml:space="preserve">  - złożenia wraz z ofertą oświadczenia o którym mowa w art. 117 ust. 4 ustawy Pzp,                  z którego winno  wynikać, jaki zakres zamówienia wykonywać będą poszczególni Wykonawcy wspólnie ubiegający się o udzielenie zamówienia.</w:t>
      </w:r>
    </w:p>
    <w:p w:rsidR="00353DAB" w:rsidRPr="00353DAB" w:rsidRDefault="00353DAB" w:rsidP="00B47B68">
      <w:pPr>
        <w:widowControl w:val="0"/>
        <w:autoSpaceDE w:val="0"/>
        <w:autoSpaceDN w:val="0"/>
        <w:adjustRightInd w:val="0"/>
        <w:spacing w:after="0" w:line="240" w:lineRule="auto"/>
        <w:ind w:left="623" w:right="11" w:hanging="765"/>
        <w:jc w:val="both"/>
        <w:rPr>
          <w:rFonts w:ascii="CG Omega" w:hAnsi="CG Omega" w:cs="Tahoma"/>
          <w:spacing w:val="1"/>
        </w:rPr>
      </w:pPr>
      <w:r w:rsidRPr="00353DAB">
        <w:rPr>
          <w:rFonts w:ascii="CG Omega" w:hAnsi="CG Omega" w:cs="Tahoma"/>
          <w:spacing w:val="1"/>
        </w:rPr>
        <w:t>10.9</w:t>
      </w:r>
      <w:r w:rsidRPr="00353DAB">
        <w:rPr>
          <w:rFonts w:ascii="CG Omega" w:hAnsi="CG Omega" w:cs="Tahoma"/>
          <w:spacing w:val="1"/>
        </w:rPr>
        <w:tab/>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353DAB" w:rsidRPr="00353DAB" w:rsidRDefault="00353DAB" w:rsidP="00B47B68">
      <w:pPr>
        <w:autoSpaceDE w:val="0"/>
        <w:autoSpaceDN w:val="0"/>
        <w:adjustRightInd w:val="0"/>
        <w:spacing w:after="0" w:line="240" w:lineRule="auto"/>
        <w:ind w:left="623" w:hanging="765"/>
        <w:jc w:val="both"/>
        <w:rPr>
          <w:rFonts w:ascii="CG Omega" w:hAnsi="CG Omega" w:cs="Tahoma"/>
        </w:rPr>
      </w:pPr>
      <w:r w:rsidRPr="00353DAB">
        <w:rPr>
          <w:rFonts w:ascii="CG Omega" w:hAnsi="CG Omega" w:cs="Tahoma"/>
          <w:bCs/>
        </w:rPr>
        <w:t>10.10</w:t>
      </w:r>
      <w:r w:rsidRPr="00353DAB">
        <w:rPr>
          <w:rFonts w:ascii="CG Omega" w:hAnsi="CG Omega" w:cs="Tahoma"/>
          <w:bCs/>
        </w:rPr>
        <w:tab/>
        <w:t>Wszelka korespondencja prowadzona będzie z Pełnomocnikiem wykonawców wspólnie ubiegających się o zamówienie.</w:t>
      </w:r>
    </w:p>
    <w:p w:rsidR="00353DAB" w:rsidRPr="00353DAB" w:rsidRDefault="00353DAB" w:rsidP="00353DAB">
      <w:pPr>
        <w:widowControl w:val="0"/>
        <w:suppressAutoHyphens/>
        <w:autoSpaceDE w:val="0"/>
        <w:autoSpaceDN w:val="0"/>
        <w:adjustRightInd w:val="0"/>
        <w:spacing w:before="240" w:after="120" w:line="240" w:lineRule="auto"/>
        <w:ind w:left="567" w:right="12" w:hanging="653"/>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10.11</w:t>
      </w:r>
      <w:r w:rsidRPr="00353DAB">
        <w:rPr>
          <w:rFonts w:ascii="CG Omega" w:eastAsia="Times New Roman" w:hAnsi="CG Omega" w:cs="Tahoma"/>
          <w:spacing w:val="1"/>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B47B68">
        <w:rPr>
          <w:rFonts w:ascii="CG Omega" w:eastAsia="Times New Roman" w:hAnsi="CG Omega" w:cs="Tahoma"/>
          <w:spacing w:val="1"/>
          <w:lang w:eastAsia="ar-SA"/>
        </w:rPr>
        <w:t xml:space="preserve"> podstawie art. 108 ust.1 </w:t>
      </w:r>
      <w:r w:rsidRPr="00353DAB">
        <w:rPr>
          <w:rFonts w:ascii="CG Omega" w:eastAsia="Times New Roman" w:hAnsi="CG Omega" w:cs="Tahoma"/>
          <w:spacing w:val="1"/>
          <w:lang w:eastAsia="ar-SA"/>
        </w:rPr>
        <w:t>ustawy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353DAB" w:rsidRPr="00353DAB" w:rsidRDefault="00353DAB" w:rsidP="00353DAB">
      <w:pPr>
        <w:suppressAutoHyphens/>
        <w:autoSpaceDE w:val="0"/>
        <w:autoSpaceDN w:val="0"/>
        <w:adjustRightInd w:val="0"/>
        <w:spacing w:after="0" w:line="240" w:lineRule="auto"/>
        <w:ind w:left="567"/>
        <w:contextualSpacing/>
        <w:jc w:val="both"/>
        <w:rPr>
          <w:rFonts w:ascii="CG Omega" w:eastAsia="Times New Roman" w:hAnsi="CG Omega" w:cs="Tahoma"/>
          <w:lang w:eastAsia="ar-SA"/>
        </w:rPr>
      </w:pPr>
    </w:p>
    <w:p w:rsidR="00353DAB" w:rsidRPr="00353DAB" w:rsidRDefault="00353DAB" w:rsidP="00353DAB">
      <w:pPr>
        <w:suppressAutoHyphens/>
        <w:autoSpaceDE w:val="0"/>
        <w:autoSpaceDN w:val="0"/>
        <w:adjustRightInd w:val="0"/>
        <w:spacing w:after="0" w:line="240" w:lineRule="auto"/>
        <w:ind w:left="567"/>
        <w:contextualSpacing/>
        <w:jc w:val="both"/>
        <w:rPr>
          <w:rFonts w:ascii="CG Omega" w:eastAsia="Times New Roman" w:hAnsi="CG Omega" w:cs="Tahoma"/>
          <w:b/>
          <w:bCs/>
          <w:u w:val="thick"/>
          <w:lang w:eastAsia="ar-SA"/>
        </w:rPr>
      </w:pPr>
      <w:r w:rsidRPr="00353DAB">
        <w:rPr>
          <w:rFonts w:ascii="CG Omega" w:eastAsia="Times New Roman" w:hAnsi="CG Omega" w:cs="Tahoma"/>
          <w:b/>
          <w:bCs/>
          <w:u w:val="thick"/>
          <w:lang w:eastAsia="ar-SA"/>
        </w:rPr>
        <w:t>PODMIOTY UDOSTĘPNIAJĄCE SWOJE ZASOBY</w:t>
      </w:r>
    </w:p>
    <w:p w:rsidR="00353DAB" w:rsidRPr="00353DAB" w:rsidRDefault="00353DAB" w:rsidP="00353DAB">
      <w:pPr>
        <w:suppressAutoHyphens/>
        <w:autoSpaceDE w:val="0"/>
        <w:autoSpaceDN w:val="0"/>
        <w:adjustRightInd w:val="0"/>
        <w:spacing w:after="0" w:line="240" w:lineRule="auto"/>
        <w:ind w:left="567"/>
        <w:contextualSpacing/>
        <w:jc w:val="both"/>
        <w:rPr>
          <w:rFonts w:ascii="CG Omega" w:eastAsia="Times New Roman" w:hAnsi="CG Omega" w:cs="Tahoma"/>
          <w:color w:val="00B0F0"/>
          <w:u w:val="thick"/>
          <w:lang w:eastAsia="ar-SA"/>
        </w:rPr>
      </w:pPr>
    </w:p>
    <w:p w:rsidR="00353DAB" w:rsidRPr="00353DAB" w:rsidRDefault="00353DAB" w:rsidP="00353DA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10.12</w:t>
      </w:r>
      <w:r w:rsidRPr="00353DAB">
        <w:rPr>
          <w:rFonts w:ascii="CG Omega" w:eastAsia="Times New Roman" w:hAnsi="CG Omega" w:cs="Tahoma"/>
          <w:lang w:eastAsia="ar-SA"/>
        </w:rPr>
        <w:tab/>
        <w:t xml:space="preserve">Zgodnie z art. 118 ust. 1 ustawy Pzp. Wykonawca może w celu potwierdzenia spełniania warunków udziału w postępowaniu lub kryteriów selekcji , w stosownych sytuacjach oraz w odniesieniu do konkretnego zamówienia lub jego części, polegać na zdolnościach </w:t>
      </w:r>
      <w:r w:rsidRPr="00353DAB">
        <w:rPr>
          <w:rFonts w:ascii="CG Omega" w:eastAsia="Times New Roman" w:hAnsi="CG Omega" w:cs="Tahoma"/>
          <w:lang w:eastAsia="ar-SA"/>
        </w:rPr>
        <w:lastRenderedPageBreak/>
        <w:t>technicznych lub zawodowych, lub sytuacji finansowej, lub ekonomicznej innych podmiotów, niezależnie od charakteru prawnego łączących go z nim stosunków prawnych.</w:t>
      </w:r>
    </w:p>
    <w:p w:rsidR="00353DAB" w:rsidRPr="00353DAB" w:rsidRDefault="00353DAB" w:rsidP="009675AA">
      <w:pPr>
        <w:numPr>
          <w:ilvl w:val="1"/>
          <w:numId w:val="39"/>
        </w:num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odniesieniu do warunków dotyczących wykształcenia, kwalifikacji zawodowych lub doświadczenia,  wykonawca  może </w:t>
      </w:r>
      <w:r w:rsidRPr="00353DAB">
        <w:rPr>
          <w:rFonts w:ascii="CG Omega" w:eastAsia="Times New Roman" w:hAnsi="CG Omega" w:cs="Tahoma"/>
          <w:bCs/>
          <w:lang w:eastAsia="ar-SA"/>
        </w:rPr>
        <w:t xml:space="preserve">polegać na zdolnościach podmiotów udostępniających  swoje zasoby , jeżeli podmioty te wykonają roboty budowlane lub usługi, do realizacji których te zdolności są wymagane. </w:t>
      </w:r>
    </w:p>
    <w:p w:rsidR="00353DAB" w:rsidRPr="00353DAB" w:rsidRDefault="00353DAB" w:rsidP="00353DA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10.14</w:t>
      </w:r>
      <w:r w:rsidRPr="00353DAB">
        <w:rPr>
          <w:rFonts w:ascii="CG Omega" w:eastAsia="Times New Roman" w:hAnsi="CG Omega" w:cs="Tahoma"/>
          <w:lang w:eastAsia="ar-SA"/>
        </w:rPr>
        <w:tab/>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353DAB" w:rsidRPr="00353DAB" w:rsidRDefault="00353DAB" w:rsidP="00353DAB">
      <w:pPr>
        <w:widowControl w:val="0"/>
        <w:suppressAutoHyphens/>
        <w:autoSpaceDE w:val="0"/>
        <w:autoSpaceDN w:val="0"/>
        <w:adjustRightInd w:val="0"/>
        <w:spacing w:after="0" w:line="240" w:lineRule="auto"/>
        <w:ind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10.15  Z treści zobowiązania podmiotu trzeciego  powinno wynikać między innymi:</w:t>
      </w:r>
    </w:p>
    <w:p w:rsidR="00353DAB" w:rsidRPr="00353DAB" w:rsidRDefault="00353DAB" w:rsidP="00353DAB">
      <w:pPr>
        <w:widowControl w:val="0"/>
        <w:numPr>
          <w:ilvl w:val="0"/>
          <w:numId w:val="12"/>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jaki podmiot (nazwa i adres) oddaje swoje zasoby wykonawcy  składającemu ofertę,</w:t>
      </w:r>
    </w:p>
    <w:p w:rsidR="00353DAB" w:rsidRPr="00353DAB" w:rsidRDefault="00353DAB" w:rsidP="00353DAB">
      <w:pPr>
        <w:widowControl w:val="0"/>
        <w:numPr>
          <w:ilvl w:val="0"/>
          <w:numId w:val="12"/>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nazwa zamówienie, do realizacji którego będą udostępniane zasoby podmiotu trzeciego,</w:t>
      </w:r>
    </w:p>
    <w:p w:rsidR="00353DAB" w:rsidRPr="00353DAB" w:rsidRDefault="00353DAB" w:rsidP="00353DAB">
      <w:pPr>
        <w:widowControl w:val="0"/>
        <w:numPr>
          <w:ilvl w:val="0"/>
          <w:numId w:val="12"/>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zakres udostępnianych zasobów ( zdolności technicznych lub zawodowych, sytuacji finansowej lub ekonomicznej innych podmiotów),</w:t>
      </w:r>
    </w:p>
    <w:p w:rsidR="00353DAB" w:rsidRPr="00353DAB" w:rsidRDefault="00353DAB" w:rsidP="00353DAB">
      <w:pPr>
        <w:widowControl w:val="0"/>
        <w:numPr>
          <w:ilvl w:val="0"/>
          <w:numId w:val="12"/>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sposób wykorzystania zasobów przez wykonawcę przy wykonywaniu zamówienia (np., podwykonawstwo, doradztwo itp.).</w:t>
      </w:r>
    </w:p>
    <w:p w:rsidR="00353DAB" w:rsidRPr="00353DAB" w:rsidRDefault="00353DAB" w:rsidP="00353DAB">
      <w:pPr>
        <w:widowControl w:val="0"/>
        <w:numPr>
          <w:ilvl w:val="0"/>
          <w:numId w:val="12"/>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stosunku prawnego, na podstawie którego  podmiot trzeci udostępnia wykonawcy zasoby (umowa </w:t>
      </w:r>
      <w:proofErr w:type="spellStart"/>
      <w:r w:rsidRPr="00353DAB">
        <w:rPr>
          <w:rFonts w:ascii="CG Omega" w:eastAsia="Times New Roman" w:hAnsi="CG Omega" w:cs="Tahoma"/>
          <w:spacing w:val="1"/>
          <w:lang w:eastAsia="ar-SA"/>
        </w:rPr>
        <w:t>cywilno</w:t>
      </w:r>
      <w:proofErr w:type="spellEnd"/>
      <w:r w:rsidRPr="00353DAB">
        <w:rPr>
          <w:rFonts w:ascii="CG Omega" w:eastAsia="Times New Roman" w:hAnsi="CG Omega" w:cs="Tahoma"/>
          <w:spacing w:val="1"/>
          <w:lang w:eastAsia="ar-SA"/>
        </w:rPr>
        <w:t xml:space="preserve"> – prawna, umowa o współpracy itp.), </w:t>
      </w:r>
    </w:p>
    <w:p w:rsidR="00353DAB" w:rsidRPr="00353DAB" w:rsidRDefault="00353DAB" w:rsidP="00353DAB">
      <w:pPr>
        <w:widowControl w:val="0"/>
        <w:numPr>
          <w:ilvl w:val="0"/>
          <w:numId w:val="12"/>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 jaki okres zostały udostępnione zasoby podmiotu trzeciego.</w:t>
      </w:r>
    </w:p>
    <w:p w:rsidR="00353DAB" w:rsidRPr="00353DAB" w:rsidRDefault="00353DAB" w:rsidP="00353DAB">
      <w:pPr>
        <w:widowControl w:val="0"/>
        <w:suppressAutoHyphens/>
        <w:autoSpaceDE w:val="0"/>
        <w:autoSpaceDN w:val="0"/>
        <w:adjustRightInd w:val="0"/>
        <w:spacing w:before="240" w:after="120" w:line="240" w:lineRule="auto"/>
        <w:ind w:left="567"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10.16</w:t>
      </w:r>
      <w:r w:rsidRPr="00353DAB">
        <w:rPr>
          <w:rFonts w:ascii="CG Omega" w:eastAsia="Times New Roman" w:hAnsi="CG Omega" w:cs="Tahoma"/>
          <w:spacing w:val="1"/>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53DAB" w:rsidRPr="00353DAB" w:rsidRDefault="00353DAB" w:rsidP="00353DAB">
      <w:pPr>
        <w:widowControl w:val="0"/>
        <w:suppressAutoHyphens/>
        <w:autoSpaceDE w:val="0"/>
        <w:autoSpaceDN w:val="0"/>
        <w:adjustRightInd w:val="0"/>
        <w:spacing w:before="240" w:after="120" w:line="240" w:lineRule="auto"/>
        <w:ind w:left="567"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10.17</w:t>
      </w:r>
      <w:r w:rsidRPr="00353DAB">
        <w:rPr>
          <w:rFonts w:ascii="CG Omega" w:eastAsia="Times New Roman" w:hAnsi="CG Omega" w:cs="Tahoma"/>
          <w:spacing w:val="1"/>
          <w:lang w:eastAsia="ar-SA"/>
        </w:rPr>
        <w:tab/>
        <w:t xml:space="preserve">Jeżeli zdolności techniczne lub zawodowe lub sytuacja ekonomiczna lub finansowa, podmiotu udostępniającego swoje zasoby nie potwierdzają spełnienia przez wykonawcę </w:t>
      </w:r>
    </w:p>
    <w:p w:rsidR="00353DAB" w:rsidRPr="00353DAB" w:rsidRDefault="00353DAB" w:rsidP="00353DAB">
      <w:pPr>
        <w:widowControl w:val="0"/>
        <w:suppressAutoHyphens/>
        <w:autoSpaceDE w:val="0"/>
        <w:autoSpaceDN w:val="0"/>
        <w:adjustRightInd w:val="0"/>
        <w:spacing w:before="240" w:after="120" w:line="240" w:lineRule="auto"/>
        <w:ind w:left="567" w:right="12" w:hanging="567"/>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3A6CAC" w:rsidRDefault="00353DAB" w:rsidP="003A6CAC">
      <w:pPr>
        <w:widowControl w:val="0"/>
        <w:suppressAutoHyphens/>
        <w:autoSpaceDE w:val="0"/>
        <w:autoSpaceDN w:val="0"/>
        <w:adjustRightInd w:val="0"/>
        <w:spacing w:before="240" w:after="120" w:line="240" w:lineRule="auto"/>
        <w:ind w:left="567" w:right="12" w:hanging="709"/>
        <w:contextualSpacing/>
        <w:jc w:val="both"/>
        <w:rPr>
          <w:rFonts w:ascii="CG Omega" w:hAnsi="CG Omega" w:cstheme="majorHAnsi"/>
          <w:lang w:eastAsia="pl-PL"/>
        </w:rPr>
      </w:pPr>
      <w:r w:rsidRPr="00353DAB">
        <w:rPr>
          <w:rFonts w:ascii="CG Omega" w:eastAsia="Times New Roman" w:hAnsi="CG Omega" w:cs="Tahoma"/>
          <w:spacing w:val="1"/>
          <w:lang w:eastAsia="ar-SA"/>
        </w:rPr>
        <w:t>10.18</w:t>
      </w:r>
      <w:r w:rsidRPr="00353DAB">
        <w:rPr>
          <w:rFonts w:ascii="CG Omega" w:eastAsia="Times New Roman" w:hAnsi="CG Omega" w:cs="Tahoma"/>
          <w:spacing w:val="1"/>
          <w:lang w:eastAsia="ar-SA"/>
        </w:rPr>
        <w:tab/>
      </w:r>
      <w:r w:rsidR="003A6CAC" w:rsidRPr="003A6CAC">
        <w:rPr>
          <w:rFonts w:ascii="CG Omega" w:hAnsi="CG Omega" w:cs="Tahoma"/>
          <w:spacing w:val="1"/>
        </w:rPr>
        <w:t xml:space="preserve">Wykonawców udostępniający swoje zasoby nie może podlegać wykluczeniu                          z postępowania, z uwagi przesłanki określone w art. 108 ust. 1  ustawy Pzp. , art. </w:t>
      </w:r>
      <w:r w:rsidR="003A6CAC" w:rsidRPr="003A6CAC">
        <w:rPr>
          <w:rFonts w:ascii="CG Omega" w:hAnsi="CG Omega" w:cs="Arial"/>
          <w:lang w:eastAsia="pl-PL"/>
        </w:rPr>
        <w:t xml:space="preserve">7 ust. 1 ustawy </w:t>
      </w:r>
      <w:r w:rsidR="003A6CAC" w:rsidRPr="003A6CAC">
        <w:rPr>
          <w:rFonts w:ascii="CG Omega" w:hAnsi="CG Omega" w:cs="Arial"/>
        </w:rPr>
        <w:t>z dnia 13 kwietnia 2022 r.</w:t>
      </w:r>
      <w:r w:rsidR="003A6CAC" w:rsidRPr="003A6CAC">
        <w:rPr>
          <w:rFonts w:ascii="CG Omega" w:hAnsi="CG Omega" w:cs="Arial"/>
          <w:iCs/>
        </w:rPr>
        <w:t xml:space="preserve"> </w:t>
      </w:r>
      <w:r w:rsidR="003A6CAC" w:rsidRPr="003A6CAC">
        <w:rPr>
          <w:rFonts w:ascii="CG Omega" w:hAnsi="CG Omega" w:cs="Arial"/>
          <w:iCs/>
          <w:color w:val="222222"/>
        </w:rPr>
        <w:t>o szczególnych rozwiązaniach w zakresie przeciwdziałania wspieraniu agresji na Ukrainę oraz służących ochronie bezpieczeństwa narodowego (Dz. U. poz. 835) i</w:t>
      </w:r>
      <w:r w:rsidR="003A6CAC" w:rsidRPr="003A6CAC">
        <w:rPr>
          <w:rFonts w:ascii="CG Omega" w:hAnsi="CG Omega" w:cstheme="majorHAnsi"/>
          <w:lang w:eastAsia="pl-PL"/>
        </w:rPr>
        <w:t xml:space="preserve"> art. 5k rozporządzenia nr 833/2014 dotyczące środków ograniczających w związku z działaniami Rosji destabilizującymi sytuację na Ukrainie:</w:t>
      </w:r>
    </w:p>
    <w:p w:rsidR="003A6CAC" w:rsidRDefault="003A6CAC" w:rsidP="003A6CAC">
      <w:pPr>
        <w:widowControl w:val="0"/>
        <w:suppressAutoHyphens/>
        <w:autoSpaceDE w:val="0"/>
        <w:autoSpaceDN w:val="0"/>
        <w:adjustRightInd w:val="0"/>
        <w:spacing w:before="240" w:after="120" w:line="240" w:lineRule="auto"/>
        <w:ind w:left="567"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10.19</w:t>
      </w:r>
      <w:r>
        <w:rPr>
          <w:rFonts w:ascii="CG Omega" w:eastAsia="Times New Roman" w:hAnsi="CG Omega" w:cs="Tahoma"/>
          <w:spacing w:val="1"/>
          <w:lang w:eastAsia="ar-SA"/>
        </w:rPr>
        <w:tab/>
      </w:r>
      <w:r w:rsidRPr="003A6CAC">
        <w:rPr>
          <w:rFonts w:ascii="CG Omega" w:eastAsia="Times New Roman" w:hAnsi="CG Omega" w:cs="Tahoma"/>
          <w:spacing w:val="1"/>
          <w:lang w:eastAsia="ar-SA"/>
        </w:rPr>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t>
      </w:r>
      <w:r>
        <w:rPr>
          <w:rFonts w:ascii="CG Omega" w:eastAsia="Times New Roman" w:hAnsi="CG Omega" w:cs="Tahoma"/>
          <w:spacing w:val="1"/>
          <w:lang w:eastAsia="ar-SA"/>
        </w:rPr>
        <w:t>w udziału</w:t>
      </w:r>
      <w:r w:rsidRPr="003A6CAC">
        <w:rPr>
          <w:rFonts w:ascii="CG Omega" w:eastAsia="Times New Roman" w:hAnsi="CG Omega" w:cs="Tahoma"/>
          <w:spacing w:val="1"/>
          <w:lang w:eastAsia="ar-SA"/>
        </w:rPr>
        <w:t xml:space="preserve"> </w:t>
      </w:r>
      <w:r>
        <w:rPr>
          <w:rFonts w:ascii="CG Omega" w:eastAsia="Times New Roman" w:hAnsi="CG Omega" w:cs="Tahoma"/>
          <w:spacing w:val="1"/>
          <w:lang w:eastAsia="ar-SA"/>
        </w:rPr>
        <w:t xml:space="preserve">                       </w:t>
      </w:r>
      <w:r w:rsidRPr="003A6CAC">
        <w:rPr>
          <w:rFonts w:ascii="CG Omega" w:eastAsia="Times New Roman" w:hAnsi="CG Omega" w:cs="Tahoma"/>
          <w:spacing w:val="1"/>
          <w:lang w:eastAsia="ar-SA"/>
        </w:rPr>
        <w:t>w postępowaniu w zakresie, w jakim wykonawca powołuje się na jego zasoby.</w:t>
      </w:r>
    </w:p>
    <w:p w:rsidR="00353DAB" w:rsidRPr="00353DAB" w:rsidRDefault="003A6CAC" w:rsidP="003A6CAC">
      <w:pPr>
        <w:widowControl w:val="0"/>
        <w:suppressAutoHyphens/>
        <w:autoSpaceDE w:val="0"/>
        <w:autoSpaceDN w:val="0"/>
        <w:adjustRightInd w:val="0"/>
        <w:spacing w:before="240" w:after="120" w:line="240" w:lineRule="auto"/>
        <w:ind w:left="567"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10.20</w:t>
      </w:r>
      <w:r w:rsidR="00353DAB" w:rsidRPr="00353DAB">
        <w:rPr>
          <w:rFonts w:ascii="CG Omega" w:eastAsia="Times New Roman" w:hAnsi="CG Omega" w:cs="Tahoma"/>
          <w:spacing w:val="1"/>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353DAB" w:rsidRPr="00353DAB" w:rsidRDefault="00353DAB" w:rsidP="00353DA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rsidR="00353DAB" w:rsidRPr="00353DAB" w:rsidRDefault="00353DAB" w:rsidP="00353DA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w:t>
      </w:r>
    </w:p>
    <w:p w:rsidR="00353DAB" w:rsidRPr="00353DAB" w:rsidRDefault="00353DAB" w:rsidP="00353DA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Informacja o przedmiotowych środkach dowodowych</w:t>
      </w:r>
    </w:p>
    <w:p w:rsidR="00353DAB" w:rsidRPr="00353DAB" w:rsidRDefault="00353DAB" w:rsidP="00353DA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p>
    <w:p w:rsidR="00353DAB" w:rsidRPr="00353DAB" w:rsidRDefault="00353DAB" w:rsidP="00353DAB">
      <w:pPr>
        <w:widowControl w:val="0"/>
        <w:suppressAutoHyphens/>
        <w:autoSpaceDE w:val="0"/>
        <w:autoSpaceDN w:val="0"/>
        <w:adjustRightInd w:val="0"/>
        <w:spacing w:before="240" w:after="120" w:line="240" w:lineRule="auto"/>
        <w:ind w:left="709" w:right="11" w:hanging="709"/>
        <w:contextualSpacing/>
        <w:jc w:val="both"/>
        <w:rPr>
          <w:rFonts w:ascii="CG Omega" w:eastAsia="Times New Roman" w:hAnsi="CG Omega" w:cs="Tahoma"/>
          <w:strike/>
          <w:spacing w:val="1"/>
          <w:lang w:eastAsia="ar-SA"/>
        </w:rPr>
      </w:pPr>
      <w:r w:rsidRPr="00353DAB">
        <w:rPr>
          <w:rFonts w:ascii="CG Omega" w:hAnsi="CG Omega" w:cs="Tahoma"/>
        </w:rPr>
        <w:t xml:space="preserve">11.1. </w:t>
      </w:r>
      <w:r w:rsidRPr="00353DAB">
        <w:rPr>
          <w:rFonts w:ascii="CG Omega" w:hAnsi="CG Omega" w:cs="Tahoma"/>
        </w:rPr>
        <w:tab/>
        <w:t xml:space="preserve">Zamawiający nie będzie wymagał  złożenia przedmiotowych środków dowodowych, </w:t>
      </w:r>
      <w:r w:rsidRPr="00353DAB">
        <w:rPr>
          <w:rFonts w:ascii="CG Omega" w:hAnsi="CG Omega" w:cs="Tahoma"/>
        </w:rPr>
        <w:lastRenderedPageBreak/>
        <w:t>zgodnie   z art. 105 i 106 ustawy Pzp. w celu potwierdzenia zgodności oferowanych dostaw  z wymaganiami  oraz cechami określonymi w opisie przedmiotu zamówienia.</w:t>
      </w:r>
    </w:p>
    <w:p w:rsidR="00353DAB" w:rsidRPr="00353DAB" w:rsidRDefault="00353DAB" w:rsidP="00353DA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rsidR="00353DAB" w:rsidRPr="00353DAB" w:rsidRDefault="00353DAB" w:rsidP="00353DA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w:t>
      </w:r>
    </w:p>
    <w:p w:rsidR="00353DAB" w:rsidRPr="00353DAB" w:rsidRDefault="00353DAB" w:rsidP="00353DA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 xml:space="preserve">Podstawy wykluczenia z postępowania </w:t>
      </w:r>
    </w:p>
    <w:p w:rsidR="00353DAB" w:rsidRPr="00353DAB" w:rsidRDefault="00353DAB" w:rsidP="00353DAB">
      <w:pPr>
        <w:autoSpaceDE w:val="0"/>
        <w:autoSpaceDN w:val="0"/>
        <w:adjustRightInd w:val="0"/>
        <w:spacing w:after="0" w:line="240" w:lineRule="auto"/>
        <w:ind w:left="284" w:hanging="284"/>
        <w:rPr>
          <w:rFonts w:ascii="CG Omega" w:eastAsia="Times New Roman" w:hAnsi="CG Omega" w:cs="Tahoma"/>
          <w:b/>
          <w:smallCaps/>
          <w:spacing w:val="1"/>
          <w:u w:val="thick"/>
          <w:lang w:eastAsia="ar-SA"/>
        </w:rPr>
      </w:pPr>
    </w:p>
    <w:p w:rsidR="00353DAB" w:rsidRPr="00353DAB" w:rsidRDefault="00353DAB" w:rsidP="00353DAB">
      <w:pPr>
        <w:autoSpaceDE w:val="0"/>
        <w:autoSpaceDN w:val="0"/>
        <w:adjustRightInd w:val="0"/>
        <w:spacing w:after="0" w:line="240" w:lineRule="auto"/>
        <w:ind w:left="705" w:hanging="705"/>
        <w:jc w:val="both"/>
        <w:rPr>
          <w:rFonts w:ascii="CG Omega" w:hAnsi="CG Omega" w:cs="Tahoma"/>
        </w:rPr>
      </w:pPr>
      <w:r w:rsidRPr="00353DAB">
        <w:rPr>
          <w:rFonts w:ascii="CG Omega" w:hAnsi="CG Omega" w:cs="Tahoma"/>
        </w:rPr>
        <w:t xml:space="preserve">12.1. </w:t>
      </w:r>
      <w:r w:rsidRPr="00353DAB">
        <w:rPr>
          <w:rFonts w:ascii="CG Omega" w:hAnsi="CG Omega" w:cs="Tahoma"/>
        </w:rPr>
        <w:tab/>
      </w:r>
      <w:r w:rsidRPr="00353DAB">
        <w:rPr>
          <w:rFonts w:ascii="CG Omega" w:hAnsi="CG Omega" w:cs="Tahoma"/>
        </w:rPr>
        <w:tab/>
        <w:t xml:space="preserve">Z postępowania o udzielenie zamówienia  obligatoryjnie wyklucza się Wykonawców,               w stosunku do których zachodzi którakolwiek z okoliczności wskazanych: </w:t>
      </w:r>
    </w:p>
    <w:p w:rsidR="00353DAB" w:rsidRPr="00353DAB" w:rsidRDefault="00353DAB" w:rsidP="00353DAB">
      <w:pPr>
        <w:autoSpaceDE w:val="0"/>
        <w:autoSpaceDN w:val="0"/>
        <w:adjustRightInd w:val="0"/>
        <w:spacing w:after="0" w:line="240" w:lineRule="auto"/>
        <w:ind w:left="284"/>
        <w:rPr>
          <w:rFonts w:ascii="CG Omega" w:hAnsi="CG Omega" w:cs="Tahoma"/>
        </w:rPr>
      </w:pPr>
      <w:r w:rsidRPr="00353DAB">
        <w:rPr>
          <w:rFonts w:ascii="CG Omega" w:hAnsi="CG Omega" w:cs="Tahoma"/>
        </w:rPr>
        <w:t xml:space="preserve">     </w:t>
      </w:r>
      <w:r w:rsidRPr="00353DAB">
        <w:rPr>
          <w:rFonts w:ascii="CG Omega" w:hAnsi="CG Omega" w:cs="Tahoma"/>
        </w:rPr>
        <w:tab/>
        <w:t xml:space="preserve">1) </w:t>
      </w:r>
      <w:r w:rsidRPr="00353DAB">
        <w:rPr>
          <w:rFonts w:ascii="CG Omega" w:hAnsi="CG Omega" w:cs="Tahoma"/>
          <w:b/>
          <w:bCs/>
        </w:rPr>
        <w:t xml:space="preserve">w art. 108 ust. 1  </w:t>
      </w:r>
      <w:r w:rsidRPr="00353DAB">
        <w:rPr>
          <w:rFonts w:ascii="CG Omega" w:hAnsi="CG Omega" w:cs="Tahoma"/>
        </w:rPr>
        <w:t xml:space="preserve">ustawy Pzp. , tj.: </w:t>
      </w:r>
    </w:p>
    <w:p w:rsidR="00353DAB" w:rsidRPr="00353DAB" w:rsidRDefault="00353DAB" w:rsidP="00353DAB">
      <w:pPr>
        <w:autoSpaceDE w:val="0"/>
        <w:autoSpaceDN w:val="0"/>
        <w:adjustRightInd w:val="0"/>
        <w:spacing w:after="0" w:line="240" w:lineRule="auto"/>
        <w:ind w:firstLine="567"/>
        <w:rPr>
          <w:rFonts w:ascii="CG Omega" w:eastAsia="Times New Roman" w:hAnsi="CG Omega" w:cs="Tahoma"/>
          <w:lang w:eastAsia="pl-PL"/>
        </w:rPr>
      </w:pPr>
      <w:r w:rsidRPr="00353DAB">
        <w:rPr>
          <w:rFonts w:ascii="CG Omega" w:eastAsia="Times New Roman" w:hAnsi="CG Omega" w:cs="Tahoma"/>
          <w:lang w:eastAsia="pl-PL"/>
        </w:rPr>
        <w:t xml:space="preserve">     a)</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będącego osobą fizyczną, którego prawomocnie skazano za przestępstwo: </w:t>
      </w:r>
    </w:p>
    <w:p w:rsidR="00353DAB" w:rsidRPr="00353DAB" w:rsidRDefault="00353DAB" w:rsidP="00353DA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udziału w zorganizowanej grupie przestępczej albo związku mającym na celu popełnienie przestępstwa lub przestępstwa skarbowego, o którym mowa w art. 258 Kodeksu karnego, </w:t>
      </w:r>
    </w:p>
    <w:p w:rsidR="00353DAB" w:rsidRPr="00353DAB" w:rsidRDefault="00353DAB" w:rsidP="00353DA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handlu ludźmi, o którym mowa w art. 189a Kodeksu karnego, </w:t>
      </w:r>
    </w:p>
    <w:p w:rsidR="00353DAB" w:rsidRPr="00353DAB" w:rsidRDefault="00353DAB" w:rsidP="00353DA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którym mowa w art. 228-230a, art. 250a Kodeksu karnego lub w art. 46 lub art. 48 ustawy z dnia 25 czerwca 2010 r. o sporcie, </w:t>
      </w:r>
    </w:p>
    <w:p w:rsidR="00353DAB" w:rsidRPr="00353DAB" w:rsidRDefault="00353DAB" w:rsidP="00353DA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53DAB" w:rsidRPr="00353DAB" w:rsidRDefault="00353DAB" w:rsidP="00353DA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charakterze terrorystycznym, o którym mowa w art. 115 § 20 Kodeksu karnego, lub mające na celu popełnienie tego przestępstwa, </w:t>
      </w:r>
    </w:p>
    <w:p w:rsidR="00353DAB" w:rsidRPr="00353DAB" w:rsidRDefault="00353DAB" w:rsidP="00353DA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353DAB" w:rsidRPr="00353DAB" w:rsidRDefault="00353DAB" w:rsidP="00353DA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53DAB" w:rsidRPr="00353DAB" w:rsidRDefault="00353DAB" w:rsidP="00353DA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353DAB" w:rsidRPr="00353DAB" w:rsidRDefault="00353DAB" w:rsidP="00353DA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b)</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353DAB" w:rsidRPr="00353DAB" w:rsidRDefault="00353DAB" w:rsidP="00353DA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c)</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53DAB" w:rsidRPr="00353DAB" w:rsidRDefault="00353DAB" w:rsidP="00353DAB">
      <w:pPr>
        <w:autoSpaceDE w:val="0"/>
        <w:autoSpaceDN w:val="0"/>
        <w:adjustRightInd w:val="0"/>
        <w:spacing w:after="0" w:line="240" w:lineRule="auto"/>
        <w:ind w:left="709"/>
        <w:jc w:val="both"/>
        <w:rPr>
          <w:rFonts w:ascii="CG Omega" w:eastAsia="Times New Roman" w:hAnsi="CG Omega" w:cs="Tahoma"/>
          <w:lang w:eastAsia="pl-PL"/>
        </w:rPr>
      </w:pPr>
      <w:r w:rsidRPr="00353DAB">
        <w:rPr>
          <w:rFonts w:ascii="CG Omega" w:eastAsia="Times New Roman" w:hAnsi="CG Omega" w:cs="Tahoma"/>
          <w:lang w:eastAsia="pl-PL"/>
        </w:rPr>
        <w:t>d)</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wobec którego prawomocnie orzeczono zakaz ubiegania się o zamówienia publiczne; </w:t>
      </w:r>
    </w:p>
    <w:p w:rsidR="00353DAB" w:rsidRPr="00353DAB" w:rsidRDefault="00353DAB" w:rsidP="00353DA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e)</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353DAB" w:rsidRPr="00353DAB" w:rsidRDefault="00353DAB" w:rsidP="00353DA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lastRenderedPageBreak/>
        <w:t>f)</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53DAB" w:rsidRPr="00353DAB" w:rsidRDefault="00353DAB" w:rsidP="00353DAB">
      <w:pPr>
        <w:autoSpaceDE w:val="0"/>
        <w:autoSpaceDN w:val="0"/>
        <w:adjustRightInd w:val="0"/>
        <w:spacing w:after="0" w:line="240" w:lineRule="auto"/>
        <w:ind w:left="993" w:hanging="284"/>
        <w:jc w:val="both"/>
        <w:rPr>
          <w:rFonts w:ascii="CG Omega" w:eastAsia="Times New Roman" w:hAnsi="CG Omega" w:cs="Tahoma"/>
          <w:lang w:eastAsia="pl-PL"/>
        </w:rPr>
      </w:pPr>
    </w:p>
    <w:p w:rsidR="003A3727" w:rsidRPr="003A3727" w:rsidRDefault="00353DAB" w:rsidP="003A3727">
      <w:pPr>
        <w:autoSpaceDE w:val="0"/>
        <w:autoSpaceDN w:val="0"/>
        <w:adjustRightInd w:val="0"/>
        <w:spacing w:after="0" w:line="240" w:lineRule="auto"/>
        <w:ind w:left="705" w:hanging="705"/>
        <w:jc w:val="both"/>
        <w:rPr>
          <w:rFonts w:ascii="CG Omega" w:hAnsi="CG Omega" w:cs="Times New Roman"/>
          <w:color w:val="000000"/>
        </w:rPr>
      </w:pPr>
      <w:r w:rsidRPr="00353DAB">
        <w:rPr>
          <w:rFonts w:ascii="CG Omega" w:eastAsia="Times New Roman" w:hAnsi="CG Omega" w:cs="Tahoma"/>
          <w:lang w:eastAsia="pl-PL"/>
        </w:rPr>
        <w:t>12.2.</w:t>
      </w:r>
      <w:r w:rsidRPr="00353DAB">
        <w:rPr>
          <w:rFonts w:ascii="CG Omega" w:eastAsia="Times New Roman" w:hAnsi="CG Omega" w:cs="Tahoma"/>
          <w:lang w:eastAsia="pl-PL"/>
        </w:rPr>
        <w:tab/>
      </w:r>
      <w:r w:rsidR="003A3727">
        <w:rPr>
          <w:rFonts w:ascii="CG Omega" w:hAnsi="CG Omega" w:cs="Times New Roman"/>
          <w:b/>
          <w:bCs/>
          <w:color w:val="000000"/>
        </w:rPr>
        <w:t xml:space="preserve">Podstawy wykluczenia, </w:t>
      </w:r>
      <w:r w:rsidRPr="00353DAB">
        <w:rPr>
          <w:rFonts w:ascii="CG Omega" w:hAnsi="CG Omega" w:cs="Times New Roman"/>
          <w:b/>
          <w:bCs/>
          <w:color w:val="000000"/>
        </w:rPr>
        <w:t>o których mowa w art. 7 ust. 1 ustawy z dnia 13 kwietnia 2022 r. o szczególnych rozwiązaniach w zakresie przeciwdziałania wspieraniu agresji na Ukrainę oraz służących ochronie bezpiecze</w:t>
      </w:r>
      <w:r w:rsidR="003A3727">
        <w:rPr>
          <w:rFonts w:ascii="CG Omega" w:hAnsi="CG Omega" w:cs="Times New Roman"/>
          <w:b/>
          <w:bCs/>
          <w:color w:val="000000"/>
        </w:rPr>
        <w:t xml:space="preserve">ństwa narodowego </w:t>
      </w:r>
      <w:r w:rsidR="003A3727" w:rsidRPr="003A3727">
        <w:rPr>
          <w:rFonts w:ascii="CG Omega" w:eastAsia="Times New Roman" w:hAnsi="CG Omega" w:cstheme="majorHAnsi"/>
          <w:b/>
          <w:lang w:eastAsia="pl-PL"/>
        </w:rPr>
        <w:t xml:space="preserve">oraz na podstawie art. 5k rozporządzenia nr 833/2014 dotyczące środków ograniczających w związku </w:t>
      </w:r>
      <w:r w:rsidR="003A3727">
        <w:rPr>
          <w:rFonts w:ascii="CG Omega" w:eastAsia="Times New Roman" w:hAnsi="CG Omega" w:cstheme="majorHAnsi"/>
          <w:b/>
          <w:lang w:eastAsia="pl-PL"/>
        </w:rPr>
        <w:t xml:space="preserve">                         </w:t>
      </w:r>
      <w:r w:rsidR="003A3727" w:rsidRPr="003A3727">
        <w:rPr>
          <w:rFonts w:ascii="CG Omega" w:eastAsia="Times New Roman" w:hAnsi="CG Omega" w:cstheme="majorHAnsi"/>
          <w:b/>
          <w:lang w:eastAsia="pl-PL"/>
        </w:rPr>
        <w:t>z działaniami Rosji destabilizującymi sytuację na Ukrainie:</w:t>
      </w:r>
    </w:p>
    <w:p w:rsidR="00353DAB" w:rsidRPr="00353DAB" w:rsidRDefault="00353DAB" w:rsidP="00353DAB">
      <w:pPr>
        <w:autoSpaceDE w:val="0"/>
        <w:autoSpaceDN w:val="0"/>
        <w:adjustRightInd w:val="0"/>
        <w:spacing w:after="0" w:line="240" w:lineRule="auto"/>
        <w:ind w:left="705" w:hanging="705"/>
        <w:jc w:val="both"/>
        <w:rPr>
          <w:rFonts w:ascii="CG Omega" w:hAnsi="CG Omega" w:cs="Times New Roman"/>
          <w:color w:val="000000"/>
        </w:rPr>
      </w:pPr>
    </w:p>
    <w:p w:rsidR="00353DAB" w:rsidRPr="00353DAB" w:rsidRDefault="00353DAB" w:rsidP="00353DAB">
      <w:pPr>
        <w:autoSpaceDE w:val="0"/>
        <w:autoSpaceDN w:val="0"/>
        <w:adjustRightInd w:val="0"/>
        <w:spacing w:after="0" w:line="240" w:lineRule="auto"/>
        <w:ind w:left="705"/>
        <w:jc w:val="both"/>
        <w:rPr>
          <w:rFonts w:ascii="CG Omega" w:hAnsi="CG Omega" w:cs="Times New Roman"/>
          <w:color w:val="000000"/>
        </w:rPr>
      </w:pPr>
      <w:r w:rsidRPr="00353DAB">
        <w:rPr>
          <w:rFonts w:ascii="CG Omega" w:hAnsi="CG Omega" w:cs="Times New Roman"/>
          <w:color w:val="000000"/>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3A3727" w:rsidRPr="003A3727" w:rsidRDefault="003A3727" w:rsidP="009675AA">
      <w:pPr>
        <w:numPr>
          <w:ilvl w:val="2"/>
          <w:numId w:val="42"/>
        </w:numPr>
        <w:suppressAutoHyphens/>
        <w:spacing w:after="0" w:line="240" w:lineRule="auto"/>
        <w:ind w:left="1418"/>
        <w:contextualSpacing/>
        <w:jc w:val="both"/>
        <w:rPr>
          <w:rFonts w:ascii="CG Omega" w:eastAsia="Times New Roman" w:hAnsi="CG Omega" w:cstheme="majorHAnsi"/>
          <w:lang w:eastAsia="pl-PL"/>
        </w:rPr>
      </w:pPr>
      <w:r w:rsidRPr="003A3727">
        <w:rPr>
          <w:rFonts w:ascii="CG Omega" w:eastAsia="Times New Roman" w:hAnsi="CG Omega" w:cstheme="majorHAnsi"/>
          <w:lang w:eastAsia="pl-PL"/>
        </w:rPr>
        <w:t xml:space="preserve">na podstawie art. 7 ust. 1 pkt 1) – wyklucza się wykonawcę wymienionego </w:t>
      </w:r>
      <w:r>
        <w:rPr>
          <w:rFonts w:ascii="CG Omega" w:eastAsia="Times New Roman" w:hAnsi="CG Omega" w:cstheme="majorHAnsi"/>
          <w:lang w:eastAsia="pl-PL"/>
        </w:rPr>
        <w:t xml:space="preserve">              </w:t>
      </w:r>
      <w:r w:rsidRPr="003A3727">
        <w:rPr>
          <w:rFonts w:ascii="CG Omega" w:eastAsia="Times New Roman" w:hAnsi="CG Omega" w:cstheme="majorHAnsi"/>
          <w:lang w:eastAsia="pl-PL"/>
        </w:rPr>
        <w:t>w wykazach określonych w rozporządzeniu 765/2006 i rozporządzeniu 269/2014 albo wpisanego na listę na podstawie decyzji w sprawie wpisu na listę rozstrzygającej o zastosowaniu środka, o którym mowa w art. 1 pkt 3 ustawy,</w:t>
      </w:r>
    </w:p>
    <w:p w:rsidR="003A3727" w:rsidRPr="003A3727" w:rsidRDefault="003A3727" w:rsidP="009675AA">
      <w:pPr>
        <w:numPr>
          <w:ilvl w:val="2"/>
          <w:numId w:val="42"/>
        </w:numPr>
        <w:spacing w:after="0" w:line="240" w:lineRule="auto"/>
        <w:ind w:left="1418" w:hanging="709"/>
        <w:contextualSpacing/>
        <w:jc w:val="both"/>
        <w:rPr>
          <w:rFonts w:ascii="CG Omega" w:eastAsia="Times New Roman" w:hAnsi="CG Omega" w:cstheme="majorHAnsi"/>
          <w:lang w:eastAsia="pl-PL"/>
        </w:rPr>
      </w:pPr>
      <w:r w:rsidRPr="003A3727">
        <w:rPr>
          <w:rFonts w:ascii="CG Omega" w:eastAsia="Times New Roman" w:hAnsi="CG Omega" w:cstheme="majorHAnsi"/>
          <w:lang w:eastAsia="pl-PL"/>
        </w:rPr>
        <w:t xml:space="preserve">na podstawie art. 7 ust. 1 pkt 2) – wyklucza się wykonawcę, którego beneficjentem rzeczywistym w rozumieniu ustawy z dnia 1 marca 2018 r. o przeciwdziałaniu praniu pieniędzy oraz finansowaniu terroryzmu jest osoba wymieniona </w:t>
      </w:r>
      <w:r>
        <w:rPr>
          <w:rFonts w:ascii="CG Omega" w:eastAsia="Times New Roman" w:hAnsi="CG Omega" w:cstheme="majorHAnsi"/>
          <w:lang w:eastAsia="pl-PL"/>
        </w:rPr>
        <w:t xml:space="preserve">                   </w:t>
      </w:r>
      <w:r w:rsidRPr="003A3727">
        <w:rPr>
          <w:rFonts w:ascii="CG Omega" w:eastAsia="Times New Roman" w:hAnsi="CG Omega" w:cstheme="majorHAnsi"/>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A3727" w:rsidRPr="003A3727" w:rsidRDefault="003A3727" w:rsidP="009675AA">
      <w:pPr>
        <w:numPr>
          <w:ilvl w:val="2"/>
          <w:numId w:val="42"/>
        </w:numPr>
        <w:spacing w:after="0" w:line="240" w:lineRule="auto"/>
        <w:ind w:left="1418" w:hanging="709"/>
        <w:contextualSpacing/>
        <w:jc w:val="both"/>
        <w:rPr>
          <w:rFonts w:ascii="CG Omega" w:eastAsia="Times New Roman" w:hAnsi="CG Omega" w:cstheme="majorHAnsi"/>
          <w:lang w:eastAsia="pl-PL"/>
        </w:rPr>
      </w:pPr>
      <w:r w:rsidRPr="003A3727">
        <w:rPr>
          <w:rFonts w:ascii="CG Omega" w:eastAsia="Times New Roman" w:hAnsi="CG Omega" w:cstheme="majorHAnsi"/>
          <w:lang w:eastAsia="pl-PL"/>
        </w:rPr>
        <w:t xml:space="preserve">na podstawie art. 7 ust. 1 pkt 3)  - wyklucza się wykonawcę, którego jednostką dominującą w rozumieniu art. 3 ust. 1 pkt 37 ustawy z dnia 29 września 1994 r. o rachunkowości jest podmiot wymieniony w wykazach określonych </w:t>
      </w:r>
      <w:r>
        <w:rPr>
          <w:rFonts w:ascii="CG Omega" w:eastAsia="Times New Roman" w:hAnsi="CG Omega" w:cstheme="majorHAnsi"/>
          <w:lang w:eastAsia="pl-PL"/>
        </w:rPr>
        <w:t xml:space="preserve">                        </w:t>
      </w:r>
      <w:r w:rsidRPr="003A3727">
        <w:rPr>
          <w:rFonts w:ascii="CG Omega" w:eastAsia="Times New Roman" w:hAnsi="CG Omega" w:cstheme="majorHAnsi"/>
          <w:lang w:eastAsia="pl-PL"/>
        </w:rPr>
        <w:t xml:space="preserve">w rozporządzeniu 765/2006 i rozporządzeniu 269/2014 albo wpisany na listę lub będący taką jednostką dominującą od dnia 24 lutego 2022 r., o ile został wpisany na listę na podstawie decyzji w sprawie wpisu na listę rozstrzygającej </w:t>
      </w:r>
      <w:r>
        <w:rPr>
          <w:rFonts w:ascii="CG Omega" w:eastAsia="Times New Roman" w:hAnsi="CG Omega" w:cstheme="majorHAnsi"/>
          <w:lang w:eastAsia="pl-PL"/>
        </w:rPr>
        <w:t xml:space="preserve">                          </w:t>
      </w:r>
      <w:r w:rsidRPr="003A3727">
        <w:rPr>
          <w:rFonts w:ascii="CG Omega" w:eastAsia="Times New Roman" w:hAnsi="CG Omega" w:cstheme="majorHAnsi"/>
          <w:lang w:eastAsia="pl-PL"/>
        </w:rPr>
        <w:t>o zastosowaniu środka, o którym mowa w art. 1 pkt 3 ustawy.</w:t>
      </w:r>
    </w:p>
    <w:p w:rsidR="003A3727" w:rsidRPr="003A3727" w:rsidRDefault="003A3727" w:rsidP="003A3727">
      <w:pPr>
        <w:spacing w:after="0"/>
        <w:ind w:left="708" w:firstLine="708"/>
        <w:jc w:val="both"/>
        <w:rPr>
          <w:rFonts w:ascii="CG Omega" w:hAnsi="CG Omega" w:cstheme="majorHAnsi"/>
          <w:lang w:eastAsia="pl-PL"/>
        </w:rPr>
      </w:pPr>
      <w:r w:rsidRPr="003A3727">
        <w:rPr>
          <w:rFonts w:ascii="CG Omega" w:hAnsi="CG Omega" w:cstheme="majorHAnsi"/>
          <w:lang w:eastAsia="pl-PL"/>
        </w:rPr>
        <w:t>- wykluczenie następuje na okres trwania okoliczności określonych w ust. 7.3.</w:t>
      </w:r>
    </w:p>
    <w:p w:rsidR="003A3727" w:rsidRPr="003A3727" w:rsidRDefault="003A3727" w:rsidP="009675AA">
      <w:pPr>
        <w:numPr>
          <w:ilvl w:val="2"/>
          <w:numId w:val="42"/>
        </w:numPr>
        <w:spacing w:after="0" w:line="240" w:lineRule="auto"/>
        <w:ind w:left="1418" w:hanging="709"/>
        <w:contextualSpacing/>
        <w:jc w:val="both"/>
        <w:rPr>
          <w:rFonts w:ascii="CG Omega" w:eastAsia="Times New Roman" w:hAnsi="CG Omega" w:cstheme="majorHAnsi"/>
          <w:lang w:eastAsia="pl-PL"/>
        </w:rPr>
      </w:pPr>
      <w:r w:rsidRPr="003A3727">
        <w:rPr>
          <w:rFonts w:ascii="CG Omega" w:eastAsia="Times New Roman" w:hAnsi="CG Omega" w:cstheme="majorHAnsi"/>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A3727" w:rsidRPr="003A3727" w:rsidRDefault="003A3727" w:rsidP="003A3727">
      <w:pPr>
        <w:spacing w:after="0" w:line="240" w:lineRule="auto"/>
        <w:ind w:left="1985" w:hanging="142"/>
        <w:jc w:val="both"/>
        <w:rPr>
          <w:rFonts w:ascii="CG Omega" w:hAnsi="CG Omega" w:cstheme="majorHAnsi"/>
          <w:lang w:eastAsia="pl-PL"/>
        </w:rPr>
      </w:pPr>
      <w:r w:rsidRPr="003A3727">
        <w:rPr>
          <w:rFonts w:ascii="CG Omega" w:hAnsi="CG Omega" w:cstheme="majorHAnsi"/>
          <w:lang w:eastAsia="pl-PL"/>
        </w:rPr>
        <w:t xml:space="preserve">- </w:t>
      </w:r>
      <w:r w:rsidRPr="003A3727">
        <w:rPr>
          <w:rFonts w:ascii="CG Omega" w:hAnsi="CG Omega" w:cstheme="majorHAnsi"/>
          <w:lang w:eastAsia="pl-PL"/>
        </w:rPr>
        <w:tab/>
        <w:t>obywateli rosyjskich lub osób fizycznych lub prawnych, podmiotów lub organów z siedzibą w Rosji;</w:t>
      </w:r>
    </w:p>
    <w:p w:rsidR="003A3727" w:rsidRPr="003A3727" w:rsidRDefault="003A3727" w:rsidP="003A3727">
      <w:pPr>
        <w:spacing w:after="0" w:line="240" w:lineRule="auto"/>
        <w:ind w:left="1985" w:hanging="142"/>
        <w:jc w:val="both"/>
        <w:rPr>
          <w:rFonts w:ascii="CG Omega" w:hAnsi="CG Omega" w:cstheme="majorHAnsi"/>
          <w:lang w:eastAsia="pl-PL"/>
        </w:rPr>
      </w:pPr>
      <w:r w:rsidRPr="003A3727">
        <w:rPr>
          <w:rFonts w:ascii="CG Omega" w:hAnsi="CG Omega" w:cstheme="majorHAnsi"/>
          <w:lang w:eastAsia="pl-PL"/>
        </w:rPr>
        <w:t xml:space="preserve">- </w:t>
      </w:r>
      <w:r w:rsidRPr="003A3727">
        <w:rPr>
          <w:rFonts w:ascii="CG Omega" w:hAnsi="CG Omega" w:cstheme="majorHAnsi"/>
          <w:lang w:eastAsia="pl-PL"/>
        </w:rPr>
        <w:tab/>
        <w:t>osób prawnych, podmiotów lub organów, do których prawa własności bezpośrednio lub pośrednio w ponad 50 % należą do podmiotu, o którym mowa w lit. a) niniejszego ustępu; lub</w:t>
      </w:r>
    </w:p>
    <w:p w:rsidR="003A3727" w:rsidRPr="003A3727" w:rsidRDefault="003A3727" w:rsidP="003A3727">
      <w:pPr>
        <w:suppressAutoHyphens/>
        <w:spacing w:after="0" w:line="240" w:lineRule="auto"/>
        <w:ind w:left="1985" w:hanging="142"/>
        <w:contextualSpacing/>
        <w:jc w:val="both"/>
        <w:rPr>
          <w:rFonts w:ascii="CG Omega" w:eastAsia="Times New Roman" w:hAnsi="CG Omega" w:cstheme="majorHAnsi"/>
          <w:lang w:eastAsia="pl-PL"/>
        </w:rPr>
      </w:pPr>
      <w:r w:rsidRPr="003A3727">
        <w:rPr>
          <w:rFonts w:ascii="CG Omega" w:eastAsia="Times New Roman" w:hAnsi="CG Omega" w:cstheme="majorHAnsi"/>
          <w:lang w:eastAsia="pl-PL"/>
        </w:rPr>
        <w:lastRenderedPageBreak/>
        <w:t>- osób fizycznych lub prawnych, podmiotów lub organów działających            w imieniu lub pod kierunkiem podmiotu, o którym mowa w lit. a) lub b) niniejszego ustępu,</w:t>
      </w:r>
    </w:p>
    <w:p w:rsidR="003A3727" w:rsidRPr="003A3727" w:rsidRDefault="003A3727" w:rsidP="003A3727">
      <w:pPr>
        <w:suppressAutoHyphens/>
        <w:spacing w:after="0" w:line="240" w:lineRule="auto"/>
        <w:ind w:left="1985" w:hanging="142"/>
        <w:contextualSpacing/>
        <w:jc w:val="both"/>
        <w:rPr>
          <w:rFonts w:ascii="CG Omega" w:eastAsia="Times New Roman" w:hAnsi="CG Omega" w:cstheme="majorHAnsi"/>
          <w:lang w:eastAsia="pl-PL"/>
        </w:rPr>
      </w:pPr>
      <w:r w:rsidRPr="003A3727">
        <w:rPr>
          <w:rFonts w:ascii="CG Omega" w:eastAsia="Times New Roman" w:hAnsi="CG Omega" w:cstheme="majorHAnsi"/>
          <w:lang w:eastAsia="pl-PL"/>
        </w:rPr>
        <w:t>- w tym podwykonawców, dostawców lub podmiotów, na których zdolności polega się w rozumieniu dyrektyw w sprawie zamówień publicznych,          w przypadku gdy przypada na nich ponad 10 % wartości zamówienia.</w:t>
      </w:r>
    </w:p>
    <w:p w:rsidR="00353DAB" w:rsidRPr="00353DAB" w:rsidRDefault="00353DAB" w:rsidP="00353DAB">
      <w:pPr>
        <w:autoSpaceDE w:val="0"/>
        <w:autoSpaceDN w:val="0"/>
        <w:adjustRightInd w:val="0"/>
        <w:spacing w:after="0" w:line="240" w:lineRule="auto"/>
        <w:ind w:left="993" w:hanging="284"/>
        <w:jc w:val="both"/>
        <w:rPr>
          <w:rFonts w:ascii="CG Omega" w:eastAsia="Times New Roman" w:hAnsi="CG Omega" w:cs="Tahoma"/>
          <w:lang w:eastAsia="pl-PL"/>
        </w:rPr>
      </w:pPr>
    </w:p>
    <w:p w:rsidR="00353DAB" w:rsidRPr="00353DAB" w:rsidRDefault="009A26EE" w:rsidP="009A26EE">
      <w:pPr>
        <w:autoSpaceDE w:val="0"/>
        <w:autoSpaceDN w:val="0"/>
        <w:adjustRightInd w:val="0"/>
        <w:spacing w:after="0" w:line="240" w:lineRule="auto"/>
        <w:ind w:left="705" w:hanging="705"/>
        <w:jc w:val="both"/>
        <w:rPr>
          <w:rFonts w:ascii="CG Omega" w:eastAsia="Times New Roman" w:hAnsi="CG Omega" w:cs="Tahoma"/>
          <w:b/>
          <w:lang w:eastAsia="pl-PL"/>
        </w:rPr>
      </w:pPr>
      <w:r>
        <w:rPr>
          <w:rFonts w:ascii="CG Omega" w:eastAsia="Times New Roman" w:hAnsi="CG Omega" w:cs="Tahoma"/>
          <w:b/>
          <w:lang w:eastAsia="pl-PL"/>
        </w:rPr>
        <w:t>12.3</w:t>
      </w:r>
      <w:r>
        <w:rPr>
          <w:rFonts w:ascii="CG Omega" w:eastAsia="Times New Roman" w:hAnsi="CG Omega" w:cs="Tahoma"/>
          <w:b/>
          <w:lang w:eastAsia="pl-PL"/>
        </w:rPr>
        <w:tab/>
      </w:r>
      <w:r w:rsidR="00353DAB" w:rsidRPr="00353DAB">
        <w:rPr>
          <w:rFonts w:ascii="CG Omega" w:eastAsia="Times New Roman" w:hAnsi="CG Omega" w:cs="Tahoma"/>
          <w:b/>
          <w:lang w:eastAsia="pl-PL"/>
        </w:rPr>
        <w:t xml:space="preserve">Zamawiający </w:t>
      </w:r>
      <w:r>
        <w:rPr>
          <w:rFonts w:ascii="CG Omega" w:eastAsia="Times New Roman" w:hAnsi="CG Omega" w:cs="Tahoma"/>
          <w:b/>
          <w:lang w:eastAsia="pl-PL"/>
        </w:rPr>
        <w:t xml:space="preserve">nie </w:t>
      </w:r>
      <w:r w:rsidR="00353DAB" w:rsidRPr="00353DAB">
        <w:rPr>
          <w:rFonts w:ascii="CG Omega" w:eastAsia="Times New Roman" w:hAnsi="CG Omega" w:cs="Tahoma"/>
          <w:b/>
          <w:lang w:eastAsia="pl-PL"/>
        </w:rPr>
        <w:t xml:space="preserve">przewiduje wykluczenie Wykonawcy </w:t>
      </w:r>
      <w:r w:rsidR="00353DAB" w:rsidRPr="00353DAB">
        <w:rPr>
          <w:rFonts w:ascii="CG Omega" w:eastAsia="Times New Roman" w:hAnsi="CG Omega" w:cs="Tahoma"/>
          <w:b/>
          <w:bCs/>
          <w:lang w:eastAsia="pl-PL"/>
        </w:rPr>
        <w:t xml:space="preserve">w </w:t>
      </w:r>
      <w:r>
        <w:rPr>
          <w:rFonts w:ascii="CG Omega" w:eastAsia="Times New Roman" w:hAnsi="CG Omega" w:cs="Tahoma"/>
          <w:b/>
          <w:bCs/>
          <w:lang w:eastAsia="pl-PL"/>
        </w:rPr>
        <w:t xml:space="preserve">oparciu o art. 109 ust. 1 </w:t>
      </w:r>
      <w:r w:rsidR="00353DAB" w:rsidRPr="00353DAB">
        <w:rPr>
          <w:rFonts w:ascii="CG Omega" w:eastAsia="Times New Roman" w:hAnsi="CG Omega" w:cs="Tahoma"/>
          <w:b/>
          <w:bCs/>
          <w:lang w:eastAsia="pl-PL"/>
        </w:rPr>
        <w:t xml:space="preserve"> </w:t>
      </w:r>
      <w:r w:rsidR="00353DAB" w:rsidRPr="00353DAB">
        <w:rPr>
          <w:rFonts w:ascii="CG Omega" w:eastAsia="Times New Roman" w:hAnsi="CG Omega" w:cs="Tahoma"/>
          <w:b/>
          <w:lang w:eastAsia="pl-PL"/>
        </w:rPr>
        <w:t xml:space="preserve">ustawy Pzp. </w:t>
      </w:r>
    </w:p>
    <w:p w:rsidR="00353DAB" w:rsidRPr="00353DAB" w:rsidRDefault="00353DAB" w:rsidP="00353DAB">
      <w:pPr>
        <w:autoSpaceDE w:val="0"/>
        <w:autoSpaceDN w:val="0"/>
        <w:adjustRightInd w:val="0"/>
        <w:spacing w:after="0" w:line="240" w:lineRule="auto"/>
        <w:ind w:left="705" w:hanging="705"/>
        <w:jc w:val="both"/>
        <w:rPr>
          <w:rFonts w:ascii="CG Omega" w:eastAsia="Times New Roman" w:hAnsi="CG Omega" w:cs="Tahoma"/>
          <w:lang w:eastAsia="pl-PL"/>
        </w:rPr>
      </w:pPr>
      <w:r w:rsidRPr="00353DAB">
        <w:rPr>
          <w:rFonts w:ascii="CG Omega" w:eastAsia="Times New Roman" w:hAnsi="CG Omega" w:cs="Tahoma"/>
          <w:lang w:eastAsia="pl-PL"/>
        </w:rPr>
        <w:t>12</w:t>
      </w:r>
      <w:r w:rsidR="009A26EE">
        <w:rPr>
          <w:rFonts w:ascii="CG Omega" w:eastAsia="Times New Roman" w:hAnsi="CG Omega" w:cs="Tahoma"/>
          <w:lang w:eastAsia="pl-PL"/>
        </w:rPr>
        <w:t>.4</w:t>
      </w:r>
      <w:r w:rsidRPr="00353DAB">
        <w:rPr>
          <w:rFonts w:ascii="CG Omega" w:eastAsia="Times New Roman" w:hAnsi="CG Omega" w:cs="Tahoma"/>
          <w:lang w:eastAsia="pl-PL"/>
        </w:rPr>
        <w:tab/>
      </w:r>
      <w:r w:rsidRPr="00353DAB">
        <w:rPr>
          <w:rFonts w:ascii="CG Omega" w:eastAsia="Times New Roman" w:hAnsi="CG Omega" w:cs="Tahoma"/>
          <w:lang w:eastAsia="pl-PL"/>
        </w:rPr>
        <w:tab/>
        <w:t>Wykonawca może zostać wykluczony przez zamawiającego na każdym etapie postępowania o udzielenie zamówienia.</w:t>
      </w:r>
    </w:p>
    <w:p w:rsidR="00353DAB" w:rsidRPr="00353DAB" w:rsidRDefault="009A26EE" w:rsidP="00353DA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12.5</w:t>
      </w:r>
      <w:r w:rsidR="00353DAB" w:rsidRPr="00353DAB">
        <w:rPr>
          <w:rFonts w:ascii="CG Omega" w:eastAsia="Times New Roman" w:hAnsi="CG Omega" w:cs="Tahoma"/>
          <w:lang w:eastAsia="pl-PL"/>
        </w:rPr>
        <w:t xml:space="preserve"> </w:t>
      </w:r>
      <w:r w:rsidR="00353DAB" w:rsidRPr="00353DAB">
        <w:rPr>
          <w:rFonts w:ascii="CG Omega" w:eastAsia="Times New Roman" w:hAnsi="CG Omega" w:cs="Tahoma"/>
          <w:lang w:eastAsia="pl-PL"/>
        </w:rPr>
        <w:tab/>
      </w:r>
      <w:r w:rsidR="00353DAB" w:rsidRPr="00353DAB">
        <w:rPr>
          <w:rFonts w:ascii="CG Omega" w:eastAsia="Times New Roman" w:hAnsi="CG Omega" w:cs="Tahoma"/>
          <w:lang w:eastAsia="pl-PL"/>
        </w:rPr>
        <w:tab/>
        <w:t xml:space="preserve">Wykonawca nie podlega wykluczeniu w okolicznościach określonych w art. 108  ust. 1 pkt. 1, 2, 5, </w:t>
      </w:r>
      <w:r>
        <w:rPr>
          <w:rFonts w:ascii="CG Omega" w:eastAsia="Times New Roman" w:hAnsi="CG Omega" w:cs="Tahoma"/>
          <w:lang w:eastAsia="pl-PL"/>
        </w:rPr>
        <w:t xml:space="preserve">6  </w:t>
      </w:r>
      <w:r w:rsidR="00353DAB" w:rsidRPr="00353DAB">
        <w:rPr>
          <w:rFonts w:ascii="CG Omega" w:eastAsia="Times New Roman" w:hAnsi="CG Omega" w:cs="Tahoma"/>
          <w:lang w:eastAsia="pl-PL"/>
        </w:rPr>
        <w:t xml:space="preserve">ustawy Pzp, jeżeli udowodni zamawiającemu, że spełnił łącznie następujące przesłanki: </w:t>
      </w:r>
    </w:p>
    <w:p w:rsidR="00353DAB" w:rsidRPr="00353DAB" w:rsidRDefault="00353DAB" w:rsidP="00353DA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1) </w:t>
      </w:r>
      <w:r w:rsidRPr="00353DAB">
        <w:rPr>
          <w:rFonts w:ascii="CG Omega" w:eastAsia="Times New Roman" w:hAnsi="CG Omega" w:cs="Tahoma"/>
          <w:lang w:eastAsia="pl-PL"/>
        </w:rPr>
        <w:tab/>
        <w:t xml:space="preserve">naprawił lub zobowiązał się do naprawienia szkody wyrządzonej przestępstwem, wykroczeniem lub swoim nieprawidłowym postępowaniem, w tym poprzez zadośćuczynienie pieniężne; </w:t>
      </w:r>
    </w:p>
    <w:p w:rsidR="00353DAB" w:rsidRPr="00353DAB" w:rsidRDefault="00353DAB" w:rsidP="00353DA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2) </w:t>
      </w:r>
      <w:r w:rsidRPr="00353DAB">
        <w:rPr>
          <w:rFonts w:ascii="CG Omega" w:eastAsia="Times New Roman" w:hAnsi="CG Omega" w:cs="Tahoma"/>
          <w:lang w:eastAsia="pl-PL"/>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3DAB" w:rsidRPr="00353DAB" w:rsidRDefault="00353DAB" w:rsidP="00353DA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3) </w:t>
      </w:r>
      <w:r w:rsidRPr="00353DAB">
        <w:rPr>
          <w:rFonts w:ascii="CG Omega" w:eastAsia="Times New Roman" w:hAnsi="CG Omega" w:cs="Tahoma"/>
          <w:lang w:eastAsia="pl-PL"/>
        </w:rPr>
        <w:tab/>
        <w:t xml:space="preserve">podjął konkretne środki techniczne, organizacyjne i kadrowe, odpowiednie dla zapobiegania dalszym przestępstwom, wykroczeniom lub nieprawidłowemu postępowaniu, w szczególności: </w:t>
      </w:r>
    </w:p>
    <w:p w:rsidR="00353DAB" w:rsidRPr="00353DAB" w:rsidRDefault="00353DAB" w:rsidP="00353DA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a) zerwał wszelkie powiązania z osobami lub podmiotami odpowiedzialnymi za nieprawidłowe postępowanie wykonawcy, </w:t>
      </w:r>
    </w:p>
    <w:p w:rsidR="00353DAB" w:rsidRPr="00353DAB" w:rsidRDefault="00353DAB" w:rsidP="00353DA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b) zreorganizował personel, </w:t>
      </w:r>
    </w:p>
    <w:p w:rsidR="00353DAB" w:rsidRPr="00353DAB" w:rsidRDefault="00353DAB" w:rsidP="00353DA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c) wdrożył system sprawozdawczości i kontroli, </w:t>
      </w:r>
    </w:p>
    <w:p w:rsidR="00353DAB" w:rsidRPr="00353DAB" w:rsidRDefault="00353DAB" w:rsidP="00353DA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d) utworzył struktury audytu wewnętrznego do monitorowania przestrzegania przepisów, wewnętrznych regulacji lub standardów, </w:t>
      </w:r>
    </w:p>
    <w:p w:rsidR="00353DAB" w:rsidRPr="00353DAB" w:rsidRDefault="00353DAB" w:rsidP="00353DA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e) wprowadził wewnętrzne regulacje dotyczące odpowiedzialności i odszkodowań za nieprzestrzeganie przepisów, wewnętrznych regulacji lub standardów, </w:t>
      </w:r>
    </w:p>
    <w:p w:rsidR="00353DAB" w:rsidRPr="00353DAB" w:rsidRDefault="009A26EE" w:rsidP="00353DA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12.6</w:t>
      </w:r>
      <w:r w:rsidR="00353DAB" w:rsidRPr="00353DAB">
        <w:rPr>
          <w:rFonts w:ascii="CG Omega" w:eastAsia="Times New Roman" w:hAnsi="CG Omega" w:cs="Tahoma"/>
          <w:lang w:eastAsia="pl-PL"/>
        </w:rPr>
        <w:t xml:space="preserve"> </w:t>
      </w:r>
      <w:r w:rsidR="00353DAB" w:rsidRPr="00353DAB">
        <w:rPr>
          <w:rFonts w:ascii="CG Omega" w:eastAsia="Times New Roman" w:hAnsi="CG Omega" w:cs="Tahoma"/>
          <w:lang w:eastAsia="pl-PL"/>
        </w:rPr>
        <w:tab/>
      </w:r>
      <w:r w:rsidR="00353DAB" w:rsidRPr="00353DAB">
        <w:rPr>
          <w:rFonts w:ascii="CG Omega" w:eastAsia="Times New Roman" w:hAnsi="CG Omega" w:cs="Tahoma"/>
          <w:lang w:eastAsia="pl-PL"/>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353DAB" w:rsidRDefault="009A26EE" w:rsidP="00353DAB">
      <w:pPr>
        <w:autoSpaceDE w:val="0"/>
        <w:autoSpaceDN w:val="0"/>
        <w:adjustRightInd w:val="0"/>
        <w:spacing w:after="0" w:line="240" w:lineRule="auto"/>
        <w:rPr>
          <w:rFonts w:ascii="CG Omega" w:eastAsia="Times New Roman" w:hAnsi="CG Omega" w:cs="Tahoma"/>
          <w:lang w:eastAsia="pl-PL"/>
        </w:rPr>
      </w:pPr>
      <w:r>
        <w:rPr>
          <w:rFonts w:ascii="CG Omega" w:eastAsia="Times New Roman" w:hAnsi="CG Omega" w:cs="Tahoma"/>
          <w:lang w:eastAsia="pl-PL"/>
        </w:rPr>
        <w:t>12.7</w:t>
      </w:r>
      <w:r w:rsidR="00353DAB" w:rsidRPr="00353DAB">
        <w:rPr>
          <w:rFonts w:ascii="CG Omega" w:eastAsia="Times New Roman" w:hAnsi="CG Omega" w:cs="Tahoma"/>
          <w:lang w:eastAsia="pl-PL"/>
        </w:rPr>
        <w:t xml:space="preserve">  </w:t>
      </w:r>
      <w:r w:rsidR="00353DAB" w:rsidRPr="00353DAB">
        <w:rPr>
          <w:rFonts w:ascii="CG Omega" w:eastAsia="Times New Roman" w:hAnsi="CG Omega" w:cs="Tahoma"/>
          <w:lang w:eastAsia="pl-PL"/>
        </w:rPr>
        <w:tab/>
        <w:t xml:space="preserve">Wykluczenie Wykonawcy następuje zgodnie z art. 111 ustawy Pzp. </w:t>
      </w:r>
    </w:p>
    <w:p w:rsidR="00353DAB" w:rsidRPr="00353DAB" w:rsidRDefault="00353DAB" w:rsidP="00353DAB">
      <w:pPr>
        <w:autoSpaceDE w:val="0"/>
        <w:autoSpaceDN w:val="0"/>
        <w:adjustRightInd w:val="0"/>
        <w:spacing w:after="0" w:line="240" w:lineRule="auto"/>
        <w:rPr>
          <w:rFonts w:ascii="CG Omega" w:eastAsia="Times New Roman" w:hAnsi="CG Omega" w:cs="Tahoma"/>
          <w:lang w:eastAsia="pl-PL"/>
        </w:rPr>
      </w:pPr>
    </w:p>
    <w:p w:rsidR="00353DAB" w:rsidRPr="00353DAB" w:rsidRDefault="00353DAB" w:rsidP="00353DA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XIII</w:t>
      </w:r>
    </w:p>
    <w:p w:rsidR="00353DAB" w:rsidRPr="00353DAB" w:rsidRDefault="00353DAB" w:rsidP="00353DAB">
      <w:pPr>
        <w:widowControl w:val="0"/>
        <w:suppressAutoHyphens/>
        <w:autoSpaceDE w:val="0"/>
        <w:autoSpaceDN w:val="0"/>
        <w:adjustRightInd w:val="0"/>
        <w:spacing w:before="240" w:after="120" w:line="240" w:lineRule="auto"/>
        <w:ind w:right="12"/>
        <w:contextualSpacing/>
        <w:jc w:val="center"/>
        <w:rPr>
          <w:rFonts w:ascii="CG Omega" w:hAnsi="CG Omega" w:cs="Tahoma"/>
          <w:b/>
          <w:u w:val="thick"/>
        </w:rPr>
      </w:pPr>
      <w:r w:rsidRPr="00353DAB">
        <w:rPr>
          <w:rFonts w:ascii="CG Omega" w:hAnsi="CG Omega" w:cs="Tahoma"/>
          <w:b/>
          <w:u w:val="thick"/>
        </w:rPr>
        <w:t>Informacja o podmiotowych środkach dowodowych na potwierdzenie spełniania warunków udziału w postępowaniu oraz braku podstaw do wykluczenia z postępowania</w:t>
      </w:r>
    </w:p>
    <w:p w:rsidR="00353DAB" w:rsidRPr="00353DAB" w:rsidRDefault="00353DAB" w:rsidP="00353DA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lang w:eastAsia="ar-SA"/>
        </w:rPr>
      </w:pPr>
    </w:p>
    <w:p w:rsidR="009A26EE" w:rsidRPr="009A26EE" w:rsidRDefault="009A26EE" w:rsidP="009A26EE">
      <w:pPr>
        <w:widowControl w:val="0"/>
        <w:suppressAutoHyphens/>
        <w:autoSpaceDE w:val="0"/>
        <w:autoSpaceDN w:val="0"/>
        <w:adjustRightInd w:val="0"/>
        <w:spacing w:after="0" w:line="240" w:lineRule="auto"/>
        <w:ind w:left="705" w:right="12" w:hanging="705"/>
        <w:jc w:val="both"/>
        <w:rPr>
          <w:rFonts w:ascii="CG Omega" w:eastAsia="Times New Roman" w:hAnsi="CG Omega" w:cs="Tahoma"/>
          <w:lang w:eastAsia="ar-SA"/>
        </w:rPr>
      </w:pPr>
      <w:r w:rsidRPr="009A26EE">
        <w:rPr>
          <w:rFonts w:ascii="CG Omega" w:eastAsia="Times New Roman" w:hAnsi="CG Omega" w:cs="Tahoma"/>
          <w:lang w:eastAsia="ar-SA"/>
        </w:rPr>
        <w:t>13.1.</w:t>
      </w:r>
      <w:r w:rsidRPr="009A26EE">
        <w:rPr>
          <w:rFonts w:ascii="CG Omega" w:eastAsia="Times New Roman" w:hAnsi="CG Omega" w:cs="Tahoma"/>
          <w:lang w:eastAsia="ar-SA"/>
        </w:rPr>
        <w:tab/>
      </w:r>
      <w:r w:rsidRPr="009A26EE">
        <w:rPr>
          <w:rFonts w:ascii="CG Omega" w:eastAsia="Times New Roman" w:hAnsi="CG Omega" w:cs="Tahoma"/>
          <w:lang w:eastAsia="ar-SA"/>
        </w:rPr>
        <w:tab/>
        <w:t>W celu wstępnego potwierdzenia spełniania warunków udziału w postępowaniu oraz braku podstaw do wykluczenia Wykonawcy z postępowania, Zamawiający wymaga złożenia przez Wykonawcę aktualnego na dzień składania ofert  oświadczenia na formularzu  Jednolitego Europejskiego Dokumentu Zamówienia (zwanego dalej JEDZ), wg. wzoru określonego w Rozporządzeniu Wykonawczym UE 2016/7 z dnia 5 stycznia 2016 r.</w:t>
      </w:r>
    </w:p>
    <w:p w:rsidR="009A26EE" w:rsidRPr="009A26EE" w:rsidRDefault="009A26EE" w:rsidP="009A26EE">
      <w:pPr>
        <w:widowControl w:val="0"/>
        <w:suppressAutoHyphens/>
        <w:autoSpaceDE w:val="0"/>
        <w:autoSpaceDN w:val="0"/>
        <w:adjustRightInd w:val="0"/>
        <w:spacing w:after="0" w:line="240" w:lineRule="auto"/>
        <w:ind w:left="705" w:right="12" w:hanging="705"/>
        <w:jc w:val="both"/>
        <w:rPr>
          <w:rFonts w:ascii="CG Omega" w:eastAsia="Times New Roman" w:hAnsi="CG Omega" w:cs="Tahoma"/>
          <w:lang w:eastAsia="ar-SA"/>
        </w:rPr>
      </w:pPr>
      <w:r w:rsidRPr="009A26EE">
        <w:rPr>
          <w:rFonts w:ascii="CG Omega" w:eastAsia="Times New Roman" w:hAnsi="CG Omega" w:cs="Tahoma"/>
          <w:lang w:eastAsia="ar-SA"/>
        </w:rPr>
        <w:t>13.2.</w:t>
      </w:r>
      <w:r w:rsidRPr="009A26EE">
        <w:rPr>
          <w:rFonts w:ascii="CG Omega" w:eastAsia="Times New Roman" w:hAnsi="CG Omega" w:cs="Tahoma"/>
          <w:lang w:eastAsia="ar-SA"/>
        </w:rPr>
        <w:tab/>
      </w:r>
      <w:r w:rsidRPr="009A26EE">
        <w:rPr>
          <w:rFonts w:ascii="CG Omega" w:eastAsia="Times New Roman" w:hAnsi="CG Omega" w:cs="Tahoma"/>
          <w:lang w:eastAsia="ar-SA"/>
        </w:rPr>
        <w:tab/>
        <w:t xml:space="preserve">Treść   oświadczenia   JEDZ   powinna   być  zgodna  z   formularzem   udostępnionym </w:t>
      </w:r>
    </w:p>
    <w:p w:rsidR="009A26EE" w:rsidRPr="009A26EE" w:rsidRDefault="009A26EE" w:rsidP="009A26EE">
      <w:pPr>
        <w:widowControl w:val="0"/>
        <w:suppressAutoHyphens/>
        <w:autoSpaceDE w:val="0"/>
        <w:autoSpaceDN w:val="0"/>
        <w:adjustRightInd w:val="0"/>
        <w:spacing w:after="0" w:line="240" w:lineRule="auto"/>
        <w:ind w:left="705" w:right="12"/>
        <w:jc w:val="both"/>
        <w:rPr>
          <w:rFonts w:ascii="CG Omega" w:eastAsia="Times New Roman" w:hAnsi="CG Omega" w:cs="Tahoma"/>
          <w:lang w:eastAsia="ar-SA"/>
        </w:rPr>
      </w:pPr>
      <w:r w:rsidRPr="009A26EE">
        <w:rPr>
          <w:rFonts w:ascii="CG Omega" w:eastAsia="Times New Roman" w:hAnsi="CG Omega" w:cs="Tahoma"/>
          <w:lang w:eastAsia="ar-SA"/>
        </w:rPr>
        <w:t>w postępowaniu, stanowiącym załącznik do SWZ.</w:t>
      </w:r>
    </w:p>
    <w:p w:rsidR="009A26EE" w:rsidRPr="009A26EE" w:rsidRDefault="009A26EE" w:rsidP="009A26EE">
      <w:pPr>
        <w:widowControl w:val="0"/>
        <w:suppressAutoHyphens/>
        <w:autoSpaceDE w:val="0"/>
        <w:autoSpaceDN w:val="0"/>
        <w:adjustRightInd w:val="0"/>
        <w:spacing w:after="0" w:line="240" w:lineRule="auto"/>
        <w:ind w:left="705" w:right="12" w:hanging="705"/>
        <w:jc w:val="both"/>
        <w:rPr>
          <w:rFonts w:ascii="CG Omega" w:eastAsia="Times New Roman" w:hAnsi="CG Omega" w:cs="Tahoma"/>
          <w:color w:val="000000" w:themeColor="text1"/>
          <w:lang w:eastAsia="ar-SA"/>
        </w:rPr>
      </w:pPr>
      <w:r w:rsidRPr="009A26EE">
        <w:rPr>
          <w:rFonts w:ascii="CG Omega" w:eastAsia="Times New Roman" w:hAnsi="CG Omega" w:cs="Tahoma"/>
          <w:color w:val="000000" w:themeColor="text1"/>
          <w:lang w:eastAsia="ar-SA"/>
        </w:rPr>
        <w:t>13.3.</w:t>
      </w:r>
      <w:r w:rsidRPr="009A26EE">
        <w:rPr>
          <w:rFonts w:ascii="CG Omega" w:eastAsia="Times New Roman" w:hAnsi="CG Omega" w:cs="Tahoma"/>
          <w:color w:val="000000" w:themeColor="text1"/>
          <w:lang w:eastAsia="ar-SA"/>
        </w:rPr>
        <w:tab/>
        <w:t xml:space="preserve">JEDZ może być przekazany wyłącznie w postaci elektronicznej i powinien być opatrzony kwalifikowanym podpisem elektronicznym osoby uprawnionej do reprezentowania </w:t>
      </w:r>
      <w:r w:rsidRPr="009A26EE">
        <w:rPr>
          <w:rFonts w:ascii="CG Omega" w:eastAsia="Times New Roman" w:hAnsi="CG Omega" w:cs="Tahoma"/>
          <w:color w:val="000000" w:themeColor="text1"/>
          <w:lang w:eastAsia="ar-SA"/>
        </w:rPr>
        <w:lastRenderedPageBreak/>
        <w:t xml:space="preserve">Wykonawcy, którego JEDZ dotyczy oraz powinien zostać przekazany Zamawiającemu </w:t>
      </w:r>
      <w:r w:rsidR="00C927E7">
        <w:rPr>
          <w:rFonts w:ascii="CG Omega" w:eastAsia="Times New Roman" w:hAnsi="CG Omega" w:cs="Tahoma"/>
          <w:color w:val="000000" w:themeColor="text1"/>
          <w:lang w:eastAsia="ar-SA"/>
        </w:rPr>
        <w:t xml:space="preserve">zgodnie z zapisami niniejszej </w:t>
      </w:r>
      <w:proofErr w:type="spellStart"/>
      <w:r w:rsidR="00C927E7">
        <w:rPr>
          <w:rFonts w:ascii="CG Omega" w:eastAsia="Times New Roman" w:hAnsi="CG Omega" w:cs="Tahoma"/>
          <w:color w:val="000000" w:themeColor="text1"/>
          <w:lang w:eastAsia="ar-SA"/>
        </w:rPr>
        <w:t>s</w:t>
      </w:r>
      <w:r w:rsidRPr="009A26EE">
        <w:rPr>
          <w:rFonts w:ascii="CG Omega" w:eastAsia="Times New Roman" w:hAnsi="CG Omega" w:cs="Tahoma"/>
          <w:color w:val="000000" w:themeColor="text1"/>
          <w:lang w:eastAsia="ar-SA"/>
        </w:rPr>
        <w:t>wz</w:t>
      </w:r>
      <w:proofErr w:type="spellEnd"/>
      <w:r w:rsidRPr="009A26EE">
        <w:rPr>
          <w:rFonts w:ascii="CG Omega" w:eastAsia="Times New Roman" w:hAnsi="CG Omega" w:cs="Tahoma"/>
          <w:color w:val="000000" w:themeColor="text1"/>
          <w:lang w:eastAsia="ar-SA"/>
        </w:rPr>
        <w:t>. ( wg. instrukcji składania JEDZ) w taki sposób, aby dokument ten dotarł do Zamawiającego przed upływem terminu składania ofert.</w:t>
      </w:r>
    </w:p>
    <w:p w:rsidR="009A26EE" w:rsidRPr="009A26EE" w:rsidRDefault="009A26EE" w:rsidP="009A26EE">
      <w:pPr>
        <w:widowControl w:val="0"/>
        <w:suppressAutoHyphens/>
        <w:autoSpaceDE w:val="0"/>
        <w:autoSpaceDN w:val="0"/>
        <w:adjustRightInd w:val="0"/>
        <w:spacing w:after="0" w:line="240" w:lineRule="auto"/>
        <w:ind w:left="705" w:right="12" w:hanging="705"/>
        <w:jc w:val="both"/>
        <w:rPr>
          <w:rFonts w:ascii="CG Omega" w:eastAsia="Times New Roman" w:hAnsi="CG Omega" w:cs="Tahoma"/>
          <w:color w:val="000000" w:themeColor="text1"/>
          <w:lang w:eastAsia="ar-SA"/>
        </w:rPr>
      </w:pPr>
      <w:r w:rsidRPr="009A26EE">
        <w:rPr>
          <w:rFonts w:ascii="CG Omega" w:eastAsia="Times New Roman" w:hAnsi="CG Omega" w:cs="Tahoma"/>
          <w:color w:val="000000" w:themeColor="text1"/>
          <w:lang w:eastAsia="ar-SA"/>
        </w:rPr>
        <w:t>13.4.</w:t>
      </w:r>
      <w:r w:rsidRPr="009A26EE">
        <w:rPr>
          <w:rFonts w:ascii="CG Omega" w:eastAsia="Times New Roman" w:hAnsi="CG Omega" w:cs="Tahoma"/>
          <w:color w:val="000000" w:themeColor="text1"/>
          <w:lang w:eastAsia="ar-SA"/>
        </w:rPr>
        <w:tab/>
      </w:r>
      <w:r w:rsidRPr="009A26EE">
        <w:rPr>
          <w:rFonts w:ascii="CG Omega" w:eastAsia="Times New Roman" w:hAnsi="CG Omega" w:cs="Tahoma"/>
          <w:color w:val="000000" w:themeColor="text1"/>
          <w:lang w:eastAsia="ar-SA"/>
        </w:rPr>
        <w:tab/>
        <w:t xml:space="preserve">Komisja Europejska udostępniła bezpłatną usługę internetową dla Wykonawców                w zakresie elektronicznego wypełniania JEDZ (ESPD), pod adresem: </w:t>
      </w:r>
      <w:hyperlink r:id="rId15" w:history="1">
        <w:r w:rsidRPr="009A26EE">
          <w:rPr>
            <w:rFonts w:ascii="CG Omega" w:eastAsia="Times New Roman" w:hAnsi="CG Omega" w:cs="Tahoma"/>
            <w:color w:val="000000" w:themeColor="text1"/>
            <w:u w:val="single"/>
            <w:lang w:eastAsia="ar-SA"/>
          </w:rPr>
          <w:t>https://ec.europa.eu/tools/espd?lang=pl</w:t>
        </w:r>
      </w:hyperlink>
    </w:p>
    <w:p w:rsidR="009A26EE" w:rsidRPr="009A26EE" w:rsidRDefault="009A26EE" w:rsidP="009A26EE">
      <w:pPr>
        <w:widowControl w:val="0"/>
        <w:suppressAutoHyphens/>
        <w:autoSpaceDE w:val="0"/>
        <w:autoSpaceDN w:val="0"/>
        <w:adjustRightInd w:val="0"/>
        <w:spacing w:after="0" w:line="240" w:lineRule="auto"/>
        <w:ind w:left="705" w:right="12" w:hanging="705"/>
        <w:jc w:val="both"/>
        <w:rPr>
          <w:rFonts w:ascii="CG Omega" w:eastAsia="Times New Roman" w:hAnsi="CG Omega" w:cs="Tahoma"/>
          <w:lang w:eastAsia="ar-SA"/>
        </w:rPr>
      </w:pPr>
      <w:r w:rsidRPr="009A26EE">
        <w:rPr>
          <w:rFonts w:ascii="CG Omega" w:eastAsia="Times New Roman" w:hAnsi="CG Omega" w:cs="Tahoma"/>
          <w:color w:val="000000" w:themeColor="text1"/>
          <w:lang w:eastAsia="ar-SA"/>
        </w:rPr>
        <w:t>13.5.</w:t>
      </w:r>
      <w:r w:rsidRPr="009A26EE">
        <w:rPr>
          <w:rFonts w:ascii="CG Omega" w:eastAsia="Times New Roman" w:hAnsi="CG Omega" w:cs="Tahoma"/>
          <w:color w:val="000000" w:themeColor="text1"/>
          <w:lang w:eastAsia="ar-SA"/>
        </w:rPr>
        <w:tab/>
      </w:r>
      <w:r w:rsidRPr="009A26EE">
        <w:rPr>
          <w:rFonts w:ascii="CG Omega" w:eastAsia="Times New Roman" w:hAnsi="CG Omega" w:cs="Tahoma"/>
          <w:color w:val="000000" w:themeColor="text1"/>
          <w:lang w:eastAsia="ar-SA"/>
        </w:rPr>
        <w:tab/>
        <w:t xml:space="preserve">Wypełniając i składając JEDZ należy mieć na uwadze, iż JEDZ składa się elektronicznie,    w języku polskim, opatrzonym kwalifikowalnym podpisem elektronicznym osoby uprawnionej do złożenia takiego oświadczenia w imieniu podmiotu, którego JEDZ dotyczy </w:t>
      </w:r>
      <w:r w:rsidRPr="009A26EE">
        <w:rPr>
          <w:rFonts w:ascii="CG Omega" w:eastAsia="Times New Roman" w:hAnsi="CG Omega" w:cs="Tahoma"/>
          <w:lang w:eastAsia="ar-SA"/>
        </w:rPr>
        <w:t xml:space="preserve">i należy go wypełnić uwzględniając: </w:t>
      </w:r>
    </w:p>
    <w:p w:rsidR="009A26EE" w:rsidRPr="009A26EE" w:rsidRDefault="009A26EE" w:rsidP="009A26EE">
      <w:pPr>
        <w:widowControl w:val="0"/>
        <w:suppressAutoHyphens/>
        <w:autoSpaceDE w:val="0"/>
        <w:autoSpaceDN w:val="0"/>
        <w:adjustRightInd w:val="0"/>
        <w:spacing w:after="0" w:line="240" w:lineRule="auto"/>
        <w:ind w:right="12" w:firstLine="705"/>
        <w:jc w:val="both"/>
        <w:rPr>
          <w:rFonts w:ascii="CG Omega" w:eastAsia="Times New Roman" w:hAnsi="CG Omega" w:cs="Tahoma"/>
          <w:lang w:eastAsia="ar-SA"/>
        </w:rPr>
      </w:pPr>
      <w:r w:rsidRPr="009A26EE">
        <w:rPr>
          <w:rFonts w:ascii="CG Omega" w:eastAsia="Times New Roman" w:hAnsi="CG Omega" w:cs="Tahoma"/>
          <w:lang w:eastAsia="ar-SA"/>
        </w:rPr>
        <w:t>-  zapisy SWZ, w tym instrukcję składania JEDZ</w:t>
      </w:r>
    </w:p>
    <w:p w:rsidR="009A26EE" w:rsidRPr="009A26EE" w:rsidRDefault="009A26EE" w:rsidP="009A26EE">
      <w:pPr>
        <w:widowControl w:val="0"/>
        <w:suppressAutoHyphens/>
        <w:autoSpaceDE w:val="0"/>
        <w:autoSpaceDN w:val="0"/>
        <w:adjustRightInd w:val="0"/>
        <w:spacing w:after="0" w:line="240" w:lineRule="auto"/>
        <w:ind w:left="851" w:right="12" w:hanging="146"/>
        <w:jc w:val="both"/>
        <w:rPr>
          <w:rFonts w:ascii="CG Omega" w:eastAsia="Times New Roman" w:hAnsi="CG Omega" w:cs="Tahoma"/>
          <w:lang w:eastAsia="ar-SA"/>
        </w:rPr>
      </w:pPr>
      <w:r w:rsidRPr="009A26EE">
        <w:rPr>
          <w:rFonts w:ascii="CG Omega" w:eastAsia="Times New Roman" w:hAnsi="CG Omega" w:cs="Tahoma"/>
          <w:lang w:eastAsia="ar-SA"/>
        </w:rPr>
        <w:t xml:space="preserve">- </w:t>
      </w:r>
      <w:r w:rsidRPr="009A26EE">
        <w:rPr>
          <w:rFonts w:ascii="CG Omega" w:eastAsia="Times New Roman" w:hAnsi="CG Omega" w:cs="Tahoma"/>
          <w:lang w:eastAsia="ar-SA"/>
        </w:rPr>
        <w:tab/>
        <w:t xml:space="preserve">instrukcję wypełnienia JEDZ udostępnioną na stronie Urzędu Zamówień Publicznych   (dalej UZP) pod adresem: </w:t>
      </w:r>
      <w:hyperlink r:id="rId16" w:history="1">
        <w:r w:rsidRPr="009A26EE">
          <w:rPr>
            <w:rFonts w:ascii="CG Omega" w:eastAsia="Times New Roman" w:hAnsi="CG Omega" w:cs="Tahoma"/>
            <w:u w:val="single"/>
            <w:lang w:eastAsia="ar-SA"/>
          </w:rPr>
          <w:t>https://www.uzp.gov.pl/baza</w:t>
        </w:r>
      </w:hyperlink>
      <w:r w:rsidRPr="009A26EE">
        <w:rPr>
          <w:rFonts w:ascii="CG Omega" w:eastAsia="Times New Roman" w:hAnsi="CG Omega" w:cs="Tahoma"/>
          <w:lang w:eastAsia="ar-SA"/>
        </w:rPr>
        <w:t xml:space="preserve"> -wiedzy/jednolity-europejski-dokument-</w:t>
      </w:r>
      <w:proofErr w:type="spellStart"/>
      <w:r w:rsidRPr="009A26EE">
        <w:rPr>
          <w:rFonts w:ascii="CG Omega" w:eastAsia="Times New Roman" w:hAnsi="CG Omega" w:cs="Tahoma"/>
          <w:lang w:eastAsia="ar-SA"/>
        </w:rPr>
        <w:t>zamowienia</w:t>
      </w:r>
      <w:proofErr w:type="spellEnd"/>
      <w:r w:rsidRPr="009A26EE">
        <w:rPr>
          <w:rFonts w:ascii="CG Omega" w:eastAsia="Times New Roman" w:hAnsi="CG Omega" w:cs="Tahoma"/>
          <w:lang w:eastAsia="ar-SA"/>
        </w:rPr>
        <w:t>,</w:t>
      </w:r>
    </w:p>
    <w:p w:rsidR="009A26EE" w:rsidRPr="009A26EE" w:rsidRDefault="009A26EE" w:rsidP="009A26EE">
      <w:pPr>
        <w:widowControl w:val="0"/>
        <w:suppressAutoHyphens/>
        <w:autoSpaceDE w:val="0"/>
        <w:autoSpaceDN w:val="0"/>
        <w:adjustRightInd w:val="0"/>
        <w:spacing w:after="0" w:line="240" w:lineRule="auto"/>
        <w:ind w:left="851" w:right="12" w:hanging="146"/>
        <w:jc w:val="both"/>
        <w:rPr>
          <w:rFonts w:ascii="CG Omega" w:eastAsia="Times New Roman" w:hAnsi="CG Omega" w:cs="Tahoma"/>
          <w:lang w:eastAsia="ar-SA"/>
        </w:rPr>
      </w:pPr>
      <w:r w:rsidRPr="009A26EE">
        <w:rPr>
          <w:rFonts w:ascii="CG Omega" w:eastAsia="Times New Roman" w:hAnsi="CG Omega" w:cs="Tahoma"/>
          <w:lang w:eastAsia="ar-SA"/>
        </w:rPr>
        <w:t>-</w:t>
      </w:r>
      <w:r w:rsidRPr="009A26EE">
        <w:rPr>
          <w:rFonts w:ascii="CG Omega" w:eastAsia="Times New Roman" w:hAnsi="CG Omega" w:cs="Tahoma"/>
          <w:lang w:eastAsia="ar-SA"/>
        </w:rPr>
        <w:tab/>
        <w:t>rozporządzenie wykonawcze Komisji (EU) 2016/7 z dnia 5 stycznia 2016 r.  ustanawiające standardowy formularz jednolitego europejskiego dokumentu zamówienia ( Dz. Urz. UE nr L 3 z 6.1.2016.</w:t>
      </w:r>
    </w:p>
    <w:p w:rsidR="009A26EE" w:rsidRPr="009A26EE" w:rsidRDefault="009A26EE" w:rsidP="009A26EE">
      <w:pPr>
        <w:widowControl w:val="0"/>
        <w:suppressAutoHyphens/>
        <w:autoSpaceDE w:val="0"/>
        <w:autoSpaceDN w:val="0"/>
        <w:adjustRightInd w:val="0"/>
        <w:spacing w:after="0" w:line="240" w:lineRule="auto"/>
        <w:ind w:left="705" w:right="12" w:hanging="705"/>
        <w:jc w:val="both"/>
        <w:rPr>
          <w:rFonts w:ascii="CG Omega" w:eastAsia="Times New Roman" w:hAnsi="CG Omega" w:cs="Tahoma"/>
          <w:lang w:eastAsia="ar-SA"/>
        </w:rPr>
      </w:pPr>
      <w:r w:rsidRPr="009A26EE">
        <w:rPr>
          <w:rFonts w:ascii="CG Omega" w:eastAsia="Times New Roman" w:hAnsi="CG Omega" w:cs="Tahoma"/>
          <w:lang w:eastAsia="ar-SA"/>
        </w:rPr>
        <w:t xml:space="preserve">13.6. </w:t>
      </w:r>
      <w:r w:rsidRPr="009A26EE">
        <w:rPr>
          <w:rFonts w:ascii="CG Omega" w:eastAsia="Times New Roman" w:hAnsi="CG Omega" w:cs="Tahoma"/>
          <w:lang w:eastAsia="ar-SA"/>
        </w:rPr>
        <w:tab/>
        <w:t>Przekazanie Zamawiającemu JEDZ w innej formie niż drogą elektroniczną będzie uznane jako niezłożenie JEDZ.</w:t>
      </w:r>
    </w:p>
    <w:p w:rsidR="009A26EE" w:rsidRPr="009A26EE" w:rsidRDefault="009A26EE" w:rsidP="009A26EE">
      <w:pPr>
        <w:widowControl w:val="0"/>
        <w:suppressAutoHyphens/>
        <w:autoSpaceDE w:val="0"/>
        <w:autoSpaceDN w:val="0"/>
        <w:adjustRightInd w:val="0"/>
        <w:spacing w:after="0" w:line="240" w:lineRule="auto"/>
        <w:ind w:left="705" w:right="12" w:hanging="705"/>
        <w:jc w:val="both"/>
        <w:rPr>
          <w:rFonts w:ascii="CG Omega" w:eastAsia="Times New Roman" w:hAnsi="CG Omega" w:cs="Tahoma"/>
          <w:lang w:eastAsia="ar-SA"/>
        </w:rPr>
      </w:pPr>
      <w:r w:rsidRPr="009A26EE">
        <w:rPr>
          <w:rFonts w:ascii="CG Omega" w:eastAsia="Times New Roman" w:hAnsi="CG Omega" w:cs="Tahoma"/>
          <w:lang w:eastAsia="ar-SA"/>
        </w:rPr>
        <w:t>13.7.</w:t>
      </w:r>
      <w:r w:rsidRPr="009A26EE">
        <w:rPr>
          <w:rFonts w:ascii="CG Omega" w:eastAsia="Times New Roman" w:hAnsi="CG Omega" w:cs="Tahoma"/>
          <w:lang w:eastAsia="ar-SA"/>
        </w:rPr>
        <w:tab/>
      </w:r>
      <w:r w:rsidRPr="009A26EE">
        <w:rPr>
          <w:rFonts w:ascii="CG Omega" w:eastAsia="Times New Roman" w:hAnsi="CG Omega" w:cs="Tahoma"/>
          <w:lang w:eastAsia="ar-SA"/>
        </w:rPr>
        <w:tab/>
        <w:t>Jeżeli Wykonawca zamierza powierzyć wykonanie części zamówienia podwykonawcom, w celu wykazania braku istnienia wobec nich podstaw do wykluczenia, zobowiązany jest do złożenia JEDZ dotyczących tych podmiotów (podwykonawców).</w:t>
      </w:r>
    </w:p>
    <w:p w:rsidR="009A26EE" w:rsidRPr="009A26EE" w:rsidRDefault="009A26EE" w:rsidP="009A26EE">
      <w:pPr>
        <w:widowControl w:val="0"/>
        <w:suppressAutoHyphens/>
        <w:autoSpaceDE w:val="0"/>
        <w:autoSpaceDN w:val="0"/>
        <w:adjustRightInd w:val="0"/>
        <w:spacing w:after="0" w:line="240" w:lineRule="auto"/>
        <w:ind w:left="705" w:right="12" w:hanging="705"/>
        <w:jc w:val="both"/>
        <w:rPr>
          <w:rFonts w:ascii="CG Omega" w:eastAsia="Times New Roman" w:hAnsi="CG Omega" w:cs="Tahoma"/>
          <w:lang w:eastAsia="ar-SA"/>
        </w:rPr>
      </w:pPr>
      <w:r w:rsidRPr="009A26EE">
        <w:rPr>
          <w:rFonts w:ascii="CG Omega" w:eastAsia="Times New Roman" w:hAnsi="CG Omega" w:cs="Tahoma"/>
          <w:lang w:eastAsia="ar-SA"/>
        </w:rPr>
        <w:t>13.8.</w:t>
      </w:r>
      <w:r w:rsidRPr="009A26EE">
        <w:rPr>
          <w:rFonts w:ascii="CG Omega" w:eastAsia="Times New Roman" w:hAnsi="CG Omega" w:cs="Tahoma"/>
          <w:lang w:eastAsia="ar-SA"/>
        </w:rPr>
        <w:tab/>
      </w:r>
      <w:r w:rsidRPr="009A26EE">
        <w:rPr>
          <w:rFonts w:ascii="CG Omega" w:eastAsia="Times New Roman" w:hAnsi="CG Omega" w:cs="Tahoma"/>
          <w:lang w:eastAsia="ar-SA"/>
        </w:rPr>
        <w:tab/>
        <w:t>Jeżeli wykonawca, w celu wykazania spełniania warunków udziału w postępowaniu powołuje się na zasoby innych podmiotów, zobowiązany jest do złożenia JEDZ dotyczący tych podmiotów i w zakresie w jakim powołuje się na ich zasoby.</w:t>
      </w:r>
    </w:p>
    <w:p w:rsidR="009A26EE" w:rsidRPr="009A26EE" w:rsidRDefault="009A26EE" w:rsidP="009A26EE">
      <w:pPr>
        <w:widowControl w:val="0"/>
        <w:suppressAutoHyphens/>
        <w:autoSpaceDE w:val="0"/>
        <w:autoSpaceDN w:val="0"/>
        <w:adjustRightInd w:val="0"/>
        <w:spacing w:after="0" w:line="240" w:lineRule="auto"/>
        <w:ind w:left="705" w:right="12" w:hanging="705"/>
        <w:jc w:val="both"/>
        <w:rPr>
          <w:rFonts w:ascii="CG Omega" w:eastAsia="Times New Roman" w:hAnsi="CG Omega" w:cs="Tahoma"/>
          <w:lang w:eastAsia="ar-SA"/>
        </w:rPr>
      </w:pPr>
      <w:r w:rsidRPr="009A26EE">
        <w:rPr>
          <w:rFonts w:ascii="CG Omega" w:eastAsia="Times New Roman" w:hAnsi="CG Omega" w:cs="Tahoma"/>
          <w:lang w:eastAsia="ar-SA"/>
        </w:rPr>
        <w:t>13.9.</w:t>
      </w:r>
      <w:r w:rsidRPr="009A26EE">
        <w:rPr>
          <w:rFonts w:ascii="CG Omega" w:eastAsia="Times New Roman" w:hAnsi="CG Omega" w:cs="Tahoma"/>
          <w:lang w:eastAsia="ar-SA"/>
        </w:rPr>
        <w:tab/>
      </w:r>
      <w:r w:rsidRPr="009A26EE">
        <w:rPr>
          <w:rFonts w:ascii="CG Omega" w:eastAsia="Times New Roman" w:hAnsi="CG Omega" w:cs="Tahoma"/>
          <w:lang w:eastAsia="ar-SA"/>
        </w:rPr>
        <w:tab/>
        <w:t xml:space="preserve">Część II i III JEDZ wypełnia każdy uczestnik postępowania, tj. wykonawca składający ofertę oraz podmioty  o których mowa powyżej ( podwykonawcy lub inne podmioty). </w:t>
      </w:r>
    </w:p>
    <w:p w:rsidR="009A26EE" w:rsidRPr="009A26EE" w:rsidRDefault="009A26EE" w:rsidP="009A26EE">
      <w:pPr>
        <w:widowControl w:val="0"/>
        <w:suppressAutoHyphens/>
        <w:autoSpaceDE w:val="0"/>
        <w:autoSpaceDN w:val="0"/>
        <w:adjustRightInd w:val="0"/>
        <w:spacing w:after="0" w:line="240" w:lineRule="auto"/>
        <w:ind w:left="567" w:right="12" w:hanging="567"/>
        <w:jc w:val="both"/>
        <w:rPr>
          <w:rFonts w:ascii="CG Omega" w:eastAsia="Times New Roman" w:hAnsi="CG Omega" w:cs="Tahoma"/>
          <w:lang w:eastAsia="ar-SA"/>
        </w:rPr>
      </w:pPr>
      <w:r w:rsidRPr="009A26EE">
        <w:rPr>
          <w:rFonts w:ascii="CG Omega" w:eastAsia="Times New Roman" w:hAnsi="CG Omega" w:cs="Tahoma"/>
          <w:lang w:eastAsia="ar-SA"/>
        </w:rPr>
        <w:t xml:space="preserve">         </w:t>
      </w:r>
      <w:r w:rsidRPr="009A26EE">
        <w:rPr>
          <w:rFonts w:ascii="CG Omega" w:eastAsia="Times New Roman" w:hAnsi="CG Omega" w:cs="Tahoma"/>
          <w:lang w:eastAsia="ar-SA"/>
        </w:rPr>
        <w:tab/>
      </w:r>
      <w:r w:rsidRPr="009A26EE">
        <w:rPr>
          <w:rFonts w:ascii="CG Omega" w:eastAsia="Times New Roman" w:hAnsi="CG Omega" w:cs="Tahoma"/>
          <w:lang w:eastAsia="ar-SA"/>
        </w:rPr>
        <w:tab/>
        <w:t xml:space="preserve">Część IV JEDZ Wykonawca wypełnia tylko sekcję </w:t>
      </w:r>
      <w:r w:rsidRPr="009A26EE">
        <w:rPr>
          <w:rFonts w:ascii="Calibri" w:eastAsia="Times New Roman" w:hAnsi="Calibri" w:cs="Calibri"/>
          <w:lang w:eastAsia="ar-SA"/>
        </w:rPr>
        <w:t>α</w:t>
      </w:r>
      <w:r w:rsidRPr="009A26EE">
        <w:rPr>
          <w:rFonts w:ascii="CG Omega" w:eastAsia="Times New Roman" w:hAnsi="CG Omega" w:cs="Tahoma"/>
          <w:lang w:eastAsia="ar-SA"/>
        </w:rPr>
        <w:t xml:space="preserve"> (alfa).</w:t>
      </w:r>
    </w:p>
    <w:p w:rsidR="009A26EE" w:rsidRPr="009A26EE" w:rsidRDefault="009A26EE" w:rsidP="009675AA">
      <w:pPr>
        <w:widowControl w:val="0"/>
        <w:numPr>
          <w:ilvl w:val="1"/>
          <w:numId w:val="43"/>
        </w:numPr>
        <w:suppressAutoHyphens/>
        <w:autoSpaceDE w:val="0"/>
        <w:autoSpaceDN w:val="0"/>
        <w:adjustRightInd w:val="0"/>
        <w:spacing w:after="0" w:line="240" w:lineRule="auto"/>
        <w:ind w:right="12"/>
        <w:contextualSpacing/>
        <w:jc w:val="both"/>
        <w:rPr>
          <w:rFonts w:ascii="CG Omega" w:eastAsia="Times New Roman" w:hAnsi="CG Omega" w:cs="Tahoma"/>
          <w:lang w:eastAsia="ar-SA"/>
        </w:rPr>
      </w:pPr>
      <w:r w:rsidRPr="009A26EE">
        <w:rPr>
          <w:rFonts w:ascii="CG Omega" w:eastAsia="Times New Roman" w:hAnsi="CG Omega" w:cs="Tahoma"/>
          <w:lang w:eastAsia="ar-SA"/>
        </w:rPr>
        <w:t xml:space="preserve">W przypadku wspólnego ubiegania się o zamówienie przez Wykonawców ( konsorcjum,  spółka cywilna itd.) formularz JEDZ składa każdy z Wykonawców wspólnie ubiegających się o zamówienie. </w:t>
      </w:r>
    </w:p>
    <w:p w:rsidR="009A26EE" w:rsidRPr="009A26EE" w:rsidRDefault="009A26EE" w:rsidP="009675AA">
      <w:pPr>
        <w:widowControl w:val="0"/>
        <w:numPr>
          <w:ilvl w:val="1"/>
          <w:numId w:val="43"/>
        </w:numPr>
        <w:suppressAutoHyphens/>
        <w:autoSpaceDE w:val="0"/>
        <w:autoSpaceDN w:val="0"/>
        <w:adjustRightInd w:val="0"/>
        <w:spacing w:after="0" w:line="240" w:lineRule="auto"/>
        <w:ind w:right="12"/>
        <w:contextualSpacing/>
        <w:jc w:val="both"/>
        <w:rPr>
          <w:rFonts w:ascii="CG Omega" w:eastAsia="Times New Roman" w:hAnsi="CG Omega" w:cs="Tahoma"/>
          <w:lang w:eastAsia="ar-SA"/>
        </w:rPr>
      </w:pPr>
      <w:r w:rsidRPr="009A26EE">
        <w:rPr>
          <w:rFonts w:ascii="CG Omega" w:eastAsia="Times New Roman" w:hAnsi="CG Omega" w:cs="Tahoma"/>
          <w:lang w:eastAsia="ar-SA"/>
        </w:rPr>
        <w:t>W przypadku gdy Wykonawca nie złożył formularza JEDZ lub złożony formularz jest niekompletny lub zawiera błędy, Zamawiający wezwie Wykonawcę  do jego złożenia, poprawienia lub uzupełnienia, we wskazanym przez Zamawiającego terminie.</w:t>
      </w:r>
    </w:p>
    <w:p w:rsidR="009A26EE" w:rsidRPr="009A26EE" w:rsidRDefault="009A26EE" w:rsidP="009675AA">
      <w:pPr>
        <w:widowControl w:val="0"/>
        <w:numPr>
          <w:ilvl w:val="1"/>
          <w:numId w:val="43"/>
        </w:numPr>
        <w:suppressAutoHyphens/>
        <w:autoSpaceDE w:val="0"/>
        <w:autoSpaceDN w:val="0"/>
        <w:adjustRightInd w:val="0"/>
        <w:spacing w:after="0" w:line="240" w:lineRule="auto"/>
        <w:ind w:right="12"/>
        <w:contextualSpacing/>
        <w:jc w:val="both"/>
        <w:rPr>
          <w:rFonts w:ascii="CG Omega" w:eastAsia="Times New Roman" w:hAnsi="CG Omega" w:cs="Tahoma"/>
          <w:lang w:eastAsia="ar-SA"/>
        </w:rPr>
      </w:pPr>
      <w:r w:rsidRPr="009A26EE">
        <w:rPr>
          <w:rFonts w:ascii="CG Omega" w:eastAsia="Times New Roman" w:hAnsi="CG Omega" w:cs="Tahoma"/>
          <w:lang w:eastAsia="ar-SA"/>
        </w:rPr>
        <w:t>W przypadku , gdy formularz JEDZ  jest podpisany przez pełnomocnika, należy przedłożyć oryginał pełnomocnictwa, które  należy opatrzyć kwalifikowanym podpisem elektronicznym lub kopię pełnomocnictwa poświadczoną notarialnie z elektronicznym poświadczeniem zgodności opatrzonym kwalifikowanym podpisem  elektronicznym notariusza.</w:t>
      </w:r>
    </w:p>
    <w:p w:rsidR="00353DAB" w:rsidRPr="00353DAB" w:rsidRDefault="00353DAB" w:rsidP="00353DAB">
      <w:pPr>
        <w:spacing w:after="0" w:line="240" w:lineRule="auto"/>
        <w:ind w:left="708" w:hanging="708"/>
        <w:jc w:val="both"/>
        <w:rPr>
          <w:rFonts w:ascii="CG Omega" w:eastAsia="Times New Roman" w:hAnsi="CG Omega" w:cs="Arial"/>
          <w:b/>
          <w:lang w:eastAsia="pl-PL"/>
        </w:rPr>
      </w:pPr>
      <w:r w:rsidRPr="00353DAB">
        <w:rPr>
          <w:rFonts w:ascii="CG Omega" w:eastAsia="Times New Roman" w:hAnsi="CG Omega" w:cs="Arial"/>
          <w:b/>
          <w:lang w:eastAsia="pl-PL"/>
        </w:rPr>
        <w:t>1</w:t>
      </w:r>
      <w:r w:rsidR="009A26EE">
        <w:rPr>
          <w:rFonts w:ascii="CG Omega" w:eastAsia="Times New Roman" w:hAnsi="CG Omega" w:cs="Arial"/>
          <w:b/>
          <w:lang w:eastAsia="pl-PL"/>
        </w:rPr>
        <w:t>3.13</w:t>
      </w:r>
      <w:r w:rsidRPr="00353DAB">
        <w:rPr>
          <w:rFonts w:ascii="CG Omega" w:eastAsia="Times New Roman" w:hAnsi="CG Omega" w:cs="Arial"/>
          <w:b/>
          <w:lang w:eastAsia="pl-PL"/>
        </w:rPr>
        <w:t xml:space="preserve"> </w:t>
      </w:r>
      <w:r w:rsidRPr="00353DAB">
        <w:rPr>
          <w:rFonts w:ascii="CG Omega" w:eastAsia="Times New Roman" w:hAnsi="CG Omega" w:cs="Arial"/>
          <w:b/>
          <w:lang w:eastAsia="pl-PL"/>
        </w:rPr>
        <w:tab/>
        <w:t>W celu potwierdzenia braku podstaw wykluczenia z udziału w postępowaniu o udzielenie zamówienia publicznego, zamawiający zażąda:</w:t>
      </w:r>
    </w:p>
    <w:p w:rsidR="009A26EE" w:rsidRPr="009A26EE" w:rsidRDefault="00353DAB" w:rsidP="009A26EE">
      <w:pPr>
        <w:spacing w:after="0" w:line="240" w:lineRule="auto"/>
        <w:ind w:left="567" w:firstLine="141"/>
        <w:jc w:val="both"/>
        <w:rPr>
          <w:rFonts w:ascii="CG Omega" w:eastAsia="Times New Roman" w:hAnsi="CG Omega" w:cs="Arial"/>
          <w:lang w:eastAsia="pl-PL"/>
        </w:rPr>
      </w:pPr>
      <w:r w:rsidRPr="00353DAB">
        <w:rPr>
          <w:rFonts w:ascii="CG Omega" w:eastAsia="Times New Roman" w:hAnsi="CG Omega" w:cs="Arial"/>
          <w:lang w:eastAsia="pl-PL"/>
        </w:rPr>
        <w:t>1)</w:t>
      </w:r>
      <w:r w:rsidRPr="00353DAB">
        <w:rPr>
          <w:rFonts w:ascii="CG Omega" w:eastAsia="Times New Roman" w:hAnsi="CG Omega" w:cs="Arial"/>
          <w:b/>
          <w:lang w:eastAsia="pl-PL"/>
        </w:rPr>
        <w:t xml:space="preserve"> </w:t>
      </w:r>
      <w:r w:rsidR="009A26EE" w:rsidRPr="009A26EE">
        <w:rPr>
          <w:rFonts w:ascii="CG Omega" w:eastAsia="Times New Roman" w:hAnsi="CG Omega" w:cs="Arial"/>
          <w:b/>
          <w:lang w:eastAsia="pl-PL"/>
        </w:rPr>
        <w:t xml:space="preserve">informacji </w:t>
      </w:r>
      <w:r w:rsidR="009A26EE" w:rsidRPr="009A26EE">
        <w:rPr>
          <w:rFonts w:ascii="CG Omega" w:eastAsia="Times New Roman" w:hAnsi="CG Omega" w:cs="Arial"/>
          <w:lang w:eastAsia="pl-PL"/>
        </w:rPr>
        <w:t>z Krajowego Rejestry Karnego w następującym zakresie:</w:t>
      </w:r>
    </w:p>
    <w:p w:rsidR="009A26EE" w:rsidRPr="009A26EE" w:rsidRDefault="009A26EE" w:rsidP="009A26EE">
      <w:pPr>
        <w:spacing w:after="0" w:line="240" w:lineRule="auto"/>
        <w:ind w:left="567" w:hanging="567"/>
        <w:jc w:val="both"/>
        <w:rPr>
          <w:rFonts w:ascii="CG Omega" w:eastAsia="Times New Roman" w:hAnsi="CG Omega" w:cs="Arial"/>
          <w:b/>
          <w:lang w:eastAsia="pl-PL"/>
        </w:rPr>
      </w:pPr>
      <w:r w:rsidRPr="009A26EE">
        <w:rPr>
          <w:rFonts w:ascii="CG Omega" w:eastAsia="Times New Roman" w:hAnsi="CG Omega" w:cs="Arial"/>
          <w:lang w:eastAsia="pl-PL"/>
        </w:rPr>
        <w:t xml:space="preserve">     </w:t>
      </w:r>
      <w:r w:rsidRPr="009A26EE">
        <w:rPr>
          <w:rFonts w:ascii="CG Omega" w:eastAsia="Times New Roman" w:hAnsi="CG Omega" w:cs="Arial"/>
          <w:lang w:eastAsia="pl-PL"/>
        </w:rPr>
        <w:tab/>
      </w:r>
      <w:r w:rsidRPr="009A26EE">
        <w:rPr>
          <w:rFonts w:ascii="CG Omega" w:eastAsia="Times New Roman" w:hAnsi="CG Omega" w:cs="Arial"/>
          <w:lang w:eastAsia="pl-PL"/>
        </w:rPr>
        <w:tab/>
      </w:r>
      <w:r w:rsidRPr="009A26EE">
        <w:rPr>
          <w:rFonts w:ascii="CG Omega" w:eastAsia="Times New Roman" w:hAnsi="CG Omega" w:cs="Arial"/>
          <w:lang w:eastAsia="pl-PL"/>
        </w:rPr>
        <w:tab/>
        <w:t>- art. 108 ust. 1 pkt. 1 i 2  ustawy Pzp.</w:t>
      </w:r>
      <w:r w:rsidRPr="009A26EE">
        <w:rPr>
          <w:rFonts w:ascii="CG Omega" w:eastAsia="Times New Roman" w:hAnsi="CG Omega" w:cs="Arial"/>
          <w:b/>
          <w:lang w:eastAsia="pl-PL"/>
        </w:rPr>
        <w:t xml:space="preserve">  </w:t>
      </w:r>
    </w:p>
    <w:p w:rsidR="009A26EE" w:rsidRPr="009A26EE" w:rsidRDefault="009A26EE" w:rsidP="009A26EE">
      <w:pPr>
        <w:spacing w:after="0" w:line="240" w:lineRule="auto"/>
        <w:ind w:left="1416"/>
        <w:jc w:val="both"/>
        <w:rPr>
          <w:rFonts w:ascii="CG Omega" w:eastAsia="Times New Roman" w:hAnsi="CG Omega" w:cs="Arial"/>
          <w:lang w:eastAsia="pl-PL"/>
        </w:rPr>
      </w:pPr>
      <w:r w:rsidRPr="009A26EE">
        <w:rPr>
          <w:rFonts w:ascii="CG Omega" w:eastAsia="Times New Roman" w:hAnsi="CG Omega" w:cs="Arial"/>
          <w:b/>
          <w:lang w:eastAsia="pl-PL"/>
        </w:rPr>
        <w:t xml:space="preserve">- </w:t>
      </w:r>
      <w:r w:rsidRPr="009A26EE">
        <w:rPr>
          <w:rFonts w:ascii="CG Omega" w:eastAsia="Times New Roman" w:hAnsi="CG Omega" w:cs="Arial"/>
          <w:lang w:eastAsia="pl-PL"/>
        </w:rPr>
        <w:t xml:space="preserve">art. 108 ust. 1 pkt. 4  ustawy Pzp. dotycząca orzeczenia zakazu ubiegania się o zamówienie publiczne tytułem środka karnego, </w:t>
      </w:r>
    </w:p>
    <w:p w:rsidR="009A26EE" w:rsidRPr="009A26EE" w:rsidRDefault="009A26EE" w:rsidP="009A26EE">
      <w:pPr>
        <w:spacing w:after="0" w:line="240" w:lineRule="auto"/>
        <w:ind w:left="567" w:hanging="567"/>
        <w:jc w:val="both"/>
        <w:rPr>
          <w:rFonts w:ascii="CG Omega" w:eastAsia="Times New Roman" w:hAnsi="CG Omega" w:cs="Arial"/>
          <w:lang w:eastAsia="pl-PL"/>
        </w:rPr>
      </w:pPr>
      <w:r w:rsidRPr="009A26EE">
        <w:rPr>
          <w:rFonts w:ascii="CG Omega" w:eastAsia="Times New Roman" w:hAnsi="CG Omega" w:cs="Arial"/>
          <w:b/>
          <w:lang w:eastAsia="pl-PL"/>
        </w:rPr>
        <w:t xml:space="preserve">     </w:t>
      </w:r>
      <w:r w:rsidRPr="009A26EE">
        <w:rPr>
          <w:rFonts w:ascii="CG Omega" w:eastAsia="Times New Roman" w:hAnsi="CG Omega" w:cs="Arial"/>
          <w:b/>
          <w:lang w:eastAsia="pl-PL"/>
        </w:rPr>
        <w:tab/>
      </w:r>
      <w:r w:rsidRPr="009A26EE">
        <w:rPr>
          <w:rFonts w:ascii="CG Omega" w:eastAsia="Times New Roman" w:hAnsi="CG Omega" w:cs="Arial"/>
          <w:b/>
          <w:lang w:eastAsia="pl-PL"/>
        </w:rPr>
        <w:tab/>
        <w:t xml:space="preserve">     </w:t>
      </w:r>
      <w:r w:rsidRPr="009A26EE">
        <w:rPr>
          <w:rFonts w:ascii="CG Omega" w:eastAsia="Times New Roman" w:hAnsi="CG Omega" w:cs="Arial"/>
          <w:lang w:eastAsia="pl-PL"/>
        </w:rPr>
        <w:t>sporządzona nie wcześniej iż 6 miesięcy przed jej złożeniem,</w:t>
      </w:r>
    </w:p>
    <w:p w:rsidR="009A26EE" w:rsidRPr="009A26EE" w:rsidRDefault="009A26EE" w:rsidP="009A26EE">
      <w:pPr>
        <w:spacing w:after="0" w:line="240" w:lineRule="auto"/>
        <w:ind w:left="993" w:hanging="284"/>
        <w:jc w:val="both"/>
        <w:rPr>
          <w:rFonts w:ascii="CG Omega" w:eastAsia="Times New Roman" w:hAnsi="CG Omega" w:cs="Arial"/>
          <w:lang w:eastAsia="pl-PL"/>
        </w:rPr>
      </w:pPr>
      <w:r w:rsidRPr="009A26EE">
        <w:rPr>
          <w:rFonts w:ascii="CG Omega" w:eastAsia="Times New Roman" w:hAnsi="CG Omega" w:cs="Arial"/>
          <w:lang w:eastAsia="pl-PL"/>
        </w:rPr>
        <w:t>2)</w:t>
      </w:r>
      <w:r w:rsidRPr="009A26EE">
        <w:rPr>
          <w:rFonts w:ascii="CG Omega" w:eastAsia="Times New Roman" w:hAnsi="CG Omega" w:cs="Arial"/>
          <w:lang w:eastAsia="pl-PL"/>
        </w:rPr>
        <w:tab/>
      </w:r>
      <w:r w:rsidRPr="009A26EE">
        <w:rPr>
          <w:rFonts w:ascii="CG Omega" w:eastAsia="Times New Roman" w:hAnsi="CG Omega" w:cs="Arial"/>
          <w:b/>
          <w:lang w:eastAsia="pl-PL"/>
        </w:rPr>
        <w:t>oświadczenia wykonawcy</w:t>
      </w:r>
      <w:r w:rsidRPr="009A26EE">
        <w:rPr>
          <w:rFonts w:ascii="CG Omega" w:eastAsia="Times New Roman" w:hAnsi="CG Omega" w:cs="Arial"/>
          <w:lang w:eastAsia="pl-PL"/>
        </w:rPr>
        <w:t>, w zakresie art. 108 ust. 1 pkt. 5 ustawy, o braku przynależności do tej samej grupy kapitałowej w rozumieniu  ustawy z dnia 16 lutego</w:t>
      </w:r>
    </w:p>
    <w:p w:rsidR="009A26EE" w:rsidRPr="009A26EE" w:rsidRDefault="009A26EE" w:rsidP="009A26EE">
      <w:pPr>
        <w:spacing w:after="0" w:line="240" w:lineRule="auto"/>
        <w:ind w:left="993"/>
        <w:jc w:val="both"/>
        <w:rPr>
          <w:rFonts w:ascii="CG Omega" w:eastAsia="Times New Roman" w:hAnsi="CG Omega" w:cs="Arial"/>
          <w:lang w:eastAsia="pl-PL"/>
        </w:rPr>
      </w:pPr>
      <w:r w:rsidRPr="009A26EE">
        <w:rPr>
          <w:rFonts w:ascii="CG Omega" w:eastAsia="Times New Roman" w:hAnsi="CG Omega" w:cs="Arial"/>
          <w:lang w:eastAsia="pl-PL"/>
        </w:rPr>
        <w:t xml:space="preserve">2007 r. o ochronie konkurencji i konsumentów (Dz.U. z 2021 r. poz. 275 ze zm.)            z  innym  wykonawcą,  który  złożył  ofertę  odrębną,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t>
      </w:r>
      <w:r w:rsidRPr="009A26EE">
        <w:rPr>
          <w:rFonts w:ascii="CG Omega" w:eastAsia="Times New Roman" w:hAnsi="CG Omega" w:cs="Arial"/>
          <w:lang w:eastAsia="pl-PL"/>
        </w:rPr>
        <w:lastRenderedPageBreak/>
        <w:t>w postępowaniu niezależnie od innego wykonawcy należącego do tej samej grupy kapitałowej wg. załącznika do SWZ.</w:t>
      </w:r>
    </w:p>
    <w:p w:rsidR="009A26EE" w:rsidRPr="009A26EE" w:rsidRDefault="009A26EE" w:rsidP="009A26EE">
      <w:pPr>
        <w:spacing w:after="0" w:line="20" w:lineRule="atLeast"/>
        <w:ind w:left="993" w:hanging="284"/>
        <w:jc w:val="both"/>
        <w:rPr>
          <w:rFonts w:ascii="CG Omega" w:eastAsia="Times New Roman" w:hAnsi="CG Omega" w:cs="Arial"/>
          <w:lang w:eastAsia="pl-PL"/>
        </w:rPr>
      </w:pPr>
      <w:r w:rsidRPr="009A26EE">
        <w:rPr>
          <w:rFonts w:ascii="CG Omega" w:eastAsia="Times New Roman" w:hAnsi="CG Omega" w:cs="Arial"/>
          <w:lang w:eastAsia="pl-PL"/>
        </w:rPr>
        <w:t xml:space="preserve">3) </w:t>
      </w:r>
      <w:r w:rsidRPr="009A26EE">
        <w:rPr>
          <w:rFonts w:ascii="CG Omega" w:eastAsia="Times New Roman" w:hAnsi="CG Omega" w:cs="Arial"/>
          <w:b/>
          <w:lang w:eastAsia="pl-PL"/>
        </w:rPr>
        <w:t>oświadczenie wykonawcy</w:t>
      </w:r>
      <w:r w:rsidRPr="009A26EE">
        <w:rPr>
          <w:rFonts w:ascii="CG Omega" w:eastAsia="Times New Roman" w:hAnsi="CG Omega" w:cs="Arial"/>
          <w:lang w:eastAsia="pl-PL"/>
        </w:rPr>
        <w:t xml:space="preserve"> o aktualności informacji zawartych w oświadczeniu, o którym mowa w art. 125 ust. 1 ustawy, w zakresie podstaw wykluczenia z postępowania, o których mowa w:</w:t>
      </w:r>
    </w:p>
    <w:p w:rsidR="009A26EE" w:rsidRPr="009A26EE" w:rsidRDefault="009A26EE" w:rsidP="009A26EE">
      <w:pPr>
        <w:spacing w:after="0" w:line="20" w:lineRule="atLeast"/>
        <w:ind w:left="285" w:firstLine="708"/>
        <w:jc w:val="both"/>
        <w:rPr>
          <w:rFonts w:ascii="CG Omega" w:eastAsia="Times New Roman" w:hAnsi="CG Omega" w:cs="Arial"/>
          <w:lang w:eastAsia="pl-PL"/>
        </w:rPr>
      </w:pPr>
      <w:r w:rsidRPr="009A26EE">
        <w:rPr>
          <w:rFonts w:ascii="CG Omega" w:eastAsia="Times New Roman" w:hAnsi="CG Omega" w:cs="Arial"/>
          <w:lang w:eastAsia="pl-PL"/>
        </w:rPr>
        <w:t>- art. 108 ust. 1 pkt. 3 ustawy ,</w:t>
      </w:r>
    </w:p>
    <w:p w:rsidR="009A26EE" w:rsidRPr="009A26EE" w:rsidRDefault="009A26EE" w:rsidP="009A26EE">
      <w:pPr>
        <w:spacing w:after="0" w:line="20" w:lineRule="atLeast"/>
        <w:ind w:left="993"/>
        <w:jc w:val="both"/>
        <w:rPr>
          <w:rFonts w:ascii="CG Omega" w:eastAsia="Times New Roman" w:hAnsi="CG Omega" w:cs="Arial"/>
          <w:lang w:eastAsia="pl-PL"/>
        </w:rPr>
      </w:pPr>
      <w:r w:rsidRPr="009A26EE">
        <w:rPr>
          <w:rFonts w:ascii="CG Omega" w:eastAsia="Times New Roman" w:hAnsi="CG Omega" w:cs="Arial"/>
          <w:lang w:eastAsia="pl-PL"/>
        </w:rPr>
        <w:t xml:space="preserve">- art. 108 ust. 1 pkt. 4 ustawy, dotyczący orzeczenia zakazu ubiegania się </w:t>
      </w:r>
    </w:p>
    <w:p w:rsidR="009A26EE" w:rsidRPr="009A26EE" w:rsidRDefault="009A26EE" w:rsidP="009A26EE">
      <w:pPr>
        <w:spacing w:after="0" w:line="20" w:lineRule="atLeast"/>
        <w:ind w:left="993"/>
        <w:jc w:val="both"/>
        <w:rPr>
          <w:rFonts w:ascii="CG Omega" w:eastAsia="Times New Roman" w:hAnsi="CG Omega" w:cs="Arial"/>
          <w:lang w:eastAsia="pl-PL"/>
        </w:rPr>
      </w:pPr>
      <w:r w:rsidRPr="009A26EE">
        <w:rPr>
          <w:rFonts w:ascii="CG Omega" w:eastAsia="Times New Roman" w:hAnsi="CG Omega" w:cs="Arial"/>
          <w:lang w:eastAsia="pl-PL"/>
        </w:rPr>
        <w:t xml:space="preserve">  o zamówienie publiczne tytułem środka zapobiegawczego,</w:t>
      </w:r>
    </w:p>
    <w:p w:rsidR="009A26EE" w:rsidRPr="009A26EE" w:rsidRDefault="009A26EE" w:rsidP="009A26EE">
      <w:pPr>
        <w:spacing w:after="0" w:line="20" w:lineRule="atLeast"/>
        <w:ind w:left="993"/>
        <w:jc w:val="both"/>
        <w:rPr>
          <w:rFonts w:ascii="CG Omega" w:eastAsia="Times New Roman" w:hAnsi="CG Omega" w:cs="Arial"/>
          <w:lang w:eastAsia="pl-PL"/>
        </w:rPr>
      </w:pPr>
      <w:r w:rsidRPr="009A26EE">
        <w:rPr>
          <w:rFonts w:ascii="CG Omega" w:eastAsia="Times New Roman" w:hAnsi="CG Omega" w:cs="Arial"/>
          <w:lang w:eastAsia="pl-PL"/>
        </w:rPr>
        <w:t xml:space="preserve">- art. 108 ust. 1 pkt. 5 ustawy, dotyczących zawarcia z innymi wykonawcami </w:t>
      </w:r>
    </w:p>
    <w:p w:rsidR="009A26EE" w:rsidRPr="009A26EE" w:rsidRDefault="009A26EE" w:rsidP="009A26EE">
      <w:pPr>
        <w:spacing w:after="0" w:line="20" w:lineRule="atLeast"/>
        <w:ind w:left="993"/>
        <w:jc w:val="both"/>
        <w:rPr>
          <w:rFonts w:ascii="CG Omega" w:eastAsia="Times New Roman" w:hAnsi="CG Omega" w:cs="Arial"/>
          <w:lang w:eastAsia="pl-PL"/>
        </w:rPr>
      </w:pPr>
      <w:r w:rsidRPr="009A26EE">
        <w:rPr>
          <w:rFonts w:ascii="CG Omega" w:eastAsia="Times New Roman" w:hAnsi="CG Omega" w:cs="Arial"/>
          <w:lang w:eastAsia="pl-PL"/>
        </w:rPr>
        <w:t xml:space="preserve">  porozumienia mającego na celu zakłócenie konkurencji,</w:t>
      </w:r>
    </w:p>
    <w:p w:rsidR="009A26EE" w:rsidRPr="009A26EE" w:rsidRDefault="009A26EE" w:rsidP="009A26EE">
      <w:pPr>
        <w:spacing w:after="0" w:line="20" w:lineRule="atLeast"/>
        <w:ind w:left="285" w:firstLine="708"/>
        <w:jc w:val="both"/>
        <w:rPr>
          <w:rFonts w:ascii="CG Omega" w:eastAsia="Times New Roman" w:hAnsi="CG Omega" w:cs="Arial"/>
          <w:lang w:eastAsia="pl-PL"/>
        </w:rPr>
      </w:pPr>
      <w:r w:rsidRPr="009A26EE">
        <w:rPr>
          <w:rFonts w:ascii="CG Omega" w:eastAsia="Times New Roman" w:hAnsi="CG Omega" w:cs="Arial"/>
          <w:lang w:eastAsia="pl-PL"/>
        </w:rPr>
        <w:t>- art. 108 ust.1 pkt. 6 ustawy,</w:t>
      </w:r>
    </w:p>
    <w:p w:rsidR="009A26EE" w:rsidRPr="009A26EE" w:rsidRDefault="009A26EE" w:rsidP="009A26EE">
      <w:pPr>
        <w:spacing w:after="0" w:line="20" w:lineRule="atLeast"/>
        <w:ind w:left="1134" w:hanging="141"/>
        <w:jc w:val="both"/>
        <w:rPr>
          <w:rFonts w:ascii="CG Omega" w:hAnsi="CG Omega" w:cstheme="majorHAnsi"/>
          <w:lang w:eastAsia="pl-PL"/>
        </w:rPr>
      </w:pPr>
      <w:r w:rsidRPr="009A26EE">
        <w:rPr>
          <w:rFonts w:ascii="CG Omega" w:hAnsi="CG Omega" w:cstheme="majorHAnsi"/>
          <w:lang w:eastAsia="pl-PL"/>
        </w:rPr>
        <w:t xml:space="preserve">- art. 7 ust. 1 ustawy z dnia z dnia 13 kwietnia 2022 r. o szczególnych rozwiązaniach w zakresie przeciwdziałania wspieraniu agresji na Ukrainę oraz służących ochronie bezpieczeństwa narodowego wraz ze stosowaniem przepisu  art. 5k  dodanym na podstawie art. 1 ust. 23 rozporządzenia (UE) 2022/576 w sprawie zmiany rozporządzenia (UE) nr 833/2014 dotyczącego środków ograniczających w związku z działaniami Rosji destabilizującymi sytuację na Ukrainie (Dz. Urz. UE nr l 111 z 8.4.2022, str. 1), które ustanawia </w:t>
      </w:r>
      <w:proofErr w:type="spellStart"/>
      <w:r w:rsidRPr="009A26EE">
        <w:rPr>
          <w:rFonts w:ascii="CG Omega" w:hAnsi="CG Omega" w:cstheme="majorHAnsi"/>
          <w:lang w:eastAsia="pl-PL"/>
        </w:rPr>
        <w:t>ogólnounijny</w:t>
      </w:r>
      <w:proofErr w:type="spellEnd"/>
      <w:r w:rsidRPr="009A26EE">
        <w:rPr>
          <w:rFonts w:ascii="CG Omega" w:hAnsi="CG Omega" w:cstheme="majorHAnsi"/>
          <w:lang w:eastAsia="pl-PL"/>
        </w:rPr>
        <w:t xml:space="preserve"> zakaz udziału rosyjskich wykonawców w zamówieniach publicznych i koncesjach udzielanych w państwach członkowskich unii europejskiej,</w:t>
      </w:r>
    </w:p>
    <w:p w:rsidR="00353DAB" w:rsidRPr="00353DAB" w:rsidRDefault="00353DAB" w:rsidP="009A26EE">
      <w:pPr>
        <w:spacing w:after="0" w:line="240" w:lineRule="auto"/>
        <w:ind w:left="993" w:hanging="284"/>
        <w:jc w:val="both"/>
        <w:rPr>
          <w:rFonts w:ascii="CG Omega" w:eastAsia="Times New Roman" w:hAnsi="CG Omega" w:cs="Arial"/>
          <w:lang w:eastAsia="pl-PL"/>
        </w:rPr>
      </w:pPr>
    </w:p>
    <w:p w:rsidR="00353DAB" w:rsidRPr="00353DAB" w:rsidRDefault="00524DAF" w:rsidP="00353DAB">
      <w:pPr>
        <w:widowControl w:val="0"/>
        <w:autoSpaceDE w:val="0"/>
        <w:autoSpaceDN w:val="0"/>
        <w:adjustRightInd w:val="0"/>
        <w:spacing w:after="0" w:line="240" w:lineRule="auto"/>
        <w:ind w:left="708" w:right="11" w:hanging="708"/>
        <w:contextualSpacing/>
        <w:jc w:val="both"/>
        <w:rPr>
          <w:rFonts w:ascii="CG Omega" w:hAnsi="CG Omega" w:cs="Tahoma"/>
          <w:b/>
          <w:snapToGrid w:val="0"/>
          <w:lang w:eastAsia="ar-SA"/>
        </w:rPr>
      </w:pPr>
      <w:r>
        <w:rPr>
          <w:rFonts w:ascii="CG Omega" w:eastAsia="Times New Roman" w:hAnsi="CG Omega" w:cs="Arial"/>
          <w:b/>
          <w:lang w:eastAsia="pl-PL"/>
        </w:rPr>
        <w:t>1</w:t>
      </w:r>
      <w:r w:rsidR="009A26EE">
        <w:rPr>
          <w:rFonts w:ascii="CG Omega" w:eastAsia="Times New Roman" w:hAnsi="CG Omega" w:cs="Arial"/>
          <w:b/>
          <w:lang w:eastAsia="pl-PL"/>
        </w:rPr>
        <w:t>3.14</w:t>
      </w:r>
      <w:r w:rsidR="00353DAB" w:rsidRPr="00353DAB">
        <w:rPr>
          <w:rFonts w:ascii="CG Omega" w:eastAsia="Times New Roman" w:hAnsi="CG Omega" w:cs="Arial"/>
          <w:b/>
          <w:lang w:eastAsia="pl-PL"/>
        </w:rPr>
        <w:tab/>
        <w:t xml:space="preserve">W celu potwierdzenia spełniania przez wykonawcę warunków udziału w postępowaniu dotyczących    </w:t>
      </w:r>
      <w:r w:rsidR="00353DAB" w:rsidRPr="00353DAB">
        <w:rPr>
          <w:rFonts w:ascii="CG Omega" w:hAnsi="CG Omega" w:cs="Tahoma"/>
          <w:b/>
          <w:snapToGrid w:val="0"/>
          <w:lang w:eastAsia="ar-SA"/>
        </w:rPr>
        <w:t>zdolności do występowania  w obrocie gospodarczym.</w:t>
      </w:r>
    </w:p>
    <w:p w:rsidR="00353DAB" w:rsidRPr="00353DAB" w:rsidRDefault="00353DAB" w:rsidP="00353DAB">
      <w:pPr>
        <w:widowControl w:val="0"/>
        <w:autoSpaceDE w:val="0"/>
        <w:autoSpaceDN w:val="0"/>
        <w:adjustRightInd w:val="0"/>
        <w:spacing w:after="0" w:line="240" w:lineRule="auto"/>
        <w:ind w:left="993" w:hanging="426"/>
        <w:jc w:val="both"/>
        <w:rPr>
          <w:rFonts w:ascii="CG Omega" w:hAnsi="CG Omega" w:cs="Tahoma"/>
          <w:snapToGrid w:val="0"/>
          <w:lang w:eastAsia="ar-SA"/>
        </w:rPr>
      </w:pPr>
      <w:r w:rsidRPr="00353DAB">
        <w:rPr>
          <w:rFonts w:ascii="CG Omega" w:hAnsi="CG Omega" w:cs="Tahoma"/>
          <w:snapToGrid w:val="0"/>
          <w:lang w:eastAsia="ar-SA"/>
        </w:rPr>
        <w:t xml:space="preserve">   Zamawiający nie postawił szczegółowego warunku w tym zakresie.</w:t>
      </w:r>
    </w:p>
    <w:p w:rsidR="00353DAB" w:rsidRPr="00353DAB" w:rsidRDefault="00353DAB" w:rsidP="00353DAB">
      <w:pPr>
        <w:widowControl w:val="0"/>
        <w:autoSpaceDE w:val="0"/>
        <w:autoSpaceDN w:val="0"/>
        <w:adjustRightInd w:val="0"/>
        <w:spacing w:after="0" w:line="240" w:lineRule="auto"/>
        <w:ind w:left="993" w:hanging="426"/>
        <w:jc w:val="both"/>
        <w:rPr>
          <w:rFonts w:ascii="CG Omega" w:hAnsi="CG Omega" w:cs="Tahoma"/>
          <w:snapToGrid w:val="0"/>
          <w:lang w:eastAsia="ar-SA"/>
        </w:rPr>
      </w:pPr>
    </w:p>
    <w:p w:rsidR="00353DAB" w:rsidRPr="00353DAB" w:rsidRDefault="009A26EE" w:rsidP="00353DAB">
      <w:pPr>
        <w:widowControl w:val="0"/>
        <w:autoSpaceDE w:val="0"/>
        <w:autoSpaceDN w:val="0"/>
        <w:adjustRightInd w:val="0"/>
        <w:spacing w:after="0" w:line="240" w:lineRule="auto"/>
        <w:ind w:left="705" w:right="12" w:hanging="705"/>
        <w:jc w:val="both"/>
        <w:rPr>
          <w:rFonts w:ascii="CG Omega" w:hAnsi="CG Omega" w:cs="Tahoma"/>
          <w:b/>
        </w:rPr>
      </w:pPr>
      <w:r>
        <w:rPr>
          <w:rFonts w:ascii="CG Omega" w:eastAsia="Times New Roman" w:hAnsi="CG Omega" w:cs="Arial"/>
          <w:b/>
          <w:lang w:eastAsia="pl-PL"/>
        </w:rPr>
        <w:t>13.15</w:t>
      </w:r>
      <w:r w:rsidR="00353DAB" w:rsidRPr="00353DAB">
        <w:rPr>
          <w:rFonts w:ascii="CG Omega" w:eastAsia="Times New Roman" w:hAnsi="CG Omega" w:cs="Arial"/>
          <w:b/>
          <w:lang w:eastAsia="pl-PL"/>
        </w:rPr>
        <w:tab/>
        <w:t xml:space="preserve">W celu potwierdzenia spełniania przez wykonawcę warunków udziału w postępowaniu dotyczących    </w:t>
      </w:r>
      <w:r w:rsidR="00353DAB" w:rsidRPr="00353DAB">
        <w:rPr>
          <w:rFonts w:ascii="CG Omega" w:hAnsi="CG Omega" w:cs="Tahoma"/>
          <w:b/>
        </w:rPr>
        <w:t>uprawnień do prowadzenia działalności gospodarczej lub zawodowej, o ile wynika to z odrębnych przepisów.</w:t>
      </w:r>
    </w:p>
    <w:p w:rsidR="00353DAB" w:rsidRPr="00353DAB" w:rsidRDefault="00353DAB" w:rsidP="00353DAB">
      <w:pPr>
        <w:widowControl w:val="0"/>
        <w:autoSpaceDE w:val="0"/>
        <w:autoSpaceDN w:val="0"/>
        <w:adjustRightInd w:val="0"/>
        <w:spacing w:after="0" w:line="240" w:lineRule="auto"/>
        <w:ind w:left="993" w:hanging="426"/>
        <w:jc w:val="both"/>
        <w:rPr>
          <w:rFonts w:ascii="CG Omega" w:hAnsi="CG Omega" w:cs="Tahoma"/>
          <w:snapToGrid w:val="0"/>
          <w:lang w:eastAsia="ar-SA"/>
        </w:rPr>
      </w:pPr>
      <w:r w:rsidRPr="00353DAB">
        <w:rPr>
          <w:rFonts w:ascii="CG Omega" w:hAnsi="CG Omega" w:cs="Tahoma"/>
          <w:snapToGrid w:val="0"/>
          <w:lang w:eastAsia="ar-SA"/>
        </w:rPr>
        <w:t xml:space="preserve">   Zamawiający nie postawił szczegółowego warunku w tym zakresie.</w:t>
      </w:r>
    </w:p>
    <w:p w:rsidR="00353DAB" w:rsidRPr="00353DAB" w:rsidRDefault="00353DAB" w:rsidP="00353DAB">
      <w:pPr>
        <w:widowControl w:val="0"/>
        <w:autoSpaceDE w:val="0"/>
        <w:autoSpaceDN w:val="0"/>
        <w:adjustRightInd w:val="0"/>
        <w:spacing w:after="0" w:line="240" w:lineRule="auto"/>
        <w:ind w:right="12"/>
        <w:jc w:val="both"/>
        <w:rPr>
          <w:rFonts w:ascii="CG Omega" w:hAnsi="CG Omega" w:cs="Tahoma"/>
        </w:rPr>
      </w:pPr>
    </w:p>
    <w:p w:rsidR="00353DAB" w:rsidRPr="00353DAB" w:rsidRDefault="009A26EE" w:rsidP="00353DAB">
      <w:pPr>
        <w:widowControl w:val="0"/>
        <w:autoSpaceDE w:val="0"/>
        <w:autoSpaceDN w:val="0"/>
        <w:adjustRightInd w:val="0"/>
        <w:spacing w:after="0" w:line="240" w:lineRule="auto"/>
        <w:ind w:left="705" w:right="12" w:hanging="705"/>
        <w:jc w:val="both"/>
        <w:rPr>
          <w:rFonts w:ascii="CG Omega" w:hAnsi="CG Omega" w:cs="Tahoma"/>
          <w:b/>
        </w:rPr>
      </w:pPr>
      <w:r>
        <w:rPr>
          <w:rFonts w:ascii="CG Omega" w:hAnsi="CG Omega" w:cs="Arial"/>
          <w:b/>
          <w:lang w:eastAsia="pl-PL"/>
        </w:rPr>
        <w:t>13.16</w:t>
      </w:r>
      <w:r w:rsidR="00353DAB" w:rsidRPr="00353DAB">
        <w:rPr>
          <w:rFonts w:ascii="CG Omega" w:hAnsi="CG Omega" w:cs="Arial"/>
          <w:b/>
          <w:lang w:eastAsia="pl-PL"/>
        </w:rPr>
        <w:tab/>
        <w:t xml:space="preserve">W celu potwierdzenia spełniania przez wykonawcę warunków udziału w postępowaniu dotyczących    </w:t>
      </w:r>
      <w:r w:rsidR="00353DAB" w:rsidRPr="00353DAB">
        <w:rPr>
          <w:rFonts w:ascii="CG Omega" w:hAnsi="CG Omega" w:cs="Tahoma"/>
          <w:b/>
        </w:rPr>
        <w:t>sytuacji ekonomicznej lub finansowej.</w:t>
      </w:r>
    </w:p>
    <w:p w:rsidR="00353DAB" w:rsidRPr="00353DAB" w:rsidRDefault="00353DAB" w:rsidP="00353DA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r w:rsidRPr="00353DAB">
        <w:rPr>
          <w:rFonts w:ascii="CG Omega" w:hAnsi="CG Omega" w:cs="Tahoma"/>
          <w:snapToGrid w:val="0"/>
          <w:lang w:eastAsia="ar-SA"/>
        </w:rPr>
        <w:t xml:space="preserve">         </w:t>
      </w:r>
      <w:r w:rsidRPr="00353DAB">
        <w:rPr>
          <w:rFonts w:ascii="CG Omega" w:hAnsi="CG Omega" w:cs="Tahoma"/>
          <w:snapToGrid w:val="0"/>
          <w:lang w:eastAsia="ar-SA"/>
        </w:rPr>
        <w:tab/>
        <w:t>Zamawiający nie stawia szczegółowego warunku w tym zakresie.</w:t>
      </w:r>
    </w:p>
    <w:p w:rsidR="00353DAB" w:rsidRPr="00353DAB" w:rsidRDefault="00353DAB" w:rsidP="00353DA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p>
    <w:p w:rsidR="00353DAB" w:rsidRPr="00353DAB" w:rsidRDefault="009A26EE" w:rsidP="00353DAB">
      <w:pPr>
        <w:widowControl w:val="0"/>
        <w:autoSpaceDE w:val="0"/>
        <w:autoSpaceDN w:val="0"/>
        <w:adjustRightInd w:val="0"/>
        <w:spacing w:after="0" w:line="20" w:lineRule="atLeast"/>
        <w:ind w:left="708" w:right="11" w:hanging="708"/>
        <w:jc w:val="both"/>
        <w:rPr>
          <w:rFonts w:ascii="CG Omega" w:hAnsi="CG Omega" w:cs="Tahoma"/>
          <w:b/>
          <w:spacing w:val="1"/>
        </w:rPr>
      </w:pPr>
      <w:r>
        <w:rPr>
          <w:rFonts w:ascii="CG Omega" w:hAnsi="CG Omega" w:cs="Arial"/>
          <w:b/>
          <w:lang w:eastAsia="pl-PL"/>
        </w:rPr>
        <w:t>13.17</w:t>
      </w:r>
      <w:r w:rsidR="00353DAB" w:rsidRPr="00353DAB">
        <w:rPr>
          <w:rFonts w:ascii="CG Omega" w:hAnsi="CG Omega" w:cs="Arial"/>
          <w:b/>
          <w:lang w:eastAsia="pl-PL"/>
        </w:rPr>
        <w:t xml:space="preserve"> </w:t>
      </w:r>
      <w:r w:rsidR="00353DAB" w:rsidRPr="00353DAB">
        <w:rPr>
          <w:rFonts w:ascii="CG Omega" w:hAnsi="CG Omega" w:cs="Arial"/>
          <w:b/>
          <w:lang w:eastAsia="pl-PL"/>
        </w:rPr>
        <w:tab/>
        <w:t xml:space="preserve">W celu potwierdzenia spełniania przez wykonawcę warunków udziału w postępowaniu dotyczących    </w:t>
      </w:r>
      <w:r w:rsidR="00353DAB" w:rsidRPr="00353DAB">
        <w:rPr>
          <w:rFonts w:ascii="CG Omega" w:hAnsi="CG Omega" w:cs="Tahoma"/>
          <w:b/>
          <w:spacing w:val="1"/>
        </w:rPr>
        <w:t>zdolności technicznej lub zawodowej.</w:t>
      </w:r>
    </w:p>
    <w:p w:rsidR="00353DAB" w:rsidRPr="00353DAB" w:rsidRDefault="00353DAB" w:rsidP="00353DAB">
      <w:pPr>
        <w:spacing w:after="0" w:line="20" w:lineRule="atLeast"/>
        <w:ind w:left="993" w:hanging="426"/>
        <w:jc w:val="both"/>
        <w:rPr>
          <w:rFonts w:ascii="CG Omega" w:hAnsi="CG Omega" w:cs="Tahoma"/>
        </w:rPr>
      </w:pPr>
      <w:r w:rsidRPr="00353DAB">
        <w:rPr>
          <w:rFonts w:ascii="CG Omega" w:hAnsi="CG Omega" w:cs="Tahoma"/>
          <w:b/>
        </w:rPr>
        <w:t xml:space="preserve">  1) </w:t>
      </w:r>
      <w:r w:rsidRPr="00353DAB">
        <w:rPr>
          <w:rFonts w:ascii="CG Omega" w:hAnsi="CG Omega" w:cs="Tahoma"/>
          <w:b/>
        </w:rPr>
        <w:tab/>
        <w:t>wykaz głównych dostaw</w:t>
      </w:r>
      <w:r w:rsidRPr="00353DAB">
        <w:rPr>
          <w:rFonts w:ascii="CG Omega" w:hAnsi="CG Omega" w:cs="Tahoma"/>
        </w:rPr>
        <w:t xml:space="preserve"> wykonanych w okresie ostatnich 3 lat przed  upływem terminu składania ofert, a jeżeli okres prowadzenia działalności jest krótszy - w tym okresie, wraz z podaniem ich rodzaju i wartości, daty i miejsca wykonania i podmiotów, na rzecz których usługi zostały wykonane oraz z załączeniem dowodów dotyczących najważniejszych dostaw, określających, czy dostawy te zostały wykonane lub są wykonywane należycie.     </w:t>
      </w:r>
    </w:p>
    <w:p w:rsidR="00353DAB" w:rsidRPr="00353DAB" w:rsidRDefault="00353DAB" w:rsidP="00353DAB">
      <w:pPr>
        <w:spacing w:after="0" w:line="20" w:lineRule="atLeast"/>
        <w:ind w:left="993"/>
        <w:jc w:val="both"/>
        <w:rPr>
          <w:rFonts w:ascii="CG Omega" w:hAnsi="CG Omega" w:cs="Tahoma"/>
        </w:rPr>
      </w:pPr>
      <w:r w:rsidRPr="00353DAB">
        <w:rPr>
          <w:rFonts w:ascii="CG Omega" w:hAnsi="CG Omega" w:cs="Tahoma"/>
        </w:rPr>
        <w:t>Dowodami są  referencje bądź inne dokumenty wystawione przez podmiot, na rzecz którego    usługi zostały wykonane, a jeżeli z uzasadnionej przyczyny wykonawca nie jest w stanie uzyskać   tych dokumentów – inne dokumenty.</w:t>
      </w:r>
    </w:p>
    <w:p w:rsidR="00353DAB" w:rsidRPr="00353DAB" w:rsidRDefault="00353DAB" w:rsidP="00353DAB">
      <w:pPr>
        <w:tabs>
          <w:tab w:val="left" w:pos="360"/>
          <w:tab w:val="left" w:pos="1134"/>
        </w:tabs>
        <w:suppressAutoHyphens/>
        <w:spacing w:after="0" w:line="20" w:lineRule="atLeast"/>
        <w:ind w:left="993"/>
        <w:contextualSpacing/>
        <w:jc w:val="both"/>
        <w:rPr>
          <w:rFonts w:ascii="CG Omega" w:eastAsia="Times New Roman" w:hAnsi="CG Omega" w:cs="Tahoma"/>
          <w:b/>
          <w:lang w:eastAsia="ar-SA"/>
        </w:rPr>
      </w:pPr>
      <w:r w:rsidRPr="00353DAB">
        <w:rPr>
          <w:rFonts w:ascii="CG Omega" w:eastAsia="Times New Roman" w:hAnsi="CG Omega" w:cs="Tahoma"/>
          <w:b/>
          <w:lang w:eastAsia="ar-SA"/>
        </w:rPr>
        <w:t xml:space="preserve">Jeżeli z uzasadnionej przyczyny wykonawca nie może przedłożyć wymaganych    dokumentów, Zamawiający dopuszcza złożenia innych dokumentów, w celu potwierdzenia  spełniania  opisanego warunku udziału w postępowaniu w zakresie zdolności technicznej  lub zawodowej. </w:t>
      </w:r>
    </w:p>
    <w:p w:rsidR="00353DAB" w:rsidRPr="00353DAB" w:rsidRDefault="00353DAB" w:rsidP="00353DAB">
      <w:pPr>
        <w:spacing w:after="0" w:line="20" w:lineRule="atLeast"/>
        <w:jc w:val="both"/>
        <w:rPr>
          <w:rFonts w:ascii="CG Omega" w:hAnsi="CG Omega" w:cs="Tahoma"/>
        </w:rPr>
      </w:pPr>
      <w:r w:rsidRPr="00353DAB">
        <w:rPr>
          <w:rFonts w:ascii="CG Omega" w:hAnsi="CG Omega" w:cs="Tahoma"/>
        </w:rPr>
        <w:t xml:space="preserve">               W  przypadku  gdy  zamawiający jest podmiotem, na rzecz którego wykonano usługi  </w:t>
      </w:r>
    </w:p>
    <w:p w:rsidR="00353DAB" w:rsidRPr="00353DAB" w:rsidRDefault="00353DAB" w:rsidP="00353DAB">
      <w:pPr>
        <w:spacing w:after="0" w:line="20" w:lineRule="atLeast"/>
        <w:jc w:val="both"/>
        <w:rPr>
          <w:rFonts w:ascii="CG Omega" w:hAnsi="CG Omega" w:cs="Tahoma"/>
        </w:rPr>
      </w:pPr>
      <w:r w:rsidRPr="00353DAB">
        <w:rPr>
          <w:rFonts w:ascii="CG Omega" w:hAnsi="CG Omega" w:cs="Tahoma"/>
        </w:rPr>
        <w:t xml:space="preserve">               wskazane w wykazie, wykonawca nie ma obowiązku przedkładania  tych dowodów.</w:t>
      </w:r>
    </w:p>
    <w:p w:rsidR="00353DAB" w:rsidRPr="00353DAB" w:rsidRDefault="009A26EE" w:rsidP="009A26EE">
      <w:pPr>
        <w:spacing w:after="0" w:line="20" w:lineRule="atLeast"/>
        <w:ind w:left="709" w:hanging="709"/>
        <w:jc w:val="both"/>
        <w:rPr>
          <w:rFonts w:ascii="CG Omega" w:eastAsia="Times New Roman" w:hAnsi="CG Omega" w:cs="Arial"/>
          <w:lang w:eastAsia="pl-PL"/>
        </w:rPr>
      </w:pPr>
      <w:r>
        <w:rPr>
          <w:rFonts w:ascii="CG Omega" w:eastAsia="Times New Roman" w:hAnsi="CG Omega" w:cs="Arial"/>
          <w:lang w:eastAsia="pl-PL"/>
        </w:rPr>
        <w:t>13.18</w:t>
      </w:r>
      <w:r w:rsidR="00353DAB" w:rsidRPr="00353DAB">
        <w:rPr>
          <w:rFonts w:ascii="CG Omega" w:eastAsia="Times New Roman" w:hAnsi="CG Omega" w:cs="Arial"/>
          <w:lang w:eastAsia="pl-PL"/>
        </w:rPr>
        <w:t xml:space="preserve"> </w:t>
      </w:r>
      <w:r w:rsidR="00353DAB" w:rsidRPr="00353DAB">
        <w:rPr>
          <w:rFonts w:ascii="CG Omega" w:eastAsia="Times New Roman" w:hAnsi="CG Omega" w:cs="Arial"/>
          <w:lang w:eastAsia="pl-PL"/>
        </w:rPr>
        <w:tab/>
        <w:t xml:space="preserve">W przypadku wskazania przez wykonawcę dostępności podmiotowych środków dowodowych lub dokumentów, o których mowa w § 13 ust 1 Rozporządzenia Ministra </w:t>
      </w:r>
      <w:r w:rsidR="00353DAB" w:rsidRPr="00353DAB">
        <w:rPr>
          <w:rFonts w:ascii="CG Omega" w:eastAsia="Times New Roman" w:hAnsi="CG Omega" w:cs="Arial"/>
          <w:lang w:eastAsia="pl-PL"/>
        </w:rPr>
        <w:lastRenderedPageBreak/>
        <w:t>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353DAB" w:rsidRPr="00353DAB" w:rsidRDefault="009A26EE" w:rsidP="00353DAB">
      <w:pPr>
        <w:autoSpaceDE w:val="0"/>
        <w:autoSpaceDN w:val="0"/>
        <w:adjustRightInd w:val="0"/>
        <w:spacing w:after="0" w:line="240" w:lineRule="auto"/>
        <w:ind w:left="709" w:hanging="709"/>
        <w:jc w:val="both"/>
        <w:rPr>
          <w:rFonts w:ascii="CG Omega" w:eastAsia="Times New Roman" w:hAnsi="CG Omega" w:cs="Tahoma"/>
          <w:lang w:eastAsia="pl-PL"/>
        </w:rPr>
      </w:pPr>
      <w:r>
        <w:rPr>
          <w:rFonts w:ascii="CG Omega" w:eastAsia="Times New Roman" w:hAnsi="CG Omega" w:cs="Tahoma"/>
          <w:lang w:eastAsia="pl-PL"/>
        </w:rPr>
        <w:t>13.19</w:t>
      </w:r>
      <w:r w:rsidR="00353DAB" w:rsidRPr="00353DAB">
        <w:rPr>
          <w:rFonts w:ascii="CG Omega" w:eastAsia="Times New Roman" w:hAnsi="CG Omega" w:cs="Tahoma"/>
          <w:lang w:eastAsia="pl-PL"/>
        </w:rPr>
        <w:tab/>
        <w:t>Jeżeli wykonawcy wspólnie ubiegają się o zamówienie w ramach konsorcjum, s.c. , odrębne oświadczenie</w:t>
      </w:r>
      <w:r w:rsidR="00353DAB" w:rsidRPr="00353DAB">
        <w:rPr>
          <w:rFonts w:ascii="CG Omega" w:eastAsia="Times New Roman" w:hAnsi="CG Omega" w:cs="Tahoma"/>
          <w:color w:val="FF0000"/>
          <w:lang w:eastAsia="pl-PL"/>
        </w:rPr>
        <w:t xml:space="preserve"> </w:t>
      </w:r>
      <w:r w:rsidR="00353DAB" w:rsidRPr="00353DAB">
        <w:rPr>
          <w:rFonts w:ascii="CG Omega" w:eastAsia="Times New Roman" w:hAnsi="CG Omega" w:cs="Tahoma"/>
          <w:lang w:eastAsia="pl-PL"/>
        </w:rPr>
        <w:t xml:space="preserve">składa każdy z wykonawców wchodzących w skład konsorcjum czy spółki cywilnej. Oświadczenia te potwierdzają brak podstaw wykluczenia oraz spełnianie warunków udziału w postępowaniu lub w zakresie, w jakim każdy </w:t>
      </w:r>
      <w:r w:rsidR="00353DAB">
        <w:rPr>
          <w:rFonts w:ascii="CG Omega" w:eastAsia="Times New Roman" w:hAnsi="CG Omega" w:cs="Tahoma"/>
          <w:lang w:eastAsia="pl-PL"/>
        </w:rPr>
        <w:t xml:space="preserve">                         </w:t>
      </w:r>
      <w:r w:rsidR="00353DAB" w:rsidRPr="00353DAB">
        <w:rPr>
          <w:rFonts w:ascii="CG Omega" w:eastAsia="Times New Roman" w:hAnsi="CG Omega" w:cs="Tahoma"/>
          <w:lang w:eastAsia="pl-PL"/>
        </w:rPr>
        <w:t xml:space="preserve">z wykonawców wykazuje spełnianie warunków udziału w postępowaniu. </w:t>
      </w:r>
    </w:p>
    <w:p w:rsidR="00353DAB" w:rsidRPr="00353DAB" w:rsidRDefault="009A26EE" w:rsidP="00353DAB">
      <w:pPr>
        <w:widowControl w:val="0"/>
        <w:suppressAutoHyphens/>
        <w:autoSpaceDE w:val="0"/>
        <w:autoSpaceDN w:val="0"/>
        <w:adjustRightInd w:val="0"/>
        <w:spacing w:after="0" w:line="240" w:lineRule="auto"/>
        <w:ind w:left="708" w:right="12" w:hanging="708"/>
        <w:jc w:val="both"/>
        <w:rPr>
          <w:rFonts w:ascii="CG Omega" w:eastAsia="Times New Roman" w:hAnsi="CG Omega" w:cs="Tahoma"/>
          <w:lang w:eastAsia="ar-SA"/>
        </w:rPr>
      </w:pPr>
      <w:r>
        <w:rPr>
          <w:rFonts w:ascii="CG Omega" w:eastAsia="Times New Roman" w:hAnsi="CG Omega" w:cs="Tahoma"/>
          <w:lang w:eastAsia="ar-SA"/>
        </w:rPr>
        <w:t>13.20</w:t>
      </w:r>
      <w:r w:rsidR="00353DAB" w:rsidRPr="00353DAB">
        <w:rPr>
          <w:rFonts w:ascii="CG Omega" w:eastAsia="Times New Roman" w:hAnsi="CG Omega" w:cs="Tahoma"/>
          <w:lang w:eastAsia="ar-SA"/>
        </w:rPr>
        <w:tab/>
        <w:t xml:space="preserve">Jeżeli wykonawca powołuje się na zasoby innych podmiotów udostępniających swoje zasoby, w celu braku istnienia wobec nich podstaw do wykluczenia oraz wykazania spełniania warunków udziału w postępowaniu w zakresie, w jakim powołuje się na ich zasoby , zobowiązany jest do złożenia </w:t>
      </w:r>
      <w:r w:rsidR="00353DAB" w:rsidRPr="00353DAB">
        <w:rPr>
          <w:rFonts w:ascii="CG Omega" w:eastAsia="Times New Roman" w:hAnsi="CG Omega" w:cs="Arial"/>
          <w:lang w:eastAsia="pl-PL"/>
        </w:rPr>
        <w:t>oświadczenia</w:t>
      </w:r>
      <w:r w:rsidR="00353DAB" w:rsidRPr="00353DAB">
        <w:rPr>
          <w:rFonts w:ascii="CG Omega" w:eastAsia="Times New Roman" w:hAnsi="CG Omega" w:cs="Arial"/>
          <w:color w:val="FF0000"/>
          <w:lang w:eastAsia="pl-PL"/>
        </w:rPr>
        <w:t xml:space="preserve"> </w:t>
      </w:r>
      <w:r w:rsidR="00353DAB" w:rsidRPr="00353DAB">
        <w:rPr>
          <w:rFonts w:ascii="CG Omega" w:eastAsia="Times New Roman" w:hAnsi="CG Omega" w:cs="Tahoma"/>
          <w:lang w:eastAsia="ar-SA"/>
        </w:rPr>
        <w:t xml:space="preserve"> dotyczący tych podmiotów         .</w:t>
      </w:r>
    </w:p>
    <w:p w:rsidR="00353DAB" w:rsidRPr="00353DAB" w:rsidRDefault="009A26EE" w:rsidP="00353DAB">
      <w:pPr>
        <w:widowControl w:val="0"/>
        <w:suppressAutoHyphens/>
        <w:autoSpaceDE w:val="0"/>
        <w:autoSpaceDN w:val="0"/>
        <w:adjustRightInd w:val="0"/>
        <w:spacing w:after="0" w:line="240" w:lineRule="auto"/>
        <w:ind w:left="709" w:right="12" w:hanging="709"/>
        <w:jc w:val="both"/>
        <w:rPr>
          <w:rFonts w:ascii="CG Omega" w:hAnsi="CG Omega"/>
        </w:rPr>
      </w:pPr>
      <w:r>
        <w:rPr>
          <w:rFonts w:ascii="CG Omega" w:hAnsi="CG Omega"/>
        </w:rPr>
        <w:t>13.21</w:t>
      </w:r>
      <w:r w:rsidR="00353DAB" w:rsidRPr="00353DAB">
        <w:rPr>
          <w:rFonts w:ascii="CG Omega" w:hAnsi="CG Omega"/>
        </w:rPr>
        <w:tab/>
        <w:t>Oświadczenie składane jest pod rygorem nieważności w formie elektronicznej lub                 w postaci elektronicznej opatrzonej podpisem zaufanym, lub podpisem osobistym.</w:t>
      </w:r>
      <w:bookmarkStart w:id="8" w:name="_Toc473569712"/>
      <w:bookmarkStart w:id="9" w:name="_Toc477947262"/>
    </w:p>
    <w:p w:rsidR="00353DAB" w:rsidRPr="00353DAB" w:rsidRDefault="009A26EE" w:rsidP="00353DAB">
      <w:pPr>
        <w:spacing w:after="0" w:line="240" w:lineRule="auto"/>
        <w:ind w:left="709" w:hanging="709"/>
        <w:jc w:val="both"/>
        <w:rPr>
          <w:rFonts w:ascii="CG Omega" w:hAnsi="CG Omega" w:cs="Tahoma"/>
          <w:lang w:eastAsia="ar-SA"/>
        </w:rPr>
      </w:pPr>
      <w:r>
        <w:rPr>
          <w:rFonts w:ascii="CG Omega" w:hAnsi="CG Omega" w:cs="Tahoma"/>
          <w:lang w:eastAsia="ar-SA"/>
        </w:rPr>
        <w:t>13.22</w:t>
      </w:r>
      <w:r w:rsidR="00353DAB" w:rsidRPr="00353DAB">
        <w:rPr>
          <w:rFonts w:ascii="CG Omega" w:hAnsi="CG Omega" w:cs="Tahoma"/>
          <w:lang w:eastAsia="ar-SA"/>
        </w:rPr>
        <w:tab/>
        <w:t>Podmiotowe środki dowodowe, w tym oświadczenia o niepodleganiu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353DAB" w:rsidRPr="00353DAB" w:rsidRDefault="00353DAB" w:rsidP="00353DAB">
      <w:pPr>
        <w:spacing w:after="0" w:line="240" w:lineRule="auto"/>
        <w:ind w:left="709" w:hanging="709"/>
        <w:jc w:val="both"/>
        <w:rPr>
          <w:rFonts w:ascii="CG Omega" w:hAnsi="CG Omega" w:cs="Tahoma"/>
          <w:lang w:eastAsia="ar-SA"/>
        </w:rPr>
      </w:pPr>
    </w:p>
    <w:p w:rsidR="00353DAB" w:rsidRPr="00353DAB" w:rsidRDefault="009A26EE" w:rsidP="00353DAB">
      <w:pPr>
        <w:widowControl w:val="0"/>
        <w:autoSpaceDE w:val="0"/>
        <w:autoSpaceDN w:val="0"/>
        <w:adjustRightInd w:val="0"/>
        <w:spacing w:after="0"/>
        <w:ind w:right="12"/>
        <w:jc w:val="both"/>
        <w:rPr>
          <w:rFonts w:ascii="CG Omega" w:hAnsi="CG Omega" w:cs="Tahoma"/>
          <w:b/>
        </w:rPr>
      </w:pPr>
      <w:r>
        <w:rPr>
          <w:rFonts w:ascii="CG Omega" w:hAnsi="CG Omega" w:cs="Tahoma"/>
          <w:b/>
        </w:rPr>
        <w:t>13.23</w:t>
      </w:r>
      <w:r w:rsidR="00353DAB" w:rsidRPr="00353DAB">
        <w:rPr>
          <w:rFonts w:ascii="CG Omega" w:hAnsi="CG Omega" w:cs="Tahoma"/>
          <w:b/>
        </w:rPr>
        <w:t xml:space="preserve">  Na kompletną ofertę składają się następujące dokumenty:</w:t>
      </w:r>
    </w:p>
    <w:p w:rsidR="00353DAB" w:rsidRPr="009A26EE" w:rsidRDefault="009A26EE" w:rsidP="009675AA">
      <w:pPr>
        <w:pStyle w:val="Akapitzlist"/>
        <w:numPr>
          <w:ilvl w:val="0"/>
          <w:numId w:val="44"/>
        </w:numPr>
        <w:autoSpaceDE w:val="0"/>
        <w:autoSpaceDN w:val="0"/>
        <w:adjustRightInd w:val="0"/>
        <w:spacing w:after="6"/>
        <w:ind w:left="1276" w:hanging="567"/>
        <w:jc w:val="both"/>
        <w:rPr>
          <w:rFonts w:ascii="CG Omega" w:hAnsi="CG Omega"/>
          <w:b w:val="0"/>
          <w:sz w:val="22"/>
          <w:szCs w:val="22"/>
        </w:rPr>
      </w:pPr>
      <w:r w:rsidRPr="009A26EE">
        <w:rPr>
          <w:rFonts w:ascii="CG Omega" w:hAnsi="CG Omega"/>
          <w:sz w:val="22"/>
          <w:szCs w:val="22"/>
        </w:rPr>
        <w:t>oświadczenie, o którym mowa w art. 125 ust. 1</w:t>
      </w:r>
      <w:r w:rsidRPr="009A26EE">
        <w:rPr>
          <w:rFonts w:ascii="CG Omega" w:hAnsi="CG Omega"/>
          <w:b w:val="0"/>
          <w:sz w:val="22"/>
          <w:szCs w:val="22"/>
        </w:rPr>
        <w:t xml:space="preserve"> ustawy Pzp,  o niepodleganiu wykluczeniu i spełnianiu warunków udziału w postępowaniu złożone na  Formularzu „JEDZ” </w:t>
      </w:r>
      <w:r w:rsidR="002A7DA3">
        <w:rPr>
          <w:rFonts w:ascii="CG Omega" w:hAnsi="CG Omega"/>
          <w:b w:val="0"/>
          <w:sz w:val="22"/>
          <w:szCs w:val="22"/>
        </w:rPr>
        <w:t xml:space="preserve"> odrębnie </w:t>
      </w:r>
      <w:r w:rsidRPr="009A26EE">
        <w:rPr>
          <w:rFonts w:ascii="CG Omega" w:hAnsi="CG Omega"/>
          <w:b w:val="0"/>
          <w:sz w:val="22"/>
          <w:szCs w:val="22"/>
        </w:rPr>
        <w:t xml:space="preserve">dla Wykonawcy/Wykonawców wspólnie ubiegających się o udzielenie zamówienia  lub  podmiotu udostępniającego zasoby; </w:t>
      </w:r>
    </w:p>
    <w:p w:rsidR="00A418C0" w:rsidRDefault="00353DAB" w:rsidP="00A418C0">
      <w:pPr>
        <w:widowControl w:val="0"/>
        <w:numPr>
          <w:ilvl w:val="0"/>
          <w:numId w:val="23"/>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formularz ofertowy</w:t>
      </w:r>
      <w:r w:rsidRPr="00353DAB">
        <w:rPr>
          <w:rFonts w:ascii="CG Omega" w:eastAsia="Times New Roman" w:hAnsi="CG Omega" w:cs="Tahoma"/>
          <w:lang w:eastAsia="ar-SA"/>
        </w:rPr>
        <w:t xml:space="preserve"> przygotowany zgodnie ze wzorem podanym w zał. do SWZ                z podaniem całkowitego wynagrodzenia Wykonawcy za realizację przedmiotu zamówienia, </w:t>
      </w:r>
    </w:p>
    <w:p w:rsidR="00353DAB" w:rsidRPr="002A7DA3" w:rsidRDefault="002A7DA3" w:rsidP="002A7DA3">
      <w:pPr>
        <w:pStyle w:val="Akapitzlist"/>
        <w:numPr>
          <w:ilvl w:val="0"/>
          <w:numId w:val="23"/>
        </w:numPr>
        <w:autoSpaceDE w:val="0"/>
        <w:autoSpaceDN w:val="0"/>
        <w:adjustRightInd w:val="0"/>
        <w:spacing w:after="6"/>
        <w:ind w:left="1276" w:hanging="567"/>
        <w:jc w:val="both"/>
        <w:rPr>
          <w:rFonts w:ascii="CG Omega" w:hAnsi="CG Omega"/>
          <w:b w:val="0"/>
          <w:sz w:val="22"/>
          <w:szCs w:val="22"/>
        </w:rPr>
      </w:pPr>
      <w:r w:rsidRPr="00E00312">
        <w:rPr>
          <w:rFonts w:ascii="CG Omega" w:hAnsi="CG Omega"/>
          <w:sz w:val="22"/>
          <w:szCs w:val="22"/>
        </w:rPr>
        <w:t>oświadczenie</w:t>
      </w:r>
      <w:r w:rsidRPr="00370B37">
        <w:rPr>
          <w:rFonts w:ascii="CG Omega" w:hAnsi="CG Omega"/>
          <w:b w:val="0"/>
          <w:sz w:val="22"/>
          <w:szCs w:val="22"/>
        </w:rPr>
        <w:t xml:space="preserve"> </w:t>
      </w:r>
      <w:r>
        <w:rPr>
          <w:rFonts w:ascii="CG Omega" w:hAnsi="CG Omega"/>
          <w:b w:val="0"/>
          <w:sz w:val="22"/>
          <w:szCs w:val="22"/>
        </w:rPr>
        <w:t xml:space="preserve">(składa odrębnie) wykonawca, wykonawcy wspólnie ubiegający się o udzielenie zamówienia, podmiot  udostępniający swoje zasoby </w:t>
      </w:r>
      <w:r w:rsidRPr="00370B37">
        <w:rPr>
          <w:rFonts w:ascii="CG Omega" w:hAnsi="CG Omega"/>
          <w:b w:val="0"/>
          <w:sz w:val="22"/>
          <w:szCs w:val="22"/>
        </w:rPr>
        <w:t xml:space="preserve"> o niepodleganiu wykluczeniu z art. 7 ust. 1 i art. 5k rozporządzenia 833/2014, </w:t>
      </w:r>
      <w:r w:rsidR="00353DAB" w:rsidRPr="002A7DA3">
        <w:rPr>
          <w:rFonts w:ascii="CG Omega" w:hAnsi="CG Omega" w:cs="Tahoma"/>
        </w:rPr>
        <w:t xml:space="preserve">- </w:t>
      </w:r>
      <w:r w:rsidR="00353DAB" w:rsidRPr="002A7DA3">
        <w:rPr>
          <w:rFonts w:ascii="CG Omega" w:hAnsi="CG Omega" w:cs="Tahoma"/>
          <w:b w:val="0"/>
          <w:sz w:val="22"/>
          <w:szCs w:val="22"/>
        </w:rPr>
        <w:t>(jeżeli dotyczy),</w:t>
      </w:r>
      <w:r w:rsidR="00353DAB" w:rsidRPr="002A7DA3">
        <w:rPr>
          <w:rFonts w:ascii="CG Omega" w:hAnsi="CG Omega" w:cs="Tahoma"/>
        </w:rPr>
        <w:t xml:space="preserve"> </w:t>
      </w:r>
    </w:p>
    <w:p w:rsidR="00353DAB" w:rsidRPr="00353DAB" w:rsidRDefault="00353DAB" w:rsidP="00353DAB">
      <w:pPr>
        <w:widowControl w:val="0"/>
        <w:numPr>
          <w:ilvl w:val="0"/>
          <w:numId w:val="23"/>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wykonawców wspólnie ubiegających się o udzielenie zamówienia</w:t>
      </w:r>
      <w:r w:rsidRPr="00353DAB">
        <w:rPr>
          <w:rFonts w:ascii="CG Omega" w:eastAsia="Times New Roman" w:hAnsi="CG Omega" w:cs="Tahoma"/>
          <w:lang w:eastAsia="ar-SA"/>
        </w:rPr>
        <w:t xml:space="preserve"> dotyczące zakresu  robót budowlanych, dostaw lub usług, które zostaną  wykonane przez  każdego z Wykonawców - (jeżeli dotyczy), </w:t>
      </w:r>
    </w:p>
    <w:p w:rsidR="00353DAB" w:rsidRPr="00353DAB" w:rsidRDefault="00353DAB" w:rsidP="00353DAB">
      <w:pPr>
        <w:widowControl w:val="0"/>
        <w:numPr>
          <w:ilvl w:val="0"/>
          <w:numId w:val="23"/>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dowód wniesienia wadium</w:t>
      </w:r>
      <w:r w:rsidRPr="00353DAB">
        <w:rPr>
          <w:rFonts w:ascii="CG Omega" w:eastAsia="Times New Roman" w:hAnsi="CG Omega" w:cs="Tahoma"/>
          <w:lang w:eastAsia="ar-SA"/>
        </w:rPr>
        <w:t xml:space="preserve"> - (jeżeli dotyczy),</w:t>
      </w:r>
    </w:p>
    <w:p w:rsidR="00353DAB" w:rsidRPr="00353DAB" w:rsidRDefault="00353DAB" w:rsidP="00353DAB">
      <w:pPr>
        <w:widowControl w:val="0"/>
        <w:numPr>
          <w:ilvl w:val="0"/>
          <w:numId w:val="23"/>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pisemne zobowiązanie podmiotu trzeciego</w:t>
      </w:r>
      <w:r w:rsidRPr="00353DAB">
        <w:rPr>
          <w:rFonts w:ascii="CG Omega" w:eastAsia="Times New Roman" w:hAnsi="CG Omega" w:cs="Tahoma"/>
          <w:lang w:eastAsia="ar-SA"/>
        </w:rPr>
        <w:t xml:space="preserve"> do oddania do dyspozycji niezbędnych zasobów na potrzeby realizacji zamówienia w oryginale (jeżeli dotyczy),</w:t>
      </w:r>
    </w:p>
    <w:p w:rsidR="00353DAB" w:rsidRPr="00353DAB" w:rsidRDefault="00353DAB" w:rsidP="00353DAB">
      <w:pPr>
        <w:widowControl w:val="0"/>
        <w:numPr>
          <w:ilvl w:val="0"/>
          <w:numId w:val="23"/>
        </w:numPr>
        <w:suppressAutoHyphens/>
        <w:autoSpaceDE w:val="0"/>
        <w:autoSpaceDN w:val="0"/>
        <w:adjustRightInd w:val="0"/>
        <w:spacing w:after="0" w:line="240" w:lineRule="auto"/>
        <w:ind w:left="1276" w:right="11" w:hanging="567"/>
        <w:contextualSpacing/>
        <w:jc w:val="both"/>
        <w:rPr>
          <w:rFonts w:ascii="CG Omega" w:eastAsia="Times New Roman" w:hAnsi="CG Omega" w:cs="Tahoma"/>
          <w:b/>
          <w:lang w:eastAsia="ar-SA"/>
        </w:rPr>
      </w:pPr>
      <w:r w:rsidRPr="00353DAB">
        <w:rPr>
          <w:rFonts w:ascii="CG Omega" w:eastAsia="Times New Roman" w:hAnsi="CG Omega" w:cs="Tahoma"/>
          <w:b/>
          <w:lang w:eastAsia="ar-SA"/>
        </w:rPr>
        <w:t xml:space="preserve">odpis  lub informację z KRS, </w:t>
      </w:r>
      <w:proofErr w:type="spellStart"/>
      <w:r w:rsidRPr="00353DAB">
        <w:rPr>
          <w:rFonts w:ascii="CG Omega" w:eastAsia="Times New Roman" w:hAnsi="CG Omega" w:cs="Tahoma"/>
          <w:b/>
          <w:lang w:eastAsia="ar-SA"/>
        </w:rPr>
        <w:t>CEiDG</w:t>
      </w:r>
      <w:proofErr w:type="spellEnd"/>
      <w:r w:rsidRPr="00353DAB">
        <w:rPr>
          <w:rFonts w:ascii="CG Omega" w:eastAsia="Times New Roman" w:hAnsi="CG Omega" w:cs="Tahoma"/>
          <w:b/>
          <w:lang w:eastAsia="ar-SA"/>
        </w:rPr>
        <w:t xml:space="preserve"> lub innego rejestru, </w:t>
      </w:r>
      <w:r w:rsidRPr="00353DAB">
        <w:rPr>
          <w:rFonts w:ascii="CG Omega" w:eastAsia="Times New Roman" w:hAnsi="CG Omega" w:cs="Tahoma"/>
          <w:lang w:eastAsia="ar-SA"/>
        </w:rPr>
        <w:t>na potwierdzenie, że osoba działająca w imieniu Wykonawcy jest umocowana do reprezentacji Wykonawcy, chyba że</w:t>
      </w:r>
      <w:r w:rsidRPr="00353DAB">
        <w:rPr>
          <w:rFonts w:ascii="CG Omega" w:eastAsia="Times New Roman" w:hAnsi="CG Omega" w:cs="Tahoma"/>
          <w:b/>
          <w:lang w:eastAsia="ar-SA"/>
        </w:rPr>
        <w:t xml:space="preserve"> </w:t>
      </w:r>
      <w:r w:rsidRPr="00353DAB">
        <w:rPr>
          <w:rFonts w:ascii="CG Omega" w:eastAsia="Times New Roman" w:hAnsi="CG Omega" w:cs="Tahoma"/>
          <w:lang w:eastAsia="ar-SA"/>
        </w:rPr>
        <w:t xml:space="preserve">w formularzu oferty Wykonawca podał bezpłatne i ogólnodostępne bazy danych umożliwiające dostęp do tych dokumentów  samodzielnie przez Zamawiającego </w:t>
      </w:r>
    </w:p>
    <w:p w:rsidR="00353DAB" w:rsidRPr="00353DAB" w:rsidRDefault="00353DAB" w:rsidP="00353DAB">
      <w:pPr>
        <w:widowControl w:val="0"/>
        <w:numPr>
          <w:ilvl w:val="0"/>
          <w:numId w:val="23"/>
        </w:numPr>
        <w:suppressAutoHyphens/>
        <w:autoSpaceDE w:val="0"/>
        <w:autoSpaceDN w:val="0"/>
        <w:adjustRightInd w:val="0"/>
        <w:spacing w:after="0" w:line="240" w:lineRule="auto"/>
        <w:ind w:left="1276" w:right="11"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pełnomocnictwo</w:t>
      </w:r>
      <w:r w:rsidRPr="00353DAB">
        <w:rPr>
          <w:rFonts w:ascii="CG Omega" w:eastAsia="Times New Roman" w:hAnsi="CG Omega" w:cs="Tahoma"/>
          <w:lang w:eastAsia="ar-SA"/>
        </w:rPr>
        <w:t xml:space="preserve"> dla osób  podpisujących ofertę, jeżeli umocowanie osoby wskazanej w ofercie nie wynika z dokumentów rejestrowych (jeżeli dotyczy),</w:t>
      </w:r>
    </w:p>
    <w:p w:rsidR="00A418C0" w:rsidRPr="00EF62C8" w:rsidRDefault="00A418C0" w:rsidP="002A7DA3">
      <w:pPr>
        <w:pStyle w:val="Akapitzlist"/>
        <w:numPr>
          <w:ilvl w:val="0"/>
          <w:numId w:val="23"/>
        </w:numPr>
        <w:autoSpaceDE w:val="0"/>
        <w:autoSpaceDN w:val="0"/>
        <w:adjustRightInd w:val="0"/>
        <w:spacing w:after="6"/>
        <w:ind w:left="1276" w:hanging="567"/>
        <w:jc w:val="both"/>
        <w:rPr>
          <w:rFonts w:ascii="CG Omega" w:hAnsi="CG Omega"/>
          <w:b w:val="0"/>
          <w:sz w:val="22"/>
          <w:szCs w:val="22"/>
        </w:rPr>
      </w:pPr>
      <w:r w:rsidRPr="00E00312">
        <w:rPr>
          <w:rFonts w:ascii="CG Omega" w:hAnsi="CG Omega" w:cs="Tahoma"/>
          <w:sz w:val="22"/>
          <w:szCs w:val="22"/>
        </w:rPr>
        <w:t>pełnomocnictwo</w:t>
      </w:r>
      <w:r>
        <w:rPr>
          <w:rFonts w:ascii="CG Omega" w:hAnsi="CG Omega" w:cs="Tahoma"/>
          <w:b w:val="0"/>
          <w:sz w:val="22"/>
          <w:szCs w:val="22"/>
        </w:rPr>
        <w:t xml:space="preserve"> Wykonawców wspólnie ubiegających się o udzielenie zamówienia ustanawiające pełnomocnika do reprezentowania  Wykonawców </w:t>
      </w:r>
      <w:r w:rsidR="002A7DA3">
        <w:rPr>
          <w:rFonts w:ascii="CG Omega" w:hAnsi="CG Omega" w:cs="Tahoma"/>
          <w:b w:val="0"/>
          <w:sz w:val="22"/>
          <w:szCs w:val="22"/>
        </w:rPr>
        <w:t xml:space="preserve">         </w:t>
      </w:r>
      <w:r>
        <w:rPr>
          <w:rFonts w:ascii="CG Omega" w:hAnsi="CG Omega" w:cs="Tahoma"/>
          <w:b w:val="0"/>
          <w:sz w:val="22"/>
          <w:szCs w:val="22"/>
        </w:rPr>
        <w:t>w niniejszym postępowaniu (jeżeli dotyczy),</w:t>
      </w:r>
    </w:p>
    <w:p w:rsidR="00353DAB" w:rsidRPr="00353DAB" w:rsidRDefault="002A7DA3" w:rsidP="00A418C0">
      <w:pPr>
        <w:widowControl w:val="0"/>
        <w:suppressAutoHyphens/>
        <w:autoSpaceDE w:val="0"/>
        <w:autoSpaceDN w:val="0"/>
        <w:adjustRightInd w:val="0"/>
        <w:spacing w:after="0" w:line="240" w:lineRule="auto"/>
        <w:ind w:right="11"/>
        <w:contextualSpacing/>
        <w:jc w:val="both"/>
        <w:rPr>
          <w:rFonts w:ascii="CG Omega" w:eastAsia="Times New Roman" w:hAnsi="CG Omega" w:cs="Tahoma"/>
          <w:lang w:eastAsia="ar-SA"/>
        </w:rPr>
      </w:pPr>
      <w:r>
        <w:rPr>
          <w:rFonts w:ascii="CG Omega" w:eastAsia="Times New Roman" w:hAnsi="CG Omega" w:cs="Tahoma"/>
          <w:lang w:eastAsia="ar-SA"/>
        </w:rPr>
        <w:t xml:space="preserve">          </w:t>
      </w:r>
      <w:r w:rsidR="00A418C0" w:rsidRPr="002A7DA3">
        <w:rPr>
          <w:rFonts w:ascii="CG Omega" w:eastAsia="Times New Roman" w:hAnsi="CG Omega" w:cs="Tahoma"/>
          <w:b/>
          <w:lang w:eastAsia="ar-SA"/>
        </w:rPr>
        <w:t>10)</w:t>
      </w:r>
      <w:r w:rsidR="00A418C0">
        <w:rPr>
          <w:rFonts w:ascii="CG Omega" w:eastAsia="Times New Roman" w:hAnsi="CG Omega" w:cs="Tahoma"/>
          <w:lang w:eastAsia="ar-SA"/>
        </w:rPr>
        <w:t xml:space="preserve"> </w:t>
      </w:r>
      <w:r>
        <w:rPr>
          <w:rFonts w:ascii="CG Omega" w:eastAsia="Times New Roman" w:hAnsi="CG Omega" w:cs="Tahoma"/>
          <w:lang w:eastAsia="ar-SA"/>
        </w:rPr>
        <w:t xml:space="preserve">     </w:t>
      </w:r>
      <w:r w:rsidR="00A418C0">
        <w:rPr>
          <w:rFonts w:ascii="CG Omega" w:eastAsia="Times New Roman" w:hAnsi="CG Omega" w:cs="Tahoma"/>
          <w:lang w:eastAsia="ar-SA"/>
        </w:rPr>
        <w:t>zastrzeżenie tajemnicy przedsiębiorstwa  (jeżeli dotyczy(</w:t>
      </w:r>
    </w:p>
    <w:p w:rsidR="00353DAB" w:rsidRPr="00353DAB" w:rsidRDefault="00353DAB" w:rsidP="00353DAB">
      <w:pPr>
        <w:spacing w:after="0" w:line="240" w:lineRule="auto"/>
        <w:ind w:left="709" w:hanging="709"/>
        <w:jc w:val="both"/>
        <w:rPr>
          <w:rFonts w:ascii="CG Omega" w:hAnsi="CG Omega" w:cs="Tahoma"/>
          <w:b/>
          <w:lang w:eastAsia="ar-SA"/>
        </w:rPr>
      </w:pPr>
      <w:r w:rsidRPr="00353DAB">
        <w:rPr>
          <w:rFonts w:ascii="CG Omega" w:hAnsi="CG Omega" w:cs="Tahoma"/>
          <w:lang w:eastAsia="ar-SA"/>
        </w:rPr>
        <w:lastRenderedPageBreak/>
        <w:t xml:space="preserve">           </w:t>
      </w:r>
      <w:r w:rsidRPr="00353DAB">
        <w:rPr>
          <w:rFonts w:ascii="CG Omega" w:hAnsi="CG Omega" w:cs="Tahoma"/>
          <w:b/>
          <w:lang w:eastAsia="ar-SA"/>
        </w:rPr>
        <w:t>Dokumenty podmiotów zagranicznych</w:t>
      </w:r>
    </w:p>
    <w:bookmarkEnd w:id="8"/>
    <w:bookmarkEnd w:id="9"/>
    <w:p w:rsidR="00353DAB" w:rsidRPr="00353DAB" w:rsidRDefault="00524DAF" w:rsidP="00353DAB">
      <w:pPr>
        <w:widowControl w:val="0"/>
        <w:autoSpaceDE w:val="0"/>
        <w:autoSpaceDN w:val="0"/>
        <w:adjustRightInd w:val="0"/>
        <w:spacing w:after="0" w:line="20" w:lineRule="atLeast"/>
        <w:ind w:left="708" w:right="11" w:hanging="708"/>
        <w:jc w:val="both"/>
        <w:rPr>
          <w:rFonts w:ascii="CG Omega" w:hAnsi="CG Omega" w:cs="Tahoma"/>
        </w:rPr>
      </w:pPr>
      <w:r>
        <w:rPr>
          <w:rFonts w:ascii="CG Omega" w:hAnsi="CG Omega" w:cs="Tahoma"/>
        </w:rPr>
        <w:t>13.18</w:t>
      </w:r>
      <w:r w:rsidR="00353DAB" w:rsidRPr="00353DAB">
        <w:rPr>
          <w:rFonts w:ascii="CG Omega" w:hAnsi="CG Omega" w:cs="Tahoma"/>
        </w:rPr>
        <w:t xml:space="preserve"> Jeżeli wykonawca lub podmiot udostępniający zasoby ma siedzibę lub miejsce zamieszkania poza granicami Rzeczypospolitej Polskiej, zamiast:</w:t>
      </w:r>
    </w:p>
    <w:p w:rsidR="00353DAB" w:rsidRPr="00353DAB" w:rsidRDefault="00353DAB" w:rsidP="00353DAB">
      <w:pPr>
        <w:widowControl w:val="0"/>
        <w:numPr>
          <w:ilvl w:val="0"/>
          <w:numId w:val="6"/>
        </w:numPr>
        <w:tabs>
          <w:tab w:val="center" w:pos="993"/>
        </w:tabs>
        <w:suppressAutoHyphens/>
        <w:autoSpaceDE w:val="0"/>
        <w:autoSpaceDN w:val="0"/>
        <w:adjustRightInd w:val="0"/>
        <w:spacing w:after="0" w:line="20" w:lineRule="atLeast"/>
        <w:ind w:left="993" w:right="11" w:hanging="284"/>
        <w:contextualSpacing/>
        <w:jc w:val="both"/>
        <w:rPr>
          <w:rFonts w:ascii="CG Omega" w:eastAsia="Times New Roman" w:hAnsi="CG Omega" w:cs="Tahoma"/>
          <w:color w:val="FF0000"/>
          <w:lang w:eastAsia="ar-SA"/>
        </w:rPr>
      </w:pPr>
      <w:r w:rsidRPr="00353DAB">
        <w:rPr>
          <w:rFonts w:ascii="CG Omega" w:eastAsia="Times New Roman" w:hAnsi="CG Omega" w:cs="Tahoma"/>
          <w:lang w:eastAsia="ar-SA"/>
        </w:rPr>
        <w:t>informacji z krajowego rejestru sądowego, o którym mowa w pkt. 13.13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w zakresie, o którym mowa w pkt. 13.13,  wystawioną nie wcześniej niż 6 miesięcy przed jego złożeniem,</w:t>
      </w:r>
    </w:p>
    <w:p w:rsidR="00353DAB" w:rsidRPr="00353DAB" w:rsidRDefault="00353DAB" w:rsidP="00353DAB">
      <w:pPr>
        <w:widowControl w:val="0"/>
        <w:numPr>
          <w:ilvl w:val="0"/>
          <w:numId w:val="6"/>
        </w:numPr>
        <w:suppressAutoHyphens/>
        <w:autoSpaceDE w:val="0"/>
        <w:autoSpaceDN w:val="0"/>
        <w:adjustRightInd w:val="0"/>
        <w:spacing w:after="0" w:line="20" w:lineRule="atLeast"/>
        <w:ind w:left="993" w:right="11" w:hanging="284"/>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353DAB">
        <w:rPr>
          <w:rFonts w:ascii="CG Omega" w:eastAsia="Times New Roman" w:hAnsi="CG Omega" w:cs="Tahoma"/>
          <w:lang w:eastAsia="ar-SA"/>
        </w:rPr>
        <w:t>CEiIDG</w:t>
      </w:r>
      <w:proofErr w:type="spellEnd"/>
      <w:r w:rsidRPr="00353DAB">
        <w:rPr>
          <w:rFonts w:ascii="CG Omega" w:eastAsia="Times New Roman" w:hAnsi="CG Omega" w:cs="Tahoma"/>
          <w:lang w:eastAsia="ar-SA"/>
        </w:rPr>
        <w:t>,                  o których mowa w § 2 ust. 1 pkt. 6 – składa dokument lub dokumenty wystawione      w kraju, w którym wykonawca ma siedzibę lub miejsce zamieszkania, potwierdzające odpowiednio, że:</w:t>
      </w:r>
    </w:p>
    <w:p w:rsidR="00353DAB" w:rsidRPr="00353DAB" w:rsidRDefault="00353DAB" w:rsidP="00353DAB">
      <w:pPr>
        <w:widowControl w:val="0"/>
        <w:numPr>
          <w:ilvl w:val="1"/>
          <w:numId w:val="7"/>
        </w:numPr>
        <w:suppressAutoHyphens/>
        <w:autoSpaceDE w:val="0"/>
        <w:autoSpaceDN w:val="0"/>
        <w:adjustRightInd w:val="0"/>
        <w:spacing w:after="0" w:line="20" w:lineRule="atLeast"/>
        <w:ind w:left="1418" w:right="12" w:hanging="425"/>
        <w:contextualSpacing/>
        <w:jc w:val="both"/>
        <w:rPr>
          <w:rFonts w:ascii="CG Omega" w:eastAsia="Times New Roman" w:hAnsi="CG Omega" w:cs="Tahoma"/>
          <w:lang w:eastAsia="ar-SA"/>
        </w:rPr>
      </w:pPr>
      <w:r w:rsidRPr="00353DAB">
        <w:rPr>
          <w:rFonts w:ascii="CG Omega" w:eastAsia="Times New Roman" w:hAnsi="CG Omega" w:cs="Tahoma"/>
          <w:lang w:eastAsia="ar-SA"/>
        </w:rPr>
        <w:t>nie naruszył  obowiązków dotyczących płatności podatków, opłat lub składek na ubezpieczenie społeczne lub zdrowotne,</w:t>
      </w:r>
    </w:p>
    <w:p w:rsidR="00353DAB" w:rsidRPr="00353DAB" w:rsidRDefault="00353DAB" w:rsidP="00353DAB">
      <w:pPr>
        <w:widowControl w:val="0"/>
        <w:numPr>
          <w:ilvl w:val="1"/>
          <w:numId w:val="7"/>
        </w:numPr>
        <w:suppressAutoHyphens/>
        <w:autoSpaceDE w:val="0"/>
        <w:autoSpaceDN w:val="0"/>
        <w:adjustRightInd w:val="0"/>
        <w:spacing w:after="0" w:line="20" w:lineRule="atLeast"/>
        <w:ind w:left="1418" w:right="12" w:hanging="425"/>
        <w:contextualSpacing/>
        <w:jc w:val="both"/>
        <w:rPr>
          <w:rFonts w:ascii="CG Omega" w:eastAsia="Times New Roman" w:hAnsi="CG Omega" w:cs="Tahoma"/>
          <w:lang w:eastAsia="ar-SA"/>
        </w:rPr>
      </w:pPr>
      <w:r w:rsidRPr="00353DAB">
        <w:rPr>
          <w:rFonts w:ascii="CG Omega" w:eastAsia="Times New Roman" w:hAnsi="CG Omega" w:cs="Tahoma"/>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353DAB" w:rsidRPr="00353DAB" w:rsidRDefault="00353DAB" w:rsidP="00353DAB">
      <w:pPr>
        <w:widowControl w:val="0"/>
        <w:suppressAutoHyphens/>
        <w:autoSpaceDE w:val="0"/>
        <w:autoSpaceDN w:val="0"/>
        <w:adjustRightInd w:val="0"/>
        <w:spacing w:after="0" w:line="20" w:lineRule="atLeast"/>
        <w:ind w:left="975" w:right="12"/>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353DAB" w:rsidRPr="00353DAB" w:rsidRDefault="00353DAB" w:rsidP="00353DAB">
      <w:pPr>
        <w:widowControl w:val="0"/>
        <w:numPr>
          <w:ilvl w:val="0"/>
          <w:numId w:val="6"/>
        </w:numPr>
        <w:suppressAutoHyphens/>
        <w:autoSpaceDE w:val="0"/>
        <w:autoSpaceDN w:val="0"/>
        <w:adjustRightInd w:val="0"/>
        <w:spacing w:after="0" w:line="20" w:lineRule="atLeast"/>
        <w:ind w:left="993" w:right="11" w:hanging="284"/>
        <w:contextualSpacing/>
        <w:jc w:val="both"/>
        <w:rPr>
          <w:rFonts w:ascii="CG Omega" w:eastAsia="Times New Roman" w:hAnsi="CG Omega" w:cs="Tahoma"/>
          <w:lang w:eastAsia="ar-SA"/>
        </w:rPr>
      </w:pPr>
      <w:r w:rsidRPr="00353DAB">
        <w:rPr>
          <w:rFonts w:ascii="CG Omega" w:eastAsia="Times New Roman" w:hAnsi="CG Omega" w:cs="Tahoma"/>
          <w:lang w:eastAsia="pl-PL"/>
        </w:rPr>
        <w:t>jeżeli</w:t>
      </w:r>
      <w:r w:rsidRPr="00353DAB">
        <w:rPr>
          <w:rFonts w:ascii="CG Omega" w:eastAsia="Times New Roman" w:hAnsi="CG Omega" w:cs="Tahoma"/>
          <w:lang w:eastAsia="ar-SA"/>
        </w:rPr>
        <w:t xml:space="preserve"> w kraju, w którym wykonawca ma siedzibę lub miejsce zamieszkania,  nie wydaje się dokumentów, o których mowa powyżej, zastępuje się je odpowiednio </w:t>
      </w:r>
      <w:r>
        <w:rPr>
          <w:rFonts w:ascii="CG Omega" w:eastAsia="Times New Roman" w:hAnsi="CG Omega" w:cs="Tahoma"/>
          <w:lang w:eastAsia="ar-SA"/>
        </w:rPr>
        <w:t xml:space="preserve">         </w:t>
      </w:r>
      <w:r w:rsidRPr="00353DAB">
        <w:rPr>
          <w:rFonts w:ascii="CG Omega" w:eastAsia="Times New Roman" w:hAnsi="CG Omega" w:cs="Tahoma"/>
          <w:lang w:eastAsia="ar-S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353DAB" w:rsidRPr="00353DAB" w:rsidRDefault="00353DAB" w:rsidP="00353DAB">
      <w:pPr>
        <w:widowControl w:val="0"/>
        <w:numPr>
          <w:ilvl w:val="0"/>
          <w:numId w:val="6"/>
        </w:numPr>
        <w:suppressAutoHyphens/>
        <w:autoSpaceDE w:val="0"/>
        <w:autoSpaceDN w:val="0"/>
        <w:adjustRightInd w:val="0"/>
        <w:spacing w:after="0" w:line="20" w:lineRule="atLeast"/>
        <w:ind w:left="993" w:right="11" w:hanging="284"/>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w:t>
      </w:r>
      <w:r w:rsidRPr="00353DAB">
        <w:rPr>
          <w:rFonts w:ascii="CG Omega" w:eastAsia="Times New Roman" w:hAnsi="CG Omega" w:cs="Tahoma"/>
          <w:lang w:eastAsia="pl-PL"/>
        </w:rPr>
        <w:t>przypadku</w:t>
      </w:r>
      <w:r w:rsidRPr="00353DAB">
        <w:rPr>
          <w:rFonts w:ascii="CG Omega" w:eastAsia="Times New Roman" w:hAnsi="CG Omega" w:cs="Tahoma"/>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53DAB" w:rsidRPr="00353DAB" w:rsidRDefault="00353DAB" w:rsidP="00353DAB">
      <w:pPr>
        <w:widowControl w:val="0"/>
        <w:numPr>
          <w:ilvl w:val="0"/>
          <w:numId w:val="6"/>
        </w:numPr>
        <w:suppressAutoHyphens/>
        <w:autoSpaceDE w:val="0"/>
        <w:autoSpaceDN w:val="0"/>
        <w:adjustRightInd w:val="0"/>
        <w:spacing w:after="0" w:line="20" w:lineRule="atLeast"/>
        <w:ind w:left="993" w:right="11" w:hanging="284"/>
        <w:contextualSpacing/>
        <w:jc w:val="both"/>
        <w:rPr>
          <w:rFonts w:ascii="CG Omega" w:eastAsia="Times New Roman" w:hAnsi="CG Omega" w:cs="Tahoma"/>
          <w:lang w:eastAsia="ar-SA"/>
        </w:rPr>
      </w:pPr>
      <w:r w:rsidRPr="00353DAB">
        <w:rPr>
          <w:rFonts w:ascii="CG Omega" w:eastAsia="Times New Roman" w:hAnsi="CG Omega" w:cs="Tahoma"/>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dane i adresy baz danych umożliwiające dostęp do tych środków,</w:t>
      </w:r>
    </w:p>
    <w:p w:rsidR="00353DAB" w:rsidRPr="00353DAB" w:rsidRDefault="00353DAB" w:rsidP="00353DAB">
      <w:pPr>
        <w:widowControl w:val="0"/>
        <w:suppressAutoHyphens/>
        <w:autoSpaceDE w:val="0"/>
        <w:autoSpaceDN w:val="0"/>
        <w:adjustRightInd w:val="0"/>
        <w:spacing w:after="0" w:line="20" w:lineRule="atLeast"/>
        <w:ind w:left="993" w:right="11" w:hanging="284"/>
        <w:contextualSpacing/>
        <w:jc w:val="both"/>
        <w:rPr>
          <w:rFonts w:ascii="CG Omega" w:eastAsia="Times New Roman" w:hAnsi="CG Omega" w:cs="Tahoma"/>
          <w:lang w:eastAsia="ar-SA"/>
        </w:rPr>
      </w:pPr>
      <w:r w:rsidRPr="00353DAB">
        <w:rPr>
          <w:rFonts w:ascii="CG Omega" w:eastAsia="Times New Roman" w:hAnsi="CG Omega" w:cs="Tahoma"/>
          <w:lang w:eastAsia="ar-SA"/>
        </w:rPr>
        <w:t>7)  Wykonawca nie jest zobowiązany do złożenia podmiotowych środków dowodowych, które zamawiający posiada, jeżeli Wykonawca wskaże te środki oraz potwierdzi ich prawidłowość i aktualność.</w:t>
      </w:r>
    </w:p>
    <w:p w:rsidR="00353DAB" w:rsidRPr="00353DAB" w:rsidRDefault="00353DAB" w:rsidP="00353DAB">
      <w:pPr>
        <w:widowControl w:val="0"/>
        <w:suppressAutoHyphens/>
        <w:autoSpaceDE w:val="0"/>
        <w:autoSpaceDN w:val="0"/>
        <w:adjustRightInd w:val="0"/>
        <w:spacing w:after="0" w:line="20" w:lineRule="atLeast"/>
        <w:ind w:left="993" w:right="11" w:hanging="284"/>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8) </w:t>
      </w:r>
      <w:r w:rsidRPr="00353DAB">
        <w:rPr>
          <w:rFonts w:ascii="CG Omega" w:eastAsia="Times New Roman" w:hAnsi="CG Omega" w:cs="Tahoma"/>
          <w:lang w:eastAsia="ar-SA"/>
        </w:rPr>
        <w:tab/>
        <w:t xml:space="preserve">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w:t>
      </w:r>
      <w:r w:rsidRPr="00353DAB">
        <w:rPr>
          <w:rFonts w:ascii="CG Omega" w:eastAsia="Times New Roman" w:hAnsi="CG Omega" w:cs="Tahoma"/>
          <w:lang w:eastAsia="ar-SA"/>
        </w:rPr>
        <w:lastRenderedPageBreak/>
        <w:t>30 grudnia 2020 r. w sprawie sposobu sporządzania informacji oraz wymagań technicznych dla dokumentów elektronicznych oraz środków komunikacji elektronicznej w postępowaniu o udzielenie zamówienia publicznego.</w:t>
      </w:r>
    </w:p>
    <w:p w:rsidR="00353DAB" w:rsidRPr="00353DAB" w:rsidRDefault="00353DAB" w:rsidP="00353DAB">
      <w:pPr>
        <w:spacing w:after="0" w:line="240" w:lineRule="auto"/>
        <w:rPr>
          <w:rFonts w:ascii="CG Omega" w:hAnsi="CG Omega" w:cs="Tahoma"/>
          <w:b/>
          <w:smallCaps/>
          <w:u w:val="thick"/>
        </w:rPr>
      </w:pPr>
      <w:bookmarkStart w:id="10" w:name="_Toc473569720"/>
      <w:bookmarkStart w:id="11" w:name="_Toc477947266"/>
    </w:p>
    <w:p w:rsidR="00353DAB" w:rsidRPr="00353DAB" w:rsidRDefault="00353DAB" w:rsidP="00353DAB">
      <w:pPr>
        <w:spacing w:after="0" w:line="240" w:lineRule="auto"/>
        <w:jc w:val="center"/>
        <w:rPr>
          <w:rFonts w:ascii="CG Omega" w:hAnsi="CG Omega" w:cs="Tahoma"/>
          <w:b/>
          <w:u w:val="thick"/>
        </w:rPr>
      </w:pPr>
      <w:r w:rsidRPr="00353DAB">
        <w:rPr>
          <w:rFonts w:ascii="CG Omega" w:hAnsi="CG Omega" w:cs="Tahoma"/>
          <w:b/>
          <w:smallCaps/>
          <w:u w:val="thick"/>
        </w:rPr>
        <w:t xml:space="preserve">Rozdział </w:t>
      </w:r>
      <w:bookmarkStart w:id="12" w:name="_Toc473569721"/>
      <w:bookmarkEnd w:id="10"/>
      <w:r w:rsidRPr="00353DAB">
        <w:rPr>
          <w:rFonts w:ascii="CG Omega" w:hAnsi="CG Omega" w:cs="Tahoma"/>
          <w:b/>
          <w:smallCaps/>
          <w:u w:val="thick"/>
        </w:rPr>
        <w:t>XIV</w:t>
      </w:r>
      <w:r w:rsidRPr="00353DAB">
        <w:rPr>
          <w:rFonts w:ascii="CG Omega" w:hAnsi="CG Omega" w:cs="Tahoma"/>
          <w:b/>
          <w:smallCaps/>
          <w:u w:val="thick"/>
        </w:rPr>
        <w:br/>
      </w:r>
      <w:r w:rsidRPr="00353DAB">
        <w:rPr>
          <w:rFonts w:ascii="CG Omega" w:hAnsi="CG Omega" w:cs="Tahoma"/>
          <w:b/>
          <w:u w:val="thick"/>
        </w:rPr>
        <w:t>W</w:t>
      </w:r>
      <w:bookmarkEnd w:id="12"/>
      <w:r w:rsidRPr="00353DAB">
        <w:rPr>
          <w:rFonts w:ascii="CG Omega" w:hAnsi="CG Omega" w:cs="Tahoma"/>
          <w:b/>
          <w:u w:val="thick"/>
        </w:rPr>
        <w:t>adium</w:t>
      </w:r>
      <w:bookmarkEnd w:id="11"/>
    </w:p>
    <w:p w:rsidR="00353DAB" w:rsidRPr="00353DAB" w:rsidRDefault="00353DAB" w:rsidP="00353DAB">
      <w:pPr>
        <w:spacing w:after="0" w:line="240" w:lineRule="auto"/>
        <w:jc w:val="center"/>
        <w:rPr>
          <w:rFonts w:ascii="CG Omega" w:hAnsi="CG Omega" w:cs="Tahoma"/>
          <w:b/>
          <w:smallCaps/>
        </w:rPr>
      </w:pPr>
    </w:p>
    <w:p w:rsidR="002A7DA3" w:rsidRPr="002A7DA3" w:rsidRDefault="002A7DA3" w:rsidP="009675AA">
      <w:pPr>
        <w:numPr>
          <w:ilvl w:val="1"/>
          <w:numId w:val="28"/>
        </w:numPr>
        <w:suppressAutoHyphens/>
        <w:spacing w:after="0" w:line="240" w:lineRule="auto"/>
        <w:contextualSpacing/>
        <w:jc w:val="both"/>
        <w:rPr>
          <w:rFonts w:ascii="CG Omega" w:eastAsia="Times New Roman" w:hAnsi="CG Omega" w:cs="Times New Roman"/>
          <w:b/>
          <w:lang w:eastAsia="ar-SA"/>
        </w:rPr>
      </w:pPr>
      <w:r w:rsidRPr="002A7DA3">
        <w:rPr>
          <w:rFonts w:ascii="CG Omega" w:eastAsia="Times New Roman" w:hAnsi="CG Omega" w:cs="Times New Roman"/>
          <w:lang w:eastAsia="ar-SA"/>
        </w:rPr>
        <w:t xml:space="preserve">Warunkiem udziału w postępowaniu jest wniesienie wadium przetargowego </w:t>
      </w:r>
      <w:r w:rsidRPr="002A7DA3">
        <w:rPr>
          <w:rFonts w:ascii="CG Omega" w:eastAsia="Times New Roman" w:hAnsi="CG Omega" w:cs="Times New Roman"/>
          <w:b/>
          <w:lang w:eastAsia="ar-SA"/>
        </w:rPr>
        <w:t xml:space="preserve">w kwocie </w:t>
      </w:r>
      <w:r>
        <w:rPr>
          <w:rFonts w:ascii="CG Omega" w:eastAsia="Times New Roman" w:hAnsi="CG Omega" w:cs="Times New Roman"/>
          <w:b/>
          <w:lang w:eastAsia="ar-SA"/>
        </w:rPr>
        <w:t>1</w:t>
      </w:r>
      <w:bookmarkStart w:id="13" w:name="_Toc473569723"/>
      <w:r>
        <w:rPr>
          <w:rFonts w:ascii="CG Omega" w:eastAsia="Times New Roman" w:hAnsi="CG Omega" w:cs="Times New Roman"/>
          <w:b/>
          <w:lang w:eastAsia="ar-SA"/>
        </w:rPr>
        <w:t>0 000 zł. (słownie: dziesięć</w:t>
      </w:r>
      <w:r w:rsidRPr="002A7DA3">
        <w:rPr>
          <w:rFonts w:ascii="CG Omega" w:eastAsia="Times New Roman" w:hAnsi="CG Omega" w:cs="Times New Roman"/>
          <w:b/>
          <w:lang w:eastAsia="ar-SA"/>
        </w:rPr>
        <w:t xml:space="preserve"> tysięcy zł.</w:t>
      </w:r>
      <w:r>
        <w:rPr>
          <w:rFonts w:ascii="CG Omega" w:eastAsia="Times New Roman" w:hAnsi="CG Omega" w:cs="Times New Roman"/>
          <w:b/>
          <w:lang w:eastAsia="ar-SA"/>
        </w:rPr>
        <w:t>)</w:t>
      </w:r>
      <w:r w:rsidRPr="002A7DA3">
        <w:rPr>
          <w:rFonts w:ascii="CG Omega" w:eastAsia="Times New Roman" w:hAnsi="CG Omega" w:cs="Times New Roman"/>
          <w:b/>
          <w:lang w:eastAsia="ar-SA"/>
        </w:rPr>
        <w:t xml:space="preserve"> </w:t>
      </w:r>
    </w:p>
    <w:p w:rsidR="002A7DA3" w:rsidRPr="002A7DA3" w:rsidRDefault="002A7DA3" w:rsidP="009675AA">
      <w:pPr>
        <w:numPr>
          <w:ilvl w:val="1"/>
          <w:numId w:val="28"/>
        </w:numPr>
        <w:suppressAutoHyphens/>
        <w:spacing w:after="0" w:line="240" w:lineRule="auto"/>
        <w:contextualSpacing/>
        <w:jc w:val="both"/>
        <w:rPr>
          <w:rFonts w:ascii="CG Omega" w:eastAsia="Times New Roman" w:hAnsi="CG Omega" w:cs="Tahoma"/>
          <w:lang w:eastAsia="ar-SA"/>
        </w:rPr>
      </w:pPr>
      <w:r w:rsidRPr="002A7DA3">
        <w:rPr>
          <w:rFonts w:ascii="CG Omega" w:eastAsia="Times New Roman" w:hAnsi="CG Omega" w:cs="Tahoma"/>
          <w:lang w:eastAsia="ar-SA"/>
        </w:rPr>
        <w:t xml:space="preserve">Wadium musi być wniesione przed upływem terminu do składania ofert, wskazanego w rozdziale XVII SWZ. </w:t>
      </w:r>
      <w:bookmarkStart w:id="14" w:name="_Toc473569725"/>
      <w:bookmarkEnd w:id="13"/>
    </w:p>
    <w:p w:rsidR="002A7DA3" w:rsidRPr="002A7DA3" w:rsidRDefault="002A7DA3" w:rsidP="009675AA">
      <w:pPr>
        <w:numPr>
          <w:ilvl w:val="1"/>
          <w:numId w:val="28"/>
        </w:numPr>
        <w:suppressAutoHyphens/>
        <w:spacing w:after="0" w:line="240" w:lineRule="auto"/>
        <w:ind w:left="709" w:hanging="709"/>
        <w:contextualSpacing/>
        <w:jc w:val="both"/>
        <w:rPr>
          <w:rFonts w:ascii="CG Omega" w:eastAsia="Times New Roman" w:hAnsi="CG Omega" w:cs="Tahoma"/>
          <w:lang w:eastAsia="ar-SA"/>
        </w:rPr>
      </w:pPr>
      <w:r w:rsidRPr="002A7DA3">
        <w:rPr>
          <w:rFonts w:ascii="CG Omega" w:eastAsia="Times New Roman" w:hAnsi="CG Omega" w:cs="Tahoma"/>
          <w:lang w:eastAsia="ar-SA"/>
        </w:rPr>
        <w:t>Wadium może być wnoszone w formach określonych w przepisach ustawy z dnia 11 września 2019 roku - Prawo zamówień publicznych (t.j. Dz. U z 2023 r., poz. 1605 ze zm.), tj.:</w:t>
      </w:r>
    </w:p>
    <w:p w:rsidR="002A7DA3" w:rsidRPr="002A7DA3" w:rsidRDefault="002A7DA3" w:rsidP="009675AA">
      <w:pPr>
        <w:numPr>
          <w:ilvl w:val="0"/>
          <w:numId w:val="45"/>
        </w:numPr>
        <w:suppressAutoHyphens/>
        <w:spacing w:after="0" w:line="240" w:lineRule="auto"/>
        <w:ind w:left="1134" w:hanging="425"/>
        <w:contextualSpacing/>
        <w:jc w:val="both"/>
        <w:rPr>
          <w:rFonts w:ascii="CG Omega" w:eastAsia="Times New Roman" w:hAnsi="CG Omega" w:cs="Tahoma"/>
          <w:lang w:eastAsia="ar-SA"/>
        </w:rPr>
      </w:pPr>
      <w:r w:rsidRPr="002A7DA3">
        <w:rPr>
          <w:rFonts w:ascii="CG Omega" w:eastAsia="Times New Roman" w:hAnsi="CG Omega" w:cs="Tahoma"/>
          <w:lang w:eastAsia="ar-SA"/>
        </w:rPr>
        <w:t xml:space="preserve">w pieniądzu,     </w:t>
      </w:r>
    </w:p>
    <w:p w:rsidR="002A7DA3" w:rsidRPr="002A7DA3" w:rsidRDefault="002A7DA3" w:rsidP="009675AA">
      <w:pPr>
        <w:numPr>
          <w:ilvl w:val="0"/>
          <w:numId w:val="45"/>
        </w:numPr>
        <w:suppressAutoHyphens/>
        <w:spacing w:before="240" w:after="120" w:line="240" w:lineRule="auto"/>
        <w:ind w:left="1134" w:hanging="425"/>
        <w:contextualSpacing/>
        <w:jc w:val="both"/>
        <w:rPr>
          <w:rFonts w:ascii="CG Omega" w:eastAsia="Times New Roman" w:hAnsi="CG Omega" w:cs="Tahoma"/>
          <w:lang w:eastAsia="ar-SA"/>
        </w:rPr>
      </w:pPr>
      <w:r w:rsidRPr="002A7DA3">
        <w:rPr>
          <w:rFonts w:ascii="CG Omega" w:eastAsia="Times New Roman" w:hAnsi="CG Omega" w:cs="Tahoma"/>
          <w:lang w:eastAsia="ar-SA"/>
        </w:rPr>
        <w:t>gwarancjach bankowych,</w:t>
      </w:r>
    </w:p>
    <w:p w:rsidR="002A7DA3" w:rsidRPr="002A7DA3" w:rsidRDefault="002A7DA3" w:rsidP="009675AA">
      <w:pPr>
        <w:numPr>
          <w:ilvl w:val="0"/>
          <w:numId w:val="45"/>
        </w:numPr>
        <w:suppressAutoHyphens/>
        <w:spacing w:before="240" w:after="120" w:line="240" w:lineRule="auto"/>
        <w:ind w:left="1134" w:hanging="425"/>
        <w:contextualSpacing/>
        <w:jc w:val="both"/>
        <w:rPr>
          <w:rFonts w:ascii="CG Omega" w:eastAsia="Times New Roman" w:hAnsi="CG Omega" w:cs="Tahoma"/>
          <w:lang w:eastAsia="ar-SA"/>
        </w:rPr>
      </w:pPr>
      <w:r w:rsidRPr="002A7DA3">
        <w:rPr>
          <w:rFonts w:ascii="CG Omega" w:eastAsia="Times New Roman" w:hAnsi="CG Omega" w:cs="Tahoma"/>
          <w:lang w:eastAsia="ar-SA"/>
        </w:rPr>
        <w:t>gwarancjach ubezpieczeniowych,</w:t>
      </w:r>
    </w:p>
    <w:p w:rsidR="002A7DA3" w:rsidRPr="002A7DA3" w:rsidRDefault="002A7DA3" w:rsidP="009675AA">
      <w:pPr>
        <w:numPr>
          <w:ilvl w:val="0"/>
          <w:numId w:val="45"/>
        </w:numPr>
        <w:suppressAutoHyphens/>
        <w:spacing w:before="240" w:after="120" w:line="240" w:lineRule="auto"/>
        <w:ind w:left="1134" w:hanging="425"/>
        <w:contextualSpacing/>
        <w:jc w:val="both"/>
        <w:rPr>
          <w:rFonts w:ascii="CG Omega" w:eastAsia="Times New Roman" w:hAnsi="CG Omega" w:cs="Tahoma"/>
          <w:lang w:eastAsia="ar-SA"/>
        </w:rPr>
      </w:pPr>
      <w:r w:rsidRPr="002A7DA3">
        <w:rPr>
          <w:rFonts w:ascii="CG Omega" w:eastAsia="Times New Roman" w:hAnsi="CG Omega" w:cs="Tahoma"/>
          <w:lang w:eastAsia="ar-SA"/>
        </w:rPr>
        <w:t>poręczeniach udzielanych przez podmioty, o których mowa w art. 6b ust. 5 pkt 2 ustawy z dnia 9 listopada 2000 r. o utworzeniu Polskiej Agencji Rozwoju Przedsiębiorczości (Dz. U. z 2023 poz. 462).</w:t>
      </w:r>
    </w:p>
    <w:p w:rsidR="002A7DA3" w:rsidRPr="002A7DA3" w:rsidRDefault="002A7DA3" w:rsidP="002A7DA3">
      <w:pPr>
        <w:shd w:val="clear" w:color="auto" w:fill="FFFFFF"/>
        <w:tabs>
          <w:tab w:val="left" w:pos="2055"/>
        </w:tabs>
        <w:suppressAutoHyphens/>
        <w:spacing w:after="120" w:line="240" w:lineRule="auto"/>
        <w:ind w:left="709"/>
        <w:contextualSpacing/>
        <w:rPr>
          <w:rFonts w:ascii="CG Omega" w:eastAsia="Times New Roman" w:hAnsi="CG Omega" w:cs="Tahoma"/>
          <w:lang w:eastAsia="ar-SA"/>
        </w:rPr>
      </w:pPr>
      <w:r w:rsidRPr="002A7DA3">
        <w:rPr>
          <w:rFonts w:ascii="CG Omega" w:eastAsia="Times New Roman" w:hAnsi="CG Omega" w:cs="Tahoma"/>
          <w:lang w:eastAsia="ar-SA"/>
        </w:rPr>
        <w:t xml:space="preserve">Jeżeli wadium zostanie wniesione w pieniądzu, należy je przelać na konto Zamawiającego: Bank  Spółdzielczy  w  Jarosławiu   o/Wiązownica  Nr rachunku: 56 9096 1014 2002 1400 0202 0001. </w:t>
      </w:r>
    </w:p>
    <w:p w:rsidR="002A7DA3" w:rsidRPr="002A7DA3" w:rsidRDefault="002A7DA3" w:rsidP="002A7DA3">
      <w:pPr>
        <w:shd w:val="clear" w:color="auto" w:fill="FFFFFF"/>
        <w:tabs>
          <w:tab w:val="left" w:pos="2055"/>
        </w:tabs>
        <w:suppressAutoHyphens/>
        <w:spacing w:after="120" w:line="240" w:lineRule="auto"/>
        <w:ind w:left="709"/>
        <w:contextualSpacing/>
        <w:jc w:val="both"/>
        <w:rPr>
          <w:rFonts w:ascii="CG Omega" w:eastAsia="Times New Roman" w:hAnsi="CG Omega" w:cs="Times New Roman"/>
          <w:b/>
        </w:rPr>
      </w:pPr>
      <w:r w:rsidRPr="002A7DA3">
        <w:rPr>
          <w:rFonts w:ascii="CG Omega" w:eastAsia="Times New Roman" w:hAnsi="CG Omega" w:cs="Tahoma"/>
          <w:lang w:eastAsia="ar-SA"/>
        </w:rPr>
        <w:t>Na poleceniu przelewu należy wpisać: „</w:t>
      </w:r>
      <w:r w:rsidRPr="002A7DA3">
        <w:rPr>
          <w:rFonts w:ascii="CG Omega" w:eastAsia="Times New Roman" w:hAnsi="CG Omega" w:cs="Tahoma"/>
          <w:b/>
          <w:lang w:eastAsia="ar-SA"/>
        </w:rPr>
        <w:t xml:space="preserve">WADIUM - przetarg na realizację zadania </w:t>
      </w:r>
      <w:proofErr w:type="spellStart"/>
      <w:r w:rsidRPr="002A7DA3">
        <w:rPr>
          <w:rFonts w:ascii="CG Omega" w:eastAsia="Times New Roman" w:hAnsi="CG Omega" w:cs="Tahoma"/>
          <w:b/>
          <w:lang w:eastAsia="ar-SA"/>
        </w:rPr>
        <w:t>pn</w:t>
      </w:r>
      <w:proofErr w:type="spellEnd"/>
      <w:r w:rsidRPr="002A7DA3">
        <w:rPr>
          <w:rFonts w:ascii="CG Omega" w:eastAsia="Times New Roman" w:hAnsi="CG Omega" w:cs="Tahoma"/>
          <w:b/>
          <w:lang w:eastAsia="ar-SA"/>
        </w:rPr>
        <w:t xml:space="preserve">: </w:t>
      </w:r>
      <w:r w:rsidRPr="002A7DA3">
        <w:rPr>
          <w:rFonts w:ascii="CG Omega" w:eastAsia="Times New Roman" w:hAnsi="CG Omega" w:cs="Times New Roman"/>
          <w:b/>
          <w:smallCaps/>
        </w:rPr>
        <w:t>„</w:t>
      </w:r>
      <w:r w:rsidRPr="002A7DA3">
        <w:rPr>
          <w:rFonts w:ascii="CG Omega" w:hAnsi="CG Omega"/>
          <w:b/>
          <w:smallCaps/>
        </w:rPr>
        <w:t>Dostawa ciężkiego samochodu ratowniczo – gaśniczego przeznaczonego  na wyposażenie jednostki    OSP w Szówsku</w:t>
      </w:r>
      <w:r w:rsidRPr="002A7DA3">
        <w:rPr>
          <w:rFonts w:ascii="CG Omega" w:eastAsia="Times New Roman" w:hAnsi="CG Omega" w:cs="Times New Roman"/>
          <w:b/>
          <w:smallCaps/>
        </w:rPr>
        <w:t>”</w:t>
      </w:r>
      <w:r w:rsidRPr="002A7DA3">
        <w:rPr>
          <w:rFonts w:ascii="CG Omega" w:eastAsia="Times New Roman" w:hAnsi="CG Omega" w:cs="Times New Roman"/>
          <w:b/>
        </w:rPr>
        <w:t xml:space="preserve">   </w:t>
      </w:r>
      <w:r w:rsidR="0028606A">
        <w:rPr>
          <w:rFonts w:ascii="CG Omega" w:eastAsia="Times New Roman" w:hAnsi="CG Omega" w:cs="Tahoma"/>
          <w:b/>
          <w:lang w:eastAsia="ar-SA"/>
        </w:rPr>
        <w:t>znak  sprawy  RG3.271.24</w:t>
      </w:r>
      <w:r w:rsidRPr="002A7DA3">
        <w:rPr>
          <w:rFonts w:ascii="CG Omega" w:eastAsia="Times New Roman" w:hAnsi="CG Omega" w:cs="Tahoma"/>
          <w:b/>
          <w:lang w:eastAsia="ar-SA"/>
        </w:rPr>
        <w:t>.2024.</w:t>
      </w:r>
    </w:p>
    <w:p w:rsidR="002A7DA3" w:rsidRPr="002A7DA3" w:rsidRDefault="002A7DA3" w:rsidP="009675AA">
      <w:pPr>
        <w:numPr>
          <w:ilvl w:val="1"/>
          <w:numId w:val="28"/>
        </w:numPr>
        <w:suppressAutoHyphens/>
        <w:spacing w:after="0" w:line="240" w:lineRule="auto"/>
        <w:ind w:left="709" w:hanging="709"/>
        <w:contextualSpacing/>
        <w:jc w:val="both"/>
        <w:rPr>
          <w:rFonts w:ascii="CG Omega" w:eastAsia="Times New Roman" w:hAnsi="CG Omega" w:cs="Tahoma"/>
          <w:lang w:eastAsia="ar-SA"/>
        </w:rPr>
      </w:pPr>
      <w:r w:rsidRPr="002A7DA3">
        <w:rPr>
          <w:rFonts w:ascii="CG Omega" w:eastAsia="Times New Roman" w:hAnsi="CG Omega" w:cs="Tahoma"/>
          <w:lang w:eastAsia="ar-SA"/>
        </w:rPr>
        <w:t>W przypadku wnoszenia wadium przelewem na rachunek bankowy, o jego wniesieniu w terminie decydować będzie data wpływu środków na rachunek bankowy Zamawiającego.</w:t>
      </w:r>
    </w:p>
    <w:p w:rsidR="002A7DA3" w:rsidRPr="002A7DA3" w:rsidRDefault="002A7DA3" w:rsidP="009675AA">
      <w:pPr>
        <w:numPr>
          <w:ilvl w:val="1"/>
          <w:numId w:val="28"/>
        </w:numPr>
        <w:suppressAutoHyphens/>
        <w:spacing w:after="0" w:line="240" w:lineRule="auto"/>
        <w:ind w:left="709" w:hanging="709"/>
        <w:contextualSpacing/>
        <w:jc w:val="both"/>
        <w:rPr>
          <w:rFonts w:ascii="CG Omega" w:eastAsia="Times New Roman" w:hAnsi="CG Omega" w:cs="Tahoma"/>
          <w:lang w:eastAsia="ar-SA"/>
        </w:rPr>
      </w:pPr>
      <w:r w:rsidRPr="002A7DA3">
        <w:rPr>
          <w:rFonts w:ascii="CG Omega" w:eastAsia="Times New Roman" w:hAnsi="CG Omega" w:cs="Tahoma"/>
          <w:lang w:eastAsia="ar-SA"/>
        </w:rPr>
        <w:t>W przypadku wniesienia wadium w innej formie niż w  pieniądzu, do oferty należy dołączyć oryginalny dokument w formie elektronicznej za pośrednictwem platformy, z zastrzeżeniem, że przedłożony dokument wadialny będzie podpisany przez Gwaranta, tj. osobę uprawnioną do wystawienia gwarancji kwalifikowanym podpisem elektronicznym.</w:t>
      </w:r>
    </w:p>
    <w:p w:rsidR="002A7DA3" w:rsidRPr="002A7DA3" w:rsidRDefault="002A7DA3" w:rsidP="009675AA">
      <w:pPr>
        <w:numPr>
          <w:ilvl w:val="1"/>
          <w:numId w:val="28"/>
        </w:numPr>
        <w:suppressAutoHyphens/>
        <w:spacing w:after="0" w:line="240" w:lineRule="auto"/>
        <w:ind w:left="709" w:hanging="709"/>
        <w:contextualSpacing/>
        <w:jc w:val="both"/>
        <w:rPr>
          <w:rFonts w:ascii="CG Omega" w:eastAsia="Times New Roman" w:hAnsi="CG Omega" w:cs="Tahoma"/>
          <w:lang w:eastAsia="ar-SA"/>
        </w:rPr>
      </w:pPr>
      <w:r w:rsidRPr="002A7DA3">
        <w:rPr>
          <w:rFonts w:ascii="CG Omega" w:eastAsia="Times New Roman" w:hAnsi="CG Omega" w:cs="Tahoma"/>
          <w:lang w:eastAsia="ar-SA"/>
        </w:rPr>
        <w:t>Z treści gwarancji lub poręczenia winno wynikać  bezwarunkowe i nieodwołalne zobowiązanie gwaranta do wypłaty na rzecz Zamawiającego, na jego pierwsze żądanie, pełnej kwoty wadium, w przypadku zaistnienia okoliczności określonych w art. 98 ust. 6  ustawy Pzp.</w:t>
      </w:r>
    </w:p>
    <w:p w:rsidR="002A7DA3" w:rsidRPr="002A7DA3" w:rsidRDefault="002A7DA3" w:rsidP="009675AA">
      <w:pPr>
        <w:numPr>
          <w:ilvl w:val="1"/>
          <w:numId w:val="28"/>
        </w:numPr>
        <w:suppressAutoHyphens/>
        <w:spacing w:before="240" w:after="120" w:line="240" w:lineRule="auto"/>
        <w:ind w:left="709" w:hanging="709"/>
        <w:contextualSpacing/>
        <w:jc w:val="both"/>
        <w:rPr>
          <w:rFonts w:ascii="CG Omega" w:eastAsia="Times New Roman" w:hAnsi="CG Omega" w:cs="Tahoma"/>
          <w:lang w:eastAsia="ar-SA"/>
        </w:rPr>
      </w:pPr>
      <w:bookmarkStart w:id="15" w:name="_Toc473569727"/>
      <w:bookmarkEnd w:id="14"/>
      <w:r w:rsidRPr="002A7DA3">
        <w:rPr>
          <w:rFonts w:ascii="CG Omega" w:eastAsia="Times New Roman" w:hAnsi="CG Omega" w:cs="Tahoma"/>
          <w:lang w:eastAsia="ar-SA"/>
        </w:rPr>
        <w:t>Oferty bez wniesionego wadium przetargowego, wadium wniesionego w sposób nieprawidłowy,  braku wadialnego zabezpieczenia oferty przez cały okres związania ofertą,  skutkować będzie koniecznością odrzucenia oferty Wykonawcy z postępowania.</w:t>
      </w:r>
      <w:bookmarkStart w:id="16" w:name="_Toc473569728"/>
      <w:bookmarkEnd w:id="15"/>
    </w:p>
    <w:p w:rsidR="002A7DA3" w:rsidRPr="002A7DA3" w:rsidRDefault="002A7DA3" w:rsidP="009675AA">
      <w:pPr>
        <w:numPr>
          <w:ilvl w:val="1"/>
          <w:numId w:val="28"/>
        </w:numPr>
        <w:suppressAutoHyphens/>
        <w:spacing w:before="240" w:after="120" w:line="240" w:lineRule="auto"/>
        <w:ind w:left="709" w:hanging="709"/>
        <w:contextualSpacing/>
        <w:jc w:val="both"/>
        <w:rPr>
          <w:rFonts w:ascii="CG Omega" w:eastAsia="Times New Roman" w:hAnsi="CG Omega" w:cs="Tahoma"/>
          <w:lang w:eastAsia="ar-SA"/>
        </w:rPr>
      </w:pPr>
      <w:r w:rsidRPr="002A7DA3">
        <w:rPr>
          <w:rFonts w:ascii="CG Omega" w:eastAsia="Times New Roman" w:hAnsi="CG Omega" w:cs="Tahoma"/>
          <w:lang w:eastAsia="ar-SA"/>
        </w:rPr>
        <w:t>Okoliczności i zasady zatrzymania i zwrotu wadium, jego przepadku oraz zasady jego zaliczenia na poczet zabezpieczenia należytego wykonania umowy określa art. 98 ustawy Pzp.</w:t>
      </w:r>
      <w:bookmarkStart w:id="17" w:name="_Toc473569729"/>
      <w:bookmarkEnd w:id="16"/>
    </w:p>
    <w:p w:rsidR="002A7DA3" w:rsidRPr="002A7DA3" w:rsidRDefault="002A7DA3" w:rsidP="009675AA">
      <w:pPr>
        <w:numPr>
          <w:ilvl w:val="1"/>
          <w:numId w:val="28"/>
        </w:numPr>
        <w:suppressAutoHyphens/>
        <w:spacing w:before="240" w:after="120" w:line="240" w:lineRule="auto"/>
        <w:ind w:left="709" w:hanging="709"/>
        <w:contextualSpacing/>
        <w:jc w:val="both"/>
        <w:rPr>
          <w:rFonts w:ascii="CG Omega" w:eastAsia="Times New Roman" w:hAnsi="CG Omega" w:cs="Tahoma"/>
          <w:lang w:eastAsia="ar-SA"/>
        </w:rPr>
      </w:pPr>
      <w:r w:rsidRPr="002A7DA3">
        <w:rPr>
          <w:rFonts w:ascii="CG Omega" w:eastAsia="Times New Roman" w:hAnsi="CG Omega" w:cs="Tahoma"/>
          <w:lang w:eastAsia="ar-SA"/>
        </w:rPr>
        <w:t>Zamawiający żąda ponownego wniesienia wadium przez Wykonawcę, któremu zwrócono wadium, jeżeli w wyniku ostatecznego rozstrzygnięcia odwołania jego oferta została wybrana jako najkorzystniejsza.</w:t>
      </w:r>
      <w:bookmarkStart w:id="18" w:name="_Toc473569730"/>
      <w:bookmarkEnd w:id="17"/>
      <w:r w:rsidRPr="002A7DA3">
        <w:rPr>
          <w:rFonts w:ascii="CG Omega" w:eastAsia="Times New Roman" w:hAnsi="CG Omega" w:cs="Tahoma"/>
          <w:lang w:eastAsia="ar-SA"/>
        </w:rPr>
        <w:t xml:space="preserve"> Wykonawca wnosi wadium w terminie określonym przez Zamawiającego.</w:t>
      </w:r>
    </w:p>
    <w:p w:rsidR="002A7DA3" w:rsidRPr="002A7DA3" w:rsidRDefault="002A7DA3" w:rsidP="009675AA">
      <w:pPr>
        <w:numPr>
          <w:ilvl w:val="1"/>
          <w:numId w:val="28"/>
        </w:numPr>
        <w:suppressAutoHyphens/>
        <w:spacing w:before="240" w:after="120" w:line="240" w:lineRule="auto"/>
        <w:ind w:left="709" w:hanging="709"/>
        <w:contextualSpacing/>
        <w:jc w:val="both"/>
        <w:rPr>
          <w:rFonts w:ascii="CG Omega" w:eastAsia="Times New Roman" w:hAnsi="CG Omega" w:cs="Tahoma"/>
          <w:lang w:eastAsia="ar-SA"/>
        </w:rPr>
      </w:pPr>
      <w:bookmarkStart w:id="19" w:name="_Toc473569731"/>
      <w:bookmarkEnd w:id="18"/>
      <w:r w:rsidRPr="002A7DA3">
        <w:rPr>
          <w:rFonts w:ascii="CG Omega" w:eastAsia="Times New Roman" w:hAnsi="CG Omega" w:cs="Tahoma"/>
          <w:lang w:eastAsia="ar-SA"/>
        </w:rPr>
        <w:t xml:space="preserve">W przypadku wspólnego ubiegania się o zamówienie przez Wykonawców (konsorcjum, spółka cywilna itd.) dokument wadialny może być wystawiony i wymienieni w nim byli wszyscy Wykonawcy występujący wspólnie lub dokument wadialny może być wystawiony wyłącznie na rzecz pełnomocnika wykonawców wspólnie ubiegających się </w:t>
      </w:r>
      <w:r w:rsidRPr="002A7DA3">
        <w:rPr>
          <w:rFonts w:ascii="CG Omega" w:eastAsia="Times New Roman" w:hAnsi="CG Omega" w:cs="Tahoma"/>
          <w:lang w:eastAsia="ar-SA"/>
        </w:rPr>
        <w:lastRenderedPageBreak/>
        <w:t>o udzielenie zamówienia</w:t>
      </w:r>
      <w:bookmarkEnd w:id="19"/>
      <w:r w:rsidRPr="002A7DA3">
        <w:rPr>
          <w:rFonts w:ascii="CG Omega" w:eastAsia="Times New Roman" w:hAnsi="CG Omega" w:cs="Tahoma"/>
          <w:lang w:eastAsia="ar-SA"/>
        </w:rPr>
        <w:t>, jeżeli dokument wadialny zostanie wystawiony po zawiązaniu konsorcjum lub spółki cywilnej.</w:t>
      </w:r>
    </w:p>
    <w:p w:rsidR="00353DAB" w:rsidRPr="00353DAB" w:rsidRDefault="00353DAB" w:rsidP="00353DAB">
      <w:pPr>
        <w:spacing w:after="0"/>
        <w:jc w:val="both"/>
        <w:rPr>
          <w:rFonts w:ascii="CG Omega" w:hAnsi="CG Omega" w:cs="Tahoma"/>
        </w:rPr>
      </w:pPr>
    </w:p>
    <w:p w:rsidR="00353DAB" w:rsidRPr="00353DAB" w:rsidRDefault="00353DAB" w:rsidP="00353DAB">
      <w:pPr>
        <w:spacing w:after="0" w:line="240" w:lineRule="auto"/>
        <w:jc w:val="center"/>
        <w:rPr>
          <w:rFonts w:ascii="CG Omega" w:hAnsi="CG Omega" w:cs="Tahoma"/>
          <w:b/>
          <w:u w:val="thick"/>
        </w:rPr>
      </w:pPr>
      <w:bookmarkStart w:id="20" w:name="_Toc473569732"/>
      <w:bookmarkStart w:id="21" w:name="_Toc477947267"/>
      <w:r w:rsidRPr="00353DAB">
        <w:rPr>
          <w:rFonts w:ascii="CG Omega" w:hAnsi="CG Omega" w:cs="Tahoma"/>
          <w:b/>
          <w:smallCaps/>
          <w:u w:val="thick"/>
        </w:rPr>
        <w:t>Rozdział X</w:t>
      </w:r>
      <w:bookmarkStart w:id="22" w:name="_Toc473569733"/>
      <w:bookmarkEnd w:id="20"/>
      <w:r w:rsidRPr="00353DAB">
        <w:rPr>
          <w:rFonts w:ascii="CG Omega" w:hAnsi="CG Omega" w:cs="Tahoma"/>
          <w:b/>
          <w:smallCaps/>
          <w:u w:val="thick"/>
        </w:rPr>
        <w:t>V</w:t>
      </w:r>
      <w:r w:rsidRPr="00353DAB">
        <w:rPr>
          <w:rFonts w:ascii="CG Omega" w:hAnsi="CG Omega" w:cs="Tahoma"/>
          <w:b/>
          <w:smallCaps/>
          <w:u w:val="thick"/>
        </w:rPr>
        <w:br/>
      </w:r>
      <w:r w:rsidRPr="00353DAB">
        <w:rPr>
          <w:rFonts w:ascii="CG Omega" w:hAnsi="CG Omega" w:cs="Tahoma"/>
          <w:b/>
          <w:u w:val="thick"/>
        </w:rPr>
        <w:t>Termin związania z ofertą</w:t>
      </w:r>
      <w:bookmarkEnd w:id="21"/>
      <w:bookmarkEnd w:id="22"/>
    </w:p>
    <w:p w:rsidR="00353DAB" w:rsidRPr="00353DAB" w:rsidRDefault="00353DAB" w:rsidP="00353DAB">
      <w:pPr>
        <w:spacing w:after="0" w:line="240" w:lineRule="auto"/>
        <w:jc w:val="center"/>
        <w:rPr>
          <w:rFonts w:ascii="CG Omega" w:hAnsi="CG Omega" w:cs="Tahoma"/>
        </w:rPr>
      </w:pPr>
    </w:p>
    <w:p w:rsidR="00353DAB" w:rsidRPr="00353DAB" w:rsidRDefault="00353DAB" w:rsidP="00353DAB">
      <w:pPr>
        <w:widowControl w:val="0"/>
        <w:suppressAutoHyphens/>
        <w:autoSpaceDE w:val="0"/>
        <w:autoSpaceDN w:val="0"/>
        <w:adjustRightInd w:val="0"/>
        <w:spacing w:after="0" w:line="240" w:lineRule="auto"/>
        <w:ind w:left="709" w:right="11" w:hanging="709"/>
        <w:contextualSpacing/>
        <w:jc w:val="both"/>
        <w:rPr>
          <w:rFonts w:ascii="CG Omega" w:eastAsia="Times New Roman" w:hAnsi="CG Omega" w:cs="Tahoma"/>
          <w:b/>
          <w:lang w:eastAsia="ar-SA"/>
        </w:rPr>
      </w:pPr>
      <w:bookmarkStart w:id="23" w:name="_Toc473569734"/>
      <w:bookmarkStart w:id="24" w:name="_Toc477947268"/>
      <w:r w:rsidRPr="00353DAB">
        <w:rPr>
          <w:rFonts w:ascii="CG Omega" w:eastAsia="Times New Roman" w:hAnsi="CG Omega" w:cs="Tahoma"/>
          <w:spacing w:val="5"/>
          <w:lang w:eastAsia="ar-SA"/>
        </w:rPr>
        <w:t xml:space="preserve">15.1. </w:t>
      </w:r>
      <w:r w:rsidRPr="00353DAB">
        <w:rPr>
          <w:rFonts w:ascii="CG Omega" w:eastAsia="Times New Roman" w:hAnsi="CG Omega" w:cs="Tahoma"/>
          <w:spacing w:val="5"/>
          <w:lang w:eastAsia="ar-SA"/>
        </w:rPr>
        <w:tab/>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4"/>
          <w:lang w:eastAsia="ar-SA"/>
        </w:rPr>
        <w:t>c</w:t>
      </w:r>
      <w:r w:rsidRPr="00353DAB">
        <w:rPr>
          <w:rFonts w:ascii="CG Omega" w:eastAsia="Times New Roman" w:hAnsi="CG Omega" w:cs="Tahoma"/>
          <w:lang w:eastAsia="ar-SA"/>
        </w:rPr>
        <w:t>y</w:t>
      </w:r>
      <w:r w:rsidRPr="00353DAB">
        <w:rPr>
          <w:rFonts w:ascii="CG Omega" w:eastAsia="Times New Roman" w:hAnsi="CG Omega" w:cs="Tahoma"/>
          <w:spacing w:val="2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t>
      </w:r>
      <w:r w:rsidRPr="00353DAB">
        <w:rPr>
          <w:rFonts w:ascii="CG Omega" w:eastAsia="Times New Roman" w:hAnsi="CG Omega" w:cs="Tahoma"/>
          <w:spacing w:val="2"/>
          <w:lang w:eastAsia="ar-SA"/>
        </w:rPr>
        <w:t>z</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lang w:eastAsia="ar-SA"/>
        </w:rPr>
        <w:t>ą</w:t>
      </w:r>
      <w:r w:rsidRPr="00353DAB">
        <w:rPr>
          <w:rFonts w:ascii="CG Omega" w:eastAsia="Times New Roman" w:hAnsi="CG Omega" w:cs="Tahoma"/>
          <w:spacing w:val="29"/>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ą</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ni</w:t>
      </w:r>
      <w:r w:rsidRPr="00353DAB">
        <w:rPr>
          <w:rFonts w:ascii="CG Omega" w:eastAsia="Times New Roman" w:hAnsi="CG Omega" w:cs="Tahoma"/>
          <w:spacing w:val="30"/>
          <w:lang w:eastAsia="ar-SA"/>
        </w:rPr>
        <w:t xml:space="preserve"> </w:t>
      </w:r>
      <w:r w:rsidRPr="00353DAB">
        <w:rPr>
          <w:rFonts w:ascii="CG Omega" w:eastAsia="Times New Roman" w:hAnsi="CG Omega" w:cs="Tahoma"/>
          <w:spacing w:val="2"/>
          <w:w w:val="99"/>
          <w:lang w:eastAsia="ar-SA"/>
        </w:rPr>
        <w:t>z</w:t>
      </w:r>
      <w:r w:rsidRPr="00353DAB">
        <w:rPr>
          <w:rFonts w:ascii="CG Omega" w:eastAsia="Times New Roman" w:hAnsi="CG Omega" w:cs="Tahoma"/>
          <w:spacing w:val="1"/>
          <w:w w:val="99"/>
          <w:lang w:eastAsia="ar-SA"/>
        </w:rPr>
        <w:t>ł</w:t>
      </w:r>
      <w:r w:rsidRPr="00353DAB">
        <w:rPr>
          <w:rFonts w:ascii="CG Omega" w:eastAsia="Times New Roman" w:hAnsi="CG Omega" w:cs="Tahoma"/>
          <w:spacing w:val="-2"/>
          <w:w w:val="99"/>
          <w:lang w:eastAsia="ar-SA"/>
        </w:rPr>
        <w:t>o</w:t>
      </w:r>
      <w:r w:rsidRPr="00353DAB">
        <w:rPr>
          <w:rFonts w:ascii="CG Omega" w:eastAsia="Times New Roman" w:hAnsi="CG Omega" w:cs="Tahoma"/>
          <w:spacing w:val="2"/>
          <w:w w:val="79"/>
          <w:lang w:eastAsia="ar-SA"/>
        </w:rPr>
        <w:t>ż</w:t>
      </w:r>
      <w:r w:rsidRPr="00353DAB">
        <w:rPr>
          <w:rFonts w:ascii="CG Omega" w:eastAsia="Times New Roman" w:hAnsi="CG Omega" w:cs="Tahoma"/>
          <w:w w:val="99"/>
          <w:lang w:eastAsia="ar-SA"/>
        </w:rPr>
        <w:t>oną</w:t>
      </w:r>
      <w:r w:rsidRPr="00353DAB">
        <w:rPr>
          <w:rFonts w:ascii="CG Omega" w:eastAsia="Times New Roman" w:hAnsi="CG Omega" w:cs="Tahoma"/>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35"/>
          <w:lang w:eastAsia="ar-SA"/>
        </w:rPr>
        <w:t xml:space="preserve"> </w:t>
      </w:r>
      <w:r w:rsidRPr="00353DAB">
        <w:rPr>
          <w:rFonts w:ascii="CG Omega" w:eastAsia="Times New Roman" w:hAnsi="CG Omega" w:cs="Tahoma"/>
          <w:spacing w:val="-2"/>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spacing w:val="1"/>
          <w:lang w:eastAsia="ar-SA"/>
        </w:rPr>
        <w:t>bi</w:t>
      </w:r>
      <w:r w:rsidRPr="00353DAB">
        <w:rPr>
          <w:rFonts w:ascii="CG Omega" w:eastAsia="Times New Roman" w:hAnsi="CG Omega" w:cs="Tahoma"/>
          <w:lang w:eastAsia="ar-SA"/>
        </w:rPr>
        <w:t>e</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of</w:t>
      </w:r>
      <w:r w:rsidRPr="00353DAB">
        <w:rPr>
          <w:rFonts w:ascii="CG Omega" w:eastAsia="Times New Roman" w:hAnsi="CG Omega" w:cs="Tahoma"/>
          <w:spacing w:val="-1"/>
          <w:lang w:eastAsia="ar-SA"/>
        </w:rPr>
        <w:t>e</w:t>
      </w:r>
      <w:r w:rsidRPr="00353DAB">
        <w:rPr>
          <w:rFonts w:ascii="CG Omega" w:eastAsia="Times New Roman" w:hAnsi="CG Omega" w:cs="Tahoma"/>
          <w:lang w:eastAsia="ar-SA"/>
        </w:rPr>
        <w:t>r</w:t>
      </w:r>
      <w:r w:rsidRPr="00353DAB">
        <w:rPr>
          <w:rFonts w:ascii="CG Omega" w:eastAsia="Times New Roman" w:hAnsi="CG Omega" w:cs="Tahoma"/>
          <w:spacing w:val="1"/>
          <w:lang w:eastAsia="ar-SA"/>
        </w:rPr>
        <w:t>t</w:t>
      </w:r>
      <w:r w:rsidRPr="00353DAB">
        <w:rPr>
          <w:rFonts w:ascii="CG Omega" w:eastAsia="Times New Roman" w:hAnsi="CG Omega" w:cs="Tahoma"/>
          <w:lang w:eastAsia="ar-SA"/>
        </w:rPr>
        <w:t>ą</w:t>
      </w:r>
      <w:r w:rsidRPr="00353DAB">
        <w:rPr>
          <w:rFonts w:ascii="CG Omega" w:eastAsia="Times New Roman" w:hAnsi="CG Omega" w:cs="Tahoma"/>
          <w:spacing w:val="32"/>
          <w:lang w:eastAsia="ar-SA"/>
        </w:rPr>
        <w:t xml:space="preserve"> </w:t>
      </w:r>
      <w:r w:rsidRPr="00353DAB">
        <w:rPr>
          <w:rFonts w:ascii="CG Omega" w:eastAsia="Times New Roman" w:hAnsi="CG Omega" w:cs="Tahoma"/>
          <w:spacing w:val="3"/>
          <w:lang w:eastAsia="ar-SA"/>
        </w:rPr>
        <w:t xml:space="preserve">do dnia </w:t>
      </w:r>
      <w:r w:rsidR="00E03BA9">
        <w:rPr>
          <w:rFonts w:ascii="CG Omega" w:eastAsia="Times New Roman" w:hAnsi="CG Omega" w:cs="Tahoma"/>
          <w:b/>
          <w:spacing w:val="3"/>
          <w:lang w:eastAsia="ar-SA"/>
        </w:rPr>
        <w:t>16.10.2024</w:t>
      </w:r>
      <w:r w:rsidRPr="00353DAB">
        <w:rPr>
          <w:rFonts w:ascii="CG Omega" w:eastAsia="Times New Roman" w:hAnsi="CG Omega" w:cs="Tahoma"/>
          <w:b/>
          <w:spacing w:val="3"/>
          <w:lang w:eastAsia="ar-SA"/>
        </w:rPr>
        <w:t xml:space="preserve"> r. </w:t>
      </w:r>
      <w:r w:rsidR="002A7DA3">
        <w:rPr>
          <w:rFonts w:ascii="CG Omega" w:eastAsia="Times New Roman" w:hAnsi="CG Omega" w:cs="Tahoma"/>
          <w:b/>
          <w:spacing w:val="3"/>
          <w:lang w:eastAsia="ar-SA"/>
        </w:rPr>
        <w:t xml:space="preserve"> tj.</w:t>
      </w:r>
      <w:r w:rsidR="00AF2808">
        <w:rPr>
          <w:rFonts w:ascii="CG Omega" w:eastAsia="Times New Roman" w:hAnsi="CG Omega" w:cs="Tahoma"/>
          <w:b/>
          <w:spacing w:val="3"/>
          <w:lang w:eastAsia="ar-SA"/>
        </w:rPr>
        <w:t xml:space="preserve"> </w:t>
      </w:r>
      <w:r w:rsidR="002A7DA3">
        <w:rPr>
          <w:rFonts w:ascii="CG Omega" w:eastAsia="Times New Roman" w:hAnsi="CG Omega" w:cs="Tahoma"/>
          <w:b/>
          <w:spacing w:val="3"/>
          <w:lang w:eastAsia="ar-SA"/>
        </w:rPr>
        <w:t>90 dni.</w:t>
      </w:r>
    </w:p>
    <w:p w:rsidR="00353DAB" w:rsidRPr="00353DAB" w:rsidRDefault="00353DAB" w:rsidP="00353DAB">
      <w:pPr>
        <w:widowControl w:val="0"/>
        <w:suppressAutoHyphens/>
        <w:autoSpaceDE w:val="0"/>
        <w:autoSpaceDN w:val="0"/>
        <w:adjustRightInd w:val="0"/>
        <w:spacing w:after="0" w:line="240" w:lineRule="auto"/>
        <w:ind w:left="708" w:right="11" w:hanging="708"/>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15.2. </w:t>
      </w:r>
      <w:r w:rsidRPr="00353DAB">
        <w:rPr>
          <w:rFonts w:ascii="CG Omega" w:eastAsia="Times New Roman" w:hAnsi="CG Omega" w:cs="Tahoma"/>
          <w:lang w:eastAsia="ar-SA"/>
        </w:rPr>
        <w:tab/>
        <w:t>Wykonawca samodzielnie lub na wniosek Zamawiającego może przedłużyć termin związania ofertą na czas niezbędny do zawarcia umowy.</w:t>
      </w:r>
    </w:p>
    <w:p w:rsidR="00353DAB" w:rsidRPr="00353DAB" w:rsidRDefault="00353DAB" w:rsidP="00353DAB">
      <w:pPr>
        <w:widowControl w:val="0"/>
        <w:suppressAutoHyphens/>
        <w:autoSpaceDE w:val="0"/>
        <w:autoSpaceDN w:val="0"/>
        <w:adjustRightInd w:val="0"/>
        <w:spacing w:after="0" w:line="240" w:lineRule="auto"/>
        <w:ind w:left="705" w:right="11" w:hanging="705"/>
        <w:contextualSpacing/>
        <w:jc w:val="both"/>
        <w:rPr>
          <w:rFonts w:ascii="CG Omega" w:eastAsia="Times New Roman" w:hAnsi="CG Omega" w:cs="Tahoma"/>
          <w:lang w:eastAsia="ar-SA"/>
        </w:rPr>
      </w:pPr>
      <w:r w:rsidRPr="00353DAB">
        <w:rPr>
          <w:rFonts w:ascii="CG Omega" w:eastAsia="Times New Roman" w:hAnsi="CG Omega" w:cs="Tahoma"/>
          <w:lang w:eastAsia="ar-SA"/>
        </w:rPr>
        <w:t>15.3.</w:t>
      </w:r>
      <w:r w:rsidRPr="00353DAB">
        <w:rPr>
          <w:rFonts w:ascii="CG Omega" w:eastAsia="Times New Roman" w:hAnsi="CG Omega" w:cs="Tahoma"/>
          <w:lang w:eastAsia="ar-SA"/>
        </w:rPr>
        <w:tab/>
      </w:r>
      <w:r w:rsidRPr="00353DAB">
        <w:rPr>
          <w:rFonts w:ascii="CG Omega" w:eastAsia="Times New Roman" w:hAnsi="CG Omega" w:cs="Tahoma"/>
          <w:lang w:eastAsia="ar-SA"/>
        </w:rPr>
        <w:tab/>
        <w:t>Zamawiający mo</w:t>
      </w:r>
      <w:r w:rsidR="002A7DA3">
        <w:rPr>
          <w:rFonts w:ascii="CG Omega" w:eastAsia="Times New Roman" w:hAnsi="CG Omega" w:cs="Tahoma"/>
          <w:lang w:eastAsia="ar-SA"/>
        </w:rPr>
        <w:t xml:space="preserve">że tylko raz, </w:t>
      </w:r>
      <w:r w:rsidRPr="00353DAB">
        <w:rPr>
          <w:rFonts w:ascii="CG Omega" w:eastAsia="Times New Roman" w:hAnsi="CG Omega" w:cs="Tahoma"/>
          <w:lang w:eastAsia="ar-SA"/>
        </w:rPr>
        <w:t>przed upływem terminu związania ofertą zwrócić się do Wykonawców o wyrażenie zgody na przedłużenie terminu związania ofertą o oznaczony okres ni</w:t>
      </w:r>
      <w:r w:rsidR="002A7DA3">
        <w:rPr>
          <w:rFonts w:ascii="CG Omega" w:eastAsia="Times New Roman" w:hAnsi="CG Omega" w:cs="Tahoma"/>
          <w:lang w:eastAsia="ar-SA"/>
        </w:rPr>
        <w:t>e dłuższy niż 6</w:t>
      </w:r>
      <w:r w:rsidRPr="00353DAB">
        <w:rPr>
          <w:rFonts w:ascii="CG Omega" w:eastAsia="Times New Roman" w:hAnsi="CG Omega" w:cs="Tahoma"/>
          <w:lang w:eastAsia="ar-SA"/>
        </w:rPr>
        <w:t>0 dni.</w:t>
      </w:r>
    </w:p>
    <w:p w:rsidR="00353DAB" w:rsidRPr="00353DAB" w:rsidRDefault="00353DAB" w:rsidP="00353DAB">
      <w:pPr>
        <w:widowControl w:val="0"/>
        <w:suppressAutoHyphens/>
        <w:autoSpaceDE w:val="0"/>
        <w:autoSpaceDN w:val="0"/>
        <w:adjustRightInd w:val="0"/>
        <w:spacing w:after="0" w:line="240" w:lineRule="auto"/>
        <w:ind w:left="705" w:right="11"/>
        <w:contextualSpacing/>
        <w:jc w:val="both"/>
        <w:rPr>
          <w:rFonts w:ascii="CG Omega" w:eastAsia="Times New Roman" w:hAnsi="CG Omega" w:cs="Tahoma"/>
          <w:lang w:eastAsia="ar-SA"/>
        </w:rPr>
      </w:pPr>
      <w:r w:rsidRPr="00353DAB">
        <w:rPr>
          <w:rFonts w:ascii="CG Omega" w:eastAsia="Times New Roman" w:hAnsi="CG Omega" w:cs="Tahoma"/>
          <w:lang w:eastAsia="ar-SA"/>
        </w:rPr>
        <w:t>O przedłużeniu okresu ważności ofert, zamawiający zawiadamia wszystkich wykonawców, oczekując pisemnych stanowisk wykonawców w zakresie wyrażenia zgody bądź odmowy wyrażenia zgody  na przedłużenie okresu ważności ofert.</w:t>
      </w:r>
    </w:p>
    <w:p w:rsidR="00353DAB" w:rsidRPr="00353DAB" w:rsidRDefault="00353DAB" w:rsidP="00353DAB">
      <w:pPr>
        <w:widowControl w:val="0"/>
        <w:suppressAutoHyphens/>
        <w:autoSpaceDE w:val="0"/>
        <w:autoSpaceDN w:val="0"/>
        <w:adjustRightInd w:val="0"/>
        <w:spacing w:after="0" w:line="240" w:lineRule="auto"/>
        <w:ind w:left="705" w:right="11" w:hanging="705"/>
        <w:contextualSpacing/>
        <w:jc w:val="both"/>
        <w:rPr>
          <w:rFonts w:ascii="CG Omega" w:eastAsia="Times New Roman" w:hAnsi="CG Omega" w:cs="Tahoma"/>
          <w:lang w:eastAsia="ar-SA"/>
        </w:rPr>
      </w:pPr>
      <w:r w:rsidRPr="00353DAB">
        <w:rPr>
          <w:rFonts w:ascii="CG Omega" w:eastAsia="Times New Roman" w:hAnsi="CG Omega" w:cs="Tahoma"/>
          <w:lang w:eastAsia="ar-SA"/>
        </w:rPr>
        <w:t>15.4.</w:t>
      </w:r>
      <w:r w:rsidRPr="00353DAB">
        <w:rPr>
          <w:rFonts w:ascii="CG Omega" w:eastAsia="Times New Roman" w:hAnsi="CG Omega" w:cs="Tahoma"/>
          <w:lang w:eastAsia="ar-SA"/>
        </w:rPr>
        <w:tab/>
      </w:r>
      <w:r w:rsidRPr="00353DAB">
        <w:rPr>
          <w:rFonts w:ascii="CG Omega" w:eastAsia="Times New Roman" w:hAnsi="CG Omega" w:cs="Tahoma"/>
          <w:lang w:eastAsia="ar-SA"/>
        </w:rPr>
        <w:tab/>
        <w:t>Odmowa wyrażenia zgody na przedłużenie terminu związania ofertą nie powoduje utraty wadium.</w:t>
      </w:r>
    </w:p>
    <w:p w:rsidR="00353DAB" w:rsidRPr="00353DAB" w:rsidRDefault="00353DAB" w:rsidP="00353DAB">
      <w:pPr>
        <w:widowControl w:val="0"/>
        <w:suppressAutoHyphens/>
        <w:autoSpaceDE w:val="0"/>
        <w:autoSpaceDN w:val="0"/>
        <w:adjustRightInd w:val="0"/>
        <w:spacing w:after="0" w:line="240" w:lineRule="auto"/>
        <w:ind w:left="705" w:right="11" w:hanging="705"/>
        <w:contextualSpacing/>
        <w:jc w:val="both"/>
        <w:rPr>
          <w:rFonts w:ascii="CG Omega" w:eastAsia="Times New Roman" w:hAnsi="CG Omega" w:cs="Tahoma"/>
          <w:lang w:eastAsia="ar-SA"/>
        </w:rPr>
      </w:pPr>
      <w:r w:rsidRPr="00353DAB">
        <w:rPr>
          <w:rFonts w:ascii="CG Omega" w:eastAsia="Times New Roman" w:hAnsi="CG Omega" w:cs="Tahoma"/>
          <w:lang w:eastAsia="ar-SA"/>
        </w:rPr>
        <w:t>15.5.</w:t>
      </w:r>
      <w:r w:rsidRPr="00353DAB">
        <w:rPr>
          <w:rFonts w:ascii="CG Omega" w:eastAsia="Times New Roman" w:hAnsi="CG Omega" w:cs="Tahoma"/>
          <w:lang w:eastAsia="ar-SA"/>
        </w:rPr>
        <w:tab/>
      </w:r>
      <w:r w:rsidRPr="00353DAB">
        <w:rPr>
          <w:rFonts w:ascii="CG Omega" w:eastAsia="Times New Roman" w:hAnsi="CG Omega" w:cs="Tahoma"/>
          <w:lang w:eastAsia="ar-SA"/>
        </w:rPr>
        <w:tab/>
        <w:t>Przedłużenie terminu związania ofertą jest dopuszczalne jedynie z jednoczesnym przedłużeniem okresu ważności wadium. Jeżeli przedłużenie terminu związania ofertą dokonywane jest po wyborze najkorzystniejszej oferty, obowiązek przedłużenie lub wniesienia nowego wadium dotyczy wyłącznie Wykonawcy, którego oferta została uznana za najkorzystniejszą.</w:t>
      </w:r>
    </w:p>
    <w:p w:rsidR="00353DAB" w:rsidRPr="00353DAB" w:rsidRDefault="00353DAB" w:rsidP="00353DAB">
      <w:pPr>
        <w:spacing w:after="0" w:line="240" w:lineRule="auto"/>
        <w:rPr>
          <w:rFonts w:ascii="CG Omega" w:hAnsi="CG Omega" w:cs="Tahoma"/>
          <w:b/>
          <w:smallCaps/>
        </w:rPr>
      </w:pPr>
    </w:p>
    <w:p w:rsidR="00353DAB" w:rsidRPr="00353DAB" w:rsidRDefault="00353DAB" w:rsidP="00353DA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5" w:name="_Toc473569735"/>
      <w:bookmarkEnd w:id="23"/>
      <w:r w:rsidRPr="00353DAB">
        <w:rPr>
          <w:rFonts w:ascii="CG Omega" w:hAnsi="CG Omega" w:cs="Tahoma"/>
          <w:b/>
          <w:smallCaps/>
          <w:u w:val="thick"/>
        </w:rPr>
        <w:t>VI</w:t>
      </w:r>
      <w:r w:rsidRPr="00353DAB">
        <w:rPr>
          <w:rFonts w:ascii="CG Omega" w:hAnsi="CG Omega" w:cs="Tahoma"/>
          <w:b/>
          <w:smallCaps/>
          <w:u w:val="thick"/>
        </w:rPr>
        <w:br/>
      </w:r>
      <w:r w:rsidRPr="00353DAB">
        <w:rPr>
          <w:rFonts w:ascii="CG Omega" w:hAnsi="CG Omega" w:cs="Tahoma"/>
          <w:b/>
          <w:u w:val="thick"/>
        </w:rPr>
        <w:t>Opis sposobu przygotowania ofert</w:t>
      </w:r>
      <w:bookmarkEnd w:id="25"/>
      <w:r w:rsidRPr="00353DAB">
        <w:rPr>
          <w:rFonts w:ascii="CG Omega" w:hAnsi="CG Omega" w:cs="Tahoma"/>
          <w:b/>
          <w:u w:val="thick"/>
        </w:rPr>
        <w:t>y</w:t>
      </w:r>
      <w:bookmarkEnd w:id="24"/>
    </w:p>
    <w:p w:rsidR="00353DAB" w:rsidRPr="00353DAB" w:rsidRDefault="00353DAB" w:rsidP="00353DAB">
      <w:pPr>
        <w:spacing w:after="0"/>
        <w:rPr>
          <w:rFonts w:ascii="CG Omega" w:hAnsi="CG Omega" w:cs="Tahoma"/>
          <w:b/>
          <w:i/>
        </w:rPr>
      </w:pPr>
    </w:p>
    <w:p w:rsidR="00353DAB" w:rsidRPr="00353DAB" w:rsidRDefault="00353DAB" w:rsidP="009675AA">
      <w:pPr>
        <w:widowControl w:val="0"/>
        <w:numPr>
          <w:ilvl w:val="1"/>
          <w:numId w:val="29"/>
        </w:numPr>
        <w:tabs>
          <w:tab w:val="left" w:pos="993"/>
        </w:tabs>
        <w:suppressAutoHyphens/>
        <w:autoSpaceDE w:val="0"/>
        <w:autoSpaceDN w:val="0"/>
        <w:adjustRightInd w:val="0"/>
        <w:spacing w:after="0" w:line="20" w:lineRule="atLeast"/>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Wykonawca może złożyć tylko jedną ofertę.</w:t>
      </w:r>
    </w:p>
    <w:p w:rsidR="00353DAB" w:rsidRPr="00353DAB" w:rsidRDefault="00353DAB" w:rsidP="009675AA">
      <w:pPr>
        <w:widowControl w:val="0"/>
        <w:numPr>
          <w:ilvl w:val="1"/>
          <w:numId w:val="29"/>
        </w:numPr>
        <w:tabs>
          <w:tab w:val="left" w:pos="993"/>
        </w:tabs>
        <w:suppressAutoHyphens/>
        <w:autoSpaceDE w:val="0"/>
        <w:autoSpaceDN w:val="0"/>
        <w:adjustRightInd w:val="0"/>
        <w:spacing w:after="0" w:line="20" w:lineRule="atLeast"/>
        <w:ind w:right="12"/>
        <w:contextualSpacing/>
        <w:jc w:val="both"/>
        <w:rPr>
          <w:rFonts w:ascii="CG Omega" w:eastAsia="Times New Roman" w:hAnsi="CG Omega" w:cs="Tahoma"/>
          <w:spacing w:val="1"/>
          <w:lang w:eastAsia="ar-SA"/>
        </w:rPr>
      </w:pPr>
      <w:r w:rsidRPr="00353DAB">
        <w:rPr>
          <w:rFonts w:ascii="CG Omega" w:eastAsia="Times New Roman" w:hAnsi="CG Omega" w:cs="Tahoma"/>
          <w:lang w:eastAsia="pl-PL"/>
        </w:rPr>
        <w:t>Ofertę należy złożyć pod rygorem nieważności w formie elektronicznej, opatrzoną  kwalifikowanym p</w:t>
      </w:r>
      <w:r>
        <w:rPr>
          <w:rFonts w:ascii="CG Omega" w:eastAsia="Times New Roman" w:hAnsi="CG Omega" w:cs="Tahoma"/>
          <w:lang w:eastAsia="pl-PL"/>
        </w:rPr>
        <w:t>odpisem elektronicznym</w:t>
      </w:r>
      <w:r w:rsidRPr="00353DAB">
        <w:rPr>
          <w:rFonts w:ascii="CG Omega" w:eastAsia="Times New Roman" w:hAnsi="CG Omega" w:cs="Tahoma"/>
          <w:lang w:eastAsia="pl-PL"/>
        </w:rPr>
        <w:t xml:space="preserve">. </w:t>
      </w:r>
    </w:p>
    <w:p w:rsidR="00353DAB" w:rsidRPr="00353DAB" w:rsidRDefault="00353DAB" w:rsidP="009675AA">
      <w:pPr>
        <w:widowControl w:val="0"/>
        <w:numPr>
          <w:ilvl w:val="1"/>
          <w:numId w:val="29"/>
        </w:numPr>
        <w:tabs>
          <w:tab w:val="left" w:pos="993"/>
        </w:tabs>
        <w:suppressAutoHyphens/>
        <w:autoSpaceDE w:val="0"/>
        <w:autoSpaceDN w:val="0"/>
        <w:adjustRightInd w:val="0"/>
        <w:spacing w:after="0" w:line="20" w:lineRule="atLeast"/>
        <w:ind w:right="12"/>
        <w:contextualSpacing/>
        <w:jc w:val="both"/>
        <w:rPr>
          <w:rFonts w:ascii="CG Omega" w:eastAsia="Times New Roman" w:hAnsi="CG Omega" w:cs="Tahoma"/>
          <w:spacing w:val="1"/>
          <w:lang w:eastAsia="ar-SA"/>
        </w:rPr>
      </w:pPr>
      <w:r w:rsidRPr="00353DAB">
        <w:rPr>
          <w:rFonts w:ascii="CG Omega" w:eastAsia="Times New Roman" w:hAnsi="CG Omega" w:cs="Tahoma"/>
          <w:lang w:eastAsia="pl-PL"/>
        </w:rPr>
        <w:t xml:space="preserve">Ofertę należy złożyć za pośrednictwem platformy zakupowej na stronie internetowej  pod adresem: </w:t>
      </w:r>
      <w:hyperlink r:id="rId17" w:history="1">
        <w:r w:rsidRPr="00353DAB">
          <w:rPr>
            <w:rFonts w:ascii="CG Omega" w:eastAsia="Times New Roman" w:hAnsi="CG Omega" w:cs="Tahoma"/>
            <w:color w:val="0563C1" w:themeColor="hyperlink"/>
            <w:u w:val="single"/>
            <w:lang w:eastAsia="ar-SA"/>
          </w:rPr>
          <w:t>https://platformazakupowa.pl/wiazownica</w:t>
        </w:r>
      </w:hyperlink>
    </w:p>
    <w:p w:rsidR="00353DAB" w:rsidRPr="00353DAB" w:rsidRDefault="00353DAB" w:rsidP="009675AA">
      <w:pPr>
        <w:widowControl w:val="0"/>
        <w:numPr>
          <w:ilvl w:val="1"/>
          <w:numId w:val="29"/>
        </w:numPr>
        <w:tabs>
          <w:tab w:val="left" w:pos="993"/>
        </w:tabs>
        <w:suppressAutoHyphens/>
        <w:autoSpaceDE w:val="0"/>
        <w:autoSpaceDN w:val="0"/>
        <w:adjustRightInd w:val="0"/>
        <w:spacing w:after="0" w:line="20" w:lineRule="atLeast"/>
        <w:ind w:right="12"/>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 xml:space="preserve">Szczegółowa instrukcja dla Wykonawców dotycząca złożenia oferty znajduje się na stronie internetowej </w:t>
      </w:r>
      <w:hyperlink r:id="rId18" w:history="1">
        <w:r w:rsidRPr="00353DAB">
          <w:rPr>
            <w:rFonts w:ascii="CG Omega" w:eastAsia="Times New Roman" w:hAnsi="CG Omega" w:cs="Tahoma"/>
            <w:color w:val="0563C1" w:themeColor="hyperlink"/>
            <w:u w:val="single"/>
            <w:lang w:eastAsia="ar-SA"/>
          </w:rPr>
          <w:t>https://platformazakupowa.pl/strona/45-instrukcje</w:t>
        </w:r>
      </w:hyperlink>
    </w:p>
    <w:p w:rsidR="00353DAB" w:rsidRPr="00353DAB" w:rsidRDefault="00353DAB" w:rsidP="009675AA">
      <w:pPr>
        <w:widowControl w:val="0"/>
        <w:numPr>
          <w:ilvl w:val="1"/>
          <w:numId w:val="29"/>
        </w:numPr>
        <w:tabs>
          <w:tab w:val="left" w:pos="993"/>
        </w:tabs>
        <w:suppressAutoHyphens/>
        <w:autoSpaceDE w:val="0"/>
        <w:autoSpaceDN w:val="0"/>
        <w:adjustRightInd w:val="0"/>
        <w:spacing w:after="0" w:line="20" w:lineRule="atLeast"/>
        <w:ind w:right="12"/>
        <w:contextualSpacing/>
        <w:jc w:val="both"/>
        <w:rPr>
          <w:rFonts w:ascii="Times New Roman" w:eastAsia="Times New Roman" w:hAnsi="Times New Roman" w:cs="Tahoma"/>
          <w:spacing w:val="1"/>
          <w:lang w:eastAsia="ar-SA"/>
        </w:rPr>
      </w:pPr>
      <w:r w:rsidRPr="00353DAB">
        <w:rPr>
          <w:rFonts w:ascii="CG Omega" w:eastAsia="Times New Roman" w:hAnsi="CG Omega" w:cs="Tahoma"/>
          <w:lang w:eastAsia="ar-SA"/>
        </w:rPr>
        <w:t xml:space="preserve">Wykonawca może za pośrednictwem „Platformy zakupowej”, przed upływem terminu  składania ofert zmienić lub wycofać ofertę. </w:t>
      </w:r>
      <w:r w:rsidRPr="00353DAB">
        <w:rPr>
          <w:rFonts w:ascii="CG Omega" w:eastAsia="Times New Roman" w:hAnsi="CG Omega" w:cs="Tahoma"/>
          <w:lang w:eastAsia="pl-PL"/>
        </w:rPr>
        <w:t>Po upływie terminu do składania ofert nie może skutecznie dokonać zmiany ani wycofać złożonej oferty.</w:t>
      </w:r>
    </w:p>
    <w:p w:rsidR="00353DAB" w:rsidRPr="00353DAB" w:rsidRDefault="00353DAB" w:rsidP="009675AA">
      <w:pPr>
        <w:widowControl w:val="0"/>
        <w:numPr>
          <w:ilvl w:val="1"/>
          <w:numId w:val="29"/>
        </w:numPr>
        <w:tabs>
          <w:tab w:val="left" w:pos="993"/>
        </w:tabs>
        <w:suppressAutoHyphens/>
        <w:autoSpaceDE w:val="0"/>
        <w:autoSpaceDN w:val="0"/>
        <w:adjustRightInd w:val="0"/>
        <w:spacing w:after="0" w:line="20" w:lineRule="atLeast"/>
        <w:ind w:right="12"/>
        <w:contextualSpacing/>
        <w:jc w:val="both"/>
        <w:rPr>
          <w:rFonts w:ascii="Times New Roman" w:eastAsia="Times New Roman" w:hAnsi="Times New Roman" w:cs="Tahoma"/>
          <w:spacing w:val="1"/>
          <w:lang w:eastAsia="ar-SA"/>
        </w:rPr>
      </w:pPr>
      <w:r w:rsidRPr="00353DAB">
        <w:rPr>
          <w:rFonts w:ascii="CG Omega" w:eastAsia="Times New Roman" w:hAnsi="CG Omega" w:cs="Tahoma"/>
          <w:spacing w:val="1"/>
          <w:lang w:eastAsia="ar-SA"/>
        </w:rPr>
        <w:t>Wszelkie inne dokumenty sporządzone w języku obcym muszą zostać  przetłumaczone na język polski.</w:t>
      </w:r>
    </w:p>
    <w:p w:rsidR="00353DAB" w:rsidRPr="00353DAB" w:rsidRDefault="00353DAB" w:rsidP="00353DAB">
      <w:pPr>
        <w:widowControl w:val="0"/>
        <w:autoSpaceDE w:val="0"/>
        <w:autoSpaceDN w:val="0"/>
        <w:adjustRightInd w:val="0"/>
        <w:spacing w:after="0" w:line="20" w:lineRule="atLeast"/>
        <w:ind w:right="12"/>
        <w:jc w:val="both"/>
        <w:rPr>
          <w:rFonts w:ascii="CG Omega" w:eastAsia="Times New Roman" w:hAnsi="CG Omega" w:cs="Tahoma"/>
          <w:spacing w:val="1"/>
          <w:lang w:eastAsia="ar-SA"/>
        </w:rPr>
      </w:pPr>
      <w:r w:rsidRPr="00353DAB">
        <w:rPr>
          <w:rFonts w:ascii="CG Omega" w:hAnsi="CG Omega" w:cs="Tahoma"/>
        </w:rPr>
        <w:t>16.7.</w:t>
      </w:r>
      <w:r w:rsidRPr="00353DAB">
        <w:rPr>
          <w:rFonts w:ascii="CG Omega" w:hAnsi="CG Omega" w:cs="Tahoma"/>
          <w:b/>
        </w:rPr>
        <w:t xml:space="preserve">  </w:t>
      </w:r>
      <w:r w:rsidRPr="00353DAB">
        <w:rPr>
          <w:rFonts w:ascii="CG Omega" w:hAnsi="CG Omega" w:cs="Tahoma"/>
          <w:b/>
        </w:rPr>
        <w:tab/>
      </w:r>
      <w:r w:rsidRPr="00353DAB">
        <w:rPr>
          <w:rFonts w:ascii="CG Omega" w:eastAsia="Times New Roman" w:hAnsi="CG Omega" w:cs="Tahoma"/>
          <w:spacing w:val="1"/>
          <w:lang w:eastAsia="ar-SA"/>
        </w:rPr>
        <w:t>Oferta powinna być:</w:t>
      </w:r>
    </w:p>
    <w:p w:rsidR="00353DAB" w:rsidRPr="00353DAB" w:rsidRDefault="00353DAB" w:rsidP="00353DAB">
      <w:pPr>
        <w:widowControl w:val="0"/>
        <w:numPr>
          <w:ilvl w:val="0"/>
          <w:numId w:val="20"/>
        </w:numPr>
        <w:tabs>
          <w:tab w:val="left" w:pos="851"/>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sporządzona na podstawie formularzy stanowiących załączniki do SWZ,</w:t>
      </w:r>
    </w:p>
    <w:p w:rsidR="00353DAB" w:rsidRPr="00353DAB" w:rsidRDefault="00353DAB" w:rsidP="00353DAB">
      <w:pPr>
        <w:widowControl w:val="0"/>
        <w:numPr>
          <w:ilvl w:val="0"/>
          <w:numId w:val="20"/>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złożona przy użyciu środków komunikacji elektronicznej na platformie  zakupowej zamawiającego - </w:t>
      </w:r>
      <w:hyperlink r:id="rId19" w:history="1">
        <w:r w:rsidRPr="00353DAB">
          <w:rPr>
            <w:rFonts w:ascii="CG Omega" w:eastAsia="Times New Roman" w:hAnsi="CG Omega" w:cs="Tahoma"/>
            <w:u w:val="single"/>
            <w:lang w:eastAsia="ar-SA"/>
          </w:rPr>
          <w:t>https://platformazakupowa.pl/wiazownica</w:t>
        </w:r>
      </w:hyperlink>
      <w:r w:rsidRPr="00353DAB">
        <w:rPr>
          <w:rFonts w:ascii="CG Omega" w:eastAsia="Times New Roman" w:hAnsi="CG Omega" w:cs="Tahoma"/>
          <w:u w:val="single"/>
          <w:lang w:eastAsia="ar-SA"/>
        </w:rPr>
        <w:t>,</w:t>
      </w:r>
    </w:p>
    <w:p w:rsidR="00353DAB" w:rsidRPr="00353DAB" w:rsidRDefault="00353DAB" w:rsidP="00353DAB">
      <w:pPr>
        <w:widowControl w:val="0"/>
        <w:numPr>
          <w:ilvl w:val="0"/>
          <w:numId w:val="20"/>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podpisana kwalifikowanym podpisem elektronicznym, lub podpisem zaufanym lub  podpisem osobistym przez upoważnioną osobę wykonawcy,</w:t>
      </w:r>
    </w:p>
    <w:p w:rsidR="00353DAB" w:rsidRPr="00353DAB" w:rsidRDefault="00353DAB" w:rsidP="00353DAB">
      <w:pPr>
        <w:widowControl w:val="0"/>
        <w:autoSpaceDE w:val="0"/>
        <w:autoSpaceDN w:val="0"/>
        <w:adjustRightInd w:val="0"/>
        <w:spacing w:after="0"/>
        <w:ind w:right="12" w:firstLine="1418"/>
        <w:jc w:val="both"/>
        <w:rPr>
          <w:rFonts w:ascii="CG Omega" w:hAnsi="CG Omega" w:cs="Tahoma"/>
          <w:b/>
          <w:u w:val="thick"/>
        </w:rPr>
      </w:pPr>
      <w:r w:rsidRPr="00353DAB">
        <w:rPr>
          <w:rFonts w:ascii="CG Omega" w:hAnsi="CG Omega" w:cs="Tahoma"/>
          <w:b/>
          <w:u w:val="thick"/>
        </w:rPr>
        <w:t xml:space="preserve"> i zawierać  dokumenty wymien</w:t>
      </w:r>
      <w:r w:rsidR="002A7DA3">
        <w:rPr>
          <w:rFonts w:ascii="CG Omega" w:hAnsi="CG Omega" w:cs="Tahoma"/>
          <w:b/>
          <w:u w:val="thick"/>
        </w:rPr>
        <w:t>ione w rozdziale XIII pkt. 13.23</w:t>
      </w:r>
      <w:r w:rsidRPr="00353DAB">
        <w:rPr>
          <w:rFonts w:ascii="CG Omega" w:hAnsi="CG Omega" w:cs="Tahoma"/>
          <w:b/>
          <w:u w:val="thick"/>
        </w:rPr>
        <w:t xml:space="preserve">: </w:t>
      </w:r>
    </w:p>
    <w:p w:rsidR="00353DAB" w:rsidRPr="00353DAB" w:rsidRDefault="00353DAB" w:rsidP="00353DAB">
      <w:pPr>
        <w:widowControl w:val="0"/>
        <w:tabs>
          <w:tab w:val="left" w:pos="851"/>
        </w:tabs>
        <w:suppressAutoHyphens/>
        <w:autoSpaceDE w:val="0"/>
        <w:autoSpaceDN w:val="0"/>
        <w:adjustRightInd w:val="0"/>
        <w:spacing w:after="0" w:line="20" w:lineRule="atLeast"/>
        <w:ind w:left="1134" w:right="11"/>
        <w:contextualSpacing/>
        <w:jc w:val="both"/>
        <w:rPr>
          <w:rFonts w:ascii="CG Omega" w:eastAsia="Times New Roman" w:hAnsi="CG Omega" w:cs="Tahoma"/>
          <w:spacing w:val="1"/>
          <w:lang w:eastAsia="ar-SA"/>
        </w:rPr>
      </w:pPr>
    </w:p>
    <w:p w:rsidR="00353DAB" w:rsidRPr="00353DAB" w:rsidRDefault="00353DAB" w:rsidP="00353DA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sidRPr="00353DAB">
        <w:rPr>
          <w:rFonts w:ascii="CG Omega" w:eastAsia="Times New Roman" w:hAnsi="CG Omega" w:cs="Tahoma"/>
          <w:spacing w:val="1"/>
          <w:lang w:eastAsia="ar-SA"/>
        </w:rPr>
        <w:t>16.8.</w:t>
      </w:r>
      <w:r w:rsidRPr="00353DAB">
        <w:rPr>
          <w:rFonts w:ascii="CG Omega" w:eastAsia="Times New Roman" w:hAnsi="CG Omega" w:cs="Tahoma"/>
          <w:spacing w:val="1"/>
          <w:lang w:eastAsia="ar-SA"/>
        </w:rPr>
        <w:tab/>
      </w:r>
      <w:r w:rsidRPr="00353DAB">
        <w:rPr>
          <w:rFonts w:ascii="CG Omega" w:hAnsi="CG Omega" w:cs="Tahoma"/>
          <w:spacing w:val="1"/>
        </w:rPr>
        <w:t>W przypadku gdy podmiotowe środki dowodowe, przedmiotowe środki do</w:t>
      </w:r>
      <w:r>
        <w:rPr>
          <w:rFonts w:ascii="CG Omega" w:hAnsi="CG Omega" w:cs="Tahoma"/>
          <w:spacing w:val="1"/>
        </w:rPr>
        <w:t>wodowe</w:t>
      </w:r>
      <w:r w:rsidRPr="00353DAB">
        <w:rPr>
          <w:rFonts w:ascii="CG Omega" w:hAnsi="CG Omega" w:cs="Tahoma"/>
          <w:spacing w:val="1"/>
        </w:rPr>
        <w:t xml:space="preserve">, inne dokumenty, w tym dokumenty, </w:t>
      </w:r>
      <w:proofErr w:type="spellStart"/>
      <w:r w:rsidRPr="00353DAB">
        <w:rPr>
          <w:rFonts w:ascii="CG Omega" w:hAnsi="CG Omega" w:cs="Tahoma"/>
          <w:spacing w:val="1"/>
        </w:rPr>
        <w:t>oi</w:t>
      </w:r>
      <w:proofErr w:type="spellEnd"/>
      <w:r w:rsidRPr="00353DAB">
        <w:rPr>
          <w:rFonts w:ascii="CG Omega" w:hAnsi="CG Omega" w:cs="Tahoma"/>
          <w:spacing w:val="1"/>
        </w:rPr>
        <w:t xml:space="preserve"> których mowa w art. 94 ust. 2  ustawy Pzp. lub dokumenty potwierdzające umocowanie do reprezentowania wykonawcy lub podmiotu udostępniającego zasoby na zasadach art. 118 ustawy, wykonawców wspólnie ubiegających się o zamówienie, lub podwykonawców nie będących podmiotami </w:t>
      </w:r>
      <w:r w:rsidRPr="00353DAB">
        <w:rPr>
          <w:rFonts w:ascii="CG Omega" w:hAnsi="CG Omega" w:cs="Tahoma"/>
          <w:spacing w:val="1"/>
        </w:rPr>
        <w:lastRenderedPageBreak/>
        <w:t>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353DAB" w:rsidRPr="00353DAB" w:rsidRDefault="00353DAB" w:rsidP="00353DA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sidRPr="00353DAB">
        <w:rPr>
          <w:rFonts w:ascii="CG Omega" w:hAnsi="CG Omega" w:cs="Tahoma"/>
          <w:spacing w:val="1"/>
        </w:rPr>
        <w:t>16.9.</w:t>
      </w:r>
      <w:r w:rsidRPr="00353DAB">
        <w:rPr>
          <w:rFonts w:ascii="CG Omega" w:hAnsi="CG Omega" w:cs="Tahoma"/>
          <w:spacing w:val="1"/>
        </w:rPr>
        <w:tab/>
        <w:t xml:space="preserve">W przypadku gdy podmiotowe środki dowodowe, przedmiotowe środki dowodowe , inne dokumenty, w tym dokumenty, </w:t>
      </w:r>
      <w:proofErr w:type="spellStart"/>
      <w:r w:rsidRPr="00353DAB">
        <w:rPr>
          <w:rFonts w:ascii="CG Omega" w:hAnsi="CG Omega" w:cs="Tahoma"/>
          <w:spacing w:val="1"/>
        </w:rPr>
        <w:t>oi</w:t>
      </w:r>
      <w:proofErr w:type="spellEnd"/>
      <w:r w:rsidRPr="00353DAB">
        <w:rPr>
          <w:rFonts w:ascii="CG Omega" w:hAnsi="CG Omega" w:cs="Tahoma"/>
          <w:spacing w:val="1"/>
        </w:rPr>
        <w:t xml:space="preserve">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353DAB" w:rsidRPr="00353DAB" w:rsidRDefault="00353DAB" w:rsidP="00353DAB">
      <w:pPr>
        <w:widowControl w:val="0"/>
        <w:tabs>
          <w:tab w:val="left" w:pos="851"/>
        </w:tabs>
        <w:autoSpaceDE w:val="0"/>
        <w:autoSpaceDN w:val="0"/>
        <w:adjustRightInd w:val="0"/>
        <w:spacing w:after="0" w:line="20" w:lineRule="atLeast"/>
        <w:ind w:left="708" w:right="11" w:hanging="708"/>
        <w:jc w:val="both"/>
        <w:rPr>
          <w:rFonts w:ascii="CG Omega" w:hAnsi="CG Omega" w:cs="Tahoma"/>
          <w:spacing w:val="1"/>
        </w:rPr>
      </w:pPr>
      <w:r w:rsidRPr="00353DAB">
        <w:rPr>
          <w:rFonts w:ascii="CG Omega" w:hAnsi="CG Omega" w:cs="Tahoma"/>
          <w:spacing w:val="1"/>
        </w:rPr>
        <w:t>16.10.</w:t>
      </w:r>
      <w:r w:rsidRPr="00353DAB">
        <w:rPr>
          <w:rFonts w:ascii="CG Omega" w:hAnsi="CG Omega" w:cs="Tahoma"/>
          <w:spacing w:val="1"/>
        </w:rPr>
        <w:tab/>
        <w:t>Poświadczenia zgodności cyfrowego odwzorowania z dokumentem w postaci elektronicznej, o którym mowa powyżej  dokonuje się w przypadku:</w:t>
      </w:r>
    </w:p>
    <w:p w:rsidR="00353DAB" w:rsidRPr="00353DAB" w:rsidRDefault="00353DAB" w:rsidP="00353DAB">
      <w:pPr>
        <w:widowControl w:val="0"/>
        <w:tabs>
          <w:tab w:val="left" w:pos="851"/>
        </w:tabs>
        <w:autoSpaceDE w:val="0"/>
        <w:autoSpaceDN w:val="0"/>
        <w:adjustRightInd w:val="0"/>
        <w:spacing w:after="0" w:line="20" w:lineRule="atLeast"/>
        <w:ind w:left="709" w:right="11"/>
        <w:jc w:val="both"/>
        <w:rPr>
          <w:rFonts w:ascii="CG Omega" w:hAnsi="CG Omega" w:cs="Tahoma"/>
          <w:spacing w:val="1"/>
        </w:rPr>
      </w:pPr>
      <w:r w:rsidRPr="00353DAB">
        <w:rPr>
          <w:rFonts w:ascii="CG Omega" w:hAnsi="CG Omega" w:cs="Tahoma"/>
          <w:spacing w:val="1"/>
        </w:rPr>
        <w:t xml:space="preserve">   1) podmiotowych środków dowodowych oraz dokumentów potwierdzających umocowanie do reprezentowania – odpowiednio wykonawca, wykonawca wspólnie ubiegający się o zamówienie, podmiot udostępniający zasoby lub podwykonawca, </w:t>
      </w:r>
      <w:r>
        <w:rPr>
          <w:rFonts w:ascii="CG Omega" w:hAnsi="CG Omega" w:cs="Tahoma"/>
          <w:spacing w:val="1"/>
        </w:rPr>
        <w:t xml:space="preserve">           </w:t>
      </w:r>
      <w:r w:rsidRPr="00353DAB">
        <w:rPr>
          <w:rFonts w:ascii="CG Omega" w:hAnsi="CG Omega" w:cs="Tahoma"/>
          <w:spacing w:val="1"/>
        </w:rPr>
        <w:t>w zakresie podmiotowych środków dowodowych lub dokumentów potwierdzających umocowanie do reprezentowania, które każdego z nich dotyczą;</w:t>
      </w:r>
    </w:p>
    <w:p w:rsidR="00353DAB" w:rsidRPr="00353DAB" w:rsidRDefault="00353DAB" w:rsidP="00353DAB">
      <w:pPr>
        <w:widowControl w:val="0"/>
        <w:tabs>
          <w:tab w:val="left" w:pos="851"/>
        </w:tabs>
        <w:autoSpaceDE w:val="0"/>
        <w:autoSpaceDN w:val="0"/>
        <w:adjustRightInd w:val="0"/>
        <w:spacing w:after="0" w:line="20" w:lineRule="atLeast"/>
        <w:ind w:left="708" w:right="11"/>
        <w:jc w:val="both"/>
        <w:rPr>
          <w:rFonts w:ascii="CG Omega" w:hAnsi="CG Omega" w:cs="Tahoma"/>
          <w:spacing w:val="1"/>
        </w:rPr>
      </w:pPr>
      <w:r w:rsidRPr="00353DAB">
        <w:rPr>
          <w:rFonts w:ascii="CG Omega" w:hAnsi="CG Omega" w:cs="Tahoma"/>
          <w:spacing w:val="1"/>
        </w:rPr>
        <w:tab/>
        <w:t>2) przedmiotowych środków dowodowych – odpowiednio wykonawca lub wykonawca wspólnie ubiegający się o udzielenie zamówienia;</w:t>
      </w:r>
    </w:p>
    <w:p w:rsidR="00353DAB" w:rsidRPr="00353DAB" w:rsidRDefault="00353DAB" w:rsidP="00353DAB">
      <w:pPr>
        <w:widowControl w:val="0"/>
        <w:tabs>
          <w:tab w:val="left" w:pos="851"/>
        </w:tabs>
        <w:autoSpaceDE w:val="0"/>
        <w:autoSpaceDN w:val="0"/>
        <w:adjustRightInd w:val="0"/>
        <w:spacing w:after="0" w:line="20" w:lineRule="atLeast"/>
        <w:ind w:left="708" w:right="11"/>
        <w:jc w:val="both"/>
        <w:rPr>
          <w:rFonts w:ascii="CG Omega" w:hAnsi="CG Omega" w:cs="Tahoma"/>
          <w:spacing w:val="1"/>
        </w:rPr>
      </w:pPr>
      <w:r w:rsidRPr="00353DAB">
        <w:rPr>
          <w:rFonts w:ascii="CG Omega" w:hAnsi="CG Omega" w:cs="Tahoma"/>
          <w:spacing w:val="1"/>
        </w:rPr>
        <w:tab/>
        <w:t>3) innych dokumentów, w tym dokumenty, o których mowa w art. 94 ust. 2 ustawy Pzp. – odpowiednio wykonawca lub wykonawcy wspólnie ubiegający się o udzielenie zamówienia, w zakresie dokumentów, które każdego z nich dotyczą.</w:t>
      </w:r>
    </w:p>
    <w:p w:rsidR="00353DAB" w:rsidRPr="00353DAB" w:rsidRDefault="00353DAB" w:rsidP="00353DAB">
      <w:pPr>
        <w:widowControl w:val="0"/>
        <w:tabs>
          <w:tab w:val="left" w:pos="851"/>
        </w:tabs>
        <w:autoSpaceDE w:val="0"/>
        <w:autoSpaceDN w:val="0"/>
        <w:adjustRightInd w:val="0"/>
        <w:spacing w:after="0" w:line="20" w:lineRule="atLeast"/>
        <w:ind w:left="708" w:right="11" w:hanging="708"/>
        <w:jc w:val="both"/>
        <w:rPr>
          <w:rFonts w:ascii="CG Omega" w:hAnsi="CG Omega" w:cs="Tahoma"/>
          <w:spacing w:val="1"/>
        </w:rPr>
      </w:pPr>
      <w:r w:rsidRPr="00353DAB">
        <w:rPr>
          <w:rFonts w:ascii="CG Omega" w:hAnsi="CG Omega" w:cs="Tahoma"/>
          <w:spacing w:val="1"/>
        </w:rPr>
        <w:t>16.11.</w:t>
      </w:r>
      <w:r w:rsidRPr="00353DAB">
        <w:rPr>
          <w:rFonts w:ascii="CG Omega" w:hAnsi="CG Omega" w:cs="Tahoma"/>
          <w:spacing w:val="1"/>
        </w:rPr>
        <w:tab/>
        <w:t>Poświadczenia zgodności cyfrowego odwzorowania z dokumentem w postaci papierowej może dokonać również notariusz.</w:t>
      </w:r>
    </w:p>
    <w:p w:rsidR="00353DAB" w:rsidRPr="00353DAB" w:rsidRDefault="00353DAB" w:rsidP="00353DAB">
      <w:pPr>
        <w:widowControl w:val="0"/>
        <w:tabs>
          <w:tab w:val="left" w:pos="851"/>
        </w:tabs>
        <w:autoSpaceDE w:val="0"/>
        <w:autoSpaceDN w:val="0"/>
        <w:adjustRightInd w:val="0"/>
        <w:spacing w:after="0" w:line="20" w:lineRule="atLeast"/>
        <w:ind w:left="708" w:right="11" w:hanging="708"/>
        <w:jc w:val="both"/>
        <w:rPr>
          <w:rFonts w:ascii="CG Omega" w:hAnsi="CG Omega" w:cs="Tahoma"/>
          <w:spacing w:val="1"/>
        </w:rPr>
      </w:pPr>
      <w:r w:rsidRPr="00353DAB">
        <w:rPr>
          <w:rFonts w:ascii="CG Omega" w:hAnsi="CG Omega" w:cs="Tahoma"/>
          <w:spacing w:val="1"/>
        </w:rPr>
        <w:t>16.12. 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353DAB" w:rsidRPr="00353DAB" w:rsidRDefault="00353DAB" w:rsidP="00353DAB">
      <w:pPr>
        <w:widowControl w:val="0"/>
        <w:tabs>
          <w:tab w:val="left" w:pos="851"/>
        </w:tabs>
        <w:autoSpaceDE w:val="0"/>
        <w:autoSpaceDN w:val="0"/>
        <w:adjustRightInd w:val="0"/>
        <w:spacing w:after="0" w:line="20" w:lineRule="atLeast"/>
        <w:ind w:left="708" w:right="11" w:hanging="708"/>
        <w:jc w:val="both"/>
        <w:rPr>
          <w:rFonts w:ascii="CG Omega" w:hAnsi="CG Omega" w:cs="Tahoma"/>
          <w:spacing w:val="1"/>
        </w:rPr>
      </w:pPr>
      <w:r w:rsidRPr="00353DAB">
        <w:rPr>
          <w:rFonts w:ascii="CG Omega" w:hAnsi="CG Omega" w:cs="Tahoma"/>
          <w:spacing w:val="1"/>
        </w:rPr>
        <w:t>16.13.</w:t>
      </w:r>
      <w:r w:rsidRPr="00353DAB">
        <w:rPr>
          <w:rFonts w:ascii="CG Omega" w:hAnsi="CG Omega" w:cs="Tahoma"/>
          <w:spacing w:val="1"/>
        </w:rPr>
        <w:tab/>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353DAB" w:rsidRPr="00353DAB" w:rsidRDefault="00353DAB" w:rsidP="00353DAB">
      <w:pPr>
        <w:widowControl w:val="0"/>
        <w:tabs>
          <w:tab w:val="left" w:pos="851"/>
        </w:tabs>
        <w:autoSpaceDE w:val="0"/>
        <w:autoSpaceDN w:val="0"/>
        <w:adjustRightInd w:val="0"/>
        <w:spacing w:after="0" w:line="20" w:lineRule="atLeast"/>
        <w:ind w:left="708" w:right="11" w:hanging="708"/>
        <w:jc w:val="both"/>
        <w:rPr>
          <w:rFonts w:ascii="CG Omega" w:hAnsi="CG Omega" w:cs="Tahoma"/>
          <w:spacing w:val="1"/>
        </w:rPr>
      </w:pPr>
      <w:r w:rsidRPr="00353DAB">
        <w:rPr>
          <w:rFonts w:ascii="CG Omega" w:hAnsi="CG Omega" w:cs="Tahoma"/>
          <w:spacing w:val="1"/>
        </w:rPr>
        <w:t>16.14.</w:t>
      </w:r>
      <w:r w:rsidRPr="00353DAB">
        <w:rPr>
          <w:rFonts w:ascii="CG Omega" w:hAnsi="CG Omega" w:cs="Tahoma"/>
          <w:spacing w:val="1"/>
        </w:rPr>
        <w:tab/>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353DAB" w:rsidRPr="00353DAB" w:rsidRDefault="00353DAB" w:rsidP="00353DAB">
      <w:pPr>
        <w:widowControl w:val="0"/>
        <w:tabs>
          <w:tab w:val="left" w:pos="851"/>
        </w:tabs>
        <w:autoSpaceDE w:val="0"/>
        <w:autoSpaceDN w:val="0"/>
        <w:adjustRightInd w:val="0"/>
        <w:spacing w:after="0" w:line="20" w:lineRule="atLeast"/>
        <w:ind w:left="708" w:right="11" w:hanging="708"/>
        <w:jc w:val="both"/>
        <w:rPr>
          <w:rFonts w:ascii="CG Omega" w:hAnsi="CG Omega" w:cs="Tahoma"/>
          <w:spacing w:val="1"/>
        </w:rPr>
      </w:pPr>
      <w:r w:rsidRPr="00353DAB">
        <w:rPr>
          <w:rFonts w:ascii="CG Omega" w:hAnsi="CG Omega" w:cs="Tahoma"/>
          <w:spacing w:val="1"/>
        </w:rPr>
        <w:t>16.15.</w:t>
      </w:r>
      <w:r w:rsidRPr="00353DAB">
        <w:rPr>
          <w:rFonts w:ascii="CG Omega" w:hAnsi="CG Omega" w:cs="Tahoma"/>
          <w:spacing w:val="1"/>
        </w:rPr>
        <w:tab/>
        <w:t>Poświadczenia zgodności cyfrowego odwzorowania z dokumentem w postaci papierowej, o którym mowa w pkt. powyżej  dokonuje się w przypadku:</w:t>
      </w:r>
    </w:p>
    <w:p w:rsidR="00353DAB" w:rsidRPr="00353DAB" w:rsidRDefault="00353DAB" w:rsidP="00353DAB">
      <w:pPr>
        <w:widowControl w:val="0"/>
        <w:tabs>
          <w:tab w:val="left" w:pos="851"/>
        </w:tabs>
        <w:autoSpaceDE w:val="0"/>
        <w:autoSpaceDN w:val="0"/>
        <w:adjustRightInd w:val="0"/>
        <w:spacing w:after="0" w:line="20" w:lineRule="atLeast"/>
        <w:ind w:left="708" w:right="11"/>
        <w:jc w:val="both"/>
        <w:rPr>
          <w:rFonts w:ascii="CG Omega" w:hAnsi="CG Omega" w:cs="Tahoma"/>
          <w:spacing w:val="1"/>
        </w:rPr>
      </w:pPr>
      <w:r w:rsidRPr="00353DAB">
        <w:rPr>
          <w:rFonts w:ascii="CG Omega" w:hAnsi="CG Omega" w:cs="Tahoma"/>
          <w:spacing w:val="1"/>
        </w:rPr>
        <w:tab/>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353DAB" w:rsidRPr="00353DAB" w:rsidRDefault="00353DAB" w:rsidP="00353DAB">
      <w:pPr>
        <w:widowControl w:val="0"/>
        <w:tabs>
          <w:tab w:val="left" w:pos="851"/>
        </w:tabs>
        <w:autoSpaceDE w:val="0"/>
        <w:autoSpaceDN w:val="0"/>
        <w:adjustRightInd w:val="0"/>
        <w:spacing w:after="0" w:line="20" w:lineRule="atLeast"/>
        <w:ind w:left="708" w:right="11"/>
        <w:jc w:val="both"/>
        <w:rPr>
          <w:rFonts w:ascii="CG Omega" w:hAnsi="CG Omega" w:cs="Tahoma"/>
          <w:spacing w:val="1"/>
        </w:rPr>
      </w:pPr>
      <w:r w:rsidRPr="00353DAB">
        <w:rPr>
          <w:rFonts w:ascii="CG Omega" w:hAnsi="CG Omega" w:cs="Tahoma"/>
          <w:spacing w:val="1"/>
        </w:rPr>
        <w:tab/>
        <w:t>2) przedmiotowych środków dowodowych, oświadczenia o którym mowa w art., 117 ust. 4 ustawy Pzp. lub zobowiązania podmiotu udostępniającego zasoby – odpowiednio wykonawca lub wykonawca wspólnie ubiegający się o udzielenie zamówienia;</w:t>
      </w:r>
    </w:p>
    <w:p w:rsidR="00353DAB" w:rsidRPr="00353DAB" w:rsidRDefault="00353DAB" w:rsidP="00353DAB">
      <w:pPr>
        <w:widowControl w:val="0"/>
        <w:tabs>
          <w:tab w:val="left" w:pos="851"/>
        </w:tabs>
        <w:autoSpaceDE w:val="0"/>
        <w:autoSpaceDN w:val="0"/>
        <w:adjustRightInd w:val="0"/>
        <w:spacing w:after="0" w:line="20" w:lineRule="atLeast"/>
        <w:ind w:right="11"/>
        <w:jc w:val="both"/>
        <w:rPr>
          <w:rFonts w:ascii="CG Omega" w:hAnsi="CG Omega" w:cs="Tahoma"/>
          <w:spacing w:val="1"/>
        </w:rPr>
      </w:pPr>
      <w:r w:rsidRPr="00353DAB">
        <w:rPr>
          <w:rFonts w:ascii="CG Omega" w:hAnsi="CG Omega" w:cs="Tahoma"/>
          <w:spacing w:val="1"/>
        </w:rPr>
        <w:tab/>
        <w:t>3) pełnomocnictwa – mocodawca.</w:t>
      </w:r>
    </w:p>
    <w:p w:rsidR="00353DAB" w:rsidRPr="00353DAB" w:rsidRDefault="00353DAB" w:rsidP="00353DAB">
      <w:pPr>
        <w:widowControl w:val="0"/>
        <w:tabs>
          <w:tab w:val="left" w:pos="851"/>
        </w:tabs>
        <w:autoSpaceDE w:val="0"/>
        <w:autoSpaceDN w:val="0"/>
        <w:adjustRightInd w:val="0"/>
        <w:spacing w:after="0" w:line="20" w:lineRule="atLeast"/>
        <w:ind w:left="709" w:right="11"/>
        <w:jc w:val="both"/>
        <w:rPr>
          <w:rFonts w:ascii="CG Omega" w:hAnsi="CG Omega" w:cs="Tahoma"/>
          <w:spacing w:val="1"/>
        </w:rPr>
      </w:pPr>
      <w:r w:rsidRPr="00353DAB">
        <w:rPr>
          <w:rFonts w:ascii="CG Omega" w:hAnsi="CG Omega" w:cs="Tahoma"/>
          <w:spacing w:val="1"/>
        </w:rPr>
        <w:lastRenderedPageBreak/>
        <w:t>Poświadczenia zgodności cyfrowego odwzorowania z dokumentem w postaci papierowej, o którym mowa w pkt. 16.14  może dokonać również notariusz.</w:t>
      </w:r>
    </w:p>
    <w:p w:rsidR="00353DAB" w:rsidRPr="00353DAB" w:rsidRDefault="00353DAB" w:rsidP="009675AA">
      <w:pPr>
        <w:widowControl w:val="0"/>
        <w:numPr>
          <w:ilvl w:val="1"/>
          <w:numId w:val="30"/>
        </w:numPr>
        <w:tabs>
          <w:tab w:val="left" w:pos="1418"/>
        </w:tabs>
        <w:suppressAutoHyphens/>
        <w:autoSpaceDE w:val="0"/>
        <w:autoSpaceDN w:val="0"/>
        <w:adjustRightInd w:val="0"/>
        <w:spacing w:after="0" w:line="20" w:lineRule="atLeast"/>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353DAB" w:rsidRPr="00353DAB" w:rsidRDefault="00353DAB" w:rsidP="009675AA">
      <w:pPr>
        <w:widowControl w:val="0"/>
        <w:numPr>
          <w:ilvl w:val="1"/>
          <w:numId w:val="30"/>
        </w:numPr>
        <w:tabs>
          <w:tab w:val="left" w:pos="709"/>
        </w:tabs>
        <w:suppressAutoHyphens/>
        <w:autoSpaceDE w:val="0"/>
        <w:autoSpaceDN w:val="0"/>
        <w:adjustRightInd w:val="0"/>
        <w:spacing w:after="0" w:line="20" w:lineRule="atLeast"/>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w:t>
      </w:r>
    </w:p>
    <w:p w:rsidR="00353DAB" w:rsidRPr="00353DAB" w:rsidRDefault="00353DAB" w:rsidP="009675AA">
      <w:pPr>
        <w:widowControl w:val="0"/>
        <w:numPr>
          <w:ilvl w:val="1"/>
          <w:numId w:val="30"/>
        </w:numPr>
        <w:tabs>
          <w:tab w:val="left" w:pos="709"/>
        </w:tabs>
        <w:suppressAutoHyphens/>
        <w:autoSpaceDE w:val="0"/>
        <w:autoSpaceDN w:val="0"/>
        <w:adjustRightInd w:val="0"/>
        <w:spacing w:after="0" w:line="20" w:lineRule="atLeast"/>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Zamawiający dopuszcza  przekazywanie  dokumentów wymienionych w pkt. 16.11        w  postaci elektronicznej w formacie  poddającym dane kompresji ( format pliku ZIP).</w:t>
      </w:r>
    </w:p>
    <w:p w:rsidR="00353DAB" w:rsidRPr="00353DAB" w:rsidRDefault="00353DAB" w:rsidP="00353DAB">
      <w:pPr>
        <w:widowControl w:val="0"/>
        <w:tabs>
          <w:tab w:val="left" w:pos="709"/>
        </w:tabs>
        <w:suppressAutoHyphens/>
        <w:autoSpaceDE w:val="0"/>
        <w:autoSpaceDN w:val="0"/>
        <w:adjustRightInd w:val="0"/>
        <w:spacing w:after="0" w:line="20" w:lineRule="atLeast"/>
        <w:ind w:left="709"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Opatrzenie  skompresowanych danych w formacie pliku ZIP  kwalifikowanym podpisem elektronicznym jest równoznaczne z podpisaniem wszystkich dokumentów zwartych w tym skompresowanym pliku kwalifikowanym podpisem elektronicznym.</w:t>
      </w:r>
    </w:p>
    <w:p w:rsidR="00353DAB" w:rsidRPr="00353DAB" w:rsidRDefault="00353DAB" w:rsidP="009675AA">
      <w:pPr>
        <w:widowControl w:val="0"/>
        <w:numPr>
          <w:ilvl w:val="1"/>
          <w:numId w:val="30"/>
        </w:numPr>
        <w:tabs>
          <w:tab w:val="left" w:pos="993"/>
        </w:tabs>
        <w:suppressAutoHyphens/>
        <w:autoSpaceDE w:val="0"/>
        <w:autoSpaceDN w:val="0"/>
        <w:adjustRightInd w:val="0"/>
        <w:spacing w:after="0" w:line="20" w:lineRule="atLeast"/>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lang w:eastAsia="pl-PL"/>
        </w:rPr>
        <w:t>Wykonawca może zastrzec w ofercie informacje stanowiące tajemnicę przedsiębiorstwa w rozumieniu ustawy z dnia 16 kwietnia 1993 r. o zwalczaniu nieuczciwej konkurencji.</w:t>
      </w:r>
    </w:p>
    <w:p w:rsidR="00353DAB" w:rsidRPr="00353DAB" w:rsidRDefault="00353DAB" w:rsidP="00353DAB">
      <w:pPr>
        <w:widowControl w:val="0"/>
        <w:tabs>
          <w:tab w:val="left" w:pos="993"/>
        </w:tabs>
        <w:suppressAutoHyphens/>
        <w:autoSpaceDE w:val="0"/>
        <w:autoSpaceDN w:val="0"/>
        <w:adjustRightInd w:val="0"/>
        <w:spacing w:after="0" w:line="20" w:lineRule="atLeast"/>
        <w:ind w:left="709" w:right="11"/>
        <w:contextualSpacing/>
        <w:jc w:val="both"/>
        <w:rPr>
          <w:rFonts w:ascii="CG Omega" w:eastAsia="Times New Roman" w:hAnsi="CG Omega" w:cs="Tahoma"/>
          <w:lang w:eastAsia="pl-PL"/>
        </w:rPr>
      </w:pPr>
      <w:r w:rsidRPr="00353DAB">
        <w:rPr>
          <w:rFonts w:ascii="CG Omega" w:eastAsia="Times New Roman" w:hAnsi="CG Omega" w:cs="Tahoma"/>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353DAB" w:rsidRPr="00353DAB" w:rsidRDefault="00353DAB" w:rsidP="00353DAB">
      <w:pPr>
        <w:widowControl w:val="0"/>
        <w:tabs>
          <w:tab w:val="left" w:pos="709"/>
        </w:tabs>
        <w:suppressAutoHyphens/>
        <w:autoSpaceDE w:val="0"/>
        <w:autoSpaceDN w:val="0"/>
        <w:adjustRightInd w:val="0"/>
        <w:spacing w:after="0" w:line="20" w:lineRule="atLeast"/>
        <w:ind w:left="709" w:right="12"/>
        <w:contextualSpacing/>
        <w:jc w:val="both"/>
        <w:outlineLvl w:val="3"/>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Wykazanie, iż zastrzeżone informacje stanowią tajemnicę przedsiębiorstwa musi być dokonane poprzez złożenie dokumentów (dowodów), potwierdzających, że in formacje te:</w:t>
      </w:r>
    </w:p>
    <w:p w:rsidR="00353DAB" w:rsidRPr="00353DAB" w:rsidRDefault="00353DAB" w:rsidP="00353DAB">
      <w:pPr>
        <w:widowControl w:val="0"/>
        <w:numPr>
          <w:ilvl w:val="4"/>
          <w:numId w:val="5"/>
        </w:numPr>
        <w:suppressAutoHyphens/>
        <w:autoSpaceDE w:val="0"/>
        <w:autoSpaceDN w:val="0"/>
        <w:adjustRightInd w:val="0"/>
        <w:spacing w:after="0" w:line="20" w:lineRule="atLeast"/>
        <w:ind w:left="1276" w:right="12" w:hanging="56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mają charakter techniczny, technologiczny, organizacyjny przedsiębiorstwa lub posiadają wartość gospodarczą oraz</w:t>
      </w:r>
    </w:p>
    <w:p w:rsidR="00353DAB" w:rsidRPr="00353DAB" w:rsidRDefault="00353DAB" w:rsidP="00353DAB">
      <w:pPr>
        <w:widowControl w:val="0"/>
        <w:numPr>
          <w:ilvl w:val="4"/>
          <w:numId w:val="5"/>
        </w:numPr>
        <w:suppressAutoHyphens/>
        <w:autoSpaceDE w:val="0"/>
        <w:autoSpaceDN w:val="0"/>
        <w:adjustRightInd w:val="0"/>
        <w:spacing w:after="0" w:line="20" w:lineRule="atLeast"/>
        <w:ind w:left="1276" w:right="12" w:hanging="56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nie zostały ujawnione do wiadomości publicznej oraz</w:t>
      </w:r>
    </w:p>
    <w:p w:rsidR="00353DAB" w:rsidRPr="00353DAB" w:rsidRDefault="00353DAB" w:rsidP="00353DAB">
      <w:pPr>
        <w:widowControl w:val="0"/>
        <w:numPr>
          <w:ilvl w:val="4"/>
          <w:numId w:val="5"/>
        </w:numPr>
        <w:suppressAutoHyphens/>
        <w:autoSpaceDE w:val="0"/>
        <w:autoSpaceDN w:val="0"/>
        <w:adjustRightInd w:val="0"/>
        <w:spacing w:after="0" w:line="20" w:lineRule="atLeast"/>
        <w:ind w:left="1276" w:right="12" w:hanging="56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zostały objęte niezbędnymi działaniami przedsiębiorcy w celu zachowania ich poufności (ochrona prawna, ochrona fizyczna).</w:t>
      </w:r>
    </w:p>
    <w:p w:rsidR="00353DAB" w:rsidRPr="00353DAB" w:rsidRDefault="00353DAB" w:rsidP="00353DAB">
      <w:pPr>
        <w:widowControl w:val="0"/>
        <w:tabs>
          <w:tab w:val="left" w:pos="993"/>
        </w:tabs>
        <w:autoSpaceDE w:val="0"/>
        <w:autoSpaceDN w:val="0"/>
        <w:adjustRightInd w:val="0"/>
        <w:spacing w:after="0" w:line="20" w:lineRule="atLeast"/>
        <w:ind w:left="709" w:right="11" w:hanging="709"/>
        <w:jc w:val="both"/>
        <w:rPr>
          <w:rFonts w:ascii="CG Omega" w:hAnsi="CG Omega" w:cs="Tahoma"/>
          <w:lang w:eastAsia="pl-PL"/>
        </w:rPr>
      </w:pPr>
      <w:r w:rsidRPr="00353DAB">
        <w:rPr>
          <w:rFonts w:ascii="CG Omega" w:hAnsi="CG Omega" w:cs="Tahoma"/>
          <w:lang w:eastAsia="pl-PL"/>
        </w:rPr>
        <w:t>16.20.</w:t>
      </w:r>
      <w:r w:rsidRPr="00353DAB">
        <w:rPr>
          <w:rFonts w:ascii="CG Omega" w:hAnsi="CG Omega" w:cs="Tahoma"/>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353DAB" w:rsidRPr="00353DAB" w:rsidRDefault="00353DAB" w:rsidP="00353DAB">
      <w:pPr>
        <w:widowControl w:val="0"/>
        <w:tabs>
          <w:tab w:val="left" w:pos="993"/>
        </w:tabs>
        <w:autoSpaceDE w:val="0"/>
        <w:autoSpaceDN w:val="0"/>
        <w:adjustRightInd w:val="0"/>
        <w:spacing w:after="0" w:line="20" w:lineRule="atLeast"/>
        <w:ind w:left="709" w:right="11" w:hanging="709"/>
        <w:jc w:val="both"/>
        <w:rPr>
          <w:rFonts w:ascii="CG Omega" w:hAnsi="CG Omega" w:cs="Tahoma"/>
          <w:lang w:eastAsia="pl-PL"/>
        </w:rPr>
      </w:pPr>
      <w:r w:rsidRPr="00353DAB">
        <w:rPr>
          <w:rFonts w:ascii="CG Omega" w:hAnsi="CG Omega" w:cs="Tahoma"/>
          <w:lang w:eastAsia="pl-PL"/>
        </w:rPr>
        <w:tab/>
        <w:t xml:space="preserve">część skompresowane do jednego pliku archiwum (ZIP). </w:t>
      </w:r>
    </w:p>
    <w:p w:rsidR="00353DAB" w:rsidRPr="00353DAB" w:rsidRDefault="00353DAB" w:rsidP="00353DAB">
      <w:pPr>
        <w:widowControl w:val="0"/>
        <w:autoSpaceDE w:val="0"/>
        <w:autoSpaceDN w:val="0"/>
        <w:adjustRightInd w:val="0"/>
        <w:spacing w:after="0" w:line="20" w:lineRule="atLeast"/>
        <w:ind w:right="11"/>
        <w:jc w:val="both"/>
        <w:rPr>
          <w:rFonts w:ascii="CG Omega" w:hAnsi="CG Omega" w:cs="Tahoma"/>
          <w:lang w:eastAsia="pl-PL"/>
        </w:rPr>
      </w:pPr>
      <w:r w:rsidRPr="00353DAB">
        <w:rPr>
          <w:rFonts w:ascii="CG Omega" w:hAnsi="CG Omega" w:cs="Tahoma"/>
          <w:spacing w:val="1"/>
        </w:rPr>
        <w:t>16.21.</w:t>
      </w:r>
      <w:r w:rsidRPr="00353DAB">
        <w:rPr>
          <w:rFonts w:ascii="CG Omega" w:hAnsi="CG Omega" w:cs="Tahoma"/>
          <w:spacing w:val="1"/>
        </w:rPr>
        <w:tab/>
        <w:t>Wykonawca nie może zastrzec informacji, o których mowa w art.  222 ust. 5 ustawy Pzp.</w:t>
      </w:r>
    </w:p>
    <w:p w:rsidR="00353DAB" w:rsidRPr="00353DAB" w:rsidRDefault="00353DAB" w:rsidP="009675AA">
      <w:pPr>
        <w:widowControl w:val="0"/>
        <w:numPr>
          <w:ilvl w:val="1"/>
          <w:numId w:val="31"/>
        </w:numPr>
        <w:tabs>
          <w:tab w:val="left" w:pos="993"/>
        </w:tabs>
        <w:suppressAutoHyphens/>
        <w:autoSpaceDE w:val="0"/>
        <w:autoSpaceDN w:val="0"/>
        <w:adjustRightInd w:val="0"/>
        <w:spacing w:after="0" w:line="20" w:lineRule="atLeast"/>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Wykonawcy</w:t>
      </w:r>
      <w:r w:rsidRPr="00353DAB">
        <w:rPr>
          <w:rFonts w:ascii="CG Omega" w:eastAsia="Times New Roman" w:hAnsi="CG Omega" w:cs="Tahoma"/>
          <w:lang w:eastAsia="ar-SA"/>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353DAB" w:rsidRPr="00353DAB" w:rsidRDefault="00353DAB" w:rsidP="009675AA">
      <w:pPr>
        <w:widowControl w:val="0"/>
        <w:numPr>
          <w:ilvl w:val="1"/>
          <w:numId w:val="31"/>
        </w:numPr>
        <w:tabs>
          <w:tab w:val="left" w:pos="993"/>
        </w:tabs>
        <w:suppressAutoHyphens/>
        <w:autoSpaceDE w:val="0"/>
        <w:autoSpaceDN w:val="0"/>
        <w:adjustRightInd w:val="0"/>
        <w:spacing w:after="0" w:line="20" w:lineRule="atLeast"/>
        <w:ind w:right="12"/>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 xml:space="preserve">Wykonawca, składając ofertę zobowiązany jest poinformować Zamawiającego, czy wybór oferty będzie prowadzić do powstania u Zamawiającego obowiązku podatkowego. </w:t>
      </w:r>
    </w:p>
    <w:p w:rsidR="00353DAB" w:rsidRPr="00353DAB" w:rsidRDefault="00353DAB" w:rsidP="009675AA">
      <w:pPr>
        <w:widowControl w:val="0"/>
        <w:numPr>
          <w:ilvl w:val="1"/>
          <w:numId w:val="31"/>
        </w:numPr>
        <w:tabs>
          <w:tab w:val="left" w:pos="993"/>
        </w:tabs>
        <w:suppressAutoHyphens/>
        <w:autoSpaceDE w:val="0"/>
        <w:autoSpaceDN w:val="0"/>
        <w:adjustRightInd w:val="0"/>
        <w:spacing w:after="0" w:line="20" w:lineRule="atLeast"/>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Wykonawcy mogą wspólnie ubiegać się o udzielenie przedmiotowego zamówienia. </w:t>
      </w:r>
      <w:r w:rsidRPr="00353DAB">
        <w:rPr>
          <w:rFonts w:ascii="CG Omega" w:eastAsia="Times New Roman" w:hAnsi="CG Omega" w:cs="Tahoma"/>
          <w:spacing w:val="1"/>
          <w:lang w:eastAsia="ar-SA"/>
        </w:rPr>
        <w:br/>
        <w:t xml:space="preserve">W takim przypadku Wykonawcy zobowiązani są do ustanowienia pełnomocnika do reprezentowania ich w postępowaniu o udzielenie zamówienia albo reprezentowania </w:t>
      </w:r>
      <w:r>
        <w:rPr>
          <w:rFonts w:ascii="CG Omega" w:eastAsia="Times New Roman" w:hAnsi="CG Omega" w:cs="Tahoma"/>
          <w:spacing w:val="1"/>
          <w:lang w:eastAsia="ar-SA"/>
        </w:rPr>
        <w:t xml:space="preserve">   </w:t>
      </w:r>
      <w:r w:rsidRPr="00353DAB">
        <w:rPr>
          <w:rFonts w:ascii="CG Omega" w:eastAsia="Times New Roman" w:hAnsi="CG Omega" w:cs="Tahoma"/>
          <w:spacing w:val="1"/>
          <w:lang w:eastAsia="ar-SA"/>
        </w:rPr>
        <w:t xml:space="preserve">w postępowaniu i zawarcia umowy w sprawie przedmiotowego zamówienia. </w:t>
      </w:r>
    </w:p>
    <w:p w:rsidR="00353DAB" w:rsidRPr="00353DAB" w:rsidRDefault="00353DAB" w:rsidP="00353DAB">
      <w:pPr>
        <w:widowControl w:val="0"/>
        <w:tabs>
          <w:tab w:val="left" w:pos="993"/>
        </w:tabs>
        <w:suppressAutoHyphens/>
        <w:autoSpaceDE w:val="0"/>
        <w:autoSpaceDN w:val="0"/>
        <w:adjustRightInd w:val="0"/>
        <w:spacing w:after="0" w:line="20" w:lineRule="atLeast"/>
        <w:ind w:left="709"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353DAB" w:rsidRPr="00353DAB" w:rsidRDefault="00353DAB" w:rsidP="00353DAB">
      <w:pPr>
        <w:widowControl w:val="0"/>
        <w:suppressAutoHyphens/>
        <w:autoSpaceDE w:val="0"/>
        <w:autoSpaceDN w:val="0"/>
        <w:adjustRightInd w:val="0"/>
        <w:spacing w:after="120" w:line="240" w:lineRule="auto"/>
        <w:ind w:right="12"/>
        <w:contextualSpacing/>
        <w:jc w:val="both"/>
        <w:rPr>
          <w:rFonts w:ascii="CG Omega" w:eastAsia="Times New Roman" w:hAnsi="CG Omega" w:cs="Tahoma"/>
          <w:b/>
          <w:i/>
          <w:spacing w:val="4"/>
          <w:position w:val="-1"/>
          <w:lang w:eastAsia="ar-SA"/>
        </w:rPr>
      </w:pPr>
      <w:bookmarkStart w:id="26" w:name="_Toc473569736"/>
      <w:bookmarkStart w:id="27" w:name="_Toc477947269"/>
    </w:p>
    <w:p w:rsidR="00353DAB" w:rsidRDefault="00353DAB" w:rsidP="00353DA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28" w:name="_Toc473569737"/>
      <w:bookmarkEnd w:id="26"/>
      <w:r w:rsidRPr="00353DAB">
        <w:rPr>
          <w:rFonts w:ascii="CG Omega" w:hAnsi="CG Omega" w:cs="Tahoma"/>
          <w:b/>
          <w:smallCaps/>
          <w:u w:val="thick"/>
        </w:rPr>
        <w:t>VII</w:t>
      </w:r>
      <w:r w:rsidRPr="00353DAB">
        <w:rPr>
          <w:rFonts w:ascii="CG Omega" w:hAnsi="CG Omega" w:cs="Tahoma"/>
          <w:b/>
          <w:smallCaps/>
          <w:u w:val="thick"/>
        </w:rPr>
        <w:br/>
      </w:r>
      <w:r w:rsidRPr="00353DAB">
        <w:rPr>
          <w:rFonts w:ascii="CG Omega" w:hAnsi="CG Omega" w:cs="Tahoma"/>
          <w:b/>
          <w:u w:val="thick"/>
        </w:rPr>
        <w:t>Miejsce oraz termin składania i otwarcia ofert</w:t>
      </w:r>
      <w:bookmarkEnd w:id="27"/>
      <w:bookmarkEnd w:id="28"/>
    </w:p>
    <w:p w:rsidR="00353DAB" w:rsidRPr="00353DAB" w:rsidRDefault="00353DAB" w:rsidP="00353DAB">
      <w:pPr>
        <w:spacing w:after="0" w:line="240" w:lineRule="auto"/>
        <w:jc w:val="center"/>
        <w:rPr>
          <w:rFonts w:ascii="CG Omega" w:hAnsi="CG Omega" w:cs="Tahoma"/>
          <w:b/>
          <w:smallCaps/>
          <w:u w:val="thick"/>
        </w:rPr>
      </w:pPr>
    </w:p>
    <w:p w:rsidR="00353DAB" w:rsidRPr="00353DAB" w:rsidRDefault="00353DAB" w:rsidP="00353DAB">
      <w:pPr>
        <w:numPr>
          <w:ilvl w:val="0"/>
          <w:numId w:val="8"/>
        </w:numPr>
        <w:suppressAutoHyphens/>
        <w:spacing w:before="240" w:after="120" w:line="240" w:lineRule="auto"/>
        <w:contextualSpacing/>
        <w:jc w:val="both"/>
        <w:rPr>
          <w:rFonts w:ascii="CG Omega" w:eastAsia="Times New Roman" w:hAnsi="CG Omega" w:cs="Tahoma"/>
          <w:b/>
          <w:vanish/>
          <w:lang w:eastAsia="ar-SA"/>
        </w:rPr>
      </w:pPr>
    </w:p>
    <w:p w:rsidR="00353DAB" w:rsidRPr="00353DAB" w:rsidRDefault="00353DAB" w:rsidP="00353DAB">
      <w:pPr>
        <w:numPr>
          <w:ilvl w:val="0"/>
          <w:numId w:val="8"/>
        </w:numPr>
        <w:suppressAutoHyphens/>
        <w:spacing w:before="240" w:after="120" w:line="240" w:lineRule="auto"/>
        <w:contextualSpacing/>
        <w:jc w:val="both"/>
        <w:rPr>
          <w:rFonts w:ascii="CG Omega" w:eastAsia="Times New Roman" w:hAnsi="CG Omega" w:cs="Tahoma"/>
          <w:b/>
          <w:vanish/>
          <w:lang w:eastAsia="ar-SA"/>
        </w:rPr>
      </w:pPr>
    </w:p>
    <w:p w:rsidR="00353DAB" w:rsidRPr="00353DAB" w:rsidRDefault="00353DAB" w:rsidP="00353DAB">
      <w:pPr>
        <w:suppressAutoHyphens/>
        <w:spacing w:after="0" w:line="240" w:lineRule="auto"/>
        <w:ind w:left="708" w:hanging="708"/>
        <w:contextualSpacing/>
        <w:jc w:val="both"/>
        <w:rPr>
          <w:rFonts w:ascii="CG Omega" w:eastAsia="Times New Roman" w:hAnsi="CG Omega" w:cs="Tahoma"/>
          <w:lang w:eastAsia="ar-SA"/>
        </w:rPr>
      </w:pPr>
      <w:r w:rsidRPr="00353DAB">
        <w:rPr>
          <w:rFonts w:ascii="CG Omega" w:eastAsia="Times New Roman" w:hAnsi="CG Omega" w:cs="Tahoma"/>
          <w:lang w:eastAsia="ar-SA"/>
        </w:rPr>
        <w:t>17.1.</w:t>
      </w:r>
      <w:r w:rsidRPr="00353DAB">
        <w:rPr>
          <w:rFonts w:ascii="CG Omega" w:eastAsia="Times New Roman" w:hAnsi="CG Omega" w:cs="Tahoma"/>
          <w:lang w:eastAsia="ar-SA"/>
        </w:rPr>
        <w:tab/>
        <w:t xml:space="preserve">Oferty wraz z wymaganymi  dokumentami należy złożyć na platformie zakupowej Zamawiającego pod adresem: </w:t>
      </w:r>
      <w:hyperlink r:id="rId20" w:history="1">
        <w:r w:rsidRPr="00353DAB">
          <w:rPr>
            <w:rFonts w:ascii="CG Omega" w:eastAsia="Times New Roman" w:hAnsi="CG Omega" w:cs="Tahoma"/>
            <w:color w:val="0563C1" w:themeColor="hyperlink"/>
            <w:u w:val="single"/>
            <w:lang w:eastAsia="ar-SA"/>
          </w:rPr>
          <w:t>https://platformazakupowa.pl/wiazownica</w:t>
        </w:r>
      </w:hyperlink>
      <w:r w:rsidRPr="00353DAB">
        <w:rPr>
          <w:rFonts w:ascii="CG Omega" w:eastAsia="Times New Roman" w:hAnsi="CG Omega" w:cs="Tahoma"/>
          <w:lang w:eastAsia="ar-SA"/>
        </w:rPr>
        <w:t xml:space="preserve"> wybierając przedmiotowe postępowanie,  w nieprzekraczalnym </w:t>
      </w:r>
      <w:r w:rsidR="00E03BA9">
        <w:rPr>
          <w:rFonts w:ascii="CG Omega" w:eastAsia="Times New Roman" w:hAnsi="CG Omega" w:cs="Tahoma"/>
          <w:b/>
          <w:lang w:eastAsia="ar-SA"/>
        </w:rPr>
        <w:t>terminie do dnia 19.08.2024</w:t>
      </w:r>
      <w:r w:rsidRPr="00353DAB">
        <w:rPr>
          <w:rFonts w:ascii="CG Omega" w:eastAsia="Times New Roman" w:hAnsi="CG Omega" w:cs="Tahoma"/>
          <w:b/>
          <w:lang w:eastAsia="ar-SA"/>
        </w:rPr>
        <w:t xml:space="preserve"> r</w:t>
      </w:r>
      <w:r w:rsidRPr="00353DAB">
        <w:rPr>
          <w:rFonts w:ascii="CG Omega" w:eastAsia="Times New Roman" w:hAnsi="CG Omega" w:cs="Tahoma"/>
          <w:lang w:eastAsia="ar-SA"/>
        </w:rPr>
        <w:t>. do godz. 09:00</w:t>
      </w:r>
    </w:p>
    <w:p w:rsidR="00353DAB" w:rsidRPr="00353DAB" w:rsidRDefault="00353DAB" w:rsidP="00353DAB">
      <w:pPr>
        <w:widowControl w:val="0"/>
        <w:tabs>
          <w:tab w:val="left" w:pos="993"/>
        </w:tabs>
        <w:autoSpaceDE w:val="0"/>
        <w:autoSpaceDN w:val="0"/>
        <w:adjustRightInd w:val="0"/>
        <w:spacing w:after="0" w:line="240" w:lineRule="auto"/>
        <w:ind w:left="708" w:right="12"/>
        <w:jc w:val="both"/>
        <w:rPr>
          <w:rFonts w:ascii="CG Omega" w:hAnsi="CG Omega" w:cs="Tahoma"/>
          <w:spacing w:val="1"/>
        </w:rPr>
      </w:pPr>
      <w:r w:rsidRPr="00353DAB">
        <w:rPr>
          <w:rFonts w:ascii="CG Omega" w:hAnsi="CG Omega" w:cs="Tahoma"/>
        </w:rPr>
        <w:t xml:space="preserve">Szczegółowa instrukcja dla Wykonawców dotycząca złożenia oferty znajduje się na stronie internetowej </w:t>
      </w:r>
      <w:hyperlink r:id="rId21" w:history="1">
        <w:r w:rsidRPr="00353DAB">
          <w:rPr>
            <w:rFonts w:ascii="CG Omega" w:hAnsi="CG Omega" w:cs="Tahoma"/>
            <w:color w:val="0563C1" w:themeColor="hyperlink"/>
            <w:u w:val="single"/>
          </w:rPr>
          <w:t>https://platformazakupowa.pl/strona/45-instrukcje</w:t>
        </w:r>
      </w:hyperlink>
    </w:p>
    <w:p w:rsidR="00353DAB" w:rsidRPr="00353DAB" w:rsidRDefault="00353DAB" w:rsidP="00353DAB">
      <w:pPr>
        <w:suppressAutoHyphens/>
        <w:spacing w:after="0" w:line="240" w:lineRule="auto"/>
        <w:ind w:left="708" w:hanging="708"/>
        <w:contextualSpacing/>
        <w:jc w:val="both"/>
        <w:rPr>
          <w:rFonts w:ascii="CG Omega" w:eastAsia="Times New Roman" w:hAnsi="CG Omega" w:cs="Tahoma"/>
          <w:lang w:eastAsia="ar-SA"/>
        </w:rPr>
      </w:pPr>
      <w:r w:rsidRPr="00353DAB">
        <w:rPr>
          <w:rFonts w:ascii="CG Omega" w:eastAsia="Times New Roman" w:hAnsi="CG Omega" w:cs="Tahoma"/>
          <w:lang w:eastAsia="ar-SA"/>
        </w:rPr>
        <w:t>17.2.</w:t>
      </w:r>
      <w:r w:rsidRPr="00353DAB">
        <w:rPr>
          <w:rFonts w:ascii="CG Omega" w:eastAsia="Times New Roman" w:hAnsi="CG Omega" w:cs="Tahoma"/>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353DAB" w:rsidRPr="00353DAB" w:rsidRDefault="00353DAB" w:rsidP="00353DAB">
      <w:pPr>
        <w:suppressAutoHyphens/>
        <w:spacing w:after="0" w:line="240" w:lineRule="auto"/>
        <w:ind w:left="708" w:hanging="708"/>
        <w:contextualSpacing/>
        <w:jc w:val="both"/>
        <w:rPr>
          <w:rFonts w:ascii="CG Omega" w:eastAsia="Times New Roman" w:hAnsi="CG Omega" w:cs="Tahoma"/>
          <w:lang w:eastAsia="ar-SA"/>
        </w:rPr>
      </w:pPr>
      <w:r w:rsidRPr="00353DAB">
        <w:rPr>
          <w:rFonts w:ascii="CG Omega" w:eastAsia="Times New Roman" w:hAnsi="CG Omega" w:cs="Tahoma"/>
          <w:lang w:eastAsia="ar-SA"/>
        </w:rPr>
        <w:t>17.3.</w:t>
      </w:r>
      <w:r w:rsidRPr="00353DAB">
        <w:rPr>
          <w:rFonts w:ascii="CG Omega" w:eastAsia="Times New Roman" w:hAnsi="CG Omega" w:cs="Tahoma"/>
          <w:lang w:eastAsia="ar-SA"/>
        </w:rPr>
        <w:tab/>
        <w:t xml:space="preserve">Otwarcie ofert nastąpi niezwłocznie po upływie terminu składania ofert, nie później jednak  niż dnia następnego, w którym upłynął termin składania ofert tj. w dniu </w:t>
      </w:r>
      <w:r w:rsidR="00E03BA9">
        <w:rPr>
          <w:rFonts w:ascii="CG Omega" w:eastAsia="Times New Roman" w:hAnsi="CG Omega" w:cs="Tahoma"/>
          <w:b/>
          <w:lang w:eastAsia="ar-SA"/>
        </w:rPr>
        <w:t>19.08.2024</w:t>
      </w:r>
      <w:r w:rsidRPr="00353DAB">
        <w:rPr>
          <w:rFonts w:ascii="CG Omega" w:eastAsia="Times New Roman" w:hAnsi="CG Omega" w:cs="Tahoma"/>
          <w:b/>
          <w:lang w:eastAsia="ar-SA"/>
        </w:rPr>
        <w:t xml:space="preserve"> r</w:t>
      </w:r>
      <w:r w:rsidRPr="00353DAB">
        <w:rPr>
          <w:rFonts w:ascii="CG Omega" w:eastAsia="Times New Roman" w:hAnsi="CG Omega" w:cs="Tahoma"/>
          <w:lang w:eastAsia="ar-SA"/>
        </w:rPr>
        <w:t>.  o godz. 09:30 przy</w:t>
      </w:r>
      <w:r w:rsidRPr="00353DAB">
        <w:rPr>
          <w:rFonts w:ascii="CG Omega" w:eastAsia="Times New Roman" w:hAnsi="CG Omega" w:cs="Tahoma"/>
          <w:color w:val="FF0000"/>
          <w:lang w:eastAsia="ar-SA"/>
        </w:rPr>
        <w:t xml:space="preserve"> </w:t>
      </w:r>
      <w:r w:rsidRPr="00353DAB">
        <w:rPr>
          <w:rFonts w:ascii="CG Omega" w:eastAsia="Times New Roman" w:hAnsi="CG Omega" w:cs="Tahoma"/>
          <w:lang w:eastAsia="ar-SA"/>
        </w:rPr>
        <w:t>użyciu systemu teleinformatycznego, na platformie zakupowej zamawiającego poprzez odszyfrowanie złożonych ofert.</w:t>
      </w:r>
    </w:p>
    <w:p w:rsidR="00353DAB" w:rsidRPr="00353DAB" w:rsidRDefault="00353DAB" w:rsidP="00353DAB">
      <w:p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17.4.</w:t>
      </w:r>
      <w:r w:rsidRPr="00353DAB">
        <w:rPr>
          <w:rFonts w:ascii="CG Omega" w:eastAsia="Times New Roman" w:hAnsi="CG Omega" w:cs="Tahoma"/>
          <w:lang w:eastAsia="ar-SA"/>
        </w:rPr>
        <w:tab/>
        <w:t>W przypadku awarii systemu teleinformatycznego, która spowoduje  brak możliwości  otwarcia złożonych ofert, otwarcie ofert nastąpi  niezwłocznie po usunięciu awarii systemu.</w:t>
      </w:r>
    </w:p>
    <w:p w:rsidR="00353DAB" w:rsidRPr="00353DAB" w:rsidRDefault="00353DAB" w:rsidP="00353DAB">
      <w:pPr>
        <w:suppressAutoHyphens/>
        <w:spacing w:after="0" w:line="240" w:lineRule="auto"/>
        <w:ind w:left="780" w:hanging="71"/>
        <w:contextualSpacing/>
        <w:jc w:val="both"/>
        <w:rPr>
          <w:rFonts w:ascii="CG Omega" w:eastAsia="Times New Roman" w:hAnsi="CG Omega" w:cs="Tahoma"/>
          <w:lang w:eastAsia="ar-SA"/>
        </w:rPr>
      </w:pPr>
      <w:r w:rsidRPr="00353DAB">
        <w:rPr>
          <w:rFonts w:ascii="CG Omega" w:eastAsia="Times New Roman" w:hAnsi="CG Omega" w:cs="Tahoma"/>
          <w:lang w:eastAsia="ar-SA"/>
        </w:rPr>
        <w:t>Oferty Wykonawców zostaną automatycznie zaszyfrowane  na „platformie zakupowej”.</w:t>
      </w:r>
    </w:p>
    <w:p w:rsidR="00353DAB" w:rsidRPr="00353DAB" w:rsidRDefault="00353DAB" w:rsidP="00353DAB">
      <w:pPr>
        <w:suppressAutoHyphens/>
        <w:spacing w:after="0" w:line="240" w:lineRule="auto"/>
        <w:ind w:left="705" w:hanging="705"/>
        <w:contextualSpacing/>
        <w:jc w:val="both"/>
        <w:rPr>
          <w:rFonts w:ascii="CG Omega" w:eastAsia="Times New Roman" w:hAnsi="CG Omega" w:cs="Tahoma"/>
          <w:lang w:eastAsia="ar-SA"/>
        </w:rPr>
      </w:pPr>
      <w:r w:rsidRPr="00353DAB">
        <w:rPr>
          <w:rFonts w:ascii="CG Omega" w:eastAsia="Times New Roman" w:hAnsi="CG Omega" w:cs="Tahoma"/>
          <w:lang w:eastAsia="ar-SA"/>
        </w:rPr>
        <w:t>17.5.</w:t>
      </w:r>
      <w:r w:rsidRPr="00353DAB">
        <w:rPr>
          <w:rFonts w:ascii="CG Omega" w:eastAsia="Times New Roman" w:hAnsi="CG Omega" w:cs="Tahoma"/>
          <w:lang w:eastAsia="ar-SA"/>
        </w:rPr>
        <w:tab/>
        <w:t>Najpóźniej  przed otwarciem ofert zamawiający udostępni na stronie internetowej prowadzonego postępowania informację o  kwocie, jaką zamierza przeznaczyć na sfinansowanie zamówienia.</w:t>
      </w:r>
    </w:p>
    <w:p w:rsidR="00353DAB" w:rsidRPr="00353DAB" w:rsidRDefault="00353DAB" w:rsidP="00353DAB">
      <w:pPr>
        <w:suppressAutoHyphens/>
        <w:spacing w:after="0" w:line="240" w:lineRule="auto"/>
        <w:ind w:left="705" w:hanging="705"/>
        <w:contextualSpacing/>
        <w:jc w:val="both"/>
        <w:rPr>
          <w:rFonts w:ascii="CG Omega" w:eastAsia="Times New Roman" w:hAnsi="CG Omega" w:cs="Tahoma"/>
          <w:lang w:eastAsia="ar-SA"/>
        </w:rPr>
      </w:pPr>
      <w:r w:rsidRPr="00353DAB">
        <w:rPr>
          <w:rFonts w:ascii="CG Omega" w:eastAsia="Times New Roman" w:hAnsi="CG Omega" w:cs="Tahoma"/>
          <w:lang w:eastAsia="ar-SA"/>
        </w:rPr>
        <w:t>17.6.</w:t>
      </w:r>
      <w:r w:rsidRPr="00353DAB">
        <w:rPr>
          <w:rFonts w:ascii="CG Omega" w:eastAsia="Times New Roman" w:hAnsi="CG Omega" w:cs="Tahoma"/>
          <w:lang w:eastAsia="ar-SA"/>
        </w:rPr>
        <w:tab/>
      </w:r>
      <w:r w:rsidRPr="00353DAB">
        <w:rPr>
          <w:rFonts w:ascii="CG Omega" w:eastAsia="Times New Roman" w:hAnsi="CG Omega" w:cs="Tahoma"/>
          <w:lang w:eastAsia="ar-SA"/>
        </w:rPr>
        <w:tab/>
        <w:t>Niezwłocznie po otwarciu ofert Zamawiający zamieści na stronie internetowej prowadzonego postępowania informację z otwarcia ofert, podając:</w:t>
      </w:r>
    </w:p>
    <w:p w:rsidR="00353DAB" w:rsidRPr="00353DAB" w:rsidRDefault="00353DAB" w:rsidP="00353DA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nazwy albo imiona i nazwiska oraz siedzibę lub miejsce prowadzenia działalności albo  </w:t>
      </w:r>
    </w:p>
    <w:p w:rsidR="00353DAB" w:rsidRPr="00353DAB" w:rsidRDefault="00353DAB" w:rsidP="00353DA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miejscach zamieszkania Wykonawców,   których oferty zostały otwarte,</w:t>
      </w:r>
    </w:p>
    <w:p w:rsidR="00353DAB" w:rsidRPr="00353DAB" w:rsidRDefault="00353DAB" w:rsidP="00353DAB">
      <w:pPr>
        <w:suppressAutoHyphens/>
        <w:spacing w:after="0" w:line="240" w:lineRule="auto"/>
        <w:ind w:left="426" w:firstLine="282"/>
        <w:contextualSpacing/>
        <w:jc w:val="both"/>
        <w:rPr>
          <w:rFonts w:ascii="CG Omega" w:eastAsia="Times New Roman" w:hAnsi="CG Omega" w:cs="Tahoma"/>
          <w:lang w:eastAsia="ar-SA"/>
        </w:rPr>
      </w:pPr>
      <w:r w:rsidRPr="00353DAB">
        <w:rPr>
          <w:rFonts w:ascii="CG Omega" w:eastAsia="Times New Roman" w:hAnsi="CG Omega" w:cs="Tahoma"/>
          <w:lang w:eastAsia="ar-SA"/>
        </w:rPr>
        <w:t>- cenach lub kosztach zawartych w ofertach.</w:t>
      </w:r>
    </w:p>
    <w:p w:rsidR="00353DAB" w:rsidRPr="00353DAB" w:rsidRDefault="00353DAB" w:rsidP="00353DAB">
      <w:p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17.7. </w:t>
      </w:r>
      <w:r w:rsidRPr="00353DAB">
        <w:rPr>
          <w:rFonts w:ascii="CG Omega" w:eastAsia="Times New Roman" w:hAnsi="CG Omega" w:cs="Tahoma"/>
          <w:lang w:eastAsia="ar-SA"/>
        </w:rPr>
        <w:tab/>
        <w:t xml:space="preserve">W przypadku ofert, które będą podlegać negocjacjom  zamawiający udostępni informacje o cenach lub kosztach zawartych w ofertach niezwłocznie po otwarciu ofert ostatecznych </w:t>
      </w:r>
      <w:bookmarkStart w:id="29" w:name="_Toc473569738"/>
      <w:bookmarkStart w:id="30" w:name="_Toc477947270"/>
      <w:r w:rsidRPr="00353DAB">
        <w:rPr>
          <w:rFonts w:ascii="CG Omega" w:eastAsia="Times New Roman" w:hAnsi="CG Omega" w:cs="Tahoma"/>
          <w:lang w:eastAsia="ar-SA"/>
        </w:rPr>
        <w:t>albo unieważnieniu postępowania.</w:t>
      </w:r>
    </w:p>
    <w:p w:rsidR="00353DAB" w:rsidRPr="00353DAB" w:rsidRDefault="00353DAB" w:rsidP="00353DAB">
      <w:pPr>
        <w:spacing w:after="0" w:line="240" w:lineRule="auto"/>
        <w:ind w:left="705" w:hanging="705"/>
        <w:jc w:val="both"/>
        <w:rPr>
          <w:rFonts w:ascii="CG Omega" w:hAnsi="CG Omega" w:cs="Tahoma"/>
        </w:rPr>
      </w:pPr>
      <w:r w:rsidRPr="00353DAB">
        <w:rPr>
          <w:rFonts w:ascii="CG Omega" w:hAnsi="CG Omega" w:cs="Tahoma"/>
        </w:rPr>
        <w:t>17.8.</w:t>
      </w:r>
      <w:r w:rsidRPr="00353DAB">
        <w:rPr>
          <w:rFonts w:ascii="CG Omega" w:hAnsi="CG Omega" w:cs="Tahoma"/>
        </w:rPr>
        <w:tab/>
        <w:t>Wykonawca nie może zmienić lub wycofać złożonej oferty po upływie terminu składania ofert.</w:t>
      </w:r>
    </w:p>
    <w:p w:rsidR="00353DAB" w:rsidRPr="00353DAB" w:rsidRDefault="00353DAB" w:rsidP="00353DA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31" w:name="_Toc473569739"/>
      <w:bookmarkEnd w:id="29"/>
      <w:r w:rsidRPr="00353DAB">
        <w:rPr>
          <w:rFonts w:ascii="CG Omega" w:hAnsi="CG Omega" w:cs="Tahoma"/>
          <w:b/>
          <w:smallCaps/>
          <w:u w:val="thick"/>
        </w:rPr>
        <w:t>VIII</w:t>
      </w:r>
      <w:r w:rsidRPr="00353DAB">
        <w:rPr>
          <w:rFonts w:ascii="CG Omega" w:hAnsi="CG Omega" w:cs="Tahoma"/>
          <w:b/>
          <w:smallCaps/>
          <w:u w:val="thick"/>
        </w:rPr>
        <w:br/>
      </w:r>
      <w:r w:rsidRPr="00353DAB">
        <w:rPr>
          <w:rFonts w:ascii="CG Omega" w:hAnsi="CG Omega" w:cs="Tahoma"/>
          <w:b/>
          <w:u w:val="thick"/>
        </w:rPr>
        <w:t>Opis sposobu obliczania ceny</w:t>
      </w:r>
      <w:bookmarkEnd w:id="30"/>
      <w:bookmarkEnd w:id="31"/>
    </w:p>
    <w:p w:rsidR="00353DAB" w:rsidRPr="00353DAB" w:rsidRDefault="00353DAB" w:rsidP="00353DAB">
      <w:pPr>
        <w:spacing w:after="0" w:line="240" w:lineRule="auto"/>
        <w:jc w:val="center"/>
        <w:rPr>
          <w:rFonts w:ascii="CG Omega" w:hAnsi="CG Omega" w:cs="Tahoma"/>
          <w:b/>
          <w:i/>
          <w:smallCaps/>
        </w:rPr>
      </w:pPr>
    </w:p>
    <w:p w:rsidR="00353DAB" w:rsidRPr="00353DAB" w:rsidRDefault="00353DAB" w:rsidP="00353DAB">
      <w:pPr>
        <w:numPr>
          <w:ilvl w:val="0"/>
          <w:numId w:val="14"/>
        </w:numPr>
        <w:suppressAutoHyphens/>
        <w:spacing w:after="0" w:line="240" w:lineRule="auto"/>
        <w:contextualSpacing/>
        <w:jc w:val="both"/>
        <w:rPr>
          <w:rFonts w:ascii="CG Omega" w:eastAsia="Times New Roman" w:hAnsi="CG Omega" w:cs="Tahoma"/>
          <w:b/>
          <w:i/>
          <w:vanish/>
          <w:lang w:eastAsia="ar-SA"/>
        </w:rPr>
      </w:pPr>
    </w:p>
    <w:p w:rsidR="00353DAB" w:rsidRPr="00353DAB" w:rsidRDefault="00353DAB" w:rsidP="00353DAB">
      <w:pPr>
        <w:numPr>
          <w:ilvl w:val="0"/>
          <w:numId w:val="14"/>
        </w:numPr>
        <w:suppressAutoHyphens/>
        <w:spacing w:after="0" w:line="240" w:lineRule="auto"/>
        <w:contextualSpacing/>
        <w:jc w:val="both"/>
        <w:rPr>
          <w:rFonts w:ascii="CG Omega" w:eastAsia="Times New Roman" w:hAnsi="CG Omega" w:cs="Tahoma"/>
          <w:b/>
          <w:i/>
          <w:vanish/>
          <w:lang w:eastAsia="ar-SA"/>
        </w:rPr>
      </w:pPr>
    </w:p>
    <w:p w:rsidR="00353DAB" w:rsidRPr="00353DAB" w:rsidRDefault="00353DAB" w:rsidP="00353DAB">
      <w:pPr>
        <w:spacing w:after="0" w:line="20" w:lineRule="atLeast"/>
        <w:ind w:left="709" w:hanging="709"/>
        <w:jc w:val="both"/>
        <w:rPr>
          <w:rFonts w:ascii="CG Omega" w:eastAsia="Times New Roman" w:hAnsi="CG Omega" w:cs="Tahoma"/>
          <w:lang w:eastAsia="ar-SA"/>
        </w:rPr>
      </w:pPr>
      <w:r w:rsidRPr="00353DAB">
        <w:rPr>
          <w:rFonts w:ascii="CG Omega" w:hAnsi="CG Omega" w:cs="Tahoma"/>
        </w:rPr>
        <w:t>1</w:t>
      </w:r>
      <w:bookmarkStart w:id="32" w:name="_Toc473569740"/>
      <w:bookmarkStart w:id="33" w:name="_Toc477947271"/>
      <w:r w:rsidRPr="00353DAB">
        <w:rPr>
          <w:rFonts w:ascii="CG Omega" w:hAnsi="CG Omega" w:cs="Tahoma"/>
        </w:rPr>
        <w:t>8.1.</w:t>
      </w:r>
      <w:r w:rsidRPr="00353DAB">
        <w:rPr>
          <w:rFonts w:ascii="CG Omega" w:hAnsi="CG Omega" w:cs="Tahoma"/>
        </w:rPr>
        <w:tab/>
      </w:r>
      <w:r w:rsidRPr="00353DAB">
        <w:rPr>
          <w:rFonts w:ascii="CG Omega" w:eastAsia="Times New Roman" w:hAnsi="CG Omega" w:cs="Tahoma"/>
          <w:lang w:eastAsia="ar-SA"/>
        </w:rPr>
        <w:t>Wykonawca określi cenę brutto oferty z uwzględnieniem danych zawartych w formularzu ofertowym, podając cenę   w zapisie liczbowym i słownie z dokładnością do 2 miejsc po przecinku.</w:t>
      </w:r>
    </w:p>
    <w:p w:rsidR="00353DAB" w:rsidRPr="00353DAB" w:rsidRDefault="00353DAB" w:rsidP="009675AA">
      <w:pPr>
        <w:numPr>
          <w:ilvl w:val="1"/>
          <w:numId w:val="32"/>
        </w:numPr>
        <w:suppressAutoHyphens/>
        <w:spacing w:after="0" w:line="20" w:lineRule="atLeast"/>
        <w:contextualSpacing/>
        <w:jc w:val="both"/>
        <w:rPr>
          <w:rFonts w:ascii="CG Omega" w:eastAsia="Times New Roman" w:hAnsi="CG Omega" w:cs="Tahoma"/>
          <w:lang w:eastAsia="ar-SA"/>
        </w:rPr>
      </w:pPr>
      <w:r w:rsidRPr="00353DAB">
        <w:rPr>
          <w:rFonts w:ascii="CG Omega" w:eastAsia="Times New Roman" w:hAnsi="CG Omega" w:cs="Times New Roman"/>
          <w:kern w:val="20"/>
          <w:lang w:eastAsia="ar-SA"/>
        </w:rPr>
        <w:t>Podstawą dla Wykonawcy winna być jego kalkulacja własna wynikająca z rachunku ekonomicznego, wykonanego w oparciu o posiadaną wiedzę.</w:t>
      </w:r>
    </w:p>
    <w:p w:rsidR="00353DAB" w:rsidRPr="00353DAB" w:rsidRDefault="00353DAB" w:rsidP="009675AA">
      <w:pPr>
        <w:numPr>
          <w:ilvl w:val="1"/>
          <w:numId w:val="32"/>
        </w:numPr>
        <w:suppressAutoHyphens/>
        <w:spacing w:after="0" w:line="20" w:lineRule="atLeast"/>
        <w:contextualSpacing/>
        <w:jc w:val="both"/>
        <w:rPr>
          <w:rFonts w:ascii="CG Omega" w:eastAsia="Times New Roman" w:hAnsi="CG Omega" w:cs="Tahoma"/>
          <w:lang w:eastAsia="ar-SA"/>
        </w:rPr>
      </w:pPr>
      <w:r w:rsidRPr="00353DAB">
        <w:rPr>
          <w:rFonts w:ascii="CG Omega" w:eastAsia="Times New Roman" w:hAnsi="CG Omega" w:cs="Tahoma"/>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53DAB" w:rsidRPr="00353DAB" w:rsidRDefault="00353DAB" w:rsidP="009675AA">
      <w:pPr>
        <w:numPr>
          <w:ilvl w:val="1"/>
          <w:numId w:val="32"/>
        </w:numPr>
        <w:suppressAutoHyphens/>
        <w:spacing w:after="0" w:line="20" w:lineRule="atLeast"/>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rsidR="00353DAB" w:rsidRPr="00353DAB" w:rsidRDefault="00353DAB" w:rsidP="009675AA">
      <w:pPr>
        <w:numPr>
          <w:ilvl w:val="1"/>
          <w:numId w:val="32"/>
        </w:numPr>
        <w:suppressAutoHyphens/>
        <w:spacing w:after="0" w:line="20" w:lineRule="atLeast"/>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Cenę  oferty należy określić z dokładnością do dwóch miejsc po przecinku. </w:t>
      </w:r>
    </w:p>
    <w:p w:rsidR="00353DAB" w:rsidRPr="00353DAB" w:rsidRDefault="00353DAB" w:rsidP="009675AA">
      <w:pPr>
        <w:numPr>
          <w:ilvl w:val="1"/>
          <w:numId w:val="32"/>
        </w:numPr>
        <w:suppressAutoHyphens/>
        <w:spacing w:after="0" w:line="20" w:lineRule="atLeast"/>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lastRenderedPageBreak/>
        <w:t xml:space="preserve">Cena oferty winna uwzględniać wszelkie należne opłaty, w szczególności podatki – w tym </w:t>
      </w:r>
      <w:r w:rsidRPr="00353DAB">
        <w:rPr>
          <w:rFonts w:ascii="CG Omega" w:hAnsi="CG Omega" w:cs="Tahoma"/>
        </w:rPr>
        <w:t>podatek VAT.</w:t>
      </w:r>
    </w:p>
    <w:p w:rsidR="00353DAB" w:rsidRPr="00353DAB" w:rsidRDefault="00353DAB" w:rsidP="00353DAB">
      <w:pPr>
        <w:spacing w:after="0" w:line="240" w:lineRule="auto"/>
        <w:ind w:left="708" w:hanging="708"/>
        <w:jc w:val="both"/>
        <w:rPr>
          <w:rFonts w:ascii="CG Omega" w:eastAsia="Times New Roman" w:hAnsi="CG Omega" w:cs="Tahoma"/>
          <w:lang w:eastAsia="ar-SA"/>
        </w:rPr>
      </w:pPr>
      <w:r w:rsidRPr="00353DAB">
        <w:rPr>
          <w:rFonts w:ascii="CG Omega" w:eastAsia="Times New Roman" w:hAnsi="CG Omega" w:cs="Tahoma"/>
          <w:lang w:eastAsia="ar-SA"/>
        </w:rPr>
        <w:t>18.9</w:t>
      </w:r>
      <w:r w:rsidRPr="00353DAB">
        <w:rPr>
          <w:rFonts w:ascii="CG Omega" w:eastAsia="Times New Roman" w:hAnsi="CG Omega" w:cs="Tahoma"/>
          <w:lang w:eastAsia="ar-SA"/>
        </w:rPr>
        <w:tab/>
        <w:t xml:space="preserve">Wykonawca zobowiązany jest uwzględnić w ofercie koszty związane z dostawą  przedmiotu umowy do siedziby zamawiającego. </w:t>
      </w:r>
    </w:p>
    <w:p w:rsidR="00353DAB" w:rsidRPr="00353DAB" w:rsidRDefault="00353DAB" w:rsidP="00353DAB">
      <w:pPr>
        <w:spacing w:after="0"/>
        <w:jc w:val="both"/>
        <w:rPr>
          <w:rFonts w:ascii="CG Omega" w:hAnsi="CG Omega" w:cs="Tahoma"/>
          <w:color w:val="00B0F0"/>
        </w:rPr>
      </w:pPr>
    </w:p>
    <w:p w:rsidR="00353DAB" w:rsidRPr="00353DAB" w:rsidRDefault="00353DAB" w:rsidP="009675AA">
      <w:pPr>
        <w:numPr>
          <w:ilvl w:val="1"/>
          <w:numId w:val="40"/>
        </w:numPr>
        <w:suppressAutoHyphens/>
        <w:spacing w:after="0" w:line="240" w:lineRule="auto"/>
        <w:contextualSpacing/>
        <w:jc w:val="both"/>
        <w:rPr>
          <w:rFonts w:ascii="CG Omega" w:eastAsia="Times New Roman" w:hAnsi="CG Omega" w:cs="Tahoma"/>
          <w:b/>
          <w:smallCaps/>
          <w:lang w:eastAsia="ar-SA"/>
        </w:rPr>
      </w:pPr>
      <w:r w:rsidRPr="00353DAB">
        <w:rPr>
          <w:rFonts w:ascii="CG Omega" w:eastAsia="Times New Roman" w:hAnsi="CG Omega" w:cs="Tahoma"/>
          <w:b/>
          <w:smallCaps/>
          <w:lang w:eastAsia="ar-SA"/>
        </w:rPr>
        <w:t xml:space="preserve">Rażąco niska cena: </w:t>
      </w:r>
    </w:p>
    <w:p w:rsidR="00353DAB" w:rsidRPr="00353DAB" w:rsidRDefault="00353DAB" w:rsidP="00353DA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Jeżeli cena oferty wydaje się rażąco niska w stosunku do przedmiotu zamówienia i budzi    wątpliwości zamawiającego co do możliwości wykonania przedmiotu zamówienia zgodnie z wymaganiami określonymi przez zamawiającego lub wynikającymi </w:t>
      </w:r>
      <w:r>
        <w:rPr>
          <w:rFonts w:ascii="CG Omega" w:hAnsi="CG Omega" w:cs="Tahoma"/>
        </w:rPr>
        <w:t xml:space="preserve">                        </w:t>
      </w:r>
      <w:r w:rsidRPr="00353DAB">
        <w:rPr>
          <w:rFonts w:ascii="CG Omega" w:hAnsi="CG Omega" w:cs="Tahoma"/>
        </w:rPr>
        <w:t xml:space="preserve">z odrębnych przepisów, w szczególności jest niższa o 30% od wartości zamówienia lub średniej arytmetycznej cen wszystkich złożonych ofert, zamawiający zwraca się </w:t>
      </w:r>
      <w:r w:rsidR="00AF2808">
        <w:rPr>
          <w:rFonts w:ascii="CG Omega" w:hAnsi="CG Omega" w:cs="Tahoma"/>
        </w:rPr>
        <w:t xml:space="preserve">                    </w:t>
      </w:r>
      <w:r w:rsidRPr="00353DAB">
        <w:rPr>
          <w:rFonts w:ascii="CG Omega" w:hAnsi="CG Omega" w:cs="Tahoma"/>
        </w:rPr>
        <w:t xml:space="preserve">o udzielenie wyjaśnień, w tym złożenie dowodów, dotyczących elementów oferty mających wpływ na wysokość ceny, w szczególności w zakresie: </w:t>
      </w:r>
    </w:p>
    <w:p w:rsidR="00353DAB" w:rsidRPr="00353DAB" w:rsidRDefault="00353DAB" w:rsidP="00353DAB">
      <w:pPr>
        <w:numPr>
          <w:ilvl w:val="0"/>
          <w:numId w:val="24"/>
        </w:numPr>
        <w:tabs>
          <w:tab w:val="left" w:pos="993"/>
        </w:tabs>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353DAB" w:rsidRPr="00353DAB" w:rsidRDefault="00353DAB" w:rsidP="00353DAB">
      <w:pPr>
        <w:autoSpaceDE w:val="0"/>
        <w:autoSpaceDN w:val="0"/>
        <w:adjustRightInd w:val="0"/>
        <w:spacing w:after="0" w:line="240" w:lineRule="auto"/>
        <w:jc w:val="both"/>
        <w:rPr>
          <w:rFonts w:ascii="CG Omega" w:hAnsi="CG Omega" w:cs="Tahoma"/>
        </w:rPr>
      </w:pPr>
      <w:r w:rsidRPr="00353DAB">
        <w:rPr>
          <w:rFonts w:ascii="CG Omega" w:hAnsi="CG Omega" w:cs="Tahoma"/>
        </w:rPr>
        <w:t xml:space="preserve">            2)   pomocy publicznej udzielonej na podstawie odrębnych przepisów. </w:t>
      </w:r>
    </w:p>
    <w:p w:rsidR="00353DAB" w:rsidRPr="00353DAB" w:rsidRDefault="00353DAB" w:rsidP="00353DAB">
      <w:pPr>
        <w:autoSpaceDE w:val="0"/>
        <w:autoSpaceDN w:val="0"/>
        <w:adjustRightInd w:val="0"/>
        <w:spacing w:after="0" w:line="240" w:lineRule="auto"/>
        <w:ind w:left="708" w:firstLine="1"/>
        <w:jc w:val="both"/>
        <w:rPr>
          <w:rFonts w:ascii="CG Omega" w:hAnsi="CG Omega" w:cs="Tahoma"/>
        </w:rPr>
      </w:pPr>
      <w:r w:rsidRPr="00353DAB">
        <w:rPr>
          <w:rFonts w:ascii="CG Omega" w:hAnsi="CG Omega" w:cs="Tahoma"/>
        </w:rPr>
        <w:t xml:space="preserve">Obowiązek wykazania, że oferta nie zawiera rażąco niskiej ceny, spoczywa na wykonawcy. </w:t>
      </w:r>
    </w:p>
    <w:p w:rsidR="00353DAB" w:rsidRPr="00353DAB" w:rsidRDefault="00353DAB" w:rsidP="00353DA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Zamawiający odrzuca ofertę wykonawcy, który nie złożył wyjaśnień lub jeżeli dokonana  ocena wyjaśnień wraz z dostarczonymi dowodami potwierdza, że oferta zawiera rażąco niską cenę w stosunku do przedmiotu zamówienia. </w:t>
      </w:r>
    </w:p>
    <w:p w:rsidR="00353DAB" w:rsidRPr="00353DAB" w:rsidRDefault="00353DAB" w:rsidP="00353DAB">
      <w:pPr>
        <w:spacing w:after="0" w:line="20" w:lineRule="atLeast"/>
        <w:ind w:left="567" w:hanging="567"/>
        <w:jc w:val="both"/>
        <w:rPr>
          <w:rFonts w:ascii="CG Omega" w:hAnsi="CG Omega" w:cs="Tahoma"/>
          <w:b/>
          <w:smallCaps/>
        </w:rPr>
      </w:pPr>
    </w:p>
    <w:p w:rsidR="00353DAB" w:rsidRPr="00353DAB" w:rsidRDefault="00353DAB" w:rsidP="00353DA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34" w:name="_Toc473569741"/>
      <w:bookmarkEnd w:id="32"/>
      <w:r w:rsidRPr="00353DAB">
        <w:rPr>
          <w:rFonts w:ascii="CG Omega" w:hAnsi="CG Omega" w:cs="Tahoma"/>
          <w:b/>
          <w:smallCaps/>
          <w:u w:val="thick"/>
        </w:rPr>
        <w:t>IX</w:t>
      </w:r>
      <w:r w:rsidRPr="00353DAB">
        <w:rPr>
          <w:rFonts w:ascii="CG Omega" w:hAnsi="CG Omega" w:cs="Tahoma"/>
          <w:b/>
          <w:smallCaps/>
          <w:u w:val="thick"/>
        </w:rPr>
        <w:br/>
      </w:r>
      <w:r w:rsidRPr="00353DAB">
        <w:rPr>
          <w:rFonts w:ascii="CG Omega" w:hAnsi="CG Omega" w:cs="Tahoma"/>
          <w:b/>
          <w:u w:val="thick"/>
        </w:rPr>
        <w:t>Opis kryteriów oceny ofert, wraz z podaniem znaczenia tych kryteriów i sposobu oceny ofert</w:t>
      </w:r>
      <w:bookmarkEnd w:id="33"/>
      <w:bookmarkEnd w:id="34"/>
    </w:p>
    <w:p w:rsidR="00353DAB" w:rsidRPr="00353DAB" w:rsidRDefault="00353DAB" w:rsidP="00353DAB">
      <w:pPr>
        <w:widowControl w:val="0"/>
        <w:numPr>
          <w:ilvl w:val="0"/>
          <w:numId w:val="9"/>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rsidR="00353DAB" w:rsidRPr="00353DAB" w:rsidRDefault="00353DAB" w:rsidP="00353DAB">
      <w:pPr>
        <w:widowControl w:val="0"/>
        <w:numPr>
          <w:ilvl w:val="0"/>
          <w:numId w:val="9"/>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rsidR="00353DAB" w:rsidRPr="00353DAB" w:rsidRDefault="00353DAB" w:rsidP="00353DAB">
      <w:pPr>
        <w:widowControl w:val="0"/>
        <w:suppressAutoHyphens/>
        <w:autoSpaceDE w:val="0"/>
        <w:autoSpaceDN w:val="0"/>
        <w:adjustRightInd w:val="0"/>
        <w:spacing w:before="240" w:after="0" w:line="240" w:lineRule="auto"/>
        <w:ind w:left="420" w:right="12"/>
        <w:contextualSpacing/>
        <w:jc w:val="both"/>
        <w:rPr>
          <w:rFonts w:ascii="CG Omega" w:eastAsia="Times New Roman" w:hAnsi="CG Omega" w:cs="Tahoma"/>
          <w:b/>
          <w:lang w:eastAsia="ar-SA"/>
        </w:rPr>
      </w:pPr>
    </w:p>
    <w:p w:rsidR="00353DAB" w:rsidRPr="00353DAB" w:rsidRDefault="00353DAB" w:rsidP="009675AA">
      <w:pPr>
        <w:widowControl w:val="0"/>
        <w:numPr>
          <w:ilvl w:val="1"/>
          <w:numId w:val="33"/>
        </w:numPr>
        <w:suppressAutoHyphens/>
        <w:autoSpaceDE w:val="0"/>
        <w:autoSpaceDN w:val="0"/>
        <w:adjustRightInd w:val="0"/>
        <w:spacing w:after="0" w:line="240" w:lineRule="auto"/>
        <w:ind w:right="11"/>
        <w:contextualSpacing/>
        <w:jc w:val="both"/>
        <w:rPr>
          <w:rFonts w:ascii="CG Omega" w:eastAsia="Times New Roman" w:hAnsi="CG Omega" w:cs="Tahoma"/>
          <w:lang w:eastAsia="ar-SA"/>
        </w:rPr>
      </w:pPr>
      <w:r w:rsidRPr="00353DAB">
        <w:rPr>
          <w:rFonts w:ascii="CG Omega" w:eastAsia="Times New Roman" w:hAnsi="CG Omega" w:cs="Tahoma"/>
          <w:lang w:eastAsia="ar-SA"/>
        </w:rPr>
        <w:t>Ocenie poddane zostaną wyłącznie te oferty, które  nie zostaną odrzucone z postępowania.</w:t>
      </w:r>
    </w:p>
    <w:p w:rsidR="00353DAB" w:rsidRPr="00353DAB" w:rsidRDefault="00353DAB" w:rsidP="009675AA">
      <w:pPr>
        <w:widowControl w:val="0"/>
        <w:numPr>
          <w:ilvl w:val="1"/>
          <w:numId w:val="33"/>
        </w:numPr>
        <w:suppressAutoHyphens/>
        <w:autoSpaceDE w:val="0"/>
        <w:autoSpaceDN w:val="0"/>
        <w:adjustRightInd w:val="0"/>
        <w:spacing w:after="0" w:line="240" w:lineRule="auto"/>
        <w:ind w:right="11"/>
        <w:contextualSpacing/>
        <w:jc w:val="both"/>
        <w:rPr>
          <w:rFonts w:ascii="CG Omega" w:eastAsia="Times New Roman" w:hAnsi="CG Omega" w:cs="Tahoma"/>
          <w:lang w:eastAsia="ar-SA"/>
        </w:rPr>
      </w:pPr>
      <w:r w:rsidRPr="00353DAB">
        <w:rPr>
          <w:rFonts w:ascii="CG Omega" w:eastAsia="Times New Roman" w:hAnsi="CG Omega" w:cs="Tahoma"/>
          <w:lang w:eastAsia="ar-SA"/>
        </w:rPr>
        <w:t>Wybór oferty zostanie dokonany w oparciu o przyjęte w postępowaniu kryteria oceny ofert przedstawione w tabeli:</w:t>
      </w:r>
    </w:p>
    <w:p w:rsidR="00353DAB" w:rsidRPr="00353DAB" w:rsidRDefault="00353DAB" w:rsidP="00353DAB">
      <w:pPr>
        <w:widowControl w:val="0"/>
        <w:suppressAutoHyphens/>
        <w:autoSpaceDE w:val="0"/>
        <w:autoSpaceDN w:val="0"/>
        <w:adjustRightInd w:val="0"/>
        <w:spacing w:after="0" w:line="240" w:lineRule="auto"/>
        <w:ind w:left="567" w:right="11"/>
        <w:contextualSpacing/>
        <w:jc w:val="both"/>
        <w:rPr>
          <w:rFonts w:ascii="CG Omega" w:eastAsia="Times New Roman" w:hAnsi="CG Omega" w:cs="Tahoma"/>
          <w:lang w:eastAsia="ar-SA"/>
        </w:rPr>
      </w:pPr>
    </w:p>
    <w:tbl>
      <w:tblPr>
        <w:tblStyle w:val="Tabela-Siatka3"/>
        <w:tblW w:w="9067" w:type="dxa"/>
        <w:jc w:val="center"/>
        <w:tblLook w:val="04A0" w:firstRow="1" w:lastRow="0" w:firstColumn="1" w:lastColumn="0" w:noHBand="0" w:noVBand="1"/>
      </w:tblPr>
      <w:tblGrid>
        <w:gridCol w:w="1413"/>
        <w:gridCol w:w="1369"/>
        <w:gridCol w:w="2692"/>
        <w:gridCol w:w="3593"/>
      </w:tblGrid>
      <w:tr w:rsidR="00353DAB" w:rsidRPr="00353DAB" w:rsidTr="0098503E">
        <w:trPr>
          <w:trHeight w:val="720"/>
          <w:jc w:val="center"/>
        </w:trPr>
        <w:tc>
          <w:tcPr>
            <w:tcW w:w="1413" w:type="dxa"/>
            <w:vAlign w:val="center"/>
          </w:tcPr>
          <w:p w:rsidR="00353DAB" w:rsidRPr="00353DAB" w:rsidRDefault="00353DAB" w:rsidP="00353DAB">
            <w:pPr>
              <w:widowControl w:val="0"/>
              <w:suppressAutoHyphens/>
              <w:autoSpaceDE w:val="0"/>
              <w:autoSpaceDN w:val="0"/>
              <w:adjustRightInd w:val="0"/>
              <w:spacing w:before="1" w:line="288" w:lineRule="auto"/>
              <w:ind w:right="12"/>
              <w:jc w:val="center"/>
              <w:rPr>
                <w:rFonts w:ascii="CG Omega" w:hAnsi="CG Omega" w:cs="Tahoma"/>
                <w:lang w:eastAsia="ar-SA"/>
              </w:rPr>
            </w:pPr>
            <w:r w:rsidRPr="00353DAB">
              <w:rPr>
                <w:rFonts w:ascii="CG Omega" w:hAnsi="CG Omega" w:cs="Tahoma"/>
                <w:lang w:eastAsia="ar-SA"/>
              </w:rPr>
              <w:t>Nazwa kryterium</w:t>
            </w:r>
          </w:p>
        </w:tc>
        <w:tc>
          <w:tcPr>
            <w:tcW w:w="1369" w:type="dxa"/>
            <w:vAlign w:val="center"/>
          </w:tcPr>
          <w:p w:rsidR="00353DAB" w:rsidRPr="00353DAB" w:rsidRDefault="00353DAB" w:rsidP="00353DAB">
            <w:pPr>
              <w:widowControl w:val="0"/>
              <w:suppressAutoHyphens/>
              <w:autoSpaceDE w:val="0"/>
              <w:autoSpaceDN w:val="0"/>
              <w:adjustRightInd w:val="0"/>
              <w:spacing w:before="1" w:line="288" w:lineRule="auto"/>
              <w:ind w:right="12"/>
              <w:jc w:val="center"/>
              <w:rPr>
                <w:rFonts w:ascii="CG Omega" w:hAnsi="CG Omega" w:cs="Tahoma"/>
                <w:lang w:eastAsia="ar-SA"/>
              </w:rPr>
            </w:pPr>
            <w:r w:rsidRPr="00353DAB">
              <w:rPr>
                <w:rFonts w:ascii="CG Omega" w:hAnsi="CG Omega" w:cs="Tahoma"/>
                <w:lang w:eastAsia="ar-SA"/>
              </w:rPr>
              <w:t>Waga i liczba punktów</w:t>
            </w:r>
          </w:p>
        </w:tc>
        <w:tc>
          <w:tcPr>
            <w:tcW w:w="2692" w:type="dxa"/>
            <w:vAlign w:val="center"/>
          </w:tcPr>
          <w:p w:rsidR="00353DAB" w:rsidRPr="00353DAB" w:rsidRDefault="00353DAB" w:rsidP="00353DAB">
            <w:pPr>
              <w:widowControl w:val="0"/>
              <w:suppressAutoHyphens/>
              <w:autoSpaceDE w:val="0"/>
              <w:autoSpaceDN w:val="0"/>
              <w:adjustRightInd w:val="0"/>
              <w:spacing w:before="1" w:line="288" w:lineRule="auto"/>
              <w:ind w:right="12"/>
              <w:jc w:val="center"/>
              <w:rPr>
                <w:rFonts w:ascii="CG Omega" w:hAnsi="CG Omega" w:cs="Tahoma"/>
                <w:lang w:eastAsia="ar-SA"/>
              </w:rPr>
            </w:pPr>
            <w:r w:rsidRPr="00353DAB">
              <w:rPr>
                <w:rFonts w:ascii="CG Omega" w:hAnsi="CG Omega" w:cs="Tahoma"/>
                <w:lang w:eastAsia="ar-SA"/>
              </w:rPr>
              <w:t>Sposób oceny</w:t>
            </w:r>
          </w:p>
        </w:tc>
        <w:tc>
          <w:tcPr>
            <w:tcW w:w="3593" w:type="dxa"/>
            <w:vAlign w:val="center"/>
          </w:tcPr>
          <w:p w:rsidR="00353DAB" w:rsidRPr="00353DAB" w:rsidRDefault="00353DAB" w:rsidP="00353DAB">
            <w:pPr>
              <w:widowControl w:val="0"/>
              <w:suppressAutoHyphens/>
              <w:autoSpaceDE w:val="0"/>
              <w:autoSpaceDN w:val="0"/>
              <w:adjustRightInd w:val="0"/>
              <w:spacing w:before="1" w:line="288" w:lineRule="auto"/>
              <w:ind w:right="12"/>
              <w:jc w:val="center"/>
              <w:rPr>
                <w:rFonts w:ascii="CG Omega" w:hAnsi="CG Omega" w:cs="Tahoma"/>
                <w:lang w:eastAsia="ar-SA"/>
              </w:rPr>
            </w:pPr>
            <w:r w:rsidRPr="00353DAB">
              <w:rPr>
                <w:rFonts w:ascii="CG Omega" w:hAnsi="CG Omega" w:cs="Tahoma"/>
                <w:lang w:eastAsia="ar-SA"/>
              </w:rPr>
              <w:t>Wzór</w:t>
            </w:r>
          </w:p>
        </w:tc>
      </w:tr>
      <w:tr w:rsidR="00353DAB" w:rsidRPr="00353DAB" w:rsidTr="0098503E">
        <w:trPr>
          <w:jc w:val="center"/>
        </w:trPr>
        <w:tc>
          <w:tcPr>
            <w:tcW w:w="1413" w:type="dxa"/>
          </w:tcPr>
          <w:p w:rsidR="00353DAB" w:rsidRPr="00353DAB" w:rsidRDefault="00353DAB" w:rsidP="00353DAB">
            <w:pPr>
              <w:widowControl w:val="0"/>
              <w:suppressAutoHyphens/>
              <w:autoSpaceDE w:val="0"/>
              <w:autoSpaceDN w:val="0"/>
              <w:adjustRightInd w:val="0"/>
              <w:spacing w:before="1"/>
              <w:ind w:right="12"/>
              <w:jc w:val="center"/>
              <w:rPr>
                <w:rFonts w:ascii="CG Omega" w:hAnsi="CG Omega" w:cs="Tahoma"/>
                <w:lang w:eastAsia="ar-SA"/>
              </w:rPr>
            </w:pPr>
            <w:r w:rsidRPr="00353DAB">
              <w:rPr>
                <w:rFonts w:ascii="CG Omega" w:hAnsi="CG Omega" w:cs="Tahoma"/>
                <w:lang w:eastAsia="ar-SA"/>
              </w:rPr>
              <w:t xml:space="preserve">Cena </w:t>
            </w:r>
          </w:p>
          <w:p w:rsidR="00353DAB" w:rsidRPr="00353DAB" w:rsidRDefault="00353DAB" w:rsidP="00353DAB">
            <w:pPr>
              <w:widowControl w:val="0"/>
              <w:suppressAutoHyphens/>
              <w:autoSpaceDE w:val="0"/>
              <w:autoSpaceDN w:val="0"/>
              <w:adjustRightInd w:val="0"/>
              <w:spacing w:before="1"/>
              <w:ind w:right="12"/>
              <w:jc w:val="center"/>
              <w:rPr>
                <w:rFonts w:ascii="CG Omega" w:hAnsi="CG Omega" w:cs="Tahoma"/>
                <w:lang w:eastAsia="ar-SA"/>
              </w:rPr>
            </w:pPr>
            <w:r w:rsidRPr="00353DAB">
              <w:rPr>
                <w:rFonts w:ascii="CG Omega" w:hAnsi="CG Omega" w:cs="Tahoma"/>
                <w:lang w:eastAsia="ar-SA"/>
              </w:rPr>
              <w:t>(</w:t>
            </w:r>
            <w:proofErr w:type="spellStart"/>
            <w:r w:rsidRPr="00353DAB">
              <w:rPr>
                <w:rFonts w:ascii="CG Omega" w:hAnsi="CG Omega" w:cs="Tahoma"/>
                <w:lang w:eastAsia="ar-SA"/>
              </w:rPr>
              <w:t>Kc</w:t>
            </w:r>
            <w:proofErr w:type="spellEnd"/>
            <w:r w:rsidRPr="00353DAB">
              <w:rPr>
                <w:rFonts w:ascii="CG Omega" w:hAnsi="CG Omega" w:cs="Tahoma"/>
                <w:lang w:eastAsia="ar-SA"/>
              </w:rPr>
              <w:t>)</w:t>
            </w:r>
          </w:p>
        </w:tc>
        <w:tc>
          <w:tcPr>
            <w:tcW w:w="1369" w:type="dxa"/>
          </w:tcPr>
          <w:p w:rsidR="00353DAB" w:rsidRPr="00353DAB" w:rsidRDefault="00353DAB" w:rsidP="00353DAB">
            <w:pPr>
              <w:widowControl w:val="0"/>
              <w:suppressAutoHyphens/>
              <w:autoSpaceDE w:val="0"/>
              <w:autoSpaceDN w:val="0"/>
              <w:adjustRightInd w:val="0"/>
              <w:spacing w:before="1"/>
              <w:ind w:right="12"/>
              <w:jc w:val="center"/>
              <w:rPr>
                <w:rFonts w:ascii="CG Omega" w:hAnsi="CG Omega" w:cs="Tahoma"/>
                <w:lang w:eastAsia="ar-SA"/>
              </w:rPr>
            </w:pPr>
            <w:r w:rsidRPr="00353DAB">
              <w:rPr>
                <w:rFonts w:ascii="CG Omega" w:hAnsi="CG Omega" w:cs="Tahoma"/>
                <w:lang w:eastAsia="ar-SA"/>
              </w:rPr>
              <w:t>60% = 60 pkt</w:t>
            </w:r>
          </w:p>
        </w:tc>
        <w:tc>
          <w:tcPr>
            <w:tcW w:w="2692" w:type="dxa"/>
          </w:tcPr>
          <w:p w:rsidR="00353DAB" w:rsidRPr="00353DAB" w:rsidRDefault="00353DAB" w:rsidP="00353DAB">
            <w:pPr>
              <w:widowControl w:val="0"/>
              <w:suppressAutoHyphens/>
              <w:autoSpaceDE w:val="0"/>
              <w:autoSpaceDN w:val="0"/>
              <w:adjustRightInd w:val="0"/>
              <w:spacing w:before="1"/>
              <w:ind w:right="12"/>
              <w:jc w:val="center"/>
              <w:rPr>
                <w:rFonts w:ascii="CG Omega" w:hAnsi="CG Omega" w:cs="Tahoma"/>
                <w:lang w:eastAsia="ar-SA"/>
              </w:rPr>
            </w:pPr>
            <w:r w:rsidRPr="00353DAB">
              <w:rPr>
                <w:rFonts w:ascii="CG Omega" w:hAnsi="CG Omega" w:cs="Tahoma"/>
                <w:lang w:eastAsia="ar-SA"/>
              </w:rPr>
              <w:t>Matematyczny</w:t>
            </w:r>
          </w:p>
          <w:p w:rsidR="00353DAB" w:rsidRPr="00353DAB" w:rsidRDefault="00353DAB" w:rsidP="00353DAB">
            <w:pPr>
              <w:widowControl w:val="0"/>
              <w:suppressAutoHyphens/>
              <w:autoSpaceDE w:val="0"/>
              <w:autoSpaceDN w:val="0"/>
              <w:adjustRightInd w:val="0"/>
              <w:spacing w:before="1"/>
              <w:ind w:right="12"/>
              <w:jc w:val="center"/>
              <w:rPr>
                <w:rFonts w:ascii="CG Omega" w:hAnsi="CG Omega" w:cs="Tahoma"/>
                <w:lang w:eastAsia="ar-SA"/>
              </w:rPr>
            </w:pPr>
            <w:r w:rsidRPr="00353DAB">
              <w:rPr>
                <w:rFonts w:ascii="CG Omega" w:hAnsi="CG Omega" w:cs="Tahoma"/>
                <w:lang w:eastAsia="ar-SA"/>
              </w:rPr>
              <w:t>Punktacja przyznana         w sposób określony wskazanym wzorem.</w:t>
            </w:r>
          </w:p>
        </w:tc>
        <w:tc>
          <w:tcPr>
            <w:tcW w:w="3593" w:type="dxa"/>
          </w:tcPr>
          <w:p w:rsidR="00353DAB" w:rsidRPr="00353DAB" w:rsidRDefault="00353DAB" w:rsidP="00353DAB">
            <w:pPr>
              <w:widowControl w:val="0"/>
              <w:suppressAutoHyphens/>
              <w:autoSpaceDE w:val="0"/>
              <w:autoSpaceDN w:val="0"/>
              <w:adjustRightInd w:val="0"/>
              <w:spacing w:before="1"/>
              <w:ind w:right="12"/>
              <w:jc w:val="both"/>
              <w:rPr>
                <w:rFonts w:ascii="CG Omega" w:hAnsi="CG Omega" w:cs="Tahoma"/>
                <w:lang w:eastAsia="ar-SA"/>
              </w:rPr>
            </w:pPr>
          </w:p>
          <w:p w:rsidR="00353DAB" w:rsidRPr="00353DAB" w:rsidRDefault="00353DAB" w:rsidP="00353DAB">
            <w:pPr>
              <w:rPr>
                <w:rFonts w:ascii="CG Omega" w:hAnsi="CG Omega" w:cs="Tahoma"/>
                <w:lang w:eastAsia="ar-SA"/>
              </w:rPr>
            </w:pPr>
            <w:r w:rsidRPr="00353DAB">
              <w:rPr>
                <w:rFonts w:ascii="CG Omega" w:hAnsi="CG Omega" w:cs="Tahoma"/>
                <w:lang w:eastAsia="ar-SA"/>
              </w:rPr>
              <w:t>Najniższa cena ofertowa</w:t>
            </w:r>
          </w:p>
          <w:p w:rsidR="00353DAB" w:rsidRPr="00353DAB" w:rsidRDefault="00353DAB" w:rsidP="00353DAB">
            <w:pPr>
              <w:rPr>
                <w:rFonts w:ascii="CG Omega" w:hAnsi="CG Omega" w:cs="Tahoma"/>
                <w:lang w:eastAsia="ar-SA"/>
              </w:rPr>
            </w:pPr>
            <w:r w:rsidRPr="00353DAB">
              <w:rPr>
                <w:rFonts w:ascii="CG Omega" w:hAnsi="CG Omega" w:cs="Tahoma"/>
                <w:lang w:eastAsia="ar-SA"/>
              </w:rPr>
              <w:t>----------------------------------------- x 60</w:t>
            </w:r>
          </w:p>
          <w:p w:rsidR="00353DAB" w:rsidRPr="00353DAB" w:rsidRDefault="00353DAB" w:rsidP="00353DAB">
            <w:pPr>
              <w:rPr>
                <w:rFonts w:ascii="CG Omega" w:hAnsi="CG Omega" w:cs="Tahoma"/>
                <w:lang w:eastAsia="ar-SA"/>
              </w:rPr>
            </w:pPr>
            <w:r w:rsidRPr="00353DAB">
              <w:rPr>
                <w:rFonts w:ascii="CG Omega" w:hAnsi="CG Omega" w:cs="Tahoma"/>
                <w:lang w:eastAsia="ar-SA"/>
              </w:rPr>
              <w:t>cena oferty badanej</w:t>
            </w:r>
          </w:p>
        </w:tc>
      </w:tr>
      <w:tr w:rsidR="00353DAB" w:rsidRPr="00353DAB" w:rsidTr="0098503E">
        <w:trPr>
          <w:trHeight w:val="1668"/>
          <w:jc w:val="center"/>
        </w:trPr>
        <w:tc>
          <w:tcPr>
            <w:tcW w:w="1413" w:type="dxa"/>
          </w:tcPr>
          <w:p w:rsidR="00353DAB" w:rsidRPr="00353DAB" w:rsidRDefault="00353DAB" w:rsidP="00353DAB">
            <w:pPr>
              <w:widowControl w:val="0"/>
              <w:suppressAutoHyphens/>
              <w:autoSpaceDE w:val="0"/>
              <w:autoSpaceDN w:val="0"/>
              <w:adjustRightInd w:val="0"/>
              <w:spacing w:before="1"/>
              <w:ind w:right="12"/>
              <w:jc w:val="center"/>
              <w:rPr>
                <w:rFonts w:ascii="CG Omega" w:hAnsi="CG Omega" w:cs="Tahoma"/>
                <w:lang w:eastAsia="ar-SA"/>
              </w:rPr>
            </w:pPr>
            <w:r w:rsidRPr="00353DAB">
              <w:rPr>
                <w:rFonts w:ascii="CG Omega" w:hAnsi="CG Omega" w:cs="Tahoma"/>
                <w:lang w:eastAsia="ar-SA"/>
              </w:rPr>
              <w:t xml:space="preserve">Okres udzielonej gwarancji </w:t>
            </w:r>
          </w:p>
          <w:p w:rsidR="00353DAB" w:rsidRPr="00353DAB" w:rsidRDefault="00353DAB" w:rsidP="00353DAB">
            <w:pPr>
              <w:widowControl w:val="0"/>
              <w:suppressAutoHyphens/>
              <w:autoSpaceDE w:val="0"/>
              <w:autoSpaceDN w:val="0"/>
              <w:adjustRightInd w:val="0"/>
              <w:spacing w:before="1"/>
              <w:ind w:right="12"/>
              <w:jc w:val="center"/>
              <w:rPr>
                <w:rFonts w:ascii="CG Omega" w:hAnsi="CG Omega" w:cs="Tahoma"/>
                <w:lang w:eastAsia="ar-SA"/>
              </w:rPr>
            </w:pPr>
            <w:r w:rsidRPr="00353DAB">
              <w:rPr>
                <w:rFonts w:ascii="CG Omega" w:hAnsi="CG Omega" w:cs="Tahoma"/>
                <w:lang w:eastAsia="ar-SA"/>
              </w:rPr>
              <w:t>i rękojmi</w:t>
            </w:r>
          </w:p>
          <w:p w:rsidR="00353DAB" w:rsidRPr="00353DAB" w:rsidRDefault="00353DAB" w:rsidP="00353DAB">
            <w:pPr>
              <w:widowControl w:val="0"/>
              <w:suppressAutoHyphens/>
              <w:autoSpaceDE w:val="0"/>
              <w:autoSpaceDN w:val="0"/>
              <w:adjustRightInd w:val="0"/>
              <w:spacing w:before="1"/>
              <w:ind w:right="12"/>
              <w:jc w:val="center"/>
              <w:rPr>
                <w:rFonts w:ascii="CG Omega" w:hAnsi="CG Omega" w:cs="Tahoma"/>
                <w:lang w:eastAsia="ar-SA"/>
              </w:rPr>
            </w:pPr>
            <w:r w:rsidRPr="00353DAB">
              <w:rPr>
                <w:rFonts w:ascii="CG Omega" w:hAnsi="CG Omega" w:cs="Tahoma"/>
                <w:lang w:eastAsia="ar-SA"/>
              </w:rPr>
              <w:t>(Kg)</w:t>
            </w:r>
          </w:p>
        </w:tc>
        <w:tc>
          <w:tcPr>
            <w:tcW w:w="1369" w:type="dxa"/>
          </w:tcPr>
          <w:p w:rsidR="00353DAB" w:rsidRPr="00353DAB" w:rsidRDefault="00353DAB" w:rsidP="00353DAB">
            <w:pPr>
              <w:widowControl w:val="0"/>
              <w:suppressAutoHyphens/>
              <w:autoSpaceDE w:val="0"/>
              <w:autoSpaceDN w:val="0"/>
              <w:adjustRightInd w:val="0"/>
              <w:spacing w:before="1"/>
              <w:ind w:right="12"/>
              <w:jc w:val="center"/>
              <w:rPr>
                <w:rFonts w:ascii="CG Omega" w:hAnsi="CG Omega" w:cs="Tahoma"/>
                <w:lang w:eastAsia="ar-SA"/>
              </w:rPr>
            </w:pPr>
            <w:r w:rsidRPr="00353DAB">
              <w:rPr>
                <w:rFonts w:ascii="CG Omega" w:hAnsi="CG Omega" w:cs="Tahoma"/>
                <w:lang w:eastAsia="ar-SA"/>
              </w:rPr>
              <w:t>40% = 40 pkt</w:t>
            </w:r>
          </w:p>
        </w:tc>
        <w:tc>
          <w:tcPr>
            <w:tcW w:w="2692" w:type="dxa"/>
          </w:tcPr>
          <w:p w:rsidR="00353DAB" w:rsidRPr="00353DAB" w:rsidRDefault="00353DAB" w:rsidP="00353DAB">
            <w:pPr>
              <w:widowControl w:val="0"/>
              <w:suppressAutoHyphens/>
              <w:autoSpaceDE w:val="0"/>
              <w:autoSpaceDN w:val="0"/>
              <w:adjustRightInd w:val="0"/>
              <w:spacing w:before="1"/>
              <w:ind w:right="12"/>
              <w:rPr>
                <w:rFonts w:ascii="CG Omega" w:hAnsi="CG Omega" w:cs="Tahoma"/>
                <w:lang w:eastAsia="ar-SA"/>
              </w:rPr>
            </w:pPr>
            <w:r w:rsidRPr="00353DAB">
              <w:rPr>
                <w:rFonts w:ascii="CG Omega" w:hAnsi="CG Omega" w:cs="Tahoma"/>
                <w:lang w:eastAsia="ar-SA"/>
              </w:rPr>
              <w:t>Zgodny z oświadczeniem wykonawcy. Zamawiający przyzna punktację w zależności od zaoferowanego wydłużonego okresu gwarancji i rękojmi.</w:t>
            </w:r>
          </w:p>
        </w:tc>
        <w:tc>
          <w:tcPr>
            <w:tcW w:w="3593" w:type="dxa"/>
          </w:tcPr>
          <w:p w:rsidR="00353DAB" w:rsidRPr="00353DAB" w:rsidRDefault="00353DAB" w:rsidP="00353DAB">
            <w:pPr>
              <w:suppressAutoHyphens/>
              <w:rPr>
                <w:rFonts w:ascii="CG Omega" w:hAnsi="CG Omega" w:cs="Tahoma"/>
                <w:lang w:eastAsia="ar-SA"/>
              </w:rPr>
            </w:pPr>
            <w:r w:rsidRPr="00353DAB">
              <w:rPr>
                <w:rFonts w:ascii="CG Omega" w:hAnsi="CG Omega" w:cs="Tahoma"/>
                <w:lang w:eastAsia="ar-SA"/>
              </w:rPr>
              <w:t>w wymiarze:</w:t>
            </w:r>
          </w:p>
          <w:p w:rsidR="00353DAB" w:rsidRPr="00353DAB" w:rsidRDefault="00353DAB" w:rsidP="00353DAB">
            <w:pPr>
              <w:suppressAutoHyphens/>
              <w:ind w:firstLine="34"/>
              <w:rPr>
                <w:rFonts w:ascii="CG Omega" w:hAnsi="CG Omega" w:cs="Tahoma"/>
                <w:lang w:eastAsia="ar-SA"/>
              </w:rPr>
            </w:pPr>
            <w:r w:rsidRPr="00353DAB">
              <w:rPr>
                <w:rFonts w:ascii="CG Omega" w:hAnsi="CG Omega" w:cs="Tahoma"/>
                <w:lang w:eastAsia="ar-SA"/>
              </w:rPr>
              <w:t>-  okres gwarancji 24 m-</w:t>
            </w:r>
            <w:proofErr w:type="spellStart"/>
            <w:r w:rsidRPr="00353DAB">
              <w:rPr>
                <w:rFonts w:ascii="CG Omega" w:hAnsi="CG Omega" w:cs="Tahoma"/>
                <w:lang w:eastAsia="ar-SA"/>
              </w:rPr>
              <w:t>cy</w:t>
            </w:r>
            <w:proofErr w:type="spellEnd"/>
            <w:r w:rsidRPr="00353DAB">
              <w:rPr>
                <w:rFonts w:ascii="CG Omega" w:hAnsi="CG Omega" w:cs="Tahoma"/>
                <w:lang w:eastAsia="ar-SA"/>
              </w:rPr>
              <w:t>=0 pkt.</w:t>
            </w:r>
          </w:p>
          <w:p w:rsidR="00353DAB" w:rsidRPr="00353DAB" w:rsidRDefault="00353DAB" w:rsidP="00353DAB">
            <w:pPr>
              <w:suppressAutoHyphens/>
              <w:ind w:firstLine="34"/>
              <w:rPr>
                <w:rFonts w:ascii="CG Omega" w:hAnsi="CG Omega" w:cs="Tahoma"/>
                <w:lang w:eastAsia="ar-SA"/>
              </w:rPr>
            </w:pPr>
            <w:r w:rsidRPr="00353DAB">
              <w:rPr>
                <w:rFonts w:ascii="CG Omega" w:hAnsi="CG Omega" w:cs="Tahoma"/>
                <w:lang w:eastAsia="ar-SA"/>
              </w:rPr>
              <w:t>-  okres gwarancji 36 m-</w:t>
            </w:r>
            <w:proofErr w:type="spellStart"/>
            <w:r w:rsidRPr="00353DAB">
              <w:rPr>
                <w:rFonts w:ascii="CG Omega" w:hAnsi="CG Omega" w:cs="Tahoma"/>
                <w:lang w:eastAsia="ar-SA"/>
              </w:rPr>
              <w:t>cy</w:t>
            </w:r>
            <w:proofErr w:type="spellEnd"/>
            <w:r w:rsidRPr="00353DAB">
              <w:rPr>
                <w:rFonts w:ascii="CG Omega" w:hAnsi="CG Omega" w:cs="Tahoma"/>
                <w:lang w:eastAsia="ar-SA"/>
              </w:rPr>
              <w:t>=10 pkt.</w:t>
            </w:r>
          </w:p>
          <w:p w:rsidR="00353DAB" w:rsidRPr="00353DAB" w:rsidRDefault="00353DAB" w:rsidP="00353DAB">
            <w:pPr>
              <w:suppressAutoHyphens/>
              <w:ind w:firstLine="34"/>
              <w:rPr>
                <w:rFonts w:ascii="CG Omega" w:hAnsi="CG Omega" w:cs="Tahoma"/>
                <w:lang w:eastAsia="ar-SA"/>
              </w:rPr>
            </w:pPr>
            <w:r w:rsidRPr="00353DAB">
              <w:rPr>
                <w:rFonts w:ascii="CG Omega" w:hAnsi="CG Omega" w:cs="Tahoma"/>
              </w:rPr>
              <w:t xml:space="preserve"> </w:t>
            </w:r>
            <w:r w:rsidRPr="00353DAB">
              <w:rPr>
                <w:rFonts w:ascii="CG Omega" w:hAnsi="CG Omega" w:cs="Tahoma"/>
                <w:lang w:eastAsia="ar-SA"/>
              </w:rPr>
              <w:t>- okres gwarancji 48 m-</w:t>
            </w:r>
            <w:proofErr w:type="spellStart"/>
            <w:r w:rsidRPr="00353DAB">
              <w:rPr>
                <w:rFonts w:ascii="CG Omega" w:hAnsi="CG Omega" w:cs="Tahoma"/>
                <w:lang w:eastAsia="ar-SA"/>
              </w:rPr>
              <w:t>cy</w:t>
            </w:r>
            <w:proofErr w:type="spellEnd"/>
            <w:r w:rsidRPr="00353DAB">
              <w:rPr>
                <w:rFonts w:ascii="CG Omega" w:hAnsi="CG Omega" w:cs="Tahoma"/>
                <w:lang w:eastAsia="ar-SA"/>
              </w:rPr>
              <w:t>=25 pkt.</w:t>
            </w:r>
          </w:p>
          <w:p w:rsidR="00353DAB" w:rsidRPr="00353DAB" w:rsidRDefault="00353DAB" w:rsidP="00353DAB">
            <w:pPr>
              <w:suppressAutoHyphens/>
              <w:ind w:firstLine="34"/>
              <w:rPr>
                <w:rFonts w:ascii="CG Omega" w:hAnsi="CG Omega" w:cs="Tahoma"/>
                <w:lang w:eastAsia="ar-SA"/>
              </w:rPr>
            </w:pPr>
            <w:r w:rsidRPr="00353DAB">
              <w:rPr>
                <w:rFonts w:ascii="CG Omega" w:hAnsi="CG Omega" w:cs="Tahoma"/>
                <w:lang w:eastAsia="ar-SA"/>
              </w:rPr>
              <w:t>-  okres gwarancji 60 m-</w:t>
            </w:r>
            <w:proofErr w:type="spellStart"/>
            <w:r w:rsidRPr="00353DAB">
              <w:rPr>
                <w:rFonts w:ascii="CG Omega" w:hAnsi="CG Omega" w:cs="Tahoma"/>
                <w:lang w:eastAsia="ar-SA"/>
              </w:rPr>
              <w:t>cy</w:t>
            </w:r>
            <w:proofErr w:type="spellEnd"/>
            <w:r w:rsidRPr="00353DAB">
              <w:rPr>
                <w:rFonts w:ascii="CG Omega" w:hAnsi="CG Omega" w:cs="Tahoma"/>
                <w:lang w:eastAsia="ar-SA"/>
              </w:rPr>
              <w:t xml:space="preserve"> i więcej        </w:t>
            </w:r>
          </w:p>
          <w:p w:rsidR="00353DAB" w:rsidRPr="00353DAB" w:rsidRDefault="00353DAB" w:rsidP="00353DAB">
            <w:pPr>
              <w:suppressAutoHyphens/>
              <w:ind w:firstLine="34"/>
              <w:rPr>
                <w:rFonts w:ascii="CG Omega" w:hAnsi="CG Omega" w:cs="Tahoma"/>
                <w:lang w:eastAsia="ar-SA"/>
              </w:rPr>
            </w:pPr>
            <w:r w:rsidRPr="00353DAB">
              <w:rPr>
                <w:rFonts w:ascii="CG Omega" w:hAnsi="CG Omega" w:cs="Tahoma"/>
                <w:lang w:eastAsia="ar-SA"/>
              </w:rPr>
              <w:t xml:space="preserve">                                       = 40 pkt.</w:t>
            </w:r>
          </w:p>
          <w:p w:rsidR="00353DAB" w:rsidRPr="00353DAB" w:rsidRDefault="00353DAB" w:rsidP="00353DAB">
            <w:pPr>
              <w:suppressAutoHyphens/>
              <w:rPr>
                <w:rFonts w:ascii="CG Omega" w:hAnsi="CG Omega" w:cs="Tahoma"/>
                <w:lang w:eastAsia="ar-SA"/>
              </w:rPr>
            </w:pPr>
            <w:r w:rsidRPr="00353DAB">
              <w:rPr>
                <w:rFonts w:ascii="CG Omega" w:hAnsi="CG Omega" w:cs="Tahoma"/>
                <w:lang w:eastAsia="ar-SA"/>
              </w:rPr>
              <w:t xml:space="preserve">   </w:t>
            </w:r>
          </w:p>
        </w:tc>
      </w:tr>
    </w:tbl>
    <w:p w:rsidR="00353DAB" w:rsidRPr="00353DAB" w:rsidRDefault="00353DAB" w:rsidP="00353DAB">
      <w:pPr>
        <w:widowControl w:val="0"/>
        <w:suppressAutoHyphens/>
        <w:autoSpaceDE w:val="0"/>
        <w:autoSpaceDN w:val="0"/>
        <w:adjustRightInd w:val="0"/>
        <w:spacing w:before="1" w:after="0" w:line="288" w:lineRule="auto"/>
        <w:ind w:right="12"/>
        <w:jc w:val="center"/>
        <w:rPr>
          <w:rFonts w:ascii="CG Omega" w:eastAsia="Times New Roman" w:hAnsi="CG Omega" w:cs="Tahoma"/>
          <w:b/>
          <w:u w:val="single"/>
          <w:lang w:eastAsia="ar-SA"/>
        </w:rPr>
      </w:pPr>
      <w:r w:rsidRPr="00353DAB">
        <w:rPr>
          <w:rFonts w:ascii="CG Omega" w:eastAsia="Times New Roman" w:hAnsi="CG Omega" w:cs="Tahoma"/>
          <w:b/>
          <w:u w:val="single"/>
          <w:lang w:eastAsia="ar-SA"/>
        </w:rPr>
        <w:t>Łączna ocena oferty:</w:t>
      </w:r>
    </w:p>
    <w:p w:rsidR="00353DAB" w:rsidRPr="00353DAB" w:rsidRDefault="00353DAB" w:rsidP="00353DA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r w:rsidRPr="00353DAB">
        <w:rPr>
          <w:rFonts w:ascii="CG Omega" w:eastAsia="Times New Roman" w:hAnsi="CG Omega" w:cs="Tahoma"/>
          <w:b/>
          <w:lang w:eastAsia="ar-SA"/>
        </w:rPr>
        <w:t xml:space="preserve">O = </w:t>
      </w:r>
      <w:proofErr w:type="spellStart"/>
      <w:r w:rsidRPr="00353DAB">
        <w:rPr>
          <w:rFonts w:ascii="CG Omega" w:eastAsia="Times New Roman" w:hAnsi="CG Omega" w:cs="Tahoma"/>
          <w:b/>
          <w:lang w:eastAsia="ar-SA"/>
        </w:rPr>
        <w:t>Kc</w:t>
      </w:r>
      <w:proofErr w:type="spellEnd"/>
      <w:r w:rsidRPr="00353DAB">
        <w:rPr>
          <w:rFonts w:ascii="CG Omega" w:eastAsia="Times New Roman" w:hAnsi="CG Omega" w:cs="Tahoma"/>
          <w:b/>
          <w:lang w:eastAsia="ar-SA"/>
        </w:rPr>
        <w:t xml:space="preserve"> (max. 60 pkt.) + Kg (max. 40 pkt.)</w:t>
      </w:r>
    </w:p>
    <w:p w:rsidR="00353DAB" w:rsidRPr="00353DAB" w:rsidRDefault="00353DAB" w:rsidP="009675AA">
      <w:pPr>
        <w:widowControl w:val="0"/>
        <w:numPr>
          <w:ilvl w:val="1"/>
          <w:numId w:val="33"/>
        </w:numPr>
        <w:suppressAutoHyphens/>
        <w:autoSpaceDE w:val="0"/>
        <w:autoSpaceDN w:val="0"/>
        <w:adjustRightInd w:val="0"/>
        <w:spacing w:before="1" w:after="0" w:line="240" w:lineRule="auto"/>
        <w:ind w:right="12"/>
        <w:contextualSpacing/>
        <w:jc w:val="both"/>
        <w:rPr>
          <w:rFonts w:ascii="CG Omega" w:eastAsia="Times New Roman" w:hAnsi="CG Omega" w:cs="Tahoma"/>
          <w:lang w:eastAsia="ar-SA"/>
        </w:rPr>
      </w:pPr>
      <w:r w:rsidRPr="00353DAB">
        <w:rPr>
          <w:rFonts w:ascii="CG Omega" w:eastAsia="Times New Roman" w:hAnsi="CG Omega" w:cs="Tahoma"/>
          <w:lang w:eastAsia="ar-SA"/>
        </w:rPr>
        <w:t>Punktacja zostanie dokonana na podstawie złożonego oświadczenia w formularzu oferty w zakresie okresu udzielonej gwarancji.</w:t>
      </w:r>
    </w:p>
    <w:p w:rsidR="00353DAB" w:rsidRPr="00353DAB" w:rsidRDefault="00353DAB" w:rsidP="009675AA">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lastRenderedPageBreak/>
        <w:t>W przypadku gdy Wykonawca zaoferuje okres gwarancji poniżej 24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 oferta  zostanie odrzucona, natomiast w przypadku, gdy Wykonawca zaoferuje inny okres  gwarancji  w innej jednostce czasu, (np. 30 –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 to zamawiający do celów oceny oferty przyjmie wartość gwarancji zaokrągloną w dół, do wymienionej w tabeli wartości , tj. do 24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w:t>
      </w:r>
    </w:p>
    <w:p w:rsidR="00353DAB" w:rsidRPr="00353DAB" w:rsidRDefault="00353DAB" w:rsidP="009675AA">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Kryteria oceny ofert - stosowanie ww. obliczeń przy ocenie ofert, stanowi podstawową zasadę oceny ofert, które oceniane będą w odniesieniu do najkorzystniejszych warunków przedstawionych przez Wykonawców w zakresie każdego kryterium.</w:t>
      </w:r>
    </w:p>
    <w:p w:rsidR="00353DAB" w:rsidRPr="00353DAB" w:rsidRDefault="00353DAB" w:rsidP="009675AA">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353DAB" w:rsidRPr="00353DAB" w:rsidRDefault="00353DAB" w:rsidP="009675AA">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353DAB" w:rsidRPr="00353DAB" w:rsidRDefault="00353DAB" w:rsidP="009675AA">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Zamawiający wybiera najkorzystniejszą ofertę w terminie związania ofertą określonym       w SWZ.</w:t>
      </w:r>
    </w:p>
    <w:p w:rsidR="00353DAB" w:rsidRPr="00353DAB" w:rsidRDefault="00353DAB" w:rsidP="009675AA">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353DAB" w:rsidRPr="00353DAB" w:rsidRDefault="00353DAB" w:rsidP="009675AA">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W przypadku braku </w:t>
      </w:r>
      <w:r w:rsidR="00AF2808">
        <w:rPr>
          <w:rFonts w:ascii="CG Omega" w:hAnsi="CG Omega" w:cs="Tahoma"/>
          <w:lang w:eastAsia="pl-PL"/>
        </w:rPr>
        <w:t>zgody, o której mowa w pkt. 19.9</w:t>
      </w:r>
      <w:r w:rsidRPr="00353DAB">
        <w:rPr>
          <w:rFonts w:ascii="CG Omega" w:hAnsi="CG Omega" w:cs="Tahoma"/>
          <w:lang w:eastAsia="pl-PL"/>
        </w:rPr>
        <w:t xml:space="preserve"> oferta podlega odrzuceniu,                        a Zamawiający zwraca się o wyrażenie takiej zgody do kolejnego Wykonawcy, którego oferta została najwyżej oceniona, chyba że zachodzą przesłanki do unieważnienia postępowania.</w:t>
      </w:r>
      <w:bookmarkStart w:id="35" w:name="_Toc473569742"/>
      <w:bookmarkStart w:id="36" w:name="_Toc477947272"/>
    </w:p>
    <w:p w:rsidR="00353DAB" w:rsidRDefault="00353DAB" w:rsidP="009675AA">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353DAB" w:rsidRPr="00353DAB" w:rsidRDefault="00353DAB" w:rsidP="00353DAB">
      <w:pPr>
        <w:widowControl w:val="0"/>
        <w:suppressAutoHyphens/>
        <w:autoSpaceDE w:val="0"/>
        <w:autoSpaceDN w:val="0"/>
        <w:adjustRightInd w:val="0"/>
        <w:spacing w:before="1" w:after="0" w:line="240" w:lineRule="auto"/>
        <w:ind w:left="709" w:right="12"/>
        <w:contextualSpacing/>
        <w:jc w:val="both"/>
        <w:rPr>
          <w:rFonts w:ascii="CG Omega" w:eastAsia="Times New Roman" w:hAnsi="CG Omega" w:cs="Tahoma"/>
          <w:lang w:eastAsia="ar-SA"/>
        </w:rPr>
      </w:pPr>
    </w:p>
    <w:p w:rsidR="00353DAB" w:rsidRPr="00353DAB" w:rsidRDefault="00353DAB" w:rsidP="00353DA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37" w:name="_Toc473569743"/>
      <w:bookmarkEnd w:id="35"/>
      <w:r w:rsidRPr="00353DAB">
        <w:rPr>
          <w:rFonts w:ascii="CG Omega" w:hAnsi="CG Omega" w:cs="Tahoma"/>
          <w:b/>
          <w:smallCaps/>
          <w:u w:val="thick"/>
        </w:rPr>
        <w:t>X</w:t>
      </w:r>
      <w:r w:rsidRPr="00353DAB">
        <w:rPr>
          <w:rFonts w:ascii="CG Omega" w:hAnsi="CG Omega" w:cs="Tahoma"/>
          <w:b/>
          <w:smallCaps/>
          <w:u w:val="thick"/>
        </w:rPr>
        <w:br/>
      </w:r>
      <w:r w:rsidRPr="00353DAB">
        <w:rPr>
          <w:rFonts w:ascii="CG Omega" w:hAnsi="CG Omega" w:cs="Tahoma"/>
          <w:b/>
          <w:u w:val="thick"/>
        </w:rPr>
        <w:t>Informacja o formalnościach jakie muszą zostać dopełnione po wyborze oferty  w celu zawarcia umowy w sprawie zamówienia publicznego</w:t>
      </w:r>
      <w:bookmarkEnd w:id="36"/>
      <w:bookmarkEnd w:id="37"/>
    </w:p>
    <w:p w:rsidR="00353DAB" w:rsidRPr="00353DAB" w:rsidRDefault="00353DAB" w:rsidP="00353DAB">
      <w:pPr>
        <w:spacing w:after="0" w:line="240" w:lineRule="auto"/>
        <w:jc w:val="center"/>
        <w:rPr>
          <w:rFonts w:ascii="CG Omega" w:hAnsi="CG Omega" w:cs="Tahoma"/>
          <w:b/>
          <w:u w:val="thick"/>
        </w:rPr>
      </w:pPr>
    </w:p>
    <w:p w:rsidR="00353DAB" w:rsidRPr="00353DAB" w:rsidRDefault="00353DAB" w:rsidP="00353DAB">
      <w:pPr>
        <w:widowControl w:val="0"/>
        <w:numPr>
          <w:ilvl w:val="0"/>
          <w:numId w:val="10"/>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rsidR="00353DAB" w:rsidRPr="00353DAB" w:rsidRDefault="00353DAB" w:rsidP="00353DAB">
      <w:pPr>
        <w:widowControl w:val="0"/>
        <w:numPr>
          <w:ilvl w:val="0"/>
          <w:numId w:val="10"/>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rsidR="00353DAB" w:rsidRPr="00353DAB" w:rsidRDefault="00353DAB" w:rsidP="00353DA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spacing w:val="2"/>
          <w:lang w:eastAsia="ar-SA"/>
        </w:rPr>
      </w:pPr>
      <w:r w:rsidRPr="00353DAB">
        <w:rPr>
          <w:rFonts w:ascii="CG Omega" w:eastAsia="Times New Roman" w:hAnsi="CG Omega" w:cs="Tahoma"/>
          <w:spacing w:val="2"/>
          <w:lang w:eastAsia="ar-SA"/>
        </w:rPr>
        <w:t>20.1.</w:t>
      </w:r>
      <w:r w:rsidRPr="00353DAB">
        <w:rPr>
          <w:rFonts w:ascii="CG Omega" w:eastAsia="Times New Roman" w:hAnsi="CG Omega" w:cs="Tahoma"/>
          <w:spacing w:val="2"/>
          <w:lang w:eastAsia="ar-SA"/>
        </w:rPr>
        <w:tab/>
        <w:t>Zamawiający udzieli zamówienia wykonawcy, którego oferta została oceniona jako najkorzystniejsza w oparciu o zawarte w SWZ kryteria i zawrze umowę w sprawie zamówienia publicznego (wg wzoru załączonego do SWZ) w terminie</w:t>
      </w:r>
      <w:r w:rsidR="00517B3C">
        <w:rPr>
          <w:rFonts w:ascii="CG Omega" w:eastAsia="Times New Roman" w:hAnsi="CG Omega" w:cs="Tahoma"/>
          <w:spacing w:val="2"/>
          <w:lang w:eastAsia="ar-SA"/>
        </w:rPr>
        <w:t xml:space="preserve"> określonym          w  art. 264  ust. 1</w:t>
      </w:r>
      <w:r w:rsidRPr="00353DAB">
        <w:rPr>
          <w:rFonts w:ascii="CG Omega" w:eastAsia="Times New Roman" w:hAnsi="CG Omega" w:cs="Tahoma"/>
          <w:spacing w:val="2"/>
          <w:lang w:eastAsia="ar-SA"/>
        </w:rPr>
        <w:t xml:space="preserve"> ustawy  Pzp.  </w:t>
      </w:r>
      <w:r w:rsidRPr="00353DAB">
        <w:rPr>
          <w:rFonts w:ascii="CG Omega" w:hAnsi="CG Omega" w:cs="Tahoma"/>
        </w:rPr>
        <w:t>z uwzględnieniem art. 577 ustawy Pzp,</w:t>
      </w:r>
    </w:p>
    <w:p w:rsidR="00353DAB" w:rsidRPr="00353DAB" w:rsidRDefault="00353DAB" w:rsidP="00353DA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sidRPr="00353DAB">
        <w:rPr>
          <w:rFonts w:ascii="CG Omega" w:eastAsia="Times New Roman" w:hAnsi="CG Omega" w:cs="Tahoma"/>
          <w:spacing w:val="2"/>
          <w:lang w:eastAsia="ar-SA"/>
        </w:rPr>
        <w:t>20.2.</w:t>
      </w:r>
      <w:r w:rsidRPr="00353DAB">
        <w:rPr>
          <w:rFonts w:ascii="CG Omega" w:eastAsia="Times New Roman" w:hAnsi="CG Omega" w:cs="Tahoma"/>
          <w:spacing w:val="2"/>
          <w:lang w:eastAsia="ar-SA"/>
        </w:rPr>
        <w:tab/>
      </w:r>
      <w:r w:rsidRPr="00353DAB">
        <w:rPr>
          <w:rFonts w:ascii="CG Omega" w:hAnsi="CG Omega" w:cs="Tahoma"/>
          <w:spacing w:val="2"/>
        </w:rPr>
        <w:t>Zamawiający może zawrzeć umowę w sprawie zamówienia publicznego przed upływem</w:t>
      </w:r>
      <w:r w:rsidR="00517B3C">
        <w:rPr>
          <w:rFonts w:ascii="CG Omega" w:hAnsi="CG Omega" w:cs="Tahoma"/>
          <w:spacing w:val="2"/>
        </w:rPr>
        <w:t xml:space="preserve"> terminu określonego  w art. 264 ust. 2</w:t>
      </w:r>
      <w:r w:rsidRPr="00353DAB">
        <w:rPr>
          <w:rFonts w:ascii="CG Omega" w:hAnsi="CG Omega" w:cs="Tahoma"/>
          <w:spacing w:val="2"/>
        </w:rPr>
        <w:t xml:space="preserve">, jeżeli w postępowaniu </w:t>
      </w:r>
      <w:r w:rsidR="00517B3C">
        <w:rPr>
          <w:rFonts w:ascii="CG Omega" w:hAnsi="CG Omega" w:cs="Tahoma"/>
          <w:spacing w:val="2"/>
        </w:rPr>
        <w:t xml:space="preserve">prowadzonym </w:t>
      </w:r>
      <w:r w:rsidRPr="00353DAB">
        <w:rPr>
          <w:rFonts w:ascii="CG Omega" w:hAnsi="CG Omega" w:cs="Tahoma"/>
          <w:spacing w:val="2"/>
        </w:rPr>
        <w:t xml:space="preserve"> złożona została tylko jedna oferta.</w:t>
      </w:r>
    </w:p>
    <w:p w:rsidR="00353DAB" w:rsidRPr="00353DAB" w:rsidRDefault="00353DAB" w:rsidP="00353DA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sidRPr="00353DAB">
        <w:rPr>
          <w:rFonts w:ascii="CG Omega" w:eastAsia="Times New Roman" w:hAnsi="CG Omega" w:cs="Tahoma"/>
          <w:spacing w:val="2"/>
          <w:lang w:eastAsia="ar-SA"/>
        </w:rPr>
        <w:t>20</w:t>
      </w:r>
      <w:r w:rsidRPr="00353DAB">
        <w:rPr>
          <w:rFonts w:ascii="CG Omega" w:eastAsia="Times New Roman" w:hAnsi="CG Omega" w:cs="Tahoma"/>
          <w:color w:val="FF0000"/>
          <w:spacing w:val="2"/>
          <w:lang w:eastAsia="ar-SA"/>
        </w:rPr>
        <w:t>.</w:t>
      </w:r>
      <w:r w:rsidRPr="00353DAB">
        <w:rPr>
          <w:rFonts w:ascii="CG Omega" w:hAnsi="CG Omega" w:cs="Tahoma"/>
          <w:spacing w:val="2"/>
        </w:rPr>
        <w:t>3.</w:t>
      </w:r>
      <w:r w:rsidRPr="00353DAB">
        <w:rPr>
          <w:rFonts w:ascii="CG Omega" w:hAnsi="CG Omega" w:cs="Tahoma"/>
          <w:spacing w:val="2"/>
        </w:rPr>
        <w:tab/>
        <w:t>Osoby reprezentujące Wykonawcę przed podpisaniem umowy winni przedłożyć dokumenty potwierdzające ich umocowanie do podpisania umowy, o ile umocowanie to nie  wynika z dokumentów załączonych do oferty.</w:t>
      </w:r>
    </w:p>
    <w:p w:rsidR="00353DAB" w:rsidRPr="00353DAB" w:rsidRDefault="00353DAB" w:rsidP="009675AA">
      <w:pPr>
        <w:widowControl w:val="0"/>
        <w:numPr>
          <w:ilvl w:val="1"/>
          <w:numId w:val="34"/>
        </w:numPr>
        <w:suppressAutoHyphens/>
        <w:autoSpaceDE w:val="0"/>
        <w:autoSpaceDN w:val="0"/>
        <w:adjustRightInd w:val="0"/>
        <w:spacing w:after="0" w:line="240" w:lineRule="auto"/>
        <w:contextualSpacing/>
        <w:jc w:val="both"/>
        <w:rPr>
          <w:rFonts w:ascii="CG Omega" w:eastAsia="Times New Roman" w:hAnsi="CG Omega" w:cs="Tahoma"/>
          <w:spacing w:val="2"/>
          <w:lang w:eastAsia="ar-SA"/>
        </w:rPr>
      </w:pPr>
      <w:r w:rsidRPr="00353DAB">
        <w:rPr>
          <w:rFonts w:ascii="CG Omega" w:eastAsia="Times New Roman" w:hAnsi="CG Omega" w:cs="Tahoma"/>
          <w:lang w:eastAsia="ar-SA"/>
        </w:rPr>
        <w:t>Wykonawca ma obowiązek zawrzeć umowę w sprawie zamówienia na warunkach określonych w projektowanych postanowieniach umowy. Wzór umowy stanowi załącznik do SWZ.</w:t>
      </w:r>
    </w:p>
    <w:p w:rsidR="00353DAB" w:rsidRPr="00353DAB" w:rsidRDefault="00353DAB" w:rsidP="009675AA">
      <w:pPr>
        <w:widowControl w:val="0"/>
        <w:numPr>
          <w:ilvl w:val="1"/>
          <w:numId w:val="34"/>
        </w:numPr>
        <w:suppressAutoHyphens/>
        <w:autoSpaceDE w:val="0"/>
        <w:autoSpaceDN w:val="0"/>
        <w:adjustRightInd w:val="0"/>
        <w:spacing w:after="0" w:line="240" w:lineRule="auto"/>
        <w:contextualSpacing/>
        <w:jc w:val="both"/>
        <w:rPr>
          <w:rFonts w:ascii="CG Omega" w:eastAsia="Times New Roman" w:hAnsi="CG Omega" w:cs="Tahoma"/>
          <w:spacing w:val="2"/>
          <w:lang w:eastAsia="ar-SA"/>
        </w:rPr>
      </w:pPr>
      <w:r w:rsidRPr="00353DAB">
        <w:rPr>
          <w:rFonts w:ascii="CG Omega" w:eastAsia="Times New Roman" w:hAnsi="CG Omega" w:cs="Tahoma"/>
          <w:spacing w:val="2"/>
          <w:lang w:eastAsia="ar-SA"/>
        </w:rPr>
        <w:t>Jeżeli</w:t>
      </w:r>
      <w:r w:rsidRPr="00353DAB">
        <w:rPr>
          <w:rFonts w:ascii="CG Omega" w:eastAsia="Times New Roman" w:hAnsi="CG Omega" w:cs="Tahoma"/>
          <w:spacing w:val="14"/>
          <w:w w:val="94"/>
          <w:lang w:eastAsia="ar-SA"/>
        </w:rPr>
        <w:t xml:space="preserve"> </w:t>
      </w:r>
      <w:r w:rsidRPr="00353DAB">
        <w:rPr>
          <w:rFonts w:ascii="CG Omega" w:eastAsia="Times New Roman" w:hAnsi="CG Omega" w:cs="Tahoma"/>
          <w:spacing w:val="5"/>
          <w:lang w:eastAsia="ar-SA"/>
        </w:rPr>
        <w:t>W</w:t>
      </w:r>
      <w:r w:rsidRPr="00353DAB">
        <w:rPr>
          <w:rFonts w:ascii="CG Omega" w:eastAsia="Times New Roman" w:hAnsi="CG Omega" w:cs="Tahoma"/>
          <w:spacing w:val="-4"/>
          <w:lang w:eastAsia="ar-SA"/>
        </w:rPr>
        <w:t>y</w:t>
      </w:r>
      <w:r w:rsidRPr="00353DAB">
        <w:rPr>
          <w:rFonts w:ascii="CG Omega" w:eastAsia="Times New Roman" w:hAnsi="CG Omega" w:cs="Tahoma"/>
          <w:lang w:eastAsia="ar-SA"/>
        </w:rPr>
        <w:t>kon</w:t>
      </w:r>
      <w:r w:rsidRPr="00353DAB">
        <w:rPr>
          <w:rFonts w:ascii="CG Omega" w:eastAsia="Times New Roman" w:hAnsi="CG Omega" w:cs="Tahoma"/>
          <w:spacing w:val="-1"/>
          <w:lang w:eastAsia="ar-SA"/>
        </w:rPr>
        <w:t>a</w:t>
      </w:r>
      <w:r w:rsidRPr="00353DAB">
        <w:rPr>
          <w:rFonts w:ascii="CG Omega" w:eastAsia="Times New Roman" w:hAnsi="CG Omega" w:cs="Tahoma"/>
          <w:spacing w:val="2"/>
          <w:lang w:eastAsia="ar-SA"/>
        </w:rPr>
        <w:t>w</w:t>
      </w:r>
      <w:r w:rsidRPr="00353DAB">
        <w:rPr>
          <w:rFonts w:ascii="CG Omega" w:eastAsia="Times New Roman" w:hAnsi="CG Omega" w:cs="Tahoma"/>
          <w:spacing w:val="-1"/>
          <w:lang w:eastAsia="ar-SA"/>
        </w:rPr>
        <w:t>ca</w:t>
      </w:r>
      <w:r w:rsidRPr="00353DAB">
        <w:rPr>
          <w:rFonts w:ascii="CG Omega" w:eastAsia="Times New Roman" w:hAnsi="CG Omega" w:cs="Tahoma"/>
          <w:lang w:eastAsia="ar-SA"/>
        </w:rPr>
        <w:t>, k</w:t>
      </w:r>
      <w:r w:rsidRPr="00353DAB">
        <w:rPr>
          <w:rFonts w:ascii="CG Omega" w:eastAsia="Times New Roman" w:hAnsi="CG Omega" w:cs="Tahoma"/>
          <w:spacing w:val="1"/>
          <w:lang w:eastAsia="ar-SA"/>
        </w:rPr>
        <w:t>t</w:t>
      </w:r>
      <w:r w:rsidRPr="00353DAB">
        <w:rPr>
          <w:rFonts w:ascii="CG Omega" w:eastAsia="Times New Roman" w:hAnsi="CG Omega" w:cs="Tahoma"/>
          <w:lang w:eastAsia="ar-SA"/>
        </w:rPr>
        <w:t>ór</w:t>
      </w:r>
      <w:r w:rsidRPr="00353DAB">
        <w:rPr>
          <w:rFonts w:ascii="CG Omega" w:eastAsia="Times New Roman" w:hAnsi="CG Omega" w:cs="Tahoma"/>
          <w:spacing w:val="2"/>
          <w:lang w:eastAsia="ar-SA"/>
        </w:rPr>
        <w:t>e</w:t>
      </w:r>
      <w:r w:rsidRPr="00353DAB">
        <w:rPr>
          <w:rFonts w:ascii="CG Omega" w:eastAsia="Times New Roman" w:hAnsi="CG Omega" w:cs="Tahoma"/>
          <w:spacing w:val="-2"/>
          <w:lang w:eastAsia="ar-SA"/>
        </w:rPr>
        <w:t>g</w:t>
      </w:r>
      <w:r w:rsidRPr="00353DAB">
        <w:rPr>
          <w:rFonts w:ascii="CG Omega" w:eastAsia="Times New Roman" w:hAnsi="CG Omega" w:cs="Tahoma"/>
          <w:lang w:eastAsia="ar-SA"/>
        </w:rPr>
        <w:t>o</w:t>
      </w:r>
      <w:r w:rsidRPr="00353DAB">
        <w:rPr>
          <w:rFonts w:ascii="CG Omega" w:eastAsia="Times New Roman" w:hAnsi="CG Omega" w:cs="Tahoma"/>
          <w:spacing w:val="3"/>
          <w:lang w:eastAsia="ar-SA"/>
        </w:rPr>
        <w:t xml:space="preserve"> </w:t>
      </w:r>
      <w:r w:rsidRPr="00353DAB">
        <w:rPr>
          <w:rFonts w:ascii="CG Omega" w:eastAsia="Times New Roman" w:hAnsi="CG Omega" w:cs="Tahoma"/>
          <w:lang w:eastAsia="ar-SA"/>
        </w:rPr>
        <w:t>o</w:t>
      </w:r>
      <w:r w:rsidRPr="00353DAB">
        <w:rPr>
          <w:rFonts w:ascii="CG Omega" w:eastAsia="Times New Roman" w:hAnsi="CG Omega" w:cs="Tahoma"/>
          <w:spacing w:val="2"/>
          <w:lang w:eastAsia="ar-SA"/>
        </w:rPr>
        <w:t>f</w:t>
      </w:r>
      <w:r w:rsidRPr="00353DAB">
        <w:rPr>
          <w:rFonts w:ascii="CG Omega" w:eastAsia="Times New Roman" w:hAnsi="CG Omega" w:cs="Tahoma"/>
          <w:spacing w:val="-1"/>
          <w:lang w:eastAsia="ar-SA"/>
        </w:rPr>
        <w:t>e</w:t>
      </w:r>
      <w:r w:rsidRPr="00353DAB">
        <w:rPr>
          <w:rFonts w:ascii="CG Omega" w:eastAsia="Times New Roman" w:hAnsi="CG Omega" w:cs="Tahoma"/>
          <w:lang w:eastAsia="ar-SA"/>
        </w:rPr>
        <w:t>r</w:t>
      </w:r>
      <w:r w:rsidRPr="00353DAB">
        <w:rPr>
          <w:rFonts w:ascii="CG Omega" w:eastAsia="Times New Roman" w:hAnsi="CG Omega" w:cs="Tahoma"/>
          <w:spacing w:val="1"/>
          <w:lang w:eastAsia="ar-SA"/>
        </w:rPr>
        <w:t>t</w:t>
      </w:r>
      <w:r w:rsidRPr="00353DAB">
        <w:rPr>
          <w:rFonts w:ascii="CG Omega" w:eastAsia="Times New Roman" w:hAnsi="CG Omega" w:cs="Tahoma"/>
          <w:lang w:eastAsia="ar-SA"/>
        </w:rPr>
        <w:t>a</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ł</w:t>
      </w:r>
      <w:r w:rsidRPr="00353DAB">
        <w:rPr>
          <w:rFonts w:ascii="CG Omega" w:eastAsia="Times New Roman" w:hAnsi="CG Omega" w:cs="Tahoma"/>
          <w:lang w:eastAsia="ar-SA"/>
        </w:rPr>
        <w:t>a</w:t>
      </w:r>
      <w:r w:rsidRPr="00353DAB">
        <w:rPr>
          <w:rFonts w:ascii="CG Omega" w:eastAsia="Times New Roman" w:hAnsi="CG Omega" w:cs="Tahoma"/>
          <w:spacing w:val="5"/>
          <w:lang w:eastAsia="ar-SA"/>
        </w:rPr>
        <w:t xml:space="preserve"> </w:t>
      </w:r>
      <w:r w:rsidRPr="00353DAB">
        <w:rPr>
          <w:rFonts w:ascii="CG Omega" w:eastAsia="Times New Roman" w:hAnsi="CG Omega" w:cs="Tahoma"/>
          <w:spacing w:val="2"/>
          <w:lang w:eastAsia="ar-SA"/>
        </w:rPr>
        <w:t>w</w:t>
      </w:r>
      <w:r w:rsidRPr="00353DAB">
        <w:rPr>
          <w:rFonts w:ascii="CG Omega" w:eastAsia="Times New Roman" w:hAnsi="CG Omega" w:cs="Tahoma"/>
          <w:spacing w:val="-5"/>
          <w:lang w:eastAsia="ar-SA"/>
        </w:rPr>
        <w:t>y</w:t>
      </w:r>
      <w:r w:rsidRPr="00353DAB">
        <w:rPr>
          <w:rFonts w:ascii="CG Omega" w:eastAsia="Times New Roman" w:hAnsi="CG Omega" w:cs="Tahoma"/>
          <w:spacing w:val="3"/>
          <w:lang w:eastAsia="ar-SA"/>
        </w:rPr>
        <w:t>b</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t>
      </w:r>
      <w:r w:rsidRPr="00353DAB">
        <w:rPr>
          <w:rFonts w:ascii="CG Omega" w:eastAsia="Times New Roman" w:hAnsi="CG Omega" w:cs="Tahoma"/>
          <w:spacing w:val="4"/>
          <w:lang w:eastAsia="ar-SA"/>
        </w:rPr>
        <w:t xml:space="preserve"> </w:t>
      </w:r>
      <w:r w:rsidRPr="00353DAB">
        <w:rPr>
          <w:rFonts w:ascii="CG Omega" w:eastAsia="Times New Roman" w:hAnsi="CG Omega" w:cs="Tahoma"/>
          <w:lang w:eastAsia="ar-SA"/>
        </w:rPr>
        <w:t>u</w:t>
      </w:r>
      <w:r w:rsidRPr="00353DAB">
        <w:rPr>
          <w:rFonts w:ascii="CG Omega" w:eastAsia="Times New Roman" w:hAnsi="CG Omega" w:cs="Tahoma"/>
          <w:spacing w:val="-1"/>
          <w:lang w:eastAsia="ar-SA"/>
        </w:rPr>
        <w:t>c</w:t>
      </w:r>
      <w:r w:rsidRPr="00353DAB">
        <w:rPr>
          <w:rFonts w:ascii="CG Omega" w:eastAsia="Times New Roman" w:hAnsi="CG Omega" w:cs="Tahoma"/>
          <w:spacing w:val="5"/>
          <w:lang w:eastAsia="ar-SA"/>
        </w:rPr>
        <w:t>h</w:t>
      </w:r>
      <w:r w:rsidRPr="00353DAB">
        <w:rPr>
          <w:rFonts w:ascii="CG Omega" w:eastAsia="Times New Roman" w:hAnsi="CG Omega" w:cs="Tahoma"/>
          <w:spacing w:val="-4"/>
          <w:lang w:eastAsia="ar-SA"/>
        </w:rPr>
        <w:t>y</w:t>
      </w:r>
      <w:r w:rsidRPr="00353DAB">
        <w:rPr>
          <w:rFonts w:ascii="CG Omega" w:eastAsia="Times New Roman" w:hAnsi="CG Omega" w:cs="Tahoma"/>
          <w:spacing w:val="1"/>
          <w:lang w:eastAsia="ar-SA"/>
        </w:rPr>
        <w:t>l</w:t>
      </w:r>
      <w:r w:rsidRPr="00353DAB">
        <w:rPr>
          <w:rFonts w:ascii="CG Omega" w:eastAsia="Times New Roman" w:hAnsi="CG Omega" w:cs="Tahoma"/>
          <w:lang w:eastAsia="ar-SA"/>
        </w:rPr>
        <w:t>a</w:t>
      </w:r>
      <w:r w:rsidRPr="00353DAB">
        <w:rPr>
          <w:rFonts w:ascii="CG Omega" w:eastAsia="Times New Roman" w:hAnsi="CG Omega" w:cs="Tahoma"/>
          <w:spacing w:val="3"/>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ę</w:t>
      </w:r>
      <w:r w:rsidRPr="00353DAB">
        <w:rPr>
          <w:rFonts w:ascii="CG Omega" w:eastAsia="Times New Roman" w:hAnsi="CG Omega" w:cs="Tahoma"/>
          <w:spacing w:val="9"/>
          <w:lang w:eastAsia="ar-SA"/>
        </w:rPr>
        <w:t xml:space="preserve"> </w:t>
      </w:r>
      <w:r w:rsidRPr="00353DAB">
        <w:rPr>
          <w:rFonts w:ascii="CG Omega" w:eastAsia="Times New Roman" w:hAnsi="CG Omega" w:cs="Tahoma"/>
          <w:lang w:eastAsia="ar-SA"/>
        </w:rPr>
        <w:t>od</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1"/>
          <w:lang w:eastAsia="ar-SA"/>
        </w:rPr>
        <w:t>a</w:t>
      </w:r>
      <w:r w:rsidRPr="00353DAB">
        <w:rPr>
          <w:rFonts w:ascii="CG Omega" w:eastAsia="Times New Roman" w:hAnsi="CG Omega" w:cs="Tahoma"/>
          <w:lang w:eastAsia="ar-SA"/>
        </w:rPr>
        <w:t>r</w:t>
      </w:r>
      <w:r w:rsidRPr="00353DAB">
        <w:rPr>
          <w:rFonts w:ascii="CG Omega" w:eastAsia="Times New Roman" w:hAnsi="CG Omega" w:cs="Tahoma"/>
          <w:spacing w:val="-1"/>
          <w:lang w:eastAsia="ar-SA"/>
        </w:rPr>
        <w:t>c</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3"/>
          <w:lang w:eastAsia="ar-SA"/>
        </w:rPr>
        <w:t xml:space="preserve"> </w:t>
      </w:r>
      <w:r w:rsidRPr="00353DAB">
        <w:rPr>
          <w:rFonts w:ascii="CG Omega" w:eastAsia="Times New Roman" w:hAnsi="CG Omega" w:cs="Tahoma"/>
          <w:lang w:eastAsia="ar-SA"/>
        </w:rPr>
        <w:t>u</w:t>
      </w:r>
      <w:r w:rsidRPr="00353DAB">
        <w:rPr>
          <w:rFonts w:ascii="CG Omega" w:eastAsia="Times New Roman" w:hAnsi="CG Omega" w:cs="Tahoma"/>
          <w:spacing w:val="1"/>
          <w:lang w:eastAsia="ar-SA"/>
        </w:rPr>
        <w:t>m</w:t>
      </w:r>
      <w:r w:rsidRPr="00353DAB">
        <w:rPr>
          <w:rFonts w:ascii="CG Omega" w:eastAsia="Times New Roman" w:hAnsi="CG Omega" w:cs="Tahoma"/>
          <w:lang w:eastAsia="ar-SA"/>
        </w:rPr>
        <w:t>o</w:t>
      </w:r>
      <w:r w:rsidRPr="00353DAB">
        <w:rPr>
          <w:rFonts w:ascii="CG Omega" w:eastAsia="Times New Roman" w:hAnsi="CG Omega" w:cs="Tahoma"/>
          <w:spacing w:val="5"/>
          <w:lang w:eastAsia="ar-SA"/>
        </w:rPr>
        <w:t>w</w:t>
      </w:r>
      <w:r w:rsidRPr="00353DAB">
        <w:rPr>
          <w:rFonts w:ascii="CG Omega" w:eastAsia="Times New Roman" w:hAnsi="CG Omega" w:cs="Tahoma"/>
          <w:spacing w:val="-4"/>
          <w:lang w:eastAsia="ar-SA"/>
        </w:rPr>
        <w:t>y</w:t>
      </w:r>
      <w:r w:rsidRPr="00353DAB">
        <w:rPr>
          <w:rFonts w:ascii="CG Omega" w:eastAsia="Times New Roman" w:hAnsi="CG Omega" w:cs="Tahoma"/>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spacing w:val="4"/>
          <w:lang w:eastAsia="ar-SA"/>
        </w:rPr>
        <w:t>m</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spacing w:val="2"/>
          <w:lang w:eastAsia="ar-SA"/>
        </w:rPr>
        <w:t>ą</w:t>
      </w:r>
      <w:r w:rsidRPr="00353DAB">
        <w:rPr>
          <w:rFonts w:ascii="CG Omega" w:eastAsia="Times New Roman" w:hAnsi="CG Omega" w:cs="Tahoma"/>
          <w:spacing w:val="4"/>
          <w:lang w:eastAsia="ar-SA"/>
        </w:rPr>
        <w:t>c</w:t>
      </w:r>
      <w:r w:rsidRPr="00353DAB">
        <w:rPr>
          <w:rFonts w:ascii="CG Omega" w:eastAsia="Times New Roman" w:hAnsi="CG Omega" w:cs="Tahoma"/>
          <w:lang w:eastAsia="ar-SA"/>
        </w:rPr>
        <w:t xml:space="preserve">y </w:t>
      </w:r>
      <w:r w:rsidRPr="00353DAB">
        <w:rPr>
          <w:rFonts w:ascii="CG Omega" w:eastAsia="Times New Roman" w:hAnsi="CG Omega" w:cs="Tahoma"/>
          <w:spacing w:val="1"/>
          <w:w w:val="94"/>
          <w:lang w:eastAsia="ar-SA"/>
        </w:rPr>
        <w:t>m</w:t>
      </w:r>
      <w:r w:rsidRPr="00353DAB">
        <w:rPr>
          <w:rFonts w:ascii="CG Omega" w:eastAsia="Times New Roman" w:hAnsi="CG Omega" w:cs="Tahoma"/>
          <w:w w:val="94"/>
          <w:lang w:eastAsia="ar-SA"/>
        </w:rPr>
        <w:t>o</w:t>
      </w:r>
      <w:r w:rsidRPr="00353DAB">
        <w:rPr>
          <w:rFonts w:ascii="CG Omega" w:eastAsia="Times New Roman" w:hAnsi="CG Omega" w:cs="Tahoma"/>
          <w:spacing w:val="2"/>
          <w:w w:val="94"/>
          <w:lang w:eastAsia="ar-SA"/>
        </w:rPr>
        <w:t>ż</w:t>
      </w:r>
      <w:r w:rsidRPr="00353DAB">
        <w:rPr>
          <w:rFonts w:ascii="CG Omega" w:eastAsia="Times New Roman" w:hAnsi="CG Omega" w:cs="Tahoma"/>
          <w:w w:val="94"/>
          <w:lang w:eastAsia="ar-SA"/>
        </w:rPr>
        <w:t>e</w:t>
      </w:r>
      <w:r w:rsidRPr="00353DAB">
        <w:rPr>
          <w:rFonts w:ascii="CG Omega" w:eastAsia="Times New Roman" w:hAnsi="CG Omega" w:cs="Tahoma"/>
          <w:spacing w:val="23"/>
          <w:w w:val="94"/>
          <w:lang w:eastAsia="ar-SA"/>
        </w:rPr>
        <w:t xml:space="preserve"> </w:t>
      </w:r>
      <w:r w:rsidRPr="00353DAB">
        <w:rPr>
          <w:rFonts w:ascii="CG Omega" w:eastAsia="Times New Roman" w:hAnsi="CG Omega" w:cs="Tahoma"/>
          <w:spacing w:val="2"/>
          <w:lang w:eastAsia="ar-SA"/>
        </w:rPr>
        <w:t>w</w:t>
      </w:r>
      <w:r w:rsidRPr="00353DAB">
        <w:rPr>
          <w:rFonts w:ascii="CG Omega" w:eastAsia="Times New Roman" w:hAnsi="CG Omega" w:cs="Tahoma"/>
          <w:spacing w:val="-5"/>
          <w:lang w:eastAsia="ar-SA"/>
        </w:rPr>
        <w:t>y</w:t>
      </w:r>
      <w:r w:rsidRPr="00353DAB">
        <w:rPr>
          <w:rFonts w:ascii="CG Omega" w:eastAsia="Times New Roman" w:hAnsi="CG Omega" w:cs="Tahoma"/>
          <w:spacing w:val="3"/>
          <w:lang w:eastAsia="ar-SA"/>
        </w:rPr>
        <w:t>b</w:t>
      </w:r>
      <w:r w:rsidRPr="00353DAB">
        <w:rPr>
          <w:rFonts w:ascii="CG Omega" w:eastAsia="Times New Roman" w:hAnsi="CG Omega" w:cs="Tahoma"/>
          <w:spacing w:val="2"/>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lang w:eastAsia="ar-SA"/>
        </w:rPr>
        <w:t>ć</w:t>
      </w:r>
      <w:r w:rsidRPr="00353DAB">
        <w:rPr>
          <w:rFonts w:ascii="CG Omega" w:eastAsia="Times New Roman" w:hAnsi="CG Omega" w:cs="Tahoma"/>
          <w:spacing w:val="12"/>
          <w:lang w:eastAsia="ar-SA"/>
        </w:rPr>
        <w:t xml:space="preserve"> </w:t>
      </w:r>
      <w:r w:rsidRPr="00353DAB">
        <w:rPr>
          <w:rFonts w:ascii="CG Omega" w:eastAsia="Times New Roman" w:hAnsi="CG Omega" w:cs="Tahoma"/>
          <w:lang w:eastAsia="ar-SA"/>
        </w:rPr>
        <w:t>o</w:t>
      </w:r>
      <w:r w:rsidRPr="00353DAB">
        <w:rPr>
          <w:rFonts w:ascii="CG Omega" w:eastAsia="Times New Roman" w:hAnsi="CG Omega" w:cs="Tahoma"/>
          <w:spacing w:val="2"/>
          <w:lang w:eastAsia="ar-SA"/>
        </w:rPr>
        <w:t>f</w:t>
      </w:r>
      <w:r w:rsidRPr="00353DAB">
        <w:rPr>
          <w:rFonts w:ascii="CG Omega" w:eastAsia="Times New Roman" w:hAnsi="CG Omega" w:cs="Tahoma"/>
          <w:spacing w:val="-1"/>
          <w:lang w:eastAsia="ar-SA"/>
        </w:rPr>
        <w:t>e</w:t>
      </w:r>
      <w:r w:rsidRPr="00353DAB">
        <w:rPr>
          <w:rFonts w:ascii="CG Omega" w:eastAsia="Times New Roman" w:hAnsi="CG Omega" w:cs="Tahoma"/>
          <w:lang w:eastAsia="ar-SA"/>
        </w:rPr>
        <w:t>r</w:t>
      </w:r>
      <w:r w:rsidRPr="00353DAB">
        <w:rPr>
          <w:rFonts w:ascii="CG Omega" w:eastAsia="Times New Roman" w:hAnsi="CG Omega" w:cs="Tahoma"/>
          <w:spacing w:val="1"/>
          <w:lang w:eastAsia="ar-SA"/>
        </w:rPr>
        <w:t>t</w:t>
      </w:r>
      <w:r w:rsidRPr="00353DAB">
        <w:rPr>
          <w:rFonts w:ascii="CG Omega" w:eastAsia="Times New Roman" w:hAnsi="CG Omega" w:cs="Tahoma"/>
          <w:lang w:eastAsia="ar-SA"/>
        </w:rPr>
        <w:t>ę</w:t>
      </w:r>
      <w:r w:rsidRPr="00353DAB">
        <w:rPr>
          <w:rFonts w:ascii="CG Omega" w:eastAsia="Times New Roman" w:hAnsi="CG Omega" w:cs="Tahoma"/>
          <w:spacing w:val="13"/>
          <w:lang w:eastAsia="ar-SA"/>
        </w:rPr>
        <w:t xml:space="preserve"> </w:t>
      </w:r>
      <w:r w:rsidRPr="00353DAB">
        <w:rPr>
          <w:rFonts w:ascii="CG Omega" w:eastAsia="Times New Roman" w:hAnsi="CG Omega" w:cs="Tahoma"/>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lang w:eastAsia="ar-SA"/>
        </w:rPr>
        <w:t>kor</w:t>
      </w:r>
      <w:r w:rsidRPr="00353DAB">
        <w:rPr>
          <w:rFonts w:ascii="CG Omega" w:eastAsia="Times New Roman" w:hAnsi="CG Omega" w:cs="Tahoma"/>
          <w:spacing w:val="7"/>
          <w:lang w:eastAsia="ar-SA"/>
        </w:rPr>
        <w:t>z</w:t>
      </w:r>
      <w:r w:rsidRPr="00353DAB">
        <w:rPr>
          <w:rFonts w:ascii="CG Omega" w:eastAsia="Times New Roman" w:hAnsi="CG Omega" w:cs="Tahoma"/>
          <w:spacing w:val="-4"/>
          <w:lang w:eastAsia="ar-SA"/>
        </w:rPr>
        <w:t>y</w:t>
      </w:r>
      <w:r w:rsidRPr="00353DAB">
        <w:rPr>
          <w:rFonts w:ascii="CG Omega" w:eastAsia="Times New Roman" w:hAnsi="CG Omega" w:cs="Tahoma"/>
          <w:spacing w:val="3"/>
          <w:lang w:eastAsia="ar-SA"/>
        </w:rPr>
        <w:t>s</w:t>
      </w:r>
      <w:r w:rsidRPr="00353DAB">
        <w:rPr>
          <w:rFonts w:ascii="CG Omega" w:eastAsia="Times New Roman" w:hAnsi="CG Omega" w:cs="Tahoma"/>
          <w:spacing w:val="1"/>
          <w:lang w:eastAsia="ar-SA"/>
        </w:rPr>
        <w:t>t</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spacing w:val="1"/>
          <w:lang w:eastAsia="ar-SA"/>
        </w:rPr>
        <w:t>j</w:t>
      </w:r>
      <w:r w:rsidRPr="00353DAB">
        <w:rPr>
          <w:rFonts w:ascii="CG Omega" w:eastAsia="Times New Roman" w:hAnsi="CG Omega" w:cs="Tahoma"/>
          <w:lang w:eastAsia="ar-SA"/>
        </w:rPr>
        <w:t>s</w:t>
      </w:r>
      <w:r w:rsidRPr="00353DAB">
        <w:rPr>
          <w:rFonts w:ascii="CG Omega" w:eastAsia="Times New Roman" w:hAnsi="CG Omega" w:cs="Tahoma"/>
          <w:spacing w:val="2"/>
          <w:lang w:eastAsia="ar-SA"/>
        </w:rPr>
        <w:t>z</w:t>
      </w:r>
      <w:r w:rsidRPr="00353DAB">
        <w:rPr>
          <w:rFonts w:ascii="CG Omega" w:eastAsia="Times New Roman" w:hAnsi="CG Omega" w:cs="Tahoma"/>
          <w:lang w:eastAsia="ar-SA"/>
        </w:rPr>
        <w:t>ą</w:t>
      </w:r>
      <w:r w:rsidRPr="00353DAB">
        <w:rPr>
          <w:rFonts w:ascii="CG Omega" w:eastAsia="Times New Roman" w:hAnsi="CG Omega" w:cs="Tahoma"/>
          <w:spacing w:val="2"/>
          <w:lang w:eastAsia="ar-SA"/>
        </w:rPr>
        <w:t xml:space="preserve"> </w:t>
      </w:r>
      <w:r w:rsidRPr="00353DAB">
        <w:rPr>
          <w:rFonts w:ascii="CG Omega" w:eastAsia="Times New Roman" w:hAnsi="CG Omega" w:cs="Tahoma"/>
          <w:lang w:eastAsia="ar-SA"/>
        </w:rPr>
        <w:t>spośród</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t>
      </w:r>
      <w:r w:rsidRPr="00353DAB">
        <w:rPr>
          <w:rFonts w:ascii="CG Omega" w:eastAsia="Times New Roman" w:hAnsi="CG Omega" w:cs="Tahoma"/>
          <w:spacing w:val="2"/>
          <w:lang w:eastAsia="ar-SA"/>
        </w:rPr>
        <w:t>z</w:t>
      </w:r>
      <w:r w:rsidRPr="00353DAB">
        <w:rPr>
          <w:rFonts w:ascii="CG Omega" w:eastAsia="Times New Roman" w:hAnsi="CG Omega" w:cs="Tahoma"/>
          <w:spacing w:val="-2"/>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spacing w:val="3"/>
          <w:lang w:eastAsia="ar-SA"/>
        </w:rPr>
        <w:t>ł</w:t>
      </w:r>
      <w:r w:rsidRPr="00353DAB">
        <w:rPr>
          <w:rFonts w:ascii="CG Omega" w:eastAsia="Times New Roman" w:hAnsi="CG Omega" w:cs="Tahoma"/>
          <w:spacing w:val="-4"/>
          <w:lang w:eastAsia="ar-SA"/>
        </w:rPr>
        <w:t>y</w:t>
      </w:r>
      <w:r w:rsidRPr="00353DAB">
        <w:rPr>
          <w:rFonts w:ascii="CG Omega" w:eastAsia="Times New Roman" w:hAnsi="CG Omega" w:cs="Tahoma"/>
          <w:spacing w:val="-1"/>
          <w:lang w:eastAsia="ar-SA"/>
        </w:rPr>
        <w:t>c</w:t>
      </w:r>
      <w:r w:rsidRPr="00353DAB">
        <w:rPr>
          <w:rFonts w:ascii="CG Omega" w:eastAsia="Times New Roman" w:hAnsi="CG Omega" w:cs="Tahoma"/>
          <w:lang w:eastAsia="ar-SA"/>
        </w:rPr>
        <w:t>h</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o</w:t>
      </w:r>
      <w:r w:rsidRPr="00353DAB">
        <w:rPr>
          <w:rFonts w:ascii="CG Omega" w:eastAsia="Times New Roman" w:hAnsi="CG Omega" w:cs="Tahoma"/>
          <w:spacing w:val="2"/>
          <w:lang w:eastAsia="ar-SA"/>
        </w:rPr>
        <w:t>f</w:t>
      </w:r>
      <w:r w:rsidRPr="00353DAB">
        <w:rPr>
          <w:rFonts w:ascii="CG Omega" w:eastAsia="Times New Roman" w:hAnsi="CG Omega" w:cs="Tahoma"/>
          <w:spacing w:val="-1"/>
          <w:lang w:eastAsia="ar-SA"/>
        </w:rPr>
        <w:t>e</w:t>
      </w:r>
      <w:r w:rsidRPr="00353DAB">
        <w:rPr>
          <w:rFonts w:ascii="CG Omega" w:eastAsia="Times New Roman" w:hAnsi="CG Omega" w:cs="Tahoma"/>
          <w:lang w:eastAsia="ar-SA"/>
        </w:rPr>
        <w:t>rt</w:t>
      </w:r>
      <w:r w:rsidRPr="00353DAB">
        <w:rPr>
          <w:rFonts w:ascii="CG Omega" w:eastAsia="Times New Roman" w:hAnsi="CG Omega" w:cs="Tahoma"/>
          <w:spacing w:val="15"/>
          <w:lang w:eastAsia="ar-SA"/>
        </w:rPr>
        <w:t xml:space="preserve"> </w:t>
      </w:r>
      <w:r w:rsidRPr="00353DAB">
        <w:rPr>
          <w:rFonts w:ascii="CG Omega" w:eastAsia="Times New Roman" w:hAnsi="CG Omega" w:cs="Tahoma"/>
          <w:spacing w:val="1"/>
          <w:lang w:eastAsia="ar-SA"/>
        </w:rPr>
        <w:t>b</w:t>
      </w:r>
      <w:r w:rsidRPr="00353DAB">
        <w:rPr>
          <w:rFonts w:ascii="CG Omega" w:eastAsia="Times New Roman" w:hAnsi="CG Omega" w:cs="Tahoma"/>
          <w:spacing w:val="-1"/>
          <w:lang w:eastAsia="ar-SA"/>
        </w:rPr>
        <w:t>e</w:t>
      </w:r>
      <w:r w:rsidRPr="00353DAB">
        <w:rPr>
          <w:rFonts w:ascii="CG Omega" w:eastAsia="Times New Roman" w:hAnsi="CG Omega" w:cs="Tahoma"/>
          <w:lang w:eastAsia="ar-SA"/>
        </w:rPr>
        <w:t xml:space="preserve">z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spacing w:val="1"/>
          <w:lang w:eastAsia="ar-SA"/>
        </w:rPr>
        <w:t>p</w:t>
      </w:r>
      <w:r w:rsidRPr="00353DAB">
        <w:rPr>
          <w:rFonts w:ascii="CG Omega" w:eastAsia="Times New Roman" w:hAnsi="CG Omega" w:cs="Tahoma"/>
          <w:lang w:eastAsia="ar-SA"/>
        </w:rPr>
        <w:t>row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d</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 xml:space="preserve">a </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c</w:t>
      </w:r>
      <w:r w:rsidRPr="00353DAB">
        <w:rPr>
          <w:rFonts w:ascii="CG Omega" w:eastAsia="Times New Roman" w:hAnsi="CG Omega" w:cs="Tahoma"/>
          <w:lang w:eastAsia="ar-SA"/>
        </w:rPr>
        <w:t xml:space="preserve">h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onown</w:t>
      </w:r>
      <w:r w:rsidRPr="00353DAB">
        <w:rPr>
          <w:rFonts w:ascii="CG Omega" w:eastAsia="Times New Roman" w:hAnsi="CG Omega" w:cs="Tahoma"/>
          <w:spacing w:val="2"/>
          <w:lang w:eastAsia="ar-SA"/>
        </w:rPr>
        <w:t>e</w:t>
      </w:r>
      <w:r w:rsidRPr="00353DAB">
        <w:rPr>
          <w:rFonts w:ascii="CG Omega" w:eastAsia="Times New Roman" w:hAnsi="CG Omega" w:cs="Tahoma"/>
          <w:spacing w:val="-2"/>
          <w:lang w:eastAsia="ar-SA"/>
        </w:rPr>
        <w:t>g</w:t>
      </w:r>
      <w:r w:rsidRPr="00353DAB">
        <w:rPr>
          <w:rFonts w:ascii="CG Omega" w:eastAsia="Times New Roman" w:hAnsi="CG Omega" w:cs="Tahoma"/>
          <w:lang w:eastAsia="ar-SA"/>
        </w:rPr>
        <w:t xml:space="preserve">o </w:t>
      </w:r>
      <w:r w:rsidRPr="00353DAB">
        <w:rPr>
          <w:rFonts w:ascii="CG Omega" w:eastAsia="Times New Roman" w:hAnsi="CG Omega" w:cs="Tahoma"/>
          <w:spacing w:val="1"/>
          <w:lang w:eastAsia="ar-SA"/>
        </w:rPr>
        <w:t>b</w:t>
      </w:r>
      <w:r w:rsidRPr="00353DAB">
        <w:rPr>
          <w:rFonts w:ascii="CG Omega" w:eastAsia="Times New Roman" w:hAnsi="CG Omega" w:cs="Tahoma"/>
          <w:spacing w:val="-1"/>
          <w:lang w:eastAsia="ar-SA"/>
        </w:rPr>
        <w:t>a</w:t>
      </w:r>
      <w:r w:rsidRPr="00353DAB">
        <w:rPr>
          <w:rFonts w:ascii="CG Omega" w:eastAsia="Times New Roman" w:hAnsi="CG Omega" w:cs="Tahoma"/>
          <w:spacing w:val="3"/>
          <w:lang w:eastAsia="ar-SA"/>
        </w:rPr>
        <w:t>d</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 i o</w:t>
      </w:r>
      <w:r w:rsidRPr="00353DAB">
        <w:rPr>
          <w:rFonts w:ascii="CG Omega" w:eastAsia="Times New Roman" w:hAnsi="CG Omega" w:cs="Tahoma"/>
          <w:spacing w:val="-1"/>
          <w:lang w:eastAsia="ar-SA"/>
        </w:rPr>
        <w:t>ce</w:t>
      </w:r>
      <w:r w:rsidRPr="00353DAB">
        <w:rPr>
          <w:rFonts w:ascii="CG Omega" w:eastAsia="Times New Roman" w:hAnsi="CG Omega" w:cs="Tahoma"/>
          <w:spacing w:val="5"/>
          <w:lang w:eastAsia="ar-SA"/>
        </w:rPr>
        <w:t>n</w:t>
      </w:r>
      <w:r w:rsidRPr="00353DAB">
        <w:rPr>
          <w:rFonts w:ascii="CG Omega" w:eastAsia="Times New Roman" w:hAnsi="CG Omega" w:cs="Tahoma"/>
          <w:spacing w:val="-4"/>
          <w:lang w:eastAsia="ar-SA"/>
        </w:rPr>
        <w:t>y</w:t>
      </w:r>
      <w:r w:rsidRPr="00353DAB">
        <w:rPr>
          <w:rFonts w:ascii="CG Omega" w:eastAsia="Times New Roman" w:hAnsi="CG Omega" w:cs="Tahoma"/>
          <w:lang w:eastAsia="ar-SA"/>
        </w:rPr>
        <w:t xml:space="preserve">, </w:t>
      </w:r>
      <w:r w:rsidRPr="00353DAB">
        <w:rPr>
          <w:rFonts w:ascii="CG Omega" w:eastAsia="Times New Roman" w:hAnsi="CG Omega" w:cs="Tahoma"/>
          <w:spacing w:val="-1"/>
          <w:lang w:eastAsia="ar-SA"/>
        </w:rPr>
        <w:t>c</w:t>
      </w:r>
      <w:r w:rsidRPr="00353DAB">
        <w:rPr>
          <w:rFonts w:ascii="CG Omega" w:eastAsia="Times New Roman" w:hAnsi="CG Omega" w:cs="Tahoma"/>
          <w:spacing w:val="5"/>
          <w:lang w:eastAsia="ar-SA"/>
        </w:rPr>
        <w:t>h</w:t>
      </w:r>
      <w:r w:rsidRPr="00353DAB">
        <w:rPr>
          <w:rFonts w:ascii="CG Omega" w:eastAsia="Times New Roman" w:hAnsi="CG Omega" w:cs="Tahoma"/>
          <w:spacing w:val="-5"/>
          <w:lang w:eastAsia="ar-SA"/>
        </w:rPr>
        <w:t>y</w:t>
      </w:r>
      <w:r w:rsidRPr="00353DAB">
        <w:rPr>
          <w:rFonts w:ascii="CG Omega" w:eastAsia="Times New Roman" w:hAnsi="CG Omega" w:cs="Tahoma"/>
          <w:spacing w:val="2"/>
          <w:lang w:eastAsia="ar-SA"/>
        </w:rPr>
        <w:t>b</w:t>
      </w:r>
      <w:r w:rsidRPr="00353DAB">
        <w:rPr>
          <w:rFonts w:ascii="CG Omega" w:eastAsia="Times New Roman" w:hAnsi="CG Omega" w:cs="Tahoma"/>
          <w:lang w:eastAsia="ar-SA"/>
        </w:rPr>
        <w:t xml:space="preserve">a że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spacing w:val="2"/>
          <w:lang w:eastAsia="ar-SA"/>
        </w:rPr>
        <w:t>c</w:t>
      </w:r>
      <w:r w:rsidRPr="00353DAB">
        <w:rPr>
          <w:rFonts w:ascii="CG Omega" w:eastAsia="Times New Roman" w:hAnsi="CG Omega" w:cs="Tahoma"/>
          <w:lang w:eastAsia="ar-SA"/>
        </w:rPr>
        <w:t>hod</w:t>
      </w:r>
      <w:r w:rsidRPr="00353DAB">
        <w:rPr>
          <w:rFonts w:ascii="CG Omega" w:eastAsia="Times New Roman" w:hAnsi="CG Omega" w:cs="Tahoma"/>
          <w:spacing w:val="2"/>
          <w:lang w:eastAsia="ar-SA"/>
        </w:rPr>
        <w:t>z</w:t>
      </w:r>
      <w:r w:rsidRPr="00353DAB">
        <w:rPr>
          <w:rFonts w:ascii="CG Omega" w:eastAsia="Times New Roman" w:hAnsi="CG Omega" w:cs="Tahoma"/>
          <w:lang w:eastAsia="ar-SA"/>
        </w:rPr>
        <w:t xml:space="preserve">ą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ł</w:t>
      </w:r>
      <w:r w:rsidRPr="00353DAB">
        <w:rPr>
          <w:rFonts w:ascii="CG Omega" w:eastAsia="Times New Roman" w:hAnsi="CG Omega" w:cs="Tahoma"/>
          <w:spacing w:val="-1"/>
          <w:lang w:eastAsia="ar-SA"/>
        </w:rPr>
        <w:t>a</w:t>
      </w:r>
      <w:r w:rsidRPr="00353DAB">
        <w:rPr>
          <w:rFonts w:ascii="CG Omega" w:eastAsia="Times New Roman" w:hAnsi="CG Omega" w:cs="Tahoma"/>
          <w:lang w:eastAsia="ar-SA"/>
        </w:rPr>
        <w:t xml:space="preserve">nki </w:t>
      </w:r>
      <w:r w:rsidRPr="00353DAB">
        <w:rPr>
          <w:rFonts w:ascii="CG Omega" w:eastAsia="Times New Roman" w:hAnsi="CG Omega" w:cs="Tahoma"/>
          <w:lang w:eastAsia="ar-SA"/>
        </w:rPr>
        <w:lastRenderedPageBreak/>
        <w:t>un</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w</w:t>
      </w:r>
      <w:r w:rsidRPr="00353DAB">
        <w:rPr>
          <w:rFonts w:ascii="CG Omega" w:eastAsia="Times New Roman" w:hAnsi="CG Omega" w:cs="Tahoma"/>
          <w:spacing w:val="-1"/>
          <w:lang w:eastAsia="ar-SA"/>
        </w:rPr>
        <w:t>a</w:t>
      </w:r>
      <w:r w:rsidRPr="00353DAB">
        <w:rPr>
          <w:rFonts w:ascii="CG Omega" w:eastAsia="Times New Roman" w:hAnsi="CG Omega" w:cs="Tahoma"/>
          <w:spacing w:val="2"/>
          <w:w w:val="79"/>
          <w:lang w:eastAsia="ar-SA"/>
        </w:rPr>
        <w:t>ż</w:t>
      </w:r>
      <w:r w:rsidRPr="00353DAB">
        <w:rPr>
          <w:rFonts w:ascii="CG Omega" w:eastAsia="Times New Roman" w:hAnsi="CG Omega" w:cs="Tahoma"/>
          <w:w w:val="99"/>
          <w:lang w:eastAsia="ar-SA"/>
        </w:rPr>
        <w:t>n</w:t>
      </w:r>
      <w:r w:rsidRPr="00353DAB">
        <w:rPr>
          <w:rFonts w:ascii="CG Omega" w:eastAsia="Times New Roman" w:hAnsi="CG Omega" w:cs="Tahoma"/>
          <w:spacing w:val="1"/>
          <w:w w:val="99"/>
          <w:lang w:eastAsia="ar-SA"/>
        </w:rPr>
        <w:t>i</w:t>
      </w:r>
      <w:r w:rsidRPr="00353DAB">
        <w:rPr>
          <w:rFonts w:ascii="CG Omega" w:eastAsia="Times New Roman" w:hAnsi="CG Omega" w:cs="Tahoma"/>
          <w:spacing w:val="-1"/>
          <w:w w:val="99"/>
          <w:lang w:eastAsia="ar-SA"/>
        </w:rPr>
        <w:t>e</w:t>
      </w:r>
      <w:r w:rsidRPr="00353DAB">
        <w:rPr>
          <w:rFonts w:ascii="CG Omega" w:eastAsia="Times New Roman" w:hAnsi="CG Omega" w:cs="Tahoma"/>
          <w:w w:val="99"/>
          <w:lang w:eastAsia="ar-SA"/>
        </w:rPr>
        <w:t>n</w:t>
      </w:r>
      <w:r w:rsidRPr="00353DAB">
        <w:rPr>
          <w:rFonts w:ascii="CG Omega" w:eastAsia="Times New Roman" w:hAnsi="CG Omega" w:cs="Tahoma"/>
          <w:spacing w:val="1"/>
          <w:w w:val="99"/>
          <w:lang w:eastAsia="ar-SA"/>
        </w:rPr>
        <w:t>i</w:t>
      </w:r>
      <w:r w:rsidRPr="00353DAB">
        <w:rPr>
          <w:rFonts w:ascii="CG Omega" w:eastAsia="Times New Roman" w:hAnsi="CG Omega" w:cs="Tahoma"/>
          <w:w w:val="99"/>
          <w:lang w:eastAsia="ar-SA"/>
        </w:rPr>
        <w:t>a</w:t>
      </w:r>
      <w:r w:rsidRPr="00353DAB">
        <w:rPr>
          <w:rFonts w:ascii="CG Omega" w:eastAsia="Times New Roman" w:hAnsi="CG Omega" w:cs="Tahoma"/>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ę</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t>
      </w:r>
      <w:r w:rsidRPr="00353DAB">
        <w:rPr>
          <w:rFonts w:ascii="CG Omega" w:eastAsia="Times New Roman" w:hAnsi="CG Omega" w:cs="Tahoma"/>
          <w:spacing w:val="2"/>
          <w:lang w:eastAsia="ar-SA"/>
        </w:rPr>
        <w:t>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lang w:eastAsia="ar-SA"/>
        </w:rPr>
        <w:t>.</w:t>
      </w:r>
    </w:p>
    <w:p w:rsidR="00353DAB" w:rsidRPr="00353DAB" w:rsidRDefault="00353DAB" w:rsidP="00353DAB">
      <w:pPr>
        <w:autoSpaceDE w:val="0"/>
        <w:autoSpaceDN w:val="0"/>
        <w:adjustRightInd w:val="0"/>
        <w:spacing w:after="0" w:line="240" w:lineRule="auto"/>
        <w:ind w:left="709" w:hanging="709"/>
        <w:jc w:val="both"/>
        <w:rPr>
          <w:rFonts w:ascii="CG Omega" w:hAnsi="CG Omega" w:cs="Arial"/>
        </w:rPr>
      </w:pPr>
      <w:bookmarkStart w:id="38" w:name="_Toc473569744"/>
      <w:bookmarkStart w:id="39" w:name="_Toc477947273"/>
      <w:r w:rsidRPr="00353DAB">
        <w:rPr>
          <w:rFonts w:ascii="CG Omega" w:eastAsia="Times New Roman" w:hAnsi="CG Omega" w:cs="Tahoma"/>
          <w:spacing w:val="2"/>
          <w:w w:val="93"/>
          <w:lang w:eastAsia="ar-SA"/>
        </w:rPr>
        <w:t>20.6.</w:t>
      </w:r>
      <w:r w:rsidRPr="00353DAB">
        <w:rPr>
          <w:rFonts w:ascii="CG Omega" w:eastAsia="Times New Roman" w:hAnsi="CG Omega" w:cs="Tahoma"/>
          <w:spacing w:val="2"/>
          <w:w w:val="93"/>
          <w:lang w:eastAsia="ar-SA"/>
        </w:rPr>
        <w:tab/>
        <w:t>W przypadku wykonawców występujących wspólnie (konsorcjum, spółka cywilna), przed podpisaniem umowy Wykonawcy zobowiązani są do przedłożenia umowy regulującej ich współpracę przy realizacji przedmiotowego zamówienia.</w:t>
      </w:r>
      <w:r w:rsidRPr="00353DAB">
        <w:rPr>
          <w:rFonts w:ascii="CG Omega" w:hAnsi="CG Omega" w:cs="Tahoma"/>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353DAB">
        <w:rPr>
          <w:rFonts w:ascii="CG Omega" w:hAnsi="CG Omega" w:cs="Arial"/>
        </w:rPr>
        <w:t xml:space="preserve"> roboty.</w:t>
      </w:r>
    </w:p>
    <w:p w:rsidR="00353DAB" w:rsidRPr="00353DAB" w:rsidRDefault="00353DAB" w:rsidP="00353DAB">
      <w:pPr>
        <w:spacing w:after="0" w:line="240" w:lineRule="auto"/>
        <w:ind w:left="705" w:hanging="705"/>
        <w:jc w:val="both"/>
        <w:rPr>
          <w:rFonts w:ascii="CG Omega" w:eastAsia="Times New Roman" w:hAnsi="CG Omega" w:cs="Tahoma"/>
          <w:spacing w:val="-1"/>
          <w:lang w:eastAsia="ar-SA"/>
        </w:rPr>
      </w:pPr>
      <w:r w:rsidRPr="00353DAB">
        <w:rPr>
          <w:rFonts w:ascii="CG Omega" w:eastAsia="Times New Roman" w:hAnsi="CG Omega" w:cs="Tahoma"/>
          <w:lang w:eastAsia="ar-SA"/>
        </w:rPr>
        <w:t>20.7.</w:t>
      </w:r>
      <w:r w:rsidRPr="00353DAB">
        <w:rPr>
          <w:rFonts w:ascii="CG Omega" w:eastAsia="Times New Roman" w:hAnsi="CG Omega" w:cs="Tahoma"/>
          <w:lang w:eastAsia="ar-SA"/>
        </w:rPr>
        <w:tab/>
      </w:r>
      <w:r w:rsidRPr="00353DAB">
        <w:rPr>
          <w:rFonts w:ascii="CG Omega" w:eastAsia="Times New Roman" w:hAnsi="CG Omega" w:cs="Tahoma"/>
          <w:lang w:eastAsia="ar-SA"/>
        </w:rPr>
        <w:tab/>
        <w:t>W</w:t>
      </w:r>
      <w:r w:rsidRPr="00353DAB">
        <w:rPr>
          <w:rFonts w:ascii="CG Omega" w:eastAsia="Times New Roman" w:hAnsi="CG Omega" w:cs="Tahoma"/>
          <w:spacing w:val="19"/>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spacing w:val="-3"/>
          <w:lang w:eastAsia="ar-SA"/>
        </w:rPr>
        <w:t>r</w:t>
      </w:r>
      <w:r w:rsidRPr="00353DAB">
        <w:rPr>
          <w:rFonts w:ascii="CG Omega" w:eastAsia="Times New Roman" w:hAnsi="CG Omega" w:cs="Tahoma"/>
          <w:spacing w:val="4"/>
          <w:lang w:eastAsia="ar-SA"/>
        </w:rPr>
        <w:t>z</w:t>
      </w:r>
      <w:r w:rsidRPr="00353DAB">
        <w:rPr>
          <w:rFonts w:ascii="CG Omega" w:eastAsia="Times New Roman" w:hAnsi="CG Omega" w:cs="Tahoma"/>
          <w:spacing w:val="-7"/>
          <w:lang w:eastAsia="ar-SA"/>
        </w:rPr>
        <w:t>y</w:t>
      </w:r>
      <w:r w:rsidRPr="00353DAB">
        <w:rPr>
          <w:rFonts w:ascii="CG Omega" w:eastAsia="Times New Roman" w:hAnsi="CG Omega" w:cs="Tahoma"/>
          <w:spacing w:val="3"/>
          <w:lang w:eastAsia="ar-SA"/>
        </w:rPr>
        <w:t>p</w:t>
      </w:r>
      <w:r w:rsidRPr="00353DAB">
        <w:rPr>
          <w:rFonts w:ascii="CG Omega" w:eastAsia="Times New Roman" w:hAnsi="CG Omega" w:cs="Tahoma"/>
          <w:spacing w:val="-1"/>
          <w:lang w:eastAsia="ar-SA"/>
        </w:rPr>
        <w:t>a</w:t>
      </w:r>
      <w:r w:rsidRPr="00353DAB">
        <w:rPr>
          <w:rFonts w:ascii="CG Omega" w:eastAsia="Times New Roman" w:hAnsi="CG Omega" w:cs="Tahoma"/>
          <w:lang w:eastAsia="ar-SA"/>
        </w:rPr>
        <w:t>dku</w:t>
      </w:r>
      <w:r w:rsidRPr="00353DAB">
        <w:rPr>
          <w:rFonts w:ascii="CG Omega" w:eastAsia="Times New Roman" w:hAnsi="CG Omega" w:cs="Tahoma"/>
          <w:spacing w:val="9"/>
          <w:lang w:eastAsia="ar-SA"/>
        </w:rPr>
        <w:t xml:space="preserve"> </w:t>
      </w:r>
      <w:r w:rsidRPr="00353DAB">
        <w:rPr>
          <w:rFonts w:ascii="CG Omega" w:eastAsia="Times New Roman" w:hAnsi="CG Omega" w:cs="Tahoma"/>
          <w:lang w:eastAsia="ar-SA"/>
        </w:rPr>
        <w:t>wn</w:t>
      </w:r>
      <w:r w:rsidRPr="00353DAB">
        <w:rPr>
          <w:rFonts w:ascii="CG Omega" w:eastAsia="Times New Roman" w:hAnsi="CG Omega" w:cs="Tahoma"/>
          <w:spacing w:val="1"/>
          <w:lang w:eastAsia="ar-SA"/>
        </w:rPr>
        <w:t>i</w:t>
      </w:r>
      <w:r w:rsidRPr="00353DAB">
        <w:rPr>
          <w:rFonts w:ascii="CG Omega" w:eastAsia="Times New Roman" w:hAnsi="CG Omega" w:cs="Tahoma"/>
          <w:spacing w:val="2"/>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lang w:eastAsia="ar-SA"/>
        </w:rPr>
        <w:t>,</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spacing w:val="-1"/>
          <w:lang w:eastAsia="ar-SA"/>
        </w:rPr>
        <w:t>ą</w:t>
      </w:r>
      <w:r w:rsidRPr="00353DAB">
        <w:rPr>
          <w:rFonts w:ascii="CG Omega" w:eastAsia="Times New Roman" w:hAnsi="CG Omega" w:cs="Tahoma"/>
          <w:spacing w:val="4"/>
          <w:lang w:eastAsia="ar-SA"/>
        </w:rPr>
        <w:t>c</w:t>
      </w:r>
      <w:r w:rsidRPr="00353DAB">
        <w:rPr>
          <w:rFonts w:ascii="CG Omega" w:eastAsia="Times New Roman" w:hAnsi="CG Omega" w:cs="Tahoma"/>
          <w:lang w:eastAsia="ar-SA"/>
        </w:rPr>
        <w:t>y 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5"/>
          <w:lang w:eastAsia="ar-SA"/>
        </w:rPr>
        <w:t xml:space="preserve"> </w:t>
      </w:r>
      <w:r w:rsidRPr="00353DAB">
        <w:rPr>
          <w:rFonts w:ascii="CG Omega" w:eastAsia="Times New Roman" w:hAnsi="CG Omega" w:cs="Tahoma"/>
          <w:spacing w:val="1"/>
          <w:w w:val="94"/>
          <w:lang w:eastAsia="ar-SA"/>
        </w:rPr>
        <w:t>m</w:t>
      </w:r>
      <w:r w:rsidRPr="00353DAB">
        <w:rPr>
          <w:rFonts w:ascii="CG Omega" w:eastAsia="Times New Roman" w:hAnsi="CG Omega" w:cs="Tahoma"/>
          <w:w w:val="94"/>
          <w:lang w:eastAsia="ar-SA"/>
        </w:rPr>
        <w:t>o</w:t>
      </w:r>
      <w:r w:rsidRPr="00353DAB">
        <w:rPr>
          <w:rFonts w:ascii="CG Omega" w:eastAsia="Times New Roman" w:hAnsi="CG Omega" w:cs="Tahoma"/>
          <w:spacing w:val="2"/>
          <w:w w:val="94"/>
          <w:lang w:eastAsia="ar-SA"/>
        </w:rPr>
        <w:t>ż</w:t>
      </w:r>
      <w:r w:rsidRPr="00353DAB">
        <w:rPr>
          <w:rFonts w:ascii="CG Omega" w:eastAsia="Times New Roman" w:hAnsi="CG Omega" w:cs="Tahoma"/>
          <w:w w:val="94"/>
          <w:lang w:eastAsia="ar-SA"/>
        </w:rPr>
        <w:t>e</w:t>
      </w:r>
      <w:r w:rsidRPr="00353DAB">
        <w:rPr>
          <w:rFonts w:ascii="CG Omega" w:eastAsia="Times New Roman" w:hAnsi="CG Omega" w:cs="Tahoma"/>
          <w:spacing w:val="22"/>
          <w:w w:val="94"/>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wr</w:t>
      </w:r>
      <w:r w:rsidRPr="00353DAB">
        <w:rPr>
          <w:rFonts w:ascii="CG Omega" w:eastAsia="Times New Roman" w:hAnsi="CG Omega" w:cs="Tahoma"/>
          <w:spacing w:val="-1"/>
          <w:lang w:eastAsia="ar-SA"/>
        </w:rPr>
        <w:t>ze</w:t>
      </w:r>
      <w:r w:rsidRPr="00353DAB">
        <w:rPr>
          <w:rFonts w:ascii="CG Omega" w:eastAsia="Times New Roman" w:hAnsi="CG Omega" w:cs="Tahoma"/>
          <w:lang w:eastAsia="ar-SA"/>
        </w:rPr>
        <w:t>ć</w:t>
      </w:r>
      <w:r w:rsidRPr="00353DAB">
        <w:rPr>
          <w:rFonts w:ascii="CG Omega" w:eastAsia="Times New Roman" w:hAnsi="CG Omega" w:cs="Tahoma"/>
          <w:spacing w:val="10"/>
          <w:lang w:eastAsia="ar-SA"/>
        </w:rPr>
        <w:t xml:space="preserve"> </w:t>
      </w:r>
      <w:r w:rsidRPr="00353DAB">
        <w:rPr>
          <w:rFonts w:ascii="CG Omega" w:eastAsia="Times New Roman" w:hAnsi="CG Omega" w:cs="Tahoma"/>
          <w:lang w:eastAsia="ar-SA"/>
        </w:rPr>
        <w:t>u</w:t>
      </w:r>
      <w:r w:rsidRPr="00353DAB">
        <w:rPr>
          <w:rFonts w:ascii="CG Omega" w:eastAsia="Times New Roman" w:hAnsi="CG Omega" w:cs="Tahoma"/>
          <w:spacing w:val="1"/>
          <w:lang w:eastAsia="ar-SA"/>
        </w:rPr>
        <w:t>m</w:t>
      </w:r>
      <w:r w:rsidRPr="00353DAB">
        <w:rPr>
          <w:rFonts w:ascii="CG Omega" w:eastAsia="Times New Roman" w:hAnsi="CG Omega" w:cs="Tahoma"/>
          <w:lang w:eastAsia="ar-SA"/>
        </w:rPr>
        <w:t>o</w:t>
      </w:r>
      <w:r w:rsidRPr="00353DAB">
        <w:rPr>
          <w:rFonts w:ascii="CG Omega" w:eastAsia="Times New Roman" w:hAnsi="CG Omega" w:cs="Tahoma"/>
          <w:spacing w:val="2"/>
          <w:lang w:eastAsia="ar-SA"/>
        </w:rPr>
        <w:t>w</w:t>
      </w:r>
      <w:r w:rsidRPr="00353DAB">
        <w:rPr>
          <w:rFonts w:ascii="CG Omega" w:eastAsia="Times New Roman" w:hAnsi="CG Omega" w:cs="Tahoma"/>
          <w:lang w:eastAsia="ar-SA"/>
        </w:rPr>
        <w:t>y</w:t>
      </w:r>
      <w:r w:rsidRPr="00353DAB">
        <w:rPr>
          <w:rFonts w:ascii="CG Omega" w:eastAsia="Times New Roman" w:hAnsi="CG Omega" w:cs="Tahoma"/>
          <w:spacing w:val="7"/>
          <w:lang w:eastAsia="ar-SA"/>
        </w:rPr>
        <w:t xml:space="preserve"> </w:t>
      </w:r>
      <w:r w:rsidRPr="00353DAB">
        <w:rPr>
          <w:rFonts w:ascii="CG Omega" w:eastAsia="Times New Roman" w:hAnsi="CG Omega" w:cs="Tahoma"/>
          <w:lang w:eastAsia="ar-SA"/>
        </w:rPr>
        <w:t>do</w:t>
      </w:r>
      <w:r w:rsidRPr="00353DAB">
        <w:rPr>
          <w:rFonts w:ascii="CG Omega" w:eastAsia="Times New Roman" w:hAnsi="CG Omega" w:cs="Tahoma"/>
          <w:spacing w:val="16"/>
          <w:lang w:eastAsia="ar-SA"/>
        </w:rPr>
        <w:t xml:space="preserve"> </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su  o</w:t>
      </w:r>
      <w:r w:rsidRPr="00353DAB">
        <w:rPr>
          <w:rFonts w:ascii="CG Omega" w:eastAsia="Times New Roman" w:hAnsi="CG Omega" w:cs="Tahoma"/>
          <w:spacing w:val="-2"/>
          <w:lang w:eastAsia="ar-SA"/>
        </w:rPr>
        <w:t>g</w:t>
      </w:r>
      <w:r w:rsidRPr="00353DAB">
        <w:rPr>
          <w:rFonts w:ascii="CG Omega" w:eastAsia="Times New Roman" w:hAnsi="CG Omega" w:cs="Tahoma"/>
          <w:spacing w:val="1"/>
          <w:lang w:eastAsia="ar-SA"/>
        </w:rPr>
        <w:t>ł</w:t>
      </w:r>
      <w:r w:rsidRPr="00353DAB">
        <w:rPr>
          <w:rFonts w:ascii="CG Omega" w:eastAsia="Times New Roman" w:hAnsi="CG Omega" w:cs="Tahoma"/>
          <w:lang w:eastAsia="ar-SA"/>
        </w:rPr>
        <w:t>os</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5"/>
          <w:lang w:eastAsia="ar-SA"/>
        </w:rPr>
        <w:t>I</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b</w:t>
      </w:r>
      <w:r w:rsidRPr="00353DAB">
        <w:rPr>
          <w:rFonts w:ascii="CG Omega" w:eastAsia="Times New Roman" w:hAnsi="CG Omega" w:cs="Tahoma"/>
          <w:lang w:eastAsia="ar-SA"/>
        </w:rPr>
        <w:t>ę</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2"/>
          <w:lang w:eastAsia="ar-SA"/>
        </w:rPr>
        <w:t>w</w:t>
      </w:r>
      <w:r w:rsidRPr="00353DAB">
        <w:rPr>
          <w:rFonts w:ascii="CG Omega" w:eastAsia="Times New Roman" w:hAnsi="CG Omega" w:cs="Tahoma"/>
          <w:spacing w:val="-4"/>
          <w:lang w:eastAsia="ar-SA"/>
        </w:rPr>
        <w:t>y</w:t>
      </w:r>
      <w:r w:rsidRPr="00353DAB">
        <w:rPr>
          <w:rFonts w:ascii="CG Omega" w:eastAsia="Times New Roman" w:hAnsi="CG Omega" w:cs="Tahoma"/>
          <w:lang w:eastAsia="ar-SA"/>
        </w:rPr>
        <w:t>roku</w:t>
      </w:r>
      <w:r w:rsidRPr="00353DAB">
        <w:rPr>
          <w:rFonts w:ascii="CG Omega" w:eastAsia="Times New Roman" w:hAnsi="CG Omega" w:cs="Tahoma"/>
          <w:spacing w:val="8"/>
          <w:lang w:eastAsia="ar-SA"/>
        </w:rPr>
        <w:t xml:space="preserve"> </w:t>
      </w:r>
      <w:r w:rsidRPr="00353DAB">
        <w:rPr>
          <w:rFonts w:ascii="CG Omega" w:eastAsia="Times New Roman" w:hAnsi="CG Omega" w:cs="Tahoma"/>
          <w:spacing w:val="1"/>
          <w:lang w:eastAsia="ar-SA"/>
        </w:rPr>
        <w:t>l</w:t>
      </w:r>
      <w:r w:rsidRPr="00353DAB">
        <w:rPr>
          <w:rFonts w:ascii="CG Omega" w:eastAsia="Times New Roman" w:hAnsi="CG Omega" w:cs="Tahoma"/>
          <w:lang w:eastAsia="ar-SA"/>
        </w:rPr>
        <w:t>ub</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3"/>
          <w:lang w:eastAsia="ar-SA"/>
        </w:rPr>
        <w:t>o</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 koń</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ąc</w:t>
      </w:r>
      <w:r w:rsidRPr="00353DAB">
        <w:rPr>
          <w:rFonts w:ascii="CG Omega" w:eastAsia="Times New Roman" w:hAnsi="CG Omega" w:cs="Tahoma"/>
          <w:spacing w:val="2"/>
          <w:lang w:eastAsia="ar-SA"/>
        </w:rPr>
        <w:t>e</w:t>
      </w:r>
      <w:r w:rsidRPr="00353DAB">
        <w:rPr>
          <w:rFonts w:ascii="CG Omega" w:eastAsia="Times New Roman" w:hAnsi="CG Omega" w:cs="Tahoma"/>
          <w:spacing w:val="-2"/>
          <w:lang w:eastAsia="ar-SA"/>
        </w:rPr>
        <w:t>g</w:t>
      </w:r>
      <w:r w:rsidRPr="00353DAB">
        <w:rPr>
          <w:rFonts w:ascii="CG Omega" w:eastAsia="Times New Roman" w:hAnsi="CG Omega" w:cs="Tahoma"/>
          <w:lang w:eastAsia="ar-SA"/>
        </w:rPr>
        <w:t xml:space="preserve">o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ę</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3"/>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cz</w:t>
      </w:r>
      <w:r w:rsidRPr="00353DAB">
        <w:rPr>
          <w:rFonts w:ascii="CG Omega" w:eastAsia="Times New Roman" w:hAnsi="CG Omega" w:cs="Tahoma"/>
          <w:spacing w:val="-1"/>
          <w:lang w:eastAsia="ar-SA"/>
        </w:rPr>
        <w:t>e</w:t>
      </w:r>
    </w:p>
    <w:p w:rsidR="00353DAB" w:rsidRPr="00353DAB" w:rsidRDefault="00353DAB" w:rsidP="00353DAB">
      <w:pPr>
        <w:spacing w:after="0" w:line="240" w:lineRule="auto"/>
        <w:ind w:left="567" w:hanging="567"/>
        <w:rPr>
          <w:rFonts w:ascii="CG Omega" w:eastAsia="Times New Roman" w:hAnsi="CG Omega" w:cs="Tahoma"/>
          <w:spacing w:val="-1"/>
          <w:lang w:eastAsia="ar-SA"/>
        </w:rPr>
      </w:pPr>
    </w:p>
    <w:p w:rsidR="00353DAB" w:rsidRPr="00353DAB" w:rsidRDefault="00353DAB" w:rsidP="00353DAB">
      <w:pPr>
        <w:spacing w:after="0" w:line="240" w:lineRule="auto"/>
        <w:ind w:left="567" w:hanging="567"/>
        <w:jc w:val="center"/>
        <w:rPr>
          <w:rFonts w:ascii="CG Omega" w:eastAsia="Times New Roman" w:hAnsi="CG Omega" w:cs="Tahoma"/>
          <w:spacing w:val="2"/>
          <w:lang w:eastAsia="ar-SA"/>
        </w:rPr>
      </w:pPr>
      <w:r w:rsidRPr="00353DAB">
        <w:rPr>
          <w:rFonts w:ascii="CG Omega" w:hAnsi="CG Omega" w:cs="Tahoma"/>
          <w:b/>
          <w:smallCaps/>
          <w:u w:val="thick"/>
        </w:rPr>
        <w:t>Rozdział X</w:t>
      </w:r>
      <w:bookmarkStart w:id="40" w:name="_Toc473569745"/>
      <w:bookmarkEnd w:id="38"/>
      <w:r w:rsidRPr="00353DAB">
        <w:rPr>
          <w:rFonts w:ascii="CG Omega" w:hAnsi="CG Omega" w:cs="Tahoma"/>
          <w:b/>
          <w:smallCaps/>
          <w:u w:val="thick"/>
        </w:rPr>
        <w:t>XI</w:t>
      </w:r>
      <w:r w:rsidRPr="00353DAB">
        <w:rPr>
          <w:rFonts w:ascii="CG Omega" w:hAnsi="CG Omega" w:cs="Tahoma"/>
          <w:b/>
          <w:smallCaps/>
          <w:u w:val="thick"/>
        </w:rPr>
        <w:br/>
      </w:r>
      <w:r w:rsidRPr="00353DAB">
        <w:rPr>
          <w:rFonts w:ascii="CG Omega" w:hAnsi="CG Omega" w:cs="Tahoma"/>
          <w:b/>
          <w:u w:val="thick"/>
        </w:rPr>
        <w:t>Zabezpieczenie należytego wykonania umowy</w:t>
      </w:r>
      <w:bookmarkEnd w:id="39"/>
      <w:bookmarkEnd w:id="40"/>
    </w:p>
    <w:p w:rsidR="00353DAB" w:rsidRPr="00353DAB" w:rsidRDefault="00353DAB" w:rsidP="00353DAB">
      <w:pPr>
        <w:spacing w:after="0" w:line="240" w:lineRule="auto"/>
        <w:jc w:val="center"/>
        <w:rPr>
          <w:rFonts w:ascii="CG Omega" w:hAnsi="CG Omega" w:cs="Tahoma"/>
          <w:b/>
          <w:smallCaps/>
          <w:u w:val="thick"/>
        </w:rPr>
      </w:pPr>
    </w:p>
    <w:p w:rsidR="00353DAB" w:rsidRPr="00353DAB" w:rsidRDefault="00353DAB" w:rsidP="00353DAB">
      <w:pPr>
        <w:widowControl w:val="0"/>
        <w:numPr>
          <w:ilvl w:val="0"/>
          <w:numId w:val="11"/>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rsidR="00353DAB" w:rsidRPr="00353DAB" w:rsidRDefault="00353DAB" w:rsidP="00353DAB">
      <w:pPr>
        <w:widowControl w:val="0"/>
        <w:numPr>
          <w:ilvl w:val="0"/>
          <w:numId w:val="11"/>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rsidR="00353DAB" w:rsidRPr="00353DAB" w:rsidRDefault="00353DAB" w:rsidP="00353DAB">
      <w:pPr>
        <w:spacing w:after="0"/>
        <w:ind w:left="709" w:hanging="709"/>
        <w:jc w:val="both"/>
        <w:rPr>
          <w:rFonts w:ascii="CG Omega" w:eastAsia="Times New Roman" w:hAnsi="CG Omega" w:cs="Times New Roman"/>
          <w:spacing w:val="-1"/>
          <w:lang w:eastAsia="ar-SA"/>
        </w:rPr>
      </w:pPr>
      <w:r w:rsidRPr="00353DAB">
        <w:rPr>
          <w:rFonts w:ascii="CG Omega" w:eastAsia="Times New Roman" w:hAnsi="CG Omega" w:cs="Times New Roman"/>
          <w:spacing w:val="-1"/>
          <w:lang w:eastAsia="ar-SA"/>
        </w:rPr>
        <w:t>21.1.</w:t>
      </w:r>
      <w:r w:rsidRPr="00353DAB">
        <w:rPr>
          <w:rFonts w:ascii="CG Omega" w:eastAsia="Times New Roman" w:hAnsi="CG Omega" w:cs="Times New Roman"/>
          <w:spacing w:val="-1"/>
          <w:lang w:eastAsia="ar-SA"/>
        </w:rPr>
        <w:tab/>
        <w:t>Zamawiający nie będzie wymagał wniesienia przez Wykonawcę zabezpieczenia należytego wykonania umowy.</w:t>
      </w:r>
    </w:p>
    <w:p w:rsidR="00353DAB" w:rsidRPr="00353DAB" w:rsidRDefault="00353DAB" w:rsidP="00353DAB">
      <w:pPr>
        <w:spacing w:after="0" w:line="240" w:lineRule="auto"/>
        <w:jc w:val="center"/>
        <w:rPr>
          <w:rFonts w:ascii="CG Omega" w:hAnsi="CG Omega" w:cs="Tahoma"/>
          <w:b/>
          <w:smallCaps/>
          <w:u w:val="thick"/>
        </w:rPr>
      </w:pPr>
    </w:p>
    <w:p w:rsidR="00353DAB" w:rsidRPr="00353DAB" w:rsidRDefault="00353DAB" w:rsidP="00353DAB">
      <w:pPr>
        <w:spacing w:after="0" w:line="240" w:lineRule="auto"/>
        <w:jc w:val="center"/>
        <w:rPr>
          <w:rFonts w:ascii="CG Omega" w:hAnsi="CG Omega" w:cs="Tahoma"/>
          <w:b/>
          <w:smallCaps/>
          <w:u w:val="thick"/>
        </w:rPr>
      </w:pPr>
      <w:r w:rsidRPr="00353DAB">
        <w:rPr>
          <w:rFonts w:ascii="CG Omega" w:hAnsi="CG Omega" w:cs="Tahoma"/>
          <w:b/>
          <w:smallCaps/>
          <w:u w:val="thick"/>
        </w:rPr>
        <w:t>Rozdział XXII</w:t>
      </w:r>
    </w:p>
    <w:p w:rsidR="00353DAB" w:rsidRPr="00353DAB" w:rsidRDefault="00353DAB" w:rsidP="00353DAB">
      <w:pPr>
        <w:spacing w:after="0" w:line="240" w:lineRule="auto"/>
        <w:jc w:val="center"/>
        <w:rPr>
          <w:rFonts w:ascii="CG Omega" w:hAnsi="CG Omega" w:cs="Tahoma"/>
          <w:b/>
          <w:u w:val="thick"/>
        </w:rPr>
      </w:pPr>
      <w:r w:rsidRPr="00353DAB">
        <w:rPr>
          <w:rFonts w:ascii="CG Omega" w:hAnsi="CG Omega" w:cs="Tahoma"/>
          <w:b/>
          <w:u w:val="thick"/>
        </w:rPr>
        <w:t>Projektowane postanowienia umowy w sprawie zamówienia publicznego, które zostaną wprowadzone do treści umowy</w:t>
      </w:r>
    </w:p>
    <w:p w:rsidR="00353DAB" w:rsidRPr="00353DAB" w:rsidRDefault="00353DAB" w:rsidP="00353DAB">
      <w:pPr>
        <w:spacing w:after="0" w:line="240" w:lineRule="auto"/>
        <w:jc w:val="center"/>
        <w:rPr>
          <w:rFonts w:ascii="CG Omega" w:hAnsi="CG Omega" w:cs="Tahoma"/>
          <w:b/>
          <w:u w:val="thick"/>
        </w:rPr>
      </w:pPr>
    </w:p>
    <w:p w:rsidR="00353DAB" w:rsidRPr="00353DAB" w:rsidRDefault="00353DAB" w:rsidP="00353DAB">
      <w:pPr>
        <w:spacing w:after="0" w:line="240" w:lineRule="auto"/>
        <w:ind w:left="709" w:hanging="709"/>
        <w:jc w:val="both"/>
        <w:rPr>
          <w:rFonts w:ascii="CG Omega" w:eastAsia="Times New Roman" w:hAnsi="CG Omega" w:cs="Tahoma"/>
          <w:lang w:eastAsia="ar-SA"/>
        </w:rPr>
      </w:pPr>
      <w:r w:rsidRPr="00353DAB">
        <w:rPr>
          <w:rFonts w:ascii="CG Omega" w:hAnsi="CG Omega" w:cs="Tahoma"/>
        </w:rPr>
        <w:t xml:space="preserve">22.1. </w:t>
      </w:r>
      <w:r w:rsidRPr="00353DAB">
        <w:rPr>
          <w:rFonts w:ascii="CG Omega" w:hAnsi="CG Omega" w:cs="Tahoma"/>
        </w:rPr>
        <w:tab/>
        <w:t>Zamawiający wymaga aby Wykonawca zawarł  umowę w sprawie  zamówienia publicznego, stanowiącego przedmiot niniejszego postępowania, na warunkach określonych w projekcie umowy, stanowiącej załącznik do SWZ</w:t>
      </w:r>
      <w:r w:rsidRPr="00353DAB">
        <w:rPr>
          <w:rFonts w:ascii="CG Omega" w:eastAsia="Times New Roman" w:hAnsi="CG Omega" w:cs="Tahoma"/>
          <w:lang w:eastAsia="ar-SA"/>
        </w:rPr>
        <w:t>.</w:t>
      </w:r>
    </w:p>
    <w:p w:rsidR="00353DAB" w:rsidRPr="00353DAB" w:rsidRDefault="00353DAB" w:rsidP="00353DAB">
      <w:pPr>
        <w:spacing w:after="0" w:line="240" w:lineRule="auto"/>
        <w:ind w:left="705" w:hanging="705"/>
        <w:jc w:val="both"/>
        <w:rPr>
          <w:rFonts w:ascii="CG Omega" w:eastAsia="Times New Roman" w:hAnsi="CG Omega" w:cs="Tahoma"/>
          <w:lang w:eastAsia="ar-SA"/>
        </w:rPr>
      </w:pPr>
      <w:r w:rsidRPr="00353DAB">
        <w:rPr>
          <w:rFonts w:ascii="CG Omega" w:eastAsia="Times New Roman" w:hAnsi="CG Omega" w:cs="Tahoma"/>
          <w:lang w:eastAsia="ar-SA"/>
        </w:rPr>
        <w:t>22.2.</w:t>
      </w:r>
      <w:r w:rsidRPr="00353DAB">
        <w:rPr>
          <w:rFonts w:ascii="CG Omega" w:eastAsia="Times New Roman" w:hAnsi="CG Omega" w:cs="Tahoma"/>
          <w:lang w:eastAsia="ar-SA"/>
        </w:rPr>
        <w:tab/>
      </w:r>
      <w:r w:rsidRPr="00353DAB">
        <w:rPr>
          <w:rFonts w:ascii="CG Omega" w:eastAsia="Times New Roman" w:hAnsi="CG Omega" w:cs="Tahoma"/>
          <w:lang w:eastAsia="ar-SA"/>
        </w:rPr>
        <w:tab/>
        <w:t>Zamawiający dopuszcza możliwość zmiany postanowień zawartej umowy w stosunku do treści  oferty, na podstawie której dokonano wyboru Wykonawcy, w przypadkach określonych w projekcie umowy, stanowiącej załącznik do SWZ.</w:t>
      </w:r>
    </w:p>
    <w:p w:rsidR="00353DAB" w:rsidRPr="00353DAB" w:rsidRDefault="00353DAB" w:rsidP="00353DAB">
      <w:pPr>
        <w:spacing w:after="0" w:line="240" w:lineRule="auto"/>
        <w:ind w:left="567" w:hanging="567"/>
        <w:jc w:val="both"/>
        <w:rPr>
          <w:rFonts w:ascii="CG Omega" w:eastAsia="Times New Roman" w:hAnsi="CG Omega" w:cs="Tahoma"/>
          <w:lang w:eastAsia="ar-SA"/>
        </w:rPr>
      </w:pPr>
      <w:r w:rsidRPr="00353DAB">
        <w:rPr>
          <w:rFonts w:ascii="CG Omega" w:eastAsia="Times New Roman" w:hAnsi="CG Omega" w:cs="Tahoma"/>
          <w:lang w:eastAsia="ar-SA"/>
        </w:rPr>
        <w:t>22.3.   Zamawiający nie określa procentowej wartości ostatniej części wynagrodzenia.</w:t>
      </w:r>
    </w:p>
    <w:p w:rsidR="00353DAB" w:rsidRPr="00353DAB" w:rsidRDefault="00353DAB" w:rsidP="00353DAB">
      <w:pPr>
        <w:spacing w:after="0" w:line="240" w:lineRule="auto"/>
        <w:jc w:val="both"/>
        <w:rPr>
          <w:rFonts w:ascii="CG Omega" w:hAnsi="CG Omega" w:cs="Tahoma"/>
          <w:b/>
        </w:rPr>
      </w:pPr>
    </w:p>
    <w:p w:rsidR="00353DAB" w:rsidRPr="00353DAB" w:rsidRDefault="00353DAB" w:rsidP="00353DAB">
      <w:pPr>
        <w:spacing w:after="0" w:line="240" w:lineRule="auto"/>
        <w:jc w:val="center"/>
        <w:rPr>
          <w:rFonts w:ascii="CG Omega" w:hAnsi="CG Omega" w:cs="Tahoma"/>
          <w:b/>
          <w:smallCaps/>
          <w:u w:val="thick"/>
        </w:rPr>
      </w:pPr>
      <w:r w:rsidRPr="00353DAB">
        <w:rPr>
          <w:rFonts w:ascii="CG Omega" w:hAnsi="CG Omega" w:cs="Tahoma"/>
          <w:b/>
          <w:smallCaps/>
          <w:u w:val="thick"/>
        </w:rPr>
        <w:t>Rozdział XXIII</w:t>
      </w:r>
    </w:p>
    <w:p w:rsidR="00353DAB" w:rsidRPr="00353DAB" w:rsidRDefault="00353DAB" w:rsidP="00353DAB">
      <w:pPr>
        <w:spacing w:after="0" w:line="20" w:lineRule="atLeast"/>
        <w:jc w:val="center"/>
        <w:rPr>
          <w:rFonts w:ascii="CG Omega" w:hAnsi="CG Omega" w:cs="Arial"/>
          <w:b/>
          <w:u w:val="thick"/>
          <w:lang w:eastAsia="pl-PL"/>
        </w:rPr>
      </w:pPr>
      <w:r w:rsidRPr="00353DAB">
        <w:rPr>
          <w:rFonts w:ascii="CG Omega" w:hAnsi="CG Omega" w:cs="Arial"/>
          <w:b/>
          <w:u w:val="thick"/>
          <w:lang w:eastAsia="pl-PL"/>
        </w:rPr>
        <w:t>Szczegółowy opis wymagań i obowiązków w zakresie podwykonawstwa.</w:t>
      </w:r>
    </w:p>
    <w:p w:rsidR="00353DAB" w:rsidRPr="00353DAB" w:rsidRDefault="00353DAB" w:rsidP="00353DAB">
      <w:pPr>
        <w:spacing w:after="0" w:line="20" w:lineRule="atLeast"/>
        <w:jc w:val="center"/>
        <w:rPr>
          <w:rFonts w:ascii="CG Omega" w:hAnsi="CG Omega" w:cs="Arial"/>
          <w:b/>
          <w:u w:val="thick"/>
          <w:lang w:eastAsia="pl-PL"/>
        </w:rPr>
      </w:pPr>
    </w:p>
    <w:p w:rsidR="00AC4512" w:rsidRDefault="00353DAB" w:rsidP="00AC4512">
      <w:pPr>
        <w:autoSpaceDE w:val="0"/>
        <w:autoSpaceDN w:val="0"/>
        <w:adjustRightInd w:val="0"/>
        <w:spacing w:after="0" w:line="240" w:lineRule="auto"/>
        <w:ind w:left="709" w:hanging="709"/>
        <w:jc w:val="both"/>
        <w:rPr>
          <w:rFonts w:ascii="CG Omega" w:hAnsi="CG Omega" w:cs="Cambria"/>
        </w:rPr>
      </w:pPr>
      <w:r w:rsidRPr="00353DAB">
        <w:rPr>
          <w:rFonts w:ascii="CG Omega" w:hAnsi="CG Omega" w:cs="Times New Roman"/>
          <w:color w:val="000000"/>
        </w:rPr>
        <w:t xml:space="preserve">23.1 </w:t>
      </w:r>
      <w:r w:rsidRPr="00353DAB">
        <w:rPr>
          <w:rFonts w:ascii="CG Omega" w:hAnsi="CG Omega" w:cs="Times New Roman"/>
          <w:color w:val="000000"/>
        </w:rPr>
        <w:tab/>
      </w:r>
      <w:r w:rsidR="003A6CAC" w:rsidRPr="003A6CAC">
        <w:rPr>
          <w:rFonts w:ascii="CG Omega" w:hAnsi="CG Omega" w:cs="Cambria"/>
        </w:rPr>
        <w:t>Zamawiający nie zastrzega obowiązku osobistego wykonania przez Wykonawcę kluczowych części zamówienia i dopuszcza  możliwość realizacji części zamówie</w:t>
      </w:r>
      <w:r w:rsidR="00AC4512">
        <w:rPr>
          <w:rFonts w:ascii="CG Omega" w:hAnsi="CG Omega" w:cs="Cambria"/>
        </w:rPr>
        <w:t>nia przy udziale podwykonawców.</w:t>
      </w:r>
    </w:p>
    <w:p w:rsidR="00AC4512" w:rsidRDefault="00AC4512" w:rsidP="00AC4512">
      <w:pPr>
        <w:autoSpaceDE w:val="0"/>
        <w:autoSpaceDN w:val="0"/>
        <w:adjustRightInd w:val="0"/>
        <w:spacing w:after="0" w:line="240" w:lineRule="auto"/>
        <w:ind w:left="709" w:hanging="709"/>
        <w:jc w:val="both"/>
        <w:rPr>
          <w:rFonts w:ascii="CG Omega" w:hAnsi="CG Omega" w:cs="Cambria"/>
        </w:rPr>
      </w:pPr>
      <w:r>
        <w:rPr>
          <w:rFonts w:ascii="CG Omega" w:hAnsi="CG Omega" w:cs="Times New Roman"/>
          <w:color w:val="000000"/>
        </w:rPr>
        <w:t>23.2</w:t>
      </w:r>
      <w:r>
        <w:rPr>
          <w:rFonts w:ascii="CG Omega" w:hAnsi="CG Omega" w:cs="Times New Roman"/>
          <w:color w:val="000000"/>
        </w:rPr>
        <w:tab/>
      </w:r>
      <w:r w:rsidR="003A6CAC" w:rsidRPr="003A6CAC">
        <w:rPr>
          <w:rFonts w:ascii="CG Omega" w:hAnsi="CG Omega" w:cs="Cambria"/>
        </w:rPr>
        <w:t>Zamawiający nie wymaga od podwykonawców, na zasobach których Wykonawca nie polega w celu wykazania spełnienia warunków, złożenia JEDZ i dokumentów na potwierdzeni</w:t>
      </w:r>
      <w:r>
        <w:rPr>
          <w:rFonts w:ascii="CG Omega" w:hAnsi="CG Omega" w:cs="Cambria"/>
        </w:rPr>
        <w:t>e braku podstaw do wykluczenia.</w:t>
      </w:r>
    </w:p>
    <w:p w:rsidR="00AC4512" w:rsidRDefault="00AC4512" w:rsidP="00AC4512">
      <w:pPr>
        <w:autoSpaceDE w:val="0"/>
        <w:autoSpaceDN w:val="0"/>
        <w:adjustRightInd w:val="0"/>
        <w:spacing w:after="0" w:line="240" w:lineRule="auto"/>
        <w:ind w:left="709" w:hanging="709"/>
        <w:jc w:val="both"/>
        <w:rPr>
          <w:rFonts w:ascii="CG Omega" w:hAnsi="CG Omega" w:cs="Cambria"/>
        </w:rPr>
      </w:pPr>
      <w:r>
        <w:rPr>
          <w:rFonts w:ascii="CG Omega" w:hAnsi="CG Omega" w:cs="Times New Roman"/>
          <w:color w:val="000000"/>
        </w:rPr>
        <w:t>23.3</w:t>
      </w:r>
      <w:r>
        <w:rPr>
          <w:rFonts w:ascii="CG Omega" w:hAnsi="CG Omega" w:cs="Times New Roman"/>
          <w:color w:val="000000"/>
        </w:rPr>
        <w:tab/>
      </w:r>
      <w:r w:rsidR="003A6CAC" w:rsidRPr="003A6CAC">
        <w:rPr>
          <w:rFonts w:ascii="CG Omega" w:hAnsi="CG Omega" w:cs="Cambria"/>
        </w:rPr>
        <w:t xml:space="preserve">Zamawiający żąda wskazania przez wykonawcę w ofercie, tj. w formularzy JEDZ oraz w formularzu ofertowym części zamówienia, których wykonanie zamierza powierzyć podwykonawcom oraz podania nazw ewentualnych podwykonawców,  zakresu przedmiotu zamówienia  powierzonego podwykonawcom,  a jeżeli podwykonawcy są już znani na etapie składania ofert, podał nazwy firm/ imiona </w:t>
      </w:r>
      <w:r>
        <w:rPr>
          <w:rFonts w:ascii="CG Omega" w:hAnsi="CG Omega" w:cs="Cambria"/>
        </w:rPr>
        <w:t xml:space="preserve">i nazwiska tych podwykonawców. </w:t>
      </w:r>
    </w:p>
    <w:p w:rsidR="00AC4512" w:rsidRDefault="00AC4512" w:rsidP="00AC4512">
      <w:pPr>
        <w:autoSpaceDE w:val="0"/>
        <w:autoSpaceDN w:val="0"/>
        <w:adjustRightInd w:val="0"/>
        <w:spacing w:after="0" w:line="240" w:lineRule="auto"/>
        <w:ind w:left="709" w:hanging="709"/>
        <w:jc w:val="both"/>
        <w:rPr>
          <w:rFonts w:ascii="CG Omega" w:hAnsi="CG Omega" w:cs="Cambria"/>
        </w:rPr>
      </w:pPr>
      <w:r>
        <w:rPr>
          <w:rFonts w:ascii="CG Omega" w:hAnsi="CG Omega" w:cs="Times New Roman"/>
          <w:color w:val="000000"/>
        </w:rPr>
        <w:t>23.4</w:t>
      </w:r>
      <w:r>
        <w:rPr>
          <w:rFonts w:ascii="CG Omega" w:hAnsi="CG Omega" w:cs="Times New Roman"/>
          <w:color w:val="000000"/>
        </w:rPr>
        <w:tab/>
      </w:r>
      <w:r w:rsidR="003A6CAC" w:rsidRPr="003A6CAC">
        <w:rPr>
          <w:rFonts w:ascii="CG Omega" w:hAnsi="CG Omega" w:cs="Cambria"/>
        </w:rPr>
        <w:t>W przypadku braku wskazania w ofercie części zamówienia, których wykonanie  Wykonawca zamierza powierzyć podwykonawcom, Zamawiający uzna, że Wykonawca  zamierza wykonać cały przedmiot zamówienia  samodzieln</w:t>
      </w:r>
      <w:r>
        <w:rPr>
          <w:rFonts w:ascii="CG Omega" w:hAnsi="CG Omega" w:cs="Cambria"/>
        </w:rPr>
        <w:t>ie, bez udziału podwykonawców.</w:t>
      </w:r>
    </w:p>
    <w:p w:rsidR="00AC4512" w:rsidRDefault="00AC4512" w:rsidP="00AC4512">
      <w:pPr>
        <w:autoSpaceDE w:val="0"/>
        <w:autoSpaceDN w:val="0"/>
        <w:adjustRightInd w:val="0"/>
        <w:spacing w:after="0" w:line="240" w:lineRule="auto"/>
        <w:ind w:left="709" w:hanging="709"/>
        <w:jc w:val="both"/>
        <w:rPr>
          <w:rFonts w:ascii="CG Omega" w:hAnsi="CG Omega" w:cs="Cambria"/>
        </w:rPr>
      </w:pPr>
      <w:r>
        <w:rPr>
          <w:rFonts w:ascii="CG Omega" w:hAnsi="CG Omega" w:cs="Times New Roman"/>
          <w:color w:val="000000"/>
        </w:rPr>
        <w:t>23.5</w:t>
      </w:r>
      <w:r>
        <w:rPr>
          <w:rFonts w:ascii="CG Omega" w:hAnsi="CG Omega" w:cs="Times New Roman"/>
          <w:color w:val="000000"/>
        </w:rPr>
        <w:tab/>
      </w:r>
      <w:r w:rsidR="003A6CAC" w:rsidRPr="003A6CAC">
        <w:rPr>
          <w:rFonts w:ascii="CG Omega" w:hAnsi="CG Omega"/>
        </w:rPr>
        <w:t xml:space="preserve">Wykonawca robót, zamierzający zawrzeć umowę o podwykonawstwo,  zobowiązany jest do przedłożenia Zamawiającemu projektu tej umowy, przy czym podwykonawca lub </w:t>
      </w:r>
      <w:r w:rsidR="003A6CAC" w:rsidRPr="003A6CAC">
        <w:rPr>
          <w:rFonts w:ascii="CG Omega" w:hAnsi="CG Omega"/>
        </w:rPr>
        <w:lastRenderedPageBreak/>
        <w:t>dalszy Podwykonawca jest obowiązany dołączyć zgodę Wykonawcy na zawarcie umowy o podwykonawstwo.</w:t>
      </w:r>
    </w:p>
    <w:p w:rsidR="00AC4512" w:rsidRDefault="00AC4512" w:rsidP="00AC4512">
      <w:pPr>
        <w:autoSpaceDE w:val="0"/>
        <w:autoSpaceDN w:val="0"/>
        <w:adjustRightInd w:val="0"/>
        <w:spacing w:after="0" w:line="240" w:lineRule="auto"/>
        <w:ind w:left="709" w:hanging="709"/>
        <w:jc w:val="both"/>
        <w:rPr>
          <w:rFonts w:ascii="CG Omega" w:hAnsi="CG Omega"/>
        </w:rPr>
      </w:pPr>
      <w:r>
        <w:rPr>
          <w:rFonts w:ascii="CG Omega" w:hAnsi="CG Omega" w:cs="Times New Roman"/>
          <w:color w:val="000000"/>
        </w:rPr>
        <w:t>23.6</w:t>
      </w:r>
      <w:r>
        <w:rPr>
          <w:rFonts w:ascii="CG Omega" w:hAnsi="CG Omega" w:cs="Times New Roman"/>
          <w:color w:val="000000"/>
        </w:rPr>
        <w:tab/>
      </w:r>
      <w:r w:rsidR="003A6CAC" w:rsidRPr="003A6CAC">
        <w:rPr>
          <w:rFonts w:ascii="CG Omega" w:hAnsi="CG Omega"/>
        </w:rPr>
        <w:t>W przypadku podwykonawstwa, którego przedmiotem są roboty budowlane lub usługi, umowa o podwykonawstwo powinna zawierać co najmniej oznaczenie stron umowy,  zakres prac powierzanych Podwykonawcy lub dalszemu Podwykonawcy, termin realizacji umowy, warunki płatności oraz wynagrodzenie Podwykon</w:t>
      </w:r>
      <w:r>
        <w:rPr>
          <w:rFonts w:ascii="CG Omega" w:hAnsi="CG Omega"/>
        </w:rPr>
        <w:t>awcy lub dalszego Podwykonawcy;</w:t>
      </w:r>
    </w:p>
    <w:p w:rsidR="003A6CAC" w:rsidRPr="00AC4512" w:rsidRDefault="00AC4512" w:rsidP="00AC4512">
      <w:pPr>
        <w:autoSpaceDE w:val="0"/>
        <w:autoSpaceDN w:val="0"/>
        <w:adjustRightInd w:val="0"/>
        <w:spacing w:after="0" w:line="240" w:lineRule="auto"/>
        <w:ind w:left="709" w:hanging="709"/>
        <w:jc w:val="both"/>
        <w:rPr>
          <w:rFonts w:ascii="CG Omega" w:hAnsi="CG Omega" w:cs="Cambria"/>
        </w:rPr>
      </w:pPr>
      <w:r>
        <w:rPr>
          <w:rFonts w:ascii="CG Omega" w:hAnsi="CG Omega" w:cs="Times New Roman"/>
          <w:color w:val="000000"/>
        </w:rPr>
        <w:t>23.7</w:t>
      </w:r>
      <w:r>
        <w:rPr>
          <w:rFonts w:ascii="CG Omega" w:hAnsi="CG Omega" w:cs="Times New Roman"/>
          <w:color w:val="000000"/>
        </w:rPr>
        <w:tab/>
      </w:r>
      <w:r w:rsidR="003A6CAC" w:rsidRPr="003A6CAC">
        <w:rPr>
          <w:rFonts w:ascii="CG Omega" w:hAnsi="CG Omega"/>
          <w:bCs/>
        </w:rPr>
        <w:t>Zamawiający może zażądać od Wykonawcy przedstawienia dokumentów potwierdzających kwalifikacje podwykonawcy. Zamawiający wyznacza termin na dostarczenie powyższych dokumentów, termin ten jednak nie może być krótszy niż 3 dni.</w:t>
      </w:r>
    </w:p>
    <w:p w:rsidR="00AC4512" w:rsidRDefault="003A6CAC" w:rsidP="00AC4512">
      <w:pPr>
        <w:autoSpaceDE w:val="0"/>
        <w:autoSpaceDN w:val="0"/>
        <w:adjustRightInd w:val="0"/>
        <w:spacing w:after="0" w:line="240" w:lineRule="auto"/>
        <w:ind w:left="708"/>
        <w:jc w:val="both"/>
        <w:rPr>
          <w:rFonts w:ascii="CG Omega" w:eastAsia="Times New Roman" w:hAnsi="CG Omega" w:cs="Calibri"/>
          <w:lang w:eastAsia="pl-PL"/>
        </w:rPr>
      </w:pPr>
      <w:r w:rsidRPr="003A6CAC">
        <w:rPr>
          <w:rFonts w:ascii="CG Omega" w:eastAsia="Times New Roman" w:hAnsi="CG Omega" w:cs="Calibri"/>
          <w:color w:val="000000"/>
          <w:lang w:eastAsia="pl-PL"/>
        </w:rPr>
        <w:t>Zamawiający w terminie 14 dni od otrzymania projektu umowy z podwykonawcą lub dalszym podwykonawcą, może zgłosić sprzeciw lub zastrzeżenia i żądać zmiany wskazanego podwykonawcy z podaniem uzasadnienia.</w:t>
      </w:r>
      <w:r w:rsidRPr="003A6CAC">
        <w:rPr>
          <w:rFonts w:ascii="CG Omega" w:eastAsia="Times New Roman" w:hAnsi="CG Omega" w:cs="Calibri"/>
          <w:lang w:eastAsia="pl-PL"/>
        </w:rPr>
        <w:t xml:space="preserve"> Niezgłoszenie pisemnych zastrzeżeń do przedłożonego projektu umowy o podwykonawstwo, której przedmiotem są roboty budowlane  uważa się za akceptację proj</w:t>
      </w:r>
      <w:r w:rsidR="00AC4512">
        <w:rPr>
          <w:rFonts w:ascii="CG Omega" w:eastAsia="Times New Roman" w:hAnsi="CG Omega" w:cs="Calibri"/>
          <w:lang w:eastAsia="pl-PL"/>
        </w:rPr>
        <w:t>ektu umowy przez Zamawiającego.</w:t>
      </w:r>
    </w:p>
    <w:p w:rsidR="00AC4512" w:rsidRDefault="00AC4512" w:rsidP="00AC4512">
      <w:pPr>
        <w:autoSpaceDE w:val="0"/>
        <w:autoSpaceDN w:val="0"/>
        <w:adjustRightInd w:val="0"/>
        <w:spacing w:after="0" w:line="240" w:lineRule="auto"/>
        <w:ind w:left="709" w:hanging="709"/>
        <w:jc w:val="both"/>
        <w:rPr>
          <w:rFonts w:ascii="CG Omega" w:eastAsia="Times New Roman" w:hAnsi="CG Omega" w:cs="Calibri"/>
          <w:color w:val="000000"/>
          <w:lang w:eastAsia="pl-PL"/>
        </w:rPr>
      </w:pPr>
      <w:r>
        <w:rPr>
          <w:rFonts w:ascii="CG Omega" w:eastAsia="Times New Roman" w:hAnsi="CG Omega" w:cs="Calibri"/>
          <w:lang w:eastAsia="pl-PL"/>
        </w:rPr>
        <w:t>23.8</w:t>
      </w:r>
      <w:r>
        <w:rPr>
          <w:rFonts w:ascii="CG Omega" w:eastAsia="Times New Roman" w:hAnsi="CG Omega" w:cs="Calibri"/>
          <w:lang w:eastAsia="pl-PL"/>
        </w:rPr>
        <w:tab/>
      </w:r>
      <w:r w:rsidR="003A6CAC" w:rsidRPr="003A6CAC">
        <w:rPr>
          <w:rFonts w:ascii="CG Omega" w:eastAsia="Times New Roman" w:hAnsi="CG Omega" w:cs="Calibri"/>
          <w:color w:val="000000"/>
          <w:lang w:eastAsia="pl-PL"/>
        </w:rPr>
        <w:t xml:space="preserve">Umowa pomiędzy Wykonawcą a podwykonawcą powinna być zawarta w formie pisemnej pod </w:t>
      </w:r>
      <w:r>
        <w:rPr>
          <w:rFonts w:ascii="CG Omega" w:eastAsia="Times New Roman" w:hAnsi="CG Omega" w:cs="Calibri"/>
          <w:color w:val="000000"/>
          <w:lang w:eastAsia="pl-PL"/>
        </w:rPr>
        <w:t>rygorem nieważności.</w:t>
      </w:r>
    </w:p>
    <w:p w:rsidR="00AC4512" w:rsidRDefault="00AC4512" w:rsidP="00AC4512">
      <w:pPr>
        <w:autoSpaceDE w:val="0"/>
        <w:autoSpaceDN w:val="0"/>
        <w:adjustRightInd w:val="0"/>
        <w:spacing w:after="0" w:line="240" w:lineRule="auto"/>
        <w:ind w:left="709" w:hanging="709"/>
        <w:jc w:val="both"/>
        <w:rPr>
          <w:rFonts w:ascii="CG Omega" w:eastAsia="Times New Roman" w:hAnsi="CG Omega" w:cs="Calibri"/>
          <w:lang w:eastAsia="pl-PL"/>
        </w:rPr>
      </w:pPr>
      <w:r>
        <w:rPr>
          <w:rFonts w:ascii="CG Omega" w:eastAsia="Times New Roman" w:hAnsi="CG Omega" w:cs="Calibri"/>
          <w:color w:val="000000"/>
          <w:lang w:eastAsia="pl-PL"/>
        </w:rPr>
        <w:t>23.9</w:t>
      </w:r>
      <w:r>
        <w:rPr>
          <w:rFonts w:ascii="CG Omega" w:eastAsia="Times New Roman" w:hAnsi="CG Omega" w:cs="Calibri"/>
          <w:color w:val="000000"/>
          <w:lang w:eastAsia="pl-PL"/>
        </w:rPr>
        <w:tab/>
      </w:r>
      <w:r w:rsidR="003A6CAC" w:rsidRPr="003A6CAC">
        <w:rPr>
          <w:rFonts w:ascii="CG Omega" w:eastAsia="Times New Roman" w:hAnsi="CG Omega" w:cs="Calibri"/>
          <w:color w:val="000000"/>
          <w:lang w:eastAsia="pl-PL"/>
        </w:rPr>
        <w:t>Podwykonawca lub dalszy Podwykonawca zamierzający zawrzeć umowę o podwykonawstwo w przedmiocie robót budowlanych lub usług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AC4512" w:rsidRDefault="00AC4512" w:rsidP="00AC4512">
      <w:pPr>
        <w:autoSpaceDE w:val="0"/>
        <w:autoSpaceDN w:val="0"/>
        <w:adjustRightInd w:val="0"/>
        <w:spacing w:after="0" w:line="240" w:lineRule="auto"/>
        <w:ind w:left="709" w:hanging="709"/>
        <w:jc w:val="both"/>
        <w:rPr>
          <w:rFonts w:ascii="CG Omega" w:eastAsia="Times New Roman" w:hAnsi="CG Omega" w:cs="Calibri"/>
          <w:lang w:eastAsia="pl-PL"/>
        </w:rPr>
      </w:pPr>
      <w:r>
        <w:rPr>
          <w:rFonts w:ascii="CG Omega" w:eastAsia="Times New Roman" w:hAnsi="CG Omega" w:cs="Calibri"/>
          <w:lang w:eastAsia="pl-PL"/>
        </w:rPr>
        <w:t>23.10</w:t>
      </w:r>
      <w:r>
        <w:rPr>
          <w:rFonts w:ascii="CG Omega" w:eastAsia="Times New Roman" w:hAnsi="CG Omega" w:cs="Calibri"/>
          <w:lang w:eastAsia="pl-PL"/>
        </w:rPr>
        <w:tab/>
      </w:r>
      <w:r w:rsidR="003A6CAC" w:rsidRPr="003A6CAC">
        <w:rPr>
          <w:rFonts w:ascii="CG Omega" w:eastAsia="Times New Roman" w:hAnsi="CG Omega" w:cs="Calibri"/>
          <w:color w:val="000000"/>
          <w:lang w:eastAsia="pl-PL"/>
        </w:rPr>
        <w:t xml:space="preserve">Do zawarcia przez podwykonawcę umowy z dalszym podwykonawcą jest wymagana zgoda Zamawiającego i Wykonawcy. </w:t>
      </w:r>
    </w:p>
    <w:p w:rsidR="00AC4512" w:rsidRDefault="00AC4512" w:rsidP="00AC4512">
      <w:pPr>
        <w:autoSpaceDE w:val="0"/>
        <w:autoSpaceDN w:val="0"/>
        <w:adjustRightInd w:val="0"/>
        <w:spacing w:after="0" w:line="240" w:lineRule="auto"/>
        <w:ind w:left="709" w:hanging="709"/>
        <w:jc w:val="both"/>
        <w:rPr>
          <w:rFonts w:ascii="CG Omega" w:eastAsia="Times New Roman" w:hAnsi="CG Omega" w:cs="Calibri"/>
          <w:lang w:eastAsia="pl-PL"/>
        </w:rPr>
      </w:pPr>
      <w:r>
        <w:rPr>
          <w:rFonts w:ascii="CG Omega" w:eastAsia="Times New Roman" w:hAnsi="CG Omega" w:cs="Calibri"/>
          <w:lang w:eastAsia="pl-PL"/>
        </w:rPr>
        <w:t>23.11</w:t>
      </w:r>
      <w:r>
        <w:rPr>
          <w:rFonts w:ascii="CG Omega" w:eastAsia="Times New Roman" w:hAnsi="CG Omega" w:cs="Calibri"/>
          <w:lang w:eastAsia="pl-PL"/>
        </w:rPr>
        <w:tab/>
      </w:r>
      <w:r w:rsidR="003A6CAC" w:rsidRPr="003A6CAC">
        <w:rPr>
          <w:rFonts w:ascii="CG Omega" w:eastAsia="Times New Roman" w:hAnsi="CG Omega" w:cs="Calibri"/>
          <w:lang w:eastAsia="pl-PL"/>
        </w:rPr>
        <w:t>Zamawiający, w terminie 14 dni zgłasza pisemne zastrzeżenia do projektu umowy i projektu zmian umowy o podwykonawstwo, której przedmiotem są roboty budowlane niespełniającego wymagań</w:t>
      </w:r>
      <w:r>
        <w:rPr>
          <w:rFonts w:ascii="CG Omega" w:eastAsia="Times New Roman" w:hAnsi="CG Omega" w:cs="Calibri"/>
          <w:lang w:eastAsia="pl-PL"/>
        </w:rPr>
        <w:t xml:space="preserve"> określonych w ust. 3 powyżej.</w:t>
      </w:r>
    </w:p>
    <w:p w:rsidR="00AC4512" w:rsidRDefault="00AC4512" w:rsidP="00AC4512">
      <w:pPr>
        <w:autoSpaceDE w:val="0"/>
        <w:autoSpaceDN w:val="0"/>
        <w:adjustRightInd w:val="0"/>
        <w:spacing w:after="0" w:line="240" w:lineRule="auto"/>
        <w:ind w:left="709" w:hanging="709"/>
        <w:jc w:val="both"/>
        <w:rPr>
          <w:rFonts w:ascii="CG Omega" w:eastAsia="Times New Roman" w:hAnsi="CG Omega" w:cs="Calibri"/>
          <w:lang w:eastAsia="pl-PL"/>
        </w:rPr>
      </w:pPr>
      <w:r>
        <w:rPr>
          <w:rFonts w:ascii="CG Omega" w:eastAsia="Times New Roman" w:hAnsi="CG Omega" w:cs="Calibri"/>
          <w:lang w:eastAsia="pl-PL"/>
        </w:rPr>
        <w:t>23.12</w:t>
      </w:r>
      <w:r>
        <w:rPr>
          <w:rFonts w:ascii="CG Omega" w:eastAsia="Times New Roman" w:hAnsi="CG Omega" w:cs="Calibri"/>
          <w:lang w:eastAsia="pl-PL"/>
        </w:rPr>
        <w:tab/>
      </w:r>
      <w:r w:rsidR="003A6CAC" w:rsidRPr="003A6CAC">
        <w:rPr>
          <w:rFonts w:ascii="CG Omega" w:eastAsia="Times New Roman" w:hAnsi="CG Omega" w:cs="Calibri"/>
          <w:lang w:eastAsia="pl-PL"/>
        </w:rPr>
        <w:t>Niezgłoszenie pisemnych zastrzeżeń do przedłożonego projektu umowy o podwykonawstwo, której przedmiotem są roboty budowlane, uważa się za akceptację proje</w:t>
      </w:r>
      <w:r>
        <w:rPr>
          <w:rFonts w:ascii="CG Omega" w:eastAsia="Times New Roman" w:hAnsi="CG Omega" w:cs="Calibri"/>
          <w:lang w:eastAsia="pl-PL"/>
        </w:rPr>
        <w:t>ktu umowy przez Zamawiającego.</w:t>
      </w:r>
    </w:p>
    <w:p w:rsidR="00AC4512" w:rsidRDefault="00AC4512" w:rsidP="00AC4512">
      <w:pPr>
        <w:autoSpaceDE w:val="0"/>
        <w:autoSpaceDN w:val="0"/>
        <w:adjustRightInd w:val="0"/>
        <w:spacing w:after="0" w:line="240" w:lineRule="auto"/>
        <w:ind w:left="709" w:hanging="709"/>
        <w:jc w:val="both"/>
        <w:rPr>
          <w:rFonts w:ascii="CG Omega" w:eastAsia="Times New Roman" w:hAnsi="CG Omega" w:cs="Calibri"/>
          <w:lang w:eastAsia="pl-PL"/>
        </w:rPr>
      </w:pPr>
      <w:r>
        <w:rPr>
          <w:rFonts w:ascii="CG Omega" w:eastAsia="Times New Roman" w:hAnsi="CG Omega" w:cs="Calibri"/>
          <w:lang w:eastAsia="pl-PL"/>
        </w:rPr>
        <w:t>23.13</w:t>
      </w:r>
      <w:r>
        <w:rPr>
          <w:rFonts w:ascii="CG Omega" w:eastAsia="Times New Roman" w:hAnsi="CG Omega" w:cs="Calibri"/>
          <w:lang w:eastAsia="pl-PL"/>
        </w:rPr>
        <w:tab/>
      </w:r>
      <w:r w:rsidR="003A6CAC" w:rsidRPr="003A6CAC">
        <w:rPr>
          <w:rFonts w:ascii="CG Omega" w:eastAsia="Times New Roman" w:hAnsi="CG Omega" w:cs="Calibri"/>
          <w:lang w:eastAsia="pl-PL"/>
        </w:rPr>
        <w:t>Wykonawca, podwykonawca lub dalszy podwykonawca  po zawarciu umowy na roboty budowlane zobowiązany jest w terminie 7 dni  od dnia podpisania umowy  przedłożyć  Zamawiającemu kop</w:t>
      </w:r>
      <w:r>
        <w:rPr>
          <w:rFonts w:ascii="CG Omega" w:eastAsia="Times New Roman" w:hAnsi="CG Omega" w:cs="Calibri"/>
          <w:lang w:eastAsia="pl-PL"/>
        </w:rPr>
        <w:t xml:space="preserve">ię tej umowy o podwykonawstwo. </w:t>
      </w:r>
    </w:p>
    <w:p w:rsidR="00AC4512" w:rsidRDefault="00AC4512" w:rsidP="00AC4512">
      <w:pPr>
        <w:autoSpaceDE w:val="0"/>
        <w:autoSpaceDN w:val="0"/>
        <w:adjustRightInd w:val="0"/>
        <w:spacing w:after="0" w:line="240" w:lineRule="auto"/>
        <w:ind w:left="709" w:hanging="709"/>
        <w:jc w:val="both"/>
        <w:rPr>
          <w:rFonts w:ascii="CG Omega" w:eastAsia="Times New Roman" w:hAnsi="CG Omega" w:cs="Calibri"/>
          <w:lang w:eastAsia="pl-PL"/>
        </w:rPr>
      </w:pPr>
      <w:r>
        <w:rPr>
          <w:rFonts w:ascii="CG Omega" w:eastAsia="Times New Roman" w:hAnsi="CG Omega" w:cs="Calibri"/>
          <w:lang w:eastAsia="pl-PL"/>
        </w:rPr>
        <w:t>23.14</w:t>
      </w:r>
      <w:r>
        <w:rPr>
          <w:rFonts w:ascii="CG Omega" w:eastAsia="Times New Roman" w:hAnsi="CG Omega" w:cs="Calibri"/>
          <w:lang w:eastAsia="pl-PL"/>
        </w:rPr>
        <w:tab/>
      </w:r>
      <w:r w:rsidR="003A6CAC" w:rsidRPr="003A6CAC">
        <w:rPr>
          <w:rFonts w:ascii="CG Omega" w:eastAsia="Times New Roman" w:hAnsi="CG Omega" w:cs="Calibri"/>
          <w:color w:val="000000"/>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AC4512" w:rsidRDefault="00AC4512" w:rsidP="00AC4512">
      <w:pPr>
        <w:autoSpaceDE w:val="0"/>
        <w:autoSpaceDN w:val="0"/>
        <w:adjustRightInd w:val="0"/>
        <w:spacing w:after="0" w:line="240" w:lineRule="auto"/>
        <w:ind w:left="709" w:hanging="709"/>
        <w:jc w:val="both"/>
        <w:rPr>
          <w:rFonts w:ascii="CG Omega" w:eastAsia="Times New Roman" w:hAnsi="CG Omega" w:cs="Calibri"/>
          <w:lang w:eastAsia="pl-PL"/>
        </w:rPr>
      </w:pPr>
      <w:r>
        <w:rPr>
          <w:rFonts w:ascii="CG Omega" w:eastAsia="Times New Roman" w:hAnsi="CG Omega" w:cs="Calibri"/>
          <w:lang w:eastAsia="pl-PL"/>
        </w:rPr>
        <w:t>23.15</w:t>
      </w:r>
      <w:r>
        <w:rPr>
          <w:rFonts w:ascii="CG Omega" w:eastAsia="Times New Roman" w:hAnsi="CG Omega" w:cs="Calibri"/>
          <w:lang w:eastAsia="pl-PL"/>
        </w:rPr>
        <w:tab/>
      </w:r>
      <w:r w:rsidR="003A6CAC" w:rsidRPr="003A6CAC">
        <w:rPr>
          <w:rFonts w:ascii="CG Omega" w:eastAsia="Times New Roman" w:hAnsi="CG Omega" w:cs="Calibri"/>
          <w:color w:val="000000"/>
          <w:lang w:eastAsia="pl-PL"/>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3A6CAC" w:rsidRPr="003A6CAC">
        <w:rPr>
          <w:rFonts w:ascii="CG Omega" w:eastAsia="Times New Roman" w:hAnsi="CG Omega" w:cs="Calibri"/>
          <w:color w:val="000000"/>
          <w:lang w:eastAsia="pl-PL"/>
        </w:rPr>
        <w:t>kc</w:t>
      </w:r>
      <w:proofErr w:type="spellEnd"/>
      <w:r w:rsidR="003A6CAC" w:rsidRPr="003A6CAC">
        <w:rPr>
          <w:rFonts w:ascii="CG Omega" w:eastAsia="Times New Roman" w:hAnsi="CG Omega" w:cs="Calibri"/>
          <w:color w:val="000000"/>
          <w:lang w:eastAsia="pl-PL"/>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AC4512" w:rsidRDefault="00AC4512" w:rsidP="00AC4512">
      <w:pPr>
        <w:autoSpaceDE w:val="0"/>
        <w:autoSpaceDN w:val="0"/>
        <w:adjustRightInd w:val="0"/>
        <w:spacing w:after="0" w:line="240" w:lineRule="auto"/>
        <w:ind w:left="709" w:hanging="709"/>
        <w:jc w:val="both"/>
        <w:rPr>
          <w:rFonts w:ascii="CG Omega" w:eastAsia="Times New Roman" w:hAnsi="CG Omega" w:cs="Calibri"/>
          <w:lang w:eastAsia="pl-PL"/>
        </w:rPr>
      </w:pPr>
      <w:r>
        <w:rPr>
          <w:rFonts w:ascii="CG Omega" w:eastAsia="Times New Roman" w:hAnsi="CG Omega" w:cs="Calibri"/>
          <w:lang w:eastAsia="pl-PL"/>
        </w:rPr>
        <w:t>23.16</w:t>
      </w:r>
      <w:r>
        <w:rPr>
          <w:rFonts w:ascii="CG Omega" w:eastAsia="Times New Roman" w:hAnsi="CG Omega" w:cs="Calibri"/>
          <w:lang w:eastAsia="pl-PL"/>
        </w:rPr>
        <w:tab/>
      </w:r>
      <w:r w:rsidR="003A6CAC" w:rsidRPr="003A6CAC">
        <w:rPr>
          <w:rFonts w:ascii="CG Omega" w:eastAsia="Times New Roman" w:hAnsi="CG Omega" w:cs="Calibri"/>
          <w:color w:val="000000"/>
          <w:lang w:eastAsia="pl-PL"/>
        </w:rPr>
        <w:t xml:space="preserve">Zamawiający dokona potrącenia powyższej kwoty z kolejnej płatności przysługującej Wykonawcy. </w:t>
      </w:r>
    </w:p>
    <w:p w:rsidR="00AC4512" w:rsidRDefault="00AC4512" w:rsidP="00AC4512">
      <w:pPr>
        <w:autoSpaceDE w:val="0"/>
        <w:autoSpaceDN w:val="0"/>
        <w:adjustRightInd w:val="0"/>
        <w:spacing w:after="0" w:line="240" w:lineRule="auto"/>
        <w:ind w:left="709" w:hanging="709"/>
        <w:jc w:val="both"/>
        <w:rPr>
          <w:rFonts w:ascii="CG Omega" w:eastAsia="Times New Roman" w:hAnsi="CG Omega" w:cs="Calibri"/>
          <w:lang w:eastAsia="pl-PL"/>
        </w:rPr>
      </w:pPr>
      <w:r>
        <w:rPr>
          <w:rFonts w:ascii="CG Omega" w:eastAsia="Times New Roman" w:hAnsi="CG Omega" w:cs="Calibri"/>
          <w:lang w:eastAsia="pl-PL"/>
        </w:rPr>
        <w:t>23.17</w:t>
      </w:r>
      <w:r>
        <w:rPr>
          <w:rFonts w:ascii="CG Omega" w:eastAsia="Times New Roman" w:hAnsi="CG Omega" w:cs="Calibri"/>
          <w:lang w:eastAsia="pl-PL"/>
        </w:rPr>
        <w:tab/>
      </w:r>
      <w:r w:rsidR="003A6CAC" w:rsidRPr="003A6CAC">
        <w:rPr>
          <w:rFonts w:ascii="CG Omega" w:eastAsia="Times New Roman" w:hAnsi="CG Omega" w:cs="Calibri"/>
          <w:color w:val="000000"/>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3A6CAC" w:rsidRPr="003A6CAC" w:rsidRDefault="00AC4512" w:rsidP="00AC4512">
      <w:pPr>
        <w:autoSpaceDE w:val="0"/>
        <w:autoSpaceDN w:val="0"/>
        <w:adjustRightInd w:val="0"/>
        <w:spacing w:after="0" w:line="240" w:lineRule="auto"/>
        <w:ind w:left="709" w:hanging="709"/>
        <w:jc w:val="both"/>
        <w:rPr>
          <w:rFonts w:ascii="CG Omega" w:eastAsia="Times New Roman" w:hAnsi="CG Omega" w:cs="Calibri"/>
          <w:lang w:eastAsia="pl-PL"/>
        </w:rPr>
      </w:pPr>
      <w:r>
        <w:rPr>
          <w:rFonts w:ascii="CG Omega" w:eastAsia="Times New Roman" w:hAnsi="CG Omega" w:cs="Calibri"/>
          <w:lang w:eastAsia="pl-PL"/>
        </w:rPr>
        <w:t>23.18</w:t>
      </w:r>
      <w:r>
        <w:rPr>
          <w:rFonts w:ascii="CG Omega" w:eastAsia="Times New Roman" w:hAnsi="CG Omega" w:cs="Calibri"/>
          <w:lang w:eastAsia="pl-PL"/>
        </w:rPr>
        <w:tab/>
      </w:r>
      <w:r w:rsidR="003A6CAC" w:rsidRPr="003A6CAC">
        <w:rPr>
          <w:rFonts w:ascii="CG Omega" w:eastAsia="Times New Roman" w:hAnsi="CG Omega" w:cs="Calibri"/>
          <w:color w:val="000000"/>
          <w:lang w:eastAsia="pl-PL"/>
        </w:rPr>
        <w:t xml:space="preserve">Termin zapłaty wynagrodzenia podwykonawcy lub dalszemu podwykonawcy przewidziany w umowie o podwykonawstwo nie może być dłuższy niż 30 dni od dnia doręczenia Wykonawcy, podwykonawcy lub dalszemu podwykonawcy faktury lub </w:t>
      </w:r>
      <w:r w:rsidR="003A6CAC" w:rsidRPr="003A6CAC">
        <w:rPr>
          <w:rFonts w:ascii="CG Omega" w:eastAsia="Times New Roman" w:hAnsi="CG Omega" w:cs="Calibri"/>
          <w:color w:val="000000"/>
          <w:lang w:eastAsia="pl-PL"/>
        </w:rPr>
        <w:lastRenderedPageBreak/>
        <w:t>rachunku, potwierdzających wykonanie zleconej podwykonawcy lub dalsze</w:t>
      </w:r>
      <w:r w:rsidR="003A6CAC">
        <w:rPr>
          <w:rFonts w:ascii="CG Omega" w:eastAsia="Times New Roman" w:hAnsi="CG Omega" w:cs="Calibri"/>
          <w:color w:val="000000"/>
          <w:lang w:eastAsia="pl-PL"/>
        </w:rPr>
        <w:t>mu podwykonawcy</w:t>
      </w:r>
      <w:r w:rsidR="003A6CAC" w:rsidRPr="003A6CAC">
        <w:rPr>
          <w:rFonts w:ascii="CG Omega" w:eastAsia="Times New Roman" w:hAnsi="CG Omega" w:cs="Calibri"/>
          <w:color w:val="000000"/>
          <w:lang w:eastAsia="pl-PL"/>
        </w:rPr>
        <w:t>.</w:t>
      </w:r>
    </w:p>
    <w:p w:rsidR="00353DAB" w:rsidRPr="00353DAB" w:rsidRDefault="00353DAB" w:rsidP="003A6CAC">
      <w:pPr>
        <w:autoSpaceDE w:val="0"/>
        <w:autoSpaceDN w:val="0"/>
        <w:adjustRightInd w:val="0"/>
        <w:spacing w:after="0" w:line="240" w:lineRule="auto"/>
        <w:jc w:val="both"/>
        <w:rPr>
          <w:rFonts w:ascii="CG Omega" w:hAnsi="CG Omega" w:cs="Tahoma"/>
        </w:rPr>
      </w:pPr>
    </w:p>
    <w:p w:rsidR="00353DAB" w:rsidRPr="00353DAB" w:rsidRDefault="00353DAB" w:rsidP="00353DAB">
      <w:pPr>
        <w:spacing w:after="0" w:line="240" w:lineRule="auto"/>
        <w:jc w:val="center"/>
        <w:rPr>
          <w:rFonts w:ascii="CG Omega" w:hAnsi="CG Omega" w:cs="Tahoma"/>
          <w:b/>
          <w:u w:val="thick"/>
        </w:rPr>
      </w:pPr>
      <w:bookmarkStart w:id="41" w:name="_Toc473569758"/>
      <w:bookmarkStart w:id="42" w:name="_Toc477947280"/>
      <w:r w:rsidRPr="00353DAB">
        <w:rPr>
          <w:rFonts w:ascii="CG Omega" w:hAnsi="CG Omega" w:cs="Tahoma"/>
          <w:b/>
          <w:smallCaps/>
          <w:u w:val="thick"/>
        </w:rPr>
        <w:t>Rozdział XX</w:t>
      </w:r>
      <w:bookmarkStart w:id="43" w:name="_Toc473569759"/>
      <w:bookmarkEnd w:id="41"/>
      <w:r w:rsidRPr="00353DAB">
        <w:rPr>
          <w:rFonts w:ascii="CG Omega" w:hAnsi="CG Omega" w:cs="Tahoma"/>
          <w:b/>
          <w:smallCaps/>
          <w:u w:val="thick"/>
        </w:rPr>
        <w:t>IV</w:t>
      </w:r>
      <w:r w:rsidRPr="00353DAB">
        <w:rPr>
          <w:rFonts w:ascii="CG Omega" w:hAnsi="CG Omega" w:cs="Tahoma"/>
          <w:b/>
          <w:smallCaps/>
          <w:u w:val="thick"/>
        </w:rPr>
        <w:br/>
      </w:r>
      <w:r w:rsidRPr="00353DAB">
        <w:rPr>
          <w:rFonts w:ascii="CG Omega" w:hAnsi="CG Omega" w:cs="Tahoma"/>
          <w:b/>
          <w:u w:val="thick"/>
        </w:rPr>
        <w:t>Środki ochrony prawnej</w:t>
      </w:r>
      <w:bookmarkEnd w:id="42"/>
      <w:bookmarkEnd w:id="43"/>
      <w:r w:rsidRPr="00353DAB">
        <w:rPr>
          <w:rFonts w:ascii="CG Omega" w:hAnsi="CG Omega" w:cs="Tahoma"/>
          <w:b/>
          <w:u w:val="thick"/>
        </w:rPr>
        <w:t xml:space="preserve"> przysługujące Wykonawcy</w:t>
      </w:r>
    </w:p>
    <w:p w:rsidR="00353DAB" w:rsidRPr="00353DAB" w:rsidRDefault="00353DAB" w:rsidP="00353DAB">
      <w:pPr>
        <w:spacing w:after="0" w:line="240" w:lineRule="auto"/>
        <w:jc w:val="center"/>
        <w:rPr>
          <w:rFonts w:ascii="CG Omega" w:hAnsi="CG Omega" w:cs="Tahoma"/>
          <w:b/>
          <w:u w:val="thick"/>
        </w:rPr>
      </w:pPr>
    </w:p>
    <w:p w:rsidR="00353DAB" w:rsidRPr="00353DAB" w:rsidRDefault="00353DAB" w:rsidP="00353DAB">
      <w:pPr>
        <w:spacing w:after="0" w:line="240" w:lineRule="auto"/>
        <w:ind w:left="709" w:hanging="709"/>
        <w:jc w:val="both"/>
        <w:textAlignment w:val="top"/>
        <w:rPr>
          <w:rFonts w:ascii="CG Omega" w:eastAsia="Times New Roman" w:hAnsi="CG Omega" w:cs="Tahoma"/>
          <w:bCs/>
          <w:lang w:eastAsia="ar-SA"/>
        </w:rPr>
      </w:pPr>
      <w:r w:rsidRPr="00353DAB">
        <w:rPr>
          <w:rFonts w:ascii="CG Omega" w:eastAsia="Times New Roman" w:hAnsi="CG Omega" w:cs="Tahoma"/>
          <w:lang w:eastAsia="ar-SA"/>
        </w:rPr>
        <w:t xml:space="preserve">24.1. </w:t>
      </w:r>
      <w:r w:rsidRPr="00353DAB">
        <w:rPr>
          <w:rFonts w:ascii="CG Omega" w:eastAsia="Times New Roman" w:hAnsi="CG Omega" w:cs="Tahoma"/>
          <w:lang w:eastAsia="ar-SA"/>
        </w:rPr>
        <w:tab/>
        <w:t>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353DAB">
        <w:rPr>
          <w:rFonts w:ascii="CG Omega" w:eastAsia="Times New Roman" w:hAnsi="CG Omega" w:cs="Tahoma"/>
          <w:bCs/>
          <w:lang w:eastAsia="ar-SA"/>
        </w:rPr>
        <w:t>.</w:t>
      </w:r>
      <w:bookmarkStart w:id="44" w:name="_Toc473569760"/>
      <w:bookmarkStart w:id="45" w:name="_Toc477947281"/>
    </w:p>
    <w:p w:rsidR="00353DAB" w:rsidRPr="00353DAB" w:rsidRDefault="00353DAB" w:rsidP="00353DAB">
      <w:pPr>
        <w:autoSpaceDE w:val="0"/>
        <w:autoSpaceDN w:val="0"/>
        <w:adjustRightInd w:val="0"/>
        <w:spacing w:after="0" w:line="240" w:lineRule="auto"/>
        <w:ind w:left="705" w:hanging="705"/>
        <w:jc w:val="both"/>
        <w:rPr>
          <w:rFonts w:ascii="CG Omega" w:hAnsi="CG Omega" w:cs="Tahoma"/>
        </w:rPr>
      </w:pPr>
      <w:r w:rsidRPr="00353DAB">
        <w:rPr>
          <w:rFonts w:ascii="CG Omega" w:hAnsi="CG Omega" w:cs="Tahoma"/>
        </w:rPr>
        <w:t>24.2.</w:t>
      </w:r>
      <w:r w:rsidRPr="00353DAB">
        <w:rPr>
          <w:rFonts w:ascii="CG Omega" w:hAnsi="CG Omega" w:cs="Tahoma"/>
        </w:rPr>
        <w:tab/>
      </w:r>
      <w:r w:rsidRPr="00353DAB">
        <w:rPr>
          <w:rFonts w:ascii="CG Omega" w:hAnsi="CG Omega" w:cs="Tahoma"/>
        </w:rPr>
        <w:tab/>
      </w:r>
      <w:r w:rsidRPr="00353DAB">
        <w:rPr>
          <w:rFonts w:ascii="CG Omega" w:hAnsi="CG Omega" w:cs="Tahoma"/>
          <w:bCs/>
        </w:rPr>
        <w:t xml:space="preserve">Odwołanie – </w:t>
      </w:r>
      <w:r w:rsidRPr="00353DAB">
        <w:rPr>
          <w:rFonts w:ascii="CG Omega" w:hAnsi="CG Omega" w:cs="Tahoma"/>
        </w:rPr>
        <w:t xml:space="preserve">zgodnie z przepisami art. 513 Pzp przysługuje wyłącznie od niezgodnej           z przepisami ustawy czynności Zamawiającego, zaniechania czynności w postępowaniu o udzielenie zamówienia lub zaniechania przeprowadzenia postępowania na podstawie ustawy, do której Zamawiający jest zobowiązany. </w:t>
      </w:r>
    </w:p>
    <w:p w:rsidR="00353DAB" w:rsidRPr="00353DAB" w:rsidRDefault="00353DAB" w:rsidP="00353DAB">
      <w:pPr>
        <w:autoSpaceDE w:val="0"/>
        <w:autoSpaceDN w:val="0"/>
        <w:adjustRightInd w:val="0"/>
        <w:spacing w:after="0" w:line="240" w:lineRule="auto"/>
        <w:rPr>
          <w:rFonts w:ascii="CG Omega" w:hAnsi="CG Omega" w:cs="Tahoma"/>
        </w:rPr>
      </w:pPr>
      <w:r w:rsidRPr="00353DAB">
        <w:rPr>
          <w:rFonts w:ascii="CG Omega" w:hAnsi="CG Omega" w:cs="Tahoma"/>
        </w:rPr>
        <w:t xml:space="preserve">24.3.  </w:t>
      </w:r>
      <w:r w:rsidRPr="00353DAB">
        <w:rPr>
          <w:rFonts w:ascii="CG Omega" w:hAnsi="CG Omega" w:cs="Tahoma"/>
        </w:rPr>
        <w:tab/>
        <w:t>Odwołanie wnosi się do Prezesa Izby:</w:t>
      </w:r>
    </w:p>
    <w:p w:rsidR="00353DAB" w:rsidRPr="00353DAB" w:rsidRDefault="00517B3C" w:rsidP="00353DAB">
      <w:pPr>
        <w:autoSpaceDE w:val="0"/>
        <w:autoSpaceDN w:val="0"/>
        <w:adjustRightInd w:val="0"/>
        <w:spacing w:after="0" w:line="240" w:lineRule="auto"/>
        <w:ind w:left="993" w:hanging="284"/>
        <w:jc w:val="both"/>
        <w:rPr>
          <w:rFonts w:ascii="CG Omega" w:hAnsi="CG Omega" w:cs="Tahoma"/>
        </w:rPr>
      </w:pPr>
      <w:r>
        <w:rPr>
          <w:rFonts w:ascii="CG Omega" w:hAnsi="CG Omega" w:cs="Tahoma"/>
        </w:rPr>
        <w:t>1) w terminie 10</w:t>
      </w:r>
      <w:r w:rsidR="00353DAB" w:rsidRPr="00353DAB">
        <w:rPr>
          <w:rFonts w:ascii="CG Omega" w:hAnsi="CG Omega" w:cs="Tahoma"/>
        </w:rPr>
        <w:t xml:space="preserve"> dni od dnia przekazania informacji o czynności zamawiającego stanowiącej podstawę jego wniesienia, jeżeli została  przekazana przy użyciu środków komunikacji elektronicznej, </w:t>
      </w:r>
    </w:p>
    <w:p w:rsidR="00353DAB" w:rsidRPr="00353DAB" w:rsidRDefault="00517B3C" w:rsidP="00353DAB">
      <w:pPr>
        <w:autoSpaceDE w:val="0"/>
        <w:autoSpaceDN w:val="0"/>
        <w:adjustRightInd w:val="0"/>
        <w:spacing w:after="0" w:line="240" w:lineRule="auto"/>
        <w:ind w:left="993" w:hanging="426"/>
        <w:jc w:val="both"/>
        <w:rPr>
          <w:rFonts w:ascii="CG Omega" w:hAnsi="CG Omega" w:cs="Tahoma"/>
        </w:rPr>
      </w:pPr>
      <w:r>
        <w:rPr>
          <w:rFonts w:ascii="CG Omega" w:hAnsi="CG Omega" w:cs="Tahoma"/>
        </w:rPr>
        <w:t xml:space="preserve">  2) w terminie 15</w:t>
      </w:r>
      <w:r w:rsidR="00353DAB" w:rsidRPr="00353DAB">
        <w:rPr>
          <w:rFonts w:ascii="CG Omega" w:hAnsi="CG Omega" w:cs="Tahoma"/>
        </w:rPr>
        <w:t xml:space="preserve"> dni od dnia przekazania informacji o czynności zamawiającego stanowiącej podstawę jego wniesienia, jeżeli została  przekazana  w inny sposób, niż określony w pkt. 1, </w:t>
      </w:r>
    </w:p>
    <w:p w:rsidR="00353DAB" w:rsidRPr="00353DAB" w:rsidRDefault="00353DAB" w:rsidP="00353DAB">
      <w:pPr>
        <w:autoSpaceDE w:val="0"/>
        <w:autoSpaceDN w:val="0"/>
        <w:adjustRightInd w:val="0"/>
        <w:spacing w:after="0" w:line="240" w:lineRule="auto"/>
        <w:jc w:val="both"/>
        <w:rPr>
          <w:rFonts w:ascii="CG Omega" w:hAnsi="CG Omega" w:cs="Tahoma"/>
        </w:rPr>
      </w:pPr>
      <w:r w:rsidRPr="00353DAB">
        <w:rPr>
          <w:rFonts w:ascii="CG Omega" w:hAnsi="CG Omega" w:cs="Tahoma"/>
        </w:rPr>
        <w:t>24.4.</w:t>
      </w:r>
      <w:r w:rsidRPr="00353DAB">
        <w:rPr>
          <w:rFonts w:ascii="CG Omega" w:hAnsi="CG Omega" w:cs="Tahoma"/>
        </w:rPr>
        <w:tab/>
        <w:t xml:space="preserve">Odwołanie wobec treści ogłoszenia lub wobec treści dokumentów zamówienia wnosi się </w:t>
      </w:r>
    </w:p>
    <w:p w:rsidR="00353DAB" w:rsidRPr="00353DAB" w:rsidRDefault="00353DAB" w:rsidP="00353DAB">
      <w:pPr>
        <w:autoSpaceDE w:val="0"/>
        <w:autoSpaceDN w:val="0"/>
        <w:adjustRightInd w:val="0"/>
        <w:spacing w:after="0" w:line="240" w:lineRule="auto"/>
        <w:ind w:left="709"/>
        <w:jc w:val="both"/>
        <w:rPr>
          <w:rFonts w:ascii="CG Omega" w:hAnsi="CG Omega" w:cs="Tahoma"/>
        </w:rPr>
      </w:pPr>
      <w:r w:rsidRPr="00353DAB">
        <w:rPr>
          <w:rFonts w:ascii="CG Omega" w:hAnsi="CG Omega" w:cs="Tahoma"/>
        </w:rPr>
        <w:t>w terminie:</w:t>
      </w:r>
    </w:p>
    <w:p w:rsidR="00353DAB" w:rsidRPr="00353DAB" w:rsidRDefault="00517B3C" w:rsidP="00353DAB">
      <w:pPr>
        <w:autoSpaceDE w:val="0"/>
        <w:autoSpaceDN w:val="0"/>
        <w:adjustRightInd w:val="0"/>
        <w:spacing w:after="0" w:line="240" w:lineRule="auto"/>
        <w:ind w:left="993" w:hanging="284"/>
        <w:jc w:val="both"/>
        <w:rPr>
          <w:rFonts w:ascii="CG Omega" w:hAnsi="CG Omega" w:cs="Tahoma"/>
        </w:rPr>
      </w:pPr>
      <w:r>
        <w:rPr>
          <w:rFonts w:ascii="CG Omega" w:hAnsi="CG Omega" w:cs="Tahoma"/>
        </w:rPr>
        <w:t>1) w terminie 10</w:t>
      </w:r>
      <w:r w:rsidR="00353DAB" w:rsidRPr="00353DAB">
        <w:rPr>
          <w:rFonts w:ascii="CG Omega" w:hAnsi="CG Omega" w:cs="Tahoma"/>
        </w:rPr>
        <w:t xml:space="preserve"> dni od dnia publikacji ogłoszenia w</w:t>
      </w:r>
      <w:r>
        <w:rPr>
          <w:rFonts w:ascii="CG Omega" w:hAnsi="CG Omega" w:cs="Tahoma"/>
        </w:rPr>
        <w:t xml:space="preserve"> DUUE lub zamieszczenia dokumentów postępowania na stronie prowadzonego postępowania</w:t>
      </w:r>
      <w:r w:rsidR="00353DAB" w:rsidRPr="00353DAB">
        <w:rPr>
          <w:rFonts w:ascii="CG Omega" w:hAnsi="CG Omega" w:cs="Tahoma"/>
        </w:rPr>
        <w:t>,</w:t>
      </w:r>
    </w:p>
    <w:p w:rsidR="00353DAB" w:rsidRPr="00353DAB" w:rsidRDefault="00353DAB" w:rsidP="00353DAB">
      <w:pPr>
        <w:autoSpaceDE w:val="0"/>
        <w:autoSpaceDN w:val="0"/>
        <w:adjustRightInd w:val="0"/>
        <w:spacing w:after="0" w:line="240" w:lineRule="auto"/>
        <w:ind w:left="705" w:hanging="705"/>
        <w:jc w:val="both"/>
        <w:rPr>
          <w:rFonts w:ascii="CG Omega" w:hAnsi="CG Omega" w:cs="Tahoma"/>
        </w:rPr>
      </w:pPr>
      <w:r w:rsidRPr="00353DAB">
        <w:rPr>
          <w:rFonts w:ascii="CG Omega" w:hAnsi="CG Omega" w:cs="Tahoma"/>
        </w:rPr>
        <w:t>24.5.</w:t>
      </w:r>
      <w:r w:rsidRPr="00353DAB">
        <w:rPr>
          <w:rFonts w:ascii="CG Omega" w:hAnsi="CG Omega" w:cs="Tahoma"/>
        </w:rPr>
        <w:tab/>
      </w:r>
      <w:r w:rsidRPr="00353DAB">
        <w:rPr>
          <w:rFonts w:ascii="CG Omega" w:hAnsi="CG Omega" w:cs="Tahoma"/>
        </w:rPr>
        <w:tab/>
        <w:t xml:space="preserve">Odwołanie wnosi się do Prezesa Izby w formie pisemnej albo w formie elektronicznej albo w postaci elektronicznej,  opatrzonej podpisem zaufanym. </w:t>
      </w:r>
    </w:p>
    <w:p w:rsidR="00353DAB" w:rsidRPr="00353DAB" w:rsidRDefault="00353DAB" w:rsidP="00353DAB">
      <w:pPr>
        <w:autoSpaceDE w:val="0"/>
        <w:autoSpaceDN w:val="0"/>
        <w:adjustRightInd w:val="0"/>
        <w:spacing w:after="0" w:line="240" w:lineRule="auto"/>
        <w:ind w:left="705" w:hanging="705"/>
        <w:jc w:val="both"/>
        <w:rPr>
          <w:rFonts w:ascii="CG Omega" w:hAnsi="CG Omega" w:cs="Tahoma"/>
        </w:rPr>
      </w:pPr>
      <w:r w:rsidRPr="00353DAB">
        <w:rPr>
          <w:rFonts w:ascii="CG Omega" w:hAnsi="CG Omega" w:cs="Tahoma"/>
        </w:rPr>
        <w:t>24.6.</w:t>
      </w:r>
      <w:r w:rsidRPr="00353DAB">
        <w:rPr>
          <w:rFonts w:ascii="CG Omega" w:hAnsi="CG Omega" w:cs="Tahoma"/>
        </w:rPr>
        <w:tab/>
      </w:r>
      <w:r w:rsidRPr="00353DAB">
        <w:rPr>
          <w:rFonts w:ascii="CG Omega" w:hAnsi="CG Omega" w:cs="Tahoma"/>
        </w:rPr>
        <w:tab/>
        <w:t xml:space="preserve">Odwołujący przesyła kopię odwołania zamawiającemu przed upływem terminu do wniesienia odwołania w taki sposób, aby zamawiający mógł zapoznać się z jego treścią przed upływem tego terminu. </w:t>
      </w:r>
    </w:p>
    <w:p w:rsidR="00353DAB" w:rsidRPr="00353DAB" w:rsidRDefault="00353DAB" w:rsidP="00353DAB">
      <w:pPr>
        <w:autoSpaceDE w:val="0"/>
        <w:autoSpaceDN w:val="0"/>
        <w:adjustRightInd w:val="0"/>
        <w:spacing w:after="0" w:line="240" w:lineRule="auto"/>
        <w:ind w:left="705" w:hanging="705"/>
        <w:jc w:val="both"/>
        <w:rPr>
          <w:rFonts w:ascii="CG Omega" w:hAnsi="CG Omega" w:cs="Tahoma"/>
        </w:rPr>
      </w:pPr>
      <w:r w:rsidRPr="00353DAB">
        <w:rPr>
          <w:rFonts w:ascii="CG Omega" w:hAnsi="CG Omega" w:cs="Tahoma"/>
        </w:rPr>
        <w:t>24.7.</w:t>
      </w:r>
      <w:r w:rsidRPr="00353DAB">
        <w:rPr>
          <w:rFonts w:ascii="CG Omega" w:hAnsi="CG Omega" w:cs="Tahoma"/>
        </w:rPr>
        <w:tab/>
        <w:t>Odwołanie powinno wskazywać czynność lub zaniechanie czynności zamawiającego, której zarzuca się niezgodność z przepisami ustawy, zawierać elementy  określone w art. 516 ust. 1 ustawy Pzp.</w:t>
      </w:r>
    </w:p>
    <w:p w:rsidR="00353DAB" w:rsidRPr="00353DAB" w:rsidRDefault="00353DAB" w:rsidP="00353DAB">
      <w:pPr>
        <w:autoSpaceDE w:val="0"/>
        <w:autoSpaceDN w:val="0"/>
        <w:adjustRightInd w:val="0"/>
        <w:spacing w:after="0" w:line="240" w:lineRule="auto"/>
        <w:ind w:left="567" w:hanging="567"/>
        <w:jc w:val="both"/>
        <w:rPr>
          <w:rFonts w:ascii="CG Omega" w:hAnsi="CG Omega" w:cs="Tahoma"/>
        </w:rPr>
      </w:pPr>
      <w:r w:rsidRPr="00353DAB">
        <w:rPr>
          <w:rFonts w:ascii="CG Omega" w:hAnsi="CG Omega" w:cs="Tahoma"/>
        </w:rPr>
        <w:t xml:space="preserve">24.8.  </w:t>
      </w:r>
      <w:r w:rsidRPr="00353DAB">
        <w:rPr>
          <w:rFonts w:ascii="CG Omega" w:hAnsi="CG Omega" w:cs="Tahoma"/>
        </w:rPr>
        <w:tab/>
        <w:t xml:space="preserve">Szczegóły określa Dział IX Pzp – </w:t>
      </w:r>
      <w:r w:rsidRPr="00353DAB">
        <w:rPr>
          <w:rFonts w:ascii="CG Omega" w:hAnsi="CG Omega" w:cs="Tahoma"/>
          <w:iCs/>
        </w:rPr>
        <w:t>Środki ochrony prawnej</w:t>
      </w:r>
      <w:r w:rsidRPr="00353DAB">
        <w:rPr>
          <w:rFonts w:ascii="CG Omega" w:hAnsi="CG Omega" w:cs="Tahoma"/>
        </w:rPr>
        <w:t>.</w:t>
      </w:r>
    </w:p>
    <w:p w:rsidR="00353DAB" w:rsidRPr="00353DAB" w:rsidRDefault="00353DAB" w:rsidP="00353DAB">
      <w:pPr>
        <w:autoSpaceDE w:val="0"/>
        <w:autoSpaceDN w:val="0"/>
        <w:adjustRightInd w:val="0"/>
        <w:spacing w:after="0" w:line="240" w:lineRule="auto"/>
        <w:ind w:left="567" w:hanging="566"/>
        <w:jc w:val="both"/>
        <w:rPr>
          <w:rFonts w:ascii="CG Omega" w:hAnsi="CG Omega" w:cs="Tahoma"/>
          <w:b/>
        </w:rPr>
      </w:pPr>
    </w:p>
    <w:p w:rsidR="00353DAB" w:rsidRPr="00353DAB" w:rsidRDefault="00353DAB" w:rsidP="00353DAB">
      <w:pPr>
        <w:spacing w:before="120" w:after="0"/>
        <w:jc w:val="center"/>
        <w:rPr>
          <w:rFonts w:ascii="CG Omega" w:hAnsi="CG Omega" w:cs="Tahoma"/>
          <w:b/>
          <w:smallCaps/>
          <w:u w:val="thick"/>
        </w:rPr>
      </w:pPr>
      <w:r w:rsidRPr="00353DAB">
        <w:rPr>
          <w:rFonts w:ascii="CG Omega" w:hAnsi="CG Omega" w:cs="Tahoma"/>
          <w:b/>
          <w:smallCaps/>
          <w:u w:val="thick"/>
        </w:rPr>
        <w:t>Rozdział XXV</w:t>
      </w:r>
    </w:p>
    <w:p w:rsidR="00353DAB" w:rsidRPr="00353DAB" w:rsidRDefault="00353DAB" w:rsidP="00353DAB">
      <w:pPr>
        <w:spacing w:after="0" w:line="240" w:lineRule="auto"/>
        <w:jc w:val="center"/>
        <w:rPr>
          <w:rFonts w:ascii="CG Omega" w:hAnsi="CG Omega" w:cs="Tahoma"/>
          <w:b/>
          <w:u w:val="thick"/>
        </w:rPr>
      </w:pPr>
      <w:r w:rsidRPr="00353DAB">
        <w:rPr>
          <w:rFonts w:ascii="CG Omega" w:hAnsi="CG Omega" w:cs="Tahoma"/>
          <w:b/>
          <w:u w:val="thick"/>
        </w:rPr>
        <w:t>Klauzula informacyjna – art. 13 RODO o przetwarzaniu danych osobowych w celu związanym z postępowaniem o udzielenie zamówienia publicznego</w:t>
      </w:r>
    </w:p>
    <w:p w:rsidR="00353DAB" w:rsidRPr="00353DAB" w:rsidRDefault="00353DAB" w:rsidP="00353DAB">
      <w:pPr>
        <w:spacing w:after="0" w:line="240" w:lineRule="auto"/>
        <w:rPr>
          <w:rFonts w:ascii="CG Omega" w:hAnsi="CG Omega" w:cs="Tahoma"/>
          <w:smallCaps/>
        </w:rPr>
      </w:pPr>
    </w:p>
    <w:p w:rsidR="00353DAB" w:rsidRPr="00353DAB" w:rsidRDefault="00353DAB" w:rsidP="009675AA">
      <w:pPr>
        <w:numPr>
          <w:ilvl w:val="1"/>
          <w:numId w:val="35"/>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353DAB" w:rsidRPr="00353DAB" w:rsidRDefault="00353DAB" w:rsidP="009675AA">
      <w:pPr>
        <w:numPr>
          <w:ilvl w:val="1"/>
          <w:numId w:val="35"/>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Administratorem Państwa danych osobowych zawartych w ofercie oraz we wszelkich innych dokumentach składanych w postępowaniu  jest Wójt/Gminy Wiązownica, ul. Warszawska 15, 37-522 Wiązownica.</w:t>
      </w:r>
    </w:p>
    <w:p w:rsidR="00A8542E" w:rsidRPr="00FC4D20" w:rsidRDefault="00A8542E" w:rsidP="00A8542E">
      <w:pPr>
        <w:pStyle w:val="Akapitzlist"/>
        <w:numPr>
          <w:ilvl w:val="1"/>
          <w:numId w:val="35"/>
        </w:numPr>
        <w:ind w:left="709" w:hanging="709"/>
        <w:jc w:val="both"/>
        <w:rPr>
          <w:rFonts w:ascii="CG Omega" w:hAnsi="CG Omega" w:cs="Tahoma"/>
          <w:b w:val="0"/>
          <w:sz w:val="22"/>
          <w:szCs w:val="22"/>
        </w:rPr>
      </w:pPr>
      <w:r w:rsidRPr="00FC4D20">
        <w:rPr>
          <w:rFonts w:ascii="CG Omega" w:hAnsi="CG Omega" w:cs="Tahoma"/>
          <w:b w:val="0"/>
          <w:sz w:val="22"/>
          <w:szCs w:val="22"/>
        </w:rPr>
        <w:t>Inspektorem ochrony danych osobowych w Gminie Wiązownica jest P. Celestyna Kusy-</w:t>
      </w:r>
      <w:r>
        <w:rPr>
          <w:rFonts w:ascii="CG Omega" w:hAnsi="CG Omega" w:cs="Tahoma"/>
          <w:b w:val="0"/>
          <w:sz w:val="22"/>
          <w:szCs w:val="22"/>
        </w:rPr>
        <w:t xml:space="preserve">  </w:t>
      </w:r>
      <w:proofErr w:type="spellStart"/>
      <w:r w:rsidRPr="00FC4D20">
        <w:rPr>
          <w:rFonts w:ascii="CG Omega" w:hAnsi="CG Omega" w:cs="Tahoma"/>
          <w:b w:val="0"/>
          <w:sz w:val="22"/>
          <w:szCs w:val="22"/>
        </w:rPr>
        <w:t>Gajur</w:t>
      </w:r>
      <w:proofErr w:type="spellEnd"/>
      <w:r w:rsidRPr="00FC4D20">
        <w:rPr>
          <w:rFonts w:ascii="CG Omega" w:hAnsi="CG Omega" w:cs="Tahoma"/>
          <w:b w:val="0"/>
          <w:sz w:val="22"/>
          <w:szCs w:val="22"/>
        </w:rPr>
        <w:t xml:space="preserve">,  ckgajur@gmail.com </w:t>
      </w:r>
    </w:p>
    <w:p w:rsidR="00353DAB" w:rsidRPr="00353DAB" w:rsidRDefault="00353DAB" w:rsidP="00353DAB">
      <w:pPr>
        <w:spacing w:after="0" w:line="240" w:lineRule="auto"/>
        <w:ind w:left="709"/>
        <w:jc w:val="both"/>
        <w:rPr>
          <w:rFonts w:ascii="CG Omega" w:hAnsi="CG Omega" w:cs="Tahoma"/>
          <w:b/>
          <w:bCs/>
          <w:sz w:val="24"/>
          <w:szCs w:val="24"/>
        </w:rPr>
      </w:pPr>
      <w:r w:rsidRPr="00353DAB">
        <w:rPr>
          <w:rFonts w:ascii="CG Omega" w:hAnsi="CG Omega" w:cs="Tahoma"/>
        </w:rPr>
        <w:t xml:space="preserve">Państwa dane osobowe przetwarzane będą na podstawie art. 6 ust. 1 lit. c RODO w celu przeprowadzenia postępowania o udzielenie zamówienia publicznego </w:t>
      </w:r>
      <w:proofErr w:type="spellStart"/>
      <w:r w:rsidRPr="00353DAB">
        <w:rPr>
          <w:rFonts w:ascii="CG Omega" w:hAnsi="CG Omega" w:cs="Tahoma"/>
        </w:rPr>
        <w:t>pn</w:t>
      </w:r>
      <w:proofErr w:type="spellEnd"/>
      <w:r w:rsidRPr="00353DAB">
        <w:rPr>
          <w:rFonts w:ascii="CG Omega" w:hAnsi="CG Omega" w:cs="Tahoma"/>
          <w:color w:val="FF0000"/>
        </w:rPr>
        <w:t xml:space="preserve">: </w:t>
      </w:r>
      <w:r w:rsidRPr="00353DAB">
        <w:rPr>
          <w:rFonts w:ascii="CG Omega" w:eastAsia="Times New Roman" w:hAnsi="CG Omega" w:cs="Times New Roman"/>
          <w:smallCaps/>
        </w:rPr>
        <w:t>„</w:t>
      </w:r>
      <w:r w:rsidR="00532F1E">
        <w:rPr>
          <w:rFonts w:ascii="CG Omega" w:hAnsi="CG Omega"/>
          <w:b/>
          <w:bCs/>
        </w:rPr>
        <w:t xml:space="preserve">Dostawa </w:t>
      </w:r>
      <w:r w:rsidR="00532F1E">
        <w:rPr>
          <w:rFonts w:ascii="CG Omega" w:hAnsi="CG Omega"/>
          <w:b/>
          <w:bCs/>
        </w:rPr>
        <w:lastRenderedPageBreak/>
        <w:t>ciężkiego</w:t>
      </w:r>
      <w:r w:rsidRPr="00353DAB">
        <w:rPr>
          <w:rFonts w:ascii="CG Omega" w:hAnsi="CG Omega"/>
          <w:b/>
          <w:bCs/>
        </w:rPr>
        <w:t xml:space="preserve"> samochodu ratowniczo – gaśniczego na wypos</w:t>
      </w:r>
      <w:r w:rsidR="00532F1E">
        <w:rPr>
          <w:rFonts w:ascii="CG Omega" w:hAnsi="CG Omega"/>
          <w:b/>
          <w:bCs/>
        </w:rPr>
        <w:t>ażenie jednostki OSP w Szówsku</w:t>
      </w:r>
      <w:r w:rsidRPr="00353DAB">
        <w:rPr>
          <w:rFonts w:ascii="CG Omega" w:hAnsi="CG Omega"/>
          <w:b/>
          <w:bCs/>
        </w:rPr>
        <w:t>”</w:t>
      </w:r>
    </w:p>
    <w:p w:rsidR="00353DAB" w:rsidRPr="00353DAB" w:rsidRDefault="00353DAB" w:rsidP="009675AA">
      <w:pPr>
        <w:numPr>
          <w:ilvl w:val="1"/>
          <w:numId w:val="35"/>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Odbiorcami Państwa danych osobowych będą osoby lub podmioty, którym udostępniona zostanie dokumentacja postępowania w oparciu  o art. 18 i 74 ust. 1  ustawy Prawo zamówień publicznych (t.j. Dz. U z 2021, poz. 1129 ze zm.),</w:t>
      </w:r>
    </w:p>
    <w:p w:rsidR="00353DAB" w:rsidRPr="00353DAB" w:rsidRDefault="00353DAB" w:rsidP="009675AA">
      <w:pPr>
        <w:numPr>
          <w:ilvl w:val="1"/>
          <w:numId w:val="35"/>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Państwa dane osobowe przechowywane będą przez okres 4 lat od dnia zakończenia postępowania.</w:t>
      </w:r>
    </w:p>
    <w:p w:rsidR="00353DAB" w:rsidRPr="00353DAB" w:rsidRDefault="00353DAB" w:rsidP="009675AA">
      <w:pPr>
        <w:numPr>
          <w:ilvl w:val="1"/>
          <w:numId w:val="35"/>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353DAB" w:rsidRPr="00353DAB" w:rsidRDefault="00353DAB" w:rsidP="009675AA">
      <w:pPr>
        <w:numPr>
          <w:ilvl w:val="1"/>
          <w:numId w:val="35"/>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W odniesieniu do Państwa danych osobowych decyzje nie będą podejmowane w sposób zautomatyzowany, stosownie do art. 22 RODO.</w:t>
      </w:r>
    </w:p>
    <w:p w:rsidR="00353DAB" w:rsidRPr="00353DAB" w:rsidRDefault="00353DAB" w:rsidP="009675AA">
      <w:pPr>
        <w:numPr>
          <w:ilvl w:val="1"/>
          <w:numId w:val="35"/>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Każda osoba fizyczna, której dane osobowe przekazano Zamawiającemu w ofercie lub w innych dokumentach składanych prze Wykonawcę w postępowaniu o udzielenie zamówienia publicznego posiada:</w:t>
      </w:r>
    </w:p>
    <w:p w:rsidR="00353DAB" w:rsidRPr="00353DAB" w:rsidRDefault="00353DAB" w:rsidP="00353DAB">
      <w:pPr>
        <w:numPr>
          <w:ilvl w:val="0"/>
          <w:numId w:val="15"/>
        </w:numPr>
        <w:spacing w:after="0" w:line="240" w:lineRule="auto"/>
        <w:contextualSpacing/>
        <w:jc w:val="both"/>
        <w:rPr>
          <w:rFonts w:ascii="CG Omega" w:hAnsi="CG Omega" w:cs="Tahoma"/>
        </w:rPr>
      </w:pPr>
      <w:r w:rsidRPr="00353DAB">
        <w:rPr>
          <w:rFonts w:ascii="CG Omega" w:hAnsi="CG Omega" w:cs="Tahoma"/>
        </w:rPr>
        <w:t>na podstawie art. 15 RODO prawo dostępu do danych osobowych Państwa dotyczących;</w:t>
      </w:r>
    </w:p>
    <w:p w:rsidR="00353DAB" w:rsidRPr="00353DAB" w:rsidRDefault="00353DAB" w:rsidP="00353DAB">
      <w:pPr>
        <w:numPr>
          <w:ilvl w:val="0"/>
          <w:numId w:val="15"/>
        </w:numPr>
        <w:spacing w:after="0" w:line="240" w:lineRule="auto"/>
        <w:contextualSpacing/>
        <w:jc w:val="both"/>
        <w:rPr>
          <w:rFonts w:ascii="CG Omega" w:hAnsi="CG Omega" w:cs="Tahoma"/>
        </w:rPr>
      </w:pPr>
      <w:r w:rsidRPr="00353DAB">
        <w:rPr>
          <w:rFonts w:ascii="CG Omega" w:hAnsi="CG Omega" w:cs="Tahoma"/>
        </w:rPr>
        <w:t>na podstawie art. 16 RODO prawo do sprostowania Państwa danych osobowych*;</w:t>
      </w:r>
    </w:p>
    <w:p w:rsidR="00353DAB" w:rsidRPr="00353DAB" w:rsidRDefault="00353DAB" w:rsidP="00353DAB">
      <w:pPr>
        <w:numPr>
          <w:ilvl w:val="0"/>
          <w:numId w:val="15"/>
        </w:numPr>
        <w:spacing w:after="0" w:line="240" w:lineRule="auto"/>
        <w:contextualSpacing/>
        <w:jc w:val="both"/>
        <w:rPr>
          <w:rFonts w:ascii="CG Omega" w:hAnsi="CG Omega" w:cs="Tahoma"/>
        </w:rPr>
      </w:pPr>
      <w:r w:rsidRPr="00353DAB">
        <w:rPr>
          <w:rFonts w:ascii="CG Omega" w:hAnsi="CG Omega" w:cs="Tahoma"/>
        </w:rPr>
        <w:t>na podstawie art. 18 RODO prawo żądania od administratora ograniczenia przetwarzanych danych osobowych z zastrzeżeniem przypadków, o których mowa w art. 18 ust. 2 RODO**;</w:t>
      </w:r>
    </w:p>
    <w:p w:rsidR="00353DAB" w:rsidRPr="00353DAB" w:rsidRDefault="00353DAB" w:rsidP="00353DAB">
      <w:pPr>
        <w:numPr>
          <w:ilvl w:val="0"/>
          <w:numId w:val="15"/>
        </w:numPr>
        <w:spacing w:after="0" w:line="240" w:lineRule="auto"/>
        <w:contextualSpacing/>
        <w:jc w:val="both"/>
        <w:rPr>
          <w:rFonts w:ascii="CG Omega" w:hAnsi="CG Omega" w:cs="Tahoma"/>
        </w:rPr>
      </w:pPr>
      <w:r w:rsidRPr="00353DAB">
        <w:rPr>
          <w:rFonts w:ascii="CG Omega" w:hAnsi="CG Omega" w:cs="Tahoma"/>
        </w:rPr>
        <w:t>prawo do wniesienia skargi do Prezesa Urzędu Ochrony Danych Osobowych, gdy uznają Państwo, że przetwarzanie danych osobowych Państwa dotyczących, narusza  przepisy RODO;</w:t>
      </w:r>
    </w:p>
    <w:p w:rsidR="00353DAB" w:rsidRPr="00353DAB" w:rsidRDefault="00353DAB" w:rsidP="00353DAB">
      <w:pPr>
        <w:spacing w:line="240" w:lineRule="auto"/>
        <w:ind w:left="708" w:hanging="708"/>
        <w:jc w:val="both"/>
        <w:rPr>
          <w:rFonts w:ascii="CG Omega" w:hAnsi="CG Omega" w:cs="Tahoma"/>
        </w:rPr>
      </w:pPr>
      <w:r w:rsidRPr="00353DAB">
        <w:rPr>
          <w:rFonts w:ascii="CG Omega" w:hAnsi="CG Omega" w:cs="Tahoma"/>
        </w:rPr>
        <w:t xml:space="preserve">25.9 </w:t>
      </w:r>
      <w:r w:rsidRPr="00353DAB">
        <w:rPr>
          <w:rFonts w:ascii="CG Omega" w:hAnsi="CG Omega" w:cs="Tahoma"/>
        </w:rPr>
        <w:tab/>
        <w:t>Żadnej osobie, której dane osobowe przekazano Zamawiającemu w ofercie lub w innych dokumentach składanych prze Wykonawcę w postępowaniu o udzielenie zamówienia publicznego  nie przysługuje:</w:t>
      </w:r>
    </w:p>
    <w:p w:rsidR="00353DAB" w:rsidRPr="00353DAB" w:rsidRDefault="00353DAB" w:rsidP="00353DAB">
      <w:pPr>
        <w:numPr>
          <w:ilvl w:val="0"/>
          <w:numId w:val="16"/>
        </w:numPr>
        <w:spacing w:after="0" w:line="240" w:lineRule="auto"/>
        <w:contextualSpacing/>
        <w:jc w:val="both"/>
        <w:rPr>
          <w:rFonts w:ascii="CG Omega" w:hAnsi="CG Omega" w:cs="Tahoma"/>
        </w:rPr>
      </w:pPr>
      <w:r w:rsidRPr="00353DAB">
        <w:rPr>
          <w:rFonts w:ascii="CG Omega" w:hAnsi="CG Omega" w:cs="Tahoma"/>
        </w:rPr>
        <w:t>w związku z art. 17 ust. 3 lit. B, d lub e RODO prawo do usunięcia danych osobowych;</w:t>
      </w:r>
    </w:p>
    <w:p w:rsidR="00353DAB" w:rsidRPr="00353DAB" w:rsidRDefault="00353DAB" w:rsidP="00353DAB">
      <w:pPr>
        <w:numPr>
          <w:ilvl w:val="0"/>
          <w:numId w:val="16"/>
        </w:numPr>
        <w:spacing w:after="0" w:line="240" w:lineRule="auto"/>
        <w:contextualSpacing/>
        <w:jc w:val="both"/>
        <w:rPr>
          <w:rFonts w:ascii="CG Omega" w:hAnsi="CG Omega" w:cs="Tahoma"/>
        </w:rPr>
      </w:pPr>
      <w:r w:rsidRPr="00353DAB">
        <w:rPr>
          <w:rFonts w:ascii="CG Omega" w:hAnsi="CG Omega" w:cs="Tahoma"/>
        </w:rPr>
        <w:t>prawo do przenoszenia danych osobowych, o którym mowa w art. 20 RODO;</w:t>
      </w:r>
    </w:p>
    <w:p w:rsidR="00353DAB" w:rsidRPr="00353DAB" w:rsidRDefault="00353DAB" w:rsidP="00353DAB">
      <w:pPr>
        <w:numPr>
          <w:ilvl w:val="0"/>
          <w:numId w:val="16"/>
        </w:numPr>
        <w:spacing w:after="0" w:line="240" w:lineRule="auto"/>
        <w:contextualSpacing/>
        <w:jc w:val="both"/>
        <w:rPr>
          <w:rFonts w:ascii="CG Omega" w:hAnsi="CG Omega" w:cs="Tahoma"/>
        </w:rPr>
      </w:pPr>
      <w:r w:rsidRPr="00353DAB">
        <w:rPr>
          <w:rFonts w:ascii="CG Omega" w:hAnsi="CG Omega" w:cs="Tahoma"/>
        </w:rPr>
        <w:t>na podstawie art. 21 RODO prawo sprzeciwu, wobec przetwarzania danych osobowych, gdyż podstawą prawną przetwarzania Państwa danych osobowych jest art. 6 ust. 1 lit. C RODO.</w:t>
      </w:r>
    </w:p>
    <w:p w:rsidR="00353DAB" w:rsidRPr="00353DAB" w:rsidRDefault="00353DAB" w:rsidP="00353DAB">
      <w:pPr>
        <w:spacing w:line="240" w:lineRule="auto"/>
        <w:ind w:left="1440"/>
        <w:contextualSpacing/>
        <w:jc w:val="both"/>
        <w:rPr>
          <w:rFonts w:ascii="CG Omega" w:hAnsi="CG Omega" w:cs="Tahoma"/>
        </w:rPr>
      </w:pPr>
    </w:p>
    <w:p w:rsidR="00353DAB" w:rsidRPr="00353DAB" w:rsidRDefault="00353DAB" w:rsidP="00353DAB">
      <w:pPr>
        <w:spacing w:line="240" w:lineRule="auto"/>
        <w:ind w:left="1440"/>
        <w:contextualSpacing/>
        <w:jc w:val="both"/>
        <w:rPr>
          <w:rFonts w:ascii="CG Omega" w:hAnsi="CG Omega" w:cs="Tahoma"/>
        </w:rPr>
      </w:pPr>
      <w:r w:rsidRPr="00353DAB">
        <w:rPr>
          <w:rFonts w:ascii="CG Omega" w:hAnsi="CG Omega" w:cs="Tahoma"/>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353DAB" w:rsidRPr="00353DAB" w:rsidRDefault="00353DAB" w:rsidP="00353DAB">
      <w:pPr>
        <w:spacing w:line="240" w:lineRule="auto"/>
        <w:ind w:left="1440"/>
        <w:contextualSpacing/>
        <w:jc w:val="both"/>
        <w:rPr>
          <w:rFonts w:ascii="CG Omega" w:hAnsi="CG Omega" w:cs="Tahoma"/>
        </w:rPr>
      </w:pPr>
      <w:r w:rsidRPr="00353DAB">
        <w:rPr>
          <w:rFonts w:ascii="CG Omega" w:hAnsi="CG Omega" w:cs="Tahoma"/>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46" w:name="_Toc473569762"/>
      <w:bookmarkStart w:id="47" w:name="_Toc477947282"/>
      <w:bookmarkEnd w:id="44"/>
      <w:bookmarkEnd w:id="45"/>
    </w:p>
    <w:p w:rsidR="00353DAB" w:rsidRPr="00353DAB" w:rsidRDefault="00353DAB" w:rsidP="00353DAB">
      <w:pPr>
        <w:spacing w:after="0" w:line="240" w:lineRule="auto"/>
        <w:jc w:val="center"/>
        <w:rPr>
          <w:rFonts w:ascii="CG Omega" w:hAnsi="CG Omega" w:cs="Tahoma"/>
          <w:b/>
          <w:u w:val="thick"/>
        </w:rPr>
      </w:pPr>
      <w:r w:rsidRPr="00353DAB">
        <w:rPr>
          <w:rFonts w:ascii="CG Omega" w:hAnsi="CG Omega" w:cs="Tahoma"/>
          <w:b/>
          <w:smallCaps/>
          <w:u w:val="thick"/>
        </w:rPr>
        <w:t>Rozdział XX</w:t>
      </w:r>
      <w:bookmarkStart w:id="48" w:name="_Toc473569763"/>
      <w:bookmarkEnd w:id="46"/>
      <w:r w:rsidRPr="00353DAB">
        <w:rPr>
          <w:rFonts w:ascii="CG Omega" w:hAnsi="CG Omega" w:cs="Tahoma"/>
          <w:b/>
          <w:smallCaps/>
          <w:u w:val="thick"/>
        </w:rPr>
        <w:t>VI</w:t>
      </w:r>
      <w:r w:rsidRPr="00353DAB">
        <w:rPr>
          <w:rFonts w:ascii="CG Omega" w:hAnsi="CG Omega" w:cs="Tahoma"/>
          <w:b/>
          <w:smallCaps/>
          <w:u w:val="thick"/>
        </w:rPr>
        <w:br/>
      </w:r>
      <w:bookmarkEnd w:id="48"/>
      <w:r w:rsidRPr="00353DAB">
        <w:rPr>
          <w:rFonts w:ascii="CG Omega" w:hAnsi="CG Omega" w:cs="Tahoma"/>
          <w:b/>
          <w:u w:val="thick"/>
        </w:rPr>
        <w:t>Postanowienia końcowe</w:t>
      </w:r>
      <w:bookmarkEnd w:id="47"/>
    </w:p>
    <w:p w:rsidR="00353DAB" w:rsidRPr="00353DAB" w:rsidRDefault="00353DAB" w:rsidP="00353DAB">
      <w:pPr>
        <w:widowControl w:val="0"/>
        <w:suppressAutoHyphens/>
        <w:autoSpaceDE w:val="0"/>
        <w:autoSpaceDN w:val="0"/>
        <w:adjustRightInd w:val="0"/>
        <w:spacing w:before="240" w:after="0" w:line="240" w:lineRule="auto"/>
        <w:ind w:left="705" w:right="12" w:hanging="705"/>
        <w:jc w:val="both"/>
        <w:rPr>
          <w:rFonts w:ascii="CG Omega" w:eastAsia="Times New Roman" w:hAnsi="CG Omega" w:cs="Tahoma"/>
          <w:lang w:eastAsia="ar-SA"/>
        </w:rPr>
      </w:pPr>
      <w:r w:rsidRPr="00353DAB">
        <w:rPr>
          <w:rFonts w:ascii="CG Omega" w:eastAsia="Times New Roman" w:hAnsi="CG Omega" w:cs="Tahoma"/>
          <w:lang w:eastAsia="ar-SA"/>
        </w:rPr>
        <w:t>26.1</w:t>
      </w:r>
      <w:r w:rsidRPr="00353DAB">
        <w:rPr>
          <w:rFonts w:ascii="CG Omega" w:eastAsia="Times New Roman" w:hAnsi="CG Omega" w:cs="Tahoma"/>
          <w:lang w:eastAsia="ar-SA"/>
        </w:rPr>
        <w:tab/>
        <w:t>W sprawach nieuregulowanych w specyfikacji istotnych warunków zamówienia zastosowanie mają przepisy ustawy Prawo zamówień publicznych oraz Kodeks cywilny.</w:t>
      </w:r>
    </w:p>
    <w:p w:rsidR="00353DAB" w:rsidRPr="00353DAB" w:rsidRDefault="00353DAB" w:rsidP="00353DA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rsidR="00353DAB" w:rsidRPr="00353DAB" w:rsidRDefault="00353DAB" w:rsidP="00353DA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rsidR="00353DAB" w:rsidRPr="00353DAB" w:rsidRDefault="00353DAB" w:rsidP="00353DAB">
      <w:pPr>
        <w:widowControl w:val="0"/>
        <w:suppressAutoHyphens/>
        <w:autoSpaceDE w:val="0"/>
        <w:autoSpaceDN w:val="0"/>
        <w:adjustRightInd w:val="0"/>
        <w:spacing w:after="0" w:line="288" w:lineRule="auto"/>
        <w:ind w:right="12"/>
        <w:jc w:val="both"/>
        <w:rPr>
          <w:rFonts w:ascii="CG Omega" w:eastAsia="Times New Roman" w:hAnsi="CG Omega" w:cs="Tahoma"/>
          <w:b/>
          <w:u w:val="single"/>
          <w:lang w:eastAsia="ar-SA"/>
        </w:rPr>
      </w:pPr>
      <w:r w:rsidRPr="00353DAB">
        <w:rPr>
          <w:rFonts w:ascii="CG Omega" w:eastAsia="Times New Roman" w:hAnsi="CG Omega" w:cs="Tahoma"/>
          <w:b/>
          <w:bCs/>
          <w:spacing w:val="-1"/>
          <w:u w:val="single"/>
          <w:lang w:eastAsia="ar-SA"/>
        </w:rPr>
        <w:lastRenderedPageBreak/>
        <w:t>Z</w:t>
      </w:r>
      <w:r w:rsidRPr="00353DAB">
        <w:rPr>
          <w:rFonts w:ascii="CG Omega" w:eastAsia="Times New Roman" w:hAnsi="CG Omega" w:cs="Tahoma"/>
          <w:b/>
          <w:bCs/>
          <w:u w:val="single"/>
          <w:lang w:eastAsia="ar-SA"/>
        </w:rPr>
        <w:t>a</w:t>
      </w:r>
      <w:r w:rsidRPr="00353DAB">
        <w:rPr>
          <w:rFonts w:ascii="CG Omega" w:eastAsia="Times New Roman" w:hAnsi="CG Omega" w:cs="Tahoma"/>
          <w:b/>
          <w:bCs/>
          <w:spacing w:val="1"/>
          <w:u w:val="single"/>
          <w:lang w:eastAsia="ar-SA"/>
        </w:rPr>
        <w:t>ł</w:t>
      </w:r>
      <w:r w:rsidRPr="00353DAB">
        <w:rPr>
          <w:rFonts w:ascii="CG Omega" w:eastAsia="Times New Roman" w:hAnsi="CG Omega" w:cs="Tahoma"/>
          <w:b/>
          <w:bCs/>
          <w:u w:val="single"/>
          <w:lang w:eastAsia="ar-SA"/>
        </w:rPr>
        <w:t>ą</w:t>
      </w:r>
      <w:r w:rsidRPr="00353DAB">
        <w:rPr>
          <w:rFonts w:ascii="CG Omega" w:eastAsia="Times New Roman" w:hAnsi="CG Omega" w:cs="Tahoma"/>
          <w:b/>
          <w:bCs/>
          <w:spacing w:val="-1"/>
          <w:u w:val="single"/>
          <w:lang w:eastAsia="ar-SA"/>
        </w:rPr>
        <w:t>cz</w:t>
      </w:r>
      <w:r w:rsidRPr="00353DAB">
        <w:rPr>
          <w:rFonts w:ascii="CG Omega" w:eastAsia="Times New Roman" w:hAnsi="CG Omega" w:cs="Tahoma"/>
          <w:b/>
          <w:bCs/>
          <w:spacing w:val="1"/>
          <w:u w:val="single"/>
          <w:lang w:eastAsia="ar-SA"/>
        </w:rPr>
        <w:t>niki składające się na integralną część specyfikacji</w:t>
      </w:r>
      <w:r w:rsidRPr="00353DAB">
        <w:rPr>
          <w:rFonts w:ascii="CG Omega" w:eastAsia="Times New Roman" w:hAnsi="CG Omega" w:cs="Tahoma"/>
          <w:b/>
          <w:bCs/>
          <w:u w:val="single"/>
          <w:lang w:eastAsia="ar-SA"/>
        </w:rPr>
        <w:t>:</w:t>
      </w:r>
    </w:p>
    <w:p w:rsidR="006A2976" w:rsidRPr="006A2976" w:rsidRDefault="006A2976" w:rsidP="006A2976">
      <w:pPr>
        <w:widowControl w:val="0"/>
        <w:numPr>
          <w:ilvl w:val="0"/>
          <w:numId w:val="4"/>
        </w:numPr>
        <w:suppressAutoHyphens/>
        <w:autoSpaceDE w:val="0"/>
        <w:autoSpaceDN w:val="0"/>
        <w:adjustRightInd w:val="0"/>
        <w:spacing w:after="0" w:line="240" w:lineRule="auto"/>
        <w:ind w:left="714" w:right="11" w:hanging="357"/>
        <w:jc w:val="both"/>
        <w:rPr>
          <w:rFonts w:ascii="CG Omega" w:eastAsia="Times New Roman" w:hAnsi="CG Omega" w:cs="Tahoma"/>
          <w:lang w:eastAsia="ar-SA"/>
        </w:rPr>
      </w:pPr>
      <w:r w:rsidRPr="006A2976">
        <w:rPr>
          <w:rFonts w:ascii="CG Omega" w:eastAsia="Times New Roman" w:hAnsi="CG Omega" w:cs="Tahoma"/>
          <w:lang w:eastAsia="ar-SA"/>
        </w:rPr>
        <w:t xml:space="preserve">Formularz ofertowy </w:t>
      </w:r>
    </w:p>
    <w:p w:rsidR="006A2976" w:rsidRPr="006A2976" w:rsidRDefault="006A2976" w:rsidP="006A2976">
      <w:pPr>
        <w:widowControl w:val="0"/>
        <w:numPr>
          <w:ilvl w:val="0"/>
          <w:numId w:val="4"/>
        </w:numPr>
        <w:suppressAutoHyphens/>
        <w:autoSpaceDE w:val="0"/>
        <w:autoSpaceDN w:val="0"/>
        <w:adjustRightInd w:val="0"/>
        <w:spacing w:after="0" w:line="240" w:lineRule="auto"/>
        <w:ind w:left="714" w:right="11" w:hanging="357"/>
        <w:jc w:val="both"/>
        <w:rPr>
          <w:rFonts w:ascii="CG Omega" w:eastAsia="Times New Roman" w:hAnsi="CG Omega" w:cs="Tahoma"/>
          <w:lang w:eastAsia="ar-SA"/>
        </w:rPr>
      </w:pPr>
      <w:r w:rsidRPr="006A2976">
        <w:rPr>
          <w:rFonts w:ascii="CG Omega" w:eastAsia="Times New Roman" w:hAnsi="CG Omega" w:cs="Tahoma"/>
          <w:bCs/>
          <w:spacing w:val="1"/>
          <w:lang w:eastAsia="ar-SA"/>
        </w:rPr>
        <w:t>Formularz JEDZ</w:t>
      </w:r>
    </w:p>
    <w:p w:rsidR="006A2976" w:rsidRPr="006A2976" w:rsidRDefault="006A2976" w:rsidP="006A2976">
      <w:pPr>
        <w:widowControl w:val="0"/>
        <w:numPr>
          <w:ilvl w:val="0"/>
          <w:numId w:val="4"/>
        </w:numPr>
        <w:suppressAutoHyphens/>
        <w:autoSpaceDE w:val="0"/>
        <w:autoSpaceDN w:val="0"/>
        <w:adjustRightInd w:val="0"/>
        <w:spacing w:after="0" w:line="240" w:lineRule="auto"/>
        <w:ind w:left="714" w:right="11" w:hanging="357"/>
        <w:jc w:val="both"/>
        <w:rPr>
          <w:rFonts w:ascii="CG Omega" w:eastAsia="Times New Roman" w:hAnsi="CG Omega" w:cs="Tahoma"/>
          <w:lang w:eastAsia="ar-SA"/>
        </w:rPr>
      </w:pPr>
      <w:r w:rsidRPr="006A2976">
        <w:rPr>
          <w:rFonts w:ascii="CG Omega" w:eastAsia="Times New Roman" w:hAnsi="CG Omega" w:cs="Tahoma"/>
          <w:lang w:eastAsia="ar-SA"/>
        </w:rPr>
        <w:t xml:space="preserve">Zobowiązanie Podmiotów  udostępniających swoje zasoby </w:t>
      </w:r>
    </w:p>
    <w:p w:rsidR="006A2976" w:rsidRPr="006A2976" w:rsidRDefault="006A2976" w:rsidP="006A2976">
      <w:pPr>
        <w:widowControl w:val="0"/>
        <w:numPr>
          <w:ilvl w:val="0"/>
          <w:numId w:val="4"/>
        </w:numPr>
        <w:suppressAutoHyphens/>
        <w:autoSpaceDE w:val="0"/>
        <w:autoSpaceDN w:val="0"/>
        <w:adjustRightInd w:val="0"/>
        <w:spacing w:after="0" w:line="240" w:lineRule="auto"/>
        <w:ind w:left="714" w:right="11" w:hanging="357"/>
        <w:jc w:val="both"/>
        <w:rPr>
          <w:rFonts w:ascii="CG Omega" w:eastAsia="Times New Roman" w:hAnsi="CG Omega" w:cs="Tahoma"/>
          <w:lang w:eastAsia="ar-SA"/>
        </w:rPr>
      </w:pPr>
      <w:r w:rsidRPr="006A2976">
        <w:rPr>
          <w:rFonts w:ascii="CG Omega" w:eastAsia="Times New Roman" w:hAnsi="CG Omega" w:cs="Tahoma"/>
          <w:lang w:eastAsia="ar-SA"/>
        </w:rPr>
        <w:t xml:space="preserve">Oświadczenie Wykonawców wspólnie obiegających się o udzielenie zamówienia </w:t>
      </w:r>
    </w:p>
    <w:p w:rsidR="006A2976" w:rsidRPr="006A2976" w:rsidRDefault="006A2976" w:rsidP="006A2976">
      <w:pPr>
        <w:widowControl w:val="0"/>
        <w:numPr>
          <w:ilvl w:val="0"/>
          <w:numId w:val="4"/>
        </w:numPr>
        <w:suppressAutoHyphens/>
        <w:autoSpaceDE w:val="0"/>
        <w:autoSpaceDN w:val="0"/>
        <w:adjustRightInd w:val="0"/>
        <w:spacing w:after="0" w:line="240" w:lineRule="auto"/>
        <w:ind w:right="11"/>
        <w:jc w:val="both"/>
        <w:rPr>
          <w:rFonts w:ascii="CG Omega" w:eastAsia="Times New Roman" w:hAnsi="CG Omega" w:cs="Tahoma"/>
          <w:lang w:eastAsia="ar-SA"/>
        </w:rPr>
      </w:pPr>
      <w:r w:rsidRPr="006A2976">
        <w:rPr>
          <w:rFonts w:ascii="CG Omega" w:eastAsia="Times New Roman" w:hAnsi="CG Omega" w:cs="Tahoma"/>
          <w:lang w:eastAsia="ar-SA"/>
        </w:rPr>
        <w:t xml:space="preserve">Pisemne zobowiązanie podmiotu trzeciego do oddania do dyspozycji niezbędnych zasobów </w:t>
      </w:r>
    </w:p>
    <w:p w:rsidR="006A2976" w:rsidRPr="006A2976" w:rsidRDefault="006A2976" w:rsidP="006A2976">
      <w:pPr>
        <w:widowControl w:val="0"/>
        <w:numPr>
          <w:ilvl w:val="0"/>
          <w:numId w:val="4"/>
        </w:numPr>
        <w:suppressAutoHyphens/>
        <w:autoSpaceDE w:val="0"/>
        <w:autoSpaceDN w:val="0"/>
        <w:adjustRightInd w:val="0"/>
        <w:spacing w:after="0" w:line="240" w:lineRule="auto"/>
        <w:ind w:left="714" w:right="11" w:hanging="357"/>
        <w:jc w:val="both"/>
        <w:rPr>
          <w:rFonts w:ascii="CG Omega" w:eastAsia="Times New Roman" w:hAnsi="CG Omega" w:cs="Tahoma"/>
          <w:lang w:eastAsia="ar-SA"/>
        </w:rPr>
      </w:pPr>
      <w:r w:rsidRPr="006A2976">
        <w:rPr>
          <w:rFonts w:ascii="CG Omega" w:eastAsia="Times New Roman" w:hAnsi="CG Omega" w:cs="Tahoma"/>
          <w:lang w:eastAsia="ar-SA"/>
        </w:rPr>
        <w:t xml:space="preserve">Oświadczenia o przynależności do grupy kapitałowej </w:t>
      </w:r>
    </w:p>
    <w:p w:rsidR="006A2976" w:rsidRPr="006A2976" w:rsidRDefault="006A2976" w:rsidP="006A2976">
      <w:pPr>
        <w:widowControl w:val="0"/>
        <w:numPr>
          <w:ilvl w:val="0"/>
          <w:numId w:val="4"/>
        </w:numPr>
        <w:suppressAutoHyphens/>
        <w:autoSpaceDE w:val="0"/>
        <w:autoSpaceDN w:val="0"/>
        <w:adjustRightInd w:val="0"/>
        <w:spacing w:after="0" w:line="240" w:lineRule="auto"/>
        <w:ind w:right="11"/>
        <w:jc w:val="both"/>
        <w:rPr>
          <w:rFonts w:ascii="CG Omega" w:eastAsia="Times New Roman" w:hAnsi="CG Omega" w:cs="Tahoma"/>
          <w:lang w:eastAsia="ar-SA"/>
        </w:rPr>
      </w:pPr>
      <w:r w:rsidRPr="006A2976">
        <w:rPr>
          <w:rFonts w:ascii="CG Omega" w:eastAsia="Times New Roman" w:hAnsi="CG Omega" w:cs="Tahoma"/>
          <w:lang w:eastAsia="ar-SA"/>
        </w:rPr>
        <w:t xml:space="preserve">Oświadczenia o aktualności informacji zawartych w oświadczeniu wstępnym  </w:t>
      </w:r>
    </w:p>
    <w:p w:rsidR="006A2976" w:rsidRPr="006A2976" w:rsidRDefault="006A2976" w:rsidP="006A2976">
      <w:pPr>
        <w:widowControl w:val="0"/>
        <w:numPr>
          <w:ilvl w:val="0"/>
          <w:numId w:val="4"/>
        </w:numPr>
        <w:suppressAutoHyphens/>
        <w:autoSpaceDE w:val="0"/>
        <w:autoSpaceDN w:val="0"/>
        <w:adjustRightInd w:val="0"/>
        <w:spacing w:after="0" w:line="240" w:lineRule="auto"/>
        <w:ind w:right="11"/>
        <w:contextualSpacing/>
        <w:jc w:val="both"/>
        <w:rPr>
          <w:rFonts w:ascii="CG Omega" w:eastAsia="Times New Roman" w:hAnsi="CG Omega" w:cs="Tahoma"/>
          <w:lang w:eastAsia="ar-SA"/>
        </w:rPr>
      </w:pPr>
      <w:r w:rsidRPr="006A2976">
        <w:rPr>
          <w:rFonts w:ascii="CG Omega" w:eastAsia="Times New Roman" w:hAnsi="CG Omega" w:cs="Tahoma"/>
          <w:lang w:eastAsia="ar-SA"/>
        </w:rPr>
        <w:t>Wykaz zrealizowanych zamówień</w:t>
      </w:r>
    </w:p>
    <w:p w:rsidR="006A2976" w:rsidRPr="006A2976" w:rsidRDefault="006A2976" w:rsidP="006A2976">
      <w:pPr>
        <w:widowControl w:val="0"/>
        <w:numPr>
          <w:ilvl w:val="0"/>
          <w:numId w:val="4"/>
        </w:numPr>
        <w:suppressAutoHyphens/>
        <w:autoSpaceDE w:val="0"/>
        <w:autoSpaceDN w:val="0"/>
        <w:adjustRightInd w:val="0"/>
        <w:spacing w:after="0" w:line="240" w:lineRule="auto"/>
        <w:ind w:left="714" w:right="11" w:hanging="430"/>
        <w:jc w:val="both"/>
        <w:rPr>
          <w:rFonts w:ascii="CG Omega" w:eastAsia="Times New Roman" w:hAnsi="CG Omega" w:cs="Tahoma"/>
          <w:lang w:eastAsia="ar-SA"/>
        </w:rPr>
      </w:pPr>
      <w:r w:rsidRPr="006A2976">
        <w:rPr>
          <w:rFonts w:ascii="CG Omega" w:eastAsia="Times New Roman" w:hAnsi="CG Omega" w:cs="Tahoma"/>
          <w:lang w:eastAsia="ar-SA"/>
        </w:rPr>
        <w:t xml:space="preserve">Projektowane postanowienia umowy </w:t>
      </w:r>
    </w:p>
    <w:p w:rsidR="006A2976" w:rsidRPr="006A2976" w:rsidRDefault="006A2976" w:rsidP="006A2976">
      <w:pPr>
        <w:numPr>
          <w:ilvl w:val="0"/>
          <w:numId w:val="4"/>
        </w:numPr>
        <w:suppressAutoHyphens/>
        <w:autoSpaceDE w:val="0"/>
        <w:autoSpaceDN w:val="0"/>
        <w:adjustRightInd w:val="0"/>
        <w:spacing w:after="6" w:line="240" w:lineRule="auto"/>
        <w:ind w:hanging="436"/>
        <w:contextualSpacing/>
        <w:jc w:val="both"/>
        <w:rPr>
          <w:rFonts w:ascii="CG Omega" w:eastAsia="Times New Roman" w:hAnsi="CG Omega" w:cs="Times New Roman"/>
          <w:lang w:eastAsia="ar-SA"/>
        </w:rPr>
      </w:pPr>
      <w:r w:rsidRPr="006A2976">
        <w:rPr>
          <w:rFonts w:ascii="CG Omega" w:eastAsia="Times New Roman" w:hAnsi="CG Omega" w:cs="Times New Roman"/>
          <w:lang w:eastAsia="ar-SA"/>
        </w:rPr>
        <w:t xml:space="preserve">Oświadczenie z art. 7 ust. 1 i  art. 5k rozporządzenia 833/2014  o niepodleganiu wykluczeniu  - oświadczenie podmiotu udostępniającego zasoby, (jeżeli dotyczy), </w:t>
      </w:r>
    </w:p>
    <w:p w:rsidR="006A2976" w:rsidRPr="006A2976" w:rsidRDefault="006A2976" w:rsidP="006A2976">
      <w:pPr>
        <w:numPr>
          <w:ilvl w:val="0"/>
          <w:numId w:val="4"/>
        </w:numPr>
        <w:suppressAutoHyphens/>
        <w:autoSpaceDE w:val="0"/>
        <w:autoSpaceDN w:val="0"/>
        <w:adjustRightInd w:val="0"/>
        <w:spacing w:after="6" w:line="240" w:lineRule="auto"/>
        <w:ind w:hanging="436"/>
        <w:contextualSpacing/>
        <w:jc w:val="both"/>
        <w:rPr>
          <w:rFonts w:ascii="CG Omega" w:eastAsia="Times New Roman" w:hAnsi="CG Omega" w:cs="Times New Roman"/>
          <w:lang w:eastAsia="ar-SA"/>
        </w:rPr>
      </w:pPr>
      <w:r w:rsidRPr="006A2976">
        <w:rPr>
          <w:rFonts w:ascii="CG Omega" w:eastAsia="Times New Roman" w:hAnsi="CG Omega" w:cs="Times New Roman"/>
          <w:lang w:eastAsia="ar-SA"/>
        </w:rPr>
        <w:t xml:space="preserve">Oświadczenie wykonawcy, Wykonawców wspólnie ubiegających się o zamówienie, podmiotu udostępniającego zasoby  o niepodleganiu wykluczeniu z art. 7 ust. 1 i art. 5k rozporządzenia 833/2014 , </w:t>
      </w:r>
    </w:p>
    <w:p w:rsidR="006A2976" w:rsidRPr="006A2976" w:rsidRDefault="006A2976" w:rsidP="006A2976">
      <w:pPr>
        <w:numPr>
          <w:ilvl w:val="0"/>
          <w:numId w:val="4"/>
        </w:numPr>
        <w:suppressAutoHyphens/>
        <w:autoSpaceDE w:val="0"/>
        <w:autoSpaceDN w:val="0"/>
        <w:adjustRightInd w:val="0"/>
        <w:spacing w:after="6" w:line="240" w:lineRule="auto"/>
        <w:ind w:hanging="436"/>
        <w:contextualSpacing/>
        <w:jc w:val="both"/>
        <w:rPr>
          <w:rFonts w:ascii="CG Omega" w:eastAsia="Times New Roman" w:hAnsi="CG Omega" w:cs="Times New Roman"/>
          <w:lang w:eastAsia="ar-SA"/>
        </w:rPr>
      </w:pPr>
      <w:r w:rsidRPr="006A2976">
        <w:rPr>
          <w:rFonts w:ascii="CG Omega" w:eastAsia="Times New Roman" w:hAnsi="CG Omega" w:cs="Tahoma"/>
          <w:lang w:eastAsia="ar-SA"/>
        </w:rPr>
        <w:t xml:space="preserve">Oświadczenie podmiotu udostępniającego zasoby o braku podstaw do wykluczenia oraz spełnianiu warunków udziału w postępowaniu w odpowiednim zakresie - (jeżeli dotyczy), </w:t>
      </w:r>
    </w:p>
    <w:p w:rsidR="00A94B21" w:rsidRDefault="00A94B21" w:rsidP="00A7374A">
      <w:pPr>
        <w:widowControl w:val="0"/>
        <w:suppressAutoHyphens/>
        <w:autoSpaceDE w:val="0"/>
        <w:autoSpaceDN w:val="0"/>
        <w:adjustRightInd w:val="0"/>
        <w:spacing w:after="0" w:line="240" w:lineRule="auto"/>
        <w:ind w:left="714" w:right="11"/>
        <w:jc w:val="both"/>
      </w:pPr>
    </w:p>
    <w:sectPr w:rsidR="00A94B21">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573" w:rsidRDefault="00173573" w:rsidP="00353DAB">
      <w:pPr>
        <w:spacing w:after="0" w:line="240" w:lineRule="auto"/>
      </w:pPr>
      <w:r>
        <w:separator/>
      </w:r>
    </w:p>
  </w:endnote>
  <w:endnote w:type="continuationSeparator" w:id="0">
    <w:p w:rsidR="00173573" w:rsidRDefault="00173573" w:rsidP="0035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573" w:rsidRDefault="00173573" w:rsidP="00353DAB">
      <w:pPr>
        <w:spacing w:after="0" w:line="240" w:lineRule="auto"/>
      </w:pPr>
      <w:r>
        <w:separator/>
      </w:r>
    </w:p>
  </w:footnote>
  <w:footnote w:type="continuationSeparator" w:id="0">
    <w:p w:rsidR="00173573" w:rsidRDefault="00173573" w:rsidP="00353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68" w:rsidRPr="00353DAB" w:rsidRDefault="00B47B68" w:rsidP="00353DAB">
    <w:pPr>
      <w:pStyle w:val="Nagwek"/>
      <w:jc w:val="center"/>
      <w:rPr>
        <w:sz w:val="18"/>
        <w:szCs w:val="18"/>
      </w:rPr>
    </w:pPr>
    <w:r w:rsidRPr="00353DAB">
      <w:rPr>
        <w:rFonts w:ascii="CG Omega" w:hAnsi="CG Omega" w:cs="Tahoma"/>
        <w:smallCaps/>
        <w:sz w:val="18"/>
        <w:szCs w:val="18"/>
      </w:rPr>
      <w:t>„</w:t>
    </w:r>
    <w:r>
      <w:rPr>
        <w:rFonts w:ascii="CG Omega" w:hAnsi="CG Omega"/>
        <w:smallCaps/>
        <w:sz w:val="18"/>
        <w:szCs w:val="18"/>
      </w:rPr>
      <w:t>Dostawa ciężkiego</w:t>
    </w:r>
    <w:r w:rsidRPr="00353DAB">
      <w:rPr>
        <w:rFonts w:ascii="CG Omega" w:hAnsi="CG Omega"/>
        <w:smallCaps/>
        <w:sz w:val="18"/>
        <w:szCs w:val="18"/>
      </w:rPr>
      <w:t xml:space="preserve"> samochodu ratowniczo – gaśniczego przeznaczonego  na wyposażenie jednostki </w:t>
    </w:r>
    <w:r>
      <w:rPr>
        <w:rFonts w:ascii="CG Omega" w:hAnsi="CG Omega"/>
        <w:smallCaps/>
        <w:sz w:val="18"/>
        <w:szCs w:val="18"/>
      </w:rPr>
      <w:t xml:space="preserve">                      OSP w Szówsku</w:t>
    </w:r>
    <w:r w:rsidRPr="00353DAB">
      <w:rPr>
        <w:rFonts w:ascii="CG Omega" w:hAnsi="CG Omega" w:cs="Tahoma"/>
        <w:smallCap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B3E06CC"/>
    <w:multiLevelType w:val="multilevel"/>
    <w:tmpl w:val="2542AD56"/>
    <w:lvl w:ilvl="0">
      <w:start w:val="16"/>
      <w:numFmt w:val="decimal"/>
      <w:lvlText w:val="%1."/>
      <w:lvlJc w:val="left"/>
      <w:pPr>
        <w:ind w:left="480" w:hanging="480"/>
      </w:pPr>
      <w:rPr>
        <w:rFonts w:hint="default"/>
      </w:rPr>
    </w:lvl>
    <w:lvl w:ilvl="1">
      <w:start w:val="1"/>
      <w:numFmt w:val="decimal"/>
      <w:lvlText w:val="%1.%2."/>
      <w:lvlJc w:val="left"/>
      <w:pPr>
        <w:ind w:left="720" w:hanging="720"/>
      </w:pPr>
      <w:rPr>
        <w:rFonts w:ascii="CG Omega" w:hAnsi="CG Omega"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6001CB"/>
    <w:multiLevelType w:val="multilevel"/>
    <w:tmpl w:val="CFAEDFD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86F50"/>
    <w:multiLevelType w:val="multilevel"/>
    <w:tmpl w:val="38ACA8BE"/>
    <w:lvl w:ilvl="0">
      <w:start w:val="1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F53738"/>
    <w:multiLevelType w:val="hybridMultilevel"/>
    <w:tmpl w:val="F6D26450"/>
    <w:lvl w:ilvl="0" w:tplc="C6FC4D62">
      <w:start w:val="1"/>
      <w:numFmt w:val="decimal"/>
      <w:lvlText w:val="%1)"/>
      <w:lvlJc w:val="left"/>
      <w:pPr>
        <w:ind w:left="928" w:hanging="360"/>
      </w:pPr>
      <w:rPr>
        <w:rFonts w:ascii="CG Omega" w:hAnsi="CG Omega"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051051A"/>
    <w:multiLevelType w:val="hybridMultilevel"/>
    <w:tmpl w:val="D196F542"/>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247D8"/>
    <w:multiLevelType w:val="multilevel"/>
    <w:tmpl w:val="C890F15C"/>
    <w:lvl w:ilvl="0">
      <w:start w:val="16"/>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653C35"/>
    <w:multiLevelType w:val="multilevel"/>
    <w:tmpl w:val="FEBAC2A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EE402A"/>
    <w:multiLevelType w:val="multilevel"/>
    <w:tmpl w:val="8BE43608"/>
    <w:lvl w:ilvl="0">
      <w:start w:val="10"/>
      <w:numFmt w:val="decimal"/>
      <w:lvlText w:val="%1"/>
      <w:lvlJc w:val="left"/>
      <w:pPr>
        <w:ind w:left="540" w:hanging="540"/>
      </w:pPr>
      <w:rPr>
        <w:rFonts w:hint="default"/>
      </w:rPr>
    </w:lvl>
    <w:lvl w:ilvl="1">
      <w:start w:val="13"/>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8"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EC33CFC"/>
    <w:multiLevelType w:val="multilevel"/>
    <w:tmpl w:val="159A056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ascii="CG Omega" w:eastAsiaTheme="minorHAnsi" w:hAnsi="CG Omega" w:cstheme="majorHAnsi"/>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93F6F7D"/>
    <w:multiLevelType w:val="hybridMultilevel"/>
    <w:tmpl w:val="D842FEC6"/>
    <w:lvl w:ilvl="0" w:tplc="B91E4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AFD2D0F"/>
    <w:multiLevelType w:val="multilevel"/>
    <w:tmpl w:val="3058310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5" w15:restartNumberingAfterBreak="0">
    <w:nsid w:val="40412E8D"/>
    <w:multiLevelType w:val="multilevel"/>
    <w:tmpl w:val="17A6C4C0"/>
    <w:lvl w:ilvl="0">
      <w:start w:val="20"/>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upperLetter"/>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428E0302"/>
    <w:multiLevelType w:val="multilevel"/>
    <w:tmpl w:val="637E74F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52FF57B5"/>
    <w:multiLevelType w:val="hybridMultilevel"/>
    <w:tmpl w:val="A7E6C942"/>
    <w:lvl w:ilvl="0" w:tplc="817A8BA8">
      <w:start w:val="1"/>
      <w:numFmt w:val="decimal"/>
      <w:lvlText w:val="%1)"/>
      <w:lvlJc w:val="left"/>
      <w:pPr>
        <w:ind w:left="1287" w:hanging="360"/>
      </w:pPr>
      <w:rPr>
        <w:b w:val="0"/>
        <w:color w:val="auto"/>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5"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B61C48"/>
    <w:multiLevelType w:val="multilevel"/>
    <w:tmpl w:val="6734A6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9A76BF7"/>
    <w:multiLevelType w:val="multilevel"/>
    <w:tmpl w:val="341A26DE"/>
    <w:lvl w:ilvl="0">
      <w:start w:val="4"/>
      <w:numFmt w:val="decimal"/>
      <w:lvlText w:val="%1."/>
      <w:lvlJc w:val="left"/>
      <w:pPr>
        <w:ind w:left="450" w:hanging="450"/>
      </w:pPr>
      <w:rPr>
        <w:rFonts w:cs="Tahoma" w:hint="default"/>
      </w:rPr>
    </w:lvl>
    <w:lvl w:ilvl="1">
      <w:start w:val="12"/>
      <w:numFmt w:val="decimal"/>
      <w:lvlText w:val="%1.%2."/>
      <w:lvlJc w:val="left"/>
      <w:pPr>
        <w:ind w:left="450" w:hanging="450"/>
      </w:pPr>
      <w:rPr>
        <w:rFonts w:ascii="CG Omega" w:hAnsi="CG Omega"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0"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2"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DF6544"/>
    <w:multiLevelType w:val="multilevel"/>
    <w:tmpl w:val="5FE686F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9A7C58"/>
    <w:multiLevelType w:val="multilevel"/>
    <w:tmpl w:val="329CE3B2"/>
    <w:lvl w:ilvl="0">
      <w:start w:val="16"/>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5"/>
  </w:num>
  <w:num w:numId="2">
    <w:abstractNumId w:val="27"/>
  </w:num>
  <w:num w:numId="3">
    <w:abstractNumId w:val="7"/>
  </w:num>
  <w:num w:numId="4">
    <w:abstractNumId w:val="18"/>
  </w:num>
  <w:num w:numId="5">
    <w:abstractNumId w:val="42"/>
  </w:num>
  <w:num w:numId="6">
    <w:abstractNumId w:val="33"/>
  </w:num>
  <w:num w:numId="7">
    <w:abstractNumId w:val="28"/>
  </w:num>
  <w:num w:numId="8">
    <w:abstractNumId w:val="35"/>
  </w:num>
  <w:num w:numId="9">
    <w:abstractNumId w:val="29"/>
  </w:num>
  <w:num w:numId="10">
    <w:abstractNumId w:val="23"/>
  </w:num>
  <w:num w:numId="11">
    <w:abstractNumId w:val="38"/>
  </w:num>
  <w:num w:numId="12">
    <w:abstractNumId w:val="6"/>
  </w:num>
  <w:num w:numId="13">
    <w:abstractNumId w:val="12"/>
  </w:num>
  <w:num w:numId="14">
    <w:abstractNumId w:val="34"/>
  </w:num>
  <w:num w:numId="15">
    <w:abstractNumId w:val="3"/>
  </w:num>
  <w:num w:numId="16">
    <w:abstractNumId w:val="2"/>
  </w:num>
  <w:num w:numId="17">
    <w:abstractNumId w:val="41"/>
  </w:num>
  <w:num w:numId="18">
    <w:abstractNumId w:val="0"/>
  </w:num>
  <w:num w:numId="19">
    <w:abstractNumId w:val="21"/>
  </w:num>
  <w:num w:numId="20">
    <w:abstractNumId w:val="45"/>
  </w:num>
  <w:num w:numId="21">
    <w:abstractNumId w:val="24"/>
  </w:num>
  <w:num w:numId="22">
    <w:abstractNumId w:val="31"/>
  </w:num>
  <w:num w:numId="23">
    <w:abstractNumId w:val="11"/>
  </w:num>
  <w:num w:numId="24">
    <w:abstractNumId w:val="1"/>
  </w:num>
  <w:num w:numId="25">
    <w:abstractNumId w:val="39"/>
  </w:num>
  <w:num w:numId="26">
    <w:abstractNumId w:val="37"/>
  </w:num>
  <w:num w:numId="27">
    <w:abstractNumId w:val="43"/>
  </w:num>
  <w:num w:numId="28">
    <w:abstractNumId w:val="26"/>
  </w:num>
  <w:num w:numId="29">
    <w:abstractNumId w:val="4"/>
  </w:num>
  <w:num w:numId="30">
    <w:abstractNumId w:val="44"/>
  </w:num>
  <w:num w:numId="31">
    <w:abstractNumId w:val="14"/>
  </w:num>
  <w:num w:numId="32">
    <w:abstractNumId w:val="40"/>
  </w:num>
  <w:num w:numId="33">
    <w:abstractNumId w:val="16"/>
  </w:num>
  <w:num w:numId="34">
    <w:abstractNumId w:val="25"/>
  </w:num>
  <w:num w:numId="35">
    <w:abstractNumId w:val="22"/>
  </w:num>
  <w:num w:numId="36">
    <w:abstractNumId w:val="13"/>
  </w:num>
  <w:num w:numId="37">
    <w:abstractNumId w:val="30"/>
  </w:num>
  <w:num w:numId="38">
    <w:abstractNumId w:val="5"/>
  </w:num>
  <w:num w:numId="39">
    <w:abstractNumId w:val="17"/>
  </w:num>
  <w:num w:numId="40">
    <w:abstractNumId w:val="36"/>
  </w:num>
  <w:num w:numId="41">
    <w:abstractNumId w:val="32"/>
  </w:num>
  <w:num w:numId="42">
    <w:abstractNumId w:val="19"/>
  </w:num>
  <w:num w:numId="43">
    <w:abstractNumId w:val="9"/>
  </w:num>
  <w:num w:numId="44">
    <w:abstractNumId w:val="10"/>
  </w:num>
  <w:num w:numId="45">
    <w:abstractNumId w:val="20"/>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AB"/>
    <w:rsid w:val="00016EF3"/>
    <w:rsid w:val="000407C2"/>
    <w:rsid w:val="000801EC"/>
    <w:rsid w:val="00144E36"/>
    <w:rsid w:val="00173573"/>
    <w:rsid w:val="001846CB"/>
    <w:rsid w:val="00185E15"/>
    <w:rsid w:val="001B7125"/>
    <w:rsid w:val="0028606A"/>
    <w:rsid w:val="002A7DA3"/>
    <w:rsid w:val="00353DAB"/>
    <w:rsid w:val="003A3727"/>
    <w:rsid w:val="003A6CAC"/>
    <w:rsid w:val="003E1D81"/>
    <w:rsid w:val="004A7D3C"/>
    <w:rsid w:val="004E2417"/>
    <w:rsid w:val="004F6B20"/>
    <w:rsid w:val="00517AAB"/>
    <w:rsid w:val="00517B3C"/>
    <w:rsid w:val="00524DAF"/>
    <w:rsid w:val="00532F1E"/>
    <w:rsid w:val="005C288A"/>
    <w:rsid w:val="005F1FD9"/>
    <w:rsid w:val="00613040"/>
    <w:rsid w:val="00624E8D"/>
    <w:rsid w:val="00683078"/>
    <w:rsid w:val="006A2976"/>
    <w:rsid w:val="00867E27"/>
    <w:rsid w:val="00933EEA"/>
    <w:rsid w:val="009675AA"/>
    <w:rsid w:val="0098503E"/>
    <w:rsid w:val="009905E6"/>
    <w:rsid w:val="009A26EE"/>
    <w:rsid w:val="00A418C0"/>
    <w:rsid w:val="00A7374A"/>
    <w:rsid w:val="00A8542E"/>
    <w:rsid w:val="00A94B21"/>
    <w:rsid w:val="00AC4512"/>
    <w:rsid w:val="00AF2808"/>
    <w:rsid w:val="00B0410D"/>
    <w:rsid w:val="00B47B68"/>
    <w:rsid w:val="00B67B55"/>
    <w:rsid w:val="00C11033"/>
    <w:rsid w:val="00C57F9D"/>
    <w:rsid w:val="00C927E7"/>
    <w:rsid w:val="00CB5E8F"/>
    <w:rsid w:val="00E03BA9"/>
    <w:rsid w:val="00E136E6"/>
    <w:rsid w:val="00E15DEB"/>
    <w:rsid w:val="00E84369"/>
    <w:rsid w:val="00EA7AC2"/>
    <w:rsid w:val="00F26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A84D3-A97E-4A8A-ADBD-1E77B38E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53DAB"/>
    <w:pPr>
      <w:keepNext/>
      <w:keepLines/>
      <w:spacing w:before="480" w:after="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353DAB"/>
    <w:pPr>
      <w:keepNext/>
      <w:keepLines/>
      <w:spacing w:before="200" w:after="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353DAB"/>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353DAB"/>
    <w:pPr>
      <w:keepNext/>
      <w:keepLines/>
      <w:spacing w:before="200" w:after="0" w:line="276" w:lineRule="auto"/>
      <w:outlineLvl w:val="3"/>
    </w:pPr>
    <w:rPr>
      <w:rFonts w:asciiTheme="majorHAnsi" w:eastAsiaTheme="majorEastAsia" w:hAnsiTheme="majorHAnsi" w:cstheme="majorBidi"/>
      <w:bCs/>
      <w:i/>
      <w:iCs/>
      <w:color w:val="5B9BD5" w:themeColor="accent1"/>
      <w:lang w:eastAsia="pl-PL"/>
    </w:rPr>
  </w:style>
  <w:style w:type="paragraph" w:styleId="Nagwek6">
    <w:name w:val="heading 6"/>
    <w:basedOn w:val="Normalny"/>
    <w:next w:val="Normalny"/>
    <w:link w:val="Nagwek6Znak"/>
    <w:uiPriority w:val="9"/>
    <w:semiHidden/>
    <w:unhideWhenUsed/>
    <w:qFormat/>
    <w:rsid w:val="00353DAB"/>
    <w:pPr>
      <w:keepNext/>
      <w:keepLines/>
      <w:spacing w:before="200" w:after="0" w:line="276" w:lineRule="auto"/>
      <w:outlineLvl w:val="5"/>
    </w:pPr>
    <w:rPr>
      <w:rFonts w:asciiTheme="majorHAnsi" w:eastAsiaTheme="majorEastAsia" w:hAnsiTheme="majorHAnsi" w:cstheme="majorBidi"/>
      <w:b/>
      <w:i/>
      <w:iCs/>
      <w:color w:val="1F4D78" w:themeColor="accent1" w:themeShade="7F"/>
      <w:lang w:eastAsia="pl-PL"/>
    </w:rPr>
  </w:style>
  <w:style w:type="paragraph" w:styleId="Nagwek8">
    <w:name w:val="heading 8"/>
    <w:basedOn w:val="Normalny"/>
    <w:next w:val="Normalny"/>
    <w:link w:val="Nagwek8Znak"/>
    <w:uiPriority w:val="9"/>
    <w:qFormat/>
    <w:rsid w:val="00353DAB"/>
    <w:pPr>
      <w:keepNext/>
      <w:numPr>
        <w:numId w:val="3"/>
      </w:numPr>
      <w:spacing w:after="0"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3DAB"/>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353DAB"/>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353DAB"/>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353DAB"/>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353DAB"/>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353DAB"/>
    <w:rPr>
      <w:rFonts w:ascii="Arial" w:eastAsia="Times New Roman" w:hAnsi="Arial"/>
      <w:b/>
      <w:sz w:val="24"/>
      <w:szCs w:val="20"/>
      <w:lang w:eastAsia="pl-PL"/>
    </w:rPr>
  </w:style>
  <w:style w:type="numbering" w:customStyle="1" w:styleId="Bezlisty1">
    <w:name w:val="Bez listy1"/>
    <w:next w:val="Bezlisty"/>
    <w:uiPriority w:val="99"/>
    <w:semiHidden/>
    <w:unhideWhenUsed/>
    <w:rsid w:val="00353DAB"/>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353DAB"/>
    <w:pPr>
      <w:suppressAutoHyphens/>
      <w:spacing w:after="0"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353DAB"/>
    <w:rPr>
      <w:rFonts w:ascii="Times New Roman" w:eastAsia="Times New Roman" w:hAnsi="Times New Roman" w:cs="Times New Roman"/>
      <w:b/>
      <w:sz w:val="24"/>
      <w:szCs w:val="24"/>
      <w:lang w:eastAsia="ar-SA"/>
    </w:rPr>
  </w:style>
  <w:style w:type="character" w:styleId="Hipercze">
    <w:name w:val="Hyperlink"/>
    <w:basedOn w:val="Domylnaczcionkaakapitu"/>
    <w:uiPriority w:val="99"/>
    <w:unhideWhenUsed/>
    <w:rsid w:val="00353DAB"/>
    <w:rPr>
      <w:color w:val="0563C1" w:themeColor="hyperlink"/>
      <w:u w:val="single"/>
    </w:rPr>
  </w:style>
  <w:style w:type="paragraph" w:customStyle="1" w:styleId="Standarduser">
    <w:name w:val="Standard (user)"/>
    <w:rsid w:val="00353DA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353DAB"/>
    <w:pPr>
      <w:numPr>
        <w:numId w:val="2"/>
      </w:numPr>
    </w:pPr>
  </w:style>
  <w:style w:type="numbering" w:customStyle="1" w:styleId="Bezlisty11">
    <w:name w:val="Bez listy11"/>
    <w:next w:val="Bezlisty"/>
    <w:uiPriority w:val="99"/>
    <w:semiHidden/>
    <w:unhideWhenUsed/>
    <w:rsid w:val="00353DAB"/>
  </w:style>
  <w:style w:type="character" w:customStyle="1" w:styleId="Absatz-Standardschriftart">
    <w:name w:val="Absatz-Standardschriftart"/>
    <w:rsid w:val="00353DAB"/>
  </w:style>
  <w:style w:type="character" w:customStyle="1" w:styleId="WW-Absatz-Standardschriftart">
    <w:name w:val="WW-Absatz-Standardschriftart"/>
    <w:rsid w:val="00353DAB"/>
  </w:style>
  <w:style w:type="character" w:customStyle="1" w:styleId="Domylnaczcionkaakapitu2">
    <w:name w:val="Domyślna czcionka akapitu2"/>
    <w:rsid w:val="00353DAB"/>
  </w:style>
  <w:style w:type="character" w:customStyle="1" w:styleId="WW-Absatz-Standardschriftart1">
    <w:name w:val="WW-Absatz-Standardschriftart1"/>
    <w:rsid w:val="00353DAB"/>
  </w:style>
  <w:style w:type="character" w:customStyle="1" w:styleId="WW-Absatz-Standardschriftart11">
    <w:name w:val="WW-Absatz-Standardschriftart11"/>
    <w:rsid w:val="00353DAB"/>
  </w:style>
  <w:style w:type="character" w:customStyle="1" w:styleId="WW-Absatz-Standardschriftart111">
    <w:name w:val="WW-Absatz-Standardschriftart111"/>
    <w:rsid w:val="00353DAB"/>
  </w:style>
  <w:style w:type="character" w:customStyle="1" w:styleId="WW-Absatz-Standardschriftart1111">
    <w:name w:val="WW-Absatz-Standardschriftart1111"/>
    <w:rsid w:val="00353DAB"/>
  </w:style>
  <w:style w:type="character" w:customStyle="1" w:styleId="WW-Absatz-Standardschriftart11111">
    <w:name w:val="WW-Absatz-Standardschriftart11111"/>
    <w:rsid w:val="00353DAB"/>
  </w:style>
  <w:style w:type="character" w:customStyle="1" w:styleId="Domylnaczcionkaakapitu1">
    <w:name w:val="Domyślna czcionka akapitu1"/>
    <w:rsid w:val="00353DAB"/>
  </w:style>
  <w:style w:type="character" w:customStyle="1" w:styleId="Znakiprzypiswdolnych">
    <w:name w:val="Znaki przypisów dolnych"/>
    <w:rsid w:val="00353DAB"/>
    <w:rPr>
      <w:vertAlign w:val="superscript"/>
    </w:rPr>
  </w:style>
  <w:style w:type="character" w:styleId="Numerstrony">
    <w:name w:val="page number"/>
    <w:basedOn w:val="Domylnaczcionkaakapitu1"/>
    <w:semiHidden/>
    <w:rsid w:val="00353DAB"/>
  </w:style>
  <w:style w:type="character" w:customStyle="1" w:styleId="Znak">
    <w:name w:val="Znak"/>
    <w:rsid w:val="00353DAB"/>
    <w:rPr>
      <w:sz w:val="24"/>
      <w:szCs w:val="24"/>
    </w:rPr>
  </w:style>
  <w:style w:type="character" w:customStyle="1" w:styleId="WW-Znak">
    <w:name w:val="WW- Znak"/>
    <w:rsid w:val="00353DAB"/>
    <w:rPr>
      <w:sz w:val="24"/>
      <w:szCs w:val="24"/>
    </w:rPr>
  </w:style>
  <w:style w:type="paragraph" w:customStyle="1" w:styleId="Nagwek20">
    <w:name w:val="Nagłówek2"/>
    <w:basedOn w:val="Normalny"/>
    <w:next w:val="Tekstpodstawowy"/>
    <w:rsid w:val="00353DAB"/>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353DAB"/>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353DAB"/>
    <w:rPr>
      <w:rFonts w:ascii="Times New Roman" w:eastAsia="Times New Roman" w:hAnsi="Times New Roman" w:cs="Times New Roman"/>
      <w:b/>
      <w:sz w:val="24"/>
      <w:szCs w:val="24"/>
      <w:lang w:eastAsia="ar-SA"/>
    </w:rPr>
  </w:style>
  <w:style w:type="paragraph" w:styleId="Lista">
    <w:name w:val="List"/>
    <w:basedOn w:val="Tekstpodstawowy"/>
    <w:semiHidden/>
    <w:rsid w:val="00353DAB"/>
    <w:rPr>
      <w:rFonts w:cs="Tahoma"/>
    </w:rPr>
  </w:style>
  <w:style w:type="paragraph" w:customStyle="1" w:styleId="Podpis2">
    <w:name w:val="Podpis2"/>
    <w:basedOn w:val="Normalny"/>
    <w:rsid w:val="00353DA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353DAB"/>
    <w:pPr>
      <w:suppressLineNumbers/>
      <w:suppressAutoHyphens/>
      <w:spacing w:after="0"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353DAB"/>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353DA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353DAB"/>
    <w:pPr>
      <w:suppressAutoHyphens/>
      <w:spacing w:after="0"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353DAB"/>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353DA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353DAB"/>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353DA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353DAB"/>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353DAB"/>
  </w:style>
  <w:style w:type="paragraph" w:customStyle="1" w:styleId="Zawartotabeli">
    <w:name w:val="Zawartość tabeli"/>
    <w:basedOn w:val="Normalny"/>
    <w:rsid w:val="00353DAB"/>
    <w:pPr>
      <w:suppressLineNumbers/>
      <w:suppressAutoHyphens/>
      <w:spacing w:after="0"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353DAB"/>
    <w:pPr>
      <w:jc w:val="center"/>
    </w:pPr>
    <w:rPr>
      <w:b w:val="0"/>
      <w:bCs/>
    </w:rPr>
  </w:style>
  <w:style w:type="paragraph" w:customStyle="1" w:styleId="TableContents">
    <w:name w:val="Table Contents"/>
    <w:basedOn w:val="Normalny"/>
    <w:rsid w:val="00353DAB"/>
    <w:pPr>
      <w:widowControl w:val="0"/>
      <w:suppressLineNumbers/>
      <w:suppressAutoHyphens/>
      <w:autoSpaceDN w:val="0"/>
      <w:spacing w:after="0"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353DAB"/>
    <w:pPr>
      <w:suppressAutoHyphens/>
      <w:spacing w:after="0"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353DAB"/>
    <w:rPr>
      <w:rFonts w:ascii="Segoe UI" w:eastAsia="Times New Roman" w:hAnsi="Segoe UI" w:cs="Segoe UI"/>
      <w:b/>
      <w:sz w:val="18"/>
      <w:szCs w:val="18"/>
      <w:lang w:eastAsia="ar-SA"/>
    </w:rPr>
  </w:style>
  <w:style w:type="paragraph" w:customStyle="1" w:styleId="western">
    <w:name w:val="western"/>
    <w:basedOn w:val="Normalny"/>
    <w:rsid w:val="00353DAB"/>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353DAB"/>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353DA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353DAB"/>
    <w:pPr>
      <w:autoSpaceDN/>
      <w:spacing w:before="280" w:after="119"/>
    </w:pPr>
    <w:rPr>
      <w:rFonts w:eastAsia="Arial Unicode MS" w:cs="Tahoma"/>
      <w:kern w:val="1"/>
      <w:lang w:eastAsia="ar-SA" w:bidi="ar-SA"/>
    </w:rPr>
  </w:style>
  <w:style w:type="paragraph" w:customStyle="1" w:styleId="Textbody">
    <w:name w:val="Text body"/>
    <w:basedOn w:val="Normalny"/>
    <w:rsid w:val="00353DAB"/>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353DAB"/>
    <w:pPr>
      <w:autoSpaceDE w:val="0"/>
      <w:autoSpaceDN w:val="0"/>
      <w:spacing w:after="0"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353DAB"/>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353DAB"/>
    <w:rPr>
      <w:b/>
      <w:bCs/>
    </w:rPr>
  </w:style>
  <w:style w:type="paragraph" w:styleId="Bezodstpw">
    <w:name w:val="No Spacing"/>
    <w:link w:val="BezodstpwZnak"/>
    <w:uiPriority w:val="1"/>
    <w:qFormat/>
    <w:rsid w:val="00353DAB"/>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353DAB"/>
    <w:rPr>
      <w:rFonts w:eastAsiaTheme="minorEastAsia"/>
      <w:b/>
      <w:lang w:eastAsia="pl-PL"/>
    </w:rPr>
  </w:style>
  <w:style w:type="character" w:styleId="Tytuksiki">
    <w:name w:val="Book Title"/>
    <w:basedOn w:val="Domylnaczcionkaakapitu"/>
    <w:uiPriority w:val="33"/>
    <w:qFormat/>
    <w:rsid w:val="00353DAB"/>
    <w:rPr>
      <w:b/>
      <w:bCs/>
      <w:smallCaps/>
      <w:spacing w:val="5"/>
    </w:rPr>
  </w:style>
  <w:style w:type="paragraph" w:styleId="Nagwekspisutreci">
    <w:name w:val="TOC Heading"/>
    <w:basedOn w:val="Nagwek1"/>
    <w:next w:val="Normalny"/>
    <w:uiPriority w:val="39"/>
    <w:unhideWhenUsed/>
    <w:qFormat/>
    <w:rsid w:val="00353DAB"/>
    <w:pPr>
      <w:outlineLvl w:val="9"/>
    </w:pPr>
  </w:style>
  <w:style w:type="numbering" w:customStyle="1" w:styleId="Bezlisty111">
    <w:name w:val="Bez listy111"/>
    <w:next w:val="Bezlisty"/>
    <w:uiPriority w:val="99"/>
    <w:semiHidden/>
    <w:unhideWhenUsed/>
    <w:rsid w:val="00353DAB"/>
  </w:style>
  <w:style w:type="paragraph" w:styleId="Legenda">
    <w:name w:val="caption"/>
    <w:basedOn w:val="Normalny"/>
    <w:next w:val="Normalny"/>
    <w:uiPriority w:val="35"/>
    <w:unhideWhenUsed/>
    <w:qFormat/>
    <w:rsid w:val="00353DAB"/>
    <w:rPr>
      <w:rFonts w:eastAsia="Times New Roman"/>
      <w:bCs/>
      <w:sz w:val="20"/>
      <w:szCs w:val="20"/>
      <w:lang w:eastAsia="pl-PL"/>
    </w:rPr>
  </w:style>
  <w:style w:type="table" w:customStyle="1" w:styleId="Tabela-Siatka1">
    <w:name w:val="Tabela - Siatka1"/>
    <w:basedOn w:val="Standardowy"/>
    <w:next w:val="Tabela-Siatka"/>
    <w:uiPriority w:val="59"/>
    <w:rsid w:val="00353DA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53DAB"/>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53DAB"/>
    <w:rPr>
      <w:rFonts w:cs="Times New Roman"/>
      <w:sz w:val="16"/>
      <w:szCs w:val="16"/>
    </w:rPr>
  </w:style>
  <w:style w:type="paragraph" w:styleId="Tekstkomentarza">
    <w:name w:val="annotation text"/>
    <w:basedOn w:val="Normalny"/>
    <w:link w:val="TekstkomentarzaZnak"/>
    <w:uiPriority w:val="99"/>
    <w:semiHidden/>
    <w:unhideWhenUsed/>
    <w:rsid w:val="00353DAB"/>
    <w:rPr>
      <w:rFonts w:eastAsia="Times New Roman"/>
      <w:b/>
      <w:sz w:val="20"/>
      <w:szCs w:val="20"/>
      <w:lang w:eastAsia="pl-PL"/>
    </w:rPr>
  </w:style>
  <w:style w:type="character" w:customStyle="1" w:styleId="TekstkomentarzaZnak">
    <w:name w:val="Tekst komentarza Znak"/>
    <w:basedOn w:val="Domylnaczcionkaakapitu"/>
    <w:link w:val="Tekstkomentarza"/>
    <w:uiPriority w:val="99"/>
    <w:semiHidden/>
    <w:rsid w:val="00353DAB"/>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353DAB"/>
    <w:rPr>
      <w:b w:val="0"/>
      <w:bCs/>
    </w:rPr>
  </w:style>
  <w:style w:type="character" w:customStyle="1" w:styleId="TematkomentarzaZnak">
    <w:name w:val="Temat komentarza Znak"/>
    <w:basedOn w:val="TekstkomentarzaZnak"/>
    <w:link w:val="Tematkomentarza"/>
    <w:uiPriority w:val="99"/>
    <w:semiHidden/>
    <w:rsid w:val="00353DAB"/>
    <w:rPr>
      <w:rFonts w:eastAsia="Times New Roman"/>
      <w:b w:val="0"/>
      <w:bCs/>
      <w:sz w:val="20"/>
      <w:szCs w:val="20"/>
      <w:lang w:eastAsia="pl-PL"/>
    </w:rPr>
  </w:style>
  <w:style w:type="paragraph" w:customStyle="1" w:styleId="Default">
    <w:name w:val="Default"/>
    <w:rsid w:val="00353DAB"/>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353DA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53DAB"/>
    <w:rPr>
      <w:color w:val="808080"/>
    </w:rPr>
  </w:style>
  <w:style w:type="character" w:customStyle="1" w:styleId="apple-converted-space">
    <w:name w:val="apple-converted-space"/>
    <w:basedOn w:val="Domylnaczcionkaakapitu"/>
    <w:rsid w:val="00353DAB"/>
  </w:style>
  <w:style w:type="paragraph" w:styleId="Spistreci2">
    <w:name w:val="toc 2"/>
    <w:basedOn w:val="Normalny"/>
    <w:next w:val="Normalny"/>
    <w:autoRedefine/>
    <w:uiPriority w:val="39"/>
    <w:unhideWhenUsed/>
    <w:rsid w:val="00353DAB"/>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353DAB"/>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353DAB"/>
    <w:pPr>
      <w:tabs>
        <w:tab w:val="right" w:leader="dot" w:pos="9061"/>
      </w:tabs>
      <w:suppressAutoHyphens/>
      <w:spacing w:after="0"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353DAB"/>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353DAB"/>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353DAB"/>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353DAB"/>
    <w:rPr>
      <w:rFonts w:ascii="Times New Roman" w:eastAsia="Times New Roman" w:hAnsi="Times New Roman" w:cs="Times New Roman"/>
      <w:b/>
      <w:bCs/>
      <w:sz w:val="24"/>
      <w:szCs w:val="24"/>
      <w:lang w:eastAsia="pl-PL"/>
    </w:rPr>
  </w:style>
  <w:style w:type="paragraph" w:customStyle="1" w:styleId="Akapitzlist1">
    <w:name w:val="Akapit z listą1"/>
    <w:rsid w:val="00353DAB"/>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353DAB"/>
    <w:pPr>
      <w:numPr>
        <w:numId w:val="13"/>
      </w:num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53DAB"/>
    <w:pPr>
      <w:spacing w:after="120"/>
    </w:pPr>
    <w:rPr>
      <w:rFonts w:ascii="CG Omega" w:hAnsi="CG Omega"/>
      <w:sz w:val="16"/>
      <w:szCs w:val="16"/>
    </w:rPr>
  </w:style>
  <w:style w:type="character" w:customStyle="1" w:styleId="Tekstpodstawowy3Znak">
    <w:name w:val="Tekst podstawowy 3 Znak"/>
    <w:basedOn w:val="Domylnaczcionkaakapitu"/>
    <w:link w:val="Tekstpodstawowy3"/>
    <w:uiPriority w:val="99"/>
    <w:semiHidden/>
    <w:rsid w:val="00353DAB"/>
    <w:rPr>
      <w:rFonts w:ascii="CG Omega" w:hAnsi="CG Omega"/>
      <w:sz w:val="16"/>
      <w:szCs w:val="16"/>
    </w:rPr>
  </w:style>
  <w:style w:type="paragraph" w:customStyle="1" w:styleId="Tekstpodstawowy31">
    <w:name w:val="Tekst podstawowy 31"/>
    <w:basedOn w:val="Normalny"/>
    <w:rsid w:val="00353DA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353DAB"/>
  </w:style>
  <w:style w:type="paragraph" w:customStyle="1" w:styleId="Styl3">
    <w:name w:val="Styl3"/>
    <w:basedOn w:val="Normalny"/>
    <w:next w:val="Normalny"/>
    <w:rsid w:val="00353DAB"/>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35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353DAB"/>
    <w:pPr>
      <w:spacing w:after="0" w:line="240" w:lineRule="auto"/>
    </w:pPr>
    <w:rPr>
      <w:rFonts w:ascii="Arial" w:eastAsia="Times New Roman" w:hAnsi="Arial" w:cs="Times New Roman"/>
      <w:bCs/>
      <w:sz w:val="20"/>
      <w:szCs w:val="24"/>
      <w:lang w:eastAsia="pl-PL"/>
    </w:rPr>
  </w:style>
  <w:style w:type="character" w:customStyle="1" w:styleId="Nagwek1Znak1">
    <w:name w:val="Nagłówek 1 Znak1"/>
    <w:rsid w:val="00353DAB"/>
    <w:rPr>
      <w:rFonts w:ascii="Arial" w:eastAsia="Times New Roman" w:hAnsi="Arial" w:cs="Arial"/>
      <w:b/>
      <w:bCs/>
      <w:kern w:val="32"/>
      <w:sz w:val="32"/>
      <w:szCs w:val="32"/>
      <w:lang w:eastAsia="pl-PL"/>
    </w:rPr>
  </w:style>
  <w:style w:type="paragraph" w:customStyle="1" w:styleId="normaltableau">
    <w:name w:val="normal_tableau"/>
    <w:basedOn w:val="Normalny"/>
    <w:rsid w:val="00353DAB"/>
    <w:pPr>
      <w:spacing w:before="120" w:after="120" w:line="240" w:lineRule="auto"/>
      <w:jc w:val="both"/>
    </w:pPr>
    <w:rPr>
      <w:rFonts w:ascii="Optima" w:eastAsia="Times New Roman" w:hAnsi="Optima" w:cs="Times New Roman"/>
      <w:lang w:val="en-GB" w:eastAsia="pl-PL"/>
    </w:rPr>
  </w:style>
  <w:style w:type="character" w:customStyle="1" w:styleId="pojedynczapozycja">
    <w:name w:val="pojedyncza_pozycja"/>
    <w:basedOn w:val="Domylnaczcionkaakapitu"/>
    <w:rsid w:val="00353DAB"/>
  </w:style>
  <w:style w:type="paragraph" w:styleId="Tekstprzypisukocowego">
    <w:name w:val="endnote text"/>
    <w:basedOn w:val="Normalny"/>
    <w:link w:val="TekstprzypisukocowegoZnak"/>
    <w:uiPriority w:val="99"/>
    <w:semiHidden/>
    <w:unhideWhenUsed/>
    <w:rsid w:val="00353D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3DAB"/>
    <w:rPr>
      <w:sz w:val="20"/>
      <w:szCs w:val="20"/>
    </w:rPr>
  </w:style>
  <w:style w:type="character" w:styleId="Odwoanieprzypisukocowego">
    <w:name w:val="endnote reference"/>
    <w:basedOn w:val="Domylnaczcionkaakapitu"/>
    <w:uiPriority w:val="99"/>
    <w:semiHidden/>
    <w:unhideWhenUsed/>
    <w:rsid w:val="00353DAB"/>
    <w:rPr>
      <w:vertAlign w:val="superscript"/>
    </w:rPr>
  </w:style>
  <w:style w:type="numbering" w:customStyle="1" w:styleId="Styl1">
    <w:name w:val="Styl1"/>
    <w:uiPriority w:val="99"/>
    <w:rsid w:val="00353DAB"/>
    <w:pPr>
      <w:numPr>
        <w:numId w:val="17"/>
      </w:numPr>
    </w:pPr>
  </w:style>
  <w:style w:type="character" w:customStyle="1" w:styleId="WW8Num13z1">
    <w:name w:val="WW8Num13z1"/>
    <w:rsid w:val="00353DAB"/>
    <w:rPr>
      <w:b w:val="0"/>
    </w:rPr>
  </w:style>
  <w:style w:type="paragraph" w:styleId="Podtytu">
    <w:name w:val="Subtitle"/>
    <w:basedOn w:val="Nagwek"/>
    <w:next w:val="Tekstpodstawowy"/>
    <w:link w:val="PodtytuZnak"/>
    <w:qFormat/>
    <w:rsid w:val="00353DAB"/>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353DAB"/>
    <w:rPr>
      <w:rFonts w:ascii="Arial" w:eastAsia="Lucida Sans Unicode" w:hAnsi="Arial" w:cs="Mangal"/>
      <w:i/>
      <w:iCs/>
      <w:sz w:val="28"/>
      <w:szCs w:val="28"/>
      <w:lang w:eastAsia="ar-SA"/>
    </w:rPr>
  </w:style>
  <w:style w:type="character" w:customStyle="1" w:styleId="Teksttreci">
    <w:name w:val="Tekst treści"/>
    <w:rsid w:val="00353DAB"/>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353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53DAB"/>
    <w:rPr>
      <w:rFonts w:ascii="Courier New" w:eastAsia="Times New Roman" w:hAnsi="Courier New" w:cs="Courier New"/>
      <w:sz w:val="20"/>
      <w:szCs w:val="20"/>
      <w:lang w:eastAsia="pl-PL"/>
    </w:rPr>
  </w:style>
  <w:style w:type="numbering" w:customStyle="1" w:styleId="Styl2">
    <w:name w:val="Styl2"/>
    <w:uiPriority w:val="99"/>
    <w:rsid w:val="00353DAB"/>
    <w:pPr>
      <w:numPr>
        <w:numId w:val="18"/>
      </w:numPr>
    </w:pPr>
  </w:style>
  <w:style w:type="character" w:styleId="UyteHipercze">
    <w:name w:val="FollowedHyperlink"/>
    <w:basedOn w:val="Domylnaczcionkaakapitu"/>
    <w:uiPriority w:val="99"/>
    <w:semiHidden/>
    <w:unhideWhenUsed/>
    <w:rsid w:val="00353DAB"/>
    <w:rPr>
      <w:color w:val="954F72"/>
      <w:u w:val="single"/>
    </w:rPr>
  </w:style>
  <w:style w:type="paragraph" w:customStyle="1" w:styleId="msonormal0">
    <w:name w:val="msonormal"/>
    <w:basedOn w:val="Normalny"/>
    <w:rsid w:val="00353D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353DA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353DA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353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353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353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353DA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353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353DA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353DA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353D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353DA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353DA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353DAB"/>
  </w:style>
  <w:style w:type="character" w:styleId="Uwydatnienie">
    <w:name w:val="Emphasis"/>
    <w:basedOn w:val="Domylnaczcionkaakapitu"/>
    <w:uiPriority w:val="20"/>
    <w:qFormat/>
    <w:rsid w:val="00353DAB"/>
    <w:rPr>
      <w:i/>
      <w:iCs/>
    </w:rPr>
  </w:style>
  <w:style w:type="character" w:styleId="HTML-cytat">
    <w:name w:val="HTML Cite"/>
    <w:basedOn w:val="Domylnaczcionkaakapitu"/>
    <w:uiPriority w:val="99"/>
    <w:semiHidden/>
    <w:unhideWhenUsed/>
    <w:rsid w:val="00353DAB"/>
    <w:rPr>
      <w:i/>
      <w:iCs/>
    </w:rPr>
  </w:style>
  <w:style w:type="paragraph" w:styleId="Tekstpodstawowy2">
    <w:name w:val="Body Text 2"/>
    <w:basedOn w:val="Normalny"/>
    <w:link w:val="Tekstpodstawowy2Znak"/>
    <w:uiPriority w:val="99"/>
    <w:semiHidden/>
    <w:unhideWhenUsed/>
    <w:rsid w:val="00353DAB"/>
    <w:pPr>
      <w:spacing w:after="120" w:line="480" w:lineRule="auto"/>
    </w:pPr>
  </w:style>
  <w:style w:type="character" w:customStyle="1" w:styleId="Tekstpodstawowy2Znak">
    <w:name w:val="Tekst podstawowy 2 Znak"/>
    <w:basedOn w:val="Domylnaczcionkaakapitu"/>
    <w:link w:val="Tekstpodstawowy2"/>
    <w:uiPriority w:val="99"/>
    <w:semiHidden/>
    <w:rsid w:val="00353DAB"/>
  </w:style>
  <w:style w:type="character" w:customStyle="1" w:styleId="xforms-control">
    <w:name w:val="xforms-control"/>
    <w:basedOn w:val="Domylnaczcionkaakapitu"/>
    <w:rsid w:val="00353DAB"/>
  </w:style>
  <w:style w:type="paragraph" w:customStyle="1" w:styleId="16">
    <w:name w:val="16"/>
    <w:basedOn w:val="Normalny"/>
    <w:rsid w:val="00353D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353DAB"/>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353DAB"/>
    <w:pPr>
      <w:numPr>
        <w:numId w:val="22"/>
      </w:numPr>
    </w:pPr>
  </w:style>
  <w:style w:type="table" w:customStyle="1" w:styleId="Tabela-Siatka3">
    <w:name w:val="Tabela - Siatka3"/>
    <w:basedOn w:val="Standardowy"/>
    <w:next w:val="Tabela-Siatka"/>
    <w:uiPriority w:val="59"/>
    <w:rsid w:val="00353DA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oswrapper">
    <w:name w:val="hs_cos_wrapper"/>
    <w:basedOn w:val="Domylnaczcionkaakapitu"/>
    <w:rsid w:val="00353DAB"/>
  </w:style>
  <w:style w:type="character" w:customStyle="1" w:styleId="markedcontent">
    <w:name w:val="markedcontent"/>
    <w:basedOn w:val="Domylnaczcionkaakapitu"/>
    <w:rsid w:val="0035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azownica.com" TargetMode="External"/><Relationship Id="rId13" Type="http://schemas.openxmlformats.org/officeDocument/2006/relationships/hyperlink" Target="mailto:sekretariat@wiazownica.c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www.uzp.gov.pl/baz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tools/espd?lang=pl" TargetMode="External"/><Relationship Id="rId23" Type="http://schemas.openxmlformats.org/officeDocument/2006/relationships/fontTable" Target="fontTable.xml"/><Relationship Id="rId10" Type="http://schemas.openxmlformats.org/officeDocument/2006/relationships/hyperlink" Target="https://platformazakupowa.pl/wiazownica"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ECC2-DD32-4919-A1DD-E9480690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28</Pages>
  <Words>12852</Words>
  <Characters>77114</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33</cp:revision>
  <cp:lastPrinted>2024-07-19T11:38:00Z</cp:lastPrinted>
  <dcterms:created xsi:type="dcterms:W3CDTF">2022-06-06T11:19:00Z</dcterms:created>
  <dcterms:modified xsi:type="dcterms:W3CDTF">2024-07-19T11:42:00Z</dcterms:modified>
</cp:coreProperties>
</file>