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C7C9" w14:textId="77777777" w:rsidR="000E6B0F" w:rsidRDefault="000E6B0F" w:rsidP="000E6B0F">
      <w:pPr>
        <w:rPr>
          <w:rFonts w:ascii="Arial" w:hAnsi="Arial" w:cs="Arial"/>
          <w:sz w:val="20"/>
          <w:szCs w:val="20"/>
        </w:rPr>
      </w:pPr>
    </w:p>
    <w:p w14:paraId="7C2A3791" w14:textId="259318DC" w:rsidR="000E6B0F" w:rsidRDefault="00BD413E" w:rsidP="00F15E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3E9B">
        <w:rPr>
          <w:rFonts w:ascii="Arial" w:hAnsi="Arial" w:cs="Arial"/>
          <w:sz w:val="20"/>
          <w:szCs w:val="20"/>
        </w:rPr>
        <w:t xml:space="preserve">Stęszew, dnia </w:t>
      </w:r>
      <w:r w:rsidR="00547933">
        <w:rPr>
          <w:rFonts w:ascii="Arial" w:hAnsi="Arial" w:cs="Arial"/>
          <w:sz w:val="20"/>
          <w:szCs w:val="20"/>
        </w:rPr>
        <w:t>01</w:t>
      </w:r>
      <w:r w:rsidR="00D200A3">
        <w:rPr>
          <w:rFonts w:ascii="Arial" w:hAnsi="Arial" w:cs="Arial"/>
          <w:sz w:val="20"/>
          <w:szCs w:val="20"/>
        </w:rPr>
        <w:t>.</w:t>
      </w:r>
      <w:r w:rsidR="00547933">
        <w:rPr>
          <w:rFonts w:ascii="Arial" w:hAnsi="Arial" w:cs="Arial"/>
          <w:sz w:val="20"/>
          <w:szCs w:val="20"/>
        </w:rPr>
        <w:t>12</w:t>
      </w:r>
      <w:r w:rsidR="00D133BF">
        <w:rPr>
          <w:rFonts w:ascii="Arial" w:hAnsi="Arial" w:cs="Arial"/>
          <w:sz w:val="20"/>
          <w:szCs w:val="20"/>
        </w:rPr>
        <w:t>.202</w:t>
      </w:r>
      <w:r w:rsidR="000A09C5">
        <w:rPr>
          <w:rFonts w:ascii="Arial" w:hAnsi="Arial" w:cs="Arial"/>
          <w:sz w:val="20"/>
          <w:szCs w:val="20"/>
        </w:rPr>
        <w:t>3</w:t>
      </w:r>
      <w:r w:rsidR="000E6B0F">
        <w:rPr>
          <w:rFonts w:ascii="Arial" w:hAnsi="Arial" w:cs="Arial"/>
          <w:sz w:val="20"/>
          <w:szCs w:val="20"/>
        </w:rPr>
        <w:t xml:space="preserve"> rok</w:t>
      </w:r>
    </w:p>
    <w:p w14:paraId="7AA2B5CD" w14:textId="1EE78A32" w:rsidR="000E6B0F" w:rsidRDefault="00D200A3" w:rsidP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54793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547933">
        <w:rPr>
          <w:rFonts w:ascii="Arial" w:hAnsi="Arial" w:cs="Arial"/>
          <w:sz w:val="20"/>
          <w:szCs w:val="20"/>
        </w:rPr>
        <w:t>17</w:t>
      </w:r>
      <w:r w:rsidR="00A202A0">
        <w:rPr>
          <w:rFonts w:ascii="Arial" w:hAnsi="Arial" w:cs="Arial"/>
          <w:sz w:val="20"/>
          <w:szCs w:val="20"/>
        </w:rPr>
        <w:t>.202</w:t>
      </w:r>
      <w:r w:rsidR="000A09C5">
        <w:rPr>
          <w:rFonts w:ascii="Arial" w:hAnsi="Arial" w:cs="Arial"/>
          <w:sz w:val="20"/>
          <w:szCs w:val="20"/>
        </w:rPr>
        <w:t>3</w:t>
      </w:r>
      <w:r w:rsidR="000E6B0F">
        <w:rPr>
          <w:rFonts w:ascii="Arial" w:hAnsi="Arial" w:cs="Arial"/>
          <w:sz w:val="20"/>
          <w:szCs w:val="20"/>
        </w:rPr>
        <w:tab/>
      </w:r>
      <w:r w:rsidR="000E6B0F">
        <w:rPr>
          <w:rFonts w:ascii="Arial" w:hAnsi="Arial" w:cs="Arial"/>
          <w:sz w:val="20"/>
          <w:szCs w:val="20"/>
        </w:rPr>
        <w:tab/>
      </w:r>
      <w:r w:rsidR="000E6B0F">
        <w:rPr>
          <w:rFonts w:ascii="Arial" w:hAnsi="Arial" w:cs="Arial"/>
          <w:sz w:val="20"/>
          <w:szCs w:val="20"/>
        </w:rPr>
        <w:tab/>
      </w:r>
    </w:p>
    <w:p w14:paraId="4F256AB0" w14:textId="77777777" w:rsidR="000E6B0F" w:rsidRDefault="000E6B0F" w:rsidP="000E6B0F">
      <w:pPr>
        <w:rPr>
          <w:rFonts w:ascii="Arial" w:hAnsi="Arial" w:cs="Arial"/>
          <w:sz w:val="20"/>
          <w:szCs w:val="20"/>
        </w:rPr>
      </w:pPr>
    </w:p>
    <w:p w14:paraId="2728F472" w14:textId="7DBA0C6A" w:rsidR="000E6B0F" w:rsidRPr="00E372C1" w:rsidRDefault="000E6B0F" w:rsidP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9368550" w14:textId="77777777" w:rsidR="000E6B0F" w:rsidRDefault="000E6B0F" w:rsidP="000E6B0F"/>
    <w:p w14:paraId="4399BF79" w14:textId="36B6ED70" w:rsidR="00B40A81" w:rsidRDefault="000E6B0F" w:rsidP="00B40A81">
      <w:pPr>
        <w:rPr>
          <w:rFonts w:ascii="Arial" w:hAnsi="Arial" w:cs="Arial"/>
          <w:b/>
          <w:bCs/>
          <w:sz w:val="20"/>
          <w:szCs w:val="20"/>
        </w:rPr>
      </w:pPr>
      <w:r w:rsidRPr="003D2ADC">
        <w:rPr>
          <w:rFonts w:ascii="Arial" w:hAnsi="Arial" w:cs="Arial"/>
          <w:sz w:val="20"/>
          <w:szCs w:val="20"/>
        </w:rPr>
        <w:t xml:space="preserve">Dotyczy: </w:t>
      </w:r>
      <w:r w:rsidR="00547933" w:rsidRPr="00547933">
        <w:rPr>
          <w:rFonts w:ascii="Arial" w:hAnsi="Arial" w:cs="Arial"/>
          <w:b/>
          <w:bCs/>
          <w:sz w:val="20"/>
          <w:szCs w:val="20"/>
        </w:rPr>
        <w:t>Przebudowa dróg wewnętrznych ul. Folwarcznej, Ostatniej, Zakole w m. Witobel gm. Stęszew" - ul. Folwarczna (sięgacze), ul. Zakole</w:t>
      </w:r>
      <w:r w:rsidR="00E372C1">
        <w:rPr>
          <w:rFonts w:ascii="Arial" w:hAnsi="Arial" w:cs="Arial"/>
          <w:b/>
          <w:bCs/>
          <w:sz w:val="20"/>
          <w:szCs w:val="20"/>
        </w:rPr>
        <w:t xml:space="preserve">. </w:t>
      </w:r>
      <w:r w:rsidR="005D56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0EAB9A3" w14:textId="77777777" w:rsidR="000A09C5" w:rsidRPr="00B40A81" w:rsidRDefault="000A09C5" w:rsidP="00B40A81">
      <w:pPr>
        <w:rPr>
          <w:rFonts w:ascii="Arial" w:hAnsi="Arial" w:cs="Arial"/>
          <w:b/>
          <w:bCs/>
          <w:sz w:val="20"/>
          <w:szCs w:val="20"/>
        </w:rPr>
      </w:pPr>
    </w:p>
    <w:p w14:paraId="4AE81300" w14:textId="3A4CE242" w:rsidR="000E6B0F" w:rsidRPr="003D2ADC" w:rsidRDefault="000E6B0F" w:rsidP="000E6B0F">
      <w:pPr>
        <w:rPr>
          <w:rFonts w:ascii="Arial" w:hAnsi="Arial" w:cs="Arial"/>
          <w:sz w:val="20"/>
          <w:szCs w:val="20"/>
          <w:u w:val="single"/>
        </w:rPr>
      </w:pPr>
      <w:r w:rsidRPr="003D2ADC">
        <w:rPr>
          <w:rFonts w:ascii="Arial" w:hAnsi="Arial" w:cs="Arial"/>
          <w:sz w:val="20"/>
          <w:szCs w:val="20"/>
          <w:u w:val="single"/>
        </w:rPr>
        <w:t xml:space="preserve">Pytania i odpowiedzi do </w:t>
      </w:r>
      <w:r w:rsidR="00B40A81">
        <w:rPr>
          <w:rFonts w:ascii="Arial" w:hAnsi="Arial" w:cs="Arial"/>
          <w:sz w:val="20"/>
          <w:szCs w:val="20"/>
          <w:u w:val="single"/>
        </w:rPr>
        <w:t>postępowania</w:t>
      </w:r>
      <w:r w:rsidR="007C39C6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442DD179" w14:textId="77777777" w:rsidR="000E6B0F" w:rsidRDefault="000E6B0F" w:rsidP="000E6B0F">
      <w:pPr>
        <w:rPr>
          <w:rFonts w:ascii="Arial" w:hAnsi="Arial" w:cs="Arial"/>
          <w:sz w:val="20"/>
          <w:szCs w:val="20"/>
        </w:rPr>
      </w:pPr>
    </w:p>
    <w:p w14:paraId="2CC9ED12" w14:textId="77777777" w:rsidR="00F15EC4" w:rsidRDefault="00FD53BA" w:rsidP="00F15E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</w:t>
      </w:r>
      <w:r w:rsidR="00F15EC4">
        <w:rPr>
          <w:rFonts w:ascii="Arial" w:hAnsi="Arial" w:cs="Arial"/>
          <w:b/>
          <w:sz w:val="20"/>
          <w:szCs w:val="20"/>
        </w:rPr>
        <w:t>tanie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15EC4" w:rsidRPr="00F15EC4">
        <w:rPr>
          <w:rFonts w:ascii="Arial" w:hAnsi="Arial" w:cs="Arial"/>
          <w:b/>
          <w:sz w:val="20"/>
          <w:szCs w:val="20"/>
        </w:rPr>
        <w:t>1.</w:t>
      </w:r>
    </w:p>
    <w:p w14:paraId="76F60952" w14:textId="05E1D739" w:rsidR="00E372C1" w:rsidRDefault="00547933" w:rsidP="001326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Wnosimy o zmianę warunków SWZ dotyczącego zdolności technicznej lub zawodowej w zakresie wykonania budowy drogi z nawierzchni mineralno-asfaltowej na nawierzchnię z betonowej kostki brukowej.</w:t>
      </w:r>
    </w:p>
    <w:p w14:paraId="6F3FD96A" w14:textId="77777777" w:rsidR="005D5605" w:rsidRDefault="005D5605" w:rsidP="001326F3">
      <w:pPr>
        <w:rPr>
          <w:rFonts w:ascii="Arial" w:hAnsi="Arial" w:cs="Arial"/>
          <w:b/>
          <w:sz w:val="20"/>
          <w:szCs w:val="20"/>
        </w:rPr>
      </w:pPr>
    </w:p>
    <w:p w14:paraId="20200325" w14:textId="77777777" w:rsidR="00A644C6" w:rsidRDefault="00A644C6" w:rsidP="00A644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 1</w:t>
      </w:r>
    </w:p>
    <w:p w14:paraId="019EB528" w14:textId="4150B45E" w:rsidR="00BF4F15" w:rsidRDefault="005D5605" w:rsidP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547933">
        <w:rPr>
          <w:rFonts w:ascii="Arial" w:hAnsi="Arial" w:cs="Arial"/>
          <w:sz w:val="20"/>
          <w:szCs w:val="20"/>
        </w:rPr>
        <w:t>potwierdza zmianę warunku SWZ.</w:t>
      </w:r>
    </w:p>
    <w:p w14:paraId="7E0720C2" w14:textId="77777777" w:rsidR="000A09C5" w:rsidRDefault="000A09C5" w:rsidP="000E6B0F">
      <w:pPr>
        <w:rPr>
          <w:rFonts w:ascii="Arial" w:hAnsi="Arial" w:cs="Arial"/>
          <w:sz w:val="20"/>
          <w:szCs w:val="20"/>
        </w:rPr>
      </w:pPr>
    </w:p>
    <w:p w14:paraId="4BF46F82" w14:textId="77777777" w:rsidR="00BF4F15" w:rsidRDefault="00BF4F15" w:rsidP="000E6B0F">
      <w:pPr>
        <w:rPr>
          <w:rFonts w:ascii="Arial" w:hAnsi="Arial" w:cs="Arial"/>
          <w:sz w:val="20"/>
          <w:szCs w:val="20"/>
        </w:rPr>
      </w:pPr>
    </w:p>
    <w:p w14:paraId="45580FE6" w14:textId="77777777" w:rsidR="00E372C1" w:rsidRDefault="00E372C1" w:rsidP="000E6B0F">
      <w:pPr>
        <w:rPr>
          <w:rFonts w:ascii="Arial" w:hAnsi="Arial" w:cs="Arial"/>
          <w:sz w:val="20"/>
          <w:szCs w:val="20"/>
        </w:rPr>
      </w:pPr>
    </w:p>
    <w:p w14:paraId="52959187" w14:textId="77777777" w:rsidR="000E6B0F" w:rsidRPr="00CD6400" w:rsidRDefault="000E6B0F" w:rsidP="000E6B0F">
      <w:pPr>
        <w:rPr>
          <w:rFonts w:ascii="Arial" w:hAnsi="Arial" w:cs="Arial"/>
          <w:sz w:val="20"/>
          <w:szCs w:val="20"/>
        </w:rPr>
      </w:pPr>
      <w:r w:rsidRPr="00CD6400">
        <w:rPr>
          <w:rFonts w:ascii="Arial" w:hAnsi="Arial" w:cs="Arial"/>
          <w:sz w:val="20"/>
          <w:szCs w:val="20"/>
        </w:rPr>
        <w:t>Otrzymują;</w:t>
      </w:r>
    </w:p>
    <w:p w14:paraId="4EFCCF5E" w14:textId="77777777" w:rsidR="000E6B0F" w:rsidRPr="00CD6400" w:rsidRDefault="000E6B0F" w:rsidP="000E6B0F">
      <w:pPr>
        <w:rPr>
          <w:rFonts w:ascii="Arial" w:hAnsi="Arial" w:cs="Arial"/>
          <w:sz w:val="20"/>
          <w:szCs w:val="20"/>
        </w:rPr>
      </w:pPr>
      <w:r w:rsidRPr="00CD6400">
        <w:rPr>
          <w:rFonts w:ascii="Arial" w:hAnsi="Arial" w:cs="Arial"/>
          <w:sz w:val="20"/>
          <w:szCs w:val="20"/>
        </w:rPr>
        <w:t>1.wykonawcy,</w:t>
      </w:r>
    </w:p>
    <w:p w14:paraId="53AC357E" w14:textId="77777777" w:rsidR="000E6B0F" w:rsidRPr="00CD6400" w:rsidRDefault="00BE24AE" w:rsidP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5507F4A0" w14:textId="6CB88458" w:rsidR="00E30D44" w:rsidRPr="00E372C1" w:rsidRDefault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sectPr w:rsidR="00E30D44" w:rsidRPr="00E3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32DC" w14:textId="77777777" w:rsidR="00212B17" w:rsidRDefault="00212B17" w:rsidP="00E20A85">
      <w:pPr>
        <w:spacing w:line="240" w:lineRule="auto"/>
      </w:pPr>
      <w:r>
        <w:separator/>
      </w:r>
    </w:p>
  </w:endnote>
  <w:endnote w:type="continuationSeparator" w:id="0">
    <w:p w14:paraId="253B97B8" w14:textId="77777777" w:rsidR="00212B17" w:rsidRDefault="00212B17" w:rsidP="00E20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7824" w14:textId="77777777" w:rsidR="00212B17" w:rsidRDefault="00212B17" w:rsidP="00E20A85">
      <w:pPr>
        <w:spacing w:line="240" w:lineRule="auto"/>
      </w:pPr>
      <w:r>
        <w:separator/>
      </w:r>
    </w:p>
  </w:footnote>
  <w:footnote w:type="continuationSeparator" w:id="0">
    <w:p w14:paraId="751FBDAC" w14:textId="77777777" w:rsidR="00212B17" w:rsidRDefault="00212B17" w:rsidP="00E20A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51AA"/>
    <w:multiLevelType w:val="hybridMultilevel"/>
    <w:tmpl w:val="F9141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D529C"/>
    <w:multiLevelType w:val="hybridMultilevel"/>
    <w:tmpl w:val="E728A85C"/>
    <w:lvl w:ilvl="0" w:tplc="D8E67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7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83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0F"/>
    <w:rsid w:val="000A09C5"/>
    <w:rsid w:val="000A2461"/>
    <w:rsid w:val="000B35A1"/>
    <w:rsid w:val="000E4F52"/>
    <w:rsid w:val="000E6B0F"/>
    <w:rsid w:val="000F3391"/>
    <w:rsid w:val="001326F3"/>
    <w:rsid w:val="001679A5"/>
    <w:rsid w:val="001748F2"/>
    <w:rsid w:val="00181B48"/>
    <w:rsid w:val="00185FE3"/>
    <w:rsid w:val="001D2023"/>
    <w:rsid w:val="001D5A85"/>
    <w:rsid w:val="00212B17"/>
    <w:rsid w:val="00223357"/>
    <w:rsid w:val="0024784A"/>
    <w:rsid w:val="002642BD"/>
    <w:rsid w:val="002832DE"/>
    <w:rsid w:val="002C74E7"/>
    <w:rsid w:val="00340BE0"/>
    <w:rsid w:val="00347710"/>
    <w:rsid w:val="003662D6"/>
    <w:rsid w:val="0039530A"/>
    <w:rsid w:val="004135B2"/>
    <w:rsid w:val="0044328C"/>
    <w:rsid w:val="00496AD5"/>
    <w:rsid w:val="004A1DDF"/>
    <w:rsid w:val="004B6FF6"/>
    <w:rsid w:val="004F252F"/>
    <w:rsid w:val="00503D0B"/>
    <w:rsid w:val="00510057"/>
    <w:rsid w:val="005329FB"/>
    <w:rsid w:val="00544E68"/>
    <w:rsid w:val="00547933"/>
    <w:rsid w:val="00565024"/>
    <w:rsid w:val="005A3218"/>
    <w:rsid w:val="005A7B8F"/>
    <w:rsid w:val="005B381A"/>
    <w:rsid w:val="005B4579"/>
    <w:rsid w:val="005C5DF4"/>
    <w:rsid w:val="005D5605"/>
    <w:rsid w:val="00612431"/>
    <w:rsid w:val="00663A3D"/>
    <w:rsid w:val="006D6AB2"/>
    <w:rsid w:val="006E1449"/>
    <w:rsid w:val="007760DB"/>
    <w:rsid w:val="007B1978"/>
    <w:rsid w:val="007C39C6"/>
    <w:rsid w:val="007C3FA8"/>
    <w:rsid w:val="007F3694"/>
    <w:rsid w:val="0080288B"/>
    <w:rsid w:val="00811872"/>
    <w:rsid w:val="00853ADA"/>
    <w:rsid w:val="00860E1C"/>
    <w:rsid w:val="0087188A"/>
    <w:rsid w:val="00876B4A"/>
    <w:rsid w:val="00897636"/>
    <w:rsid w:val="008B6F7D"/>
    <w:rsid w:val="008F2E44"/>
    <w:rsid w:val="00963E9B"/>
    <w:rsid w:val="0097371C"/>
    <w:rsid w:val="00984F2F"/>
    <w:rsid w:val="00997E75"/>
    <w:rsid w:val="009A1768"/>
    <w:rsid w:val="009E0245"/>
    <w:rsid w:val="009F7053"/>
    <w:rsid w:val="00A202A0"/>
    <w:rsid w:val="00A31657"/>
    <w:rsid w:val="00A46C67"/>
    <w:rsid w:val="00A644C6"/>
    <w:rsid w:val="00AA16DD"/>
    <w:rsid w:val="00AB6B65"/>
    <w:rsid w:val="00AE0CAB"/>
    <w:rsid w:val="00B40A81"/>
    <w:rsid w:val="00B45F86"/>
    <w:rsid w:val="00B83636"/>
    <w:rsid w:val="00BD413E"/>
    <w:rsid w:val="00BE24AE"/>
    <w:rsid w:val="00BE50AA"/>
    <w:rsid w:val="00BE7484"/>
    <w:rsid w:val="00BF4F15"/>
    <w:rsid w:val="00C14D5E"/>
    <w:rsid w:val="00C25BE9"/>
    <w:rsid w:val="00C30DD5"/>
    <w:rsid w:val="00C6093B"/>
    <w:rsid w:val="00C92214"/>
    <w:rsid w:val="00CA4EBC"/>
    <w:rsid w:val="00CC09D3"/>
    <w:rsid w:val="00CC20DD"/>
    <w:rsid w:val="00D04982"/>
    <w:rsid w:val="00D133BF"/>
    <w:rsid w:val="00D1490D"/>
    <w:rsid w:val="00D200A3"/>
    <w:rsid w:val="00D76972"/>
    <w:rsid w:val="00D916BF"/>
    <w:rsid w:val="00DD1B28"/>
    <w:rsid w:val="00DE1808"/>
    <w:rsid w:val="00E013DE"/>
    <w:rsid w:val="00E12238"/>
    <w:rsid w:val="00E20A85"/>
    <w:rsid w:val="00E30D44"/>
    <w:rsid w:val="00E372C1"/>
    <w:rsid w:val="00E45F92"/>
    <w:rsid w:val="00F15EC4"/>
    <w:rsid w:val="00F277B2"/>
    <w:rsid w:val="00F44CB7"/>
    <w:rsid w:val="00F81BF5"/>
    <w:rsid w:val="00F84EA2"/>
    <w:rsid w:val="00FA48FC"/>
    <w:rsid w:val="00FA7520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31F"/>
  <w15:chartTrackingRefBased/>
  <w15:docId w15:val="{51D25633-84C7-4182-88F8-7142833C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B0F"/>
    <w:pPr>
      <w:spacing w:after="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E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5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52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A8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A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11</cp:revision>
  <cp:lastPrinted>2022-06-28T09:34:00Z</cp:lastPrinted>
  <dcterms:created xsi:type="dcterms:W3CDTF">2022-06-27T13:02:00Z</dcterms:created>
  <dcterms:modified xsi:type="dcterms:W3CDTF">2023-12-01T09:20:00Z</dcterms:modified>
</cp:coreProperties>
</file>