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C55" w:rsidRPr="00936E42" w:rsidRDefault="00936E42" w:rsidP="002C568D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6E42">
        <w:rPr>
          <w:rFonts w:ascii="Times New Roman" w:hAnsi="Times New Roman" w:cs="Times New Roman"/>
          <w:b/>
          <w:sz w:val="24"/>
          <w:szCs w:val="24"/>
          <w:u w:val="single"/>
        </w:rPr>
        <w:t>Zmiany w specyfikacji warunków zamówienia:</w:t>
      </w:r>
    </w:p>
    <w:p w:rsidR="00412B55" w:rsidRDefault="00412B5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36E42" w:rsidRPr="00EA525F" w:rsidRDefault="00EA525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525F">
        <w:rPr>
          <w:rFonts w:ascii="Times New Roman" w:hAnsi="Times New Roman" w:cs="Times New Roman"/>
          <w:b/>
          <w:i/>
          <w:sz w:val="24"/>
          <w:szCs w:val="24"/>
          <w:u w:val="single"/>
        </w:rPr>
        <w:t>W SPECYFIKACJI WARUNKÓW ZAMÓWIENIA JEST:</w:t>
      </w:r>
    </w:p>
    <w:p w:rsidR="0070722F" w:rsidRPr="00430D42" w:rsidRDefault="0070722F" w:rsidP="00430D42">
      <w:pPr>
        <w:rPr>
          <w:rFonts w:ascii="Times New Roman" w:hAnsi="Times New Roman" w:cs="Times New Roman"/>
          <w:b/>
          <w:sz w:val="24"/>
          <w:szCs w:val="24"/>
        </w:rPr>
      </w:pPr>
      <w:r w:rsidRPr="00430D42">
        <w:rPr>
          <w:rFonts w:ascii="Times New Roman" w:hAnsi="Times New Roman" w:cs="Times New Roman"/>
          <w:b/>
          <w:sz w:val="24"/>
          <w:szCs w:val="24"/>
        </w:rPr>
        <w:t xml:space="preserve">XI. </w:t>
      </w:r>
      <w:r w:rsidRPr="00430D42">
        <w:rPr>
          <w:rFonts w:ascii="Times New Roman" w:hAnsi="Times New Roman" w:cs="Times New Roman"/>
          <w:b/>
          <w:sz w:val="24"/>
          <w:szCs w:val="24"/>
        </w:rPr>
        <w:tab/>
        <w:t>Termin związania ofertą.</w:t>
      </w:r>
    </w:p>
    <w:p w:rsidR="00430D42" w:rsidRPr="00430D42" w:rsidRDefault="00430D42" w:rsidP="00430D42">
      <w:pPr>
        <w:rPr>
          <w:rFonts w:ascii="Times New Roman" w:hAnsi="Times New Roman" w:cs="Times New Roman"/>
          <w:sz w:val="24"/>
          <w:szCs w:val="24"/>
        </w:rPr>
      </w:pPr>
      <w:r w:rsidRPr="00430D42">
        <w:rPr>
          <w:rFonts w:ascii="Times New Roman" w:hAnsi="Times New Roman" w:cs="Times New Roman"/>
          <w:sz w:val="24"/>
          <w:szCs w:val="24"/>
        </w:rPr>
        <w:t>Wykonawca będzie związany ofertą do dnia 28. 04. 2024 r. Bieg terminu związania ofertą rozpoczyna się w dniu, w którym upływa termin składania ofert (art. 220 ustawy PZP).</w:t>
      </w:r>
    </w:p>
    <w:p w:rsidR="00430D42" w:rsidRPr="00430D42" w:rsidRDefault="00430D42" w:rsidP="00430D42">
      <w:pPr>
        <w:rPr>
          <w:rFonts w:ascii="Times New Roman" w:hAnsi="Times New Roman" w:cs="Times New Roman"/>
          <w:sz w:val="24"/>
          <w:szCs w:val="24"/>
        </w:rPr>
      </w:pPr>
      <w:r w:rsidRPr="00430D42">
        <w:rPr>
          <w:rFonts w:ascii="Times New Roman" w:hAnsi="Times New Roman" w:cs="Times New Roman"/>
          <w:sz w:val="24"/>
          <w:szCs w:val="24"/>
        </w:rPr>
        <w:t>W przypadku gdy wybór najkorzystniejszej oferty nie nastąpi przed upływem terminu związania ofertą, o którym mowa w ust. 1, Zamawiający przed upływem terminu związania ofertą, zwróci się jednokrotnie do wykonawców o wyrażenie zgody na przedłużenie tego terminu o wskazywany przez niego okres, nie dłuższy niż 60 dni.</w:t>
      </w:r>
    </w:p>
    <w:p w:rsidR="00430D42" w:rsidRPr="00430D42" w:rsidRDefault="00430D42" w:rsidP="00430D42">
      <w:pPr>
        <w:rPr>
          <w:rFonts w:ascii="Times New Roman" w:hAnsi="Times New Roman" w:cs="Times New Roman"/>
          <w:sz w:val="24"/>
          <w:szCs w:val="24"/>
        </w:rPr>
      </w:pPr>
      <w:r w:rsidRPr="00430D42">
        <w:rPr>
          <w:rFonts w:ascii="Times New Roman" w:hAnsi="Times New Roman" w:cs="Times New Roman"/>
          <w:sz w:val="24"/>
          <w:szCs w:val="24"/>
        </w:rPr>
        <w:t>Odmowa wyrażenia zgody na przedłużenie terminu związania ofertą nie powoduje utraty wadium.</w:t>
      </w:r>
    </w:p>
    <w:p w:rsidR="00430D42" w:rsidRPr="00430D42" w:rsidRDefault="00430D42" w:rsidP="00430D42">
      <w:pPr>
        <w:rPr>
          <w:rFonts w:ascii="Times New Roman" w:hAnsi="Times New Roman" w:cs="Times New Roman"/>
          <w:sz w:val="24"/>
          <w:szCs w:val="24"/>
        </w:rPr>
      </w:pPr>
      <w:r w:rsidRPr="00430D42">
        <w:rPr>
          <w:rFonts w:ascii="Times New Roman" w:hAnsi="Times New Roman" w:cs="Times New Roman"/>
          <w:sz w:val="24"/>
          <w:szCs w:val="24"/>
        </w:rPr>
        <w:t xml:space="preserve">Przedłużenie terminu związania ofertą jest dopuszczalne tylko z jednoczesnym przedłużeniem okresu ważności wadium albo, jeżeli nie jest to możliwie, z wniesieniem nowego wadium na przedłużony okres związania ofertą. </w:t>
      </w:r>
    </w:p>
    <w:p w:rsidR="00430D42" w:rsidRPr="00430D42" w:rsidRDefault="00430D42" w:rsidP="00430D42">
      <w:pPr>
        <w:rPr>
          <w:rFonts w:ascii="Times New Roman" w:hAnsi="Times New Roman" w:cs="Times New Roman"/>
          <w:sz w:val="24"/>
          <w:szCs w:val="24"/>
        </w:rPr>
      </w:pPr>
      <w:r w:rsidRPr="00430D42">
        <w:rPr>
          <w:rFonts w:ascii="Times New Roman" w:hAnsi="Times New Roman" w:cs="Times New Roman"/>
          <w:sz w:val="24"/>
          <w:szCs w:val="24"/>
        </w:rPr>
        <w:t>Zamawiający wybiera najkorzystniejszą ofertę w terminie związania ofertą określonym w dokumentach zamówienia.</w:t>
      </w:r>
    </w:p>
    <w:p w:rsidR="00430D42" w:rsidRPr="00430D42" w:rsidRDefault="00430D42" w:rsidP="00430D42">
      <w:pPr>
        <w:rPr>
          <w:rFonts w:ascii="Times New Roman" w:hAnsi="Times New Roman" w:cs="Times New Roman"/>
          <w:sz w:val="24"/>
          <w:szCs w:val="24"/>
        </w:rPr>
      </w:pPr>
      <w:r w:rsidRPr="00430D42">
        <w:rPr>
          <w:rFonts w:ascii="Times New Roman" w:hAnsi="Times New Roman" w:cs="Times New Roman"/>
          <w:sz w:val="24"/>
          <w:szCs w:val="24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:rsidR="00430D42" w:rsidRPr="00430D42" w:rsidRDefault="00430D42" w:rsidP="00430D42">
      <w:pPr>
        <w:rPr>
          <w:rFonts w:ascii="Times New Roman" w:hAnsi="Times New Roman" w:cs="Times New Roman"/>
          <w:sz w:val="24"/>
          <w:szCs w:val="24"/>
        </w:rPr>
      </w:pPr>
      <w:r w:rsidRPr="00430D42">
        <w:rPr>
          <w:rFonts w:ascii="Times New Roman" w:hAnsi="Times New Roman" w:cs="Times New Roman"/>
          <w:sz w:val="24"/>
          <w:szCs w:val="24"/>
        </w:rPr>
        <w:t>W przypadku braku zgody, o której mowa w ust. 6, Zamawiający zwraca się o wyrażenie takiej zgody do kolejnego Wykonawcy, którego oferta została najwyżej oceniona, chyba że zachodzą przesłanki do unieważnienia postępowania.</w:t>
      </w:r>
    </w:p>
    <w:p w:rsidR="00430D42" w:rsidRPr="00430D42" w:rsidRDefault="00430D42" w:rsidP="00430D42">
      <w:pPr>
        <w:rPr>
          <w:rFonts w:ascii="Times New Roman" w:hAnsi="Times New Roman" w:cs="Times New Roman"/>
          <w:sz w:val="24"/>
          <w:szCs w:val="24"/>
        </w:rPr>
      </w:pPr>
    </w:p>
    <w:p w:rsidR="00430D42" w:rsidRPr="00430D42" w:rsidRDefault="00430D42" w:rsidP="00430D42">
      <w:pPr>
        <w:rPr>
          <w:rFonts w:ascii="Times New Roman" w:hAnsi="Times New Roman" w:cs="Times New Roman"/>
          <w:b/>
          <w:sz w:val="24"/>
          <w:szCs w:val="24"/>
        </w:rPr>
      </w:pPr>
      <w:r w:rsidRPr="00430D42">
        <w:rPr>
          <w:rFonts w:ascii="Times New Roman" w:hAnsi="Times New Roman" w:cs="Times New Roman"/>
          <w:b/>
          <w:sz w:val="24"/>
          <w:szCs w:val="24"/>
        </w:rPr>
        <w:t xml:space="preserve">XIII. </w:t>
      </w:r>
      <w:r w:rsidRPr="00430D42">
        <w:rPr>
          <w:rFonts w:ascii="Times New Roman" w:hAnsi="Times New Roman" w:cs="Times New Roman"/>
          <w:b/>
          <w:sz w:val="24"/>
          <w:szCs w:val="24"/>
        </w:rPr>
        <w:tab/>
        <w:t>Sposób oraz Termin składania i otwarcia ofert.</w:t>
      </w:r>
    </w:p>
    <w:p w:rsidR="00430D42" w:rsidRDefault="00430D42" w:rsidP="00430D42">
      <w:pPr>
        <w:spacing w:after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430D42">
        <w:rPr>
          <w:rFonts w:ascii="Times New Roman" w:hAnsi="Times New Roman" w:cs="Times New Roman"/>
          <w:sz w:val="24"/>
          <w:szCs w:val="24"/>
        </w:rPr>
        <w:t xml:space="preserve">Ofertę należy złożyć za pośrednictwem </w:t>
      </w:r>
      <w:hyperlink r:id="rId5">
        <w:r w:rsidRPr="00430D42">
          <w:rPr>
            <w:rStyle w:val="Hipercze"/>
            <w:rFonts w:ascii="Times New Roman" w:hAnsi="Times New Roman" w:cs="Times New Roman"/>
            <w:sz w:val="24"/>
            <w:szCs w:val="24"/>
            <w:lang w:val="pl"/>
          </w:rPr>
          <w:t>platformazakupowa.pl</w:t>
        </w:r>
      </w:hyperlink>
      <w:r w:rsidRPr="00430D42">
        <w:rPr>
          <w:rFonts w:ascii="Times New Roman" w:hAnsi="Times New Roman" w:cs="Times New Roman"/>
          <w:sz w:val="24"/>
          <w:szCs w:val="24"/>
          <w:lang w:val="pl"/>
        </w:rPr>
        <w:t xml:space="preserve"> pod adresem: </w:t>
      </w:r>
      <w:hyperlink r:id="rId6" w:history="1">
        <w:r w:rsidRPr="00430D42">
          <w:rPr>
            <w:rStyle w:val="Hipercze"/>
            <w:rFonts w:ascii="Times New Roman" w:hAnsi="Times New Roman" w:cs="Times New Roman"/>
            <w:sz w:val="24"/>
            <w:szCs w:val="24"/>
            <w:lang w:val="pl"/>
          </w:rPr>
          <w:t>https://platformazakupowa.pl/pn/csk_umed</w:t>
        </w:r>
      </w:hyperlink>
      <w:r w:rsidRPr="00430D42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</w:p>
    <w:p w:rsidR="00430D42" w:rsidRPr="00430D42" w:rsidRDefault="00430D42" w:rsidP="00430D42">
      <w:pPr>
        <w:spacing w:after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430D42">
        <w:rPr>
          <w:rFonts w:ascii="Times New Roman" w:hAnsi="Times New Roman" w:cs="Times New Roman"/>
          <w:sz w:val="24"/>
          <w:szCs w:val="24"/>
        </w:rPr>
        <w:t xml:space="preserve">w nieprzekraczalnym terminie do dnia </w:t>
      </w:r>
      <w:r w:rsidRPr="00430D42">
        <w:rPr>
          <w:rFonts w:ascii="Times New Roman" w:hAnsi="Times New Roman" w:cs="Times New Roman"/>
          <w:b/>
          <w:sz w:val="24"/>
          <w:szCs w:val="24"/>
        </w:rPr>
        <w:t>29.03.2024 r. do godziny 08:30.</w:t>
      </w:r>
    </w:p>
    <w:p w:rsidR="00430D42" w:rsidRPr="00430D42" w:rsidRDefault="00430D42" w:rsidP="00430D42">
      <w:pPr>
        <w:numPr>
          <w:ilvl w:val="0"/>
          <w:numId w:val="3"/>
        </w:numPr>
        <w:tabs>
          <w:tab w:val="num" w:pos="426"/>
          <w:tab w:val="left" w:pos="3855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0D42">
        <w:rPr>
          <w:rFonts w:ascii="Times New Roman" w:eastAsia="Arial Unicode MS" w:hAnsi="Times New Roman" w:cs="Times New Roman"/>
          <w:sz w:val="24"/>
          <w:szCs w:val="24"/>
        </w:rPr>
        <w:t xml:space="preserve">Decydujące znaczenie dla oceny zachowania terminu składania ofert ma data i godzina wpływu oferty do Zamawiającego. </w:t>
      </w:r>
    </w:p>
    <w:p w:rsidR="00430D42" w:rsidRPr="00430D42" w:rsidRDefault="00430D42" w:rsidP="00430D42">
      <w:pPr>
        <w:numPr>
          <w:ilvl w:val="0"/>
          <w:numId w:val="3"/>
        </w:numPr>
        <w:tabs>
          <w:tab w:val="num" w:pos="426"/>
          <w:tab w:val="left" w:pos="3855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0D42">
        <w:rPr>
          <w:rFonts w:ascii="Times New Roman" w:eastAsia="Arial Unicode MS" w:hAnsi="Times New Roman" w:cs="Times New Roman"/>
          <w:sz w:val="24"/>
          <w:szCs w:val="24"/>
        </w:rPr>
        <w:t>Zamawiający odrzuci ofertę jeżeli została złożona po terminie składania ofert, zgodnie z art. 226 ust. 1 pkt 1.</w:t>
      </w:r>
    </w:p>
    <w:p w:rsidR="00430D42" w:rsidRPr="00430D42" w:rsidRDefault="00430D42" w:rsidP="00430D42">
      <w:pPr>
        <w:numPr>
          <w:ilvl w:val="0"/>
          <w:numId w:val="3"/>
        </w:numPr>
        <w:tabs>
          <w:tab w:val="num" w:pos="426"/>
          <w:tab w:val="left" w:pos="3855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0D42">
        <w:rPr>
          <w:rFonts w:ascii="Times New Roman" w:hAnsi="Times New Roman" w:cs="Times New Roman"/>
          <w:sz w:val="24"/>
          <w:szCs w:val="24"/>
        </w:rPr>
        <w:t xml:space="preserve">Otwarcie ofert nastąpi w dniu składania ofert </w:t>
      </w:r>
      <w:r w:rsidRPr="00430D42">
        <w:rPr>
          <w:rFonts w:ascii="Times New Roman" w:hAnsi="Times New Roman" w:cs="Times New Roman"/>
          <w:b/>
          <w:bCs/>
          <w:sz w:val="24"/>
          <w:szCs w:val="24"/>
        </w:rPr>
        <w:t>o godzinie 09:00</w:t>
      </w:r>
      <w:r w:rsidRPr="00430D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0D42" w:rsidRPr="00430D42" w:rsidRDefault="00430D42" w:rsidP="00430D42">
      <w:pPr>
        <w:numPr>
          <w:ilvl w:val="0"/>
          <w:numId w:val="3"/>
        </w:numPr>
        <w:tabs>
          <w:tab w:val="num" w:pos="426"/>
          <w:tab w:val="left" w:pos="3855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0D42">
        <w:rPr>
          <w:rFonts w:ascii="Times New Roman" w:hAnsi="Times New Roman" w:cs="Times New Roman"/>
          <w:bCs/>
          <w:sz w:val="24"/>
          <w:szCs w:val="24"/>
        </w:rPr>
        <w:t>Niezwłocznie po otwarciu ofert Zamawiający zamieści na stronie informacje dotyczące:</w:t>
      </w:r>
    </w:p>
    <w:p w:rsidR="00430D42" w:rsidRPr="00430D42" w:rsidRDefault="00430D42" w:rsidP="00430D42">
      <w:pPr>
        <w:pStyle w:val="Akapitzlist"/>
        <w:numPr>
          <w:ilvl w:val="3"/>
          <w:numId w:val="5"/>
        </w:numPr>
        <w:tabs>
          <w:tab w:val="clear" w:pos="2880"/>
          <w:tab w:val="num" w:pos="993"/>
          <w:tab w:val="left" w:pos="3855"/>
        </w:tabs>
        <w:spacing w:line="276" w:lineRule="auto"/>
        <w:ind w:left="993" w:hanging="426"/>
        <w:jc w:val="both"/>
        <w:rPr>
          <w:bCs/>
        </w:rPr>
      </w:pPr>
      <w:r w:rsidRPr="00430D42">
        <w:rPr>
          <w:bCs/>
        </w:rPr>
        <w:t>nazwach albo imionach i nazwiskach oraz siedzibach lub miejscach prowadzonej działalności gospodarczej albo miejscach zamieszkania wykonawców, których oferty zostały otwarte;</w:t>
      </w:r>
    </w:p>
    <w:p w:rsidR="00430D42" w:rsidRPr="00430D42" w:rsidRDefault="00430D42" w:rsidP="00430D42">
      <w:pPr>
        <w:pStyle w:val="Akapitzlist"/>
        <w:numPr>
          <w:ilvl w:val="3"/>
          <w:numId w:val="5"/>
        </w:numPr>
        <w:tabs>
          <w:tab w:val="clear" w:pos="2880"/>
          <w:tab w:val="num" w:pos="993"/>
          <w:tab w:val="left" w:pos="3855"/>
        </w:tabs>
        <w:spacing w:line="276" w:lineRule="auto"/>
        <w:ind w:left="993" w:hanging="426"/>
        <w:jc w:val="both"/>
        <w:rPr>
          <w:bCs/>
        </w:rPr>
      </w:pPr>
      <w:r w:rsidRPr="00430D42">
        <w:rPr>
          <w:bCs/>
        </w:rPr>
        <w:t>cenach zawartych w ofertach.</w:t>
      </w:r>
    </w:p>
    <w:p w:rsidR="00430D42" w:rsidRDefault="00430D4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36E42" w:rsidRPr="00D203BE" w:rsidRDefault="00EA525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03BE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W SPECYFIKACJI WARUNKÓW ZAMÓWIENIA BYĆ POWINNO:</w:t>
      </w:r>
    </w:p>
    <w:p w:rsidR="00430D42" w:rsidRPr="00430D42" w:rsidRDefault="00921357" w:rsidP="00430D42">
      <w:pPr>
        <w:rPr>
          <w:rFonts w:ascii="Times New Roman" w:hAnsi="Times New Roman" w:cs="Times New Roman"/>
          <w:b/>
          <w:sz w:val="24"/>
          <w:szCs w:val="24"/>
        </w:rPr>
      </w:pPr>
      <w:r w:rsidRPr="00430D4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XI. </w:t>
      </w:r>
      <w:r w:rsidR="00430D42" w:rsidRPr="00430D42">
        <w:rPr>
          <w:rFonts w:ascii="Times New Roman" w:hAnsi="Times New Roman" w:cs="Times New Roman"/>
          <w:sz w:val="24"/>
          <w:szCs w:val="24"/>
        </w:rPr>
        <w:t xml:space="preserve"> </w:t>
      </w:r>
      <w:r w:rsidR="00430D42" w:rsidRPr="00430D42">
        <w:rPr>
          <w:rFonts w:ascii="Times New Roman" w:hAnsi="Times New Roman" w:cs="Times New Roman"/>
          <w:sz w:val="24"/>
          <w:szCs w:val="24"/>
        </w:rPr>
        <w:tab/>
      </w:r>
      <w:r w:rsidR="00430D42" w:rsidRPr="00430D42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:rsidR="00430D42" w:rsidRPr="00430D42" w:rsidRDefault="00430D42" w:rsidP="00430D42">
      <w:pPr>
        <w:rPr>
          <w:rFonts w:ascii="Times New Roman" w:hAnsi="Times New Roman" w:cs="Times New Roman"/>
          <w:sz w:val="24"/>
          <w:szCs w:val="24"/>
        </w:rPr>
      </w:pPr>
      <w:r w:rsidRPr="00430D42">
        <w:rPr>
          <w:rFonts w:ascii="Times New Roman" w:hAnsi="Times New Roman" w:cs="Times New Roman"/>
          <w:sz w:val="24"/>
          <w:szCs w:val="24"/>
        </w:rPr>
        <w:t xml:space="preserve">Wykonawca będzie związany ofertą do dnia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430D42">
        <w:rPr>
          <w:rFonts w:ascii="Times New Roman" w:hAnsi="Times New Roman" w:cs="Times New Roman"/>
          <w:sz w:val="24"/>
          <w:szCs w:val="24"/>
        </w:rPr>
        <w:t>.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0D42">
        <w:rPr>
          <w:rFonts w:ascii="Times New Roman" w:hAnsi="Times New Roman" w:cs="Times New Roman"/>
          <w:sz w:val="24"/>
          <w:szCs w:val="24"/>
        </w:rPr>
        <w:t>. 2024 r. Bieg terminu związania ofertą rozpoczyna się w dniu, w którym upływa termin składania ofert (art. 220 ustawy PZP).</w:t>
      </w:r>
    </w:p>
    <w:p w:rsidR="00430D42" w:rsidRPr="00430D42" w:rsidRDefault="00430D42" w:rsidP="00430D42">
      <w:pPr>
        <w:rPr>
          <w:rFonts w:ascii="Times New Roman" w:hAnsi="Times New Roman" w:cs="Times New Roman"/>
          <w:sz w:val="24"/>
          <w:szCs w:val="24"/>
        </w:rPr>
      </w:pPr>
      <w:r w:rsidRPr="00430D42">
        <w:rPr>
          <w:rFonts w:ascii="Times New Roman" w:hAnsi="Times New Roman" w:cs="Times New Roman"/>
          <w:sz w:val="24"/>
          <w:szCs w:val="24"/>
        </w:rPr>
        <w:t>W przypadku gdy wybór najkorzystniejszej oferty nie nastąpi przed upływem terminu związania ofertą, o którym mowa w ust. 1, Zamawiający przed upływem terminu związania ofertą, zwróci się jednokrotnie do wykonawców o wyrażenie zgody na przedłużenie tego terminu o wskazywany przez niego okres, nie dłuższy niż 60 dni.</w:t>
      </w:r>
    </w:p>
    <w:p w:rsidR="00430D42" w:rsidRPr="00430D42" w:rsidRDefault="00430D42" w:rsidP="00430D42">
      <w:pPr>
        <w:rPr>
          <w:rFonts w:ascii="Times New Roman" w:hAnsi="Times New Roman" w:cs="Times New Roman"/>
          <w:sz w:val="24"/>
          <w:szCs w:val="24"/>
        </w:rPr>
      </w:pPr>
      <w:r w:rsidRPr="00430D42">
        <w:rPr>
          <w:rFonts w:ascii="Times New Roman" w:hAnsi="Times New Roman" w:cs="Times New Roman"/>
          <w:sz w:val="24"/>
          <w:szCs w:val="24"/>
        </w:rPr>
        <w:t>Odmowa wyrażenia zgody na przedłużenie terminu związania ofertą nie powoduje utraty wadium.</w:t>
      </w:r>
    </w:p>
    <w:p w:rsidR="00430D42" w:rsidRPr="00430D42" w:rsidRDefault="00430D42" w:rsidP="00430D42">
      <w:pPr>
        <w:rPr>
          <w:rFonts w:ascii="Times New Roman" w:hAnsi="Times New Roman" w:cs="Times New Roman"/>
          <w:sz w:val="24"/>
          <w:szCs w:val="24"/>
        </w:rPr>
      </w:pPr>
      <w:r w:rsidRPr="00430D42">
        <w:rPr>
          <w:rFonts w:ascii="Times New Roman" w:hAnsi="Times New Roman" w:cs="Times New Roman"/>
          <w:sz w:val="24"/>
          <w:szCs w:val="24"/>
        </w:rPr>
        <w:t xml:space="preserve">Przedłużenie terminu związania ofertą jest dopuszczalne tylko z jednoczesnym przedłużeniem okresu ważności wadium albo, jeżeli nie jest to możliwie, z wniesieniem nowego wadium na przedłużony okres związania ofertą. </w:t>
      </w:r>
    </w:p>
    <w:p w:rsidR="00430D42" w:rsidRPr="00430D42" w:rsidRDefault="00430D42" w:rsidP="00430D42">
      <w:pPr>
        <w:rPr>
          <w:rFonts w:ascii="Times New Roman" w:hAnsi="Times New Roman" w:cs="Times New Roman"/>
          <w:sz w:val="24"/>
          <w:szCs w:val="24"/>
        </w:rPr>
      </w:pPr>
      <w:r w:rsidRPr="00430D42">
        <w:rPr>
          <w:rFonts w:ascii="Times New Roman" w:hAnsi="Times New Roman" w:cs="Times New Roman"/>
          <w:sz w:val="24"/>
          <w:szCs w:val="24"/>
        </w:rPr>
        <w:t>Zamawiający wybiera najkorzystniejszą ofertę w terminie związania ofertą określonym w dokumentach zamówienia.</w:t>
      </w:r>
    </w:p>
    <w:p w:rsidR="00430D42" w:rsidRPr="00430D42" w:rsidRDefault="00430D42" w:rsidP="00430D42">
      <w:pPr>
        <w:rPr>
          <w:rFonts w:ascii="Times New Roman" w:hAnsi="Times New Roman" w:cs="Times New Roman"/>
          <w:sz w:val="24"/>
          <w:szCs w:val="24"/>
        </w:rPr>
      </w:pPr>
      <w:r w:rsidRPr="00430D42">
        <w:rPr>
          <w:rFonts w:ascii="Times New Roman" w:hAnsi="Times New Roman" w:cs="Times New Roman"/>
          <w:sz w:val="24"/>
          <w:szCs w:val="24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:rsidR="00430D42" w:rsidRPr="00430D42" w:rsidRDefault="00430D42" w:rsidP="00430D42">
      <w:pPr>
        <w:rPr>
          <w:rFonts w:ascii="Times New Roman" w:hAnsi="Times New Roman" w:cs="Times New Roman"/>
          <w:sz w:val="24"/>
          <w:szCs w:val="24"/>
        </w:rPr>
      </w:pPr>
      <w:r w:rsidRPr="00430D42">
        <w:rPr>
          <w:rFonts w:ascii="Times New Roman" w:hAnsi="Times New Roman" w:cs="Times New Roman"/>
          <w:sz w:val="24"/>
          <w:szCs w:val="24"/>
        </w:rPr>
        <w:t>W przypadku braku zgody, o której mowa w ust. 6, Zamawiający zwraca się o wyrażenie takiej zgody do kolejnego Wykonawcy, którego oferta została najwyżej oceniona, chyba że zachodzą przesłanki do unieważnienia postępowania.</w:t>
      </w:r>
    </w:p>
    <w:p w:rsidR="00430D42" w:rsidRPr="00430D42" w:rsidRDefault="00430D42" w:rsidP="00430D42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</w:p>
    <w:p w:rsidR="00430D42" w:rsidRPr="00430D42" w:rsidRDefault="00430D42" w:rsidP="00430D42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430D4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XIII. </w:t>
      </w:r>
      <w:r w:rsidRPr="00430D4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ab/>
        <w:t>Sposób oraz Termin składania i otwarcia ofert.</w:t>
      </w:r>
    </w:p>
    <w:p w:rsidR="00430D42" w:rsidRPr="00430D42" w:rsidRDefault="00430D42" w:rsidP="00430D42">
      <w:pPr>
        <w:numPr>
          <w:ilvl w:val="0"/>
          <w:numId w:val="11"/>
        </w:numPr>
        <w:tabs>
          <w:tab w:val="clear" w:pos="2487"/>
          <w:tab w:val="left" w:pos="3855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pl"/>
        </w:rPr>
      </w:pPr>
      <w:r w:rsidRPr="00430D42">
        <w:rPr>
          <w:rFonts w:ascii="Times New Roman" w:hAnsi="Times New Roman"/>
          <w:sz w:val="24"/>
          <w:szCs w:val="24"/>
        </w:rPr>
        <w:t xml:space="preserve">Ofertę należy złożyć za pośrednictwem </w:t>
      </w:r>
      <w:hyperlink r:id="rId7">
        <w:r w:rsidRPr="00430D42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pl"/>
          </w:rPr>
          <w:t>platformazakupowa.pl</w:t>
        </w:r>
      </w:hyperlink>
      <w:r w:rsidRPr="00430D42">
        <w:rPr>
          <w:rFonts w:ascii="Times New Roman" w:hAnsi="Times New Roman"/>
          <w:sz w:val="24"/>
          <w:szCs w:val="24"/>
          <w:lang w:val="pl"/>
        </w:rPr>
        <w:t xml:space="preserve"> pod adresem: </w:t>
      </w:r>
      <w:hyperlink r:id="rId8" w:history="1">
        <w:r w:rsidRPr="00430D42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pl"/>
          </w:rPr>
          <w:t>https://platformazakupowa.pl/pn/csk_umed</w:t>
        </w:r>
      </w:hyperlink>
      <w:bookmarkStart w:id="0" w:name="_GoBack"/>
      <w:bookmarkEnd w:id="0"/>
      <w:r w:rsidRPr="00430D42">
        <w:rPr>
          <w:rFonts w:ascii="Times New Roman" w:hAnsi="Times New Roman"/>
          <w:sz w:val="24"/>
          <w:szCs w:val="24"/>
          <w:lang w:val="pl"/>
        </w:rPr>
        <w:t xml:space="preserve"> </w:t>
      </w:r>
      <w:r w:rsidRPr="00430D42">
        <w:rPr>
          <w:rFonts w:ascii="Times New Roman" w:hAnsi="Times New Roman"/>
          <w:sz w:val="24"/>
          <w:szCs w:val="24"/>
        </w:rPr>
        <w:t xml:space="preserve">w nieprzekraczalnym terminie do dnia </w:t>
      </w:r>
      <w:r>
        <w:rPr>
          <w:rFonts w:ascii="Times New Roman" w:hAnsi="Times New Roman"/>
          <w:b/>
          <w:sz w:val="24"/>
          <w:szCs w:val="24"/>
        </w:rPr>
        <w:t>05</w:t>
      </w:r>
      <w:r w:rsidRPr="00430D42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4</w:t>
      </w:r>
      <w:r w:rsidRPr="00430D42">
        <w:rPr>
          <w:rFonts w:ascii="Times New Roman" w:hAnsi="Times New Roman"/>
          <w:b/>
          <w:sz w:val="24"/>
          <w:szCs w:val="24"/>
        </w:rPr>
        <w:t>.2024 r. do godziny 08:30.</w:t>
      </w:r>
    </w:p>
    <w:p w:rsidR="00430D42" w:rsidRPr="00430D42" w:rsidRDefault="00430D42" w:rsidP="00430D42">
      <w:pPr>
        <w:numPr>
          <w:ilvl w:val="0"/>
          <w:numId w:val="11"/>
        </w:numPr>
        <w:tabs>
          <w:tab w:val="num" w:pos="426"/>
          <w:tab w:val="left" w:pos="3855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30D42">
        <w:rPr>
          <w:rFonts w:ascii="Times New Roman" w:eastAsia="Arial Unicode MS" w:hAnsi="Times New Roman"/>
          <w:sz w:val="24"/>
          <w:szCs w:val="24"/>
        </w:rPr>
        <w:t xml:space="preserve">Decydujące znaczenie dla oceny zachowania terminu składania ofert ma data i godzina wpływu oferty do Zamawiającego. </w:t>
      </w:r>
    </w:p>
    <w:p w:rsidR="00430D42" w:rsidRPr="00430D42" w:rsidRDefault="00430D42" w:rsidP="00430D42">
      <w:pPr>
        <w:numPr>
          <w:ilvl w:val="0"/>
          <w:numId w:val="11"/>
        </w:numPr>
        <w:tabs>
          <w:tab w:val="num" w:pos="426"/>
          <w:tab w:val="left" w:pos="3855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30D42">
        <w:rPr>
          <w:rFonts w:ascii="Times New Roman" w:eastAsia="Arial Unicode MS" w:hAnsi="Times New Roman"/>
          <w:sz w:val="24"/>
          <w:szCs w:val="24"/>
        </w:rPr>
        <w:t>Zamawiający odrzuci ofertę jeżeli została złożona po terminie składania ofert, zgodnie z art. 226 ust. 1 pkt 1.</w:t>
      </w:r>
    </w:p>
    <w:p w:rsidR="00430D42" w:rsidRPr="00430D42" w:rsidRDefault="00430D42" w:rsidP="00430D42">
      <w:pPr>
        <w:numPr>
          <w:ilvl w:val="0"/>
          <w:numId w:val="11"/>
        </w:numPr>
        <w:tabs>
          <w:tab w:val="num" w:pos="426"/>
          <w:tab w:val="left" w:pos="3855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30D42">
        <w:rPr>
          <w:rFonts w:ascii="Times New Roman" w:hAnsi="Times New Roman"/>
          <w:sz w:val="24"/>
          <w:szCs w:val="24"/>
        </w:rPr>
        <w:t xml:space="preserve">Otwarcie ofert nastąpi w dniu składania ofert </w:t>
      </w:r>
      <w:r w:rsidRPr="00430D42">
        <w:rPr>
          <w:rFonts w:ascii="Times New Roman" w:hAnsi="Times New Roman"/>
          <w:b/>
          <w:bCs/>
          <w:sz w:val="24"/>
          <w:szCs w:val="24"/>
        </w:rPr>
        <w:t>o godzinie 09:00</w:t>
      </w:r>
      <w:r w:rsidRPr="00430D42">
        <w:rPr>
          <w:rFonts w:ascii="Times New Roman" w:hAnsi="Times New Roman"/>
          <w:sz w:val="24"/>
          <w:szCs w:val="24"/>
        </w:rPr>
        <w:t xml:space="preserve">. </w:t>
      </w:r>
    </w:p>
    <w:p w:rsidR="00430D42" w:rsidRPr="00430D42" w:rsidRDefault="00430D42" w:rsidP="00430D42">
      <w:pPr>
        <w:numPr>
          <w:ilvl w:val="0"/>
          <w:numId w:val="11"/>
        </w:numPr>
        <w:tabs>
          <w:tab w:val="num" w:pos="426"/>
          <w:tab w:val="left" w:pos="3855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30D42">
        <w:rPr>
          <w:rFonts w:ascii="Times New Roman" w:hAnsi="Times New Roman"/>
          <w:bCs/>
          <w:sz w:val="24"/>
          <w:szCs w:val="24"/>
        </w:rPr>
        <w:t>Niezwłocznie po otwarciu ofert Zamawiający zamieści na stronie informacje dotyczące:</w:t>
      </w:r>
    </w:p>
    <w:p w:rsidR="00430D42" w:rsidRPr="00430D42" w:rsidRDefault="00430D42" w:rsidP="00430D42">
      <w:pPr>
        <w:numPr>
          <w:ilvl w:val="3"/>
          <w:numId w:val="5"/>
        </w:numPr>
        <w:tabs>
          <w:tab w:val="num" w:pos="993"/>
          <w:tab w:val="left" w:pos="3855"/>
        </w:tabs>
        <w:spacing w:after="0" w:line="276" w:lineRule="auto"/>
        <w:ind w:left="993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0D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:rsidR="00921357" w:rsidRPr="00430D42" w:rsidRDefault="00430D42" w:rsidP="00430D42">
      <w:pPr>
        <w:numPr>
          <w:ilvl w:val="3"/>
          <w:numId w:val="5"/>
        </w:numPr>
        <w:tabs>
          <w:tab w:val="num" w:pos="993"/>
          <w:tab w:val="left" w:pos="3855"/>
        </w:tabs>
        <w:spacing w:after="0" w:line="276" w:lineRule="auto"/>
        <w:ind w:left="993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0D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cenach zawartych w ofertach.</w:t>
      </w:r>
    </w:p>
    <w:sectPr w:rsidR="00921357" w:rsidRPr="00430D42" w:rsidSect="002C568D">
      <w:pgSz w:w="11907" w:h="16840" w:code="9"/>
      <w:pgMar w:top="1417" w:right="1417" w:bottom="1417" w:left="1417" w:header="284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0640"/>
    <w:multiLevelType w:val="hybridMultilevel"/>
    <w:tmpl w:val="DB0C02AC"/>
    <w:lvl w:ilvl="0" w:tplc="3C70FB2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59FC"/>
    <w:multiLevelType w:val="hybridMultilevel"/>
    <w:tmpl w:val="0540DB0E"/>
    <w:lvl w:ilvl="0" w:tplc="267E1F9E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36C54"/>
    <w:multiLevelType w:val="multilevel"/>
    <w:tmpl w:val="E3A24D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7" w:hanging="1800"/>
      </w:pPr>
      <w:rPr>
        <w:rFonts w:hint="default"/>
      </w:rPr>
    </w:lvl>
  </w:abstractNum>
  <w:abstractNum w:abstractNumId="3" w15:restartNumberingAfterBreak="0">
    <w:nsid w:val="26F413B2"/>
    <w:multiLevelType w:val="multilevel"/>
    <w:tmpl w:val="E3A24D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7" w:hanging="1800"/>
      </w:pPr>
      <w:rPr>
        <w:rFonts w:hint="default"/>
      </w:rPr>
    </w:lvl>
  </w:abstractNum>
  <w:abstractNum w:abstractNumId="4" w15:restartNumberingAfterBreak="0">
    <w:nsid w:val="285F0C34"/>
    <w:multiLevelType w:val="multilevel"/>
    <w:tmpl w:val="E3A24D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7" w:hanging="1800"/>
      </w:pPr>
      <w:rPr>
        <w:rFonts w:hint="default"/>
      </w:rPr>
    </w:lvl>
  </w:abstractNum>
  <w:abstractNum w:abstractNumId="5" w15:restartNumberingAfterBreak="0">
    <w:nsid w:val="2ED42F69"/>
    <w:multiLevelType w:val="hybridMultilevel"/>
    <w:tmpl w:val="0D26CD46"/>
    <w:lvl w:ilvl="0" w:tplc="D9E4AA36">
      <w:start w:val="1"/>
      <w:numFmt w:val="decimal"/>
      <w:lvlText w:val="%1)"/>
      <w:lvlJc w:val="left"/>
      <w:pPr>
        <w:tabs>
          <w:tab w:val="num" w:pos="2912"/>
        </w:tabs>
        <w:ind w:left="29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 w15:restartNumberingAfterBreak="0">
    <w:nsid w:val="410D5DA5"/>
    <w:multiLevelType w:val="multilevel"/>
    <w:tmpl w:val="CF12A6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7" w:hanging="1800"/>
      </w:pPr>
      <w:rPr>
        <w:rFonts w:hint="default"/>
      </w:rPr>
    </w:lvl>
  </w:abstractNum>
  <w:abstractNum w:abstractNumId="7" w15:restartNumberingAfterBreak="0">
    <w:nsid w:val="5BA75048"/>
    <w:multiLevelType w:val="hybridMultilevel"/>
    <w:tmpl w:val="0540DB0E"/>
    <w:lvl w:ilvl="0" w:tplc="267E1F9E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5D7D44"/>
    <w:multiLevelType w:val="multilevel"/>
    <w:tmpl w:val="E3A24D0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4" w:hanging="1800"/>
      </w:pPr>
      <w:rPr>
        <w:rFonts w:hint="default"/>
      </w:rPr>
    </w:lvl>
  </w:abstractNum>
  <w:abstractNum w:abstractNumId="9" w15:restartNumberingAfterBreak="0">
    <w:nsid w:val="734E396C"/>
    <w:multiLevelType w:val="hybridMultilevel"/>
    <w:tmpl w:val="34004386"/>
    <w:lvl w:ilvl="0" w:tplc="0DCEF058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76C84"/>
    <w:multiLevelType w:val="hybridMultilevel"/>
    <w:tmpl w:val="3A3C751C"/>
    <w:lvl w:ilvl="0" w:tplc="B0880118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A5D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  <w:b w:val="0"/>
        <w:i w:val="0"/>
        <w:sz w:val="20"/>
        <w:szCs w:val="2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E42"/>
    <w:rsid w:val="002C568D"/>
    <w:rsid w:val="002E52BB"/>
    <w:rsid w:val="00412B55"/>
    <w:rsid w:val="00430D42"/>
    <w:rsid w:val="00555CA5"/>
    <w:rsid w:val="005A1668"/>
    <w:rsid w:val="0070722F"/>
    <w:rsid w:val="00846662"/>
    <w:rsid w:val="008E70ED"/>
    <w:rsid w:val="00921357"/>
    <w:rsid w:val="009331CB"/>
    <w:rsid w:val="00936E42"/>
    <w:rsid w:val="00944E76"/>
    <w:rsid w:val="00CA1596"/>
    <w:rsid w:val="00CA3C55"/>
    <w:rsid w:val="00D203BE"/>
    <w:rsid w:val="00EA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9F39"/>
  <w15:chartTrackingRefBased/>
  <w15:docId w15:val="{7E05E4DD-D197-4558-B7AE-7A6BABB8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0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sioz">
    <w:name w:val="csioz"/>
    <w:link w:val="csiozZnak"/>
    <w:qFormat/>
    <w:rsid w:val="00936E42"/>
    <w:pPr>
      <w:shd w:val="clear" w:color="auto" w:fill="D9D9D9" w:themeFill="background1" w:themeFillShade="D9"/>
      <w:spacing w:after="0" w:line="276" w:lineRule="auto"/>
    </w:pPr>
    <w:rPr>
      <w:rFonts w:eastAsia="Times New Roman" w:cstheme="minorHAnsi"/>
      <w:b/>
      <w:bCs/>
      <w:kern w:val="32"/>
      <w:lang w:eastAsia="pl-PL"/>
    </w:rPr>
  </w:style>
  <w:style w:type="character" w:customStyle="1" w:styleId="csiozZnak">
    <w:name w:val="csioz Znak"/>
    <w:basedOn w:val="Domylnaczcionkaakapitu"/>
    <w:link w:val="csioz"/>
    <w:rsid w:val="00936E42"/>
    <w:rPr>
      <w:rFonts w:eastAsia="Times New Roman" w:cstheme="minorHAnsi"/>
      <w:b/>
      <w:bCs/>
      <w:kern w:val="32"/>
      <w:shd w:val="clear" w:color="auto" w:fill="D9D9D9" w:themeFill="background1" w:themeFillShade="D9"/>
      <w:lang w:eastAsia="pl-PL"/>
    </w:rPr>
  </w:style>
  <w:style w:type="character" w:styleId="Hipercze">
    <w:name w:val="Hyperlink"/>
    <w:basedOn w:val="Domylnaczcionkaakapitu"/>
    <w:uiPriority w:val="99"/>
    <w:unhideWhenUsed/>
    <w:rsid w:val="00EA525F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EA525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EA52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sk_um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csk_umed" TargetMode="External"/><Relationship Id="rId5" Type="http://schemas.openxmlformats.org/officeDocument/2006/relationships/hyperlink" Target="https://platformazakupowa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Konopska</dc:creator>
  <cp:keywords/>
  <dc:description/>
  <cp:lastModifiedBy>Katarzyna Konopska</cp:lastModifiedBy>
  <cp:revision>1</cp:revision>
  <dcterms:created xsi:type="dcterms:W3CDTF">2024-03-29T08:01:00Z</dcterms:created>
  <dcterms:modified xsi:type="dcterms:W3CDTF">2024-03-29T08:09:00Z</dcterms:modified>
</cp:coreProperties>
</file>