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0B01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2DA9CC36" wp14:editId="660BF30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737660D3" wp14:editId="1F6D7B5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ACE34" w14:textId="645B383A" w:rsidR="00317629" w:rsidRPr="00FA6146" w:rsidRDefault="00FA6146" w:rsidP="00FA6146">
      <w:pPr>
        <w:tabs>
          <w:tab w:val="right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ZP-</w:t>
      </w:r>
      <w:r w:rsidR="008E74FC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/</w:t>
      </w:r>
      <w:r w:rsidR="008E74FC">
        <w:rPr>
          <w:rFonts w:ascii="Palatino Linotype" w:hAnsi="Palatino Linotype"/>
        </w:rPr>
        <w:t>TP</w:t>
      </w:r>
      <w:r>
        <w:rPr>
          <w:rFonts w:ascii="Palatino Linotype" w:hAnsi="Palatino Linotype"/>
        </w:rPr>
        <w:t>/PGK/202</w:t>
      </w:r>
      <w:r w:rsidR="008E74FC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ab/>
      </w:r>
      <w:r w:rsidRPr="00FA6146">
        <w:rPr>
          <w:rFonts w:ascii="Palatino Linotype" w:hAnsi="Palatino Linotype"/>
        </w:rPr>
        <w:t xml:space="preserve">Milicz, dnia </w:t>
      </w:r>
      <w:r w:rsidR="008E74FC">
        <w:rPr>
          <w:rFonts w:ascii="Palatino Linotype" w:hAnsi="Palatino Linotype"/>
        </w:rPr>
        <w:t>09.06.2023</w:t>
      </w:r>
      <w:r w:rsidRPr="00FA6146">
        <w:rPr>
          <w:rFonts w:ascii="Palatino Linotype" w:hAnsi="Palatino Linotype"/>
        </w:rPr>
        <w:t xml:space="preserve"> r. </w:t>
      </w:r>
    </w:p>
    <w:p w14:paraId="316E3A57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3ED787A4" w14:textId="77777777" w:rsid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22D3B00F" w14:textId="6CC0E329" w:rsidR="00FA6146" w:rsidRPr="00FA6146" w:rsidRDefault="00FA6146" w:rsidP="00FA614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FA6146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14:paraId="2E15EAF2" w14:textId="76CA857C" w:rsidR="00FA6146" w:rsidRPr="00FA6146" w:rsidRDefault="00FA61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FA6146">
        <w:rPr>
          <w:rFonts w:ascii="Palatino Linotype" w:eastAsia="Times New Roman" w:hAnsi="Palatino Linotype" w:cs="Times New Roman"/>
          <w:lang w:eastAsia="pl-PL"/>
        </w:rPr>
        <w:t>Dot. postępowania o udzielenie zamówienia publicznego pn.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 </w:t>
      </w:r>
      <w:r w:rsidR="008E74FC" w:rsidRPr="008E74FC">
        <w:rPr>
          <w:rFonts w:ascii="Palatino Linotype" w:eastAsia="Times New Roman" w:hAnsi="Palatino Linotype" w:cs="Times New Roman"/>
          <w:b/>
          <w:bCs/>
          <w:lang w:eastAsia="pl-PL"/>
        </w:rPr>
        <w:t>„Sukcesywna dostawa wraz z rozładunkiem materiałów budowlanych, w tym kostki brukowej, krawężników oraz kruszywa łamanego"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 – nr ref. ZP-</w:t>
      </w:r>
      <w:r w:rsidR="008E74FC">
        <w:rPr>
          <w:rFonts w:ascii="Palatino Linotype" w:eastAsia="Times New Roman" w:hAnsi="Palatino Linotype" w:cs="Times New Roman"/>
          <w:b/>
          <w:bCs/>
          <w:lang w:eastAsia="pl-PL"/>
        </w:rPr>
        <w:t>8/TP/PGK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>/202</w:t>
      </w:r>
      <w:r w:rsidR="008E74FC">
        <w:rPr>
          <w:rFonts w:ascii="Palatino Linotype" w:eastAsia="Times New Roman" w:hAnsi="Palatino Linotype" w:cs="Times New Roman"/>
          <w:b/>
          <w:bCs/>
          <w:lang w:eastAsia="pl-PL"/>
        </w:rPr>
        <w:t>3</w:t>
      </w:r>
      <w:r w:rsidRPr="00FA6146">
        <w:rPr>
          <w:rFonts w:ascii="Palatino Linotype" w:eastAsia="Times New Roman" w:hAnsi="Palatino Linotype" w:cs="Times New Roman"/>
          <w:b/>
          <w:bCs/>
          <w:lang w:eastAsia="pl-PL"/>
        </w:rPr>
        <w:t xml:space="preserve">. </w:t>
      </w:r>
    </w:p>
    <w:p w14:paraId="33677F47" w14:textId="77777777" w:rsidR="003A0C46" w:rsidRDefault="003A0C46" w:rsidP="00FA6146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4CDF442" w14:textId="37A4A362" w:rsidR="00FA61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PGK „Dolina Baryczy sp. z o.o. z siedzib</w:t>
      </w:r>
      <w:r w:rsidR="00280236">
        <w:rPr>
          <w:rFonts w:ascii="Palatino Linotype" w:eastAsia="Times New Roman" w:hAnsi="Palatino Linotype" w:cs="Times New Roman"/>
          <w:lang w:eastAsia="pl-PL"/>
        </w:rPr>
        <w:t>ą</w:t>
      </w:r>
      <w:r>
        <w:rPr>
          <w:rFonts w:ascii="Palatino Linotype" w:eastAsia="Times New Roman" w:hAnsi="Palatino Linotype" w:cs="Times New Roman"/>
          <w:lang w:eastAsia="pl-PL"/>
        </w:rPr>
        <w:t xml:space="preserve"> w Miliczu </w:t>
      </w:r>
      <w:r w:rsidR="00FA6146" w:rsidRPr="00FA6146">
        <w:rPr>
          <w:rFonts w:ascii="Palatino Linotype" w:eastAsia="Arial Unicode MS" w:hAnsi="Palatino Linotype" w:cs="Times New Roman"/>
          <w:lang w:eastAsia="pl-PL"/>
        </w:rPr>
        <w:t xml:space="preserve"> (Zamawiający) działając zgodnie z art. 222 ust. 5 ustawy z dnia 11 września 2019 r. - Prawo zamówień publicznych </w:t>
      </w:r>
      <w:r w:rsidR="008E74FC" w:rsidRPr="008E74FC">
        <w:rPr>
          <w:rFonts w:ascii="Palatino Linotype" w:eastAsia="Arial Unicode MS" w:hAnsi="Palatino Linotype" w:cs="Times New Roman"/>
          <w:lang w:eastAsia="pl-PL"/>
        </w:rPr>
        <w:t>(Dz.U. z 2022 r. poz. 1710 ze zm.</w:t>
      </w:r>
      <w:r w:rsidR="00FA6146" w:rsidRPr="00FA6146">
        <w:rPr>
          <w:rFonts w:ascii="Palatino Linotype" w:eastAsia="Arial Unicode MS" w:hAnsi="Palatino Linotype" w:cs="Times New Roman"/>
          <w:lang w:eastAsia="pl-PL"/>
        </w:rPr>
        <w:t>) informuje, że w niniejszym postępowaniu złożono następujące oferty:</w:t>
      </w:r>
    </w:p>
    <w:p w14:paraId="747DC88F" w14:textId="77777777" w:rsidR="003A0C46" w:rsidRDefault="003A0C46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09479E86" w14:textId="33D99700" w:rsidR="00CF31BC" w:rsidRDefault="00CF31BC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  <w:r>
        <w:rPr>
          <w:rFonts w:ascii="Palatino Linotype" w:eastAsia="Arial Unicode MS" w:hAnsi="Palatino Linotype" w:cs="Times New Roman"/>
          <w:lang w:eastAsia="pl-PL"/>
        </w:rPr>
        <w:t>Termin otwarcia: 09.06.2023 godz.9:30.</w:t>
      </w:r>
    </w:p>
    <w:p w14:paraId="56024016" w14:textId="77777777" w:rsidR="00CF31BC" w:rsidRPr="00FA6146" w:rsidRDefault="00CF31BC" w:rsidP="00FA6146">
      <w:pPr>
        <w:spacing w:after="0" w:line="240" w:lineRule="auto"/>
        <w:jc w:val="both"/>
        <w:rPr>
          <w:rFonts w:ascii="Palatino Linotype" w:eastAsia="Arial Unicode MS" w:hAnsi="Palatino Linotype" w:cs="Times New Roman"/>
          <w:lang w:eastAsia="pl-PL"/>
        </w:rPr>
      </w:pPr>
    </w:p>
    <w:p w14:paraId="28894CA2" w14:textId="364DAB02" w:rsidR="00CF31BC" w:rsidRPr="00CF31BC" w:rsidRDefault="00CF31BC" w:rsidP="00CF31BC">
      <w:pPr>
        <w:spacing w:after="0" w:line="240" w:lineRule="auto"/>
        <w:jc w:val="both"/>
        <w:rPr>
          <w:rFonts w:ascii="Palatino Linotype" w:eastAsia="Arial Unicode MS" w:hAnsi="Palatino Linotype" w:cs="Times New Roman"/>
          <w:sz w:val="20"/>
          <w:szCs w:val="20"/>
          <w:lang w:eastAsia="pl-PL"/>
        </w:rPr>
      </w:pPr>
      <w:r w:rsidRPr="00CF31BC">
        <w:rPr>
          <w:rFonts w:ascii="Palatino Linotype" w:eastAsia="Arial Unicode MS" w:hAnsi="Palatino Linotype" w:cs="Times New Roman"/>
          <w:b/>
          <w:bCs/>
          <w:lang w:eastAsia="pl-PL"/>
        </w:rPr>
        <w:t>Część I zamówienia: - DOSTAWA KOSTKI, KRAWĘŻNIKÓW I OBRZEŻY BETONOWYCH</w:t>
      </w:r>
    </w:p>
    <w:p w14:paraId="5E42A998" w14:textId="1ACF94B9" w:rsidR="003A0C46" w:rsidRPr="00CF31BC" w:rsidRDefault="00CF31BC">
      <w:pPr>
        <w:rPr>
          <w:rFonts w:ascii="Palatino Linotype" w:hAnsi="Palatino Linotype"/>
          <w:b/>
          <w:bCs/>
          <w:u w:val="single"/>
        </w:rPr>
      </w:pPr>
      <w:r w:rsidRPr="00CF31BC">
        <w:rPr>
          <w:rFonts w:ascii="Palatino Linotype" w:hAnsi="Palatino Linotype"/>
          <w:b/>
          <w:bCs/>
          <w:u w:val="single"/>
        </w:rPr>
        <w:t xml:space="preserve">BRAK ZŁOŻONYCH OFERT </w:t>
      </w:r>
    </w:p>
    <w:p w14:paraId="7151C2A6" w14:textId="77777777" w:rsidR="00CF31BC" w:rsidRDefault="00CF31BC" w:rsidP="00CF31BC">
      <w:pPr>
        <w:spacing w:after="111" w:line="250" w:lineRule="auto"/>
        <w:ind w:right="38"/>
        <w:jc w:val="both"/>
        <w:rPr>
          <w:rFonts w:ascii="Palatino Linotype" w:eastAsia="Times New Roman" w:hAnsi="Palatino Linotype" w:cs="Arial"/>
          <w:b/>
          <w:bCs/>
        </w:rPr>
      </w:pPr>
    </w:p>
    <w:p w14:paraId="35AAC177" w14:textId="5CA6427E" w:rsidR="00CE5BB4" w:rsidRDefault="00CF31BC" w:rsidP="00CF31BC">
      <w:pPr>
        <w:spacing w:after="111" w:line="250" w:lineRule="auto"/>
        <w:ind w:right="38"/>
        <w:jc w:val="both"/>
        <w:rPr>
          <w:rFonts w:ascii="Palatino Linotype" w:eastAsia="Times New Roman" w:hAnsi="Palatino Linotype" w:cs="Arial"/>
          <w:b/>
          <w:bCs/>
        </w:rPr>
      </w:pPr>
      <w:r w:rsidRPr="00CF31BC">
        <w:rPr>
          <w:rFonts w:ascii="Palatino Linotype" w:eastAsia="Times New Roman" w:hAnsi="Palatino Linotype" w:cs="Arial"/>
          <w:b/>
          <w:bCs/>
        </w:rPr>
        <w:t>Część II zamówienia: DOSTAWA KRUSZYWA GRANITOWEGO ŁAMANEGO i PIASKU</w:t>
      </w:r>
    </w:p>
    <w:p w14:paraId="3F686142" w14:textId="77777777" w:rsidR="00CF31BC" w:rsidRPr="00CE5BB4" w:rsidRDefault="00CF31BC" w:rsidP="00CF31BC">
      <w:pPr>
        <w:spacing w:after="111" w:line="250" w:lineRule="auto"/>
        <w:ind w:right="38"/>
        <w:jc w:val="both"/>
        <w:rPr>
          <w:rFonts w:ascii="Palatino Linotype" w:eastAsia="Times New Roman" w:hAnsi="Palatino Linotype" w:cs="Arial"/>
        </w:rPr>
      </w:pPr>
    </w:p>
    <w:tbl>
      <w:tblPr>
        <w:tblW w:w="8271" w:type="dxa"/>
        <w:tblInd w:w="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69"/>
        <w:gridCol w:w="1706"/>
        <w:gridCol w:w="1767"/>
      </w:tblGrid>
      <w:tr w:rsidR="00A270A9" w:rsidRPr="00FA6146" w14:paraId="277646C0" w14:textId="77777777" w:rsidTr="00CF31BC">
        <w:trPr>
          <w:trHeight w:val="9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272F88" w14:textId="77777777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C572AE0" w14:textId="77777777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146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4D599" w14:textId="09DC1BAD" w:rsidR="00A270A9" w:rsidRPr="00B54FF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4FF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Oferowana cena brutto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5534319" w14:textId="10AD14F4" w:rsidR="00A270A9" w:rsidRPr="00B54FF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0A9">
              <w:rPr>
                <w:rFonts w:ascii="Palatino Linotype" w:hAnsi="Palatino Linotype"/>
                <w:b/>
                <w:bCs/>
                <w:sz w:val="20"/>
                <w:szCs w:val="20"/>
              </w:rPr>
              <w:t>Oferowany termin płatności</w:t>
            </w:r>
          </w:p>
        </w:tc>
      </w:tr>
      <w:tr w:rsidR="00A270A9" w:rsidRPr="00FA6146" w14:paraId="0831A2CA" w14:textId="77777777" w:rsidTr="00CF31BC">
        <w:trPr>
          <w:trHeight w:val="961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BC0B" w14:textId="118A593F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E1A4" w14:textId="5A37B697" w:rsidR="00A270A9" w:rsidRPr="00CE5BB4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pl-PL"/>
              </w:rPr>
              <w:t>Handel i Transport Ciężarowy Grzegorz Grześkowiak ul. Brzozowa 11, 63-930 Jutrosin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CC8" w14:textId="172E6E7D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F414" w14:textId="77777777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270A9" w:rsidRPr="00FA6146" w14:paraId="14683466" w14:textId="77777777" w:rsidTr="00CF31BC">
        <w:trPr>
          <w:trHeight w:val="62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DFE5" w14:textId="77777777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3D17" w14:textId="2E4DEE62" w:rsidR="00A270A9" w:rsidRPr="00FA6146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8E74F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Kruszywo granitowe łamane 0/31,5 mm w kolorze granitowym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8095" w14:textId="3894A129" w:rsidR="00A270A9" w:rsidRPr="00FA6146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140 220,00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55BD2F" w14:textId="10573941" w:rsidR="00A270A9" w:rsidRPr="00FA6146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30 dni</w:t>
            </w:r>
          </w:p>
        </w:tc>
      </w:tr>
      <w:tr w:rsidR="00A270A9" w:rsidRPr="00FA6146" w14:paraId="4E370680" w14:textId="77777777" w:rsidTr="00CF31BC">
        <w:trPr>
          <w:trHeight w:val="590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FA9A" w14:textId="77777777" w:rsidR="00A270A9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E612" w14:textId="31209E37" w:rsidR="00A270A9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8E74F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Kruszywo granitowe łamane 0/63 mm w kolorze granitowym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31C1" w14:textId="06AC6743" w:rsidR="00A270A9" w:rsidRDefault="00A270A9" w:rsidP="00A270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81 487,50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DCA48F" w14:textId="6CA61CE7" w:rsidR="00A270A9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0A9" w:rsidRPr="00FA6146" w14:paraId="3CE4026B" w14:textId="77777777" w:rsidTr="00CF31BC">
        <w:trPr>
          <w:trHeight w:val="590"/>
        </w:trPr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8544" w14:textId="77777777" w:rsidR="00A270A9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363B" w14:textId="01FFA1CD" w:rsidR="00A270A9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8E74F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Piasek naturalny na podsypkę wg PN-EN 13242:2004(3) o frakcji 0,2mm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3593" w14:textId="3D4993C2" w:rsidR="00A270A9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12 177,00</w:t>
            </w: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C80E77" w14:textId="77777777" w:rsidR="00A270A9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70A9" w:rsidRPr="00FA6146" w14:paraId="38A69A74" w14:textId="77777777" w:rsidTr="00CF31BC">
        <w:trPr>
          <w:trHeight w:val="590"/>
        </w:trPr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4412" w14:textId="77777777" w:rsidR="00A270A9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1EBC" w14:textId="19DCA9F1" w:rsidR="00A270A9" w:rsidRPr="008E74FC" w:rsidRDefault="00A270A9" w:rsidP="00C1556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F4FA" w14:textId="41F602BB" w:rsidR="00A270A9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233</w:t>
            </w:r>
            <w:r w:rsidR="00CF31B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  <w:t>884,50</w:t>
            </w: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FD21" w14:textId="77777777" w:rsidR="00A270A9" w:rsidRDefault="00A270A9" w:rsidP="00CE5B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BB3570" w14:textId="77777777" w:rsidR="00CE5BB4" w:rsidRPr="00FC4EC2" w:rsidRDefault="00CE5BB4" w:rsidP="00FC4EC2"/>
    <w:sectPr w:rsidR="00CE5BB4" w:rsidRPr="00FC4EC2" w:rsidSect="008B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AF3F" w14:textId="77777777" w:rsidR="00973F08" w:rsidRDefault="00973F08" w:rsidP="00AA5651">
      <w:pPr>
        <w:spacing w:after="0" w:line="240" w:lineRule="auto"/>
      </w:pPr>
      <w:r>
        <w:separator/>
      </w:r>
    </w:p>
  </w:endnote>
  <w:endnote w:type="continuationSeparator" w:id="0">
    <w:p w14:paraId="0251AE9B" w14:textId="77777777" w:rsidR="00973F08" w:rsidRDefault="00973F08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B8E3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D478F" wp14:editId="42FEFB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2E8F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C8B7F" wp14:editId="35207CB3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0EE7" w14:textId="77777777" w:rsidR="00973F08" w:rsidRDefault="00973F08" w:rsidP="00AA5651">
      <w:pPr>
        <w:spacing w:after="0" w:line="240" w:lineRule="auto"/>
      </w:pPr>
      <w:r>
        <w:separator/>
      </w:r>
    </w:p>
  </w:footnote>
  <w:footnote w:type="continuationSeparator" w:id="0">
    <w:p w14:paraId="5EBD350E" w14:textId="77777777" w:rsidR="00973F08" w:rsidRDefault="00973F08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38B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771FF9" wp14:editId="261271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21C4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108A1" wp14:editId="6784DC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6"/>
    <w:rsid w:val="00111204"/>
    <w:rsid w:val="002434BA"/>
    <w:rsid w:val="00280236"/>
    <w:rsid w:val="00317629"/>
    <w:rsid w:val="003237E4"/>
    <w:rsid w:val="003A0C46"/>
    <w:rsid w:val="003C3ED0"/>
    <w:rsid w:val="0048445E"/>
    <w:rsid w:val="00624C0B"/>
    <w:rsid w:val="00744674"/>
    <w:rsid w:val="007C378F"/>
    <w:rsid w:val="007D1800"/>
    <w:rsid w:val="008B0D04"/>
    <w:rsid w:val="008E74FC"/>
    <w:rsid w:val="00973F08"/>
    <w:rsid w:val="00985EE7"/>
    <w:rsid w:val="009E42A5"/>
    <w:rsid w:val="00A270A9"/>
    <w:rsid w:val="00A9679E"/>
    <w:rsid w:val="00AA5651"/>
    <w:rsid w:val="00B230F9"/>
    <w:rsid w:val="00B274FE"/>
    <w:rsid w:val="00B54FF6"/>
    <w:rsid w:val="00BB75F8"/>
    <w:rsid w:val="00CE5BB4"/>
    <w:rsid w:val="00CF31BC"/>
    <w:rsid w:val="00E8599B"/>
    <w:rsid w:val="00F46FE0"/>
    <w:rsid w:val="00FA6146"/>
    <w:rsid w:val="00FC20ED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2E95"/>
  <w15:chartTrackingRefBased/>
  <w15:docId w15:val="{FD4CEC73-2562-4523-8C47-B8254951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table" w:customStyle="1" w:styleId="TableGrid">
    <w:name w:val="TableGrid"/>
    <w:rsid w:val="008E74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2</cp:revision>
  <dcterms:created xsi:type="dcterms:W3CDTF">2023-06-09T08:03:00Z</dcterms:created>
  <dcterms:modified xsi:type="dcterms:W3CDTF">2023-06-09T08:03:00Z</dcterms:modified>
</cp:coreProperties>
</file>