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A939863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372966">
        <w:rPr>
          <w:rFonts w:ascii="Arial" w:hAnsi="Arial" w:cs="Arial"/>
          <w:b/>
          <w:sz w:val="22"/>
          <w:szCs w:val="22"/>
          <w:lang w:eastAsia="pl-PL"/>
        </w:rPr>
        <w:t>4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92137" w14:textId="3B1810D9" w:rsidR="0099410B" w:rsidRPr="00200D86" w:rsidRDefault="00C86914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C56ED1" w:rsidRPr="00FC696F">
        <w:rPr>
          <w:rFonts w:ascii="Arial" w:hAnsi="Arial" w:cs="Arial"/>
          <w14:ligatures w14:val="standardContextual"/>
        </w:rPr>
        <w:t>Dostawa wraz z wdrożeniem klastra sprzętowego wysokiej dostępności w postaci</w:t>
      </w:r>
      <w:r w:rsidR="00C56ED1">
        <w:rPr>
          <w:rFonts w:ascii="Arial" w:hAnsi="Arial" w:cs="Arial"/>
          <w14:ligatures w14:val="standardContextual"/>
        </w:rPr>
        <w:t xml:space="preserve"> </w:t>
      </w:r>
      <w:r w:rsidR="00C56ED1" w:rsidRPr="00FC696F">
        <w:rPr>
          <w:rFonts w:ascii="Arial" w:hAnsi="Arial" w:cs="Arial"/>
          <w14:ligatures w14:val="standardContextual"/>
        </w:rPr>
        <w:t>dwóch urządzeń sieciowych o funkcjonalności load balancera</w:t>
      </w:r>
      <w:bookmarkStart w:id="0" w:name="_GoBack"/>
      <w:bookmarkEnd w:id="0"/>
      <w:r w:rsidR="0099410B" w:rsidRPr="00200D86">
        <w:rPr>
          <w:rFonts w:ascii="Arial" w:hAnsi="Arial" w:cs="Arial"/>
          <w:b/>
          <w:sz w:val="22"/>
          <w:szCs w:val="22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r w:rsidR="00C56ED1" w:rsidRPr="00AA73BC">
        <w:rPr>
          <w:rFonts w:ascii="Arial" w:hAnsi="Arial" w:cs="Arial"/>
          <w:b/>
          <w:bCs/>
          <w:sz w:val="22"/>
          <w:szCs w:val="22"/>
        </w:rPr>
        <w:t>BZzp.261.118.2023</w:t>
      </w: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2F" w16cex:dateUtc="2023-07-12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D2949" w16cid:durableId="2858F9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A514" w14:textId="77777777" w:rsidR="0029420E" w:rsidRDefault="0029420E" w:rsidP="00594346">
      <w:r>
        <w:separator/>
      </w:r>
    </w:p>
  </w:endnote>
  <w:endnote w:type="continuationSeparator" w:id="0">
    <w:p w14:paraId="596BFE47" w14:textId="77777777" w:rsidR="0029420E" w:rsidRDefault="0029420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7625" w14:textId="77777777" w:rsidR="0029420E" w:rsidRDefault="0029420E" w:rsidP="00594346">
      <w:r>
        <w:separator/>
      </w:r>
    </w:p>
  </w:footnote>
  <w:footnote w:type="continuationSeparator" w:id="0">
    <w:p w14:paraId="1A350BA9" w14:textId="77777777" w:rsidR="0029420E" w:rsidRDefault="0029420E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72966"/>
    <w:rsid w:val="00423910"/>
    <w:rsid w:val="00457206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D7502"/>
    <w:rsid w:val="00902640"/>
    <w:rsid w:val="0099410B"/>
    <w:rsid w:val="00A64DE7"/>
    <w:rsid w:val="00BF2157"/>
    <w:rsid w:val="00C11F41"/>
    <w:rsid w:val="00C56ED1"/>
    <w:rsid w:val="00C64BD0"/>
    <w:rsid w:val="00C86914"/>
    <w:rsid w:val="00C91492"/>
    <w:rsid w:val="00D4002A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2023-09-29T07:57:00Z</dcterms:created>
  <dcterms:modified xsi:type="dcterms:W3CDTF">2023-09-29T07:57:00Z</dcterms:modified>
</cp:coreProperties>
</file>