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595D" w14:textId="2588A0FA" w:rsidR="003B1DAF" w:rsidRPr="00863C6C" w:rsidRDefault="003B1DAF" w:rsidP="003B1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proofErr w:type="spellStart"/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</w:t>
      </w:r>
      <w:proofErr w:type="spellEnd"/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SWZ</w:t>
      </w:r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Tabela elementów scalonych</w:t>
      </w:r>
    </w:p>
    <w:p w14:paraId="509BF304" w14:textId="77777777" w:rsidR="003B1DAF" w:rsidRDefault="003B1DA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3D83EE43" w14:textId="58B38556" w:rsidR="00EF676F" w:rsidRDefault="00EF676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7A0F1E30" w14:textId="0B7C0A6B" w:rsidR="00EF676F" w:rsidRDefault="00EF676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6118"/>
        <w:gridCol w:w="1984"/>
      </w:tblGrid>
      <w:tr w:rsidR="00371606" w:rsidRPr="0071014F" w14:paraId="3E86A6AC" w14:textId="77777777" w:rsidTr="006B7CD6">
        <w:trPr>
          <w:trHeight w:val="31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2607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1014F">
              <w:rPr>
                <w:rFonts w:eastAsia="Times New Roman"/>
                <w:b/>
                <w:bCs/>
                <w:color w:val="000000"/>
                <w:lang w:eastAsia="pl-PL"/>
              </w:rPr>
              <w:t>Tabela elementów scalonych</w:t>
            </w:r>
          </w:p>
        </w:tc>
      </w:tr>
      <w:tr w:rsidR="00371606" w:rsidRPr="0071014F" w14:paraId="0F270C2F" w14:textId="77777777" w:rsidTr="006B7CD6">
        <w:trPr>
          <w:trHeight w:val="3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4DCF1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CD5D5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etapu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3FC69" w14:textId="0830311E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11599F" w:rsidRPr="001159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7101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[PLN]</w:t>
            </w:r>
          </w:p>
        </w:tc>
      </w:tr>
      <w:tr w:rsidR="00371606" w:rsidRPr="0071014F" w14:paraId="129EA10F" w14:textId="77777777" w:rsidTr="006B7CD6">
        <w:trPr>
          <w:trHeight w:val="3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B17DA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EE98E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Wykonanie systemu kotwiącego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29A84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1606" w:rsidRPr="0071014F" w14:paraId="1D568CBE" w14:textId="77777777" w:rsidTr="006B7CD6">
        <w:trPr>
          <w:trHeight w:val="5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56D86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7ACE9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Wykonanie płyty żelbetowej pod systemy wentylacyjno-nadmuchowe, kontener techniczny wraz z jego budową oraz ułożenie nawierzchni z kostki brukowej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12A75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1606" w:rsidRPr="0071014F" w14:paraId="7988F88B" w14:textId="77777777" w:rsidTr="006B7CD6">
        <w:trPr>
          <w:trHeight w:val="3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229E2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D7E8E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Dostawa i montaż systemów grzewczo-nadmuchowych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FFAA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1606" w:rsidRPr="0071014F" w14:paraId="18531034" w14:textId="77777777" w:rsidTr="006B7CD6">
        <w:trPr>
          <w:trHeight w:val="3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3D9E5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AE12A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Dostawa i montaż powłoki pneumatycznej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CB9DB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1606" w:rsidRPr="0071014F" w14:paraId="6E1AA253" w14:textId="77777777" w:rsidTr="006B7CD6">
        <w:trPr>
          <w:trHeight w:val="31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E98A6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 brutto [PLN]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2F4EB" w14:textId="77777777" w:rsidR="00371606" w:rsidRPr="0071014F" w:rsidRDefault="00371606" w:rsidP="006B7C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0A859A1" w14:textId="77777777" w:rsidR="00EF676F" w:rsidRPr="00425888" w:rsidRDefault="00EF676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6B4AE1BB" w14:textId="77777777" w:rsidR="00373748" w:rsidRDefault="00373748"/>
    <w:sectPr w:rsidR="00373748" w:rsidSect="00D03B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2A3C" w14:textId="77777777" w:rsidR="00354838" w:rsidRDefault="00354838">
      <w:pPr>
        <w:spacing w:after="0" w:line="240" w:lineRule="auto"/>
      </w:pPr>
      <w:r>
        <w:separator/>
      </w:r>
    </w:p>
  </w:endnote>
  <w:endnote w:type="continuationSeparator" w:id="0">
    <w:p w14:paraId="44AB18DC" w14:textId="77777777" w:rsidR="00354838" w:rsidRDefault="0035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C1B8" w14:textId="775A552A" w:rsidR="00374D46" w:rsidRPr="00C52779" w:rsidRDefault="00EF676F" w:rsidP="00C52779">
    <w:pPr>
      <w:widowControl w:val="0"/>
      <w:pBdr>
        <w:top w:val="thinThickSmallGap" w:sz="24" w:space="1" w:color="622423"/>
      </w:pBdr>
      <w:tabs>
        <w:tab w:val="right" w:pos="9073"/>
      </w:tabs>
      <w:suppressAutoHyphens/>
      <w:adjustRightInd w:val="0"/>
      <w:jc w:val="both"/>
      <w:textAlignment w:val="baseline"/>
      <w:rPr>
        <w:rFonts w:ascii="Arial" w:eastAsia="Times New Roman" w:hAnsi="Arial" w:cs="Arial"/>
        <w:bCs/>
        <w:i/>
        <w:iCs/>
        <w:sz w:val="16"/>
        <w:szCs w:val="16"/>
      </w:rPr>
    </w:pPr>
    <w:r w:rsidRPr="00C40F80">
      <w:rPr>
        <w:rFonts w:ascii="Arial" w:hAnsi="Arial" w:cs="Arial"/>
        <w:i/>
        <w:iCs/>
        <w:sz w:val="16"/>
        <w:szCs w:val="16"/>
      </w:rPr>
      <w:t xml:space="preserve">„Rozbudowa ul. Ekologicznej i ul. Estrady w Klaudynie” – branża </w:t>
    </w:r>
    <w:r>
      <w:rPr>
        <w:rFonts w:ascii="Arial" w:hAnsi="Arial" w:cs="Arial"/>
        <w:i/>
        <w:iCs/>
        <w:sz w:val="16"/>
        <w:szCs w:val="16"/>
      </w:rPr>
      <w:t xml:space="preserve">elektryczna. </w:t>
    </w:r>
    <w:r w:rsidRPr="00660DAC">
      <w:rPr>
        <w:rFonts w:ascii="Arial" w:hAnsi="Arial" w:cs="Arial"/>
        <w:i/>
        <w:iCs/>
        <w:sz w:val="16"/>
        <w:szCs w:val="16"/>
      </w:rPr>
      <w:t>Zadanie dofinansowane ze środków państwowego funduszu celowego „Rządowy Fundusz Rozwoju Dróg”</w:t>
    </w:r>
    <w:r w:rsidR="003B1DAF" w:rsidRPr="00C52779">
      <w:rPr>
        <w:rFonts w:ascii="Arial" w:eastAsia="Times New Roman" w:hAnsi="Arial" w:cs="Arial"/>
        <w:bCs/>
        <w:i/>
        <w:iCs/>
        <w:sz w:val="16"/>
        <w:szCs w:val="16"/>
      </w:rPr>
      <w:tab/>
      <w:t xml:space="preserve">Strona </w:t>
    </w:r>
    <w:r w:rsidR="003B1DAF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begin"/>
    </w:r>
    <w:r w:rsidR="003B1DAF" w:rsidRPr="00C52779">
      <w:rPr>
        <w:rFonts w:ascii="Arial" w:eastAsia="Times New Roman" w:hAnsi="Arial" w:cs="Arial"/>
        <w:bCs/>
        <w:i/>
        <w:iCs/>
        <w:sz w:val="16"/>
        <w:szCs w:val="16"/>
      </w:rPr>
      <w:instrText xml:space="preserve"> PAGE   \* MERGEFORMAT </w:instrText>
    </w:r>
    <w:r w:rsidR="003B1DAF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separate"/>
    </w:r>
    <w:r w:rsidR="003B1DAF">
      <w:rPr>
        <w:rFonts w:ascii="Arial" w:eastAsia="Times New Roman" w:hAnsi="Arial" w:cs="Arial"/>
        <w:bCs/>
        <w:i/>
        <w:iCs/>
        <w:noProof/>
        <w:sz w:val="16"/>
        <w:szCs w:val="16"/>
      </w:rPr>
      <w:t>16</w:t>
    </w:r>
    <w:r w:rsidR="003B1DAF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end"/>
    </w:r>
  </w:p>
  <w:p w14:paraId="011B9A2C" w14:textId="77777777" w:rsidR="00374D46" w:rsidRDefault="00115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EBB4" w14:textId="77777777" w:rsidR="00354838" w:rsidRDefault="00354838">
      <w:pPr>
        <w:spacing w:after="0" w:line="240" w:lineRule="auto"/>
      </w:pPr>
      <w:r>
        <w:separator/>
      </w:r>
    </w:p>
  </w:footnote>
  <w:footnote w:type="continuationSeparator" w:id="0">
    <w:p w14:paraId="67F45499" w14:textId="77777777" w:rsidR="00354838" w:rsidRDefault="0035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C6DA" w14:textId="77777777" w:rsidR="00374D46" w:rsidRPr="00C52779" w:rsidRDefault="0011599F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</w:p>
  <w:p w14:paraId="05FB524B" w14:textId="77777777" w:rsidR="00374D46" w:rsidRPr="00C52779" w:rsidRDefault="003B1DAF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 w:rsidRPr="00C52779">
      <w:rPr>
        <w:rFonts w:ascii="Arial" w:eastAsia="Times New Roman" w:hAnsi="Arial" w:cs="Arial"/>
        <w:i/>
        <w:sz w:val="16"/>
        <w:szCs w:val="16"/>
      </w:rPr>
      <w:t>Umowa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F2"/>
    <w:rsid w:val="0011599F"/>
    <w:rsid w:val="00132D84"/>
    <w:rsid w:val="001F0CD1"/>
    <w:rsid w:val="00354838"/>
    <w:rsid w:val="00371606"/>
    <w:rsid w:val="00373748"/>
    <w:rsid w:val="003B1DAF"/>
    <w:rsid w:val="004D3A57"/>
    <w:rsid w:val="00742204"/>
    <w:rsid w:val="00A50633"/>
    <w:rsid w:val="00C272F2"/>
    <w:rsid w:val="00EF676F"/>
    <w:rsid w:val="00F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6CFE"/>
  <w15:chartTrackingRefBased/>
  <w15:docId w15:val="{18BAB59A-3F36-4FA8-B359-66FFD657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3B1DAF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3B1DAF"/>
  </w:style>
  <w:style w:type="character" w:customStyle="1" w:styleId="StopkaZnak1">
    <w:name w:val="Stopka Znak1"/>
    <w:basedOn w:val="Domylnaczcionkaakapitu"/>
    <w:link w:val="Stopka"/>
    <w:uiPriority w:val="99"/>
    <w:rsid w:val="003B1DAF"/>
    <w:rPr>
      <w:rFonts w:ascii="Cambria" w:eastAsia="Times New Roman" w:hAnsi="Cambria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F6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Paulina Mateusiak</cp:lastModifiedBy>
  <cp:revision>8</cp:revision>
  <dcterms:created xsi:type="dcterms:W3CDTF">2021-07-12T14:16:00Z</dcterms:created>
  <dcterms:modified xsi:type="dcterms:W3CDTF">2022-07-19T13:38:00Z</dcterms:modified>
</cp:coreProperties>
</file>