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7CD0" w14:textId="3C9E10A1" w:rsidR="00CE5009" w:rsidRPr="00CE5009" w:rsidRDefault="00CE5009" w:rsidP="00CE5009">
      <w:pPr>
        <w:pStyle w:val="Tytu"/>
        <w:rPr>
          <w:rFonts w:asciiTheme="minorHAnsi" w:hAnsiTheme="minorHAnsi" w:cstheme="minorHAnsi"/>
        </w:rPr>
      </w:pPr>
      <w:r w:rsidRPr="00CE5009">
        <w:rPr>
          <w:rFonts w:asciiTheme="minorHAnsi" w:hAnsiTheme="minorHAnsi" w:cstheme="minorHAnsi"/>
        </w:rPr>
        <w:t>Opis szczegółowy – wymagania</w:t>
      </w:r>
    </w:p>
    <w:p w14:paraId="2C3EA4D5" w14:textId="77777777" w:rsidR="00CE5009" w:rsidRPr="00CE5009" w:rsidRDefault="00CE5009" w:rsidP="00CE5009">
      <w:pPr>
        <w:rPr>
          <w:rFonts w:asciiTheme="minorHAnsi" w:hAnsiTheme="minorHAnsi" w:cstheme="minorHAnsi"/>
        </w:rPr>
      </w:pPr>
    </w:p>
    <w:p w14:paraId="72C64578" w14:textId="2761BA5F" w:rsidR="00CE5009" w:rsidRPr="00CE5009" w:rsidRDefault="00CE5009" w:rsidP="00CE5009">
      <w:pPr>
        <w:pStyle w:val="Nagwek1"/>
        <w:rPr>
          <w:rFonts w:asciiTheme="minorHAnsi" w:hAnsiTheme="minorHAnsi" w:cstheme="minorHAnsi"/>
        </w:rPr>
      </w:pPr>
      <w:r w:rsidRPr="00CE5009">
        <w:rPr>
          <w:rFonts w:asciiTheme="minorHAnsi" w:hAnsiTheme="minorHAnsi" w:cstheme="minorHAnsi"/>
        </w:rPr>
        <w:t>Przyczepa transportowa</w:t>
      </w:r>
    </w:p>
    <w:p w14:paraId="4EDB320B" w14:textId="77777777" w:rsidR="00CE5009" w:rsidRPr="00CE5009" w:rsidRDefault="00CE5009" w:rsidP="00CE5009">
      <w:pPr>
        <w:rPr>
          <w:rFonts w:asciiTheme="minorHAnsi" w:hAnsiTheme="minorHAnsi" w:cstheme="minorHAnsi"/>
        </w:rPr>
      </w:pPr>
    </w:p>
    <w:p w14:paraId="222CC9F8" w14:textId="3EB40618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PODSTAWOWE WYMAGANIA:</w:t>
      </w:r>
    </w:p>
    <w:p w14:paraId="6D592413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Przyczepa fabrycznie nowa. Rok produkcji nie wcześniej niż 2022.</w:t>
      </w:r>
    </w:p>
    <w:p w14:paraId="0FC9CC97" w14:textId="48F4A0DD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Przyczepa musi spełniać wymagania polskich przepisów o ruchu drogowym zgodnie z ustawą z dnia 20 czerwca </w:t>
      </w:r>
      <w:r w:rsidRPr="00CE5009">
        <w:rPr>
          <w:rFonts w:asciiTheme="minorHAnsi" w:hAnsiTheme="minorHAnsi" w:cstheme="minorHAnsi"/>
          <w:bCs/>
          <w:sz w:val="18"/>
          <w:szCs w:val="18"/>
        </w:rPr>
        <w:br/>
        <w:t xml:space="preserve">1997 r. „Prawo o ruchu drogowym” (Dz. U. z 2023 r. poz. 1047 z </w:t>
      </w:r>
      <w:proofErr w:type="spellStart"/>
      <w:r w:rsidRPr="00CE5009">
        <w:rPr>
          <w:rFonts w:asciiTheme="minorHAnsi" w:hAnsiTheme="minorHAnsi" w:cstheme="minorHAnsi"/>
          <w:bCs/>
          <w:sz w:val="18"/>
          <w:szCs w:val="18"/>
        </w:rPr>
        <w:t>późn</w:t>
      </w:r>
      <w:proofErr w:type="spellEnd"/>
      <w:r w:rsidRPr="00CE5009">
        <w:rPr>
          <w:rFonts w:asciiTheme="minorHAnsi" w:hAnsiTheme="minorHAnsi" w:cstheme="minorHAnsi"/>
          <w:bCs/>
          <w:sz w:val="18"/>
          <w:szCs w:val="18"/>
        </w:rPr>
        <w:t>. zm.) oraz przepisów wykonawczych.</w:t>
      </w:r>
    </w:p>
    <w:p w14:paraId="4BBA7A39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Przyczepa musi posiadać świadectwo homologacji wydane przez właściwego ministra lub świadectwo zgodności WE (COC), potwierdzające deklarowane wartości rejestracyjne przez producenta pojazdu, które należy dołączyć w dniu odbioru faktycznego.</w:t>
      </w:r>
    </w:p>
    <w:p w14:paraId="3D148CF7" w14:textId="6E187E86" w:rsidR="009D328A" w:rsidRPr="003A0CF1" w:rsidRDefault="00CE5009" w:rsidP="00590F2C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Dwuosiowa o </w:t>
      </w:r>
      <w:r w:rsidRPr="003A0CF1">
        <w:rPr>
          <w:rFonts w:asciiTheme="minorHAnsi" w:hAnsiTheme="minorHAnsi" w:cstheme="minorHAnsi"/>
          <w:bCs/>
          <w:sz w:val="18"/>
          <w:szCs w:val="18"/>
        </w:rPr>
        <w:t xml:space="preserve">DMC </w:t>
      </w:r>
      <w:r w:rsidR="009D328A" w:rsidRPr="003A0CF1">
        <w:rPr>
          <w:rFonts w:asciiTheme="minorHAnsi" w:hAnsiTheme="minorHAnsi" w:cstheme="minorHAnsi"/>
          <w:bCs/>
          <w:sz w:val="18"/>
          <w:szCs w:val="18"/>
        </w:rPr>
        <w:t>2500</w:t>
      </w:r>
      <w:r w:rsidR="00327F2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D328A" w:rsidRPr="003A0CF1">
        <w:rPr>
          <w:rFonts w:asciiTheme="minorHAnsi" w:hAnsiTheme="minorHAnsi" w:cstheme="minorHAnsi"/>
          <w:bCs/>
          <w:sz w:val="18"/>
          <w:szCs w:val="18"/>
        </w:rPr>
        <w:t>kg.</w:t>
      </w:r>
    </w:p>
    <w:p w14:paraId="44DF1A2E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Długość wewnętrzna przyczepy (przestrzeni załadunkowej) co najmniej 2,3 m.</w:t>
      </w:r>
    </w:p>
    <w:p w14:paraId="3DFC3007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Szerokość wewnętrzna przyczepy (przestrzeni załadunkowej) co najmniej 1,5 m.</w:t>
      </w:r>
    </w:p>
    <w:p w14:paraId="0ECB43CE" w14:textId="77777777" w:rsidR="00CE5009" w:rsidRPr="00CE5009" w:rsidRDefault="00CE5009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Wysokość wewnętrzna przyczepy (przestrzeni załadunkowej mierzonej na ścianie bocznej) co </w:t>
      </w:r>
      <w:r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najmniej 1,6 m.</w:t>
      </w:r>
    </w:p>
    <w:p w14:paraId="26F4DF59" w14:textId="6BCC07F0" w:rsidR="00CE5009" w:rsidRPr="00CE5009" w:rsidRDefault="00590F2C" w:rsidP="00CE5009">
      <w:pPr>
        <w:numPr>
          <w:ilvl w:val="0"/>
          <w:numId w:val="1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plandeką otwieraną z tyłu i z przodu</w:t>
      </w:r>
      <w:r w:rsidR="00327F21">
        <w:rPr>
          <w:rFonts w:asciiTheme="minorHAnsi" w:hAnsiTheme="minorHAnsi" w:cstheme="minorHAnsi"/>
          <w:bCs/>
          <w:sz w:val="18"/>
          <w:szCs w:val="18"/>
        </w:rPr>
        <w:t>.</w:t>
      </w:r>
    </w:p>
    <w:p w14:paraId="672D361F" w14:textId="77777777" w:rsidR="00CE5009" w:rsidRPr="00CE5009" w:rsidRDefault="00CE5009" w:rsidP="00CE5009">
      <w:pPr>
        <w:ind w:left="177"/>
        <w:rPr>
          <w:rFonts w:asciiTheme="minorHAnsi" w:hAnsiTheme="minorHAnsi" w:cstheme="minorHAnsi"/>
          <w:bCs/>
          <w:sz w:val="18"/>
          <w:szCs w:val="18"/>
        </w:rPr>
      </w:pPr>
    </w:p>
    <w:p w14:paraId="1B2924F0" w14:textId="77777777" w:rsidR="00CE5009" w:rsidRPr="00CE5009" w:rsidRDefault="00CE5009" w:rsidP="00CE5009">
      <w:pPr>
        <w:ind w:left="177"/>
        <w:rPr>
          <w:rFonts w:asciiTheme="minorHAnsi" w:hAnsiTheme="minorHAnsi" w:cstheme="minorHAnsi"/>
          <w:bCs/>
          <w:sz w:val="18"/>
          <w:szCs w:val="18"/>
        </w:rPr>
      </w:pPr>
    </w:p>
    <w:p w14:paraId="147AC93B" w14:textId="77777777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WYPOSAŻENIE:</w:t>
      </w:r>
    </w:p>
    <w:p w14:paraId="45869F32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burty stalowe ocynkowane ogniowo,</w:t>
      </w:r>
    </w:p>
    <w:p w14:paraId="589614EF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tylna burta otwierana i z możliwością demontażu,</w:t>
      </w:r>
    </w:p>
    <w:p w14:paraId="10ADF184" w14:textId="2386BD59" w:rsidR="00CE5009" w:rsidRPr="00A46DDC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A46DD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przednia burta otwierana,</w:t>
      </w:r>
      <w:r w:rsidR="00E205A6" w:rsidRPr="00A46DD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7C16FC83" w14:textId="0B4B4C85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podłoga wypełniona wysokiej jakości sklejką wodoodporną, a</w:t>
      </w:r>
      <w:r w:rsidR="009D328A">
        <w:rPr>
          <w:rFonts w:asciiTheme="minorHAnsi" w:hAnsiTheme="minorHAnsi" w:cstheme="minorHAnsi"/>
          <w:bCs/>
          <w:sz w:val="18"/>
          <w:szCs w:val="18"/>
        </w:rPr>
        <w:t>ntypoślizgową</w:t>
      </w:r>
      <w:r w:rsidR="008E6276">
        <w:rPr>
          <w:rFonts w:asciiTheme="minorHAnsi" w:hAnsiTheme="minorHAnsi" w:cstheme="minorHAnsi"/>
          <w:bCs/>
          <w:sz w:val="18"/>
          <w:szCs w:val="18"/>
        </w:rPr>
        <w:t>,</w:t>
      </w:r>
      <w:r w:rsidR="009D328A">
        <w:rPr>
          <w:rFonts w:asciiTheme="minorHAnsi" w:hAnsiTheme="minorHAnsi" w:cstheme="minorHAnsi"/>
          <w:bCs/>
          <w:sz w:val="18"/>
          <w:szCs w:val="18"/>
        </w:rPr>
        <w:t xml:space="preserve"> o grubości min. 15</w:t>
      </w:r>
      <w:r w:rsidRPr="00CE5009">
        <w:rPr>
          <w:rFonts w:asciiTheme="minorHAnsi" w:hAnsiTheme="minorHAnsi" w:cstheme="minorHAnsi"/>
          <w:bCs/>
          <w:sz w:val="18"/>
          <w:szCs w:val="18"/>
        </w:rPr>
        <w:t xml:space="preserve"> mm,</w:t>
      </w:r>
    </w:p>
    <w:p w14:paraId="18E22A33" w14:textId="79F22636" w:rsidR="00CE5009" w:rsidRPr="00CE5009" w:rsidRDefault="00C71148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tylne lampy zespolone</w:t>
      </w:r>
      <w:r w:rsidR="008E6276">
        <w:rPr>
          <w:rFonts w:asciiTheme="minorHAnsi" w:hAnsiTheme="minorHAnsi" w:cstheme="minorHAnsi"/>
          <w:bCs/>
          <w:sz w:val="18"/>
          <w:szCs w:val="18"/>
        </w:rPr>
        <w:t>,</w:t>
      </w:r>
    </w:p>
    <w:p w14:paraId="37799CB4" w14:textId="73CF0B33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lampy obrysowe </w:t>
      </w:r>
      <w:r w:rsidR="00A46DDC">
        <w:rPr>
          <w:rFonts w:asciiTheme="minorHAnsi" w:hAnsiTheme="minorHAnsi" w:cstheme="minorHAnsi"/>
          <w:bCs/>
          <w:sz w:val="18"/>
          <w:szCs w:val="18"/>
        </w:rPr>
        <w:t>(przednie, tylne</w:t>
      </w:r>
      <w:r w:rsidR="00C71148">
        <w:rPr>
          <w:rFonts w:asciiTheme="minorHAnsi" w:hAnsiTheme="minorHAnsi" w:cstheme="minorHAnsi"/>
          <w:bCs/>
          <w:sz w:val="18"/>
          <w:szCs w:val="18"/>
        </w:rPr>
        <w:t>)</w:t>
      </w:r>
      <w:r w:rsidR="008E6276">
        <w:rPr>
          <w:rFonts w:asciiTheme="minorHAnsi" w:hAnsiTheme="minorHAnsi" w:cstheme="minorHAnsi"/>
          <w:bCs/>
          <w:sz w:val="18"/>
          <w:szCs w:val="18"/>
        </w:rPr>
        <w:t>,</w:t>
      </w:r>
    </w:p>
    <w:p w14:paraId="4F7D6561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instalacja 12V, </w:t>
      </w:r>
      <w:r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wtyczka 13 PIN,</w:t>
      </w:r>
    </w:p>
    <w:p w14:paraId="18A718BA" w14:textId="02A61802" w:rsidR="00CE5009" w:rsidRPr="00866757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C10D78">
        <w:rPr>
          <w:rFonts w:asciiTheme="minorHAnsi" w:hAnsiTheme="minorHAnsi" w:cstheme="minorHAnsi"/>
          <w:bCs/>
          <w:sz w:val="18"/>
          <w:szCs w:val="18"/>
        </w:rPr>
        <w:t xml:space="preserve">dyszel </w:t>
      </w:r>
      <w:r w:rsidR="00C10D78"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dwuramienny typu „V”,</w:t>
      </w:r>
    </w:p>
    <w:p w14:paraId="5D6C4CEB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rama przyczepy wykonana z wysokiej jakości stali, spawana, ocynkowana ogniowo,</w:t>
      </w:r>
    </w:p>
    <w:p w14:paraId="1ECFB9CD" w14:textId="70EDDCD7" w:rsidR="00CE5009" w:rsidRPr="00C71148" w:rsidRDefault="009D328A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koła 14</w:t>
      </w:r>
      <w:r w:rsidR="00CE5009"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”, opony </w:t>
      </w:r>
      <w:r w:rsidR="003A0CF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wzmacniane </w:t>
      </w:r>
      <w:r w:rsidR="00CE5009" w:rsidRPr="00C7114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typu „C”,</w:t>
      </w:r>
    </w:p>
    <w:p w14:paraId="2217AC90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błotniki stalowe ocynkowane,</w:t>
      </w:r>
    </w:p>
    <w:p w14:paraId="0143E7E8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wysokość burt min. 30 cm,</w:t>
      </w:r>
    </w:p>
    <w:p w14:paraId="25246FB9" w14:textId="77777777" w:rsidR="00CE5009" w:rsidRP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koło podporowe + obejma,</w:t>
      </w:r>
    </w:p>
    <w:p w14:paraId="01DEC7C8" w14:textId="19FB4859" w:rsidR="00CE5009" w:rsidRDefault="00CE5009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kulowy zaczep</w:t>
      </w:r>
      <w:r w:rsidR="003A0CF1">
        <w:rPr>
          <w:rFonts w:asciiTheme="minorHAnsi" w:hAnsiTheme="minorHAnsi" w:cstheme="minorHAnsi"/>
          <w:bCs/>
          <w:sz w:val="18"/>
          <w:szCs w:val="18"/>
        </w:rPr>
        <w:t>,</w:t>
      </w:r>
    </w:p>
    <w:p w14:paraId="2C970E4F" w14:textId="6791D574" w:rsidR="009D328A" w:rsidRPr="003A0CF1" w:rsidRDefault="003A0CF1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3A0CF1">
        <w:rPr>
          <w:rFonts w:asciiTheme="minorHAnsi" w:hAnsiTheme="minorHAnsi" w:cstheme="minorHAnsi"/>
          <w:bCs/>
          <w:sz w:val="18"/>
          <w:szCs w:val="18"/>
        </w:rPr>
        <w:t>2 l</w:t>
      </w:r>
      <w:r w:rsidR="00C91CCE" w:rsidRPr="003A0CF1">
        <w:rPr>
          <w:rFonts w:asciiTheme="minorHAnsi" w:hAnsiTheme="minorHAnsi" w:cstheme="minorHAnsi"/>
          <w:bCs/>
          <w:sz w:val="18"/>
          <w:szCs w:val="18"/>
        </w:rPr>
        <w:t xml:space="preserve">ampy błyskowe niebieskie w tylnym panelu </w:t>
      </w:r>
      <w:r w:rsidRPr="003A0CF1">
        <w:rPr>
          <w:rFonts w:asciiTheme="minorHAnsi" w:hAnsiTheme="minorHAnsi" w:cstheme="minorHAnsi"/>
          <w:bCs/>
          <w:sz w:val="18"/>
          <w:szCs w:val="18"/>
        </w:rPr>
        <w:t xml:space="preserve">przy tablicy rejestracyjnej </w:t>
      </w:r>
      <w:r w:rsidR="00C91CCE" w:rsidRPr="003A0CF1">
        <w:rPr>
          <w:rFonts w:asciiTheme="minorHAnsi" w:hAnsiTheme="minorHAnsi" w:cstheme="minorHAnsi"/>
          <w:bCs/>
          <w:sz w:val="18"/>
          <w:szCs w:val="18"/>
        </w:rPr>
        <w:t xml:space="preserve">z </w:t>
      </w:r>
      <w:r w:rsidR="00C71148" w:rsidRPr="003A0CF1">
        <w:rPr>
          <w:rFonts w:asciiTheme="minorHAnsi" w:hAnsiTheme="minorHAnsi" w:cstheme="minorHAnsi"/>
          <w:bCs/>
          <w:sz w:val="18"/>
          <w:szCs w:val="18"/>
        </w:rPr>
        <w:t>zamontowanym</w:t>
      </w:r>
      <w:r w:rsidR="00C91CCE" w:rsidRPr="003A0CF1">
        <w:rPr>
          <w:rFonts w:asciiTheme="minorHAnsi" w:hAnsiTheme="minorHAnsi" w:cstheme="minorHAnsi"/>
          <w:bCs/>
          <w:sz w:val="18"/>
          <w:szCs w:val="18"/>
        </w:rPr>
        <w:t xml:space="preserve"> dodatkowym włącznikiem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14:paraId="7C66B94E" w14:textId="0893986F" w:rsidR="00C91CCE" w:rsidRDefault="00327F21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</w:t>
      </w:r>
      <w:r w:rsidR="00C91CCE">
        <w:rPr>
          <w:rFonts w:asciiTheme="minorHAnsi" w:hAnsiTheme="minorHAnsi" w:cstheme="minorHAnsi"/>
          <w:bCs/>
          <w:sz w:val="18"/>
          <w:szCs w:val="18"/>
        </w:rPr>
        <w:t>a wyposażeniu przyczepki m</w:t>
      </w:r>
      <w:r w:rsidR="008E6276">
        <w:rPr>
          <w:rFonts w:asciiTheme="minorHAnsi" w:hAnsiTheme="minorHAnsi" w:cstheme="minorHAnsi"/>
          <w:bCs/>
          <w:sz w:val="18"/>
          <w:szCs w:val="18"/>
        </w:rPr>
        <w:t>usi</w:t>
      </w:r>
      <w:r w:rsidR="00C91CCE">
        <w:rPr>
          <w:rFonts w:asciiTheme="minorHAnsi" w:hAnsiTheme="minorHAnsi" w:cstheme="minorHAnsi"/>
          <w:bCs/>
          <w:sz w:val="18"/>
          <w:szCs w:val="18"/>
        </w:rPr>
        <w:t xml:space="preserve"> znajdować się płyta wodoodporna o wymiarach 250</w:t>
      </w:r>
      <w:r w:rsidR="00C71148">
        <w:rPr>
          <w:rFonts w:asciiTheme="minorHAnsi" w:hAnsiTheme="minorHAnsi" w:cstheme="minorHAnsi"/>
          <w:bCs/>
          <w:sz w:val="18"/>
          <w:szCs w:val="18"/>
        </w:rPr>
        <w:t>mm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91CCE">
        <w:rPr>
          <w:rFonts w:asciiTheme="minorHAnsi" w:hAnsiTheme="minorHAnsi" w:cstheme="minorHAnsi"/>
          <w:bCs/>
          <w:sz w:val="18"/>
          <w:szCs w:val="18"/>
        </w:rPr>
        <w:t>x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91CCE">
        <w:rPr>
          <w:rFonts w:asciiTheme="minorHAnsi" w:hAnsiTheme="minorHAnsi" w:cstheme="minorHAnsi"/>
          <w:bCs/>
          <w:sz w:val="18"/>
          <w:szCs w:val="18"/>
        </w:rPr>
        <w:t>125</w:t>
      </w:r>
      <w:r w:rsidR="00C71148">
        <w:rPr>
          <w:rFonts w:asciiTheme="minorHAnsi" w:hAnsiTheme="minorHAnsi" w:cstheme="minorHAnsi"/>
          <w:bCs/>
          <w:sz w:val="18"/>
          <w:szCs w:val="18"/>
        </w:rPr>
        <w:t>mm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91CCE">
        <w:rPr>
          <w:rFonts w:asciiTheme="minorHAnsi" w:hAnsiTheme="minorHAnsi" w:cstheme="minorHAnsi"/>
          <w:bCs/>
          <w:sz w:val="18"/>
          <w:szCs w:val="18"/>
        </w:rPr>
        <w:t>x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91CCE">
        <w:rPr>
          <w:rFonts w:asciiTheme="minorHAnsi" w:hAnsiTheme="minorHAnsi" w:cstheme="minorHAnsi"/>
          <w:bCs/>
          <w:sz w:val="18"/>
          <w:szCs w:val="18"/>
        </w:rPr>
        <w:t>9</w:t>
      </w:r>
      <w:r w:rsidR="00C71148">
        <w:rPr>
          <w:rFonts w:asciiTheme="minorHAnsi" w:hAnsiTheme="minorHAnsi" w:cstheme="minorHAnsi"/>
          <w:bCs/>
          <w:sz w:val="18"/>
          <w:szCs w:val="18"/>
        </w:rPr>
        <w:t>mm</w:t>
      </w:r>
      <w:r w:rsidR="003A0CF1">
        <w:rPr>
          <w:rFonts w:asciiTheme="minorHAnsi" w:hAnsiTheme="minorHAnsi" w:cstheme="minorHAnsi"/>
          <w:bCs/>
          <w:sz w:val="18"/>
          <w:szCs w:val="18"/>
        </w:rPr>
        <w:t>,</w:t>
      </w:r>
    </w:p>
    <w:p w14:paraId="1414658D" w14:textId="675DBD13" w:rsidR="00C71148" w:rsidRPr="00CE5009" w:rsidRDefault="00327F21" w:rsidP="00CE5009">
      <w:pPr>
        <w:numPr>
          <w:ilvl w:val="0"/>
          <w:numId w:val="2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</w:t>
      </w:r>
      <w:r w:rsidR="00C71148">
        <w:rPr>
          <w:rFonts w:asciiTheme="minorHAnsi" w:hAnsiTheme="minorHAnsi" w:cstheme="minorHAnsi"/>
          <w:bCs/>
          <w:sz w:val="18"/>
          <w:szCs w:val="18"/>
        </w:rPr>
        <w:t>rzyczepka m</w:t>
      </w:r>
      <w:r>
        <w:rPr>
          <w:rFonts w:asciiTheme="minorHAnsi" w:hAnsiTheme="minorHAnsi" w:cstheme="minorHAnsi"/>
          <w:bCs/>
          <w:sz w:val="18"/>
          <w:szCs w:val="18"/>
        </w:rPr>
        <w:t>usi</w:t>
      </w:r>
      <w:r w:rsidR="00C71148">
        <w:rPr>
          <w:rFonts w:asciiTheme="minorHAnsi" w:hAnsiTheme="minorHAnsi" w:cstheme="minorHAnsi"/>
          <w:bCs/>
          <w:sz w:val="18"/>
          <w:szCs w:val="18"/>
        </w:rPr>
        <w:t xml:space="preserve"> być wyposażona w</w:t>
      </w:r>
      <w:r w:rsidR="008E6276">
        <w:rPr>
          <w:rFonts w:asciiTheme="minorHAnsi" w:hAnsiTheme="minorHAnsi" w:cstheme="minorHAnsi"/>
          <w:bCs/>
          <w:sz w:val="18"/>
          <w:szCs w:val="18"/>
        </w:rPr>
        <w:t xml:space="preserve"> zamocowane na dyszlu</w:t>
      </w:r>
      <w:r w:rsidR="00C71148">
        <w:rPr>
          <w:rFonts w:asciiTheme="minorHAnsi" w:hAnsiTheme="minorHAnsi" w:cstheme="minorHAnsi"/>
          <w:bCs/>
          <w:sz w:val="18"/>
          <w:szCs w:val="18"/>
        </w:rPr>
        <w:t xml:space="preserve"> koło zapasowe</w:t>
      </w:r>
      <w:r>
        <w:rPr>
          <w:rFonts w:asciiTheme="minorHAnsi" w:hAnsiTheme="minorHAnsi" w:cstheme="minorHAnsi"/>
          <w:bCs/>
          <w:sz w:val="18"/>
          <w:szCs w:val="18"/>
        </w:rPr>
        <w:t xml:space="preserve"> o takich samych wymiarach, co zamontowane na osiach</w:t>
      </w:r>
      <w:r w:rsidR="008E6276">
        <w:rPr>
          <w:rFonts w:asciiTheme="minorHAnsi" w:hAnsiTheme="minorHAnsi" w:cstheme="minorHAnsi"/>
          <w:bCs/>
          <w:sz w:val="18"/>
          <w:szCs w:val="18"/>
        </w:rPr>
        <w:t>.</w:t>
      </w:r>
    </w:p>
    <w:p w14:paraId="5AA2EBC7" w14:textId="77777777" w:rsidR="00CE5009" w:rsidRPr="00CE5009" w:rsidRDefault="00CE5009" w:rsidP="00CE5009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679FF355" w14:textId="77777777" w:rsidR="00CE5009" w:rsidRPr="00CE5009" w:rsidRDefault="00CE5009" w:rsidP="00CE5009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373C289F" w14:textId="77777777" w:rsidR="00CE5009" w:rsidRPr="00CE5009" w:rsidRDefault="00CE5009" w:rsidP="00CE5009">
      <w:pPr>
        <w:pStyle w:val="Podtytu"/>
        <w:rPr>
          <w:rFonts w:cstheme="minorHAnsi"/>
        </w:rPr>
      </w:pPr>
      <w:r w:rsidRPr="00CE5009">
        <w:rPr>
          <w:rFonts w:cstheme="minorHAnsi"/>
        </w:rPr>
        <w:t>ZABUDOWA:</w:t>
      </w:r>
    </w:p>
    <w:p w14:paraId="053C30E9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 xml:space="preserve">stelaż wzmacniany, malowany, </w:t>
      </w:r>
    </w:p>
    <w:p w14:paraId="712D128A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poprzeczki wzmacniające konstrukcję stelaża,</w:t>
      </w:r>
    </w:p>
    <w:p w14:paraId="692D254D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plandeka mocna zgrzewana w kolorze czerwonym,</w:t>
      </w:r>
    </w:p>
    <w:p w14:paraId="03FCEDD7" w14:textId="77777777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plandeka zapinana z góry do dołu na paski białe,</w:t>
      </w:r>
    </w:p>
    <w:p w14:paraId="193D160B" w14:textId="0F8E1893" w:rsidR="00CE5009" w:rsidRPr="00CE5009" w:rsidRDefault="00CE5009" w:rsidP="00CE5009">
      <w:pPr>
        <w:numPr>
          <w:ilvl w:val="0"/>
          <w:numId w:val="3"/>
        </w:numPr>
        <w:ind w:left="177" w:hanging="218"/>
        <w:rPr>
          <w:rFonts w:asciiTheme="minorHAnsi" w:hAnsiTheme="minorHAnsi" w:cstheme="minorHAnsi"/>
          <w:bCs/>
          <w:sz w:val="18"/>
          <w:szCs w:val="18"/>
        </w:rPr>
      </w:pPr>
      <w:r w:rsidRPr="00CE5009">
        <w:rPr>
          <w:rFonts w:asciiTheme="minorHAnsi" w:hAnsiTheme="minorHAnsi" w:cstheme="minorHAnsi"/>
          <w:bCs/>
          <w:sz w:val="18"/>
          <w:szCs w:val="18"/>
        </w:rPr>
        <w:t>mocowanie do burt: przelotki stałe + linka celna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14:paraId="43A63C4F" w14:textId="77777777" w:rsidR="00440F11" w:rsidRPr="00CE5009" w:rsidRDefault="00440F11">
      <w:pPr>
        <w:rPr>
          <w:rFonts w:asciiTheme="minorHAnsi" w:hAnsiTheme="minorHAnsi" w:cstheme="minorHAnsi"/>
        </w:rPr>
      </w:pPr>
    </w:p>
    <w:sectPr w:rsidR="00440F11" w:rsidRPr="00CE50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9B48" w14:textId="77777777" w:rsidR="00F61BCD" w:rsidRDefault="00F61BCD" w:rsidP="006D0190">
      <w:r>
        <w:separator/>
      </w:r>
    </w:p>
  </w:endnote>
  <w:endnote w:type="continuationSeparator" w:id="0">
    <w:p w14:paraId="7DD40D51" w14:textId="77777777" w:rsidR="00F61BCD" w:rsidRDefault="00F61BCD" w:rsidP="006D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B78E" w14:textId="699925BD" w:rsidR="006D0190" w:rsidRDefault="006D019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Strona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A46DDC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A46DDC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12744CFB" w14:textId="77777777" w:rsidR="006D0190" w:rsidRDefault="006D0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5AB6" w14:textId="77777777" w:rsidR="00F61BCD" w:rsidRDefault="00F61BCD" w:rsidP="006D0190">
      <w:r>
        <w:separator/>
      </w:r>
    </w:p>
  </w:footnote>
  <w:footnote w:type="continuationSeparator" w:id="0">
    <w:p w14:paraId="38C35FD6" w14:textId="77777777" w:rsidR="00F61BCD" w:rsidRDefault="00F61BCD" w:rsidP="006D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AEB7" w14:textId="2285E8C6" w:rsidR="006D0190" w:rsidRDefault="001153E2" w:rsidP="006D0190">
    <w:pPr>
      <w:pStyle w:val="Nagwek"/>
      <w:jc w:val="right"/>
    </w:pPr>
    <w:sdt>
      <w:sdtPr>
        <w:rPr>
          <w:rFonts w:asciiTheme="minorHAnsi" w:hAnsiTheme="minorHAnsi" w:cstheme="minorHAnsi"/>
          <w:color w:val="4472C4" w:themeColor="accent1"/>
        </w:rPr>
        <w:alias w:val="Tytuł"/>
        <w:tag w:val=""/>
        <w:id w:val="664756013"/>
        <w:placeholder>
          <w:docPart w:val="40D4AE865DDC4367A92059F4761334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0190" w:rsidRPr="008E6276">
          <w:rPr>
            <w:rFonts w:asciiTheme="minorHAnsi" w:hAnsiTheme="minorHAnsi" w:cstheme="minorHAnsi"/>
            <w:color w:val="4472C4" w:themeColor="accent1"/>
          </w:rPr>
          <w:t>Załącznik nr 1 do postępowania MT.2370.</w:t>
        </w:r>
        <w:r w:rsidR="00E6243E">
          <w:rPr>
            <w:rFonts w:asciiTheme="minorHAnsi" w:hAnsiTheme="minorHAnsi" w:cstheme="minorHAnsi"/>
            <w:color w:val="4472C4" w:themeColor="accent1"/>
          </w:rPr>
          <w:t>4</w:t>
        </w:r>
        <w:r w:rsidR="006D0190" w:rsidRPr="008E6276">
          <w:rPr>
            <w:rFonts w:asciiTheme="minorHAnsi" w:hAnsiTheme="minorHAnsi" w:cstheme="minorHAnsi"/>
            <w:color w:val="4472C4" w:themeColor="accent1"/>
          </w:rPr>
          <w:t>9.2023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905"/>
    <w:multiLevelType w:val="hybridMultilevel"/>
    <w:tmpl w:val="5EDA50E0"/>
    <w:lvl w:ilvl="0" w:tplc="1910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0F6"/>
    <w:multiLevelType w:val="hybridMultilevel"/>
    <w:tmpl w:val="77C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A2"/>
    <w:multiLevelType w:val="hybridMultilevel"/>
    <w:tmpl w:val="DC74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2700">
    <w:abstractNumId w:val="2"/>
  </w:num>
  <w:num w:numId="2" w16cid:durableId="1036586626">
    <w:abstractNumId w:val="0"/>
  </w:num>
  <w:num w:numId="3" w16cid:durableId="78665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9"/>
    <w:rsid w:val="001153E2"/>
    <w:rsid w:val="00327F21"/>
    <w:rsid w:val="00331D0B"/>
    <w:rsid w:val="003A0CF1"/>
    <w:rsid w:val="003D4BB9"/>
    <w:rsid w:val="00440F11"/>
    <w:rsid w:val="004757E3"/>
    <w:rsid w:val="00577576"/>
    <w:rsid w:val="00590F2C"/>
    <w:rsid w:val="005B1716"/>
    <w:rsid w:val="006A7178"/>
    <w:rsid w:val="006D0190"/>
    <w:rsid w:val="00866757"/>
    <w:rsid w:val="0088656B"/>
    <w:rsid w:val="008E6276"/>
    <w:rsid w:val="009D328A"/>
    <w:rsid w:val="00A46DDC"/>
    <w:rsid w:val="00C0429C"/>
    <w:rsid w:val="00C10D78"/>
    <w:rsid w:val="00C71148"/>
    <w:rsid w:val="00C72EA7"/>
    <w:rsid w:val="00C91CCE"/>
    <w:rsid w:val="00CE5009"/>
    <w:rsid w:val="00E205A6"/>
    <w:rsid w:val="00E6243E"/>
    <w:rsid w:val="00E75E23"/>
    <w:rsid w:val="00EA3692"/>
    <w:rsid w:val="00ED6276"/>
    <w:rsid w:val="00F33E04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BFFAAE"/>
  <w15:docId w15:val="{8CDF3751-866A-449C-982C-D1CAE6AC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00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E50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00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0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5009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D0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19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0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19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BB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D4AE865DDC4367A92059F476133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C47B7-B808-42D8-B9F1-5DD34CC1B279}"/>
      </w:docPartPr>
      <w:docPartBody>
        <w:p w:rsidR="00172535" w:rsidRDefault="009C0FA6" w:rsidP="009C0FA6">
          <w:pPr>
            <w:pStyle w:val="40D4AE865DDC4367A92059F47613341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A6"/>
    <w:rsid w:val="000F3C16"/>
    <w:rsid w:val="00172535"/>
    <w:rsid w:val="009C0FA6"/>
    <w:rsid w:val="00E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D4AE865DDC4367A92059F47613341F">
    <w:name w:val="40D4AE865DDC4367A92059F47613341F"/>
    <w:rsid w:val="009C0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postępowania MT.2370.29.2023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postępowania MT.2370.49.2023</dc:title>
  <dc:subject/>
  <dc:creator>Andżelika Grześkiewicz</dc:creator>
  <cp:keywords/>
  <dc:description/>
  <cp:lastModifiedBy>Andżelika Grześkiewicz</cp:lastModifiedBy>
  <cp:revision>2</cp:revision>
  <cp:lastPrinted>2023-07-31T06:30:00Z</cp:lastPrinted>
  <dcterms:created xsi:type="dcterms:W3CDTF">2023-09-07T08:45:00Z</dcterms:created>
  <dcterms:modified xsi:type="dcterms:W3CDTF">2023-09-07T08:45:00Z</dcterms:modified>
</cp:coreProperties>
</file>