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A888DD5" w14:textId="16B51C8F" w:rsidR="00645193" w:rsidRDefault="0064519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(d</w:t>
      </w:r>
      <w:r w:rsidR="00D34FE0">
        <w:rPr>
          <w:rFonts w:ascii="Arial" w:hAnsi="Arial"/>
          <w:b/>
          <w:sz w:val="20"/>
          <w:szCs w:val="20"/>
        </w:rPr>
        <w:t>la</w:t>
      </w:r>
      <w:r>
        <w:rPr>
          <w:rFonts w:ascii="Arial" w:hAnsi="Arial"/>
          <w:b/>
          <w:sz w:val="20"/>
          <w:szCs w:val="20"/>
        </w:rPr>
        <w:t xml:space="preserve"> pakietu 2,3)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0C98EADE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bookmarkStart w:id="0" w:name="_Hlk170200066"/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67639A">
        <w:rPr>
          <w:rFonts w:ascii="Arial" w:hAnsi="Arial"/>
          <w:b/>
          <w:bCs/>
          <w:sz w:val="20"/>
          <w:szCs w:val="20"/>
        </w:rPr>
        <w:t>4</w:t>
      </w:r>
      <w:r w:rsidR="00284ECF">
        <w:rPr>
          <w:rFonts w:ascii="Arial" w:hAnsi="Arial"/>
          <w:b/>
          <w:bCs/>
          <w:sz w:val="20"/>
          <w:szCs w:val="20"/>
        </w:rPr>
        <w:t>8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sprzętu jednorazowego</w:t>
      </w:r>
      <w:r w:rsidR="00284ECF">
        <w:rPr>
          <w:rFonts w:ascii="Arial" w:hAnsi="Arial"/>
          <w:b/>
          <w:bCs/>
          <w:sz w:val="20"/>
          <w:szCs w:val="20"/>
        </w:rPr>
        <w:t>: paski do glukometru, strzykawki, nośniki kontrastu – wężyki do CT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bookmarkEnd w:id="0"/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C067A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bookmarkStart w:id="1" w:name="_Hlk170200488"/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>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bookmarkEnd w:id="1"/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</w:t>
      </w:r>
      <w:bookmarkStart w:id="2" w:name="_Hlk170201107"/>
      <w:r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2"/>
      <w:r w:rsidRPr="00C60FF5">
        <w:rPr>
          <w:rFonts w:ascii="Arial" w:hAnsi="Arial"/>
          <w:sz w:val="20"/>
          <w:szCs w:val="20"/>
        </w:rPr>
        <w:t xml:space="preserve">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bookmarkStart w:id="3" w:name="_Hlk170200530"/>
      <w:r w:rsidR="00D95D0A">
        <w:rPr>
          <w:rFonts w:ascii="Arial" w:hAnsi="Arial"/>
          <w:b/>
          <w:sz w:val="20"/>
          <w:szCs w:val="20"/>
        </w:rPr>
        <w:t>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A884345" w14:textId="77777777" w:rsidR="00E14CDE" w:rsidRDefault="00E14CD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546174E6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4" w:name="_Hlk170201402"/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</w:t>
      </w:r>
      <w:r w:rsidR="001D731B">
        <w:rPr>
          <w:rFonts w:ascii="Arial" w:hAnsi="Arial"/>
          <w:sz w:val="20"/>
          <w:szCs w:val="20"/>
        </w:rPr>
        <w:t xml:space="preserve">następuje na podstawie protokołu i </w:t>
      </w:r>
      <w:r>
        <w:rPr>
          <w:rFonts w:ascii="Arial" w:hAnsi="Arial"/>
          <w:sz w:val="20"/>
          <w:szCs w:val="20"/>
        </w:rPr>
        <w:t>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bookmarkEnd w:id="4"/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5" w:name="_Hlk170201601"/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bookmarkEnd w:id="5"/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6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6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2DAE208E" w14:textId="77777777" w:rsidR="00284ECF" w:rsidRPr="00284ECF" w:rsidRDefault="00CC17E2" w:rsidP="00E14CDE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</w:t>
      </w:r>
    </w:p>
    <w:p w14:paraId="6E6AF586" w14:textId="698B59FE" w:rsidR="00CC17E2" w:rsidRPr="00284ECF" w:rsidRDefault="00CC17E2" w:rsidP="00284ECF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 w:rsidRPr="00284ECF">
        <w:rPr>
          <w:rFonts w:ascii="Arial" w:hAnsi="Arial"/>
          <w:sz w:val="20"/>
          <w:szCs w:val="20"/>
        </w:rPr>
        <w:t xml:space="preserve">z zamówieniem wynosi </w:t>
      </w:r>
      <w:r w:rsidR="0067639A" w:rsidRPr="00284ECF">
        <w:rPr>
          <w:rFonts w:ascii="Arial" w:hAnsi="Arial"/>
          <w:b/>
          <w:bCs/>
          <w:sz w:val="20"/>
          <w:szCs w:val="20"/>
        </w:rPr>
        <w:t xml:space="preserve">……..( max </w:t>
      </w:r>
      <w:r w:rsidRPr="00284ECF">
        <w:rPr>
          <w:rFonts w:ascii="Arial" w:hAnsi="Arial"/>
          <w:b/>
          <w:bCs/>
          <w:sz w:val="20"/>
          <w:szCs w:val="20"/>
        </w:rPr>
        <w:t>3 dni</w:t>
      </w:r>
      <w:r w:rsidR="0067639A" w:rsidRPr="00284ECF">
        <w:rPr>
          <w:rFonts w:ascii="Arial" w:hAnsi="Arial"/>
          <w:b/>
          <w:bCs/>
          <w:sz w:val="20"/>
          <w:szCs w:val="20"/>
        </w:rPr>
        <w:t>)</w:t>
      </w:r>
      <w:r w:rsidRPr="00284ECF">
        <w:rPr>
          <w:rFonts w:ascii="Arial" w:hAnsi="Arial"/>
          <w:b/>
          <w:bCs/>
          <w:sz w:val="20"/>
          <w:szCs w:val="20"/>
        </w:rPr>
        <w:t xml:space="preserve"> robocze</w:t>
      </w:r>
      <w:r w:rsidRPr="00284ECF">
        <w:rPr>
          <w:rFonts w:ascii="Arial" w:hAnsi="Arial"/>
          <w:sz w:val="20"/>
          <w:szCs w:val="20"/>
        </w:rPr>
        <w:t xml:space="preserve"> od momentu rozpatrzenia reklamacji. </w:t>
      </w:r>
    </w:p>
    <w:p w14:paraId="33D321AB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AA2EB4D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8DB6EF5" w14:textId="77777777" w:rsidR="00E14CDE" w:rsidRP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49AB2241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7" w:name="_Hlk157599607"/>
      <w:r>
        <w:rPr>
          <w:rFonts w:ascii="Arial" w:hAnsi="Arial"/>
          <w:b/>
          <w:sz w:val="20"/>
          <w:szCs w:val="20"/>
        </w:rPr>
        <w:t>§ 6</w:t>
      </w:r>
    </w:p>
    <w:bookmarkEnd w:id="7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8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8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0975A5F3" w14:textId="77777777" w:rsidR="00C362C3" w:rsidRPr="00C362C3" w:rsidRDefault="00B61F75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6C44CA">
        <w:rPr>
          <w:rFonts w:ascii="Arial" w:hAnsi="Arial" w:cs="Arial"/>
          <w:sz w:val="20"/>
          <w:szCs w:val="20"/>
        </w:rPr>
        <w:t>.</w:t>
      </w:r>
    </w:p>
    <w:p w14:paraId="6C7E55B6" w14:textId="79C158B9" w:rsidR="00C362C3" w:rsidRPr="00C362C3" w:rsidRDefault="00C362C3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9" w:name="_Hlk170202081"/>
      <w:r w:rsidRPr="00C362C3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</w:p>
    <w:bookmarkEnd w:id="9"/>
    <w:p w14:paraId="1EAEC864" w14:textId="297ED3C9" w:rsidR="007B041E" w:rsidRDefault="007B041E" w:rsidP="00C362C3">
      <w:pPr>
        <w:tabs>
          <w:tab w:val="left" w:pos="360"/>
        </w:tabs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0D9BC5" w14:textId="77777777" w:rsidR="00611C1E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</w:p>
    <w:p w14:paraId="632E98F4" w14:textId="77777777" w:rsidR="00E14CDE" w:rsidRDefault="00E14CDE" w:rsidP="00E14CD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5157E6E9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F68F075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B65880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9AEDE01" w14:textId="27DDB004" w:rsidR="00CC17E2" w:rsidRDefault="00B61F75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0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1D731B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05966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656C"/>
    <w:rsid w:val="000101E6"/>
    <w:rsid w:val="0003448B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9698A"/>
    <w:rsid w:val="001B14D8"/>
    <w:rsid w:val="001C35B3"/>
    <w:rsid w:val="001C70D7"/>
    <w:rsid w:val="001D655F"/>
    <w:rsid w:val="001D731B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4ECF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0426"/>
    <w:rsid w:val="003D3693"/>
    <w:rsid w:val="003E0931"/>
    <w:rsid w:val="003E65AD"/>
    <w:rsid w:val="003E72B4"/>
    <w:rsid w:val="003E7ADC"/>
    <w:rsid w:val="00400896"/>
    <w:rsid w:val="00420CDA"/>
    <w:rsid w:val="00427D12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B67B4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5193"/>
    <w:rsid w:val="00646D9C"/>
    <w:rsid w:val="00665896"/>
    <w:rsid w:val="00670ED3"/>
    <w:rsid w:val="0067639A"/>
    <w:rsid w:val="006817E8"/>
    <w:rsid w:val="00693F4C"/>
    <w:rsid w:val="006947F9"/>
    <w:rsid w:val="006A5968"/>
    <w:rsid w:val="006A7BB1"/>
    <w:rsid w:val="006B5EF8"/>
    <w:rsid w:val="006C44CA"/>
    <w:rsid w:val="006D3EE5"/>
    <w:rsid w:val="006E4EF3"/>
    <w:rsid w:val="006E6B91"/>
    <w:rsid w:val="006F5EFB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86919"/>
    <w:rsid w:val="00887B54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0B81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362C3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D04854"/>
    <w:rsid w:val="00D1207F"/>
    <w:rsid w:val="00D15666"/>
    <w:rsid w:val="00D30C76"/>
    <w:rsid w:val="00D34FE0"/>
    <w:rsid w:val="00D52F7D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3916"/>
    <w:rsid w:val="00DD04DA"/>
    <w:rsid w:val="00DD5984"/>
    <w:rsid w:val="00DD6ACC"/>
    <w:rsid w:val="00DD7F76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0069"/>
    <w:rsid w:val="00E95CE1"/>
    <w:rsid w:val="00E97967"/>
    <w:rsid w:val="00EA1EFD"/>
    <w:rsid w:val="00EA4A04"/>
    <w:rsid w:val="00EC636B"/>
    <w:rsid w:val="00ED61FF"/>
    <w:rsid w:val="00EE3F59"/>
    <w:rsid w:val="00F02AC9"/>
    <w:rsid w:val="00F0748D"/>
    <w:rsid w:val="00F12993"/>
    <w:rsid w:val="00F1773D"/>
    <w:rsid w:val="00F30A2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40</cp:revision>
  <cp:lastPrinted>2024-06-27T06:51:00Z</cp:lastPrinted>
  <dcterms:created xsi:type="dcterms:W3CDTF">2020-09-18T12:37:00Z</dcterms:created>
  <dcterms:modified xsi:type="dcterms:W3CDTF">2024-06-27T06:53:00Z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