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0796" w14:textId="77777777" w:rsidR="00837FC4" w:rsidRDefault="0083054D">
      <w:pPr>
        <w:shd w:val="clear" w:color="auto" w:fill="D9D9D9" w:themeFill="background1" w:themeFillShade="D9"/>
        <w:spacing w:line="276" w:lineRule="auto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Załącznik nr 9 do SWZ – projekt umowy</w:t>
      </w:r>
    </w:p>
    <w:p w14:paraId="4349F450" w14:textId="77777777" w:rsidR="00837FC4" w:rsidRDefault="00837FC4">
      <w:pPr>
        <w:spacing w:line="276" w:lineRule="auto"/>
        <w:rPr>
          <w:i/>
          <w:lang w:val="pl-PL"/>
        </w:rPr>
      </w:pPr>
    </w:p>
    <w:p w14:paraId="072E6D58" w14:textId="77777777" w:rsidR="00837FC4" w:rsidRDefault="00837FC4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1B257900" w14:textId="77777777" w:rsidR="00837FC4" w:rsidRDefault="0083054D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  <w:r>
        <w:rPr>
          <w:rFonts w:ascii="Times New Roman" w:hAnsi="Times New Roman" w:cs="Times New Roman"/>
          <w:bCs/>
          <w:lang w:eastAsia="ar-SA"/>
        </w:rPr>
        <w:t>………………………….</w:t>
      </w:r>
    </w:p>
    <w:p w14:paraId="079FB90A" w14:textId="77777777" w:rsidR="00837FC4" w:rsidRDefault="00837F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58A656A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Umowa zawarta w Golubiu-Dobrzyniu w dniu  ……………………….………………  pomiędzy: </w:t>
      </w:r>
    </w:p>
    <w:p w14:paraId="7961507F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Gminą Golub-Dobrzyń z siedzibą w Golubiu-Dobrzyniu, ul. Plac 1000-lecia 25, 87-400 Golub-Dobrzyń, NIP 5030037022 REGON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871118589, zwaną dalej „Zamawiającym”, reprezentowaną przez:</w:t>
      </w:r>
    </w:p>
    <w:p w14:paraId="255A12CC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Marka Ryłowicza - Wójta Gminy </w:t>
      </w:r>
    </w:p>
    <w:p w14:paraId="0B8FDCED" w14:textId="77777777" w:rsidR="00837FC4" w:rsidRDefault="0083054D">
      <w:pPr>
        <w:pStyle w:val="Lista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przy kontrasygnacie Iwony Katarzyny Górskiej - Skarbnika Gminy </w:t>
      </w:r>
    </w:p>
    <w:p w14:paraId="291B2825" w14:textId="77777777" w:rsidR="00837FC4" w:rsidRDefault="00837FC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11DFE830" w14:textId="77777777" w:rsidR="00837FC4" w:rsidRDefault="0083054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55DB3D9F" w14:textId="77777777" w:rsidR="00837FC4" w:rsidRDefault="00837FC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56D7E1D7" w14:textId="77777777" w:rsidR="00837FC4" w:rsidRDefault="0083054D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…………………………………………………………………………………………………</w:t>
      </w:r>
    </w:p>
    <w:p w14:paraId="32FFD038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reprezentowanym przez:</w:t>
      </w:r>
    </w:p>
    <w:p w14:paraId="1AE3C964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………………………………………..</w:t>
      </w:r>
    </w:p>
    <w:p w14:paraId="2FB1BB06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060A9C6" w14:textId="77777777" w:rsidR="00837FC4" w:rsidRDefault="0083054D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75DED8B" w14:textId="77777777" w:rsidR="00837FC4" w:rsidRDefault="0083054D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596EB474" w14:textId="77777777" w:rsidR="00837FC4" w:rsidRDefault="00837FC4">
      <w:pPr>
        <w:widowControl/>
        <w:suppressAutoHyphens w:val="0"/>
        <w:spacing w:line="276" w:lineRule="auto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070DA082" w14:textId="77777777" w:rsidR="00837FC4" w:rsidRDefault="00837FC4">
      <w:pPr>
        <w:suppressAutoHyphens w:val="0"/>
        <w:spacing w:line="276" w:lineRule="auto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30D350F4" w14:textId="77777777" w:rsidR="00837FC4" w:rsidRDefault="0083054D">
      <w:p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br/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publicznego w trybie podstawowym bez negocjacji zgodnie z przepisami ustawy z dnia 11 września 2019 r. Prawo zamówień publicznych, Dz.U. z 2021 r., poz. 1129 ze zm. (zwanej dalej </w:t>
      </w:r>
      <w:r>
        <w:rPr>
          <w:rFonts w:ascii="Times New Roman" w:eastAsia="Songti SC" w:hAnsi="Times New Roman" w:cs="Times New Roman"/>
          <w:bCs/>
          <w:color w:val="auto"/>
          <w:kern w:val="0"/>
          <w:lang w:bidi="ar-SA"/>
        </w:rPr>
        <w:t>także: „Pzp"),</w:t>
      </w:r>
    </w:p>
    <w:p w14:paraId="35D55D2F" w14:textId="77777777" w:rsidR="00837FC4" w:rsidRDefault="00837FC4">
      <w:pPr>
        <w:pStyle w:val="Tekstpodstawowy"/>
        <w:spacing w:line="276" w:lineRule="auto"/>
        <w:rPr>
          <w:rFonts w:ascii="Times New Roman" w:hAnsi="Times New Roman"/>
        </w:rPr>
      </w:pPr>
      <w:bookmarkStart w:id="0" w:name="bookmark4"/>
      <w:bookmarkStart w:id="1" w:name="bookmark5"/>
      <w:bookmarkEnd w:id="0"/>
      <w:bookmarkEnd w:id="1"/>
    </w:p>
    <w:p w14:paraId="5564A4EC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14:paraId="1117CB34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14:paraId="58DB38B8" w14:textId="77777777" w:rsidR="00837FC4" w:rsidRDefault="00837FC4">
      <w:pPr>
        <w:pStyle w:val="Bodytext2"/>
        <w:spacing w:line="276" w:lineRule="auto"/>
        <w:rPr>
          <w:sz w:val="24"/>
          <w:szCs w:val="24"/>
        </w:rPr>
      </w:pPr>
    </w:p>
    <w:p w14:paraId="6D1BD8D6" w14:textId="77777777" w:rsidR="00837FC4" w:rsidRDefault="0083054D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powierza, a Wykonawca zobowią</w:t>
      </w:r>
      <w:r>
        <w:rPr>
          <w:rFonts w:ascii="Times New Roman" w:hAnsi="Times New Roman" w:cs="Times New Roman"/>
          <w:lang w:val="pl-PL"/>
        </w:rPr>
        <w:t xml:space="preserve">zuje się do wykonania przedmiotu umowy pn.: </w:t>
      </w:r>
      <w:bookmarkStart w:id="2" w:name="_Hlk104275725"/>
      <w:r>
        <w:rPr>
          <w:rFonts w:ascii="Times New Roman" w:hAnsi="Times New Roman" w:cs="Times New Roman"/>
          <w:b/>
          <w:bCs/>
          <w:lang w:val="pl-PL"/>
        </w:rPr>
        <w:t>Przebudowa drogi gminnej nr 110202C Ostrowite-Owieczkowo oraz Przebudowa drogi gminnej nr 110236C w miejscowości Lisewo</w:t>
      </w:r>
      <w:bookmarkEnd w:id="2"/>
    </w:p>
    <w:p w14:paraId="605A7C75" w14:textId="77777777" w:rsidR="00837FC4" w:rsidRDefault="008305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Zamówienie obejmuje: </w:t>
      </w:r>
    </w:p>
    <w:p w14:paraId="0A6571F1" w14:textId="77777777" w:rsidR="00837FC4" w:rsidRDefault="0083054D">
      <w:pPr>
        <w:pStyle w:val="Akapitzlist"/>
        <w:widowControl/>
        <w:numPr>
          <w:ilvl w:val="0"/>
          <w:numId w:val="29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Przebudowę drogi gminnej nr 110202C Ostrowite - Owieczkowo</w:t>
      </w:r>
    </w:p>
    <w:p w14:paraId="70D0F16E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roboty przygotowawcze</w:t>
      </w:r>
    </w:p>
    <w:p w14:paraId="1ACB02B9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wykopy</w:t>
      </w:r>
    </w:p>
    <w:p w14:paraId="79342D20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krawężniki i obrzeża</w:t>
      </w:r>
    </w:p>
    <w:p w14:paraId="61B40E1F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podbudowy</w:t>
      </w:r>
    </w:p>
    <w:p w14:paraId="538EB1DF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pobocza</w:t>
      </w:r>
    </w:p>
    <w:p w14:paraId="244AA675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nawierzchnie</w:t>
      </w:r>
    </w:p>
    <w:p w14:paraId="5EE0A64D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przebudowa przepustu</w:t>
      </w:r>
    </w:p>
    <w:p w14:paraId="6B58C2F8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roboty telekomunikacyjne</w:t>
      </w:r>
    </w:p>
    <w:p w14:paraId="473C8C9E" w14:textId="77777777" w:rsidR="00837FC4" w:rsidRDefault="0083054D">
      <w:pPr>
        <w:pStyle w:val="Akapitzlist"/>
        <w:widowControl/>
        <w:numPr>
          <w:ilvl w:val="0"/>
          <w:numId w:val="30"/>
        </w:numPr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oznakowanie</w:t>
      </w:r>
    </w:p>
    <w:p w14:paraId="78EB7238" w14:textId="77777777" w:rsidR="00837FC4" w:rsidRDefault="00837FC4">
      <w:pPr>
        <w:widowControl/>
        <w:suppressAutoHyphens w:val="0"/>
        <w:ind w:left="108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7B89D2F7" w14:textId="77777777" w:rsidR="00837FC4" w:rsidRDefault="0083054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Przebudowa drogi gminnej nr 110236 C w miejscowości Lisewo</w:t>
      </w:r>
    </w:p>
    <w:p w14:paraId="716F3B0C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roboty przygotowawcze</w:t>
      </w:r>
    </w:p>
    <w:p w14:paraId="53393C29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lastRenderedPageBreak/>
        <w:t>roboty ziemne</w:t>
      </w:r>
    </w:p>
    <w:p w14:paraId="55C5D406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roboty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nawierzchniowe – podbudowa</w:t>
      </w:r>
    </w:p>
    <w:p w14:paraId="2163CFEF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nawierzchnia</w:t>
      </w:r>
    </w:p>
    <w:p w14:paraId="0D2CD0EE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pobocza</w:t>
      </w:r>
    </w:p>
    <w:p w14:paraId="0B57EA6B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zjazdy szt 32</w:t>
      </w:r>
    </w:p>
    <w:p w14:paraId="46C8C7F0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peron przystankowy i chodnik</w:t>
      </w:r>
    </w:p>
    <w:p w14:paraId="1FAB1D74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rowy</w:t>
      </w:r>
    </w:p>
    <w:p w14:paraId="0295A7C3" w14:textId="77777777" w:rsidR="00837FC4" w:rsidRDefault="0083054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roboty wykończeniowe</w:t>
      </w:r>
    </w:p>
    <w:p w14:paraId="4251954B" w14:textId="77777777" w:rsidR="00837FC4" w:rsidRDefault="00837FC4">
      <w:pPr>
        <w:pStyle w:val="Akapitzlist"/>
        <w:ind w:left="1440"/>
        <w:rPr>
          <w:rFonts w:ascii="Times New Roman" w:hAnsi="Times New Roman" w:cs="Times New Roman"/>
          <w:lang w:val="pl-PL"/>
        </w:rPr>
      </w:pPr>
    </w:p>
    <w:p w14:paraId="4ED93397" w14:textId="77777777" w:rsidR="00837FC4" w:rsidRDefault="0083054D">
      <w:pPr>
        <w:pStyle w:val="Akapitzlist"/>
        <w:widowControl/>
        <w:numPr>
          <w:ilvl w:val="0"/>
          <w:numId w:val="29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lang w:val="pl-PL"/>
        </w:rPr>
        <w:t>Projekt czasowej organizacji ruchu</w:t>
      </w:r>
    </w:p>
    <w:p w14:paraId="7D9D146C" w14:textId="77777777" w:rsidR="00837FC4" w:rsidRDefault="00837FC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p w14:paraId="0E257B02" w14:textId="77777777" w:rsidR="00837FC4" w:rsidRDefault="0083054D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Szczegółowy zakres przedmiotu umowy określają:</w:t>
      </w:r>
    </w:p>
    <w:p w14:paraId="4EECB44C" w14:textId="77777777" w:rsidR="00837FC4" w:rsidRDefault="0083054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rPr>
          <w:rFonts w:ascii="Times New Roman" w:eastAsia="Songti SC" w:hAnsi="Times New Roman" w:cs="Times New Roman"/>
          <w:kern w:val="0"/>
          <w:lang w:val="pl-PL" w:bidi="ar-SA"/>
        </w:rPr>
      </w:pPr>
      <w:r>
        <w:rPr>
          <w:rFonts w:ascii="Times New Roman" w:eastAsia="Songti SC" w:hAnsi="Times New Roman" w:cs="Times New Roman"/>
          <w:kern w:val="0"/>
          <w:lang w:val="pl-PL" w:bidi="ar-SA"/>
        </w:rPr>
        <w:t>projekty budowlane</w:t>
      </w:r>
    </w:p>
    <w:p w14:paraId="69CDA6C4" w14:textId="77777777" w:rsidR="00837FC4" w:rsidRDefault="0083054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rPr>
          <w:rFonts w:ascii="Times New Roman" w:eastAsia="Songti SC" w:hAnsi="Times New Roman" w:cs="Times New Roman"/>
          <w:kern w:val="0"/>
          <w:lang w:val="pl-PL" w:bidi="ar-SA"/>
        </w:rPr>
      </w:pPr>
      <w:r>
        <w:rPr>
          <w:rFonts w:ascii="Times New Roman" w:eastAsia="Songti SC" w:hAnsi="Times New Roman" w:cs="Times New Roman"/>
          <w:kern w:val="0"/>
          <w:lang w:val="pl-PL" w:bidi="ar-SA"/>
        </w:rPr>
        <w:t xml:space="preserve">przedmiary </w:t>
      </w:r>
    </w:p>
    <w:p w14:paraId="1183A145" w14:textId="77777777" w:rsidR="00837FC4" w:rsidRDefault="0083054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rPr>
          <w:rFonts w:ascii="Times New Roman" w:eastAsia="Songti SC" w:hAnsi="Times New Roman" w:cs="Times New Roman"/>
          <w:kern w:val="0"/>
          <w:lang w:val="pl-PL" w:bidi="ar-SA"/>
        </w:rPr>
      </w:pPr>
      <w:r>
        <w:rPr>
          <w:rFonts w:ascii="Times New Roman" w:eastAsia="Songti SC" w:hAnsi="Times New Roman" w:cs="Times New Roman"/>
          <w:kern w:val="0"/>
          <w:lang w:val="pl-PL" w:bidi="ar-SA"/>
        </w:rPr>
        <w:t xml:space="preserve">kosztorysy </w:t>
      </w:r>
      <w:r>
        <w:rPr>
          <w:rFonts w:ascii="Times New Roman" w:eastAsia="Songti SC" w:hAnsi="Times New Roman" w:cs="Times New Roman"/>
          <w:kern w:val="0"/>
          <w:lang w:val="pl-PL" w:bidi="ar-SA"/>
        </w:rPr>
        <w:t>ofertowe</w:t>
      </w:r>
    </w:p>
    <w:p w14:paraId="01CE9568" w14:textId="77777777" w:rsidR="00837FC4" w:rsidRDefault="0083054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rPr>
          <w:rFonts w:ascii="Times New Roman" w:eastAsia="Songti SC" w:hAnsi="Times New Roman" w:cs="Times New Roman"/>
          <w:kern w:val="0"/>
          <w:lang w:val="pl-PL" w:bidi="ar-SA"/>
        </w:rPr>
      </w:pPr>
      <w:r>
        <w:rPr>
          <w:rFonts w:ascii="Times New Roman" w:eastAsia="Songti SC" w:hAnsi="Times New Roman" w:cs="Times New Roman"/>
          <w:kern w:val="0"/>
          <w:lang w:val="pl-PL" w:bidi="ar-SA"/>
        </w:rPr>
        <w:t xml:space="preserve">projekty zmiany stałej organizacji ruchu </w:t>
      </w:r>
    </w:p>
    <w:p w14:paraId="6D46793D" w14:textId="77777777" w:rsidR="00837FC4" w:rsidRDefault="0083054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rPr>
          <w:rFonts w:ascii="Times New Roman" w:eastAsia="Songti SC" w:hAnsi="Times New Roman" w:cs="Times New Roman"/>
          <w:kern w:val="0"/>
          <w:lang w:val="pl-PL" w:bidi="ar-SA"/>
        </w:rPr>
      </w:pPr>
      <w:r>
        <w:rPr>
          <w:rFonts w:ascii="Times New Roman" w:eastAsia="Songti SC" w:hAnsi="Times New Roman" w:cs="Times New Roman"/>
          <w:kern w:val="0"/>
          <w:lang w:val="pl-PL" w:bidi="ar-SA"/>
        </w:rPr>
        <w:t>STWiORB</w:t>
      </w:r>
    </w:p>
    <w:p w14:paraId="43A61DC9" w14:textId="77777777" w:rsidR="00837FC4" w:rsidRDefault="00837FC4">
      <w:pPr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6D185E7" w14:textId="77777777" w:rsidR="00837FC4" w:rsidRDefault="0083054D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Integralną część niniejszej umowy stanowi również oferta Wykonawcy wraz z załącznikami.</w:t>
      </w:r>
    </w:p>
    <w:p w14:paraId="3F0ADF9C" w14:textId="77777777" w:rsidR="00837FC4" w:rsidRDefault="0083054D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zobowiązuje się wykonać przedmiot umowy zgodnie z wiedzą techniczną, obowiązującymi w tym </w:t>
      </w:r>
      <w:r>
        <w:rPr>
          <w:rFonts w:ascii="Times New Roman" w:hAnsi="Times New Roman" w:cs="Times New Roman"/>
          <w:lang w:val="pl-PL"/>
        </w:rPr>
        <w:t>zakresie przepisami, normami technicznymi, standardami, wymogami określonymi w specyfikacji warunków zamówienia, etyką zawodową oraz postanowieniami niniejszej umowy.</w:t>
      </w:r>
    </w:p>
    <w:p w14:paraId="1F3144B5" w14:textId="77777777" w:rsidR="00837FC4" w:rsidRDefault="0083054D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do przedłożenia w terminie 7 dni od daty podpisania umowy koszt</w:t>
      </w:r>
      <w:r>
        <w:rPr>
          <w:rFonts w:ascii="Times New Roman" w:hAnsi="Times New Roman" w:cs="Times New Roman"/>
          <w:lang w:val="pl-PL"/>
        </w:rPr>
        <w:t>orysów ofertowych w oparciu, o które złożył ofertę.</w:t>
      </w:r>
      <w:bookmarkStart w:id="3" w:name="bookmark6"/>
      <w:bookmarkStart w:id="4" w:name="bookmark7"/>
      <w:bookmarkEnd w:id="3"/>
      <w:bookmarkEnd w:id="4"/>
    </w:p>
    <w:p w14:paraId="40258FD9" w14:textId="77777777" w:rsidR="00837FC4" w:rsidRDefault="00837FC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</w:p>
    <w:p w14:paraId="7C0C453B" w14:textId="77777777" w:rsidR="00837FC4" w:rsidRDefault="00837FC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</w:p>
    <w:p w14:paraId="7DC8DA9F" w14:textId="77777777" w:rsidR="00837FC4" w:rsidRDefault="0083054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Terminy</w:t>
      </w:r>
    </w:p>
    <w:p w14:paraId="1D77FF13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1F813261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3A7668BD" w14:textId="77777777" w:rsidR="00837FC4" w:rsidRDefault="0083054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rozpoczęcia realizacji przedmiotu umowy od dnia podpisania umowy po protokolarnym przekazaniu terenu budowy.</w:t>
      </w:r>
    </w:p>
    <w:p w14:paraId="6B9CE8A8" w14:textId="2C64259A" w:rsidR="00837FC4" w:rsidRDefault="0083054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bookmarkStart w:id="5" w:name="_Hlk104806767"/>
      <w:r>
        <w:rPr>
          <w:rFonts w:ascii="Times New Roman" w:hAnsi="Times New Roman" w:cs="Times New Roman"/>
          <w:lang w:val="pl-PL"/>
        </w:rPr>
        <w:t xml:space="preserve">Termin realizacji przedmiotu umowy: </w:t>
      </w:r>
      <w:r>
        <w:rPr>
          <w:rFonts w:ascii="Times New Roman" w:hAnsi="Times New Roman" w:cs="Times New Roman"/>
          <w:b/>
          <w:bCs/>
          <w:lang w:val="pl-PL"/>
        </w:rPr>
        <w:t>294 dni</w:t>
      </w:r>
      <w:r>
        <w:rPr>
          <w:rFonts w:ascii="Times New Roman" w:hAnsi="Times New Roman" w:cs="Times New Roman"/>
          <w:lang w:val="pl-PL"/>
        </w:rPr>
        <w:t xml:space="preserve"> (42 tygodnie) </w:t>
      </w:r>
      <w:r>
        <w:rPr>
          <w:rFonts w:ascii="Times New Roman" w:hAnsi="Times New Roman" w:cs="Times New Roman"/>
          <w:lang w:val="pl-PL"/>
        </w:rPr>
        <w:t xml:space="preserve">od </w:t>
      </w:r>
      <w:r>
        <w:rPr>
          <w:rFonts w:ascii="Times New Roman" w:hAnsi="Times New Roman" w:cs="Times New Roman"/>
          <w:lang w:val="pl-PL"/>
        </w:rPr>
        <w:t xml:space="preserve">dnia podpisania umowy. </w:t>
      </w:r>
    </w:p>
    <w:bookmarkEnd w:id="5"/>
    <w:p w14:paraId="7D96789A" w14:textId="77777777" w:rsidR="00837FC4" w:rsidRDefault="0083054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termin realizacji przedmiotu umowy będzie uznany dzień pisemnego zgłoszenia gotowości do odbioru końcowego wraz z załącznikami określonymi w §12 niniejszej umowy.</w:t>
      </w:r>
    </w:p>
    <w:p w14:paraId="109DAAA7" w14:textId="77777777" w:rsidR="00837FC4" w:rsidRDefault="0083054D">
      <w:pPr>
        <w:pStyle w:val="Akapitzlist"/>
        <w:widowControl/>
        <w:numPr>
          <w:ilvl w:val="0"/>
          <w:numId w:val="2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przekaże Wykonawcy teren budowy w terminie............</w:t>
      </w:r>
      <w:r>
        <w:rPr>
          <w:rFonts w:ascii="Times New Roman" w:hAnsi="Times New Roman" w:cs="Times New Roman"/>
          <w:lang w:val="pl-PL"/>
        </w:rPr>
        <w:t>..........…...</w:t>
      </w:r>
      <w:bookmarkStart w:id="6" w:name="bookmark8"/>
      <w:bookmarkStart w:id="7" w:name="bookmark9"/>
      <w:bookmarkEnd w:id="6"/>
      <w:bookmarkEnd w:id="7"/>
    </w:p>
    <w:p w14:paraId="0BA88224" w14:textId="77777777" w:rsidR="00837FC4" w:rsidRDefault="00837F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A955EC4" w14:textId="77777777" w:rsidR="00837FC4" w:rsidRDefault="00837F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F616E2E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pracami</w:t>
      </w:r>
    </w:p>
    <w:p w14:paraId="47CCA08B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037D96E" w14:textId="77777777" w:rsidR="00837FC4" w:rsidRDefault="00837FC4">
      <w:pPr>
        <w:pStyle w:val="Heading1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9CF7C6" w14:textId="77777777" w:rsidR="00837FC4" w:rsidRDefault="0083054D">
      <w:pPr>
        <w:pStyle w:val="Tekstpodstawowy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oświadcza, że kierownikiem budowy będzie: …………………………………… </w:t>
      </w:r>
    </w:p>
    <w:p w14:paraId="25DA4438" w14:textId="77777777" w:rsidR="00837FC4" w:rsidRDefault="0083054D">
      <w:pPr>
        <w:pStyle w:val="Tekstpodstawowy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oświadcza, że na czas trwania niniejszej umowy dysponuje kierownikiem robót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specjalności drogowej.</w:t>
      </w:r>
    </w:p>
    <w:p w14:paraId="4177D14A" w14:textId="77777777" w:rsidR="00837FC4" w:rsidRDefault="0083054D">
      <w:pPr>
        <w:pStyle w:val="Tekstpodstawowy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Zmiana osoby, o której mowa w ust. 1 w trakcie realizacji przedmiotu umowy wymaga pisemnego zaakceptowania przez Zamawiającego i nie wymaga spor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ządzenia aneksu do umowy. </w:t>
      </w:r>
    </w:p>
    <w:p w14:paraId="2CA4DF86" w14:textId="77777777" w:rsidR="00837FC4" w:rsidRDefault="0083054D">
      <w:pPr>
        <w:pStyle w:val="Tekstpodstawowy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W przypadku zmiany osoby wskazanej w ust. 1 nowa osoba powołana do pełnienia obowiązków kierownika budowy musi posiadać uprawnienia niezbędne do wykonywanej funkcji.</w:t>
      </w:r>
    </w:p>
    <w:p w14:paraId="4C1FD0C6" w14:textId="77777777" w:rsidR="00837FC4" w:rsidRDefault="0083054D">
      <w:pPr>
        <w:pStyle w:val="Tekstpodstawowy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celu nadzorowania realizacji przedmiotu umowy Zamawiający ust</w:t>
      </w:r>
      <w:r>
        <w:rPr>
          <w:rFonts w:ascii="Times New Roman" w:hAnsi="Times New Roman" w:cs="Times New Roman"/>
          <w:b w:val="0"/>
          <w:sz w:val="24"/>
          <w:szCs w:val="24"/>
        </w:rPr>
        <w:t>anawia Inspektora lub Inspektorów nadzoru inwestorskiego: …………………………………..…………..</w:t>
      </w:r>
      <w:r>
        <w:rPr>
          <w:rFonts w:ascii="Times New Roman" w:hAnsi="Times New Roman" w:cs="Times New Roman"/>
          <w:b w:val="0"/>
          <w:sz w:val="24"/>
          <w:szCs w:val="24"/>
        </w:rPr>
        <w:br/>
        <w:t>oraz w specjalności drogowej, o których poinformuje Wykonawcę. Obowiązki inspektorów nadzoru inwestorskiego wynikają wprost z przepisów prawa budowlanego i uzupełniają niewymie</w:t>
      </w:r>
      <w:r>
        <w:rPr>
          <w:rFonts w:ascii="Times New Roman" w:hAnsi="Times New Roman" w:cs="Times New Roman"/>
          <w:b w:val="0"/>
          <w:sz w:val="24"/>
          <w:szCs w:val="24"/>
        </w:rPr>
        <w:t>nione w umowie obowiązki Zamawiającego, którego interesy reprezentują ww. inspektorzy w wykonaniu niniejszej umowy.</w:t>
      </w:r>
    </w:p>
    <w:p w14:paraId="7B992580" w14:textId="77777777" w:rsidR="00837FC4" w:rsidRDefault="0083054D">
      <w:pPr>
        <w:pStyle w:val="Tekstpodstawowy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Inspektorzy Nadzoru inwestorskiego będą działać w granicach umocowania określonego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ustawie Prawo budowlane, nie posiadają natomiast pełnom</w:t>
      </w:r>
      <w:r>
        <w:rPr>
          <w:rFonts w:ascii="Times New Roman" w:hAnsi="Times New Roman" w:cs="Times New Roman"/>
          <w:b w:val="0"/>
          <w:sz w:val="24"/>
          <w:szCs w:val="24"/>
        </w:rPr>
        <w:t>ocnictwa do podejmowania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imieniu Zamawiającego decyzji niosących skutki finansowe wykraczające poza wynagrodzenie Wykonawcy, określone w umowie i powodujących jego zwiększenie.</w:t>
      </w:r>
    </w:p>
    <w:p w14:paraId="3D409D15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2D6F296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Teren budowy, ubezpieczenie i bezpieczeństwo</w:t>
      </w:r>
    </w:p>
    <w:p w14:paraId="3B255B08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§4</w:t>
      </w:r>
    </w:p>
    <w:p w14:paraId="2322032C" w14:textId="77777777" w:rsidR="00837FC4" w:rsidRDefault="00837FC4">
      <w:pPr>
        <w:pStyle w:val="Tekstpodstawowy"/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E06A7A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będzie ponosił ko</w:t>
      </w:r>
      <w:r>
        <w:rPr>
          <w:rFonts w:ascii="Times New Roman" w:hAnsi="Times New Roman" w:cs="Times New Roman"/>
          <w:b w:val="0"/>
          <w:sz w:val="24"/>
          <w:szCs w:val="24"/>
        </w:rPr>
        <w:t>szty utrzymania oraz konserwacji urządzeń i obiektów tymczasowych: placu budowy i zaplecza placu budowy.</w:t>
      </w:r>
    </w:p>
    <w:p w14:paraId="3E61ACB4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zobowiązuje się wykonać i utrzymać na swój koszt ogrodzenie lub inne zabezpieczenie stanowiące skuteczne zabezpieczenie placu placu budowy, s</w:t>
      </w:r>
      <w:r>
        <w:rPr>
          <w:rFonts w:ascii="Times New Roman" w:hAnsi="Times New Roman" w:cs="Times New Roman"/>
          <w:b w:val="0"/>
          <w:sz w:val="24"/>
          <w:szCs w:val="24"/>
        </w:rPr>
        <w:t>trzec mienia znajdującego się na terenie budowy, a także zapewnić warunki bezpieczeństwa.</w:t>
      </w:r>
    </w:p>
    <w:p w14:paraId="442B3BE6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Jeżeli prawo tego wymaga Wykonawca opracowuje projekt organizacji ruchu na czas budowy, uzyskuje wymagane prawem uzgodnienia i przedkłada go Zamawiającemu. </w:t>
      </w:r>
    </w:p>
    <w:p w14:paraId="49A5BD79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czasie </w:t>
      </w:r>
      <w:r>
        <w:rPr>
          <w:rFonts w:ascii="Times New Roman" w:hAnsi="Times New Roman" w:cs="Times New Roman"/>
          <w:b w:val="0"/>
          <w:sz w:val="24"/>
          <w:szCs w:val="24"/>
        </w:rPr>
        <w:t>realizacji robót Wykonawca będzie utrzymywał teren budowy w stanie wolnym od przeszkód komunikacyjnych oraz będzie usuwał i składował wszelkie urządzenia pomocnicze i zbędne materiały, odpady, śmieci oraz niepotrzebne urządzenia prowizoryczne, tj. utrzymyw</w:t>
      </w:r>
      <w:r>
        <w:rPr>
          <w:rFonts w:ascii="Times New Roman" w:hAnsi="Times New Roman" w:cs="Times New Roman"/>
          <w:b w:val="0"/>
          <w:sz w:val="24"/>
          <w:szCs w:val="24"/>
        </w:rPr>
        <w:t>ał ład i porządek na terenie placu budowy.</w:t>
      </w:r>
    </w:p>
    <w:p w14:paraId="76629967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zobowiązuje się zapewnić dostęp do posesji położonych w pobliżu placu budowy.</w:t>
      </w:r>
    </w:p>
    <w:p w14:paraId="3FA40B70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zobowiązuje się do umożliwienia wstępu na teren budowy pracownikom organów państwowego nadzoru budowlanego, do któr</w:t>
      </w:r>
      <w:r>
        <w:rPr>
          <w:rFonts w:ascii="Times New Roman" w:hAnsi="Times New Roman" w:cs="Times New Roman"/>
          <w:b w:val="0"/>
          <w:sz w:val="24"/>
          <w:szCs w:val="24"/>
        </w:rPr>
        <w:t>ych należy wykonanie zadań określonych ustawą - Prawo Budowlane oraz do udostępnienia im danych i informacji wymaganych tą Ustawą.</w:t>
      </w:r>
    </w:p>
    <w:p w14:paraId="1357ADD1" w14:textId="77777777" w:rsidR="00837FC4" w:rsidRDefault="0083054D">
      <w:pPr>
        <w:pStyle w:val="Tekstpodstawowy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Po zakończeniu robót Wykonawca zobowiązany jest uporządkować teren budowy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i przekazać go Zamawiającemu w terminie ustalonym </w:t>
      </w:r>
      <w:r>
        <w:rPr>
          <w:rFonts w:ascii="Times New Roman" w:hAnsi="Times New Roman" w:cs="Times New Roman"/>
          <w:b w:val="0"/>
          <w:sz w:val="24"/>
          <w:szCs w:val="24"/>
        </w:rPr>
        <w:t>na odbiór robót.</w:t>
      </w:r>
    </w:p>
    <w:p w14:paraId="25B3F482" w14:textId="77777777" w:rsidR="00837FC4" w:rsidRDefault="00837FC4">
      <w:pPr>
        <w:pStyle w:val="Tekstpodstawowy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B7E0F1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§5</w:t>
      </w:r>
    </w:p>
    <w:p w14:paraId="403D3C7E" w14:textId="77777777" w:rsidR="00837FC4" w:rsidRDefault="00837FC4">
      <w:pPr>
        <w:pStyle w:val="Tekstpodstawowy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46776F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Obowiązek zapewnienia urządzeń ochronnych i zabezpieczających w zakresie bhp, jak również ochrony mienia Wykonawcy i ochrony przeciwpożarowej spoczywa na Wykonawcy. Prawidłowe oznakowanie i zabezpieczenie robót przez cały czas </w:t>
      </w:r>
      <w:r>
        <w:rPr>
          <w:rFonts w:ascii="Times New Roman" w:hAnsi="Times New Roman" w:cs="Times New Roman"/>
          <w:b w:val="0"/>
          <w:sz w:val="24"/>
          <w:szCs w:val="24"/>
        </w:rPr>
        <w:t>trwania realizacji przedmiotu umowy należy do Wykonawcy.</w:t>
      </w:r>
    </w:p>
    <w:p w14:paraId="12607FA5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oświadcza, że zapoznał się z planowanym zakresem robót, dostępną dokumentacją oraz uznał, że jego świadczenie jest możliwe do spełnienia w sensie faktycznym i prawnym.</w:t>
      </w:r>
    </w:p>
    <w:p w14:paraId="1B0D97C3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oświadcza,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że znany jest mu aktualny stan terenu na którym roboty będą wykonywane. </w:t>
      </w:r>
    </w:p>
    <w:p w14:paraId="7383DDDE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ponosi pełną odpowiedzialność za teren budowy z chwilą protokolarnego przekazania przez Zamawiającego terenu budowy Wykonawcy.</w:t>
      </w:r>
    </w:p>
    <w:p w14:paraId="24E3792C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Wykonawca zobowiązuje się do utrzymania terenu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budowy w stanie wolnym od przeszkód komunikacyjnych, z uwzględnieniem osób ze szczególnymi potrzebami.</w:t>
      </w:r>
    </w:p>
    <w:p w14:paraId="45AC59A3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odpowiada za wszelkie szkody powstałe w związku z realizacją prac będących przedmiotem umowy. Odpowiedzialność ta wiąże się z usunięciem wszel</w:t>
      </w:r>
      <w:r>
        <w:rPr>
          <w:rFonts w:ascii="Times New Roman" w:hAnsi="Times New Roman" w:cs="Times New Roman"/>
          <w:b w:val="0"/>
          <w:sz w:val="24"/>
          <w:szCs w:val="24"/>
        </w:rPr>
        <w:t>kich szkód objętych odpowiedzialnością na własny koszt oraz wypłatą odszkodowań. Wykonawca w tym zakresie odpowiada również za działania podwykonawcy.</w:t>
      </w:r>
    </w:p>
    <w:p w14:paraId="7FF79515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zobowiązuje się do posiadania ubezpieczenia OC w zakresie prowadzonej działalności zgodnej z pr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zedmiotem umowy przez cały okres realizacji przedmiotu umowy, </w:t>
      </w:r>
      <w:r>
        <w:rPr>
          <w:rFonts w:ascii="Times New Roman" w:hAnsi="Times New Roman" w:cs="Times New Roman"/>
          <w:b w:val="0"/>
          <w:sz w:val="24"/>
          <w:szCs w:val="24"/>
        </w:rPr>
        <w:br/>
        <w:t>o którym mowa w § 2 ust. 2. i zobowiązany jest do jego okazania na każde wezwanie Zamawiającego.</w:t>
      </w:r>
    </w:p>
    <w:p w14:paraId="581F42C9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Materiały z rozbiórki stanowią własność Zamawiającego. Materiały wskazane przez Zamawiającego Wy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konawca przetransportuje oraz złoży w wyznaczonych przez Zamawiającego miejscach. Pozostałe materiały z rozbiórki winny być usunięte poza teren budowy przy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przestrzeganiu ustawy z dnia 14 grudnia 2012 r. o odpadach (Dz. U. 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2021 r., poz. 779 ze zm.).</w:t>
      </w:r>
    </w:p>
    <w:p w14:paraId="4251F21C" w14:textId="77777777" w:rsidR="00837FC4" w:rsidRDefault="0083054D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</w:t>
      </w:r>
      <w:r>
        <w:rPr>
          <w:rFonts w:ascii="Times New Roman" w:hAnsi="Times New Roman" w:cs="Times New Roman"/>
          <w:b w:val="0"/>
          <w:sz w:val="24"/>
          <w:szCs w:val="24"/>
        </w:rPr>
        <w:t>konawca zobowiązuje się do zapewnienia dostępności osobom ze szczególnymi potrzebami zgodnie z ustawą z dnia 19 lipca 2019 r. o zapewnieniu dostępności osobom ze szczególnymi potrzebami (Dz. U. z 2020 r., poz. 1062, z późn. zm.)</w:t>
      </w:r>
    </w:p>
    <w:p w14:paraId="5CC1F4E3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17DC84B4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§6</w:t>
      </w:r>
    </w:p>
    <w:p w14:paraId="01DBB7E0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29AE9E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zobowiązuje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się wykonać przedmiot umowy z materiałów własnych. </w:t>
      </w:r>
    </w:p>
    <w:p w14:paraId="0B1CBD9E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Materiały i urządzenia własne Wykonawcy, o których mowa w ust. 1 powinny odpowiadać co do jakości wymogom wyrobów dopuszczonych do obrotu i stosowania w budownictwie określonym w art. 10 ustawy - Prawo Bu</w:t>
      </w:r>
      <w:r>
        <w:rPr>
          <w:rFonts w:ascii="Times New Roman" w:hAnsi="Times New Roman" w:cs="Times New Roman"/>
          <w:b w:val="0"/>
          <w:sz w:val="24"/>
          <w:szCs w:val="24"/>
        </w:rPr>
        <w:t>dowlane oraz wymaganiom specyfikacji warunków zamówienia.</w:t>
      </w:r>
    </w:p>
    <w:p w14:paraId="68A31530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 każde żądanie Zamawiającego Wykonawca obowiązany jest okazać w stosunku do wskazanych materiałów dokumenty potwierdzające, że materiały te są zgodne z ustawą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z dnia 16 kwietnia 2004 r. o </w:t>
      </w:r>
      <w:r>
        <w:rPr>
          <w:rFonts w:ascii="Times New Roman" w:hAnsi="Times New Roman" w:cs="Times New Roman"/>
          <w:b w:val="0"/>
          <w:sz w:val="24"/>
          <w:szCs w:val="24"/>
        </w:rPr>
        <w:t>wyrobach budowlanych (Dz. U. z 2021 r., poz. 1213).</w:t>
      </w:r>
    </w:p>
    <w:p w14:paraId="5370B485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zapewni potrzebne oprzyrządowanie, potencjał ludzki oraz materiały wymagane do zbadania na żądanie Zamawiającego, jakości robót wykonanych z materiałów Wykonawcy na terenie budowy.</w:t>
      </w:r>
    </w:p>
    <w:p w14:paraId="25CA233E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Badania, o kt</w:t>
      </w:r>
      <w:r>
        <w:rPr>
          <w:rFonts w:ascii="Times New Roman" w:hAnsi="Times New Roman" w:cs="Times New Roman"/>
          <w:b w:val="0"/>
          <w:sz w:val="24"/>
          <w:szCs w:val="24"/>
        </w:rPr>
        <w:t>órych mowa w ust. 4 będą realizowane przez Wykonawcę na własny koszt.</w:t>
      </w:r>
    </w:p>
    <w:p w14:paraId="56B6BB98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Jeżeli Zamawiający zażąda badań, które nie były przewidziane niniejszą umową to Wykonawca obowiązany jest przeprowadzić te badania.</w:t>
      </w:r>
    </w:p>
    <w:p w14:paraId="3B47874B" w14:textId="77777777" w:rsidR="00837FC4" w:rsidRDefault="0083054D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Jeżeli w rezultacie przeprowadzenia tych badań </w:t>
      </w:r>
      <w:r>
        <w:rPr>
          <w:rFonts w:ascii="Times New Roman" w:hAnsi="Times New Roman" w:cs="Times New Roman"/>
          <w:b w:val="0"/>
          <w:sz w:val="24"/>
          <w:szCs w:val="24"/>
        </w:rPr>
        <w:t>okaże się, że zastosowane materiały, bądź wykonanie robót jest niezgodne z umową to koszty badań dodatkowych obciążają Wykonawcę zaś, gdy wyniki badań wykażą że materiał bądź wykonanie robót są zgodne z umową to koszty tych badań obciążają Zamawiającego.</w:t>
      </w:r>
    </w:p>
    <w:p w14:paraId="421E1041" w14:textId="77777777" w:rsidR="00837FC4" w:rsidRDefault="00837FC4">
      <w:pPr>
        <w:pStyle w:val="Tekstpodstawowy"/>
        <w:shd w:val="clear" w:color="auto" w:fill="FFFFFF"/>
        <w:spacing w:line="276" w:lineRule="auto"/>
        <w:ind w:left="737" w:hanging="39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6625672" w14:textId="77777777" w:rsidR="00837FC4" w:rsidRDefault="0083054D">
      <w:pPr>
        <w:pStyle w:val="Tekstpodstawowy"/>
        <w:shd w:val="clear" w:color="auto" w:fill="FFFFFF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Potencjał wykonawcy</w:t>
      </w:r>
    </w:p>
    <w:p w14:paraId="559B1C2B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</w:t>
      </w:r>
    </w:p>
    <w:p w14:paraId="3A9485C6" w14:textId="77777777" w:rsidR="00837FC4" w:rsidRDefault="00837FC4">
      <w:pPr>
        <w:pStyle w:val="Bodytext2"/>
        <w:spacing w:line="276" w:lineRule="auto"/>
        <w:jc w:val="both"/>
        <w:rPr>
          <w:sz w:val="24"/>
          <w:szCs w:val="24"/>
        </w:rPr>
      </w:pPr>
    </w:p>
    <w:p w14:paraId="6EDCC2D6" w14:textId="77777777" w:rsidR="00837FC4" w:rsidRDefault="0083054D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oświadcza, że w celu realizacji umowy zapewni odpowiednie zasoby techniczne</w:t>
      </w:r>
      <w:r>
        <w:rPr>
          <w:rFonts w:ascii="Times New Roman" w:hAnsi="Times New Roman" w:cs="Times New Roman"/>
          <w:b w:val="0"/>
          <w:sz w:val="24"/>
          <w:szCs w:val="24"/>
        </w:rPr>
        <w:br/>
        <w:t>oraz personel posiadający zdolności, doświadczenie, wiedzę oraz wymagane uprawnienia,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 w zakresie niezbędnym do wykonania przedmiotu umowy, zgodni</w:t>
      </w:r>
      <w:r>
        <w:rPr>
          <w:rFonts w:ascii="Times New Roman" w:hAnsi="Times New Roman" w:cs="Times New Roman"/>
          <w:b w:val="0"/>
          <w:sz w:val="24"/>
          <w:szCs w:val="24"/>
        </w:rPr>
        <w:t>e ze złożoną ofertą.</w:t>
      </w:r>
    </w:p>
    <w:p w14:paraId="262B77A4" w14:textId="77777777" w:rsidR="00837FC4" w:rsidRDefault="0083054D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oświadcza, że posiada wiedzę i doświadczenie wymagane do realizacji robót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budowlanych będących przedmiotem umowy.</w:t>
      </w:r>
    </w:p>
    <w:p w14:paraId="6C9997A1" w14:textId="77777777" w:rsidR="00837FC4" w:rsidRDefault="0083054D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oświadcza, że wskazany w ofercie podmiot trzeci (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00"/>
        </w:rPr>
        <w:t>nazwa podmiotu trzeciego</w:t>
      </w:r>
      <w:r>
        <w:rPr>
          <w:rFonts w:ascii="Times New Roman" w:hAnsi="Times New Roman" w:cs="Times New Roman"/>
          <w:b w:val="0"/>
          <w:sz w:val="24"/>
          <w:szCs w:val="24"/>
        </w:rPr>
        <w:t>), na zasoby którego w zakre</w:t>
      </w:r>
      <w:r>
        <w:rPr>
          <w:rFonts w:ascii="Times New Roman" w:hAnsi="Times New Roman" w:cs="Times New Roman"/>
          <w:b w:val="0"/>
          <w:sz w:val="24"/>
          <w:szCs w:val="24"/>
        </w:rPr>
        <w:t>sie wiedzy i/lub doświadczenia Wykonawca powoływał się składając ofertę celem wykazania spełniania warunków udziału w postępowaniu o udzielenie zamówienia publicznego, będzie realizował część przedmiotu umowy zgodnie ze złożoną ofertą.</w:t>
      </w:r>
    </w:p>
    <w:p w14:paraId="5B5AFF83" w14:textId="77777777" w:rsidR="00837FC4" w:rsidRDefault="0083054D">
      <w:pPr>
        <w:pStyle w:val="Tekstpodstawowy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zaprzest</w:t>
      </w:r>
      <w:r>
        <w:rPr>
          <w:rFonts w:ascii="Times New Roman" w:hAnsi="Times New Roman" w:cs="Times New Roman"/>
          <w:b w:val="0"/>
          <w:sz w:val="24"/>
          <w:szCs w:val="24"/>
        </w:rPr>
        <w:t>ania wykonywania umowy przez (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00"/>
        </w:rPr>
        <w:t>nazwa podmiotu trzeciego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jakichkolwiek przyczyn w powyższym zakresie Wykonawca będzie zobowiązany do zastąpienia tego podmiotu innym podmiotem, spełniającym te warunki w stopniu nie mniejszym niż podwykonawca, na którego za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soby Wykonawca powoływał się w trakcie postępowania o udzielenie zamówienia. </w:t>
      </w:r>
    </w:p>
    <w:p w14:paraId="4D092087" w14:textId="77777777" w:rsidR="00837FC4" w:rsidRDefault="0083054D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737" w:hanging="39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oświadcza, że dysponuje odpowiednimi środkami finansowymi umożliwiającymi wykonanie przedmiotu Umowy. </w:t>
      </w:r>
    </w:p>
    <w:p w14:paraId="7231B002" w14:textId="77777777" w:rsidR="00837FC4" w:rsidRDefault="00837FC4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73A3C2D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10238981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Podwykonawstwo</w:t>
      </w:r>
    </w:p>
    <w:p w14:paraId="3E5ED6C8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</w:t>
      </w:r>
    </w:p>
    <w:p w14:paraId="576283FB" w14:textId="77777777" w:rsidR="00837FC4" w:rsidRDefault="00837FC4">
      <w:pPr>
        <w:pStyle w:val="Tekstpodstawowy"/>
        <w:spacing w:line="276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6E1F67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Wykonawca, w trakcie realizacji </w:t>
      </w:r>
      <w:r>
        <w:rPr>
          <w:rFonts w:ascii="Times New Roman" w:hAnsi="Times New Roman" w:cs="Times New Roman"/>
          <w:b w:val="0"/>
          <w:sz w:val="24"/>
          <w:szCs w:val="24"/>
        </w:rPr>
        <w:t>przedmiotu umowy, ma obowiązek przedkładania Zamawiającemu projektu umowy o podwykonawstwo, a także projektu jej zmian, ze szczegółowym zakresem robót budowlanych, który Wykonawca powierzy podwykonawcy</w:t>
      </w:r>
      <w:r>
        <w:rPr>
          <w:rFonts w:ascii="Times New Roman" w:hAnsi="Times New Roman" w:cs="Times New Roman"/>
          <w:b w:val="0"/>
          <w:sz w:val="24"/>
          <w:szCs w:val="24"/>
        </w:rPr>
        <w:br/>
        <w:t>oraz poświadczonej za zgodność z oryginałem kopii zawa</w:t>
      </w:r>
      <w:r>
        <w:rPr>
          <w:rFonts w:ascii="Times New Roman" w:hAnsi="Times New Roman" w:cs="Times New Roman"/>
          <w:b w:val="0"/>
          <w:sz w:val="24"/>
          <w:szCs w:val="24"/>
        </w:rPr>
        <w:t>rtej umowy o podwykonawstwo, której przedmiotem są roboty budowlane, i jej zmian. Treść umowy o podwykonawstwo nie może być sprzeczna z treścią niniejszej umowy i SWZ i winna zawierać w szczególności:</w:t>
      </w:r>
    </w:p>
    <w:p w14:paraId="10B7AFDA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szczegółowy zakres robót budowlanych, który Wykonawca p</w:t>
      </w:r>
      <w:r>
        <w:rPr>
          <w:rFonts w:ascii="Times New Roman" w:hAnsi="Times New Roman" w:cs="Times New Roman"/>
          <w:b w:val="0"/>
          <w:sz w:val="24"/>
          <w:szCs w:val="24"/>
        </w:rPr>
        <w:t>owierzy podwykonawcy</w:t>
      </w:r>
      <w:r>
        <w:rPr>
          <w:rFonts w:ascii="Times New Roman" w:hAnsi="Times New Roman" w:cs="Times New Roman"/>
          <w:b w:val="0"/>
          <w:sz w:val="24"/>
          <w:szCs w:val="24"/>
        </w:rPr>
        <w:br/>
        <w:t>lub dalszemu podwykonawcy,</w:t>
      </w:r>
    </w:p>
    <w:p w14:paraId="71E1F45E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wartość powierzonych podwykonawcy robót budowlanych, która nie może być wyższa niż wartość tego zakresu wskazanego w ofercie Wykonawcy,</w:t>
      </w:r>
    </w:p>
    <w:p w14:paraId="0468A081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termin wykonania powierzonych podwykonawcy robót budowlanych, który nie </w:t>
      </w:r>
      <w:r>
        <w:rPr>
          <w:rFonts w:ascii="Times New Roman" w:hAnsi="Times New Roman" w:cs="Times New Roman"/>
          <w:b w:val="0"/>
          <w:sz w:val="24"/>
          <w:szCs w:val="24"/>
        </w:rPr>
        <w:t>może być dłuższy niż termin wskazany przez Wykonawcę w ofercie,</w:t>
      </w:r>
    </w:p>
    <w:p w14:paraId="3CE22D23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termin zapłaty wynagrodzenia, który nie może być dłuższy niż 30 dni,</w:t>
      </w:r>
    </w:p>
    <w:p w14:paraId="4BEA5B00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zasady rozliczenia za wykonane roboty budowlane.</w:t>
      </w:r>
    </w:p>
    <w:p w14:paraId="78B1ED2F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Suma wartości robót zleconych podwykonawcom lub dalszym podwykonawcom, jak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również wartość robót z określonego zlecenia udzielonego podwykonawcy lub dalszemu podwykonawcy nie może być wyższa od wartości wynagrodzenia należnego Wykonawcy odpowiednio za całość robót budowlanych lub za określoną ich część realizowaną przez podwykon</w:t>
      </w:r>
      <w:r>
        <w:rPr>
          <w:rFonts w:ascii="Times New Roman" w:hAnsi="Times New Roman" w:cs="Times New Roman"/>
          <w:b w:val="0"/>
          <w:sz w:val="24"/>
          <w:szCs w:val="24"/>
        </w:rPr>
        <w:t>awcę lub dalszego podwykonawcę.</w:t>
      </w:r>
    </w:p>
    <w:p w14:paraId="5CE50A46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w umowach z podwykonawcami, a podwykonawcy w umowach z dalszymi podwykonawcami zobowiązani są zastrzec postanowienie, iż Zamawiający ma prawo wglądu w dokumenty finansowe podwykonawców lub dalszych podwykonawców i </w:t>
      </w:r>
      <w:r>
        <w:rPr>
          <w:rFonts w:ascii="Times New Roman" w:hAnsi="Times New Roman" w:cs="Times New Roman"/>
          <w:b w:val="0"/>
          <w:sz w:val="24"/>
          <w:szCs w:val="24"/>
        </w:rPr>
        <w:t>żądania przedstawienia na każde żądanie Zamawiającego dowodów zapłaty należnego podwykonawcom wynagrodzenia.</w:t>
      </w:r>
    </w:p>
    <w:p w14:paraId="59C81657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ponosi pełną odpowiedzialność za roboty/dostawy/usługi, które wykonuje przy pomocy podwykonawców. Wykonanie prac w podwykonawstwie nie zw</w:t>
      </w:r>
      <w:r>
        <w:rPr>
          <w:rFonts w:ascii="Times New Roman" w:hAnsi="Times New Roman" w:cs="Times New Roman"/>
          <w:b w:val="0"/>
          <w:sz w:val="24"/>
          <w:szCs w:val="24"/>
        </w:rPr>
        <w:t>alnia Wykonawcy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odpowiedzialności za wykonanie obowiązków wynikających z umowy i obowiązujących przepisów prawa. Wykonawca odpowiada za działania i zaniechania podwykonawców jak za własne.</w:t>
      </w:r>
    </w:p>
    <w:p w14:paraId="6C0DEB8F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W przypadku składania projektu umowy o podwykonawstwo przez Podwy</w:t>
      </w:r>
      <w:r>
        <w:rPr>
          <w:rFonts w:ascii="Times New Roman" w:hAnsi="Times New Roman" w:cs="Times New Roman"/>
          <w:b w:val="0"/>
          <w:sz w:val="24"/>
          <w:szCs w:val="24"/>
        </w:rPr>
        <w:t>konawcę lub dalszego Podwykonawcę do projektu umowy o podwykonawstwo musi zostać załączona zgoda Wykonawcy na zawarcie umowy o podwykonawstwo o treści zgodnej z projektem umowy z Podwykonawcą lub dalszym Podwykonawcą.</w:t>
      </w:r>
    </w:p>
    <w:p w14:paraId="6D12B2A0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Zamawiający, w terminie 14 dni może zg</w:t>
      </w:r>
      <w:r>
        <w:rPr>
          <w:rFonts w:ascii="Times New Roman" w:hAnsi="Times New Roman" w:cs="Times New Roman"/>
          <w:b w:val="0"/>
          <w:sz w:val="24"/>
          <w:szCs w:val="24"/>
        </w:rPr>
        <w:t>łosić w formie pisemnej zastrzeżenia lub sprzeciw do projektu umowy o podwykonawstwo, której przedmiotem są roboty budowlane:</w:t>
      </w:r>
    </w:p>
    <w:p w14:paraId="015B90B3" w14:textId="77777777" w:rsidR="00837FC4" w:rsidRDefault="0083054D">
      <w:pPr>
        <w:pStyle w:val="Tekstpodstawowy"/>
        <w:spacing w:line="276" w:lineRule="auto"/>
        <w:ind w:left="993" w:hanging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a) niespełniającej wymagań określonych w specyfikacji warunków zamówienia,</w:t>
      </w:r>
    </w:p>
    <w:p w14:paraId="30CADE26" w14:textId="77777777" w:rsidR="00837FC4" w:rsidRDefault="0083054D">
      <w:pPr>
        <w:pStyle w:val="Tekstpodstawowy"/>
        <w:spacing w:line="276" w:lineRule="auto"/>
        <w:ind w:left="993" w:hanging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b) gdy przewiduje termin zapłaty wynagrodzenia dłuższy </w:t>
      </w:r>
      <w:r>
        <w:rPr>
          <w:rFonts w:ascii="Times New Roman" w:hAnsi="Times New Roman" w:cs="Times New Roman"/>
          <w:b w:val="0"/>
          <w:sz w:val="24"/>
          <w:szCs w:val="24"/>
        </w:rPr>
        <w:t>niż 30 dni,</w:t>
      </w:r>
    </w:p>
    <w:p w14:paraId="71B91758" w14:textId="77777777" w:rsidR="00837FC4" w:rsidRDefault="0083054D">
      <w:pPr>
        <w:pStyle w:val="Akapitzlist"/>
        <w:spacing w:line="276" w:lineRule="auto"/>
        <w:ind w:left="993" w:hanging="27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en-US"/>
        </w:rPr>
        <w:t>c) gdy umowa o podwykonawstwo zawiera postanowienia kształtujące prawa i obowiązki podwykonawcy, w zakresie kar umownych oraz postanowienia dotyczące warunków wypłaty wynagrodzenia, w sposób dla niego mniej korzystny niż prawa i obowiązki wykonawcy, ukszta</w:t>
      </w:r>
      <w:r>
        <w:rPr>
          <w:rFonts w:ascii="Times New Roman" w:hAnsi="Times New Roman" w:cs="Times New Roman"/>
          <w:lang w:val="pl-PL" w:eastAsia="en-US"/>
        </w:rPr>
        <w:t xml:space="preserve">łtowane postanowieniami umowy zawartej między zamawiającym </w:t>
      </w:r>
      <w:r>
        <w:rPr>
          <w:rFonts w:ascii="Times New Roman" w:hAnsi="Times New Roman" w:cs="Times New Roman"/>
          <w:lang w:val="pl-PL" w:eastAsia="en-US"/>
        </w:rPr>
        <w:br/>
        <w:t>a wykonawcą.</w:t>
      </w:r>
    </w:p>
    <w:p w14:paraId="64C17182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przedłoży Zamawiającemu poświadczone za zgodność z oryginałem kopie zawartych umów o podwykonawstwo, których przedmiotem są dostawy lub usługi a także zmiany tych umów.</w:t>
      </w:r>
    </w:p>
    <w:p w14:paraId="6C2C650F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</w:t>
      </w:r>
      <w:r>
        <w:rPr>
          <w:rFonts w:ascii="Times New Roman" w:hAnsi="Times New Roman" w:cs="Times New Roman"/>
          <w:b w:val="0"/>
          <w:sz w:val="24"/>
          <w:szCs w:val="24"/>
        </w:rPr>
        <w:t>zypadku gdy Wykonawca korzysta z podwykonawców, warunkiem zapłaty wynagrodzenia jest przedstawienie przez Wykonawcę, wraz z złożeniem Zamawiającemu faktury za odebrane roboty, co najmniej oświadczenia podwykonawcy/-ów lub dalszych podwykonawców o nie zaleg</w:t>
      </w:r>
      <w:r>
        <w:rPr>
          <w:rFonts w:ascii="Times New Roman" w:hAnsi="Times New Roman" w:cs="Times New Roman"/>
          <w:b w:val="0"/>
          <w:sz w:val="24"/>
          <w:szCs w:val="24"/>
        </w:rPr>
        <w:t>aniu wykonawcy z płatnościami w zakresie regulowanym umowami o podwykonawstwo na dzień wystawienia oświadczenia. Zamawiający zastrzega sobie prawo do żądania dodatkowych dowodów potwierdzających zapłatę wymagalnego wynagrodzenia podwykonawcom lub dalszym p</w:t>
      </w:r>
      <w:r>
        <w:rPr>
          <w:rFonts w:ascii="Times New Roman" w:hAnsi="Times New Roman" w:cs="Times New Roman"/>
          <w:b w:val="0"/>
          <w:sz w:val="24"/>
          <w:szCs w:val="24"/>
        </w:rPr>
        <w:t>odwykonawcom.</w:t>
      </w:r>
    </w:p>
    <w:p w14:paraId="7E2DF2AC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nie przedstawienia oświadczenia lub dodatkowych dowodów zapłaty Zamawiający wstrzymuje zapłatę należnego wynagrodzenia Wykonawcy bez żadnej konsekwencji dla Zamawiającego wynikającej z nieterminowej zapłaty wynagrodzenia należnego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Wykonawcy.</w:t>
      </w:r>
    </w:p>
    <w:p w14:paraId="43C3A4FF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przypadku gdy Wykonawca nie korzysta z podwykonawców, warunkiem zapłaty wynagrodzenia jest złożenie przez Wykonawcę w formie pisemnej oświadczenia, że przy realizacji zamówienia, będącego przedmiotem niniejszej umowy, </w:t>
      </w:r>
      <w:bookmarkStart w:id="8" w:name="_Hlk64355253"/>
      <w:r>
        <w:rPr>
          <w:rFonts w:ascii="Times New Roman" w:hAnsi="Times New Roman" w:cs="Times New Roman"/>
          <w:b w:val="0"/>
          <w:sz w:val="24"/>
          <w:szCs w:val="24"/>
        </w:rPr>
        <w:t>nie zawierał żadnych umó</w:t>
      </w:r>
      <w:r>
        <w:rPr>
          <w:rFonts w:ascii="Times New Roman" w:hAnsi="Times New Roman" w:cs="Times New Roman"/>
          <w:b w:val="0"/>
          <w:sz w:val="24"/>
          <w:szCs w:val="24"/>
        </w:rPr>
        <w:t>w z podwykonawcami</w:t>
      </w:r>
      <w:bookmarkEnd w:id="8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39DB5DC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gdy podwykonawca oświadcza, że wykonawca zalega z płatnościami - oświadczenie winno zawierać również kwotę należnego wynagrodzenia. W przypadku nie przedstawienia przez Wykonawcę dowodów zapłaty podwykonawcy, Zamawiający wst</w:t>
      </w:r>
      <w:r>
        <w:rPr>
          <w:rFonts w:ascii="Times New Roman" w:hAnsi="Times New Roman" w:cs="Times New Roman"/>
          <w:b w:val="0"/>
          <w:sz w:val="24"/>
          <w:szCs w:val="24"/>
        </w:rPr>
        <w:t>rzymuje zapłatę należnego wynagrodzenia Wykonawcy za odebrane prace w kwocie należnego niezapłaconego wynagrodzenia podwykonawcy.</w:t>
      </w:r>
    </w:p>
    <w:p w14:paraId="14568FFE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Oświadczenia podwykonawców wystawiane są nie wcześniej niż 5 dni przed terminem wystawienia faktury przez wykonawcę.</w:t>
      </w:r>
    </w:p>
    <w:p w14:paraId="57DEB94C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</w:t>
      </w:r>
      <w:r>
        <w:rPr>
          <w:rFonts w:ascii="Times New Roman" w:hAnsi="Times New Roman" w:cs="Times New Roman"/>
          <w:b w:val="0"/>
          <w:sz w:val="24"/>
          <w:szCs w:val="24"/>
        </w:rPr>
        <w:t>ku uchylania się od obowiązku zapłaty odpowiednio przez Wykonawcę, podwykonawcę lub dalszego podwykonawcę niniejszego zamówienia, Zamawiający dokona bezpośredniej zapłaty wymagalnego wynagrodzenia przysługującego podwykonawcy</w:t>
      </w:r>
      <w:r>
        <w:rPr>
          <w:rFonts w:ascii="Times New Roman" w:hAnsi="Times New Roman" w:cs="Times New Roman"/>
          <w:b w:val="0"/>
          <w:sz w:val="24"/>
          <w:szCs w:val="24"/>
        </w:rPr>
        <w:br/>
        <w:t>lub dalszemu podwykonawcy, któ</w:t>
      </w:r>
      <w:r>
        <w:rPr>
          <w:rFonts w:ascii="Times New Roman" w:hAnsi="Times New Roman" w:cs="Times New Roman"/>
          <w:b w:val="0"/>
          <w:sz w:val="24"/>
          <w:szCs w:val="24"/>
        </w:rPr>
        <w:t>ry zawarł zaakceptowaną przez Zamawiającego umowę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o podwykonawstwo, której przedmiotem są roboty budowlane, lub który zawarł przedłożoną Zamawiającemu i poświadczoną za zgodność z oryginałem kopię umowy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o podwykonawstwo, której przedmiotem są dostawy lub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usługi. Podstawą ewentualnej zapłaty będzie dostarczony rachunek lub faktura wraz z protokołem odbioru robót podpisanym przez Wykonawcę lub inne dokumenty określone przez Zamawiającego. Bezpośrednia zapłata obejmuje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wyłącznie należne wynagrodzenie, bez ods</w:t>
      </w:r>
      <w:r>
        <w:rPr>
          <w:rFonts w:ascii="Times New Roman" w:hAnsi="Times New Roman" w:cs="Times New Roman"/>
          <w:b w:val="0"/>
          <w:sz w:val="24"/>
          <w:szCs w:val="24"/>
        </w:rPr>
        <w:t>etek, należnych podwykonawcy lub dalszemu podwykonawcy.</w:t>
      </w:r>
    </w:p>
    <w:p w14:paraId="16777107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Wynagrodzenie, o którym mowa w ust. 13, dotyczy wyłącznie należności powstałych po zaakceptowaniu przez Zamawiającego umowy o podwykonawstwo, której przedmiotem są roboty budowlane, lub po przedłożeni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u Zamawiającemu poświadczonej za zgodność 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oryginałem kopii umowy o podwykonawstwo, której przedmiotem są dostawy lub usługi.</w:t>
      </w:r>
    </w:p>
    <w:p w14:paraId="7F37D9E7" w14:textId="77777777" w:rsidR="00837FC4" w:rsidRDefault="0083054D">
      <w:pPr>
        <w:pStyle w:val="Tekstpodstawowy"/>
        <w:widowControl/>
        <w:numPr>
          <w:ilvl w:val="0"/>
          <w:numId w:val="8"/>
        </w:numPr>
        <w:tabs>
          <w:tab w:val="clear" w:pos="720"/>
        </w:tabs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Przed dokonaniem bezpośredniej zapłaty Zamawiający umożliwi Wykonawcy zgłoszenie w formie pisemnej uwag dotyczących zasadności b</w:t>
      </w:r>
      <w:r>
        <w:rPr>
          <w:rFonts w:ascii="Times New Roman" w:hAnsi="Times New Roman" w:cs="Times New Roman"/>
          <w:b w:val="0"/>
          <w:sz w:val="24"/>
          <w:szCs w:val="24"/>
        </w:rPr>
        <w:t>ezpośredniej zapłaty wynagrodzenia podwykonawcy lub dalszemu podwykonawcy, o których mowa w ust. 13. Zamawiający informuje o 7 dniowym terminie zgłoszenia uwag od dnia doręczenia tej informacji.</w:t>
      </w:r>
    </w:p>
    <w:p w14:paraId="1CAF743F" w14:textId="77777777" w:rsidR="00837FC4" w:rsidRDefault="0083054D">
      <w:pPr>
        <w:pStyle w:val="Tekstpodstawowy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przypadku nie zgłoszenia uwag, o których mowa w ust. 15, w </w:t>
      </w:r>
      <w:r>
        <w:rPr>
          <w:rFonts w:ascii="Times New Roman" w:hAnsi="Times New Roman" w:cs="Times New Roman"/>
          <w:b w:val="0"/>
          <w:sz w:val="24"/>
          <w:szCs w:val="24"/>
        </w:rPr>
        <w:t>terminie wskazanym przez Zamawiającego, Zamawiający dokonuje bezpośredniej zapłaty wynagrodzenia podwykonawcy lub dalszemu podwykonawcy w terminie 30 dni od końca terminu wyznaczonego Wykonawcy na zgłoszenie pisemnych uwag dotyczących zasadności bezpośredn</w:t>
      </w:r>
      <w:r>
        <w:rPr>
          <w:rFonts w:ascii="Times New Roman" w:hAnsi="Times New Roman" w:cs="Times New Roman"/>
          <w:b w:val="0"/>
          <w:sz w:val="24"/>
          <w:szCs w:val="24"/>
        </w:rPr>
        <w:t>iej zapłaty wynagrodzenia podwykonawcy lub dalszemu podwykonawcy.</w:t>
      </w:r>
    </w:p>
    <w:p w14:paraId="120B5C26" w14:textId="77777777" w:rsidR="00837FC4" w:rsidRDefault="0083054D">
      <w:pPr>
        <w:pStyle w:val="Tekstpodstawowy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zgłoszenia uwag, o których mowa w ust. 16 w terminie wskazanym przez Zamawiającego, Zamawiający może:</w:t>
      </w:r>
    </w:p>
    <w:p w14:paraId="58DAC750" w14:textId="77777777" w:rsidR="00837FC4" w:rsidRDefault="0083054D">
      <w:pPr>
        <w:pStyle w:val="Tekstpodstawowy"/>
        <w:spacing w:line="276" w:lineRule="auto"/>
        <w:ind w:left="1276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a) nie dokonać bezpośredniej zapłaty wynagrodzenia podwykonawcy lub dalszemu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podwykonawcy, jeżeli wykonawca wykaże niezasadność takiej zapłaty albo</w:t>
      </w:r>
    </w:p>
    <w:p w14:paraId="5C1D3A07" w14:textId="77777777" w:rsidR="00837FC4" w:rsidRDefault="0083054D">
      <w:pPr>
        <w:pStyle w:val="Tekstpodstawowy"/>
        <w:spacing w:line="276" w:lineRule="auto"/>
        <w:ind w:left="1276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b) złożyć do depozytu sądowego kwotę potrzebną na pokrycie wynagrodzenia podwykonawcy lub dalszemu podwykonawcy w przypadku istnienia zasadniczej wątpliwości co do wysokości należnej z</w:t>
      </w:r>
      <w:r>
        <w:rPr>
          <w:rFonts w:ascii="Times New Roman" w:hAnsi="Times New Roman" w:cs="Times New Roman"/>
          <w:b w:val="0"/>
          <w:sz w:val="24"/>
          <w:szCs w:val="24"/>
        </w:rPr>
        <w:t>apłaty lub podmiotu, któremu płatność się należy, albo</w:t>
      </w:r>
    </w:p>
    <w:p w14:paraId="684802F2" w14:textId="77777777" w:rsidR="00837FC4" w:rsidRDefault="0083054D">
      <w:pPr>
        <w:pStyle w:val="Tekstpodstawowy"/>
        <w:spacing w:line="276" w:lineRule="auto"/>
        <w:ind w:left="1276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c) dokonać bezpośredniej zapłaty wynagrodzenia podwykonawcy lub dalszemu podwykonawcy w terminie 30 dni od zgłoszenia uwag przez Wykonawcę, jeżeli podwykonawca lub dalszy podwykonawca wykaże zasadność </w:t>
      </w:r>
      <w:r>
        <w:rPr>
          <w:rFonts w:ascii="Times New Roman" w:hAnsi="Times New Roman" w:cs="Times New Roman"/>
          <w:b w:val="0"/>
          <w:sz w:val="24"/>
          <w:szCs w:val="24"/>
        </w:rPr>
        <w:t>takiej zapłaty.</w:t>
      </w:r>
    </w:p>
    <w:p w14:paraId="2DA5E70A" w14:textId="77777777" w:rsidR="00837FC4" w:rsidRDefault="0083054D">
      <w:pPr>
        <w:pStyle w:val="Tekstpodstawowy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przypadku dokonania bezpośredniej zapłaty podwykonawcy lub dalszemu podwykonawcy, Zamawiający potrąca kwotę wypłaconego wynagrodzenia z wynagrodzenia należnego Wykonawcy. W takim przypadku Wykonawca nie będzie domagał się wynagrodzenia w </w:t>
      </w:r>
      <w:r>
        <w:rPr>
          <w:rFonts w:ascii="Times New Roman" w:hAnsi="Times New Roman" w:cs="Times New Roman"/>
          <w:b w:val="0"/>
          <w:sz w:val="24"/>
          <w:szCs w:val="24"/>
        </w:rPr>
        <w:t>części przekazanej bezpośrednio podwykonawcy.</w:t>
      </w:r>
    </w:p>
    <w:p w14:paraId="509D3E67" w14:textId="77777777" w:rsidR="00837FC4" w:rsidRDefault="0083054D">
      <w:pPr>
        <w:pStyle w:val="Tekstpodstawowy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Konieczność wielokrotnego dokonywania bezpośredniej zapłaty podwykonawcy lub dalszemu podwykonawcy, lub konieczność dokonania bezpośrednich zapłat na sumę większą niż 5% wartości umowy w sprawie zamówienia publ</w:t>
      </w:r>
      <w:r>
        <w:rPr>
          <w:rFonts w:ascii="Times New Roman" w:hAnsi="Times New Roman" w:cs="Times New Roman"/>
          <w:b w:val="0"/>
          <w:sz w:val="24"/>
          <w:szCs w:val="24"/>
        </w:rPr>
        <w:t>icznego może stanowić podstawę do odstąpienia od umowy w sprawie zamówienia publicznego przez Zamawiającego.</w:t>
      </w:r>
    </w:p>
    <w:p w14:paraId="3B6FD21B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BDC23BC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53B98A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Wynagrodzenie</w:t>
      </w:r>
    </w:p>
    <w:p w14:paraId="4201BF98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9" w:name="bookmark20"/>
      <w:bookmarkStart w:id="10" w:name="bookmark21"/>
      <w:r>
        <w:rPr>
          <w:rFonts w:ascii="Times New Roman" w:hAnsi="Times New Roman" w:cs="Times New Roman"/>
          <w:sz w:val="24"/>
          <w:szCs w:val="24"/>
        </w:rPr>
        <w:t>§9</w:t>
      </w:r>
      <w:bookmarkEnd w:id="9"/>
      <w:bookmarkEnd w:id="10"/>
    </w:p>
    <w:p w14:paraId="5820099A" w14:textId="77777777" w:rsidR="00837FC4" w:rsidRDefault="00837FC4">
      <w:pPr>
        <w:pStyle w:val="Heading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D3B8D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Strony ustalają że obowiązującą ich formą wynagrodzenia, zgodnie ze Specyfikacją Warunków Zamówienia oraz ofertą </w:t>
      </w:r>
      <w:r>
        <w:rPr>
          <w:rFonts w:ascii="Times New Roman" w:hAnsi="Times New Roman" w:cs="Times New Roman"/>
          <w:b w:val="0"/>
          <w:sz w:val="24"/>
          <w:szCs w:val="24"/>
        </w:rPr>
        <w:t>Wykonawcy wybraną w trybie podstawowym, o którym mowa w art. 275 pkt 2, jest wynagrodzenie ryczałtowe. Wynagrodzenie to obejmuje roboty określone w specyfikacji warunków zamówienia w tym w szczególności w dokumentacji budowlanej i postanowieniach niniejsze</w:t>
      </w:r>
      <w:r>
        <w:rPr>
          <w:rFonts w:ascii="Times New Roman" w:hAnsi="Times New Roman" w:cs="Times New Roman"/>
          <w:b w:val="0"/>
          <w:sz w:val="24"/>
          <w:szCs w:val="24"/>
        </w:rPr>
        <w:t>j umowy.</w:t>
      </w:r>
    </w:p>
    <w:p w14:paraId="5C826B8F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Wynagrodzenie za wykonanie przedmiotu umowy, o którym mowa w ust. 1 wyraża się kwotą ryczałtową</w:t>
      </w:r>
    </w:p>
    <w:p w14:paraId="126536E7" w14:textId="77777777" w:rsidR="00837FC4" w:rsidRDefault="0083054D">
      <w:pPr>
        <w:pStyle w:val="Tekstpodstawowy"/>
        <w:shd w:val="clear" w:color="auto" w:fill="FFFFFF"/>
        <w:spacing w:line="276" w:lineRule="auto"/>
        <w:ind w:left="340" w:firstLine="22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cena netto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zł   (słownie:………………………….)</w:t>
      </w:r>
    </w:p>
    <w:p w14:paraId="4FF7E940" w14:textId="77777777" w:rsidR="00837FC4" w:rsidRDefault="0083054D">
      <w:pPr>
        <w:pStyle w:val="Tekstpodstawowy"/>
        <w:shd w:val="clear" w:color="auto" w:fill="FFFFFF"/>
        <w:spacing w:line="276" w:lineRule="auto"/>
        <w:ind w:left="340" w:firstLine="22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cena brutto</w:t>
      </w:r>
      <w:r>
        <w:rPr>
          <w:rFonts w:ascii="Times New Roman" w:hAnsi="Times New Roman" w:cs="Times New Roman"/>
          <w:b w:val="0"/>
          <w:sz w:val="24"/>
          <w:szCs w:val="24"/>
        </w:rPr>
        <w:tab/>
        <w:t>zł   (słownie:………………………….)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4BC11F7" w14:textId="77777777" w:rsidR="00837FC4" w:rsidRDefault="0083054D">
      <w:pPr>
        <w:pStyle w:val="Tekstpodstawowy"/>
        <w:shd w:val="clear" w:color="auto" w:fill="FFFFFF"/>
        <w:spacing w:line="276" w:lineRule="auto"/>
        <w:ind w:left="340" w:firstLine="22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podatek VAT ………………. zł  (słownie:…………………...…….)</w:t>
      </w:r>
    </w:p>
    <w:p w14:paraId="6E0A2923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Ustala się, że wynagrodz</w:t>
      </w:r>
      <w:r>
        <w:rPr>
          <w:rFonts w:ascii="Times New Roman" w:hAnsi="Times New Roman" w:cs="Times New Roman"/>
          <w:b w:val="0"/>
          <w:sz w:val="24"/>
          <w:szCs w:val="24"/>
        </w:rPr>
        <w:t>enie wykonawcy uwzględnia wszystkie obowiązujące w Polsce podatki, włącznie z podatkiem VAT oraz opłaty celne i inne opłaty związane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wykonywaniem robót.</w:t>
      </w:r>
    </w:p>
    <w:p w14:paraId="16D92006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Rozliczenie płatności VAT nastąpi za pośrednictwem mechanizmu podzielonej płatności. Wykonawca oświad</w:t>
      </w:r>
      <w:r>
        <w:rPr>
          <w:rFonts w:ascii="Times New Roman" w:hAnsi="Times New Roman" w:cs="Times New Roman"/>
          <w:b w:val="0"/>
          <w:sz w:val="24"/>
          <w:szCs w:val="24"/>
        </w:rPr>
        <w:t>cza, że posiada rachunek bankowy nr .................................................................. na cele prowadzonej działalności gospodarczej. Wykonawca oświadcza, że znajduje się w wykazie podmiotów zarejestrowanych jako podatnik VAT.</w:t>
      </w:r>
    </w:p>
    <w:p w14:paraId="22AE46D8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Podstawę do wystawienia faktury stanowić będzie końcowy protokół odbioru robót zaakceptowany przez Zamawiającego.</w:t>
      </w:r>
    </w:p>
    <w:p w14:paraId="12E09CF2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Należność za wykonany przedmiot umowy zostanie uregulowana jedną fakturą po końcowym odbiorze robót w terminie 30 dni od daty wpływu faktury d</w:t>
      </w:r>
      <w:r>
        <w:rPr>
          <w:rFonts w:ascii="Times New Roman" w:hAnsi="Times New Roman" w:cs="Times New Roman"/>
          <w:b w:val="0"/>
          <w:sz w:val="24"/>
          <w:szCs w:val="24"/>
        </w:rPr>
        <w:t>o Zamawiającego,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zastrzeżeniem ust. 8.</w:t>
      </w:r>
    </w:p>
    <w:p w14:paraId="4DF1A689" w14:textId="77777777" w:rsidR="00837FC4" w:rsidRDefault="0083054D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wniesienia przez Wykonawcę zabezpieczenia należytego wykonania umowy jedynie na okres obowiązywania umowy + 30 dni, Wykonawca zobowiązany jest złożyć zabezpieczenie należytego wykonania umowy na okres rę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kojmi lub gwarancji za wady w terminie na 30 dni przed umownym terminem zakończenia realizacji przedmiotu umowy, o którym mowa w §2 ust. 2 umowy. Jeżeli Wykonawca nie złoży zabezpieczenia należytego wykonania umowy na okres rękojmi za wady lub gwarancji w </w:t>
      </w:r>
      <w:r>
        <w:rPr>
          <w:rFonts w:ascii="Times New Roman" w:hAnsi="Times New Roman" w:cs="Times New Roman"/>
          <w:b w:val="0"/>
          <w:sz w:val="24"/>
          <w:szCs w:val="24"/>
        </w:rPr>
        <w:t>wymaganym terminie - Zamawiający ma prawo do zatrzymania z faktury końcowej na okres trwania rękojmi lub gwarancji wymaganej kwoty zabezpieczenia.</w:t>
      </w:r>
    </w:p>
    <w:p w14:paraId="4A8EBF91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15809CC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§10</w:t>
      </w:r>
    </w:p>
    <w:p w14:paraId="097CB513" w14:textId="77777777" w:rsidR="00837FC4" w:rsidRDefault="00837FC4">
      <w:pPr>
        <w:pStyle w:val="Bodytext2"/>
        <w:spacing w:line="276" w:lineRule="auto"/>
        <w:jc w:val="both"/>
        <w:rPr>
          <w:sz w:val="24"/>
          <w:szCs w:val="24"/>
        </w:rPr>
      </w:pPr>
    </w:p>
    <w:p w14:paraId="103B44D7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 nie wyraża zgody na cesję wierzytelności Wykonawcy z tytułu wynagrodzenia </w:t>
      </w:r>
      <w:r>
        <w:rPr>
          <w:rFonts w:ascii="Times New Roman" w:hAnsi="Times New Roman" w:cs="Times New Roman"/>
          <w:b w:val="0"/>
          <w:sz w:val="24"/>
          <w:szCs w:val="24"/>
        </w:rPr>
        <w:t>wynikającego z niniejszej umowy.</w:t>
      </w:r>
    </w:p>
    <w:p w14:paraId="4CCCA2A7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188C37F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11" w:name="bookmark22"/>
      <w:bookmarkStart w:id="12" w:name="bookmark23"/>
      <w:r>
        <w:rPr>
          <w:rFonts w:ascii="Times New Roman" w:hAnsi="Times New Roman" w:cs="Times New Roman"/>
          <w:sz w:val="24"/>
          <w:szCs w:val="24"/>
        </w:rPr>
        <w:t>abezpieczenie należytego wykonania umowy</w:t>
      </w:r>
      <w:bookmarkEnd w:id="11"/>
      <w:bookmarkEnd w:id="12"/>
    </w:p>
    <w:p w14:paraId="56C0CF61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§11</w:t>
      </w:r>
    </w:p>
    <w:p w14:paraId="3DE099D3" w14:textId="77777777" w:rsidR="00837FC4" w:rsidRDefault="00837FC4">
      <w:pPr>
        <w:pStyle w:val="Bodytext2"/>
        <w:spacing w:line="276" w:lineRule="auto"/>
        <w:ind w:left="720"/>
        <w:jc w:val="both"/>
        <w:rPr>
          <w:sz w:val="24"/>
          <w:szCs w:val="24"/>
        </w:rPr>
      </w:pPr>
    </w:p>
    <w:p w14:paraId="6C7A0878" w14:textId="77777777" w:rsidR="00837FC4" w:rsidRDefault="0083054D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wnosi zabezpieczenie należytego wykonania umowy </w:t>
      </w:r>
      <w:r>
        <w:rPr>
          <w:rFonts w:ascii="Times New Roman" w:hAnsi="Times New Roman" w:cs="Times New Roman"/>
          <w:bCs/>
          <w:sz w:val="24"/>
          <w:szCs w:val="24"/>
        </w:rPr>
        <w:t>w wysokości 5% wynagrodzenia umownego brutto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 przedmiot umowy w następującej formie: ………………. w wysokości………………………..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zł.</w:t>
      </w:r>
    </w:p>
    <w:p w14:paraId="20A3D51D" w14:textId="77777777" w:rsidR="00837FC4" w:rsidRDefault="0083054D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postanawiają, że 30% wniesionego zabezpieczenia należytego wykonania umowy będzie przeznaczone na zabezpieczenie roszczeń z tytułu rękojmi za wady lub gwarancji.</w:t>
      </w:r>
    </w:p>
    <w:p w14:paraId="48337434" w14:textId="77777777" w:rsidR="00837FC4" w:rsidRDefault="0083054D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Zabezpieczenie należytego wykonania umowy, o którym mowa w ust. 1. zostanie zwróco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ne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terminach i na zasadach określonych w art. 453 ustawy z dnia 11 września 2019 r. - Prawo zamówień publicznych:</w:t>
      </w:r>
    </w:p>
    <w:p w14:paraId="78FDD158" w14:textId="77777777" w:rsidR="00837FC4" w:rsidRDefault="0083054D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70% kwoty zabezpieczenia, o którym mowa w ust. 1 zostanie zwrócone w terminie 30 dni od dnia wykonania całości zamówienia i uznania przez Z</w:t>
      </w:r>
      <w:r>
        <w:rPr>
          <w:rFonts w:ascii="Times New Roman" w:hAnsi="Times New Roman" w:cs="Times New Roman"/>
          <w:b w:val="0"/>
          <w:sz w:val="24"/>
          <w:szCs w:val="24"/>
        </w:rPr>
        <w:t>amawiającego za należycie wykonane,</w:t>
      </w:r>
    </w:p>
    <w:p w14:paraId="3C5510BC" w14:textId="77777777" w:rsidR="00837FC4" w:rsidRDefault="0083054D">
      <w:pPr>
        <w:pStyle w:val="Tekstpodstawowy"/>
        <w:widowControl/>
        <w:numPr>
          <w:ilvl w:val="0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30% kwoty zabezpieczenia, o którym mowa w ust. 1 zostanie zwrócone nie później niż w 15 dniu po upływie okresu gwarancji lub rękojmi za wady.</w:t>
      </w:r>
    </w:p>
    <w:p w14:paraId="266FC833" w14:textId="77777777" w:rsidR="00837FC4" w:rsidRDefault="00837FC4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9602671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13" w:name="bookmark24"/>
      <w:bookmarkStart w:id="14" w:name="bookmark25"/>
      <w:r>
        <w:rPr>
          <w:rFonts w:ascii="Times New Roman" w:hAnsi="Times New Roman" w:cs="Times New Roman"/>
          <w:sz w:val="24"/>
          <w:szCs w:val="24"/>
        </w:rPr>
        <w:t>dbiór końcowy</w:t>
      </w:r>
      <w:bookmarkEnd w:id="13"/>
      <w:bookmarkEnd w:id="14"/>
    </w:p>
    <w:p w14:paraId="68AF95B0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§12</w:t>
      </w:r>
    </w:p>
    <w:p w14:paraId="330E7C92" w14:textId="77777777" w:rsidR="00837FC4" w:rsidRDefault="00837FC4">
      <w:pPr>
        <w:pStyle w:val="Bodytext2"/>
        <w:spacing w:line="276" w:lineRule="auto"/>
        <w:ind w:left="720"/>
        <w:jc w:val="both"/>
        <w:rPr>
          <w:sz w:val="24"/>
          <w:szCs w:val="24"/>
        </w:rPr>
      </w:pPr>
      <w:bookmarkStart w:id="15" w:name="_Hlk64278583"/>
      <w:bookmarkEnd w:id="15"/>
    </w:p>
    <w:p w14:paraId="4DCDBBA3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postanawiają, że przedmiotem odbioru końcowego będ</w:t>
      </w:r>
      <w:r>
        <w:rPr>
          <w:rFonts w:ascii="Times New Roman" w:hAnsi="Times New Roman" w:cs="Times New Roman"/>
          <w:b w:val="0"/>
          <w:sz w:val="24"/>
          <w:szCs w:val="24"/>
        </w:rPr>
        <w:t>zie przedmiot umowy określony w § 1 niniejszej umowy.</w:t>
      </w:r>
    </w:p>
    <w:p w14:paraId="68A44ACF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pisemnie zgłosi Zamawiającemu gotowość od odbioru końcowego, brak ustosunkowania się przez Zamawiającego w terminie 7 dni od daty potwierdzenia odbioru pisma oznaczać będzie potwierdzenie tej </w:t>
      </w:r>
      <w:r>
        <w:rPr>
          <w:rFonts w:ascii="Times New Roman" w:hAnsi="Times New Roman" w:cs="Times New Roman"/>
          <w:b w:val="0"/>
          <w:sz w:val="24"/>
          <w:szCs w:val="24"/>
        </w:rPr>
        <w:t>gotowości.</w:t>
      </w:r>
    </w:p>
    <w:p w14:paraId="01D6C4F0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zgłoszenia, o którym mowa w ust. 2 Wykonawca zobowiązany jest załączyć następujące dokumenty:</w:t>
      </w:r>
    </w:p>
    <w:p w14:paraId="274DE795" w14:textId="77777777" w:rsidR="00837FC4" w:rsidRDefault="0083054D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a) protokoły odbiorów technicznych, branżowych, atesty i certyfikaty, deklaracje na wbudowane materiały, </w:t>
      </w:r>
    </w:p>
    <w:p w14:paraId="72BA020A" w14:textId="77777777" w:rsidR="00837FC4" w:rsidRDefault="0083054D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b) geodezyjną inwentaryzację powykonawczą lub szkice geodezyjne wraz z zestawieniem podpisane przez geodetę i potwierdzeniem złożenia dokumentów w Pow</w:t>
      </w:r>
      <w:r>
        <w:rPr>
          <w:rFonts w:ascii="Times New Roman" w:hAnsi="Times New Roman" w:cs="Times New Roman"/>
          <w:b w:val="0"/>
          <w:sz w:val="24"/>
          <w:szCs w:val="24"/>
        </w:rPr>
        <w:t>iatowym Ośrodku Dokumentacji Geodezyjnej i Kartograficznej</w:t>
      </w:r>
    </w:p>
    <w:p w14:paraId="64ED3257" w14:textId="77777777" w:rsidR="00837FC4" w:rsidRDefault="0083054D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c) wypełniony dziennik budowy wraz z oświadczeniem kierownika budowy o zakończeniu  budowy (jeśli jest wymagany),</w:t>
      </w:r>
    </w:p>
    <w:p w14:paraId="7AB1256B" w14:textId="77777777" w:rsidR="00837FC4" w:rsidRDefault="0083054D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d) kosztorysy powykonawcze obejmujące zakres robót będących przedmiotem odbioru, pr</w:t>
      </w:r>
      <w:r>
        <w:rPr>
          <w:rFonts w:ascii="Times New Roman" w:hAnsi="Times New Roman" w:cs="Times New Roman"/>
          <w:b w:val="0"/>
          <w:sz w:val="24"/>
          <w:szCs w:val="24"/>
        </w:rPr>
        <w:t>zygotowane w oparciu o dane wyjściowe przyjęte w kosztorysach ofertowych Wykonawcy tzn. należy w kosztorysach ująć powykonawcze ilości wykonanych robót, ale całkowite wartości tych robót przyjąć z kosztorysów ofertowych,</w:t>
      </w:r>
    </w:p>
    <w:p w14:paraId="78F576B3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Dzień skutecznego zgłoszenia gotowo</w:t>
      </w:r>
      <w:r>
        <w:rPr>
          <w:rFonts w:ascii="Times New Roman" w:hAnsi="Times New Roman" w:cs="Times New Roman"/>
          <w:b w:val="0"/>
          <w:sz w:val="24"/>
          <w:szCs w:val="24"/>
        </w:rPr>
        <w:t>ści odbioru robót traktowany będzie jako zakończenie realizacji przedmiotu umowy. Przez skuteczne zgłoszenie Zamawiający rozumie zgłoszenie spełniające wszystkie opisane w ust. 3 wymagania/warunki.</w:t>
      </w:r>
    </w:p>
    <w:p w14:paraId="7BD7A28A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przypadku niezłożenia dokumentów, o których mowa w ust. </w:t>
      </w:r>
      <w:r>
        <w:rPr>
          <w:rFonts w:ascii="Times New Roman" w:hAnsi="Times New Roman" w:cs="Times New Roman"/>
          <w:b w:val="0"/>
          <w:sz w:val="24"/>
          <w:szCs w:val="24"/>
        </w:rPr>
        <w:t>3, Zamawiający nie wyznaczy terminu odbioru końcowego i wezwie Wykonawcę do ich złożenia.</w:t>
      </w:r>
    </w:p>
    <w:p w14:paraId="1A838F88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Jeżeli w toku czynności odbioru zostaną stwierdzone wady, to Zamawiającemu przysługują następujące uprawnienia:</w:t>
      </w:r>
    </w:p>
    <w:p w14:paraId="44261093" w14:textId="77777777" w:rsidR="00837FC4" w:rsidRDefault="0083054D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a) Jeżeli wady nadają się do usunięcia, może odmówić o</w:t>
      </w:r>
      <w:r>
        <w:rPr>
          <w:rFonts w:ascii="Times New Roman" w:hAnsi="Times New Roman" w:cs="Times New Roman"/>
          <w:b w:val="0"/>
          <w:sz w:val="24"/>
          <w:szCs w:val="24"/>
        </w:rPr>
        <w:t>dbioru do czasu usunięcia wad,</w:t>
      </w:r>
    </w:p>
    <w:p w14:paraId="0356ABC7" w14:textId="77777777" w:rsidR="00837FC4" w:rsidRDefault="0083054D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b) Jeżeli wady nie nadają się do usunięcia, to:</w:t>
      </w:r>
    </w:p>
    <w:p w14:paraId="2F0892A3" w14:textId="77777777" w:rsidR="00837FC4" w:rsidRDefault="0083054D">
      <w:pPr>
        <w:pStyle w:val="Tekstpodstawowy"/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Jeżeli nie uniemożliwiają one użytkowania przedmiotu odbioru zgodnie z przeznaczeniem, Zamawiający może obniżyć odpowiednio wynagrodzenie. Zmiana wynagrodzenia, o której mowa </w:t>
      </w:r>
      <w:r>
        <w:rPr>
          <w:rFonts w:ascii="Times New Roman" w:hAnsi="Times New Roman" w:cs="Times New Roman"/>
          <w:b w:val="0"/>
          <w:sz w:val="24"/>
          <w:szCs w:val="24"/>
        </w:rPr>
        <w:t>w niniejszym punkcie, nie stanowi istotnej zmiany umowy.</w:t>
      </w:r>
    </w:p>
    <w:p w14:paraId="76EE4A88" w14:textId="77777777" w:rsidR="00837FC4" w:rsidRDefault="0083054D">
      <w:pPr>
        <w:pStyle w:val="Tekstpodstawowy"/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Jeżeli wady uniemożliwiają użytkowanie zgodnie z przeznaczeniem, Zamawiający może odstąpić od umowy lub żądać wykonania przedmiotu odbioru po raz drugi.</w:t>
      </w:r>
    </w:p>
    <w:p w14:paraId="2EAE4303" w14:textId="77777777" w:rsidR="00837FC4" w:rsidRDefault="0083054D">
      <w:pPr>
        <w:pStyle w:val="Tekstpodstawowy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c) Jeżeli Wykonawca nie usunie </w:t>
      </w:r>
      <w:r>
        <w:rPr>
          <w:rFonts w:ascii="Times New Roman" w:hAnsi="Times New Roman" w:cs="Times New Roman"/>
          <w:b w:val="0"/>
          <w:sz w:val="24"/>
          <w:szCs w:val="24"/>
        </w:rPr>
        <w:t>wskazanej wady w terminie wyznaczonym przez Zamawiającego lub odmówi usunięcia wady, Zamawiający ma prawo zlecić usunięcie takiej wady osobie trzeciej na koszt i ryzyko Wykonawcy, na co wyraża Wykonawca zgodę.</w:t>
      </w:r>
    </w:p>
    <w:p w14:paraId="6E4D8A73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postanawiają, że dla każdego odbioru ro</w:t>
      </w:r>
      <w:r>
        <w:rPr>
          <w:rFonts w:ascii="Times New Roman" w:hAnsi="Times New Roman" w:cs="Times New Roman"/>
          <w:b w:val="0"/>
          <w:sz w:val="24"/>
          <w:szCs w:val="24"/>
        </w:rPr>
        <w:t>bót będzie spisany protokół zawierający wszelkie ustalenia dokonane w toku odbioru, jak też terminy wyznaczone na usunięcie stwierdzonych przy odbiorze wad.</w:t>
      </w:r>
    </w:p>
    <w:p w14:paraId="2FC55F1B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zobowiązany jest do zawiadomienia Zamawiającego o usunięciu wad oraz do żądania wyznaczen</w:t>
      </w:r>
      <w:r>
        <w:rPr>
          <w:rFonts w:ascii="Times New Roman" w:hAnsi="Times New Roman" w:cs="Times New Roman"/>
          <w:b w:val="0"/>
          <w:sz w:val="24"/>
          <w:szCs w:val="24"/>
        </w:rPr>
        <w:t>ia terminu odbioru zakwestionowanych uprzednio robót, jako wadliwych.</w:t>
      </w:r>
    </w:p>
    <w:p w14:paraId="41DE5611" w14:textId="77777777" w:rsidR="00837FC4" w:rsidRDefault="0083054D">
      <w:pPr>
        <w:pStyle w:val="Tekstpodstawowy"/>
        <w:widowControl/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 protokolarnym stwierdzeniu usunięcia wad stwierdzonych przy odbiorze oraz w okresie rękojmi za wady lub gwarancji jakości rozpoczynają swój bieg terminy na zwrot (zwolnienia) zabezpie</w:t>
      </w:r>
      <w:r>
        <w:rPr>
          <w:rFonts w:ascii="Times New Roman" w:hAnsi="Times New Roman" w:cs="Times New Roman"/>
          <w:b w:val="0"/>
          <w:sz w:val="24"/>
          <w:szCs w:val="24"/>
        </w:rPr>
        <w:t>czenia należytego wykonania umowy.</w:t>
      </w:r>
    </w:p>
    <w:p w14:paraId="09989A0E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3E5AB053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bookmarkStart w:id="16" w:name="bookmark28"/>
      <w:bookmarkStart w:id="17" w:name="bookmark29"/>
      <w:r>
        <w:rPr>
          <w:rFonts w:ascii="Times New Roman" w:hAnsi="Times New Roman" w:cs="Times New Roman"/>
          <w:sz w:val="24"/>
          <w:szCs w:val="24"/>
        </w:rPr>
        <w:t>ymóg zatrudnienia osób</w:t>
      </w:r>
      <w:bookmarkEnd w:id="16"/>
      <w:bookmarkEnd w:id="17"/>
    </w:p>
    <w:p w14:paraId="382B448F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§13</w:t>
      </w:r>
    </w:p>
    <w:p w14:paraId="6EF1E4B5" w14:textId="77777777" w:rsidR="00837FC4" w:rsidRDefault="00837FC4">
      <w:pPr>
        <w:pStyle w:val="Bodytext2"/>
        <w:spacing w:line="276" w:lineRule="auto"/>
        <w:ind w:left="720"/>
        <w:jc w:val="both"/>
        <w:rPr>
          <w:sz w:val="24"/>
          <w:szCs w:val="24"/>
        </w:rPr>
      </w:pPr>
    </w:p>
    <w:p w14:paraId="50DFEDE3" w14:textId="77777777" w:rsidR="00837FC4" w:rsidRDefault="0083054D">
      <w:pPr>
        <w:pStyle w:val="Tekstpodstawowy"/>
        <w:widowControl/>
        <w:numPr>
          <w:ilvl w:val="0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oświadcza, że osoby wykonujące następujące czynności pod nadzorem Wykonawcy lub podwykonawcy w miejscu realizacji przedmiotu umowy, wykonując:</w:t>
      </w:r>
    </w:p>
    <w:p w14:paraId="39B5FA4D" w14:textId="77777777" w:rsidR="00837FC4" w:rsidRDefault="0083054D">
      <w:pPr>
        <w:pStyle w:val="Akapitzlist"/>
        <w:widowControl/>
        <w:suppressAutoHyphens w:val="0"/>
        <w:spacing w:line="276" w:lineRule="auto"/>
        <w:ind w:left="284" w:firstLine="567"/>
        <w:rPr>
          <w:rFonts w:ascii="Times New Roman" w:eastAsia="Songti SC" w:hAnsi="Times New Roman" w:cs="Times New Roman"/>
          <w:kern w:val="0"/>
          <w:lang w:val="pl-PL" w:bidi="ar-SA"/>
        </w:rPr>
      </w:pPr>
      <w:r>
        <w:rPr>
          <w:rFonts w:ascii="Times New Roman" w:hAnsi="Times New Roman" w:cs="Times New Roman"/>
          <w:lang w:val="pl-PL" w:eastAsia="en-US"/>
        </w:rPr>
        <w:t xml:space="preserve">a) roboty w zakresie budowy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lang w:val="pl-PL"/>
        </w:rPr>
        <w:t xml:space="preserve">szczególności dotyczy to czynności dotyczących: </w:t>
      </w:r>
    </w:p>
    <w:p w14:paraId="155037D6" w14:textId="77777777" w:rsidR="00837FC4" w:rsidRDefault="0083054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1418" w:hanging="284"/>
        <w:rPr>
          <w:rFonts w:ascii="Times New Roman" w:hAnsi="Times New Roman" w:cs="Times New Roman"/>
          <w:bCs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wzmocnienia konstrukcji drogi,</w:t>
      </w:r>
    </w:p>
    <w:p w14:paraId="417ADABE" w14:textId="77777777" w:rsidR="00837FC4" w:rsidRDefault="0083054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1418" w:hanging="284"/>
        <w:rPr>
          <w:rFonts w:ascii="Times New Roman" w:hAnsi="Times New Roman" w:cs="Times New Roman"/>
          <w:bCs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utwardzenia nawierzchni drogi,</w:t>
      </w:r>
    </w:p>
    <w:p w14:paraId="2126883D" w14:textId="77777777" w:rsidR="00837FC4" w:rsidRDefault="0083054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1418" w:hanging="284"/>
        <w:rPr>
          <w:rFonts w:ascii="Times New Roman" w:hAnsi="Times New Roman" w:cs="Times New Roman"/>
          <w:bCs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wykonanie poboczy,</w:t>
      </w:r>
    </w:p>
    <w:p w14:paraId="5E453E23" w14:textId="77777777" w:rsidR="00837FC4" w:rsidRDefault="0083054D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1418" w:hanging="284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wykonania zjazdów</w:t>
      </w:r>
    </w:p>
    <w:p w14:paraId="216DA47A" w14:textId="77777777" w:rsidR="00837FC4" w:rsidRDefault="0083054D">
      <w:pPr>
        <w:pStyle w:val="Akapitzlist"/>
        <w:spacing w:line="276" w:lineRule="auto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będą zatrudnione przez wykonawcę lub podwykonawcę na podstawie umowy o pracę </w:t>
      </w:r>
      <w:r>
        <w:rPr>
          <w:rFonts w:ascii="Times New Roman" w:hAnsi="Times New Roman" w:cs="Times New Roman"/>
          <w:lang w:val="pl-PL"/>
        </w:rPr>
        <w:br/>
        <w:t>w rozumieniu przepisów art. 22 ust. 1 ustawy z dnia 26 czerwca 1974 r. - Kodeks pracy.</w:t>
      </w:r>
    </w:p>
    <w:p w14:paraId="064B950B" w14:textId="77777777" w:rsidR="00837FC4" w:rsidRDefault="0083054D">
      <w:pPr>
        <w:pStyle w:val="Tekstpodstawowy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 ma prawo na każdym etapie realizacji zamówienia do przeprowadzenia kontroli w z</w:t>
      </w:r>
      <w:r>
        <w:rPr>
          <w:rFonts w:ascii="Times New Roman" w:hAnsi="Times New Roman" w:cs="Times New Roman"/>
          <w:b w:val="0"/>
          <w:sz w:val="24"/>
          <w:szCs w:val="24"/>
        </w:rPr>
        <w:t>akresie spełnienia wymagań o których mowa w ust. 1, z możliwością żądania od wykonawcy lub podwykonawcy przedstawienia dowodów potwierdzających zatrudnienie osób na podstawie umowy o pracę w tym w szczególności:</w:t>
      </w:r>
    </w:p>
    <w:p w14:paraId="1CA18DBB" w14:textId="77777777" w:rsidR="00837FC4" w:rsidRDefault="0083054D">
      <w:pPr>
        <w:pStyle w:val="Tekstpodstawowy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oświadczenia zatrudnionego pracownika,</w:t>
      </w:r>
    </w:p>
    <w:p w14:paraId="7CC70464" w14:textId="77777777" w:rsidR="00837FC4" w:rsidRDefault="0083054D">
      <w:pPr>
        <w:pStyle w:val="Tekstpodstawowy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</w:t>
      </w:r>
      <w:r>
        <w:rPr>
          <w:rFonts w:ascii="Times New Roman" w:hAnsi="Times New Roman" w:cs="Times New Roman"/>
          <w:b w:val="0"/>
          <w:sz w:val="24"/>
          <w:szCs w:val="24"/>
        </w:rPr>
        <w:t>dczenia wykonawcy lub podwykonawcy o zatrudnieniu pracownika na podstawie umowy o pracę,</w:t>
      </w:r>
    </w:p>
    <w:p w14:paraId="7A0058C6" w14:textId="77777777" w:rsidR="00837FC4" w:rsidRDefault="0083054D">
      <w:pPr>
        <w:pStyle w:val="Tekstpodstawowy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poświadczonej za zgodność z oryginałem kopii umowy o pracę zatrudnionego pracownika,</w:t>
      </w:r>
    </w:p>
    <w:p w14:paraId="7A5AAC39" w14:textId="77777777" w:rsidR="00837FC4" w:rsidRDefault="0083054D">
      <w:pPr>
        <w:pStyle w:val="Tekstpodstawowy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innych dokumentów zawierających informacje, w tym dane osobowe, niezbędne do weryf</w:t>
      </w:r>
      <w:r>
        <w:rPr>
          <w:rFonts w:ascii="Times New Roman" w:hAnsi="Times New Roman" w:cs="Times New Roman"/>
          <w:b w:val="0"/>
          <w:sz w:val="24"/>
          <w:szCs w:val="24"/>
        </w:rPr>
        <w:t>ikacji zatrudnienia na podstawie umowy o pracę, w szczególności imię i nazwisko zatrudnionego pracownika, datę zawarcia umowy o pracę, rodzaj umowy o pracę i zakres obowiązków pracownika.</w:t>
      </w:r>
    </w:p>
    <w:p w14:paraId="038DF023" w14:textId="77777777" w:rsidR="00837FC4" w:rsidRDefault="0083054D">
      <w:pPr>
        <w:pStyle w:val="Tekstpodstawowy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Nieprzedłożenie przez wykonawcę dowodów o których mowa w ust. 2 uzna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ne będzie przez Zamawiającego za niewypełnienie obowiązku zatrudnienia osób na podstawie umowy </w:t>
      </w:r>
      <w:r>
        <w:rPr>
          <w:rFonts w:ascii="Times New Roman" w:hAnsi="Times New Roman" w:cs="Times New Roman"/>
          <w:b w:val="0"/>
          <w:sz w:val="24"/>
          <w:szCs w:val="24"/>
        </w:rPr>
        <w:br/>
        <w:t>o pracę.</w:t>
      </w:r>
    </w:p>
    <w:p w14:paraId="774211B4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18" w:name="bookmark30"/>
      <w:bookmarkStart w:id="19" w:name="bookmark31"/>
      <w:r>
        <w:rPr>
          <w:rFonts w:ascii="Times New Roman" w:hAnsi="Times New Roman" w:cs="Times New Roman"/>
          <w:sz w:val="24"/>
          <w:szCs w:val="24"/>
        </w:rPr>
        <w:t>ary umowne</w:t>
      </w:r>
      <w:bookmarkEnd w:id="18"/>
      <w:bookmarkEnd w:id="19"/>
    </w:p>
    <w:p w14:paraId="3CAE1FED" w14:textId="77777777" w:rsidR="00837FC4" w:rsidRDefault="0083054D">
      <w:pPr>
        <w:pStyle w:val="Bodytext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§14</w:t>
      </w:r>
    </w:p>
    <w:p w14:paraId="7F0B928C" w14:textId="77777777" w:rsidR="00837FC4" w:rsidRDefault="00837FC4">
      <w:pPr>
        <w:pStyle w:val="Bodytext2"/>
        <w:spacing w:line="276" w:lineRule="auto"/>
        <w:ind w:left="720"/>
        <w:jc w:val="both"/>
        <w:rPr>
          <w:sz w:val="24"/>
          <w:szCs w:val="24"/>
        </w:rPr>
      </w:pPr>
    </w:p>
    <w:p w14:paraId="7A0201B0" w14:textId="77777777" w:rsidR="00837FC4" w:rsidRDefault="0083054D">
      <w:pPr>
        <w:pStyle w:val="Tekstpodstawowy"/>
        <w:widowControl/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mogą naliczyć następujące kary umowne:</w:t>
      </w:r>
    </w:p>
    <w:p w14:paraId="3A07AE74" w14:textId="77777777" w:rsidR="00837FC4" w:rsidRDefault="0083054D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zapłaci Zamawiającemu kary umowne w wysokości:</w:t>
      </w:r>
    </w:p>
    <w:p w14:paraId="53BC792C" w14:textId="77777777" w:rsidR="00837FC4" w:rsidRDefault="0083054D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0,2%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wynagrodzenia umownego brutto określonego w § 9 ust. 2 umowy, za każdy dzień zwłoki w wykonaniu przedmiotu umowy, liczony od dnia zakończenia realizacji przedmiotu umowy, o którym mowa w §2 ust. 2 umowy, do dnia skutecznego zgłoszenia gotowości odbioru ro</w:t>
      </w:r>
      <w:r>
        <w:rPr>
          <w:rFonts w:ascii="Times New Roman" w:hAnsi="Times New Roman" w:cs="Times New Roman"/>
          <w:b w:val="0"/>
          <w:sz w:val="24"/>
          <w:szCs w:val="24"/>
        </w:rPr>
        <w:t>bót,</w:t>
      </w:r>
    </w:p>
    <w:p w14:paraId="00816F72" w14:textId="77777777" w:rsidR="00837FC4" w:rsidRDefault="0083054D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0,3 %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wynagrodzenia umownego brutto określonego w § 9 ust. 2 umowy, za każdy dzień zwłoki w usunięciu wad stwierdzonych przy odbiorze przedmiotu umowy lub w okresie rękojmi za wady, liczonej od dnia ustalonego na usunięcie wad,</w:t>
      </w:r>
    </w:p>
    <w:p w14:paraId="009D0F75" w14:textId="77777777" w:rsidR="00837FC4" w:rsidRDefault="0083054D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10 %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wynagrodzenia umow</w:t>
      </w:r>
      <w:r>
        <w:rPr>
          <w:rFonts w:ascii="Times New Roman" w:hAnsi="Times New Roman" w:cs="Times New Roman"/>
          <w:b w:val="0"/>
          <w:sz w:val="24"/>
          <w:szCs w:val="24"/>
        </w:rPr>
        <w:t>nego brutto za określonego w § 9 ust. 2 umowy, za odstąpienie od umowy z przyczyn zależnych od Wykonawcy.</w:t>
      </w:r>
    </w:p>
    <w:p w14:paraId="2466A0F9" w14:textId="77777777" w:rsidR="00837FC4" w:rsidRDefault="0083054D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 może naliczyć Wykonawcy kary umowne z tytułu:</w:t>
      </w:r>
    </w:p>
    <w:p w14:paraId="103A288B" w14:textId="77777777" w:rsidR="00837FC4" w:rsidRDefault="0083054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braku zapłaty lub nieterminowej zapłaty wynagrodzenia należnego podwykonawcom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lub dalszym podwykonawcom w wysokości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5.%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wartości złożonej faktury brutto przez podwykonawcę za każdy dzień zwłoki, licząc od terminu wyznaczonego na jej zapłatę do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dnia zapłaty,</w:t>
      </w:r>
    </w:p>
    <w:p w14:paraId="22320A8B" w14:textId="77777777" w:rsidR="00837FC4" w:rsidRDefault="0083054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nieprzedłożenia do zaakceptowania projektu umowy o podwykonawstwo, której p</w:t>
      </w:r>
      <w:r>
        <w:rPr>
          <w:rFonts w:ascii="Times New Roman" w:hAnsi="Times New Roman" w:cs="Times New Roman"/>
          <w:b w:val="0"/>
          <w:sz w:val="24"/>
          <w:szCs w:val="24"/>
        </w:rPr>
        <w:t>rzedmiotem są roboty budowlane, lub projektu jej zmian w 10.000,00 zł brutto, za każdy nieprzedłożony projekt umowy,</w:t>
      </w:r>
    </w:p>
    <w:p w14:paraId="74CB2E81" w14:textId="77777777" w:rsidR="00837FC4" w:rsidRDefault="0083054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nieprzedłożenia poświadczonej za zgodność z oryginałem kopii umowy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 o podwykonawstwo lub jej zmiany w wysokości 10.000,00 zł brutto, za każ</w:t>
      </w:r>
      <w:r>
        <w:rPr>
          <w:rFonts w:ascii="Times New Roman" w:hAnsi="Times New Roman" w:cs="Times New Roman"/>
          <w:b w:val="0"/>
          <w:sz w:val="24"/>
          <w:szCs w:val="24"/>
        </w:rPr>
        <w:t>dą nieprzedłożoną umowę,</w:t>
      </w:r>
    </w:p>
    <w:p w14:paraId="31C3EF4E" w14:textId="77777777" w:rsidR="00837FC4" w:rsidRDefault="0083054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niewypełnienia obowiązku zatrudnienia osób na podstawie umowy o pracę w wysokości 10.000,00 zł brutto,</w:t>
      </w:r>
    </w:p>
    <w:p w14:paraId="44C05CE0" w14:textId="77777777" w:rsidR="00837FC4" w:rsidRDefault="0083054D">
      <w:pPr>
        <w:pStyle w:val="Tekstpodstawowy"/>
        <w:widowControl/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 zapłaci Wykonawcy kary umowne za zwłokę w przekazaniu terenu budowy </w:t>
      </w:r>
      <w:r>
        <w:rPr>
          <w:rFonts w:ascii="Times New Roman" w:hAnsi="Times New Roman" w:cs="Times New Roman"/>
          <w:b w:val="0"/>
          <w:sz w:val="24"/>
          <w:szCs w:val="24"/>
        </w:rPr>
        <w:br/>
        <w:t>z przyczyn zależnych od Zamawiającego, w wysoko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ści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0,1 %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wynagrodzenia umownego brutto określonego w § 9 ust. 2 umowy.</w:t>
      </w:r>
    </w:p>
    <w:p w14:paraId="22B7D98A" w14:textId="77777777" w:rsidR="00837FC4" w:rsidRDefault="0083054D">
      <w:pPr>
        <w:pStyle w:val="Tekstpodstawowy"/>
        <w:widowControl/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 ma prawo do potrącenia kar umownych z wynagrodzenia Wykonawcy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na podstawie niniejszej umowy, z zastrzeżeniem art. 15r1 ustawy z dnia 2 marca 2020 r. </w:t>
      </w:r>
      <w:r>
        <w:rPr>
          <w:rFonts w:ascii="Times New Roman" w:hAnsi="Times New Roman" w:cs="Times New Roman"/>
          <w:b w:val="0"/>
          <w:sz w:val="24"/>
          <w:szCs w:val="24"/>
        </w:rPr>
        <w:br/>
        <w:t>o szczególnych rozwią</w:t>
      </w:r>
      <w:r>
        <w:rPr>
          <w:rFonts w:ascii="Times New Roman" w:hAnsi="Times New Roman" w:cs="Times New Roman"/>
          <w:b w:val="0"/>
          <w:sz w:val="24"/>
          <w:szCs w:val="24"/>
        </w:rPr>
        <w:t>zaniach związanych z zapobieganiem, przeciwdziałaniem zwalczania COVID-19, innych chorób zakaźnych oraz wywołanych nimi sytuacji kryzysowymi.</w:t>
      </w:r>
    </w:p>
    <w:p w14:paraId="022146A6" w14:textId="77777777" w:rsidR="00837FC4" w:rsidRDefault="0083054D">
      <w:pPr>
        <w:pStyle w:val="Tekstpodstawowy"/>
        <w:widowControl/>
        <w:numPr>
          <w:ilvl w:val="0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Łączna maksymalna wysokość kar umownych, których mogą dochodzić Strony nie może przekroczyć 20% wynagrodzenia brut</w:t>
      </w:r>
      <w:r>
        <w:rPr>
          <w:rFonts w:ascii="Times New Roman" w:hAnsi="Times New Roman" w:cs="Times New Roman"/>
          <w:b w:val="0"/>
          <w:sz w:val="24"/>
          <w:szCs w:val="24"/>
        </w:rPr>
        <w:t>to, o którym mowa w § 9 ust. 2 umowy.</w:t>
      </w:r>
    </w:p>
    <w:p w14:paraId="519FF4AB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07A1DF7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§15</w:t>
      </w:r>
    </w:p>
    <w:p w14:paraId="67DC4F0A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9D12953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 zastrzega sobie prawo do dochodzenia na zasadach ogólnych odszkodowania przewyższającego wartość kar umownych, w przypadku gdyby w wyniku nie wykonania</w:t>
      </w:r>
      <w:r>
        <w:rPr>
          <w:rFonts w:ascii="Times New Roman" w:hAnsi="Times New Roman" w:cs="Times New Roman"/>
          <w:b w:val="0"/>
          <w:sz w:val="24"/>
          <w:szCs w:val="24"/>
        </w:rPr>
        <w:br/>
        <w:t>lub nienależytego wykonania przedmiotu umowy, Za</w:t>
      </w:r>
      <w:r>
        <w:rPr>
          <w:rFonts w:ascii="Times New Roman" w:hAnsi="Times New Roman" w:cs="Times New Roman"/>
          <w:b w:val="0"/>
          <w:sz w:val="24"/>
          <w:szCs w:val="24"/>
        </w:rPr>
        <w:t>mawiający poniósł szkodę przewyższającą wartość zastrzeżonych kar umownych.</w:t>
      </w:r>
    </w:p>
    <w:p w14:paraId="382B094E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610B8FF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A95E94D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bookmarkStart w:id="20" w:name="bookmark32"/>
      <w:bookmarkStart w:id="21" w:name="bookmark33"/>
      <w:r>
        <w:rPr>
          <w:rFonts w:ascii="Times New Roman" w:hAnsi="Times New Roman" w:cs="Times New Roman"/>
          <w:sz w:val="24"/>
          <w:szCs w:val="24"/>
        </w:rPr>
        <w:t>warancja/rękojmia za wady</w:t>
      </w:r>
      <w:bookmarkEnd w:id="20"/>
      <w:bookmarkEnd w:id="21"/>
    </w:p>
    <w:p w14:paraId="54240092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§16</w:t>
      </w:r>
    </w:p>
    <w:p w14:paraId="0436B377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18F8837" w14:textId="77777777" w:rsidR="00837FC4" w:rsidRDefault="0083054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Wykonawca udziela Zamawiającemu ……….miesięcy gwarancji jakości na wykonany przedmiot umowy, licząc od dnia podpisania protokołu odbioru </w:t>
      </w:r>
      <w:r>
        <w:rPr>
          <w:rFonts w:ascii="Times New Roman" w:hAnsi="Times New Roman" w:cs="Times New Roman"/>
          <w:b w:val="0"/>
          <w:sz w:val="24"/>
          <w:szCs w:val="24"/>
        </w:rPr>
        <w:t>końcowego przedmiotu umowy.</w:t>
      </w:r>
    </w:p>
    <w:p w14:paraId="3A69715C" w14:textId="77777777" w:rsidR="00837FC4" w:rsidRDefault="0083054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ponosi wobec Zamawiającego odpowiedzialność z tytułu rękojmi za wady przez okres równy .... miesięcy od daty podpisania protokołu odbioru końcowego przedmiotu umowy.</w:t>
      </w:r>
    </w:p>
    <w:p w14:paraId="7A2EA5EB" w14:textId="77777777" w:rsidR="00837FC4" w:rsidRDefault="0083054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okresie gwarancji i rękojmi Wykonawca na swój kosz</w:t>
      </w:r>
      <w:r>
        <w:rPr>
          <w:rFonts w:ascii="Times New Roman" w:hAnsi="Times New Roman" w:cs="Times New Roman"/>
          <w:b w:val="0"/>
          <w:sz w:val="24"/>
          <w:szCs w:val="24"/>
        </w:rPr>
        <w:t>t ma obowiązek usuwania wad ujawnionych w przedmiocie umowy.</w:t>
      </w:r>
    </w:p>
    <w:p w14:paraId="6AA01DDB" w14:textId="77777777" w:rsidR="00837FC4" w:rsidRDefault="0083054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nie może odmówić usunięcia wad stwierdzonych w czasie trwania gwarancji lub rękojmi bez względu na wysokość związanych z tym kosztów. Wady zostaną usunięte przez Wykonawcę i na jego kos</w:t>
      </w:r>
      <w:r>
        <w:rPr>
          <w:rFonts w:ascii="Times New Roman" w:hAnsi="Times New Roman" w:cs="Times New Roman"/>
          <w:b w:val="0"/>
          <w:sz w:val="24"/>
          <w:szCs w:val="24"/>
        </w:rPr>
        <w:t>zt w terminie 7 dni od dnia ich pisemnego zgłoszenia przez Zamawiającego. Okres ten może zostać wydłużony za zgodą Zamawiającego, o ile czynniki niezależne od woli Wykonawcy uniemożliwiają mu usunięcie wad w 7 dniowym terminie.</w:t>
      </w:r>
    </w:p>
    <w:p w14:paraId="1BA65392" w14:textId="77777777" w:rsidR="00837FC4" w:rsidRDefault="0083054D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nie usunięcia wa</w:t>
      </w:r>
      <w:r>
        <w:rPr>
          <w:rFonts w:ascii="Times New Roman" w:hAnsi="Times New Roman" w:cs="Times New Roman"/>
          <w:b w:val="0"/>
          <w:sz w:val="24"/>
          <w:szCs w:val="24"/>
        </w:rPr>
        <w:t>d przez Wykonawcę w wyznaczonym terminie, pomimo pisemnego wezwania, Zamawiający ma prawo zlecić ich wykonanie innemu podmiotowi, a pełne koszty wykonania tych robót pokryte zostaną z zabezpieczenia należytego wykonania umowy.</w:t>
      </w:r>
    </w:p>
    <w:p w14:paraId="56E0C8ED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889117B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bookmarkStart w:id="22" w:name="bookmark34"/>
      <w:bookmarkStart w:id="23" w:name="bookmark35"/>
      <w:r>
        <w:rPr>
          <w:rFonts w:ascii="Times New Roman" w:hAnsi="Times New Roman" w:cs="Times New Roman"/>
          <w:sz w:val="24"/>
          <w:szCs w:val="24"/>
        </w:rPr>
        <w:t>miana umowy</w:t>
      </w:r>
      <w:bookmarkEnd w:id="22"/>
      <w:bookmarkEnd w:id="23"/>
    </w:p>
    <w:p w14:paraId="0D7045F2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24" w:name="_Hlk104805863"/>
      <w:r>
        <w:rPr>
          <w:rFonts w:ascii="Times New Roman" w:hAnsi="Times New Roman" w:cs="Times New Roman"/>
          <w:bCs/>
          <w:sz w:val="24"/>
          <w:szCs w:val="24"/>
        </w:rPr>
        <w:t>§17</w:t>
      </w:r>
    </w:p>
    <w:bookmarkEnd w:id="24"/>
    <w:p w14:paraId="2738197A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361884" w14:textId="77777777" w:rsidR="00837FC4" w:rsidRDefault="0083054D">
      <w:pPr>
        <w:pStyle w:val="Tekstpodstawowy"/>
        <w:numPr>
          <w:ilvl w:val="0"/>
          <w:numId w:val="11"/>
        </w:numPr>
        <w:shd w:val="clear" w:color="auto" w:fill="FFFFFF"/>
        <w:spacing w:line="276" w:lineRule="auto"/>
        <w:ind w:left="737" w:hanging="39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</w:t>
      </w:r>
      <w:r>
        <w:rPr>
          <w:rFonts w:ascii="Times New Roman" w:hAnsi="Times New Roman" w:cs="Times New Roman"/>
          <w:b w:val="0"/>
          <w:sz w:val="24"/>
          <w:szCs w:val="24"/>
        </w:rPr>
        <w:t>y przewiduje możliwość zmiany postanowień zawartej umowy w granicach unormowania art. 454 i 455 ustawy z dnia 11 września 2019 r. Prawo zamówień publicznych, a także przewiduje zmiany w przypadku wystąpienia okoliczności wymienionych poniżej:</w:t>
      </w:r>
    </w:p>
    <w:p w14:paraId="6C574675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36F3C8" w14:textId="77777777" w:rsidR="00837FC4" w:rsidRDefault="0083054D">
      <w:pPr>
        <w:pStyle w:val="Heading1"/>
        <w:widowControl w:val="0"/>
        <w:numPr>
          <w:ilvl w:val="1"/>
          <w:numId w:val="11"/>
        </w:numPr>
        <w:spacing w:line="276" w:lineRule="auto"/>
        <w:ind w:left="73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5" w:name="bookmark36"/>
      <w:bookmarkStart w:id="26" w:name="bookmark37"/>
      <w:r>
        <w:rPr>
          <w:rFonts w:ascii="Times New Roman" w:hAnsi="Times New Roman" w:cs="Times New Roman"/>
          <w:b w:val="0"/>
          <w:bCs w:val="0"/>
          <w:sz w:val="24"/>
          <w:szCs w:val="24"/>
        </w:rPr>
        <w:t>Termin reali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zacji zamówienia może ulec zmianie w sytuacji:</w:t>
      </w:r>
      <w:bookmarkEnd w:id="25"/>
      <w:bookmarkEnd w:id="26"/>
    </w:p>
    <w:p w14:paraId="36333478" w14:textId="77777777" w:rsidR="00837FC4" w:rsidRDefault="0083054D">
      <w:pPr>
        <w:pStyle w:val="Tekstpodstawowy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zmiany sposobu i zakresu wykonywania robót, o których mowa w pkt 1.2 lub konieczności wykonania dodatkowych robót budowlanych (dostaw lub usług),</w:t>
      </w:r>
    </w:p>
    <w:p w14:paraId="6570C053" w14:textId="77777777" w:rsidR="00837FC4" w:rsidRDefault="0083054D">
      <w:pPr>
        <w:pStyle w:val="Tekstpodstawowy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wystąpienia niekorzystnych warunków </w:t>
      </w:r>
      <w:r>
        <w:rPr>
          <w:rFonts w:ascii="Times New Roman" w:hAnsi="Times New Roman" w:cs="Times New Roman"/>
          <w:b w:val="0"/>
          <w:sz w:val="24"/>
          <w:szCs w:val="24"/>
        </w:rPr>
        <w:t>atmosferycznych uniemożliwiających dochowanie wymogów technicznych lub technologicznych, w tym wystąpienia opadów śniegu, deszczu i mrozów uniemożliwiających prawidłową realizację przedmiotu umowy - o ilość dni występowania niekorzystnych warunków atmosfer</w:t>
      </w:r>
      <w:r>
        <w:rPr>
          <w:rFonts w:ascii="Times New Roman" w:hAnsi="Times New Roman" w:cs="Times New Roman"/>
          <w:b w:val="0"/>
          <w:sz w:val="24"/>
          <w:szCs w:val="24"/>
        </w:rPr>
        <w:t>ycznych,</w:t>
      </w:r>
    </w:p>
    <w:p w14:paraId="318F1D19" w14:textId="77777777" w:rsidR="00837FC4" w:rsidRDefault="0083054D">
      <w:pPr>
        <w:pStyle w:val="Tekstpodstawowy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wystąpienia okoliczności siły wyższej - jako siłę wyższą należy rozumieć zdarzenia niezależne od żadnej ze Stron, zewnętrzne, niemożliwe do zapobieżenia, które nastąpiło po dniu wejścia w życie umowy, w szczególności: wojny, akty terroryzmu, klęski żywioło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we, pandemia, epidemia, strajki oraz akty władzy i administracji publicznej – na okres siły wyższej, </w:t>
      </w:r>
    </w:p>
    <w:p w14:paraId="5A5C25F7" w14:textId="77777777" w:rsidR="00837FC4" w:rsidRDefault="0083054D">
      <w:pPr>
        <w:pStyle w:val="Tekstpodstawowy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żądania wstrzymania robót skierowane do Wykonawcy przez Zamawiającego, brak zgody na prowadzenie prac lub wydanie zakazu prowadzenia prac przez organ admi</w:t>
      </w:r>
      <w:r>
        <w:rPr>
          <w:rFonts w:ascii="Times New Roman" w:hAnsi="Times New Roman" w:cs="Times New Roman"/>
          <w:b w:val="0"/>
          <w:sz w:val="24"/>
          <w:szCs w:val="24"/>
        </w:rPr>
        <w:t>nistracji publicznej o ile żądanie, brak zgody lub wydanie zakazu nie nastąpiło z przyczyn, za które Wykonawca ponosi odpowiedzialność – na okres wstrzymania lub zakazu robót,</w:t>
      </w:r>
    </w:p>
    <w:p w14:paraId="1C29656D" w14:textId="77777777" w:rsidR="00837FC4" w:rsidRDefault="0083054D">
      <w:pPr>
        <w:pStyle w:val="Tekstpodstawowy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stwierdzenia innego usytuowania obiektów naziemnych lub podziemnych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tym podzi</w:t>
      </w:r>
      <w:r>
        <w:rPr>
          <w:rFonts w:ascii="Times New Roman" w:hAnsi="Times New Roman" w:cs="Times New Roman"/>
          <w:b w:val="0"/>
          <w:sz w:val="24"/>
          <w:szCs w:val="24"/>
        </w:rPr>
        <w:t>emnych sieci uzbrojenia niż wynikające z ewidencji geodezyjnej, co będzie wymagało odpowiednich zmian w sposobie wykonania robót lub w dokumentacji budowlanej – na okres wykonania zmian,</w:t>
      </w:r>
    </w:p>
    <w:p w14:paraId="7B24C143" w14:textId="77777777" w:rsidR="00837FC4" w:rsidRDefault="0083054D">
      <w:pPr>
        <w:pStyle w:val="Akapitzlist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en-US"/>
        </w:rPr>
        <w:t>szczególnie uzasadnionych trudności w pozyskiwaniu materiałów budowla</w:t>
      </w:r>
      <w:r>
        <w:rPr>
          <w:rFonts w:ascii="Times New Roman" w:hAnsi="Times New Roman" w:cs="Times New Roman"/>
          <w:lang w:val="pl-PL" w:eastAsia="en-US"/>
        </w:rPr>
        <w:t>nych</w:t>
      </w:r>
      <w:r>
        <w:rPr>
          <w:rFonts w:ascii="Times New Roman" w:hAnsi="Times New Roman" w:cs="Times New Roman"/>
          <w:lang w:val="pl-PL" w:eastAsia="en-US"/>
        </w:rPr>
        <w:br/>
        <w:t>i innych materiałów niezbędnych dla prawidłowego wykonania umowy – o okres uzasadnionego opóźnienia w dostawach materiałów budowlanych,</w:t>
      </w:r>
    </w:p>
    <w:p w14:paraId="4C173029" w14:textId="77777777" w:rsidR="00837FC4" w:rsidRDefault="0083054D">
      <w:pPr>
        <w:pStyle w:val="Akapitzlist"/>
        <w:widowControl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bidi="pl-PL"/>
        </w:rPr>
        <w:t>nieterminowego przekazania terenu budowy przez Zamawiającego – o ilość dni zwłoki.</w:t>
      </w:r>
    </w:p>
    <w:p w14:paraId="6FB74ED9" w14:textId="77777777" w:rsidR="001E335F" w:rsidRDefault="0083054D" w:rsidP="001E335F">
      <w:pPr>
        <w:widowControl/>
        <w:spacing w:line="276" w:lineRule="auto"/>
        <w:ind w:left="141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bidi="pl-PL"/>
        </w:rPr>
        <w:t>- okoliczności wskazane wyżej mo</w:t>
      </w:r>
      <w:r>
        <w:rPr>
          <w:rFonts w:ascii="Times New Roman" w:hAnsi="Times New Roman" w:cs="Times New Roman"/>
          <w:lang w:val="pl-PL" w:bidi="pl-PL"/>
        </w:rPr>
        <w:t>gą stanowić podstawę zmiany terminu wykonania zamówienia tylko w przypadku, gdy uniemożliwiają terminowe wykonanie umowy.</w:t>
      </w:r>
      <w:bookmarkStart w:id="27" w:name="_Hlk104805956"/>
    </w:p>
    <w:p w14:paraId="6D90892D" w14:textId="5F4584BE" w:rsidR="00837FC4" w:rsidRPr="001E335F" w:rsidRDefault="001E335F" w:rsidP="001E335F">
      <w:pPr>
        <w:pStyle w:val="Akapitzlist"/>
        <w:widowControl/>
        <w:numPr>
          <w:ilvl w:val="0"/>
          <w:numId w:val="12"/>
        </w:numPr>
        <w:tabs>
          <w:tab w:val="clear" w:pos="0"/>
        </w:tabs>
        <w:spacing w:line="276" w:lineRule="auto"/>
        <w:ind w:left="1418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83054D" w:rsidRPr="001E335F">
        <w:rPr>
          <w:rFonts w:ascii="Times New Roman" w:hAnsi="Times New Roman" w:cs="Times New Roman"/>
          <w:lang w:val="pl-PL"/>
        </w:rPr>
        <w:t xml:space="preserve"> każdym przypadku Termin realizacji zamówienia może zostać zmieniony jeśli polega na skróceniu realizacji całości zadania lub poszcze</w:t>
      </w:r>
      <w:r w:rsidR="0083054D" w:rsidRPr="001E335F">
        <w:rPr>
          <w:rFonts w:ascii="Times New Roman" w:hAnsi="Times New Roman" w:cs="Times New Roman"/>
          <w:lang w:val="pl-PL"/>
        </w:rPr>
        <w:t>gólnych jego części lub etapów</w:t>
      </w:r>
      <w:r w:rsidR="0083054D" w:rsidRPr="001E335F">
        <w:rPr>
          <w:rFonts w:ascii="Times New Roman" w:hAnsi="Times New Roman" w:cs="Times New Roman"/>
          <w:lang w:val="pl-PL"/>
        </w:rPr>
        <w:t>.</w:t>
      </w:r>
    </w:p>
    <w:bookmarkEnd w:id="27"/>
    <w:p w14:paraId="5CEB746A" w14:textId="77777777" w:rsidR="00837FC4" w:rsidRDefault="00837FC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4FDDE418" w14:textId="77777777" w:rsidR="00837FC4" w:rsidRDefault="0083054D">
      <w:pPr>
        <w:pStyle w:val="Heading1"/>
        <w:widowControl w:val="0"/>
        <w:numPr>
          <w:ilvl w:val="1"/>
          <w:numId w:val="11"/>
        </w:numPr>
        <w:spacing w:line="276" w:lineRule="auto"/>
        <w:ind w:left="73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8" w:name="bookmark38"/>
      <w:bookmarkStart w:id="29" w:name="bookmark39"/>
      <w:r>
        <w:rPr>
          <w:rFonts w:ascii="Times New Roman" w:hAnsi="Times New Roman" w:cs="Times New Roman"/>
          <w:b w:val="0"/>
          <w:bCs w:val="0"/>
          <w:sz w:val="24"/>
          <w:szCs w:val="24"/>
        </w:rPr>
        <w:t>Zmiana sposobu i zakresu wykonywania robót może ulec zmianie w sytuacji:</w:t>
      </w:r>
      <w:bookmarkEnd w:id="28"/>
      <w:bookmarkEnd w:id="29"/>
    </w:p>
    <w:p w14:paraId="0E84418A" w14:textId="77777777" w:rsidR="00837FC4" w:rsidRDefault="0083054D">
      <w:pPr>
        <w:pStyle w:val="Tekstpodstawowy"/>
        <w:numPr>
          <w:ilvl w:val="0"/>
          <w:numId w:val="13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możliwości zmiany części, materiałów lub urządzeń na nowszej generacji,</w:t>
      </w:r>
    </w:p>
    <w:p w14:paraId="02D3164A" w14:textId="77777777" w:rsidR="00837FC4" w:rsidRDefault="0083054D">
      <w:pPr>
        <w:pStyle w:val="Tekstpodstawowy"/>
        <w:numPr>
          <w:ilvl w:val="0"/>
          <w:numId w:val="13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konieczności zrealizowania przedmiotu umowy przy zastosowaniu innych rozwiązań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technicznych lub materiałowych ze względu na zmiany obowiązującego prawa,</w:t>
      </w:r>
    </w:p>
    <w:p w14:paraId="770ACF79" w14:textId="77777777" w:rsidR="00837FC4" w:rsidRDefault="0083054D">
      <w:pPr>
        <w:pStyle w:val="Tekstpodstawowy"/>
        <w:numPr>
          <w:ilvl w:val="0"/>
          <w:numId w:val="13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koniecznością usunięcia wad w dokumentacji projektowej, lub wprowadzenia zmian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w dokumentacji projektowej lub specyfikacjach technicznych wykonania i odbioru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robót budowlanych,</w:t>
      </w:r>
    </w:p>
    <w:p w14:paraId="74C656CF" w14:textId="77777777" w:rsidR="00837FC4" w:rsidRDefault="0083054D">
      <w:pPr>
        <w:pStyle w:val="Tekstpodstawowy"/>
        <w:numPr>
          <w:ilvl w:val="0"/>
          <w:numId w:val="13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zai</w:t>
      </w:r>
      <w:r>
        <w:rPr>
          <w:rFonts w:ascii="Times New Roman" w:hAnsi="Times New Roman" w:cs="Times New Roman"/>
          <w:b w:val="0"/>
          <w:sz w:val="24"/>
          <w:szCs w:val="24"/>
        </w:rPr>
        <w:t>stnienia przesłanek do wykonania robót zamiennych w stosunku do rozwiązań przewidzianych w dokumentacji projektowej, skutkujących zwiększeniem: bezpieczeństwa realizacji robót, bezpieczeństwa użytkowania, funkcjonalności obiektu budowlanego lub usprawnieni</w:t>
      </w:r>
      <w:r>
        <w:rPr>
          <w:rFonts w:ascii="Times New Roman" w:hAnsi="Times New Roman" w:cs="Times New Roman"/>
          <w:b w:val="0"/>
          <w:sz w:val="24"/>
          <w:szCs w:val="24"/>
        </w:rPr>
        <w:t>a procesu budowlanego, jeżeli rozwiązania zamienne nie odstępują w sposób istotny od zatwierdzonej dokumentacji projektowej,</w:t>
      </w:r>
    </w:p>
    <w:p w14:paraId="77FD2BB9" w14:textId="77777777" w:rsidR="00837FC4" w:rsidRDefault="0083054D">
      <w:pPr>
        <w:pStyle w:val="Tekstpodstawowy"/>
        <w:numPr>
          <w:ilvl w:val="0"/>
          <w:numId w:val="13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konieczności rezygnacji z wykonania części robót w sytuacji gdy rezygnacja z robót będzie niezbędna do prawidłowego zrealizowania 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rzedmiotu umowy, lub pozwoli na zaoszczędzenie kosztów realizacji przedmiotu umowy, lub kosztów eksploatacji wykonanego przedmiotu umowy, lub wynika z błędów lub zmian w dokumentacji projektowej, lub zmian technologii robót. Zamawiający może zrezygnować z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robót o wartości nie większej niż 30% wartości wynagrodzenia umownego brutto określonego 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§ 9 ust. 2 umowy.</w:t>
      </w:r>
    </w:p>
    <w:p w14:paraId="46834108" w14:textId="77777777" w:rsidR="00837FC4" w:rsidRDefault="00837FC4">
      <w:pPr>
        <w:pStyle w:val="Tekstpodstawowy"/>
        <w:shd w:val="clear" w:color="auto" w:fill="FFFFFF"/>
        <w:spacing w:line="276" w:lineRule="auto"/>
        <w:ind w:left="7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62AE3E" w14:textId="77777777" w:rsidR="00837FC4" w:rsidRDefault="0083054D">
      <w:pPr>
        <w:pStyle w:val="Heading1"/>
        <w:widowControl w:val="0"/>
        <w:numPr>
          <w:ilvl w:val="1"/>
          <w:numId w:val="11"/>
        </w:numPr>
        <w:spacing w:line="276" w:lineRule="auto"/>
        <w:ind w:left="73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0" w:name="bookmark40"/>
      <w:bookmarkStart w:id="31" w:name="bookmark41"/>
      <w:r>
        <w:rPr>
          <w:rFonts w:ascii="Times New Roman" w:hAnsi="Times New Roman" w:cs="Times New Roman"/>
          <w:b w:val="0"/>
          <w:bCs w:val="0"/>
          <w:sz w:val="24"/>
          <w:szCs w:val="24"/>
        </w:rPr>
        <w:t>Wynagrodzenie wykonawcy określone w umowie może ulec zmianie w sytuacji:</w:t>
      </w:r>
      <w:bookmarkEnd w:id="30"/>
      <w:bookmarkEnd w:id="31"/>
    </w:p>
    <w:p w14:paraId="48C34E4C" w14:textId="77777777" w:rsidR="00837FC4" w:rsidRDefault="0083054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konieczności zrealizowania przedmiotu umowy przy </w:t>
      </w:r>
      <w:r>
        <w:rPr>
          <w:rFonts w:ascii="Times New Roman" w:hAnsi="Times New Roman" w:cs="Times New Roman"/>
          <w:b w:val="0"/>
          <w:sz w:val="24"/>
          <w:szCs w:val="24"/>
        </w:rPr>
        <w:t>zastosowaniu innych rozwiązań technicznych lub materiałowych ze względu na zmiany obowiązującego prawa,</w:t>
      </w:r>
    </w:p>
    <w:p w14:paraId="079FA848" w14:textId="77777777" w:rsidR="00837FC4" w:rsidRDefault="0083054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koniecznością usunięcia wad w dokumentacji projektowej, lub wprowadzenia zmian w dokumentacji projektowej lub specyfikacjach technicznych wykonania i od</w:t>
      </w:r>
      <w:r>
        <w:rPr>
          <w:rFonts w:ascii="Times New Roman" w:hAnsi="Times New Roman" w:cs="Times New Roman"/>
          <w:b w:val="0"/>
          <w:sz w:val="24"/>
          <w:szCs w:val="24"/>
        </w:rPr>
        <w:t>bioru robót budowlanych,</w:t>
      </w:r>
    </w:p>
    <w:p w14:paraId="13079080" w14:textId="77777777" w:rsidR="00837FC4" w:rsidRDefault="0083054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zaistnienia przesłanek do wykonania robót zamiennych w stosunku do rozwiązań przewidzianych w dokumentacji projektowej, skutkujących zwiększeniem: bezpieczeństwa realizacji robót, bezpieczeństwa użytkowania, funkcjonalności obiektu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budowlanego lub usprawnienia procesu budowlanego, jeżeli rozwiązania zamienne nie odstępują w sposób istotny od zatwierdzonej dokumentacji projektowej,</w:t>
      </w:r>
    </w:p>
    <w:p w14:paraId="243F36C6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250D38" w14:textId="77777777" w:rsidR="00837FC4" w:rsidRDefault="0083054D">
      <w:pPr>
        <w:pStyle w:val="Tekstpodstawowy"/>
        <w:shd w:val="clear" w:color="auto" w:fill="FFFFFF"/>
        <w:spacing w:line="276" w:lineRule="auto"/>
        <w:ind w:left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przypadkach, o których mowa w lit. a-c wynagrodzenie zostanie ustalone w protokole konieczności na p</w:t>
      </w:r>
      <w:r>
        <w:rPr>
          <w:rFonts w:ascii="Times New Roman" w:hAnsi="Times New Roman" w:cs="Times New Roman"/>
          <w:b w:val="0"/>
          <w:sz w:val="24"/>
          <w:szCs w:val="24"/>
        </w:rPr>
        <w:t>odstawie zaakceptowanego przez Zamawiającego kosztorysu wg cen jednostkowych zawartych w kosztorysie ofertowym, natomiast gdy nie ma cen jednostkowych należy sporządzić kosztorys z zastosowaniem czynników cenotwórczych zawartych w kosztorysie ofertowym.</w:t>
      </w:r>
    </w:p>
    <w:p w14:paraId="3078D52B" w14:textId="77777777" w:rsidR="00837FC4" w:rsidRDefault="00837FC4">
      <w:pPr>
        <w:pStyle w:val="Tekstpodstawowy"/>
        <w:shd w:val="clear" w:color="auto" w:fill="FFFFFF"/>
        <w:spacing w:line="276" w:lineRule="auto"/>
        <w:ind w:left="7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969276" w14:textId="77777777" w:rsidR="00837FC4" w:rsidRDefault="0083054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</w:t>
      </w:r>
      <w:r>
        <w:rPr>
          <w:rFonts w:ascii="Times New Roman" w:hAnsi="Times New Roman" w:cs="Times New Roman"/>
          <w:b w:val="0"/>
          <w:sz w:val="24"/>
          <w:szCs w:val="24"/>
        </w:rPr>
        <w:t>onieczności rezygnacji z wykonania części robót w sytuacji gdy rezygnacja z robót będzie niezbędna do prawidłowego zrealizowania przedmiotu umowy, lub pozwoli na zaoszczędzenie kosztów realizacji przedmiotu umowy, lub kosztów eksploatacji wykonanego przedm</w:t>
      </w:r>
      <w:r>
        <w:rPr>
          <w:rFonts w:ascii="Times New Roman" w:hAnsi="Times New Roman" w:cs="Times New Roman"/>
          <w:b w:val="0"/>
          <w:sz w:val="24"/>
          <w:szCs w:val="24"/>
        </w:rPr>
        <w:t>iotu umowy, lub wynika z błędów lub zmian w dokumentacji budowlanej, lub zmian technologii robót. Wynagrodzenie zostanie ustalone w protokole konieczności na podstawie zaakceptowanego przez Zamawiającego kosztorysu wg cen jednostkowych zawartych w kosztory</w:t>
      </w:r>
      <w:r>
        <w:rPr>
          <w:rFonts w:ascii="Times New Roman" w:hAnsi="Times New Roman" w:cs="Times New Roman"/>
          <w:b w:val="0"/>
          <w:sz w:val="24"/>
          <w:szCs w:val="24"/>
        </w:rPr>
        <w:t>sie ofertowym, natomiast gdy nie ma cen jednostkowych należy sporządzić kosztorys z zastosowaniem czynników cenotwórczych zawartych w kosztorysie ofertowym. Zamawiający może zrezygnować z robót o wartości nie większej niż 30% wartości wynagrodzenia umowneg</w:t>
      </w:r>
      <w:r>
        <w:rPr>
          <w:rFonts w:ascii="Times New Roman" w:hAnsi="Times New Roman" w:cs="Times New Roman"/>
          <w:b w:val="0"/>
          <w:sz w:val="24"/>
          <w:szCs w:val="24"/>
        </w:rPr>
        <w:t>o brutto określonego w § 9 ust. 2 umowy.</w:t>
      </w:r>
    </w:p>
    <w:p w14:paraId="797D8969" w14:textId="77777777" w:rsidR="00837FC4" w:rsidRDefault="0083054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zmiany ustawowej stawki podatku VAT - o wartość zmiany,</w:t>
      </w:r>
    </w:p>
    <w:p w14:paraId="600D8B76" w14:textId="77777777" w:rsidR="00837FC4" w:rsidRDefault="0083054D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1418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zmiany części, materiałów lub urządzeń na nowszej generacji.</w:t>
      </w:r>
    </w:p>
    <w:p w14:paraId="02AC13B3" w14:textId="77777777" w:rsidR="00837FC4" w:rsidRDefault="0083054D">
      <w:pPr>
        <w:pStyle w:val="Tekstpodstawowy"/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Warunki wprowadzenia zmian:</w:t>
      </w:r>
    </w:p>
    <w:p w14:paraId="1E7C67BC" w14:textId="77777777" w:rsidR="00837FC4" w:rsidRDefault="0083054D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inicjowanie zmian - na pisemny wniosek Wykonawcy lub Zamawiającego,</w:t>
      </w:r>
    </w:p>
    <w:p w14:paraId="25A4697F" w14:textId="77777777" w:rsidR="00837FC4" w:rsidRDefault="0083054D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pi</w:t>
      </w:r>
      <w:r>
        <w:rPr>
          <w:rFonts w:ascii="Times New Roman" w:hAnsi="Times New Roman" w:cs="Times New Roman"/>
          <w:b w:val="0"/>
          <w:sz w:val="24"/>
          <w:szCs w:val="24"/>
        </w:rPr>
        <w:t>semne uzasadnienie zmian,</w:t>
      </w:r>
    </w:p>
    <w:p w14:paraId="2F700195" w14:textId="77777777" w:rsidR="00837FC4" w:rsidRDefault="0083054D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ind w:left="851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forma zmian: aneks do umowy w formie pisemnej pod rygorem nieważności.</w:t>
      </w:r>
    </w:p>
    <w:p w14:paraId="76F97FCD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CA8D109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32" w:name="bookmark42"/>
      <w:bookmarkStart w:id="33" w:name="bookmark43"/>
      <w:r>
        <w:rPr>
          <w:rFonts w:ascii="Times New Roman" w:hAnsi="Times New Roman" w:cs="Times New Roman"/>
          <w:sz w:val="24"/>
          <w:szCs w:val="24"/>
        </w:rPr>
        <w:t>dstąpienie od umowy</w:t>
      </w:r>
      <w:bookmarkEnd w:id="32"/>
      <w:bookmarkEnd w:id="33"/>
    </w:p>
    <w:p w14:paraId="53681FF5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§18</w:t>
      </w:r>
    </w:p>
    <w:p w14:paraId="5C9EE41A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A19B13" w14:textId="77777777" w:rsidR="00837FC4" w:rsidRDefault="0083054D">
      <w:pPr>
        <w:pStyle w:val="Default"/>
        <w:numPr>
          <w:ilvl w:val="0"/>
          <w:numId w:val="16"/>
        </w:numPr>
        <w:spacing w:line="276" w:lineRule="auto"/>
        <w:ind w:left="142" w:hanging="142"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podstawowemu bezpieczeństwu państwa lub b</w:t>
      </w:r>
      <w:r>
        <w:t xml:space="preserve">ezpieczeństwu publicznemu, Zamawiający może odstąpić od umowy w terminie 30 dni od powzięcia wiadomości o tych okolicznościach. </w:t>
      </w:r>
    </w:p>
    <w:p w14:paraId="10C71BBF" w14:textId="77777777" w:rsidR="00837FC4" w:rsidRDefault="0083054D">
      <w:pPr>
        <w:pStyle w:val="Default"/>
        <w:numPr>
          <w:ilvl w:val="0"/>
          <w:numId w:val="16"/>
        </w:numPr>
        <w:spacing w:line="276" w:lineRule="auto"/>
        <w:ind w:left="142" w:hanging="142"/>
        <w:jc w:val="both"/>
      </w:pPr>
      <w:r>
        <w:t xml:space="preserve">Zamawiający może odstąpić jeśli zachodzi co najmniej jedna z następujących okoliczności: </w:t>
      </w:r>
    </w:p>
    <w:p w14:paraId="41801AD2" w14:textId="77777777" w:rsidR="00837FC4" w:rsidRDefault="0083054D">
      <w:pPr>
        <w:pStyle w:val="Default"/>
        <w:numPr>
          <w:ilvl w:val="0"/>
          <w:numId w:val="17"/>
        </w:numPr>
        <w:spacing w:line="276" w:lineRule="auto"/>
        <w:ind w:left="1276" w:hanging="425"/>
        <w:jc w:val="both"/>
      </w:pPr>
      <w:r>
        <w:t>dokonano zmiany umowy z naruszeniem a</w:t>
      </w:r>
      <w:r>
        <w:t xml:space="preserve">rt. 454 i art. 455 </w:t>
      </w:r>
    </w:p>
    <w:p w14:paraId="6A91B91D" w14:textId="77777777" w:rsidR="00837FC4" w:rsidRDefault="0083054D">
      <w:pPr>
        <w:pStyle w:val="Default"/>
        <w:numPr>
          <w:ilvl w:val="0"/>
          <w:numId w:val="17"/>
        </w:numPr>
        <w:spacing w:line="276" w:lineRule="auto"/>
        <w:ind w:left="1276" w:hanging="425"/>
        <w:jc w:val="both"/>
      </w:pPr>
      <w:r>
        <w:t xml:space="preserve">wykonawca w chwili zawarcia umowy podlegał wykluczeniu na podstawie art. 108 </w:t>
      </w:r>
    </w:p>
    <w:p w14:paraId="73776AAB" w14:textId="77777777" w:rsidR="00837FC4" w:rsidRDefault="0083054D">
      <w:pPr>
        <w:pStyle w:val="Tekstpodstawowy"/>
        <w:widowControl/>
        <w:numPr>
          <w:ilvl w:val="0"/>
          <w:numId w:val="17"/>
        </w:numPr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Trybunał Sprawiedliwości Unii Europejskiej stwierdził, w ramach procedury przewidzianej w art. 258 Traktatu o funkcjonowaniu Unii Europejskiej, że Rzeczypospo</w:t>
      </w:r>
      <w:r>
        <w:rPr>
          <w:rFonts w:ascii="Times New Roman" w:hAnsi="Times New Roman" w:cs="Times New Roman"/>
          <w:b w:val="0"/>
          <w:sz w:val="24"/>
          <w:szCs w:val="24"/>
        </w:rPr>
        <w:t>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74419DB" w14:textId="77777777" w:rsidR="00837FC4" w:rsidRDefault="0083054D">
      <w:pPr>
        <w:pStyle w:val="Tekstpodstawowy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Poza przesłankami wskazan</w:t>
      </w:r>
      <w:r>
        <w:rPr>
          <w:rFonts w:ascii="Times New Roman" w:hAnsi="Times New Roman" w:cs="Times New Roman"/>
          <w:b w:val="0"/>
          <w:sz w:val="24"/>
          <w:szCs w:val="24"/>
        </w:rPr>
        <w:t>ymi w ust. 1, 2 Zamawiający może odstąpić od umowy</w:t>
      </w:r>
      <w:r>
        <w:rPr>
          <w:rFonts w:ascii="Times New Roman" w:hAnsi="Times New Roman" w:cs="Times New Roman"/>
          <w:b w:val="0"/>
          <w:sz w:val="24"/>
          <w:szCs w:val="24"/>
        </w:rPr>
        <w:br/>
        <w:t>w całości lub części, jeżeli:</w:t>
      </w:r>
    </w:p>
    <w:p w14:paraId="1AA0CA97" w14:textId="77777777" w:rsidR="00837FC4" w:rsidRDefault="0083054D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 nieuzasadnionych przyczyn nie rozpoczął robót w ciągu 7 dni kalendarzowych od przekazania placu budowy, pomimo wezwania Zamawiającego złożonego na piśmie,</w:t>
      </w:r>
    </w:p>
    <w:p w14:paraId="2588C924" w14:textId="77777777" w:rsidR="00837FC4" w:rsidRDefault="0083054D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Wykonawca z nieuzasadnionych przyczyn przerwał realizację robót i przerwa ta trwa dłużej niż 7 dni kalendarzowych, pomimo wezwania Zamawiającego złożonego na piśmie.</w:t>
      </w:r>
    </w:p>
    <w:p w14:paraId="0B992C18" w14:textId="77777777" w:rsidR="00837FC4" w:rsidRDefault="0083054D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wykonywania robót budowlanych stanowiących przedmiot niniejszej umowy przez po</w:t>
      </w:r>
      <w:r>
        <w:rPr>
          <w:rFonts w:ascii="Times New Roman" w:hAnsi="Times New Roman" w:cs="Times New Roman"/>
          <w:b w:val="0"/>
          <w:sz w:val="24"/>
          <w:szCs w:val="24"/>
        </w:rPr>
        <w:t>dwykonawców, na zawarcie umów, z którymi Wykonawca nie uzyskał zgody.</w:t>
      </w:r>
    </w:p>
    <w:p w14:paraId="0E3D492C" w14:textId="77777777" w:rsidR="00837FC4" w:rsidRDefault="0083054D">
      <w:pPr>
        <w:pStyle w:val="Tekstpodstawowy"/>
        <w:numPr>
          <w:ilvl w:val="0"/>
          <w:numId w:val="18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Wielokrotnego dokonywania bezpośredniej zapłaty podwykonawcy lub dalszemu podwykonawcy lub konieczność dokonania bezpośrednich zapłat na sumę większą niż 5% wartości umowy w sprawie zamó</w:t>
      </w:r>
      <w:r>
        <w:rPr>
          <w:rFonts w:ascii="Times New Roman" w:hAnsi="Times New Roman" w:cs="Times New Roman"/>
          <w:b w:val="0"/>
          <w:sz w:val="24"/>
          <w:szCs w:val="24"/>
        </w:rPr>
        <w:t>wienia publicznego może stanowić podstawę do odstąpienia od umowy w sprawie zamówienia publicznego przez Zamawiającego.</w:t>
      </w:r>
    </w:p>
    <w:p w14:paraId="602CD627" w14:textId="77777777" w:rsidR="00837FC4" w:rsidRDefault="0083054D">
      <w:pPr>
        <w:pStyle w:val="Tekstpodstawowy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Wykonawcy przysługuje prawo odstąpienia od umowy w szczególności, jeżeli:</w:t>
      </w:r>
    </w:p>
    <w:p w14:paraId="332086B6" w14:textId="77777777" w:rsidR="00837FC4" w:rsidRDefault="0083054D">
      <w:pPr>
        <w:pStyle w:val="Tekstpodstawowy"/>
        <w:shd w:val="clear" w:color="auto" w:fill="FFFFFF"/>
        <w:spacing w:line="276" w:lineRule="auto"/>
        <w:ind w:left="709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Zamawiający bez uzasadnionej przyczyny odmawia przez 15 dni</w:t>
      </w:r>
      <w:r>
        <w:rPr>
          <w:rFonts w:ascii="Times New Roman" w:hAnsi="Times New Roman" w:cs="Times New Roman"/>
          <w:b w:val="0"/>
          <w:sz w:val="24"/>
          <w:szCs w:val="24"/>
        </w:rPr>
        <w:t>, odbioru robót lub odmawia podpisania protokołu odbioru, pomimo wezwania Wykonawcy złożonego na piśmie.</w:t>
      </w:r>
    </w:p>
    <w:p w14:paraId="01DCC737" w14:textId="77777777" w:rsidR="00837FC4" w:rsidRDefault="0083054D">
      <w:pPr>
        <w:pStyle w:val="Tekstpodstawowy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Odstąpienie od umowy może nastąpić w terminie 20 dni kalendarzowych od dnia powzięcia wiadomości o okolicznościach uzasadniających odstąpienie, z zastr</w:t>
      </w:r>
      <w:r>
        <w:rPr>
          <w:rFonts w:ascii="Times New Roman" w:hAnsi="Times New Roman" w:cs="Times New Roman"/>
          <w:b w:val="0"/>
          <w:sz w:val="24"/>
          <w:szCs w:val="24"/>
        </w:rPr>
        <w:t>zeżeniem ust. 1.</w:t>
      </w:r>
    </w:p>
    <w:p w14:paraId="0DD34D52" w14:textId="77777777" w:rsidR="00837FC4" w:rsidRDefault="0083054D">
      <w:pPr>
        <w:pStyle w:val="Tekstpodstawowy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7E49E914" w14:textId="77777777" w:rsidR="00837FC4" w:rsidRDefault="0083054D">
      <w:pPr>
        <w:pStyle w:val="Tekstpodstawowy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Strona, z której przyczyny zostało dokonane odstąpienie od umowy, poniesie koszty wynikłe z odstąpienia o</w:t>
      </w:r>
      <w:r>
        <w:rPr>
          <w:rFonts w:ascii="Times New Roman" w:hAnsi="Times New Roman" w:cs="Times New Roman"/>
          <w:b w:val="0"/>
          <w:sz w:val="24"/>
          <w:szCs w:val="24"/>
        </w:rPr>
        <w:t>d umowy.</w:t>
      </w:r>
    </w:p>
    <w:p w14:paraId="747F8E23" w14:textId="77777777" w:rsidR="00837FC4" w:rsidRDefault="0083054D">
      <w:pPr>
        <w:pStyle w:val="Tekstpodstawowy"/>
        <w:widowControl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W przypadkach, o których mowa w ust. 1 i 2 Wykonawcy przysługuje wypłacenie wynagrodzenia z tytułu wykonania części umowy. </w:t>
      </w:r>
    </w:p>
    <w:p w14:paraId="5C7CC7E1" w14:textId="77777777" w:rsidR="00837FC4" w:rsidRDefault="00837FC4">
      <w:pPr>
        <w:pStyle w:val="Heading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A0CE39F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reprezentacji</w:t>
      </w:r>
    </w:p>
    <w:p w14:paraId="1B851F49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§19</w:t>
      </w:r>
    </w:p>
    <w:p w14:paraId="5D0DE2CC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8C29D8C" w14:textId="77777777" w:rsidR="00837FC4" w:rsidRDefault="0083054D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ar-SA" w:bidi="ar-SA"/>
        </w:rPr>
        <w:t>Zamawiający do realizacji oraz rozliczenia niniejszej umowy i kontaktów z Wykonawcą ustanawia os</w:t>
      </w:r>
      <w:r>
        <w:rPr>
          <w:rFonts w:ascii="Times New Roman" w:hAnsi="Times New Roman" w:cs="Times New Roman"/>
          <w:lang w:val="pl-PL" w:eastAsia="ar-SA" w:bidi="ar-SA"/>
        </w:rPr>
        <w:t>obę…………………………., tel.…………….., e-mail…………..………</w:t>
      </w:r>
    </w:p>
    <w:p w14:paraId="5D230436" w14:textId="77777777" w:rsidR="00837FC4" w:rsidRDefault="0083054D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ar-SA" w:bidi="ar-SA"/>
        </w:rPr>
        <w:t>Wykonawca w zakresie obowiązków umownych i kontaktów z Zamawiającym ustanawia osobę…………….……………………, tel.…………………….…, e-mail: ……………………..</w:t>
      </w:r>
    </w:p>
    <w:p w14:paraId="23656B4D" w14:textId="77777777" w:rsidR="00837FC4" w:rsidRDefault="0083054D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ar-SA" w:bidi="ar-SA"/>
        </w:rPr>
        <w:t xml:space="preserve">Strony zobowiązują się do wzajemnego i niezwłocznego powiadamiania się na piśmie </w:t>
      </w:r>
      <w:r>
        <w:rPr>
          <w:rFonts w:ascii="Times New Roman" w:hAnsi="Times New Roman" w:cs="Times New Roman"/>
          <w:lang w:val="pl-PL" w:eastAsia="ar-SA" w:bidi="ar-SA"/>
        </w:rPr>
        <w:br/>
        <w:t>o przeszkodach w wypełnianiu wzajemnych zobowiązań w trakcie wykonywania zamówienia.</w:t>
      </w:r>
    </w:p>
    <w:p w14:paraId="04D24118" w14:textId="77777777" w:rsidR="00837FC4" w:rsidRDefault="0083054D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ar-SA" w:bidi="ar-SA"/>
        </w:rPr>
        <w:t xml:space="preserve">Strony zobowiązują się do niezwłocznego, pisemnego powiadomienia o każdej zmianie </w:t>
      </w:r>
      <w:r>
        <w:rPr>
          <w:rFonts w:ascii="Times New Roman" w:hAnsi="Times New Roman" w:cs="Times New Roman"/>
          <w:lang w:val="pl-PL" w:eastAsia="ar-SA" w:bidi="ar-SA"/>
        </w:rPr>
        <w:t>adresów, siedzib, firmy, osób reprezentujących, numerów telefonów i adresów poczty elektronicznej.</w:t>
      </w:r>
    </w:p>
    <w:p w14:paraId="1117DA36" w14:textId="77777777" w:rsidR="00837FC4" w:rsidRDefault="00837FC4">
      <w:pPr>
        <w:spacing w:line="276" w:lineRule="auto"/>
        <w:ind w:left="720"/>
        <w:jc w:val="both"/>
        <w:rPr>
          <w:rFonts w:ascii="Times New Roman" w:hAnsi="Times New Roman" w:cs="Times New Roman"/>
          <w:lang w:val="pl-PL" w:eastAsia="ar-SA" w:bidi="ar-SA"/>
        </w:rPr>
      </w:pPr>
    </w:p>
    <w:p w14:paraId="5B1B0EB3" w14:textId="77777777" w:rsidR="00837FC4" w:rsidRDefault="0083054D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4" w:name="bookmark44"/>
      <w:bookmarkStart w:id="35" w:name="bookmark45"/>
      <w:r>
        <w:rPr>
          <w:rFonts w:ascii="Times New Roman" w:hAnsi="Times New Roman" w:cs="Times New Roman"/>
          <w:sz w:val="24"/>
          <w:szCs w:val="24"/>
        </w:rPr>
        <w:t>Przepisy końcowe</w:t>
      </w:r>
      <w:bookmarkEnd w:id="34"/>
      <w:bookmarkEnd w:id="35"/>
    </w:p>
    <w:p w14:paraId="380FD500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§20</w:t>
      </w:r>
    </w:p>
    <w:p w14:paraId="526B3106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5448CB7" w14:textId="77777777" w:rsidR="00837FC4" w:rsidRDefault="0083054D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sprawach nie uregulowanych niniejszą umową stosuje się przepisy kodeksu cywilnego, Prawa zamówień publicznych oraz w sprawach proces</w:t>
      </w:r>
      <w:r>
        <w:rPr>
          <w:rFonts w:ascii="Times New Roman" w:hAnsi="Times New Roman" w:cs="Times New Roman"/>
          <w:b w:val="0"/>
          <w:sz w:val="24"/>
          <w:szCs w:val="24"/>
        </w:rPr>
        <w:t>owych przepisy kodeksu postępowania cywilnego.</w:t>
      </w:r>
    </w:p>
    <w:p w14:paraId="61D74B01" w14:textId="77777777" w:rsidR="00837FC4" w:rsidRDefault="0083054D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zaistnienia pomiędzy stronami sporu wynikającego z umowy lub pozostającego w związku z umową, strony zobowiązują się do jego rozwiązania w drodze mediacji. Mediacja prowadzona będzie przez Mediator</w:t>
      </w:r>
      <w:r>
        <w:rPr>
          <w:rFonts w:ascii="Times New Roman" w:hAnsi="Times New Roman" w:cs="Times New Roman"/>
          <w:b w:val="0"/>
          <w:sz w:val="24"/>
          <w:szCs w:val="24"/>
        </w:rPr>
        <w:t>a wybranego przez Strony umowy.</w:t>
      </w:r>
    </w:p>
    <w:p w14:paraId="1B654F64" w14:textId="77777777" w:rsidR="00837FC4" w:rsidRDefault="0083054D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Wszelkie spory rozstrzygał będzie sąd właściwy dla Zamawiającego w przypadku gdy zgodnie z ust. 2 nie nastąpi polubowne rozwiązanie sporu pomiędzy stronami w terminie 30 dni od dnia rozpoczęcia mediacji.</w:t>
      </w:r>
    </w:p>
    <w:p w14:paraId="18A363A1" w14:textId="77777777" w:rsidR="00837FC4" w:rsidRDefault="0083054D">
      <w:pPr>
        <w:pStyle w:val="Tekstpodstawowy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Wszelkie zmiany wyma</w:t>
      </w:r>
      <w:r>
        <w:rPr>
          <w:rFonts w:ascii="Times New Roman" w:hAnsi="Times New Roman" w:cs="Times New Roman"/>
          <w:b w:val="0"/>
          <w:sz w:val="24"/>
          <w:szCs w:val="24"/>
        </w:rPr>
        <w:t>gają formy pisemnej pod rygorem nieważności.</w:t>
      </w:r>
    </w:p>
    <w:p w14:paraId="4F31E916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8C7C36A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§21</w:t>
      </w:r>
    </w:p>
    <w:p w14:paraId="32A08BDB" w14:textId="77777777" w:rsidR="00837FC4" w:rsidRDefault="00837FC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221BF0" w14:textId="77777777" w:rsidR="00837FC4" w:rsidRDefault="0083054D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Niniejsza umowa została zawarta w czterech jednobrzmiących egzemplarzach, trzy egzemplarze </w:t>
      </w:r>
      <w:r>
        <w:rPr>
          <w:rFonts w:ascii="Times New Roman" w:hAnsi="Times New Roman" w:cs="Times New Roman"/>
          <w:b w:val="0"/>
          <w:sz w:val="24"/>
          <w:szCs w:val="24"/>
        </w:rPr>
        <w:br/>
        <w:t>dla Zamawiającego i jeden dla Wykonawcy.</w:t>
      </w:r>
    </w:p>
    <w:p w14:paraId="3B9695B0" w14:textId="77777777" w:rsidR="00837FC4" w:rsidRDefault="00837FC4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1AF95010" w14:textId="77777777" w:rsidR="00837FC4" w:rsidRDefault="0083054D">
      <w:pPr>
        <w:pStyle w:val="Bodytext3"/>
        <w:widowControl w:val="0"/>
        <w:spacing w:after="0" w:line="276" w:lineRule="auto"/>
        <w:ind w:left="3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7A5BAC7D" wp14:editId="29F52E66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963930" cy="172085"/>
                <wp:effectExtent l="0" t="0" r="0" b="0"/>
                <wp:wrapSquare wrapText="largest"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6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B9A2AA" w14:textId="77777777" w:rsidR="00837FC4" w:rsidRDefault="0083054D">
                            <w:pPr>
                              <w:pStyle w:val="Bodytext3"/>
                              <w:widowControl w:val="0"/>
                              <w:shd w:val="clear" w:color="auto" w:fill="auto"/>
                              <w:spacing w:after="0"/>
                              <w:ind w:left="0" w:right="-73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BAC7D" id="Shape 3" o:spid="_x0000_s1026" style="position:absolute;left:0;text-align:left;margin-left:89.8pt;margin-top:1pt;width:75.9pt;height:13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" o:allowincell="f" filled="f" stroked="f" strokeweight="0">
                <v:textbox inset="0,0,0,0">
                  <w:txbxContent>
                    <w:p w14:paraId="65B9A2AA" w14:textId="77777777" w:rsidR="00837FC4" w:rsidRDefault="0083054D">
                      <w:pPr>
                        <w:pStyle w:val="Bodytext3"/>
                        <w:widowControl w:val="0"/>
                        <w:shd w:val="clear" w:color="auto" w:fill="auto"/>
                        <w:spacing w:after="0"/>
                        <w:ind w:left="0" w:right="-73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69814875" w14:textId="77777777" w:rsidR="00837FC4" w:rsidRDefault="0083054D">
      <w:pPr>
        <w:pStyle w:val="Tekstpodstawowy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FC597C2" w14:textId="77777777" w:rsidR="00837FC4" w:rsidRDefault="00837FC4">
      <w:pPr>
        <w:spacing w:line="276" w:lineRule="auto"/>
        <w:rPr>
          <w:rFonts w:ascii="Times New Roman" w:hAnsi="Times New Roman" w:cs="Times New Roman"/>
          <w:lang w:val="pl-PL"/>
        </w:rPr>
      </w:pPr>
    </w:p>
    <w:sectPr w:rsidR="00837FC4">
      <w:headerReference w:type="default" r:id="rId7"/>
      <w:footerReference w:type="default" r:id="rId8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6F83" w14:textId="77777777" w:rsidR="0083054D" w:rsidRDefault="0083054D">
      <w:r>
        <w:separator/>
      </w:r>
    </w:p>
  </w:endnote>
  <w:endnote w:type="continuationSeparator" w:id="0">
    <w:p w14:paraId="6FBCF3DE" w14:textId="77777777" w:rsidR="0083054D" w:rsidRDefault="0083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E206" w14:textId="77777777" w:rsidR="00837FC4" w:rsidRDefault="00837FC4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7CD" w14:textId="77777777" w:rsidR="0083054D" w:rsidRDefault="0083054D">
      <w:r>
        <w:separator/>
      </w:r>
    </w:p>
  </w:footnote>
  <w:footnote w:type="continuationSeparator" w:id="0">
    <w:p w14:paraId="76FFFC98" w14:textId="77777777" w:rsidR="0083054D" w:rsidRDefault="0083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75DD" w14:textId="77777777" w:rsidR="00837FC4" w:rsidRDefault="00837FC4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229"/>
    <w:multiLevelType w:val="multilevel"/>
    <w:tmpl w:val="28500C9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E592D"/>
    <w:multiLevelType w:val="multilevel"/>
    <w:tmpl w:val="DEE6A6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43666F"/>
    <w:multiLevelType w:val="multilevel"/>
    <w:tmpl w:val="F5E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013A64"/>
    <w:multiLevelType w:val="multilevel"/>
    <w:tmpl w:val="8D962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0C1C6D"/>
    <w:multiLevelType w:val="multilevel"/>
    <w:tmpl w:val="83E6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D3161B"/>
    <w:multiLevelType w:val="multilevel"/>
    <w:tmpl w:val="5E5EC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C8F5393"/>
    <w:multiLevelType w:val="multilevel"/>
    <w:tmpl w:val="D21CFB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345575"/>
    <w:multiLevelType w:val="multilevel"/>
    <w:tmpl w:val="49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DC0E8D"/>
    <w:multiLevelType w:val="multilevel"/>
    <w:tmpl w:val="CE4E09E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CF01C0"/>
    <w:multiLevelType w:val="multilevel"/>
    <w:tmpl w:val="B6D0FA2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A0BB3"/>
    <w:multiLevelType w:val="multilevel"/>
    <w:tmpl w:val="2D42B9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780DC4"/>
    <w:multiLevelType w:val="multilevel"/>
    <w:tmpl w:val="88DCD6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5036EA0"/>
    <w:multiLevelType w:val="hybridMultilevel"/>
    <w:tmpl w:val="6702296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BFC023E"/>
    <w:multiLevelType w:val="multilevel"/>
    <w:tmpl w:val="58321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705DF9"/>
    <w:multiLevelType w:val="multilevel"/>
    <w:tmpl w:val="D3ECA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9F1376"/>
    <w:multiLevelType w:val="multilevel"/>
    <w:tmpl w:val="711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28410E3"/>
    <w:multiLevelType w:val="multilevel"/>
    <w:tmpl w:val="F0DE343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D9387B"/>
    <w:multiLevelType w:val="multilevel"/>
    <w:tmpl w:val="0992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6E92064"/>
    <w:multiLevelType w:val="multilevel"/>
    <w:tmpl w:val="C2CA7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7DA2BE6"/>
    <w:multiLevelType w:val="multilevel"/>
    <w:tmpl w:val="909AD3A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80746F"/>
    <w:multiLevelType w:val="multilevel"/>
    <w:tmpl w:val="346A0E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B7F1171"/>
    <w:multiLevelType w:val="multilevel"/>
    <w:tmpl w:val="829297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C476870"/>
    <w:multiLevelType w:val="multilevel"/>
    <w:tmpl w:val="DCAA21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D246F63"/>
    <w:multiLevelType w:val="multilevel"/>
    <w:tmpl w:val="D5BE6D72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abstractNum w:abstractNumId="24" w15:restartNumberingAfterBreak="0">
    <w:nsid w:val="5E443135"/>
    <w:multiLevelType w:val="multilevel"/>
    <w:tmpl w:val="DDA478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28D774D"/>
    <w:multiLevelType w:val="multilevel"/>
    <w:tmpl w:val="2FF65AA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3B1B79"/>
    <w:multiLevelType w:val="multilevel"/>
    <w:tmpl w:val="590C8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3877A71"/>
    <w:multiLevelType w:val="multilevel"/>
    <w:tmpl w:val="0C8811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6DC4531"/>
    <w:multiLevelType w:val="multilevel"/>
    <w:tmpl w:val="7630A1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7FD34F2"/>
    <w:multiLevelType w:val="multilevel"/>
    <w:tmpl w:val="B6BCBE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DFC3CE8"/>
    <w:multiLevelType w:val="multilevel"/>
    <w:tmpl w:val="A57E7C5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A929A5"/>
    <w:multiLevelType w:val="multilevel"/>
    <w:tmpl w:val="AFCA4B8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B01D04"/>
    <w:multiLevelType w:val="multilevel"/>
    <w:tmpl w:val="AE522B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9FE67B2"/>
    <w:multiLevelType w:val="multilevel"/>
    <w:tmpl w:val="CF2A106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3782548">
    <w:abstractNumId w:val="20"/>
  </w:num>
  <w:num w:numId="2" w16cid:durableId="1425691323">
    <w:abstractNumId w:val="14"/>
  </w:num>
  <w:num w:numId="3" w16cid:durableId="823621517">
    <w:abstractNumId w:val="3"/>
  </w:num>
  <w:num w:numId="4" w16cid:durableId="1428430228">
    <w:abstractNumId w:val="28"/>
  </w:num>
  <w:num w:numId="5" w16cid:durableId="227738774">
    <w:abstractNumId w:val="24"/>
  </w:num>
  <w:num w:numId="6" w16cid:durableId="1774010041">
    <w:abstractNumId w:val="29"/>
  </w:num>
  <w:num w:numId="7" w16cid:durableId="90710893">
    <w:abstractNumId w:val="32"/>
  </w:num>
  <w:num w:numId="8" w16cid:durableId="2085714272">
    <w:abstractNumId w:val="15"/>
  </w:num>
  <w:num w:numId="9" w16cid:durableId="280114470">
    <w:abstractNumId w:val="11"/>
  </w:num>
  <w:num w:numId="10" w16cid:durableId="1376396033">
    <w:abstractNumId w:val="27"/>
  </w:num>
  <w:num w:numId="11" w16cid:durableId="439573623">
    <w:abstractNumId w:val="26"/>
  </w:num>
  <w:num w:numId="12" w16cid:durableId="1328249698">
    <w:abstractNumId w:val="9"/>
  </w:num>
  <w:num w:numId="13" w16cid:durableId="1724602753">
    <w:abstractNumId w:val="0"/>
  </w:num>
  <w:num w:numId="14" w16cid:durableId="1675376697">
    <w:abstractNumId w:val="23"/>
  </w:num>
  <w:num w:numId="15" w16cid:durableId="639388587">
    <w:abstractNumId w:val="8"/>
  </w:num>
  <w:num w:numId="16" w16cid:durableId="573315979">
    <w:abstractNumId w:val="13"/>
  </w:num>
  <w:num w:numId="17" w16cid:durableId="1872111323">
    <w:abstractNumId w:val="33"/>
  </w:num>
  <w:num w:numId="18" w16cid:durableId="215555449">
    <w:abstractNumId w:val="22"/>
  </w:num>
  <w:num w:numId="19" w16cid:durableId="1616056853">
    <w:abstractNumId w:val="5"/>
  </w:num>
  <w:num w:numId="20" w16cid:durableId="299920731">
    <w:abstractNumId w:val="21"/>
  </w:num>
  <w:num w:numId="21" w16cid:durableId="771825396">
    <w:abstractNumId w:val="7"/>
  </w:num>
  <w:num w:numId="22" w16cid:durableId="1878082959">
    <w:abstractNumId w:val="4"/>
  </w:num>
  <w:num w:numId="23" w16cid:durableId="1449591942">
    <w:abstractNumId w:val="17"/>
  </w:num>
  <w:num w:numId="24" w16cid:durableId="2004159849">
    <w:abstractNumId w:val="2"/>
  </w:num>
  <w:num w:numId="25" w16cid:durableId="561672427">
    <w:abstractNumId w:val="19"/>
  </w:num>
  <w:num w:numId="26" w16cid:durableId="993069956">
    <w:abstractNumId w:val="1"/>
  </w:num>
  <w:num w:numId="27" w16cid:durableId="1230386074">
    <w:abstractNumId w:val="25"/>
  </w:num>
  <w:num w:numId="28" w16cid:durableId="2027752786">
    <w:abstractNumId w:val="30"/>
  </w:num>
  <w:num w:numId="29" w16cid:durableId="365105646">
    <w:abstractNumId w:val="10"/>
  </w:num>
  <w:num w:numId="30" w16cid:durableId="1904369265">
    <w:abstractNumId w:val="31"/>
  </w:num>
  <w:num w:numId="31" w16cid:durableId="755789547">
    <w:abstractNumId w:val="6"/>
  </w:num>
  <w:num w:numId="32" w16cid:durableId="1960716046">
    <w:abstractNumId w:val="16"/>
  </w:num>
  <w:num w:numId="33" w16cid:durableId="662245998">
    <w:abstractNumId w:val="18"/>
  </w:num>
  <w:num w:numId="34" w16cid:durableId="1475563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C4"/>
    <w:rsid w:val="001E335F"/>
    <w:rsid w:val="00773F56"/>
    <w:rsid w:val="0083054D"/>
    <w:rsid w:val="00837FC4"/>
    <w:rsid w:val="00D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48D"/>
  <w15:docId w15:val="{A37CCBA3-B8D5-4B67-89A7-6E37333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Bodytext3">
    <w:name w:val="Body text (3)"/>
    <w:basedOn w:val="Normalny"/>
    <w:qFormat/>
    <w:rsid w:val="00A6569C"/>
    <w:pPr>
      <w:widowControl/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val="pl-PL" w:eastAsia="en-US" w:bidi="ar-SA"/>
    </w:rPr>
  </w:style>
  <w:style w:type="paragraph" w:customStyle="1" w:styleId="Heading1">
    <w:name w:val="Heading #1"/>
    <w:basedOn w:val="Normalny"/>
    <w:qFormat/>
    <w:rsid w:val="00A6569C"/>
    <w:pPr>
      <w:widowControl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val="pl-PL" w:eastAsia="en-US" w:bidi="ar-SA"/>
    </w:rPr>
  </w:style>
  <w:style w:type="paragraph" w:customStyle="1" w:styleId="Bodytext2">
    <w:name w:val="Body text (2)"/>
    <w:basedOn w:val="Normalny"/>
    <w:qFormat/>
    <w:rsid w:val="00A6569C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5599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dc:description/>
  <cp:lastModifiedBy>Mariusz Zieliński</cp:lastModifiedBy>
  <cp:revision>3</cp:revision>
  <cp:lastPrinted>2022-02-15T13:18:00Z</cp:lastPrinted>
  <dcterms:created xsi:type="dcterms:W3CDTF">2022-05-30T09:36:00Z</dcterms:created>
  <dcterms:modified xsi:type="dcterms:W3CDTF">2022-05-30T10:43:00Z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