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098" w:rsidRPr="00C274A7" w:rsidRDefault="00792A1A" w:rsidP="00C274A7">
      <w:pPr>
        <w:spacing w:after="0" w:line="240" w:lineRule="auto"/>
        <w:ind w:left="284" w:hanging="284"/>
        <w:rPr>
          <w:rFonts w:cstheme="minorHAnsi"/>
          <w:b/>
          <w:bCs/>
          <w:spacing w:val="30"/>
          <w:sz w:val="24"/>
          <w:szCs w:val="24"/>
        </w:rPr>
      </w:pPr>
      <w:bookmarkStart w:id="0" w:name="_Hlk64359291"/>
      <w:r w:rsidRPr="00C274A7">
        <w:rPr>
          <w:rFonts w:cstheme="minorHAnsi"/>
          <w:b/>
          <w:bCs/>
          <w:spacing w:val="30"/>
          <w:sz w:val="24"/>
          <w:szCs w:val="24"/>
        </w:rPr>
        <w:t>SPECYFIKACJA WARUNKÓ</w:t>
      </w:r>
      <w:r w:rsidR="00630098" w:rsidRPr="00C274A7">
        <w:rPr>
          <w:rFonts w:cstheme="minorHAnsi"/>
          <w:b/>
          <w:bCs/>
          <w:spacing w:val="30"/>
          <w:sz w:val="24"/>
          <w:szCs w:val="24"/>
        </w:rPr>
        <w:t>W ZAMÓWIENIA</w:t>
      </w:r>
    </w:p>
    <w:p w:rsidR="00630098" w:rsidRPr="00C274A7" w:rsidRDefault="00630098" w:rsidP="00C274A7">
      <w:pPr>
        <w:spacing w:after="0" w:line="240" w:lineRule="auto"/>
        <w:ind w:left="284" w:hanging="284"/>
        <w:rPr>
          <w:rFonts w:cstheme="minorHAnsi"/>
          <w:spacing w:val="30"/>
          <w:sz w:val="24"/>
          <w:szCs w:val="24"/>
        </w:rPr>
      </w:pPr>
    </w:p>
    <w:p w:rsidR="00E56128" w:rsidRPr="00C274A7" w:rsidRDefault="00E56128" w:rsidP="00C274A7">
      <w:pPr>
        <w:spacing w:after="0" w:line="240" w:lineRule="auto"/>
        <w:ind w:left="284" w:hanging="284"/>
        <w:rPr>
          <w:rFonts w:cstheme="minorHAnsi"/>
          <w:b/>
          <w:spacing w:val="30"/>
          <w:sz w:val="24"/>
          <w:szCs w:val="24"/>
        </w:rPr>
      </w:pPr>
    </w:p>
    <w:p w:rsidR="00630098" w:rsidRPr="00C274A7" w:rsidRDefault="00630098" w:rsidP="00C274A7">
      <w:pPr>
        <w:spacing w:after="0" w:line="240" w:lineRule="auto"/>
        <w:ind w:left="284" w:hanging="284"/>
        <w:rPr>
          <w:rFonts w:cstheme="minorHAnsi"/>
          <w:b/>
          <w:spacing w:val="30"/>
          <w:sz w:val="24"/>
          <w:szCs w:val="24"/>
        </w:rPr>
      </w:pPr>
      <w:r w:rsidRPr="00C274A7">
        <w:rPr>
          <w:rFonts w:cstheme="minorHAnsi"/>
          <w:b/>
          <w:spacing w:val="30"/>
          <w:sz w:val="24"/>
          <w:szCs w:val="24"/>
        </w:rPr>
        <w:t>ZAMAWIAJĄCY:</w:t>
      </w:r>
    </w:p>
    <w:p w:rsidR="00630098" w:rsidRPr="00C274A7" w:rsidRDefault="00630098" w:rsidP="00C274A7">
      <w:pPr>
        <w:spacing w:after="0" w:line="240" w:lineRule="auto"/>
        <w:ind w:left="284" w:hanging="284"/>
        <w:rPr>
          <w:rFonts w:cstheme="minorHAnsi"/>
          <w:b/>
          <w:spacing w:val="30"/>
          <w:sz w:val="24"/>
          <w:szCs w:val="24"/>
        </w:rPr>
      </w:pPr>
    </w:p>
    <w:p w:rsidR="00630098" w:rsidRPr="00C274A7" w:rsidRDefault="00630098" w:rsidP="00C274A7">
      <w:pPr>
        <w:spacing w:after="0" w:line="240" w:lineRule="auto"/>
        <w:ind w:left="284" w:hanging="284"/>
        <w:rPr>
          <w:rFonts w:cstheme="minorHAnsi"/>
          <w:b/>
          <w:spacing w:val="30"/>
          <w:sz w:val="24"/>
          <w:szCs w:val="24"/>
        </w:rPr>
      </w:pPr>
    </w:p>
    <w:p w:rsidR="004347F7" w:rsidRPr="00C274A7" w:rsidRDefault="004347F7" w:rsidP="00C274A7">
      <w:pPr>
        <w:spacing w:after="0" w:line="240" w:lineRule="auto"/>
        <w:rPr>
          <w:rFonts w:cstheme="minorHAnsi"/>
          <w:b/>
          <w:spacing w:val="30"/>
          <w:sz w:val="24"/>
          <w:szCs w:val="24"/>
        </w:rPr>
      </w:pPr>
    </w:p>
    <w:p w:rsidR="00630098" w:rsidRPr="00C274A7" w:rsidRDefault="00630098" w:rsidP="00C274A7">
      <w:pPr>
        <w:spacing w:after="0" w:line="240" w:lineRule="auto"/>
        <w:ind w:left="284" w:hanging="284"/>
        <w:rPr>
          <w:rFonts w:cstheme="minorHAnsi"/>
          <w:b/>
          <w:spacing w:val="30"/>
          <w:sz w:val="24"/>
          <w:szCs w:val="24"/>
        </w:rPr>
      </w:pPr>
    </w:p>
    <w:p w:rsidR="00630098" w:rsidRPr="00C274A7" w:rsidRDefault="00630098" w:rsidP="00C274A7">
      <w:pPr>
        <w:spacing w:after="0" w:line="240" w:lineRule="auto"/>
        <w:ind w:left="284" w:hanging="284"/>
        <w:rPr>
          <w:rFonts w:cstheme="minorHAnsi"/>
          <w:bCs/>
          <w:spacing w:val="30"/>
          <w:sz w:val="24"/>
          <w:szCs w:val="24"/>
        </w:rPr>
      </w:pPr>
      <w:r w:rsidRPr="00C274A7">
        <w:rPr>
          <w:rFonts w:cstheme="minorHAnsi"/>
          <w:bCs/>
          <w:spacing w:val="30"/>
          <w:sz w:val="24"/>
          <w:szCs w:val="24"/>
        </w:rPr>
        <w:t>…………………………………………..</w:t>
      </w:r>
    </w:p>
    <w:p w:rsidR="00630098" w:rsidRPr="00C274A7" w:rsidRDefault="00630098" w:rsidP="00C274A7">
      <w:pPr>
        <w:spacing w:after="0" w:line="240" w:lineRule="auto"/>
        <w:ind w:left="284" w:hanging="284"/>
        <w:rPr>
          <w:rFonts w:cstheme="minorHAnsi"/>
          <w:b/>
          <w:spacing w:val="30"/>
          <w:sz w:val="24"/>
          <w:szCs w:val="24"/>
          <w:lang w:val="de-DE"/>
        </w:rPr>
      </w:pPr>
    </w:p>
    <w:p w:rsidR="00630098" w:rsidRPr="00C274A7" w:rsidRDefault="00630098" w:rsidP="00C274A7">
      <w:pPr>
        <w:spacing w:after="0" w:line="240" w:lineRule="auto"/>
        <w:ind w:left="284" w:hanging="284"/>
        <w:rPr>
          <w:rFonts w:cstheme="minorHAnsi"/>
          <w:spacing w:val="30"/>
          <w:sz w:val="24"/>
          <w:szCs w:val="24"/>
          <w:lang w:val="de-DE"/>
        </w:rPr>
      </w:pPr>
    </w:p>
    <w:p w:rsidR="00630098" w:rsidRPr="00C274A7" w:rsidRDefault="00630098" w:rsidP="00C274A7">
      <w:pPr>
        <w:spacing w:after="0" w:line="240" w:lineRule="auto"/>
        <w:ind w:left="284" w:hanging="284"/>
        <w:rPr>
          <w:rFonts w:cstheme="minorHAnsi"/>
          <w:b/>
          <w:spacing w:val="30"/>
          <w:sz w:val="24"/>
          <w:szCs w:val="24"/>
        </w:rPr>
      </w:pPr>
      <w:r w:rsidRPr="00C274A7">
        <w:rPr>
          <w:rFonts w:cstheme="minorHAnsi"/>
          <w:b/>
          <w:spacing w:val="30"/>
          <w:sz w:val="24"/>
          <w:szCs w:val="24"/>
        </w:rPr>
        <w:t>PRZEDMIOT ZAMÓWIENIA</w:t>
      </w:r>
    </w:p>
    <w:p w:rsidR="00630098" w:rsidRPr="00C274A7" w:rsidRDefault="00630098" w:rsidP="00C274A7">
      <w:pPr>
        <w:spacing w:after="0" w:line="240" w:lineRule="auto"/>
        <w:rPr>
          <w:rFonts w:eastAsia="Tahoma" w:cstheme="minorHAnsi"/>
          <w:b/>
          <w:color w:val="000000"/>
          <w:spacing w:val="30"/>
          <w:sz w:val="24"/>
          <w:szCs w:val="24"/>
          <w:lang w:eastAsia="ar-SA"/>
        </w:rPr>
      </w:pPr>
    </w:p>
    <w:p w:rsidR="006113DE" w:rsidRPr="00C274A7" w:rsidRDefault="006113DE" w:rsidP="00C274A7">
      <w:pPr>
        <w:spacing w:after="0" w:line="240" w:lineRule="auto"/>
        <w:rPr>
          <w:rFonts w:eastAsia="Tahoma" w:cstheme="minorHAnsi"/>
          <w:color w:val="000000"/>
          <w:spacing w:val="30"/>
          <w:sz w:val="24"/>
          <w:szCs w:val="24"/>
          <w:lang w:eastAsia="ar-SA"/>
        </w:rPr>
      </w:pPr>
    </w:p>
    <w:p w:rsidR="009318A9" w:rsidRPr="00C274A7" w:rsidRDefault="003336EE" w:rsidP="00C274A7">
      <w:pPr>
        <w:autoSpaceDE w:val="0"/>
        <w:rPr>
          <w:rFonts w:cstheme="minorHAnsi"/>
          <w:b/>
          <w:spacing w:val="30"/>
          <w:sz w:val="24"/>
          <w:szCs w:val="24"/>
        </w:rPr>
      </w:pPr>
      <w:bookmarkStart w:id="1" w:name="_Hlk64878698"/>
      <w:r w:rsidRPr="00C274A7">
        <w:rPr>
          <w:rFonts w:cstheme="minorHAnsi"/>
          <w:spacing w:val="30"/>
          <w:sz w:val="24"/>
          <w:szCs w:val="24"/>
        </w:rPr>
        <w:t>Realizacja robót budowlanych dla zadania inwestycyjnego pn.</w:t>
      </w:r>
      <w:r w:rsidR="00C274A7">
        <w:rPr>
          <w:rFonts w:cstheme="minorHAnsi"/>
          <w:b/>
          <w:spacing w:val="30"/>
          <w:sz w:val="24"/>
          <w:szCs w:val="24"/>
        </w:rPr>
        <w:t xml:space="preserve"> „Utworzenie integracyjnego </w:t>
      </w:r>
      <w:r w:rsidRPr="00C274A7">
        <w:rPr>
          <w:rFonts w:cstheme="minorHAnsi"/>
          <w:b/>
          <w:spacing w:val="30"/>
          <w:sz w:val="24"/>
          <w:szCs w:val="24"/>
        </w:rPr>
        <w:t xml:space="preserve">i ogólnodostępnego placu zabaw </w:t>
      </w:r>
      <w:r w:rsidR="00A33645" w:rsidRPr="00C274A7">
        <w:rPr>
          <w:rFonts w:cstheme="minorHAnsi"/>
          <w:b/>
          <w:spacing w:val="30"/>
          <w:sz w:val="24"/>
          <w:szCs w:val="24"/>
        </w:rPr>
        <w:t xml:space="preserve">przy  ul. </w:t>
      </w:r>
      <w:proofErr w:type="spellStart"/>
      <w:r w:rsidR="00A33645" w:rsidRPr="00C274A7">
        <w:rPr>
          <w:rFonts w:cstheme="minorHAnsi"/>
          <w:b/>
          <w:spacing w:val="30"/>
          <w:sz w:val="24"/>
          <w:szCs w:val="24"/>
        </w:rPr>
        <w:t>Goł</w:t>
      </w:r>
      <w:r w:rsidRPr="00C274A7">
        <w:rPr>
          <w:rFonts w:cstheme="minorHAnsi"/>
          <w:b/>
          <w:spacing w:val="30"/>
          <w:sz w:val="24"/>
          <w:szCs w:val="24"/>
        </w:rPr>
        <w:t>ębickiej</w:t>
      </w:r>
      <w:proofErr w:type="spellEnd"/>
      <w:r w:rsidRPr="00C274A7">
        <w:rPr>
          <w:rFonts w:cstheme="minorHAnsi"/>
          <w:b/>
          <w:spacing w:val="30"/>
          <w:sz w:val="24"/>
          <w:szCs w:val="24"/>
        </w:rPr>
        <w:t xml:space="preserve"> w Sandomierzu”</w:t>
      </w:r>
      <w:r w:rsidR="00072C88" w:rsidRPr="00C274A7">
        <w:rPr>
          <w:rFonts w:cstheme="minorHAnsi"/>
          <w:b/>
          <w:spacing w:val="30"/>
          <w:sz w:val="24"/>
          <w:szCs w:val="24"/>
        </w:rPr>
        <w:t>.</w:t>
      </w:r>
      <w:r w:rsidRPr="00C274A7">
        <w:rPr>
          <w:rFonts w:cstheme="minorHAnsi"/>
          <w:b/>
          <w:i/>
          <w:iCs/>
          <w:spacing w:val="30"/>
          <w:sz w:val="24"/>
          <w:szCs w:val="24"/>
        </w:rPr>
        <w:t xml:space="preserve">                  </w:t>
      </w:r>
    </w:p>
    <w:bookmarkEnd w:id="1"/>
    <w:p w:rsidR="00A165AE" w:rsidRPr="00C274A7" w:rsidRDefault="00A165AE" w:rsidP="00C274A7">
      <w:pPr>
        <w:spacing w:after="147"/>
        <w:ind w:right="23"/>
        <w:rPr>
          <w:rFonts w:cstheme="minorHAnsi"/>
          <w:spacing w:val="30"/>
          <w:sz w:val="24"/>
          <w:szCs w:val="24"/>
        </w:rPr>
      </w:pPr>
    </w:p>
    <w:p w:rsidR="003336EE" w:rsidRPr="00C274A7" w:rsidRDefault="003336EE" w:rsidP="00C274A7">
      <w:pPr>
        <w:autoSpaceDE w:val="0"/>
        <w:spacing w:before="120" w:after="120"/>
        <w:rPr>
          <w:rFonts w:eastAsia="Tahoma" w:cstheme="minorHAnsi"/>
          <w:iCs/>
          <w:spacing w:val="30"/>
          <w:sz w:val="24"/>
          <w:szCs w:val="24"/>
          <w:lang w:eastAsia="ar-SA"/>
        </w:rPr>
      </w:pPr>
    </w:p>
    <w:p w:rsidR="00630098" w:rsidRPr="00C274A7" w:rsidRDefault="00630098" w:rsidP="00C274A7">
      <w:pPr>
        <w:spacing w:after="0" w:line="240" w:lineRule="auto"/>
        <w:rPr>
          <w:rFonts w:cstheme="minorHAnsi"/>
          <w:spacing w:val="30"/>
          <w:sz w:val="24"/>
          <w:szCs w:val="24"/>
          <w:lang w:val="de-DE"/>
        </w:rPr>
      </w:pPr>
      <w:r w:rsidRPr="00C274A7">
        <w:rPr>
          <w:rFonts w:cstheme="minorHAnsi"/>
          <w:b/>
          <w:spacing w:val="30"/>
          <w:sz w:val="24"/>
          <w:szCs w:val="24"/>
        </w:rPr>
        <w:t xml:space="preserve">Przedmiotowe postępowanie prowadzone jest przy użyciu środków komunikacji elektronicznej. Składanie ofert następuje za pośrednictwem platformy zakupowej dostępnej pod adresem internetowym: </w:t>
      </w:r>
      <w:bookmarkStart w:id="2" w:name="_Hlk64616895"/>
      <w:r w:rsidRPr="00C274A7">
        <w:fldChar w:fldCharType="begin"/>
      </w:r>
      <w:r w:rsidR="00C274A7">
        <w:rPr>
          <w:rFonts w:cstheme="minorHAnsi"/>
          <w:spacing w:val="30"/>
          <w:sz w:val="24"/>
          <w:szCs w:val="24"/>
        </w:rPr>
        <w:instrText>HYPERLINK "https://platformazakupowa.pl/pn/sandomierz/proceedings" \o "Platforma Zakupowa"</w:instrText>
      </w:r>
      <w:r w:rsidRPr="00C274A7">
        <w:fldChar w:fldCharType="separate"/>
      </w:r>
      <w:r w:rsidR="00C274A7">
        <w:rPr>
          <w:rStyle w:val="Hipercze"/>
          <w:rFonts w:cstheme="minorHAnsi"/>
          <w:spacing w:val="30"/>
          <w:sz w:val="24"/>
          <w:szCs w:val="24"/>
          <w:lang w:val="de-DE"/>
        </w:rPr>
        <w:t xml:space="preserve">link: </w:t>
      </w:r>
      <w:proofErr w:type="spellStart"/>
      <w:r w:rsidR="00C274A7">
        <w:rPr>
          <w:rStyle w:val="Hipercze"/>
          <w:rFonts w:cstheme="minorHAnsi"/>
          <w:spacing w:val="30"/>
          <w:sz w:val="24"/>
          <w:szCs w:val="24"/>
          <w:lang w:val="de-DE"/>
        </w:rPr>
        <w:t>Platforma</w:t>
      </w:r>
      <w:proofErr w:type="spellEnd"/>
      <w:r w:rsidR="00C274A7">
        <w:rPr>
          <w:rStyle w:val="Hipercze"/>
          <w:rFonts w:cstheme="minorHAnsi"/>
          <w:spacing w:val="30"/>
          <w:sz w:val="24"/>
          <w:szCs w:val="24"/>
          <w:lang w:val="de-DE"/>
        </w:rPr>
        <w:t xml:space="preserve"> </w:t>
      </w:r>
      <w:proofErr w:type="spellStart"/>
      <w:r w:rsidR="00C274A7">
        <w:rPr>
          <w:rStyle w:val="Hipercze"/>
          <w:rFonts w:cstheme="minorHAnsi"/>
          <w:spacing w:val="30"/>
          <w:sz w:val="24"/>
          <w:szCs w:val="24"/>
          <w:lang w:val="de-DE"/>
        </w:rPr>
        <w:t>Zakupowa</w:t>
      </w:r>
      <w:proofErr w:type="spellEnd"/>
      <w:r w:rsidR="00C274A7">
        <w:rPr>
          <w:rStyle w:val="Hipercze"/>
          <w:rFonts w:cstheme="minorHAnsi"/>
          <w:spacing w:val="30"/>
          <w:sz w:val="24"/>
          <w:szCs w:val="24"/>
          <w:lang w:val="de-DE"/>
        </w:rPr>
        <w:t xml:space="preserve"> </w:t>
      </w:r>
      <w:r w:rsidRPr="00C274A7">
        <w:rPr>
          <w:rStyle w:val="Hipercze"/>
          <w:rFonts w:cstheme="minorHAnsi"/>
          <w:spacing w:val="30"/>
          <w:sz w:val="24"/>
          <w:szCs w:val="24"/>
          <w:lang w:val="de-DE"/>
        </w:rPr>
        <w:fldChar w:fldCharType="end"/>
      </w:r>
      <w:bookmarkEnd w:id="2"/>
    </w:p>
    <w:p w:rsidR="00630098" w:rsidRPr="00C274A7" w:rsidRDefault="00630098" w:rsidP="00C274A7">
      <w:pPr>
        <w:spacing w:after="0" w:line="240" w:lineRule="auto"/>
        <w:rPr>
          <w:rFonts w:cstheme="minorHAnsi"/>
          <w:b/>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r w:rsidRPr="00C274A7">
        <w:rPr>
          <w:rFonts w:cstheme="minorHAnsi"/>
          <w:spacing w:val="30"/>
          <w:sz w:val="24"/>
          <w:szCs w:val="24"/>
        </w:rPr>
        <w:t>ZATWIERDZIŁ:</w:t>
      </w:r>
    </w:p>
    <w:p w:rsidR="00630098" w:rsidRPr="00C274A7" w:rsidRDefault="00630098" w:rsidP="00C274A7">
      <w:pPr>
        <w:spacing w:after="0" w:line="240" w:lineRule="auto"/>
        <w:ind w:left="284" w:hanging="284"/>
        <w:rPr>
          <w:rFonts w:cstheme="minorHAnsi"/>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r w:rsidRPr="00C274A7">
        <w:rPr>
          <w:rFonts w:cstheme="minorHAnsi"/>
          <w:spacing w:val="30"/>
          <w:sz w:val="24"/>
          <w:szCs w:val="24"/>
        </w:rPr>
        <w:t>BURMISTRZ MIASTA SANDOMIERZA</w:t>
      </w:r>
    </w:p>
    <w:p w:rsidR="00630098" w:rsidRPr="00C274A7" w:rsidRDefault="00630098" w:rsidP="00C274A7">
      <w:pPr>
        <w:spacing w:after="0" w:line="240" w:lineRule="auto"/>
        <w:ind w:left="284" w:hanging="284"/>
        <w:rPr>
          <w:rFonts w:cstheme="minorHAnsi"/>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p>
    <w:p w:rsidR="00630098" w:rsidRPr="00C274A7" w:rsidRDefault="00630098" w:rsidP="00C274A7">
      <w:pPr>
        <w:spacing w:after="0" w:line="240" w:lineRule="auto"/>
        <w:ind w:left="284" w:hanging="284"/>
        <w:rPr>
          <w:rFonts w:cstheme="minorHAnsi"/>
          <w:spacing w:val="30"/>
          <w:sz w:val="24"/>
          <w:szCs w:val="24"/>
        </w:rPr>
      </w:pPr>
    </w:p>
    <w:p w:rsidR="00E56128" w:rsidRPr="00C274A7" w:rsidRDefault="00E56128" w:rsidP="00C274A7">
      <w:pPr>
        <w:spacing w:after="0" w:line="240" w:lineRule="auto"/>
        <w:rPr>
          <w:rFonts w:cstheme="minorHAnsi"/>
          <w:spacing w:val="30"/>
          <w:sz w:val="24"/>
          <w:szCs w:val="24"/>
        </w:rPr>
      </w:pPr>
    </w:p>
    <w:p w:rsidR="00E56128" w:rsidRPr="00C274A7" w:rsidRDefault="00E56128" w:rsidP="00C274A7">
      <w:pPr>
        <w:spacing w:after="0" w:line="240" w:lineRule="auto"/>
        <w:ind w:left="284" w:hanging="284"/>
        <w:rPr>
          <w:rFonts w:cstheme="minorHAnsi"/>
          <w:spacing w:val="30"/>
          <w:sz w:val="24"/>
          <w:szCs w:val="24"/>
        </w:rPr>
      </w:pPr>
    </w:p>
    <w:p w:rsidR="00630098" w:rsidRPr="00C274A7" w:rsidRDefault="00FD0CD8" w:rsidP="00C274A7">
      <w:pPr>
        <w:spacing w:after="0" w:line="240" w:lineRule="auto"/>
        <w:rPr>
          <w:rFonts w:cstheme="minorHAnsi"/>
          <w:spacing w:val="30"/>
          <w:sz w:val="24"/>
          <w:szCs w:val="24"/>
        </w:rPr>
      </w:pPr>
      <w:r w:rsidRPr="00C274A7">
        <w:rPr>
          <w:rFonts w:cstheme="minorHAnsi"/>
          <w:spacing w:val="30"/>
          <w:sz w:val="24"/>
          <w:szCs w:val="24"/>
        </w:rPr>
        <w:t xml:space="preserve">Sandomierz, dn. </w:t>
      </w:r>
      <w:r w:rsidR="00BE7E62" w:rsidRPr="00C274A7">
        <w:rPr>
          <w:rFonts w:cstheme="minorHAnsi"/>
          <w:spacing w:val="30"/>
          <w:sz w:val="24"/>
          <w:szCs w:val="24"/>
        </w:rPr>
        <w:t>10.04.</w:t>
      </w:r>
      <w:r w:rsidR="00630098" w:rsidRPr="00C274A7">
        <w:rPr>
          <w:rFonts w:cstheme="minorHAnsi"/>
          <w:spacing w:val="30"/>
          <w:sz w:val="24"/>
          <w:szCs w:val="24"/>
        </w:rPr>
        <w:t>202</w:t>
      </w:r>
      <w:r w:rsidR="008D706A" w:rsidRPr="00C274A7">
        <w:rPr>
          <w:rFonts w:cstheme="minorHAnsi"/>
          <w:spacing w:val="30"/>
          <w:sz w:val="24"/>
          <w:szCs w:val="24"/>
        </w:rPr>
        <w:t>4</w:t>
      </w:r>
      <w:r w:rsidR="00630098" w:rsidRPr="00C274A7">
        <w:rPr>
          <w:rFonts w:cstheme="minorHAnsi"/>
          <w:spacing w:val="30"/>
          <w:sz w:val="24"/>
          <w:szCs w:val="24"/>
        </w:rPr>
        <w:t xml:space="preserve"> r.</w:t>
      </w:r>
    </w:p>
    <w:p w:rsidR="00630098" w:rsidRPr="00C274A7" w:rsidRDefault="00E56128" w:rsidP="00C274A7">
      <w:pPr>
        <w:rPr>
          <w:rFonts w:cstheme="minorHAnsi"/>
          <w:b/>
          <w:spacing w:val="30"/>
          <w:sz w:val="24"/>
          <w:szCs w:val="24"/>
        </w:rPr>
      </w:pPr>
      <w:r w:rsidRPr="00C274A7">
        <w:rPr>
          <w:rFonts w:cstheme="minorHAnsi"/>
          <w:b/>
          <w:spacing w:val="30"/>
          <w:sz w:val="24"/>
          <w:szCs w:val="24"/>
        </w:rPr>
        <w:br w:type="page"/>
      </w:r>
      <w:r w:rsidR="00630098" w:rsidRPr="00C274A7">
        <w:rPr>
          <w:rFonts w:cstheme="minorHAnsi"/>
          <w:b/>
          <w:spacing w:val="30"/>
          <w:sz w:val="24"/>
          <w:szCs w:val="24"/>
        </w:rPr>
        <w:lastRenderedPageBreak/>
        <w:t>SŁOWNIK:</w:t>
      </w: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Zamawiający– Gmina Sandomierz</w:t>
      </w: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 xml:space="preserve">SWZ – specyfikacja warunków zamówienia </w:t>
      </w: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 xml:space="preserve">Ustawa </w:t>
      </w:r>
      <w:proofErr w:type="spellStart"/>
      <w:r w:rsidRPr="00C274A7">
        <w:rPr>
          <w:rFonts w:cstheme="minorHAnsi"/>
          <w:spacing w:val="30"/>
          <w:sz w:val="24"/>
          <w:szCs w:val="24"/>
        </w:rPr>
        <w:t>Pzp</w:t>
      </w:r>
      <w:proofErr w:type="spellEnd"/>
      <w:r w:rsidRPr="00C274A7">
        <w:rPr>
          <w:rFonts w:cstheme="minorHAnsi"/>
          <w:spacing w:val="30"/>
          <w:sz w:val="24"/>
          <w:szCs w:val="24"/>
        </w:rPr>
        <w:t xml:space="preserve">, </w:t>
      </w:r>
      <w:proofErr w:type="spellStart"/>
      <w:r w:rsidRPr="00C274A7">
        <w:rPr>
          <w:rFonts w:cstheme="minorHAnsi"/>
          <w:spacing w:val="30"/>
          <w:sz w:val="24"/>
          <w:szCs w:val="24"/>
        </w:rPr>
        <w:t>upzp</w:t>
      </w:r>
      <w:proofErr w:type="spellEnd"/>
      <w:r w:rsidRPr="00C274A7">
        <w:rPr>
          <w:rFonts w:cstheme="minorHAnsi"/>
          <w:spacing w:val="30"/>
          <w:sz w:val="24"/>
          <w:szCs w:val="24"/>
        </w:rPr>
        <w:t xml:space="preserve"> - ustawa Prawo zamówień publicznych</w:t>
      </w:r>
    </w:p>
    <w:p w:rsidR="00630098" w:rsidRPr="00C274A7" w:rsidRDefault="00630098" w:rsidP="00C274A7">
      <w:pPr>
        <w:spacing w:after="0" w:line="240" w:lineRule="auto"/>
        <w:rPr>
          <w:rFonts w:cstheme="minorHAnsi"/>
          <w:b/>
          <w:spacing w:val="30"/>
          <w:sz w:val="24"/>
          <w:szCs w:val="24"/>
        </w:rPr>
      </w:pPr>
      <w:r w:rsidRPr="00C274A7">
        <w:rPr>
          <w:rFonts w:cstheme="minorHAnsi"/>
          <w:b/>
          <w:spacing w:val="30"/>
          <w:sz w:val="24"/>
          <w:szCs w:val="24"/>
        </w:rPr>
        <w:br/>
      </w:r>
    </w:p>
    <w:p w:rsidR="000D13C0" w:rsidRPr="00C274A7" w:rsidRDefault="000D13C0" w:rsidP="00C274A7">
      <w:pPr>
        <w:spacing w:after="0" w:line="240" w:lineRule="auto"/>
        <w:rPr>
          <w:rFonts w:cstheme="minorHAnsi"/>
          <w:b/>
          <w:spacing w:val="30"/>
          <w:sz w:val="24"/>
          <w:szCs w:val="24"/>
        </w:rPr>
      </w:pPr>
    </w:p>
    <w:p w:rsidR="00630098"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Rozdział I.</w:t>
      </w:r>
      <w:r w:rsidR="00630098" w:rsidRPr="00C274A7">
        <w:rPr>
          <w:rFonts w:eastAsia="Times New Roman" w:cstheme="minorHAnsi"/>
          <w:b/>
          <w:bCs/>
          <w:spacing w:val="30"/>
          <w:sz w:val="24"/>
          <w:szCs w:val="24"/>
          <w:lang w:eastAsia="pl-PL"/>
        </w:rPr>
        <w:t xml:space="preserve"> ZAMAWIAJĄCY</w:t>
      </w:r>
    </w:p>
    <w:p w:rsidR="00630098" w:rsidRPr="00C274A7" w:rsidRDefault="00630098" w:rsidP="00C274A7">
      <w:pPr>
        <w:pStyle w:val="Akapitzlist"/>
        <w:spacing w:after="0" w:line="240" w:lineRule="auto"/>
        <w:ind w:left="284" w:hanging="284"/>
        <w:rPr>
          <w:rFonts w:eastAsia="Times New Roman" w:cstheme="minorHAnsi"/>
          <w:b/>
          <w:bCs/>
          <w:spacing w:val="30"/>
          <w:sz w:val="24"/>
          <w:szCs w:val="24"/>
          <w:lang w:eastAsia="pl-PL"/>
        </w:rPr>
      </w:pPr>
    </w:p>
    <w:p w:rsidR="000D13C0" w:rsidRPr="00C274A7" w:rsidRDefault="000D13C0" w:rsidP="00C274A7">
      <w:pPr>
        <w:pStyle w:val="Akapitzlist"/>
        <w:spacing w:after="0" w:line="240" w:lineRule="auto"/>
        <w:ind w:left="284" w:hanging="284"/>
        <w:rPr>
          <w:rFonts w:eastAsia="Times New Roman" w:cstheme="minorHAnsi"/>
          <w:b/>
          <w:bCs/>
          <w:spacing w:val="30"/>
          <w:sz w:val="24"/>
          <w:szCs w:val="24"/>
          <w:lang w:eastAsia="pl-PL"/>
        </w:rPr>
      </w:pP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 xml:space="preserve">nazwa: </w:t>
      </w:r>
      <w:r w:rsidRPr="00C274A7">
        <w:rPr>
          <w:rFonts w:cstheme="minorHAnsi"/>
          <w:spacing w:val="30"/>
          <w:sz w:val="24"/>
          <w:szCs w:val="24"/>
        </w:rPr>
        <w:tab/>
      </w:r>
      <w:r w:rsidRPr="00C274A7">
        <w:rPr>
          <w:rFonts w:cstheme="minorHAnsi"/>
          <w:spacing w:val="30"/>
          <w:sz w:val="24"/>
          <w:szCs w:val="24"/>
        </w:rPr>
        <w:tab/>
        <w:t>Gmina Sandomierz</w:t>
      </w: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 xml:space="preserve">adres: </w:t>
      </w:r>
      <w:r w:rsidRPr="00C274A7">
        <w:rPr>
          <w:rFonts w:cstheme="minorHAnsi"/>
          <w:spacing w:val="30"/>
          <w:sz w:val="24"/>
          <w:szCs w:val="24"/>
        </w:rPr>
        <w:tab/>
      </w:r>
      <w:r w:rsidRPr="00C274A7">
        <w:rPr>
          <w:rFonts w:cstheme="minorHAnsi"/>
          <w:spacing w:val="30"/>
          <w:sz w:val="24"/>
          <w:szCs w:val="24"/>
        </w:rPr>
        <w:tab/>
        <w:t>27-600 Sandomierz, Plac Poniatowskiego 3</w:t>
      </w: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telefon:</w:t>
      </w:r>
      <w:r w:rsidRPr="00C274A7">
        <w:rPr>
          <w:rFonts w:cstheme="minorHAnsi"/>
          <w:spacing w:val="30"/>
          <w:sz w:val="24"/>
          <w:szCs w:val="24"/>
        </w:rPr>
        <w:tab/>
      </w:r>
      <w:r w:rsidRPr="00C274A7">
        <w:rPr>
          <w:rFonts w:cstheme="minorHAnsi"/>
          <w:spacing w:val="30"/>
          <w:sz w:val="24"/>
          <w:szCs w:val="24"/>
        </w:rPr>
        <w:tab/>
        <w:t>(+48 15) 815-41-00</w:t>
      </w: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 xml:space="preserve">NIP: </w:t>
      </w:r>
      <w:r w:rsidRPr="00C274A7">
        <w:rPr>
          <w:rFonts w:cstheme="minorHAnsi"/>
          <w:spacing w:val="30"/>
          <w:sz w:val="24"/>
          <w:szCs w:val="24"/>
        </w:rPr>
        <w:tab/>
      </w:r>
      <w:r w:rsidRPr="00C274A7">
        <w:rPr>
          <w:rFonts w:cstheme="minorHAnsi"/>
          <w:spacing w:val="30"/>
          <w:sz w:val="24"/>
          <w:szCs w:val="24"/>
        </w:rPr>
        <w:tab/>
        <w:t>864-17-51-939</w:t>
      </w: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Adres do korespondencji: jw.</w:t>
      </w: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 xml:space="preserve">Godziny urzędowania: </w:t>
      </w:r>
    </w:p>
    <w:p w:rsidR="00630098" w:rsidRPr="00C274A7" w:rsidRDefault="00DD5597" w:rsidP="00C274A7">
      <w:pPr>
        <w:spacing w:after="0" w:line="240" w:lineRule="auto"/>
        <w:rPr>
          <w:rFonts w:cstheme="minorHAnsi"/>
          <w:spacing w:val="30"/>
          <w:sz w:val="24"/>
          <w:szCs w:val="24"/>
        </w:rPr>
      </w:pPr>
      <w:r w:rsidRPr="00C274A7">
        <w:rPr>
          <w:rFonts w:cstheme="minorHAnsi"/>
          <w:bCs/>
          <w:spacing w:val="30"/>
          <w:sz w:val="24"/>
          <w:szCs w:val="24"/>
        </w:rPr>
        <w:t>poniedziałek 8:00-16</w:t>
      </w:r>
      <w:r w:rsidR="00630098" w:rsidRPr="00C274A7">
        <w:rPr>
          <w:rFonts w:cstheme="minorHAnsi"/>
          <w:bCs/>
          <w:spacing w:val="30"/>
          <w:sz w:val="24"/>
          <w:szCs w:val="24"/>
        </w:rPr>
        <w:t>:00</w:t>
      </w:r>
    </w:p>
    <w:p w:rsidR="00630098" w:rsidRPr="00C274A7" w:rsidRDefault="004A3B37" w:rsidP="00C274A7">
      <w:pPr>
        <w:spacing w:after="0" w:line="240" w:lineRule="auto"/>
        <w:rPr>
          <w:rFonts w:cstheme="minorHAnsi"/>
          <w:spacing w:val="30"/>
          <w:sz w:val="24"/>
          <w:szCs w:val="24"/>
        </w:rPr>
      </w:pPr>
      <w:r w:rsidRPr="00C274A7">
        <w:rPr>
          <w:rFonts w:cstheme="minorHAnsi"/>
          <w:bCs/>
          <w:spacing w:val="30"/>
          <w:sz w:val="24"/>
          <w:szCs w:val="24"/>
        </w:rPr>
        <w:t>wtorek -</w:t>
      </w:r>
      <w:r w:rsidR="00DD5597" w:rsidRPr="00C274A7">
        <w:rPr>
          <w:rFonts w:cstheme="minorHAnsi"/>
          <w:bCs/>
          <w:spacing w:val="30"/>
          <w:sz w:val="24"/>
          <w:szCs w:val="24"/>
        </w:rPr>
        <w:t>piątek 7:00-15:0</w:t>
      </w:r>
      <w:r w:rsidR="00630098" w:rsidRPr="00C274A7">
        <w:rPr>
          <w:rFonts w:cstheme="minorHAnsi"/>
          <w:bCs/>
          <w:spacing w:val="30"/>
          <w:sz w:val="24"/>
          <w:szCs w:val="24"/>
        </w:rPr>
        <w:t>0</w:t>
      </w:r>
      <w:r w:rsidR="00DD5597" w:rsidRPr="00C274A7">
        <w:rPr>
          <w:rFonts w:cstheme="minorHAnsi"/>
          <w:spacing w:val="30"/>
          <w:sz w:val="24"/>
          <w:szCs w:val="24"/>
        </w:rPr>
        <w:t>.</w:t>
      </w:r>
    </w:p>
    <w:p w:rsidR="00630098"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 xml:space="preserve">Strona internetowa: </w:t>
      </w:r>
      <w:hyperlink r:id="rId9" w:history="1">
        <w:r w:rsidRPr="00C274A7">
          <w:rPr>
            <w:rStyle w:val="Hipercze"/>
            <w:rFonts w:cstheme="minorHAnsi"/>
            <w:spacing w:val="30"/>
            <w:sz w:val="24"/>
            <w:szCs w:val="24"/>
          </w:rPr>
          <w:t>www.sandomierz.pl</w:t>
        </w:r>
      </w:hyperlink>
    </w:p>
    <w:p w:rsidR="00630098" w:rsidRPr="00C274A7" w:rsidRDefault="00630098" w:rsidP="00C274A7">
      <w:pPr>
        <w:spacing w:after="0" w:line="240" w:lineRule="auto"/>
        <w:rPr>
          <w:rFonts w:cstheme="minorHAnsi"/>
          <w:spacing w:val="30"/>
          <w:sz w:val="24"/>
          <w:szCs w:val="24"/>
          <w:lang w:val="de-DE"/>
        </w:rPr>
      </w:pPr>
      <w:proofErr w:type="spellStart"/>
      <w:r w:rsidRPr="00C274A7">
        <w:rPr>
          <w:rFonts w:cstheme="minorHAnsi"/>
          <w:spacing w:val="30"/>
          <w:sz w:val="24"/>
          <w:szCs w:val="24"/>
          <w:lang w:val="de-DE"/>
        </w:rPr>
        <w:t>e-mail</w:t>
      </w:r>
      <w:proofErr w:type="spellEnd"/>
      <w:r w:rsidRPr="00C274A7">
        <w:rPr>
          <w:rFonts w:cstheme="minorHAnsi"/>
          <w:spacing w:val="30"/>
          <w:sz w:val="24"/>
          <w:szCs w:val="24"/>
          <w:lang w:val="de-DE"/>
        </w:rPr>
        <w:t>: zamowienia.publiczne@um.sandomierz.pl</w:t>
      </w:r>
    </w:p>
    <w:p w:rsidR="00702274" w:rsidRPr="00C274A7" w:rsidRDefault="00630098" w:rsidP="00C274A7">
      <w:pPr>
        <w:spacing w:after="0" w:line="240" w:lineRule="auto"/>
        <w:rPr>
          <w:rStyle w:val="Hipercze"/>
          <w:rFonts w:cstheme="minorHAnsi"/>
          <w:spacing w:val="30"/>
          <w:sz w:val="24"/>
          <w:szCs w:val="24"/>
          <w:lang w:val="de-DE"/>
        </w:rPr>
      </w:pPr>
      <w:r w:rsidRPr="00C274A7">
        <w:rPr>
          <w:rFonts w:cstheme="minorHAnsi"/>
          <w:spacing w:val="30"/>
          <w:sz w:val="24"/>
          <w:szCs w:val="24"/>
          <w:lang w:val="de-DE"/>
        </w:rPr>
        <w:t xml:space="preserve">link do </w:t>
      </w:r>
      <w:proofErr w:type="spellStart"/>
      <w:r w:rsidRPr="00C274A7">
        <w:rPr>
          <w:rFonts w:cstheme="minorHAnsi"/>
          <w:spacing w:val="30"/>
          <w:sz w:val="24"/>
          <w:szCs w:val="24"/>
          <w:lang w:val="de-DE"/>
        </w:rPr>
        <w:t>postępowania</w:t>
      </w:r>
      <w:proofErr w:type="spellEnd"/>
      <w:r w:rsidRPr="00C274A7">
        <w:rPr>
          <w:rFonts w:cstheme="minorHAnsi"/>
          <w:spacing w:val="30"/>
          <w:sz w:val="24"/>
          <w:szCs w:val="24"/>
          <w:lang w:val="de-DE"/>
        </w:rPr>
        <w:t xml:space="preserve">: </w:t>
      </w:r>
      <w:hyperlink r:id="rId10" w:history="1">
        <w:r w:rsidR="00C274A7">
          <w:rPr>
            <w:rStyle w:val="Hipercze"/>
            <w:rFonts w:cstheme="minorHAnsi"/>
            <w:spacing w:val="30"/>
            <w:sz w:val="24"/>
            <w:szCs w:val="24"/>
            <w:lang w:val="de-DE"/>
          </w:rPr>
          <w:t xml:space="preserve">link: </w:t>
        </w:r>
        <w:proofErr w:type="spellStart"/>
        <w:r w:rsidR="00C274A7">
          <w:rPr>
            <w:rStyle w:val="Hipercze"/>
            <w:rFonts w:cstheme="minorHAnsi"/>
            <w:spacing w:val="30"/>
            <w:sz w:val="24"/>
            <w:szCs w:val="24"/>
            <w:lang w:val="de-DE"/>
          </w:rPr>
          <w:t>Platforma</w:t>
        </w:r>
        <w:proofErr w:type="spellEnd"/>
        <w:r w:rsidR="00C274A7">
          <w:rPr>
            <w:rStyle w:val="Hipercze"/>
            <w:rFonts w:cstheme="minorHAnsi"/>
            <w:spacing w:val="30"/>
            <w:sz w:val="24"/>
            <w:szCs w:val="24"/>
            <w:lang w:val="de-DE"/>
          </w:rPr>
          <w:t xml:space="preserve"> </w:t>
        </w:r>
        <w:proofErr w:type="spellStart"/>
        <w:r w:rsidR="00C274A7">
          <w:rPr>
            <w:rStyle w:val="Hipercze"/>
            <w:rFonts w:cstheme="minorHAnsi"/>
            <w:spacing w:val="30"/>
            <w:sz w:val="24"/>
            <w:szCs w:val="24"/>
            <w:lang w:val="de-DE"/>
          </w:rPr>
          <w:t>Zakupowa</w:t>
        </w:r>
        <w:proofErr w:type="spellEnd"/>
      </w:hyperlink>
    </w:p>
    <w:p w:rsidR="00630098" w:rsidRPr="00C274A7" w:rsidRDefault="00630098" w:rsidP="00C274A7">
      <w:pPr>
        <w:spacing w:after="0" w:line="240" w:lineRule="auto"/>
        <w:rPr>
          <w:rFonts w:cstheme="minorHAnsi"/>
          <w:spacing w:val="30"/>
          <w:sz w:val="24"/>
          <w:szCs w:val="24"/>
          <w:lang w:val="de-DE"/>
        </w:rPr>
      </w:pPr>
      <w:r w:rsidRPr="00C274A7">
        <w:rPr>
          <w:rFonts w:eastAsia="Times New Roman" w:cstheme="minorHAnsi"/>
          <w:spacing w:val="30"/>
          <w:sz w:val="24"/>
          <w:szCs w:val="24"/>
          <w:lang w:eastAsia="pl-PL"/>
        </w:rPr>
        <w:t xml:space="preserve">Adres strony internetowej, na której udostępniane będą zmiany i wyjaśnienia treści SWZ oraz inne dokumenty zamówienia bezpośrednio związane z postępowaniem o udzielenie zamówienia: </w:t>
      </w:r>
      <w:hyperlink r:id="rId11" w:history="1">
        <w:r w:rsidR="00C274A7">
          <w:rPr>
            <w:rStyle w:val="Hipercze"/>
            <w:rFonts w:cstheme="minorHAnsi"/>
            <w:spacing w:val="30"/>
            <w:sz w:val="24"/>
            <w:szCs w:val="24"/>
            <w:lang w:val="de-DE"/>
          </w:rPr>
          <w:t xml:space="preserve">link: </w:t>
        </w:r>
        <w:proofErr w:type="spellStart"/>
        <w:r w:rsidR="00C274A7">
          <w:rPr>
            <w:rStyle w:val="Hipercze"/>
            <w:rFonts w:cstheme="minorHAnsi"/>
            <w:spacing w:val="30"/>
            <w:sz w:val="24"/>
            <w:szCs w:val="24"/>
            <w:lang w:val="de-DE"/>
          </w:rPr>
          <w:t>Platforma</w:t>
        </w:r>
        <w:proofErr w:type="spellEnd"/>
        <w:r w:rsidR="00C274A7">
          <w:rPr>
            <w:rStyle w:val="Hipercze"/>
            <w:rFonts w:cstheme="minorHAnsi"/>
            <w:spacing w:val="30"/>
            <w:sz w:val="24"/>
            <w:szCs w:val="24"/>
            <w:lang w:val="de-DE"/>
          </w:rPr>
          <w:t xml:space="preserve"> </w:t>
        </w:r>
        <w:proofErr w:type="spellStart"/>
        <w:r w:rsidR="00C274A7">
          <w:rPr>
            <w:rStyle w:val="Hipercze"/>
            <w:rFonts w:cstheme="minorHAnsi"/>
            <w:spacing w:val="30"/>
            <w:sz w:val="24"/>
            <w:szCs w:val="24"/>
            <w:lang w:val="de-DE"/>
          </w:rPr>
          <w:t>Zakupowa</w:t>
        </w:r>
        <w:proofErr w:type="spellEnd"/>
        <w:r w:rsidR="00C274A7">
          <w:rPr>
            <w:rStyle w:val="Hipercze"/>
            <w:rFonts w:cstheme="minorHAnsi"/>
            <w:spacing w:val="30"/>
            <w:sz w:val="24"/>
            <w:szCs w:val="24"/>
            <w:lang w:val="de-DE"/>
          </w:rPr>
          <w:t xml:space="preserve"> </w:t>
        </w:r>
      </w:hyperlink>
    </w:p>
    <w:p w:rsidR="00630098" w:rsidRPr="00C274A7" w:rsidRDefault="00630098" w:rsidP="00C274A7">
      <w:pPr>
        <w:pStyle w:val="Akapitzlist"/>
        <w:spacing w:after="0" w:line="240" w:lineRule="auto"/>
        <w:ind w:left="284" w:hanging="284"/>
        <w:rPr>
          <w:rFonts w:cstheme="minorHAnsi"/>
          <w:spacing w:val="30"/>
          <w:sz w:val="24"/>
          <w:szCs w:val="24"/>
          <w:lang w:val="de-DE"/>
        </w:rPr>
      </w:pPr>
    </w:p>
    <w:p w:rsidR="000D13C0" w:rsidRPr="00C274A7" w:rsidRDefault="000D13C0" w:rsidP="00C274A7">
      <w:pPr>
        <w:pStyle w:val="Akapitzlist"/>
        <w:spacing w:after="0" w:line="240" w:lineRule="auto"/>
        <w:ind w:left="284" w:hanging="284"/>
        <w:rPr>
          <w:rFonts w:cstheme="minorHAnsi"/>
          <w:spacing w:val="30"/>
          <w:sz w:val="24"/>
          <w:szCs w:val="24"/>
          <w:lang w:val="de-DE"/>
        </w:rPr>
      </w:pPr>
    </w:p>
    <w:p w:rsidR="00630098"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Rozdział II.</w:t>
      </w:r>
      <w:r w:rsidR="00630098" w:rsidRPr="00C274A7">
        <w:rPr>
          <w:rFonts w:eastAsia="Times New Roman" w:cstheme="minorHAnsi"/>
          <w:b/>
          <w:bCs/>
          <w:spacing w:val="30"/>
          <w:sz w:val="24"/>
          <w:szCs w:val="24"/>
          <w:lang w:eastAsia="pl-PL"/>
        </w:rPr>
        <w:t xml:space="preserve"> TRYB UDZIELENIA ZAMÓWIENIA</w:t>
      </w:r>
      <w:r w:rsidR="00630098" w:rsidRPr="00C274A7">
        <w:rPr>
          <w:rFonts w:eastAsia="Times New Roman" w:cstheme="minorHAnsi"/>
          <w:b/>
          <w:bCs/>
          <w:spacing w:val="30"/>
          <w:sz w:val="24"/>
          <w:szCs w:val="24"/>
          <w:lang w:eastAsia="pl-PL"/>
        </w:rPr>
        <w:br/>
      </w:r>
    </w:p>
    <w:p w:rsidR="00D41370" w:rsidRPr="00C274A7" w:rsidRDefault="00D41370" w:rsidP="00C274A7">
      <w:pPr>
        <w:pStyle w:val="Akapitzlist"/>
        <w:numPr>
          <w:ilvl w:val="0"/>
          <w:numId w:val="17"/>
        </w:numPr>
        <w:spacing w:after="0" w:line="240" w:lineRule="auto"/>
        <w:ind w:left="426" w:hanging="426"/>
        <w:rPr>
          <w:rFonts w:cstheme="minorHAnsi"/>
          <w:spacing w:val="30"/>
          <w:sz w:val="24"/>
          <w:szCs w:val="24"/>
        </w:rPr>
      </w:pPr>
      <w:r w:rsidRPr="00C274A7">
        <w:rPr>
          <w:rFonts w:eastAsia="Times New Roman" w:cstheme="minorHAnsi"/>
          <w:spacing w:val="30"/>
          <w:sz w:val="24"/>
          <w:szCs w:val="24"/>
          <w:lang w:eastAsia="pl-PL"/>
        </w:rPr>
        <w:t>Niniejsze postępowanie prowadzone jest w trybie podstawowym bez negocjacji na podstawie art. 275 pkt. 1 ustawy z dnia 11 września 2019</w:t>
      </w:r>
      <w:r w:rsidR="00F54C1D" w:rsidRPr="00C274A7">
        <w:rPr>
          <w:rFonts w:eastAsia="Times New Roman" w:cstheme="minorHAnsi"/>
          <w:spacing w:val="30"/>
          <w:sz w:val="24"/>
          <w:szCs w:val="24"/>
          <w:lang w:eastAsia="pl-PL"/>
        </w:rPr>
        <w:t xml:space="preserve"> r. Prawo zamówień publicznych </w:t>
      </w:r>
      <w:r w:rsidR="00007992" w:rsidRPr="00C274A7">
        <w:rPr>
          <w:rFonts w:eastAsia="Calibri" w:cstheme="minorHAnsi"/>
          <w:spacing w:val="30"/>
          <w:sz w:val="24"/>
          <w:szCs w:val="24"/>
        </w:rPr>
        <w:t>(</w:t>
      </w:r>
      <w:proofErr w:type="spellStart"/>
      <w:r w:rsidR="00007992" w:rsidRPr="00C274A7">
        <w:rPr>
          <w:rFonts w:eastAsia="Calibri" w:cstheme="minorHAnsi"/>
          <w:spacing w:val="30"/>
          <w:sz w:val="24"/>
          <w:szCs w:val="24"/>
        </w:rPr>
        <w:t>t.j</w:t>
      </w:r>
      <w:proofErr w:type="spellEnd"/>
      <w:r w:rsidR="00007992" w:rsidRPr="00C274A7">
        <w:rPr>
          <w:rFonts w:eastAsia="Calibri" w:cstheme="minorHAnsi"/>
          <w:spacing w:val="30"/>
          <w:sz w:val="24"/>
          <w:szCs w:val="24"/>
        </w:rPr>
        <w:t xml:space="preserve">. Dz. U. 2023 r. poz. 1605) </w:t>
      </w:r>
      <w:r w:rsidRPr="00C274A7">
        <w:rPr>
          <w:rFonts w:cstheme="minorHAnsi"/>
          <w:spacing w:val="30"/>
          <w:sz w:val="24"/>
          <w:szCs w:val="24"/>
        </w:rPr>
        <w:t>oraz aktów wykonawczych do tej ustawy.</w:t>
      </w:r>
    </w:p>
    <w:p w:rsidR="00D41370" w:rsidRPr="00C274A7" w:rsidRDefault="00D41370" w:rsidP="00C274A7">
      <w:pPr>
        <w:pStyle w:val="Akapitzlist"/>
        <w:numPr>
          <w:ilvl w:val="0"/>
          <w:numId w:val="17"/>
        </w:numPr>
        <w:tabs>
          <w:tab w:val="left" w:pos="426"/>
        </w:tabs>
        <w:spacing w:after="0" w:line="240" w:lineRule="auto"/>
        <w:ind w:left="426" w:hanging="426"/>
        <w:rPr>
          <w:rFonts w:cstheme="minorHAnsi"/>
          <w:spacing w:val="30"/>
          <w:sz w:val="24"/>
          <w:szCs w:val="24"/>
          <w:lang w:eastAsia="ar-SA"/>
        </w:rPr>
      </w:pPr>
      <w:r w:rsidRPr="00C274A7">
        <w:rPr>
          <w:rFonts w:cstheme="minorHAnsi"/>
          <w:spacing w:val="30"/>
          <w:sz w:val="24"/>
          <w:szCs w:val="24"/>
          <w:lang w:eastAsia="ar-SA"/>
        </w:rPr>
        <w:t xml:space="preserve">Wartość niniejszego zamówienia nie przekracza progów unijnych o jakich mowa w art. 3 </w:t>
      </w:r>
      <w:proofErr w:type="spellStart"/>
      <w:r w:rsidRPr="00C274A7">
        <w:rPr>
          <w:rFonts w:cstheme="minorHAnsi"/>
          <w:spacing w:val="30"/>
          <w:sz w:val="24"/>
          <w:szCs w:val="24"/>
          <w:lang w:eastAsia="ar-SA"/>
        </w:rPr>
        <w:t>upzp</w:t>
      </w:r>
      <w:proofErr w:type="spellEnd"/>
      <w:r w:rsidRPr="00C274A7">
        <w:rPr>
          <w:rFonts w:cstheme="minorHAnsi"/>
          <w:spacing w:val="30"/>
          <w:sz w:val="24"/>
          <w:szCs w:val="24"/>
          <w:lang w:eastAsia="ar-SA"/>
        </w:rPr>
        <w:t>.</w:t>
      </w:r>
    </w:p>
    <w:p w:rsidR="00D41370" w:rsidRPr="00C274A7" w:rsidRDefault="00D41370" w:rsidP="00C274A7">
      <w:pPr>
        <w:pStyle w:val="Akapitzlist"/>
        <w:numPr>
          <w:ilvl w:val="0"/>
          <w:numId w:val="17"/>
        </w:numPr>
        <w:tabs>
          <w:tab w:val="left" w:pos="426"/>
        </w:tabs>
        <w:spacing w:after="0" w:line="240" w:lineRule="auto"/>
        <w:ind w:left="426" w:hanging="426"/>
        <w:rPr>
          <w:rFonts w:cstheme="minorHAnsi"/>
          <w:spacing w:val="30"/>
          <w:sz w:val="24"/>
          <w:szCs w:val="24"/>
        </w:rPr>
      </w:pPr>
      <w:r w:rsidRPr="00C274A7">
        <w:rPr>
          <w:rFonts w:eastAsiaTheme="majorEastAsia" w:cstheme="minorHAnsi"/>
          <w:spacing w:val="30"/>
          <w:sz w:val="24"/>
          <w:szCs w:val="24"/>
        </w:rPr>
        <w:t>Zamawiający nie przewiduje przeprowadzenia aukcji elektronicznej.</w:t>
      </w:r>
    </w:p>
    <w:p w:rsidR="00D41370" w:rsidRPr="00C274A7" w:rsidRDefault="00D41370" w:rsidP="00C274A7">
      <w:pPr>
        <w:pStyle w:val="Akapitzlist"/>
        <w:numPr>
          <w:ilvl w:val="0"/>
          <w:numId w:val="17"/>
        </w:numPr>
        <w:spacing w:after="0" w:line="240" w:lineRule="auto"/>
        <w:ind w:left="426" w:hanging="426"/>
        <w:rPr>
          <w:rFonts w:eastAsiaTheme="majorEastAsia" w:cstheme="minorHAnsi"/>
          <w:spacing w:val="30"/>
          <w:sz w:val="24"/>
          <w:szCs w:val="24"/>
        </w:rPr>
      </w:pPr>
      <w:r w:rsidRPr="00C274A7">
        <w:rPr>
          <w:rFonts w:eastAsiaTheme="majorEastAsia" w:cstheme="minorHAnsi"/>
          <w:spacing w:val="30"/>
          <w:sz w:val="24"/>
          <w:szCs w:val="24"/>
        </w:rPr>
        <w:t>Zamawiający nie przewiduje zawarcia umowy ramowej.</w:t>
      </w:r>
    </w:p>
    <w:p w:rsidR="00D41370" w:rsidRPr="00C274A7" w:rsidRDefault="00D41370" w:rsidP="00C274A7">
      <w:pPr>
        <w:pStyle w:val="Akapitzlist"/>
        <w:numPr>
          <w:ilvl w:val="0"/>
          <w:numId w:val="17"/>
        </w:numPr>
        <w:tabs>
          <w:tab w:val="left" w:pos="851"/>
        </w:tabs>
        <w:spacing w:after="0" w:line="240" w:lineRule="auto"/>
        <w:ind w:left="426" w:hanging="426"/>
        <w:rPr>
          <w:rFonts w:eastAsiaTheme="majorEastAsia" w:cstheme="minorHAnsi"/>
          <w:b/>
          <w:bCs/>
          <w:spacing w:val="30"/>
          <w:sz w:val="24"/>
          <w:szCs w:val="24"/>
        </w:rPr>
      </w:pPr>
      <w:r w:rsidRPr="00C274A7">
        <w:rPr>
          <w:rFonts w:cstheme="minorHAnsi"/>
          <w:spacing w:val="30"/>
          <w:sz w:val="24"/>
          <w:szCs w:val="24"/>
        </w:rPr>
        <w:t>Zamawiający nie dopuszcza składania ofert: wariantowych oraz w postaci katalogów elektronicznych.</w:t>
      </w:r>
    </w:p>
    <w:p w:rsidR="005F5381" w:rsidRPr="00C274A7" w:rsidRDefault="005F5381" w:rsidP="00C274A7">
      <w:pPr>
        <w:spacing w:after="0" w:line="240" w:lineRule="auto"/>
        <w:contextualSpacing/>
        <w:rPr>
          <w:rFonts w:eastAsiaTheme="majorEastAsia" w:cstheme="minorHAnsi"/>
          <w:spacing w:val="30"/>
          <w:sz w:val="24"/>
          <w:szCs w:val="24"/>
        </w:rPr>
      </w:pPr>
    </w:p>
    <w:p w:rsidR="005F5381" w:rsidRPr="00C274A7" w:rsidRDefault="005F5381" w:rsidP="00C274A7">
      <w:pPr>
        <w:spacing w:after="0" w:line="240" w:lineRule="auto"/>
        <w:ind w:left="284" w:hanging="284"/>
        <w:rPr>
          <w:rFonts w:eastAsia="Times New Roman" w:cstheme="minorHAnsi"/>
          <w:b/>
          <w:bCs/>
          <w:spacing w:val="30"/>
          <w:sz w:val="24"/>
          <w:szCs w:val="24"/>
          <w:lang w:eastAsia="pl-PL"/>
        </w:rPr>
      </w:pPr>
    </w:p>
    <w:p w:rsidR="00630098"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Rozdział III. </w:t>
      </w:r>
      <w:r w:rsidR="00630098" w:rsidRPr="00C274A7">
        <w:rPr>
          <w:rFonts w:eastAsia="Times New Roman" w:cstheme="minorHAnsi"/>
          <w:b/>
          <w:bCs/>
          <w:spacing w:val="30"/>
          <w:sz w:val="24"/>
          <w:szCs w:val="24"/>
          <w:lang w:eastAsia="pl-PL"/>
        </w:rPr>
        <w:t>OPIS PRZEDMIOTU ZAMÓWIENIA</w:t>
      </w:r>
      <w:r w:rsidR="00630098" w:rsidRPr="00C274A7">
        <w:rPr>
          <w:rFonts w:eastAsia="Times New Roman" w:cstheme="minorHAnsi"/>
          <w:b/>
          <w:bCs/>
          <w:spacing w:val="30"/>
          <w:sz w:val="24"/>
          <w:szCs w:val="24"/>
          <w:lang w:eastAsia="pl-PL"/>
        </w:rPr>
        <w:br/>
      </w:r>
    </w:p>
    <w:p w:rsidR="008E4C04" w:rsidRPr="00C274A7" w:rsidRDefault="00630098" w:rsidP="00C274A7">
      <w:pPr>
        <w:pStyle w:val="Akapitzlist"/>
        <w:numPr>
          <w:ilvl w:val="0"/>
          <w:numId w:val="2"/>
        </w:numPr>
        <w:spacing w:after="0" w:line="240" w:lineRule="auto"/>
        <w:ind w:left="426" w:hanging="426"/>
        <w:rPr>
          <w:rFonts w:cstheme="minorHAnsi"/>
          <w:spacing w:val="30"/>
          <w:sz w:val="24"/>
          <w:szCs w:val="24"/>
        </w:rPr>
      </w:pPr>
      <w:bookmarkStart w:id="3" w:name="_Hlk64878738"/>
      <w:r w:rsidRPr="00C274A7">
        <w:rPr>
          <w:rFonts w:cstheme="minorHAnsi"/>
          <w:b/>
          <w:bCs/>
          <w:spacing w:val="30"/>
          <w:sz w:val="24"/>
          <w:szCs w:val="24"/>
        </w:rPr>
        <w:t>Przedmiot zamówienia.</w:t>
      </w:r>
    </w:p>
    <w:p w:rsidR="00C22E0A" w:rsidRPr="00C274A7" w:rsidRDefault="00C22E0A" w:rsidP="00C274A7">
      <w:pPr>
        <w:spacing w:after="0" w:line="240" w:lineRule="auto"/>
        <w:ind w:firstLine="426"/>
        <w:rPr>
          <w:rFonts w:eastAsia="Andale Sans UI" w:cstheme="minorHAnsi"/>
          <w:iCs/>
          <w:spacing w:val="30"/>
          <w:kern w:val="2"/>
          <w:sz w:val="24"/>
          <w:szCs w:val="24"/>
          <w:lang w:eastAsia="zh-CN"/>
        </w:rPr>
      </w:pPr>
      <w:bookmarkStart w:id="4" w:name="_Hlk63847059"/>
      <w:bookmarkEnd w:id="3"/>
    </w:p>
    <w:p w:rsidR="00C22E0A" w:rsidRPr="00C274A7" w:rsidRDefault="00C22E0A" w:rsidP="00C274A7">
      <w:pPr>
        <w:spacing w:after="39" w:line="247" w:lineRule="auto"/>
        <w:ind w:right="38"/>
        <w:rPr>
          <w:rFonts w:cstheme="minorHAnsi"/>
          <w:spacing w:val="30"/>
          <w:sz w:val="24"/>
          <w:szCs w:val="24"/>
        </w:rPr>
      </w:pPr>
      <w:r w:rsidRPr="00C274A7">
        <w:rPr>
          <w:rFonts w:cstheme="minorHAnsi"/>
          <w:spacing w:val="30"/>
          <w:sz w:val="24"/>
          <w:szCs w:val="24"/>
        </w:rPr>
        <w:t xml:space="preserve">Przedmiot zamówienia polega na wykonaniu zadania inwestycyjnego: budowy integracyjnego placu zabaw przy ul. </w:t>
      </w:r>
      <w:proofErr w:type="spellStart"/>
      <w:r w:rsidRPr="00C274A7">
        <w:rPr>
          <w:rFonts w:cstheme="minorHAnsi"/>
          <w:spacing w:val="30"/>
          <w:sz w:val="24"/>
          <w:szCs w:val="24"/>
        </w:rPr>
        <w:t>Gołębickiej</w:t>
      </w:r>
      <w:proofErr w:type="spellEnd"/>
      <w:r w:rsidRPr="00C274A7">
        <w:rPr>
          <w:rFonts w:cstheme="minorHAnsi"/>
          <w:spacing w:val="30"/>
          <w:sz w:val="24"/>
          <w:szCs w:val="24"/>
        </w:rPr>
        <w:t xml:space="preserve"> w </w:t>
      </w:r>
      <w:r w:rsidRPr="00C274A7">
        <w:rPr>
          <w:rFonts w:cstheme="minorHAnsi"/>
          <w:spacing w:val="30"/>
          <w:sz w:val="24"/>
          <w:szCs w:val="24"/>
        </w:rPr>
        <w:lastRenderedPageBreak/>
        <w:t>Sandomierzu. Zadanie swym zakresem rzeczowym obejmuje niżej wymienione elementy:</w:t>
      </w:r>
    </w:p>
    <w:p w:rsidR="00C22E0A" w:rsidRPr="00C274A7" w:rsidRDefault="00C22E0A" w:rsidP="00C274A7">
      <w:pPr>
        <w:spacing w:after="37" w:line="247" w:lineRule="auto"/>
        <w:ind w:right="38"/>
        <w:rPr>
          <w:rFonts w:cstheme="minorHAnsi"/>
          <w:spacing w:val="30"/>
          <w:sz w:val="24"/>
          <w:szCs w:val="24"/>
        </w:rPr>
      </w:pPr>
      <w:r w:rsidRPr="00C274A7">
        <w:rPr>
          <w:rFonts w:cstheme="minorHAnsi"/>
          <w:spacing w:val="30"/>
          <w:sz w:val="24"/>
          <w:szCs w:val="24"/>
        </w:rPr>
        <w:t>-</w:t>
      </w:r>
      <w:r w:rsidR="00387C79" w:rsidRPr="00C274A7">
        <w:rPr>
          <w:rFonts w:cstheme="minorHAnsi"/>
          <w:spacing w:val="30"/>
          <w:sz w:val="24"/>
          <w:szCs w:val="24"/>
        </w:rPr>
        <w:t xml:space="preserve"> </w:t>
      </w:r>
      <w:r w:rsidRPr="00C274A7">
        <w:rPr>
          <w:rFonts w:cstheme="minorHAnsi"/>
          <w:spacing w:val="30"/>
          <w:sz w:val="24"/>
          <w:szCs w:val="24"/>
        </w:rPr>
        <w:t>wykonanie robót rozbiórkowych demontażowych istniejących urządzeń i obiektów małej architektury</w:t>
      </w:r>
      <w:r w:rsidR="00387C79" w:rsidRPr="00C274A7">
        <w:rPr>
          <w:rFonts w:cstheme="minorHAnsi"/>
          <w:spacing w:val="30"/>
          <w:sz w:val="24"/>
          <w:szCs w:val="24"/>
        </w:rPr>
        <w:t>,</w:t>
      </w:r>
    </w:p>
    <w:p w:rsidR="00E516F5" w:rsidRPr="00C274A7" w:rsidRDefault="00C22E0A" w:rsidP="00C274A7">
      <w:pPr>
        <w:spacing w:after="68" w:line="247" w:lineRule="auto"/>
        <w:ind w:right="38"/>
        <w:rPr>
          <w:rFonts w:cstheme="minorHAnsi"/>
          <w:spacing w:val="30"/>
          <w:sz w:val="24"/>
          <w:szCs w:val="24"/>
        </w:rPr>
      </w:pPr>
      <w:r w:rsidRPr="00C274A7">
        <w:rPr>
          <w:rFonts w:cstheme="minorHAnsi"/>
          <w:spacing w:val="30"/>
          <w:sz w:val="24"/>
          <w:szCs w:val="24"/>
        </w:rPr>
        <w:t>-</w:t>
      </w:r>
      <w:r w:rsidR="00387C79" w:rsidRPr="00C274A7">
        <w:rPr>
          <w:rFonts w:cstheme="minorHAnsi"/>
          <w:spacing w:val="30"/>
          <w:sz w:val="24"/>
          <w:szCs w:val="24"/>
        </w:rPr>
        <w:t xml:space="preserve"> </w:t>
      </w:r>
      <w:r w:rsidRPr="00C274A7">
        <w:rPr>
          <w:rFonts w:cstheme="minorHAnsi"/>
          <w:spacing w:val="30"/>
          <w:sz w:val="24"/>
          <w:szCs w:val="24"/>
        </w:rPr>
        <w:t xml:space="preserve">budowę integracyjnego placu zabaw, </w:t>
      </w:r>
    </w:p>
    <w:p w:rsidR="00C22E0A" w:rsidRPr="00C274A7" w:rsidRDefault="00E516F5" w:rsidP="00C274A7">
      <w:pPr>
        <w:spacing w:after="68" w:line="247" w:lineRule="auto"/>
        <w:ind w:right="38"/>
        <w:rPr>
          <w:rFonts w:cstheme="minorHAnsi"/>
          <w:spacing w:val="30"/>
          <w:sz w:val="24"/>
          <w:szCs w:val="24"/>
        </w:rPr>
      </w:pPr>
      <w:r w:rsidRPr="00C274A7">
        <w:rPr>
          <w:rFonts w:cstheme="minorHAnsi"/>
          <w:noProof/>
          <w:spacing w:val="30"/>
          <w:sz w:val="24"/>
          <w:szCs w:val="24"/>
          <w:lang w:eastAsia="pl-PL"/>
        </w:rPr>
        <w:t xml:space="preserve">- </w:t>
      </w:r>
      <w:r w:rsidR="00C22E0A" w:rsidRPr="00C274A7">
        <w:rPr>
          <w:rFonts w:cstheme="minorHAnsi"/>
          <w:spacing w:val="30"/>
          <w:sz w:val="24"/>
          <w:szCs w:val="24"/>
        </w:rPr>
        <w:t xml:space="preserve">dostawę i montaż urządzeń/ wyposażenia placu zabaw, dostosowanych do potrzeb osób </w:t>
      </w:r>
      <w:r w:rsidRPr="00C274A7">
        <w:rPr>
          <w:rFonts w:cstheme="minorHAnsi"/>
          <w:spacing w:val="30"/>
          <w:sz w:val="24"/>
          <w:szCs w:val="24"/>
        </w:rPr>
        <w:br/>
      </w:r>
      <w:r w:rsidR="00C22E0A" w:rsidRPr="00C274A7">
        <w:rPr>
          <w:rFonts w:cstheme="minorHAnsi"/>
          <w:spacing w:val="30"/>
          <w:sz w:val="24"/>
          <w:szCs w:val="24"/>
        </w:rPr>
        <w:t>z niepełnosprawnościami,</w:t>
      </w:r>
    </w:p>
    <w:p w:rsidR="00C22E0A" w:rsidRPr="00C274A7" w:rsidRDefault="00C22E0A" w:rsidP="00C274A7">
      <w:pPr>
        <w:spacing w:after="43" w:line="247" w:lineRule="auto"/>
        <w:ind w:right="38"/>
        <w:rPr>
          <w:rFonts w:cstheme="minorHAnsi"/>
          <w:spacing w:val="30"/>
          <w:sz w:val="24"/>
          <w:szCs w:val="24"/>
        </w:rPr>
      </w:pPr>
      <w:r w:rsidRPr="00C274A7">
        <w:rPr>
          <w:rFonts w:cstheme="minorHAnsi"/>
          <w:spacing w:val="30"/>
          <w:sz w:val="24"/>
          <w:szCs w:val="24"/>
        </w:rPr>
        <w:t>-</w:t>
      </w:r>
      <w:r w:rsidR="00387C79" w:rsidRPr="00C274A7">
        <w:rPr>
          <w:rFonts w:cstheme="minorHAnsi"/>
          <w:spacing w:val="30"/>
          <w:sz w:val="24"/>
          <w:szCs w:val="24"/>
        </w:rPr>
        <w:t xml:space="preserve"> </w:t>
      </w:r>
      <w:r w:rsidRPr="00C274A7">
        <w:rPr>
          <w:rFonts w:cstheme="minorHAnsi"/>
          <w:spacing w:val="30"/>
          <w:sz w:val="24"/>
          <w:szCs w:val="24"/>
        </w:rPr>
        <w:t>wykonanie nawierzchni bezpiecznej w obrębie stref ochronnych urządzeń na placu zabaw wraz z konstrukcją tej nawierzchni,</w:t>
      </w:r>
    </w:p>
    <w:p w:rsidR="00C22E0A" w:rsidRPr="00C274A7" w:rsidRDefault="00C22E0A" w:rsidP="00C274A7">
      <w:pPr>
        <w:spacing w:after="7" w:line="247" w:lineRule="auto"/>
        <w:ind w:right="38"/>
        <w:rPr>
          <w:rFonts w:cstheme="minorHAnsi"/>
          <w:spacing w:val="30"/>
          <w:sz w:val="24"/>
          <w:szCs w:val="24"/>
        </w:rPr>
      </w:pPr>
      <w:r w:rsidRPr="00C274A7">
        <w:rPr>
          <w:rFonts w:cstheme="minorHAnsi"/>
          <w:spacing w:val="30"/>
          <w:sz w:val="24"/>
          <w:szCs w:val="24"/>
        </w:rPr>
        <w:t>-</w:t>
      </w:r>
      <w:r w:rsidR="00387C79" w:rsidRPr="00C274A7">
        <w:rPr>
          <w:rFonts w:cstheme="minorHAnsi"/>
          <w:spacing w:val="30"/>
          <w:sz w:val="24"/>
          <w:szCs w:val="24"/>
        </w:rPr>
        <w:t xml:space="preserve"> </w:t>
      </w:r>
      <w:r w:rsidRPr="00C274A7">
        <w:rPr>
          <w:rFonts w:cstheme="minorHAnsi"/>
          <w:spacing w:val="30"/>
          <w:sz w:val="24"/>
          <w:szCs w:val="24"/>
        </w:rPr>
        <w:t>dostawa i montaż urządzeń małej architektury</w:t>
      </w:r>
      <w:r w:rsidR="00387C79" w:rsidRPr="00C274A7">
        <w:rPr>
          <w:rFonts w:cstheme="minorHAnsi"/>
          <w:spacing w:val="30"/>
          <w:sz w:val="24"/>
          <w:szCs w:val="24"/>
        </w:rPr>
        <w:t>,</w:t>
      </w:r>
    </w:p>
    <w:p w:rsidR="00C22E0A" w:rsidRPr="00C274A7" w:rsidRDefault="00C22E0A" w:rsidP="00C274A7">
      <w:pPr>
        <w:spacing w:after="44" w:line="247" w:lineRule="auto"/>
        <w:ind w:right="38"/>
        <w:rPr>
          <w:rFonts w:cstheme="minorHAnsi"/>
          <w:spacing w:val="30"/>
          <w:sz w:val="24"/>
          <w:szCs w:val="24"/>
        </w:rPr>
      </w:pPr>
      <w:r w:rsidRPr="00C274A7">
        <w:rPr>
          <w:rFonts w:cstheme="minorHAnsi"/>
          <w:spacing w:val="30"/>
          <w:sz w:val="24"/>
          <w:szCs w:val="24"/>
        </w:rPr>
        <w:t>-</w:t>
      </w:r>
      <w:r w:rsidR="00387C79" w:rsidRPr="00C274A7">
        <w:rPr>
          <w:rFonts w:cstheme="minorHAnsi"/>
          <w:spacing w:val="30"/>
          <w:sz w:val="24"/>
          <w:szCs w:val="24"/>
        </w:rPr>
        <w:t xml:space="preserve"> </w:t>
      </w:r>
      <w:r w:rsidRPr="00C274A7">
        <w:rPr>
          <w:rFonts w:cstheme="minorHAnsi"/>
          <w:spacing w:val="30"/>
          <w:sz w:val="24"/>
          <w:szCs w:val="24"/>
        </w:rPr>
        <w:t>budowę nawierzchni ciągów pieszych i chodników z brukowej kostki betonowej wraz z konstrukcją tych nawierzchni,</w:t>
      </w:r>
    </w:p>
    <w:p w:rsidR="00C22E0A" w:rsidRPr="00C274A7" w:rsidRDefault="00C22E0A" w:rsidP="00C274A7">
      <w:pPr>
        <w:spacing w:after="7" w:line="247" w:lineRule="auto"/>
        <w:ind w:right="38"/>
        <w:rPr>
          <w:rFonts w:cstheme="minorHAnsi"/>
          <w:spacing w:val="30"/>
          <w:sz w:val="24"/>
          <w:szCs w:val="24"/>
        </w:rPr>
      </w:pPr>
      <w:r w:rsidRPr="00C274A7">
        <w:rPr>
          <w:rFonts w:cstheme="minorHAnsi"/>
          <w:spacing w:val="30"/>
          <w:sz w:val="24"/>
          <w:szCs w:val="24"/>
        </w:rPr>
        <w:t>-</w:t>
      </w:r>
      <w:r w:rsidR="00387C79" w:rsidRPr="00C274A7">
        <w:rPr>
          <w:rFonts w:cstheme="minorHAnsi"/>
          <w:spacing w:val="30"/>
          <w:sz w:val="24"/>
          <w:szCs w:val="24"/>
        </w:rPr>
        <w:t xml:space="preserve"> </w:t>
      </w:r>
      <w:r w:rsidRPr="00C274A7">
        <w:rPr>
          <w:rFonts w:cstheme="minorHAnsi"/>
          <w:spacing w:val="30"/>
          <w:sz w:val="24"/>
          <w:szCs w:val="24"/>
        </w:rPr>
        <w:t>budowę ogrodzenia placu zabaw</w:t>
      </w:r>
      <w:r w:rsidR="00387C79" w:rsidRPr="00C274A7">
        <w:rPr>
          <w:rFonts w:cstheme="minorHAnsi"/>
          <w:spacing w:val="30"/>
          <w:sz w:val="24"/>
          <w:szCs w:val="24"/>
        </w:rPr>
        <w:t>,</w:t>
      </w:r>
      <w:r w:rsidRPr="00C274A7">
        <w:rPr>
          <w:rFonts w:cstheme="minorHAnsi"/>
          <w:spacing w:val="30"/>
          <w:sz w:val="24"/>
          <w:szCs w:val="24"/>
        </w:rPr>
        <w:t xml:space="preserve"> </w:t>
      </w:r>
      <w:r w:rsidRPr="00C274A7">
        <w:rPr>
          <w:rFonts w:cstheme="minorHAnsi"/>
          <w:noProof/>
          <w:spacing w:val="30"/>
          <w:sz w:val="24"/>
          <w:szCs w:val="24"/>
          <w:lang w:eastAsia="pl-PL"/>
        </w:rPr>
        <w:drawing>
          <wp:inline distT="0" distB="0" distL="0" distR="0" wp14:anchorId="6AB7722C" wp14:editId="1AA3F500">
            <wp:extent cx="6097" cy="6099"/>
            <wp:effectExtent l="0" t="0" r="0" b="0"/>
            <wp:docPr id="2" name="Picture 1833"/>
            <wp:cNvGraphicFramePr/>
            <a:graphic xmlns:a="http://schemas.openxmlformats.org/drawingml/2006/main">
              <a:graphicData uri="http://schemas.openxmlformats.org/drawingml/2006/picture">
                <pic:pic xmlns:pic="http://schemas.openxmlformats.org/drawingml/2006/picture">
                  <pic:nvPicPr>
                    <pic:cNvPr id="1833" name="Picture 1833"/>
                    <pic:cNvPicPr/>
                  </pic:nvPicPr>
                  <pic:blipFill>
                    <a:blip r:embed="rId12"/>
                    <a:stretch>
                      <a:fillRect/>
                    </a:stretch>
                  </pic:blipFill>
                  <pic:spPr>
                    <a:xfrm>
                      <a:off x="0" y="0"/>
                      <a:ext cx="6097" cy="6099"/>
                    </a:xfrm>
                    <a:prstGeom prst="rect">
                      <a:avLst/>
                    </a:prstGeom>
                  </pic:spPr>
                </pic:pic>
              </a:graphicData>
            </a:graphic>
          </wp:inline>
        </w:drawing>
      </w:r>
    </w:p>
    <w:p w:rsidR="00C22E0A" w:rsidRPr="00C274A7" w:rsidRDefault="00C22E0A" w:rsidP="00C274A7">
      <w:pPr>
        <w:spacing w:after="7" w:line="247" w:lineRule="auto"/>
        <w:ind w:right="38"/>
        <w:rPr>
          <w:rFonts w:cstheme="minorHAnsi"/>
          <w:spacing w:val="30"/>
          <w:sz w:val="24"/>
          <w:szCs w:val="24"/>
        </w:rPr>
      </w:pPr>
      <w:r w:rsidRPr="00C274A7">
        <w:rPr>
          <w:rFonts w:cstheme="minorHAnsi"/>
          <w:spacing w:val="30"/>
          <w:sz w:val="24"/>
          <w:szCs w:val="24"/>
        </w:rPr>
        <w:t>-</w:t>
      </w:r>
      <w:r w:rsidR="00387C79" w:rsidRPr="00C274A7">
        <w:rPr>
          <w:rFonts w:cstheme="minorHAnsi"/>
          <w:spacing w:val="30"/>
          <w:sz w:val="24"/>
          <w:szCs w:val="24"/>
        </w:rPr>
        <w:t xml:space="preserve"> </w:t>
      </w:r>
      <w:r w:rsidRPr="00C274A7">
        <w:rPr>
          <w:rFonts w:cstheme="minorHAnsi"/>
          <w:spacing w:val="30"/>
          <w:sz w:val="24"/>
          <w:szCs w:val="24"/>
        </w:rPr>
        <w:t>roboty w zakresie zieleni i zakładania trawników na powierzchniach biologicznie czynnych,</w:t>
      </w:r>
    </w:p>
    <w:p w:rsidR="00EB7C2A" w:rsidRPr="00C274A7" w:rsidRDefault="00C22E0A" w:rsidP="00C274A7">
      <w:pPr>
        <w:spacing w:after="0" w:line="247" w:lineRule="auto"/>
        <w:ind w:right="38"/>
        <w:rPr>
          <w:rFonts w:cstheme="minorHAnsi"/>
          <w:spacing w:val="30"/>
          <w:sz w:val="24"/>
          <w:szCs w:val="24"/>
        </w:rPr>
      </w:pPr>
      <w:r w:rsidRPr="00C274A7">
        <w:rPr>
          <w:rFonts w:cstheme="minorHAnsi"/>
          <w:spacing w:val="30"/>
          <w:sz w:val="24"/>
          <w:szCs w:val="24"/>
        </w:rPr>
        <w:t>-</w:t>
      </w:r>
      <w:r w:rsidR="00387C79" w:rsidRPr="00C274A7">
        <w:rPr>
          <w:rFonts w:cstheme="minorHAnsi"/>
          <w:spacing w:val="30"/>
          <w:sz w:val="24"/>
          <w:szCs w:val="24"/>
        </w:rPr>
        <w:t xml:space="preserve"> </w:t>
      </w:r>
      <w:r w:rsidRPr="00C274A7">
        <w:rPr>
          <w:rFonts w:cstheme="minorHAnsi"/>
          <w:spacing w:val="30"/>
          <w:sz w:val="24"/>
          <w:szCs w:val="24"/>
        </w:rPr>
        <w:t xml:space="preserve">wykonanie wszelkich prac pomocniczych i towarzyszących, które są konieczne </w:t>
      </w:r>
      <w:r w:rsidR="00B70AEA" w:rsidRPr="00C274A7">
        <w:rPr>
          <w:rFonts w:cstheme="minorHAnsi"/>
          <w:spacing w:val="30"/>
          <w:sz w:val="24"/>
          <w:szCs w:val="24"/>
        </w:rPr>
        <w:t>do prawidłowego wykonania robót,</w:t>
      </w:r>
    </w:p>
    <w:p w:rsidR="00C22E0A" w:rsidRPr="00C274A7" w:rsidRDefault="00EB7C2A" w:rsidP="00C274A7">
      <w:pPr>
        <w:spacing w:after="0" w:line="247" w:lineRule="auto"/>
        <w:ind w:right="38"/>
        <w:rPr>
          <w:rFonts w:cstheme="minorHAnsi"/>
          <w:spacing w:val="30"/>
          <w:sz w:val="24"/>
          <w:szCs w:val="24"/>
        </w:rPr>
      </w:pPr>
      <w:r w:rsidRPr="00C274A7">
        <w:rPr>
          <w:rFonts w:cstheme="minorHAnsi"/>
          <w:noProof/>
          <w:spacing w:val="30"/>
          <w:sz w:val="24"/>
          <w:szCs w:val="24"/>
          <w:lang w:eastAsia="pl-PL"/>
        </w:rPr>
        <w:t xml:space="preserve">- </w:t>
      </w:r>
      <w:r w:rsidR="00C22E0A" w:rsidRPr="00C274A7">
        <w:rPr>
          <w:rFonts w:cstheme="minorHAnsi"/>
          <w:spacing w:val="30"/>
          <w:sz w:val="24"/>
          <w:szCs w:val="24"/>
        </w:rPr>
        <w:t>prowadzenie i kompletowanie dokumentacji budowy oraz skompletowanie dokumentacji powykonawczej</w:t>
      </w:r>
      <w:r w:rsidR="00387C79" w:rsidRPr="00C274A7">
        <w:rPr>
          <w:rFonts w:cstheme="minorHAnsi"/>
          <w:spacing w:val="30"/>
          <w:sz w:val="24"/>
          <w:szCs w:val="24"/>
        </w:rPr>
        <w:t xml:space="preserve">, </w:t>
      </w:r>
    </w:p>
    <w:p w:rsidR="00E441AE" w:rsidRPr="00C274A7" w:rsidRDefault="0028587F" w:rsidP="00C274A7">
      <w:pPr>
        <w:ind w:right="23"/>
        <w:rPr>
          <w:rFonts w:cstheme="minorHAnsi"/>
          <w:spacing w:val="30"/>
          <w:sz w:val="24"/>
          <w:szCs w:val="24"/>
        </w:rPr>
      </w:pPr>
      <w:r w:rsidRPr="00C274A7">
        <w:rPr>
          <w:rFonts w:cstheme="minorHAnsi"/>
          <w:spacing w:val="30"/>
          <w:sz w:val="24"/>
          <w:szCs w:val="24"/>
        </w:rPr>
        <w:br/>
      </w:r>
      <w:r w:rsidR="00E441AE" w:rsidRPr="00C274A7">
        <w:rPr>
          <w:rFonts w:cstheme="minorHAnsi"/>
          <w:spacing w:val="30"/>
          <w:sz w:val="24"/>
          <w:szCs w:val="24"/>
        </w:rPr>
        <w:t xml:space="preserve">Plac zabaw usytuowany przy ul. </w:t>
      </w:r>
      <w:proofErr w:type="spellStart"/>
      <w:r w:rsidR="00E441AE" w:rsidRPr="00C274A7">
        <w:rPr>
          <w:rFonts w:cstheme="minorHAnsi"/>
          <w:spacing w:val="30"/>
          <w:sz w:val="24"/>
          <w:szCs w:val="24"/>
        </w:rPr>
        <w:t>Gołębickiej</w:t>
      </w:r>
      <w:proofErr w:type="spellEnd"/>
      <w:r w:rsidR="00E441AE" w:rsidRPr="00C274A7">
        <w:rPr>
          <w:rFonts w:cstheme="minorHAnsi"/>
          <w:spacing w:val="30"/>
          <w:sz w:val="24"/>
          <w:szCs w:val="24"/>
        </w:rPr>
        <w:t xml:space="preserve"> w Sandomierzu (działka o nr </w:t>
      </w:r>
      <w:proofErr w:type="spellStart"/>
      <w:r w:rsidR="00E441AE" w:rsidRPr="00C274A7">
        <w:rPr>
          <w:rFonts w:cstheme="minorHAnsi"/>
          <w:spacing w:val="30"/>
          <w:sz w:val="24"/>
          <w:szCs w:val="24"/>
        </w:rPr>
        <w:t>ewid</w:t>
      </w:r>
      <w:proofErr w:type="spellEnd"/>
      <w:r w:rsidR="00E441AE" w:rsidRPr="00C274A7">
        <w:rPr>
          <w:rFonts w:cstheme="minorHAnsi"/>
          <w:spacing w:val="30"/>
          <w:sz w:val="24"/>
          <w:szCs w:val="24"/>
        </w:rPr>
        <w:t xml:space="preserve">. 802/7, 1219 obręb 0004 Sandomierz </w:t>
      </w:r>
      <w:proofErr w:type="spellStart"/>
      <w:r w:rsidR="00E441AE" w:rsidRPr="00C274A7">
        <w:rPr>
          <w:rFonts w:cstheme="minorHAnsi"/>
          <w:spacing w:val="30"/>
          <w:sz w:val="24"/>
          <w:szCs w:val="24"/>
        </w:rPr>
        <w:t>poscaleniowy</w:t>
      </w:r>
      <w:proofErr w:type="spellEnd"/>
      <w:r w:rsidR="00E441AE" w:rsidRPr="00C274A7">
        <w:rPr>
          <w:rFonts w:cstheme="minorHAnsi"/>
          <w:spacing w:val="30"/>
          <w:sz w:val="24"/>
          <w:szCs w:val="24"/>
        </w:rPr>
        <w:t xml:space="preserve">, jedn. </w:t>
      </w:r>
      <w:proofErr w:type="spellStart"/>
      <w:r w:rsidR="00E441AE" w:rsidRPr="00C274A7">
        <w:rPr>
          <w:rFonts w:cstheme="minorHAnsi"/>
          <w:spacing w:val="30"/>
          <w:sz w:val="24"/>
          <w:szCs w:val="24"/>
        </w:rPr>
        <w:t>ewid</w:t>
      </w:r>
      <w:proofErr w:type="spellEnd"/>
      <w:r w:rsidR="00E441AE" w:rsidRPr="00C274A7">
        <w:rPr>
          <w:rFonts w:cstheme="minorHAnsi"/>
          <w:spacing w:val="30"/>
          <w:sz w:val="24"/>
          <w:szCs w:val="24"/>
        </w:rPr>
        <w:t>. Sandomierz).</w:t>
      </w:r>
    </w:p>
    <w:p w:rsidR="001C2482" w:rsidRPr="00C274A7" w:rsidRDefault="001C2482" w:rsidP="00C274A7">
      <w:pPr>
        <w:spacing w:after="119" w:line="247" w:lineRule="auto"/>
        <w:ind w:right="91"/>
        <w:rPr>
          <w:rFonts w:eastAsia="Lucida Sans Unicode" w:cstheme="minorHAnsi"/>
          <w:iCs/>
          <w:spacing w:val="30"/>
          <w:sz w:val="24"/>
          <w:szCs w:val="24"/>
        </w:rPr>
      </w:pPr>
      <w:r w:rsidRPr="00C274A7">
        <w:rPr>
          <w:rFonts w:cstheme="minorHAnsi"/>
          <w:b/>
          <w:spacing w:val="30"/>
          <w:sz w:val="24"/>
          <w:szCs w:val="24"/>
        </w:rPr>
        <w:t>Szczegółowy opis przedmiotu zamówienia określają</w:t>
      </w:r>
      <w:r w:rsidRPr="00C274A7">
        <w:rPr>
          <w:rFonts w:cstheme="minorHAnsi"/>
          <w:spacing w:val="30"/>
          <w:sz w:val="24"/>
          <w:szCs w:val="24"/>
        </w:rPr>
        <w:t>: dokumentacja projektowa, specyfikacja warunków zamówienia oraz specyfikacje techniczne wykonania i odbioru robót budowlanych, zawierające zbiory wymagań w zakresie sposobu wykonania robót budowlanych, właściwości materiałów, wymagania dotyczące sposobu wykonania i oceny prawidłowości wykonania poszczególnych robót</w:t>
      </w:r>
      <w:r w:rsidRPr="00C274A7">
        <w:rPr>
          <w:rFonts w:eastAsia="Tahoma" w:cstheme="minorHAnsi"/>
          <w:iCs/>
          <w:spacing w:val="30"/>
          <w:sz w:val="24"/>
          <w:szCs w:val="24"/>
          <w:lang w:eastAsia="ar-SA"/>
        </w:rPr>
        <w:t xml:space="preserve"> - </w:t>
      </w:r>
      <w:r w:rsidRPr="00C274A7">
        <w:rPr>
          <w:rFonts w:eastAsia="Lucida Sans Unicode" w:cstheme="minorHAnsi"/>
          <w:iCs/>
          <w:spacing w:val="30"/>
          <w:sz w:val="24"/>
          <w:szCs w:val="24"/>
        </w:rPr>
        <w:t xml:space="preserve"> stanowiąca zał. nr 9 do SWZ ( Dokumentacja techniczna) , oraz projekt umowy stanowiący zał. nr 8 do SWZ.</w:t>
      </w:r>
    </w:p>
    <w:p w:rsidR="001C2482" w:rsidRPr="00C274A7" w:rsidRDefault="001C2482" w:rsidP="00C274A7">
      <w:pPr>
        <w:spacing w:after="453" w:line="247" w:lineRule="auto"/>
        <w:ind w:left="43" w:right="38"/>
        <w:rPr>
          <w:rFonts w:cstheme="minorHAnsi"/>
          <w:spacing w:val="30"/>
          <w:sz w:val="24"/>
          <w:szCs w:val="24"/>
        </w:rPr>
      </w:pPr>
      <w:r w:rsidRPr="00C274A7">
        <w:rPr>
          <w:rFonts w:cstheme="minorHAnsi"/>
          <w:spacing w:val="30"/>
          <w:sz w:val="24"/>
          <w:szCs w:val="24"/>
        </w:rPr>
        <w:t xml:space="preserve">Zestawienia głównych robót podane zostały w przedmiarach robót  </w:t>
      </w:r>
      <w:r w:rsidR="00C274A7">
        <w:rPr>
          <w:rFonts w:eastAsia="Lucida Sans Unicode" w:cstheme="minorHAnsi"/>
          <w:spacing w:val="30"/>
          <w:sz w:val="24"/>
          <w:szCs w:val="24"/>
        </w:rPr>
        <w:t xml:space="preserve">(stanowiących zał. nr 9 </w:t>
      </w:r>
      <w:r w:rsidRPr="00C274A7">
        <w:rPr>
          <w:rFonts w:eastAsia="Lucida Sans Unicode" w:cstheme="minorHAnsi"/>
          <w:spacing w:val="30"/>
          <w:sz w:val="24"/>
          <w:szCs w:val="24"/>
        </w:rPr>
        <w:t>do SWZ - Dokumentacja techniczna).</w:t>
      </w:r>
      <w:r w:rsidRPr="00C274A7">
        <w:rPr>
          <w:rFonts w:cstheme="minorHAnsi"/>
          <w:spacing w:val="30"/>
          <w:sz w:val="24"/>
          <w:szCs w:val="24"/>
        </w:rPr>
        <w:t xml:space="preserve"> Poszczególne pozycje przedmiarowe w zestawieniach robót mają charakter jedynie pomocniczy przy wycenie robót przez Wykonawcę.</w:t>
      </w:r>
      <w:r w:rsidRPr="00C274A7">
        <w:rPr>
          <w:rFonts w:cstheme="minorHAnsi"/>
          <w:spacing w:val="30"/>
          <w:sz w:val="24"/>
          <w:szCs w:val="24"/>
        </w:rPr>
        <w:br/>
      </w:r>
      <w:r w:rsidRPr="00C274A7">
        <w:rPr>
          <w:rFonts w:cstheme="minorHAnsi"/>
          <w:spacing w:val="30"/>
          <w:sz w:val="24"/>
          <w:szCs w:val="24"/>
        </w:rPr>
        <w:br/>
      </w:r>
      <w:r w:rsidRPr="00C274A7">
        <w:rPr>
          <w:rFonts w:eastAsia="Lucida Sans Unicode" w:cstheme="minorHAnsi"/>
          <w:b/>
          <w:spacing w:val="30"/>
          <w:sz w:val="24"/>
          <w:szCs w:val="24"/>
          <w:lang w:eastAsia="pl-PL"/>
        </w:rPr>
        <w:t xml:space="preserve">Odpowiedzi udzielane na etapie postępowania stanowią integralną część SWZ. Dokumenty opisujące przedmiot zamówienia należy traktować jako wzajemnie wyjaśniające się. </w:t>
      </w:r>
    </w:p>
    <w:p w:rsidR="00387C79" w:rsidRPr="00C274A7" w:rsidRDefault="00387C79" w:rsidP="00C274A7">
      <w:pPr>
        <w:spacing w:after="0" w:line="247" w:lineRule="auto"/>
        <w:ind w:left="43" w:right="38"/>
        <w:rPr>
          <w:rFonts w:cstheme="minorHAnsi"/>
          <w:spacing w:val="30"/>
          <w:sz w:val="24"/>
          <w:szCs w:val="24"/>
        </w:rPr>
      </w:pPr>
      <w:r w:rsidRPr="00C274A7">
        <w:rPr>
          <w:rFonts w:cstheme="minorHAnsi"/>
          <w:spacing w:val="30"/>
          <w:sz w:val="24"/>
          <w:szCs w:val="24"/>
        </w:rPr>
        <w:t>W ramach przedmiotu zamówienia należy wykonać w szczególnośc</w:t>
      </w:r>
      <w:r w:rsidR="00181DFC">
        <w:rPr>
          <w:rFonts w:cstheme="minorHAnsi"/>
          <w:spacing w:val="30"/>
          <w:sz w:val="24"/>
          <w:szCs w:val="24"/>
        </w:rPr>
        <w:t xml:space="preserve">i następujące roboty budowlane </w:t>
      </w:r>
      <w:r w:rsidRPr="00C274A7">
        <w:rPr>
          <w:rFonts w:cstheme="minorHAnsi"/>
          <w:spacing w:val="30"/>
          <w:sz w:val="24"/>
          <w:szCs w:val="24"/>
        </w:rPr>
        <w:t>i czynności :</w:t>
      </w:r>
    </w:p>
    <w:p w:rsidR="00387C79" w:rsidRPr="00C274A7" w:rsidRDefault="00387C79" w:rsidP="00C274A7">
      <w:pPr>
        <w:numPr>
          <w:ilvl w:val="0"/>
          <w:numId w:val="46"/>
        </w:numPr>
        <w:spacing w:after="0" w:line="247" w:lineRule="auto"/>
        <w:ind w:right="38" w:hanging="365"/>
        <w:rPr>
          <w:rFonts w:cstheme="minorHAnsi"/>
          <w:spacing w:val="30"/>
          <w:sz w:val="24"/>
          <w:szCs w:val="24"/>
        </w:rPr>
      </w:pPr>
      <w:r w:rsidRPr="00C274A7">
        <w:rPr>
          <w:rFonts w:cstheme="minorHAnsi"/>
          <w:spacing w:val="30"/>
          <w:sz w:val="24"/>
          <w:szCs w:val="24"/>
        </w:rPr>
        <w:lastRenderedPageBreak/>
        <w:t>roboty budowlane — roboty rozbiórkowe,</w:t>
      </w:r>
    </w:p>
    <w:p w:rsidR="00387C79" w:rsidRPr="00C274A7" w:rsidRDefault="00387C79" w:rsidP="00C274A7">
      <w:pPr>
        <w:numPr>
          <w:ilvl w:val="0"/>
          <w:numId w:val="46"/>
        </w:numPr>
        <w:spacing w:after="7" w:line="247" w:lineRule="auto"/>
        <w:ind w:right="38" w:hanging="365"/>
        <w:rPr>
          <w:rFonts w:cstheme="minorHAnsi"/>
          <w:spacing w:val="30"/>
          <w:sz w:val="24"/>
          <w:szCs w:val="24"/>
        </w:rPr>
      </w:pPr>
      <w:r w:rsidRPr="00C274A7">
        <w:rPr>
          <w:rFonts w:cstheme="minorHAnsi"/>
          <w:spacing w:val="30"/>
          <w:sz w:val="24"/>
          <w:szCs w:val="24"/>
        </w:rPr>
        <w:t>roboty budowlane - roboty nawierzchniowe w zakresie chodników i ciągów pieszych,</w:t>
      </w:r>
    </w:p>
    <w:p w:rsidR="00387C79" w:rsidRPr="00C274A7" w:rsidRDefault="00387C79" w:rsidP="00C274A7">
      <w:pPr>
        <w:numPr>
          <w:ilvl w:val="0"/>
          <w:numId w:val="46"/>
        </w:numPr>
        <w:spacing w:after="7" w:line="247" w:lineRule="auto"/>
        <w:ind w:right="38" w:hanging="365"/>
        <w:rPr>
          <w:rFonts w:cstheme="minorHAnsi"/>
          <w:spacing w:val="30"/>
          <w:sz w:val="24"/>
          <w:szCs w:val="24"/>
        </w:rPr>
      </w:pPr>
      <w:r w:rsidRPr="00C274A7">
        <w:rPr>
          <w:rFonts w:cstheme="minorHAnsi"/>
          <w:spacing w:val="30"/>
          <w:sz w:val="24"/>
          <w:szCs w:val="24"/>
        </w:rPr>
        <w:t>roboty budowalne - roboty nawierzchniowe- nawierzchnie bezpieczne placu zabaw,</w:t>
      </w:r>
    </w:p>
    <w:p w:rsidR="00387C79" w:rsidRPr="00C274A7" w:rsidRDefault="00387C79" w:rsidP="00C274A7">
      <w:pPr>
        <w:numPr>
          <w:ilvl w:val="0"/>
          <w:numId w:val="46"/>
        </w:numPr>
        <w:spacing w:after="7" w:line="247" w:lineRule="auto"/>
        <w:ind w:right="38" w:hanging="365"/>
        <w:rPr>
          <w:rFonts w:cstheme="minorHAnsi"/>
          <w:spacing w:val="30"/>
          <w:sz w:val="24"/>
          <w:szCs w:val="24"/>
        </w:rPr>
      </w:pPr>
      <w:r w:rsidRPr="00C274A7">
        <w:rPr>
          <w:rFonts w:cstheme="minorHAnsi"/>
          <w:spacing w:val="30"/>
          <w:sz w:val="24"/>
          <w:szCs w:val="24"/>
        </w:rPr>
        <w:t>roboty budowlane zagospodarowanie terenu polegające na zakładaniu trawników, wykonaniu ogrodzenia, montażu urządzeń małej architektury,</w:t>
      </w:r>
    </w:p>
    <w:p w:rsidR="00387C79" w:rsidRPr="00C274A7" w:rsidRDefault="00387C79" w:rsidP="00C274A7">
      <w:pPr>
        <w:numPr>
          <w:ilvl w:val="0"/>
          <w:numId w:val="46"/>
        </w:numPr>
        <w:spacing w:after="7" w:line="247" w:lineRule="auto"/>
        <w:ind w:right="38" w:hanging="365"/>
        <w:rPr>
          <w:rFonts w:cstheme="minorHAnsi"/>
          <w:spacing w:val="30"/>
          <w:sz w:val="24"/>
          <w:szCs w:val="24"/>
        </w:rPr>
      </w:pPr>
      <w:r w:rsidRPr="00C274A7">
        <w:rPr>
          <w:rFonts w:cstheme="minorHAnsi"/>
          <w:spacing w:val="30"/>
          <w:sz w:val="24"/>
          <w:szCs w:val="24"/>
        </w:rPr>
        <w:t>dostawa i montaż urządzeń i zestawów zabawowych,</w:t>
      </w:r>
    </w:p>
    <w:p w:rsidR="00387C79" w:rsidRPr="00C274A7" w:rsidRDefault="00387C79" w:rsidP="00C274A7">
      <w:pPr>
        <w:numPr>
          <w:ilvl w:val="0"/>
          <w:numId w:val="46"/>
        </w:numPr>
        <w:spacing w:after="388" w:line="247" w:lineRule="auto"/>
        <w:ind w:right="38" w:hanging="365"/>
        <w:rPr>
          <w:rFonts w:cstheme="minorHAnsi"/>
          <w:spacing w:val="30"/>
          <w:sz w:val="24"/>
          <w:szCs w:val="24"/>
        </w:rPr>
      </w:pPr>
      <w:r w:rsidRPr="00C274A7">
        <w:rPr>
          <w:rFonts w:cstheme="minorHAnsi"/>
          <w:spacing w:val="30"/>
          <w:sz w:val="24"/>
          <w:szCs w:val="24"/>
        </w:rPr>
        <w:t>wykonanie wszelkich prac pomocniczych i towa</w:t>
      </w:r>
      <w:r w:rsidR="00181DFC">
        <w:rPr>
          <w:rFonts w:cstheme="minorHAnsi"/>
          <w:spacing w:val="30"/>
          <w:sz w:val="24"/>
          <w:szCs w:val="24"/>
        </w:rPr>
        <w:t xml:space="preserve">rzyszących, które są konieczne </w:t>
      </w:r>
      <w:r w:rsidRPr="00C274A7">
        <w:rPr>
          <w:rFonts w:cstheme="minorHAnsi"/>
          <w:spacing w:val="30"/>
          <w:sz w:val="24"/>
          <w:szCs w:val="24"/>
        </w:rPr>
        <w:t>do prawidłowego wykonania robót.</w:t>
      </w:r>
    </w:p>
    <w:p w:rsidR="00507748" w:rsidRPr="00C274A7" w:rsidRDefault="00507748" w:rsidP="00C274A7">
      <w:pPr>
        <w:widowControl w:val="0"/>
        <w:spacing w:after="0" w:line="240" w:lineRule="auto"/>
        <w:rPr>
          <w:rFonts w:eastAsia="Lucida Sans Unicode" w:cstheme="minorHAnsi"/>
          <w:b/>
          <w:spacing w:val="30"/>
          <w:sz w:val="24"/>
          <w:szCs w:val="24"/>
        </w:rPr>
      </w:pPr>
      <w:r w:rsidRPr="00C274A7">
        <w:rPr>
          <w:rFonts w:eastAsia="Lucida Sans Unicode" w:cstheme="minorHAnsi"/>
          <w:b/>
          <w:spacing w:val="30"/>
          <w:sz w:val="24"/>
          <w:szCs w:val="24"/>
        </w:rPr>
        <w:t xml:space="preserve">W ramach przedmiotu zamówienia </w:t>
      </w:r>
      <w:r w:rsidR="00C62F37" w:rsidRPr="00C274A7">
        <w:rPr>
          <w:rFonts w:eastAsia="Lucida Sans Unicode" w:cstheme="minorHAnsi"/>
          <w:b/>
          <w:spacing w:val="30"/>
          <w:sz w:val="24"/>
          <w:szCs w:val="24"/>
        </w:rPr>
        <w:t>Wykonawca wykona</w:t>
      </w:r>
      <w:r w:rsidRPr="00C274A7">
        <w:rPr>
          <w:rFonts w:eastAsia="Lucida Sans Unicode" w:cstheme="minorHAnsi"/>
          <w:b/>
          <w:spacing w:val="30"/>
          <w:sz w:val="24"/>
          <w:szCs w:val="24"/>
        </w:rPr>
        <w:t>:</w:t>
      </w:r>
    </w:p>
    <w:p w:rsidR="00507748" w:rsidRPr="00181DFC" w:rsidRDefault="00507748" w:rsidP="00181DFC">
      <w:pPr>
        <w:widowControl w:val="0"/>
        <w:numPr>
          <w:ilvl w:val="0"/>
          <w:numId w:val="43"/>
        </w:numPr>
        <w:tabs>
          <w:tab w:val="left" w:pos="567"/>
        </w:tabs>
        <w:suppressAutoHyphens/>
        <w:spacing w:after="0" w:line="240" w:lineRule="auto"/>
        <w:ind w:left="1276" w:hanging="992"/>
        <w:contextualSpacing/>
        <w:rPr>
          <w:rFonts w:eastAsia="Calibri" w:cstheme="minorHAnsi"/>
          <w:spacing w:val="30"/>
          <w:sz w:val="24"/>
          <w:szCs w:val="24"/>
        </w:rPr>
      </w:pPr>
      <w:r w:rsidRPr="00C274A7">
        <w:rPr>
          <w:rFonts w:eastAsia="Calibri" w:cstheme="minorHAnsi"/>
          <w:spacing w:val="30"/>
          <w:sz w:val="24"/>
          <w:szCs w:val="24"/>
        </w:rPr>
        <w:t>wszelkie</w:t>
      </w:r>
      <w:r w:rsidR="00A65F9A" w:rsidRPr="00C274A7">
        <w:rPr>
          <w:rFonts w:eastAsia="Calibri" w:cstheme="minorHAnsi"/>
          <w:spacing w:val="30"/>
          <w:sz w:val="24"/>
          <w:szCs w:val="24"/>
        </w:rPr>
        <w:t xml:space="preserve"> inne </w:t>
      </w:r>
      <w:r w:rsidRPr="00C274A7">
        <w:rPr>
          <w:rFonts w:eastAsia="Calibri" w:cstheme="minorHAnsi"/>
          <w:spacing w:val="30"/>
          <w:sz w:val="24"/>
          <w:szCs w:val="24"/>
        </w:rPr>
        <w:t xml:space="preserve">prace, </w:t>
      </w:r>
      <w:r w:rsidR="0089718A" w:rsidRPr="00C274A7">
        <w:rPr>
          <w:rFonts w:eastAsia="Calibri" w:cstheme="minorHAnsi"/>
          <w:spacing w:val="30"/>
          <w:sz w:val="24"/>
          <w:szCs w:val="24"/>
        </w:rPr>
        <w:t>czynności, obowiązki i wymogi w</w:t>
      </w:r>
      <w:r w:rsidR="00181DFC">
        <w:rPr>
          <w:rFonts w:eastAsia="Calibri" w:cstheme="minorHAnsi"/>
          <w:spacing w:val="30"/>
          <w:sz w:val="24"/>
          <w:szCs w:val="24"/>
        </w:rPr>
        <w:t>ynikające z umowy, specyfikacji</w:t>
      </w:r>
      <w:r w:rsidR="00C62F37" w:rsidRPr="00181DFC">
        <w:rPr>
          <w:rFonts w:eastAsia="Calibri" w:cstheme="minorHAnsi"/>
          <w:spacing w:val="30"/>
          <w:sz w:val="24"/>
          <w:szCs w:val="24"/>
        </w:rPr>
        <w:t xml:space="preserve"> </w:t>
      </w:r>
      <w:r w:rsidR="0089718A" w:rsidRPr="00181DFC">
        <w:rPr>
          <w:rFonts w:eastAsia="Calibri" w:cstheme="minorHAnsi"/>
          <w:spacing w:val="30"/>
          <w:sz w:val="24"/>
          <w:szCs w:val="24"/>
        </w:rPr>
        <w:t>technicznych , dokumentacji,</w:t>
      </w:r>
    </w:p>
    <w:p w:rsidR="00C62F37" w:rsidRPr="00181DFC" w:rsidRDefault="00507748" w:rsidP="00181DFC">
      <w:pPr>
        <w:widowControl w:val="0"/>
        <w:numPr>
          <w:ilvl w:val="0"/>
          <w:numId w:val="43"/>
        </w:numPr>
        <w:tabs>
          <w:tab w:val="left" w:pos="567"/>
        </w:tabs>
        <w:suppressAutoHyphens/>
        <w:spacing w:after="0" w:line="240" w:lineRule="auto"/>
        <w:ind w:left="1276" w:hanging="992"/>
        <w:contextualSpacing/>
        <w:rPr>
          <w:rFonts w:eastAsia="Calibri" w:cstheme="minorHAnsi"/>
          <w:spacing w:val="30"/>
          <w:sz w:val="24"/>
          <w:szCs w:val="24"/>
        </w:rPr>
      </w:pPr>
      <w:r w:rsidRPr="00C274A7">
        <w:rPr>
          <w:rFonts w:eastAsia="Calibri" w:cstheme="minorHAnsi"/>
          <w:spacing w:val="30"/>
          <w:sz w:val="24"/>
          <w:szCs w:val="24"/>
        </w:rPr>
        <w:t>dokumentację powykonawczą w dwóch egzemp</w:t>
      </w:r>
      <w:r w:rsidR="00C62F37" w:rsidRPr="00C274A7">
        <w:rPr>
          <w:rFonts w:eastAsia="Calibri" w:cstheme="minorHAnsi"/>
          <w:spacing w:val="30"/>
          <w:sz w:val="24"/>
          <w:szCs w:val="24"/>
        </w:rPr>
        <w:t xml:space="preserve">larzach, dostarczoną również </w:t>
      </w:r>
      <w:r w:rsidR="0089718A" w:rsidRPr="00C274A7">
        <w:rPr>
          <w:rFonts w:eastAsia="Calibri" w:cstheme="minorHAnsi"/>
          <w:spacing w:val="30"/>
          <w:sz w:val="24"/>
          <w:szCs w:val="24"/>
        </w:rPr>
        <w:t xml:space="preserve">na </w:t>
      </w:r>
      <w:r w:rsidR="00181DFC">
        <w:rPr>
          <w:rFonts w:eastAsia="Calibri" w:cstheme="minorHAnsi"/>
          <w:spacing w:val="30"/>
          <w:sz w:val="24"/>
          <w:szCs w:val="24"/>
        </w:rPr>
        <w:t>nośniku</w:t>
      </w:r>
      <w:r w:rsidR="00C62F37" w:rsidRPr="00181DFC">
        <w:rPr>
          <w:rFonts w:eastAsia="Calibri" w:cstheme="minorHAnsi"/>
          <w:spacing w:val="30"/>
          <w:sz w:val="24"/>
          <w:szCs w:val="24"/>
        </w:rPr>
        <w:t xml:space="preserve"> </w:t>
      </w:r>
      <w:r w:rsidRPr="00181DFC">
        <w:rPr>
          <w:rFonts w:eastAsia="Calibri" w:cstheme="minorHAnsi"/>
          <w:spacing w:val="30"/>
          <w:sz w:val="24"/>
          <w:szCs w:val="24"/>
        </w:rPr>
        <w:t>cyfrowym (płyty</w:t>
      </w:r>
      <w:r w:rsidR="00A65F9A" w:rsidRPr="00181DFC">
        <w:rPr>
          <w:rFonts w:eastAsia="Calibri" w:cstheme="minorHAnsi"/>
          <w:spacing w:val="30"/>
          <w:sz w:val="24"/>
          <w:szCs w:val="24"/>
        </w:rPr>
        <w:t xml:space="preserve"> CD/DVD  lub pamięć typu </w:t>
      </w:r>
      <w:proofErr w:type="spellStart"/>
      <w:r w:rsidR="00A65F9A" w:rsidRPr="00181DFC">
        <w:rPr>
          <w:rFonts w:eastAsia="Calibri" w:cstheme="minorHAnsi"/>
          <w:spacing w:val="30"/>
          <w:sz w:val="24"/>
          <w:szCs w:val="24"/>
        </w:rPr>
        <w:t>flash</w:t>
      </w:r>
      <w:proofErr w:type="spellEnd"/>
      <w:r w:rsidR="00A65F9A" w:rsidRPr="00181DFC">
        <w:rPr>
          <w:rFonts w:eastAsia="Calibri" w:cstheme="minorHAnsi"/>
          <w:spacing w:val="30"/>
          <w:sz w:val="24"/>
          <w:szCs w:val="24"/>
        </w:rPr>
        <w:t>.</w:t>
      </w:r>
      <w:r w:rsidR="00C62F37" w:rsidRPr="00181DFC">
        <w:rPr>
          <w:rFonts w:eastAsia="Calibri" w:cstheme="minorHAnsi"/>
          <w:spacing w:val="30"/>
          <w:sz w:val="24"/>
          <w:szCs w:val="24"/>
        </w:rPr>
        <w:t xml:space="preserve"> </w:t>
      </w:r>
      <w:r w:rsidR="00C62F37" w:rsidRPr="00181DFC">
        <w:rPr>
          <w:rFonts w:cstheme="minorHAnsi"/>
          <w:spacing w:val="30"/>
          <w:sz w:val="24"/>
          <w:szCs w:val="24"/>
        </w:rPr>
        <w:t>Dokumentacja powykonawcza obejmuje co najmniej:</w:t>
      </w:r>
    </w:p>
    <w:p w:rsidR="00C62F37" w:rsidRPr="00C274A7" w:rsidRDefault="00C62F37" w:rsidP="00C274A7">
      <w:pPr>
        <w:numPr>
          <w:ilvl w:val="1"/>
          <w:numId w:val="47"/>
        </w:numPr>
        <w:spacing w:after="0" w:line="247" w:lineRule="auto"/>
        <w:ind w:right="23" w:hanging="293"/>
        <w:rPr>
          <w:rFonts w:cstheme="minorHAnsi"/>
          <w:spacing w:val="30"/>
          <w:sz w:val="24"/>
          <w:szCs w:val="24"/>
        </w:rPr>
      </w:pPr>
      <w:r w:rsidRPr="00C274A7">
        <w:rPr>
          <w:rFonts w:cstheme="minorHAnsi"/>
          <w:spacing w:val="30"/>
          <w:sz w:val="24"/>
          <w:szCs w:val="24"/>
        </w:rPr>
        <w:t>dokumentację budowy z naniesionymi zmianami dokonanymi w toku wykonywania robót oraz geodezyjnymi pomiarami powykonawczymi, w tym geodezyjną inwentaryzację powykonawczą,</w:t>
      </w:r>
    </w:p>
    <w:p w:rsidR="00C62F37" w:rsidRPr="00C274A7" w:rsidRDefault="00C62F37" w:rsidP="00C274A7">
      <w:pPr>
        <w:numPr>
          <w:ilvl w:val="1"/>
          <w:numId w:val="47"/>
        </w:numPr>
        <w:spacing w:after="0" w:line="247" w:lineRule="auto"/>
        <w:ind w:right="23" w:hanging="293"/>
        <w:rPr>
          <w:rFonts w:cstheme="minorHAnsi"/>
          <w:spacing w:val="30"/>
          <w:sz w:val="24"/>
          <w:szCs w:val="24"/>
        </w:rPr>
      </w:pPr>
      <w:r w:rsidRPr="00C274A7">
        <w:rPr>
          <w:rFonts w:cstheme="minorHAnsi"/>
          <w:spacing w:val="30"/>
          <w:sz w:val="24"/>
          <w:szCs w:val="24"/>
        </w:rPr>
        <w:t>atesty i świadectwa potwierdzające dopuszczenie do stosowania użytych przy realizacji zamówienia materiałów budowlanych i osprzętu,</w:t>
      </w:r>
    </w:p>
    <w:p w:rsidR="00C62F37" w:rsidRPr="00C274A7" w:rsidRDefault="00C62F37" w:rsidP="00C274A7">
      <w:pPr>
        <w:numPr>
          <w:ilvl w:val="1"/>
          <w:numId w:val="47"/>
        </w:numPr>
        <w:spacing w:after="71" w:line="247" w:lineRule="auto"/>
        <w:ind w:right="23" w:hanging="293"/>
        <w:rPr>
          <w:rFonts w:cstheme="minorHAnsi"/>
          <w:spacing w:val="30"/>
          <w:sz w:val="24"/>
          <w:szCs w:val="24"/>
        </w:rPr>
      </w:pPr>
      <w:r w:rsidRPr="00C274A7">
        <w:rPr>
          <w:rFonts w:cstheme="minorHAnsi"/>
          <w:spacing w:val="30"/>
          <w:sz w:val="24"/>
          <w:szCs w:val="24"/>
        </w:rPr>
        <w:t>instrukcje, opisy i karty gwarancyjne urządzeń zamontowanych w wyniku realizacji robót,</w:t>
      </w:r>
    </w:p>
    <w:p w:rsidR="00C62F37" w:rsidRPr="00C274A7" w:rsidRDefault="00C62F37" w:rsidP="00C274A7">
      <w:pPr>
        <w:numPr>
          <w:ilvl w:val="1"/>
          <w:numId w:val="47"/>
        </w:numPr>
        <w:spacing w:after="124" w:line="247" w:lineRule="auto"/>
        <w:ind w:right="23" w:hanging="293"/>
        <w:rPr>
          <w:rFonts w:cstheme="minorHAnsi"/>
          <w:spacing w:val="30"/>
          <w:sz w:val="24"/>
          <w:szCs w:val="24"/>
        </w:rPr>
      </w:pPr>
      <w:r w:rsidRPr="00C274A7">
        <w:rPr>
          <w:rFonts w:cstheme="minorHAnsi"/>
          <w:spacing w:val="30"/>
          <w:sz w:val="24"/>
          <w:szCs w:val="24"/>
        </w:rPr>
        <w:t>protokoły z prób i pomiarów.</w:t>
      </w:r>
    </w:p>
    <w:p w:rsidR="00C62F37" w:rsidRPr="00C274A7" w:rsidRDefault="00C62F37" w:rsidP="00C274A7">
      <w:pPr>
        <w:widowControl w:val="0"/>
        <w:tabs>
          <w:tab w:val="num" w:pos="0"/>
          <w:tab w:val="left" w:pos="849"/>
          <w:tab w:val="left" w:pos="1132"/>
        </w:tabs>
        <w:suppressAutoHyphens/>
        <w:autoSpaceDE w:val="0"/>
        <w:spacing w:after="0" w:line="240" w:lineRule="auto"/>
        <w:rPr>
          <w:rFonts w:eastAsia="Lucida Sans Unicode" w:cstheme="minorHAnsi"/>
          <w:b/>
          <w:spacing w:val="30"/>
          <w:sz w:val="24"/>
          <w:szCs w:val="24"/>
        </w:rPr>
      </w:pPr>
    </w:p>
    <w:p w:rsidR="00514E77" w:rsidRPr="00C274A7" w:rsidRDefault="005F23D1" w:rsidP="00C274A7">
      <w:pPr>
        <w:widowControl w:val="0"/>
        <w:tabs>
          <w:tab w:val="num" w:pos="0"/>
          <w:tab w:val="left" w:pos="849"/>
          <w:tab w:val="left" w:pos="1132"/>
        </w:tabs>
        <w:suppressAutoHyphens/>
        <w:autoSpaceDE w:val="0"/>
        <w:spacing w:after="0" w:line="240" w:lineRule="auto"/>
        <w:rPr>
          <w:rFonts w:cstheme="minorHAnsi"/>
          <w:spacing w:val="30"/>
          <w:sz w:val="24"/>
          <w:szCs w:val="24"/>
        </w:rPr>
      </w:pPr>
      <w:r w:rsidRPr="00C274A7">
        <w:rPr>
          <w:rFonts w:eastAsia="Lucida Sans Unicode" w:cstheme="minorHAnsi"/>
          <w:b/>
          <w:spacing w:val="30"/>
          <w:sz w:val="24"/>
          <w:szCs w:val="24"/>
        </w:rPr>
        <w:t xml:space="preserve">Zamawiający uwzględnia wymagania w zakresie dostępności dla osób niepełnosprawnych oraz projektowania z </w:t>
      </w:r>
      <w:r w:rsidRPr="00C274A7">
        <w:rPr>
          <w:rFonts w:cstheme="minorHAnsi"/>
          <w:b/>
          <w:spacing w:val="30"/>
          <w:sz w:val="24"/>
          <w:szCs w:val="24"/>
        </w:rPr>
        <w:t xml:space="preserve">przeznaczeniem dla wszystkich użytkowników </w:t>
      </w:r>
      <w:r w:rsidRPr="00C274A7">
        <w:rPr>
          <w:rFonts w:eastAsia="Lucida Sans Unicode" w:cstheme="minorHAnsi"/>
          <w:b/>
          <w:spacing w:val="30"/>
          <w:sz w:val="24"/>
          <w:szCs w:val="24"/>
        </w:rPr>
        <w:t>(zgodnie z art.</w:t>
      </w:r>
      <w:r w:rsidR="00B500BE" w:rsidRPr="00C274A7">
        <w:rPr>
          <w:rFonts w:eastAsia="Lucida Sans Unicode" w:cstheme="minorHAnsi"/>
          <w:b/>
          <w:spacing w:val="30"/>
          <w:sz w:val="24"/>
          <w:szCs w:val="24"/>
        </w:rPr>
        <w:t xml:space="preserve"> </w:t>
      </w:r>
      <w:r w:rsidRPr="00C274A7">
        <w:rPr>
          <w:rFonts w:eastAsia="Lucida Sans Unicode" w:cstheme="minorHAnsi"/>
          <w:b/>
          <w:spacing w:val="30"/>
          <w:sz w:val="24"/>
          <w:szCs w:val="24"/>
        </w:rPr>
        <w:t xml:space="preserve">100 ust. 1 ustawy </w:t>
      </w:r>
      <w:proofErr w:type="spellStart"/>
      <w:r w:rsidRPr="00C274A7">
        <w:rPr>
          <w:rFonts w:eastAsia="Lucida Sans Unicode" w:cstheme="minorHAnsi"/>
          <w:b/>
          <w:spacing w:val="30"/>
          <w:sz w:val="24"/>
          <w:szCs w:val="24"/>
        </w:rPr>
        <w:t>Pzp</w:t>
      </w:r>
      <w:proofErr w:type="spellEnd"/>
      <w:r w:rsidRPr="00C274A7">
        <w:rPr>
          <w:rFonts w:eastAsia="Lucida Sans Unicode" w:cstheme="minorHAnsi"/>
          <w:b/>
          <w:spacing w:val="30"/>
          <w:sz w:val="24"/>
          <w:szCs w:val="24"/>
        </w:rPr>
        <w:t>)</w:t>
      </w:r>
      <w:r w:rsidRPr="00C274A7">
        <w:rPr>
          <w:rFonts w:eastAsiaTheme="minorEastAsia" w:cstheme="minorHAnsi"/>
          <w:b/>
          <w:spacing w:val="30"/>
          <w:sz w:val="24"/>
          <w:szCs w:val="24"/>
          <w:lang w:eastAsia="pl-PL"/>
        </w:rPr>
        <w:t>.</w:t>
      </w:r>
      <w:r w:rsidRPr="00C274A7">
        <w:rPr>
          <w:rFonts w:eastAsiaTheme="minorEastAsia" w:cstheme="minorHAnsi"/>
          <w:spacing w:val="30"/>
          <w:sz w:val="24"/>
          <w:szCs w:val="24"/>
          <w:lang w:eastAsia="pl-PL"/>
        </w:rPr>
        <w:t xml:space="preserve"> </w:t>
      </w:r>
    </w:p>
    <w:p w:rsidR="00C22E0A" w:rsidRPr="00C274A7" w:rsidRDefault="00C62F37" w:rsidP="00C274A7">
      <w:pPr>
        <w:spacing w:after="287" w:line="247" w:lineRule="auto"/>
        <w:ind w:right="38"/>
        <w:rPr>
          <w:rFonts w:cstheme="minorHAnsi"/>
          <w:spacing w:val="30"/>
          <w:sz w:val="24"/>
          <w:szCs w:val="24"/>
        </w:rPr>
      </w:pPr>
      <w:r w:rsidRPr="00C274A7">
        <w:rPr>
          <w:rFonts w:cstheme="minorHAnsi"/>
          <w:spacing w:val="30"/>
          <w:sz w:val="24"/>
          <w:szCs w:val="24"/>
        </w:rPr>
        <w:t xml:space="preserve">Obiekt przystosowany będzie do korzystania przez osoby niepełnosprawne poprzez m.in. budowę ciągów pieszych i chodników pozbawionych barier architektonicznych (bez wyniesionych oporników i obrzeży), wykonanie nawierzchni ciągów w kolorach kontrastowych o szerokości min. 2,0m i o pochyleniach ciągów oraz stref przeznaczonych dla dzieci mniejszych niż 5%. Należy wydzielić obszary funkcjonalne poprzez zastosowanie kontrastowej kolorystyki m.in. strefa wejścia, strefa wyciszenia, strefy aktywności, komunikacje). Plac zostanie ogrodzony z uwzględnieniem wejścia - furtki o szer. min. 100 cm i bramki z blokadą na wysokości min 85 cm. Wyposażenie placu zabaw stanowić będą elementy małej architektury, m.in. ławki z oparciami i śmietniczki. Wykonana zostanie nawierzchnia bezpieczna spełniająca normę PN- EN 1177. Montowane urządzenia dostosowane </w:t>
      </w:r>
      <w:r w:rsidRPr="00C274A7">
        <w:rPr>
          <w:rFonts w:cstheme="minorHAnsi"/>
          <w:spacing w:val="30"/>
          <w:sz w:val="24"/>
          <w:szCs w:val="24"/>
        </w:rPr>
        <w:lastRenderedPageBreak/>
        <w:t>będą do korzystania przez osoby ze specjalnymi potrzebami, w tym osoby niepełnosprawne i poruszające się na wózku inwalidzkim, posiadające certyfikat bezpieczeństwa lub deklarację jakości producenta. Urządzenia posiadać będą uchwyty, podnóżki, podparcia i inne udogodnienia dla osób o specjalnych potrzebach. Wyposażenie zabawowe placu zabaw spełniać będzie normę PN- EN 1176.</w:t>
      </w:r>
    </w:p>
    <w:p w:rsidR="004F3F78" w:rsidRPr="00C274A7" w:rsidRDefault="004F3F78" w:rsidP="00C274A7">
      <w:pPr>
        <w:widowControl w:val="0"/>
        <w:tabs>
          <w:tab w:val="left" w:pos="0"/>
          <w:tab w:val="left" w:pos="849"/>
          <w:tab w:val="left" w:pos="1132"/>
        </w:tabs>
        <w:spacing w:after="0" w:line="240" w:lineRule="auto"/>
        <w:rPr>
          <w:rFonts w:cstheme="minorHAnsi"/>
          <w:iCs/>
          <w:spacing w:val="30"/>
          <w:sz w:val="24"/>
          <w:szCs w:val="24"/>
        </w:rPr>
      </w:pPr>
      <w:r w:rsidRPr="00C274A7">
        <w:rPr>
          <w:rStyle w:val="Domylnaczcionkaakapitu4"/>
          <w:rFonts w:eastAsia="Times New Roman" w:cstheme="minorHAnsi"/>
          <w:iCs/>
          <w:color w:val="000000"/>
          <w:spacing w:val="30"/>
          <w:sz w:val="24"/>
          <w:szCs w:val="24"/>
        </w:rPr>
        <w:tab/>
      </w:r>
      <w:r w:rsidRPr="00C274A7">
        <w:rPr>
          <w:rFonts w:eastAsia="Lucida Sans Unicode" w:cstheme="minorHAnsi"/>
          <w:b/>
          <w:bCs/>
          <w:iCs/>
          <w:spacing w:val="30"/>
          <w:sz w:val="24"/>
          <w:szCs w:val="24"/>
        </w:rPr>
        <w:t xml:space="preserve">Szczegółowy opis </w:t>
      </w:r>
      <w:r w:rsidRPr="00C274A7">
        <w:rPr>
          <w:rFonts w:cstheme="minorHAnsi"/>
          <w:b/>
          <w:bCs/>
          <w:iCs/>
          <w:spacing w:val="30"/>
          <w:sz w:val="24"/>
          <w:szCs w:val="24"/>
        </w:rPr>
        <w:t>wymagań w zakresie dostępności dla osób niepełnosprawnych oraz projektowania z przeznaczeniem dla wszystkich użytkowników, zgodnie z art. 100 ust. 1 ustawy</w:t>
      </w:r>
      <w:r w:rsidR="007D023A" w:rsidRPr="00C274A7">
        <w:rPr>
          <w:rFonts w:cstheme="minorHAnsi"/>
          <w:b/>
          <w:bCs/>
          <w:iCs/>
          <w:spacing w:val="30"/>
          <w:sz w:val="24"/>
          <w:szCs w:val="24"/>
        </w:rPr>
        <w:t xml:space="preserve"> </w:t>
      </w:r>
      <w:proofErr w:type="spellStart"/>
      <w:r w:rsidR="007D023A" w:rsidRPr="00C274A7">
        <w:rPr>
          <w:rFonts w:cstheme="minorHAnsi"/>
          <w:b/>
          <w:bCs/>
          <w:iCs/>
          <w:spacing w:val="30"/>
          <w:sz w:val="24"/>
          <w:szCs w:val="24"/>
        </w:rPr>
        <w:t>Pzp</w:t>
      </w:r>
      <w:proofErr w:type="spellEnd"/>
      <w:r w:rsidRPr="00C274A7">
        <w:rPr>
          <w:rFonts w:cstheme="minorHAnsi"/>
          <w:b/>
          <w:bCs/>
          <w:iCs/>
          <w:spacing w:val="30"/>
          <w:sz w:val="24"/>
          <w:szCs w:val="24"/>
        </w:rPr>
        <w:t>, zawiera dokumentacja pro</w:t>
      </w:r>
      <w:r w:rsidR="007D023A" w:rsidRPr="00C274A7">
        <w:rPr>
          <w:rFonts w:cstheme="minorHAnsi"/>
          <w:b/>
          <w:bCs/>
          <w:iCs/>
          <w:spacing w:val="30"/>
          <w:sz w:val="24"/>
          <w:szCs w:val="24"/>
        </w:rPr>
        <w:t xml:space="preserve">jektowa, która stanowi załącznik nr 9 do SWZ - Dokumentacja techniczna. </w:t>
      </w:r>
    </w:p>
    <w:p w:rsidR="00DC6B9E" w:rsidRPr="00C274A7" w:rsidRDefault="00DC6B9E" w:rsidP="00C274A7">
      <w:pPr>
        <w:widowControl w:val="0"/>
        <w:spacing w:after="0" w:line="240" w:lineRule="auto"/>
        <w:rPr>
          <w:rFonts w:eastAsia="Tahoma" w:cstheme="minorHAnsi"/>
          <w:iCs/>
          <w:spacing w:val="30"/>
          <w:kern w:val="2"/>
          <w:sz w:val="24"/>
          <w:szCs w:val="24"/>
          <w:lang w:eastAsia="ar-SA"/>
        </w:rPr>
      </w:pPr>
    </w:p>
    <w:p w:rsidR="00C021A1" w:rsidRPr="00C274A7" w:rsidRDefault="00C021A1" w:rsidP="00C274A7">
      <w:pPr>
        <w:spacing w:after="16" w:line="247" w:lineRule="auto"/>
        <w:ind w:right="9"/>
        <w:rPr>
          <w:rFonts w:cstheme="minorHAnsi"/>
          <w:spacing w:val="30"/>
          <w:sz w:val="24"/>
          <w:szCs w:val="24"/>
        </w:rPr>
      </w:pPr>
      <w:r w:rsidRPr="00C274A7">
        <w:rPr>
          <w:rFonts w:cstheme="minorHAnsi"/>
          <w:b/>
          <w:spacing w:val="30"/>
          <w:sz w:val="24"/>
          <w:szCs w:val="24"/>
        </w:rPr>
        <w:t>Uwaga!!!</w:t>
      </w:r>
      <w:r w:rsidRPr="00C274A7">
        <w:rPr>
          <w:rFonts w:cstheme="minorHAnsi"/>
          <w:spacing w:val="30"/>
          <w:sz w:val="24"/>
          <w:szCs w:val="24"/>
        </w:rPr>
        <w:t xml:space="preserve"> Zamawiający, zgodnie z art. 99 ust. 5 ustawy </w:t>
      </w:r>
      <w:proofErr w:type="spellStart"/>
      <w:r w:rsidRPr="00C274A7">
        <w:rPr>
          <w:rFonts w:cstheme="minorHAnsi"/>
          <w:spacing w:val="30"/>
          <w:sz w:val="24"/>
          <w:szCs w:val="24"/>
        </w:rPr>
        <w:t>Pzp</w:t>
      </w:r>
      <w:proofErr w:type="spellEnd"/>
      <w:r w:rsidRPr="00C274A7">
        <w:rPr>
          <w:rFonts w:cstheme="minorHAnsi"/>
          <w:spacing w:val="30"/>
          <w:sz w:val="24"/>
          <w:szCs w:val="24"/>
        </w:rPr>
        <w:t>, dopuszcza oferowanie produktów równoważnych. W przypadku, gdy w opisie przedmiotu zamówienia technologia robót lub zastosowane produkty przy realizacji przedmiotu zamówienia zostają opisane poprzez wskazanie znaków towarowych, patentów lub pochodzenia, źródła lub szczególnego procesu, który charakteryzuje produkty dostarczane przez konkretnego wykonawcę, Zamawiający informuje, iż zapis ten jest jedynie przyk</w:t>
      </w:r>
      <w:r w:rsidR="00C274A7">
        <w:rPr>
          <w:rFonts w:cstheme="minorHAnsi"/>
          <w:spacing w:val="30"/>
          <w:sz w:val="24"/>
          <w:szCs w:val="24"/>
        </w:rPr>
        <w:t xml:space="preserve">ładowym i stanowi wskazanie dla </w:t>
      </w:r>
      <w:r w:rsidRPr="00C274A7">
        <w:rPr>
          <w:rFonts w:cstheme="minorHAnsi"/>
          <w:spacing w:val="30"/>
          <w:sz w:val="24"/>
          <w:szCs w:val="24"/>
        </w:rPr>
        <w:t>Wykonawcy jakie minimalne równoważne parametry jakościowe i cechy użytkowe powinny posiadać produkty użyte do realizacji przedmiotu zamówienia, aby zostały spełnione wymagania stawiane przez Zamawiającego.</w:t>
      </w:r>
    </w:p>
    <w:p w:rsidR="00C021A1" w:rsidRPr="00C274A7" w:rsidRDefault="00C021A1" w:rsidP="00C274A7">
      <w:pPr>
        <w:spacing w:after="16" w:line="247" w:lineRule="auto"/>
        <w:ind w:left="67" w:right="9"/>
        <w:rPr>
          <w:rFonts w:cstheme="minorHAnsi"/>
          <w:spacing w:val="30"/>
          <w:sz w:val="24"/>
          <w:szCs w:val="24"/>
        </w:rPr>
      </w:pPr>
      <w:r w:rsidRPr="00C274A7">
        <w:rPr>
          <w:rFonts w:cstheme="minorHAnsi"/>
          <w:spacing w:val="30"/>
          <w:sz w:val="24"/>
          <w:szCs w:val="24"/>
        </w:rPr>
        <w:t>Opisując przedmiot zamówienia przez odniesienie do norm, ocen technicznych, specyfikacji technicznych i systemów referencji technicznych, o których mowa w art. 101 ust. 1 pkt 2) i ust. 3 ustawy, zgodnie z art. 101 ust. 4 ustawy Zamawiający dopuszcza rozwiązania równoważne opisywanym. Zgodnie z art. 101 ust. 5 ustawy - Wykonawca, który powołuje się na rozwiązania równoważne opisywanym przez Zamawiającego, jes</w:t>
      </w:r>
      <w:r w:rsidR="0021279A" w:rsidRPr="00C274A7">
        <w:rPr>
          <w:rFonts w:cstheme="minorHAnsi"/>
          <w:spacing w:val="30"/>
          <w:sz w:val="24"/>
          <w:szCs w:val="24"/>
        </w:rPr>
        <w:t>t obowiązany wykazać, że oferowan</w:t>
      </w:r>
      <w:r w:rsidRPr="00C274A7">
        <w:rPr>
          <w:rFonts w:cstheme="minorHAnsi"/>
          <w:spacing w:val="30"/>
          <w:sz w:val="24"/>
          <w:szCs w:val="24"/>
        </w:rPr>
        <w:t xml:space="preserve">e </w:t>
      </w:r>
      <w:r w:rsidR="0021279A" w:rsidRPr="00C274A7">
        <w:rPr>
          <w:rFonts w:cstheme="minorHAnsi"/>
          <w:spacing w:val="30"/>
          <w:sz w:val="24"/>
          <w:szCs w:val="24"/>
        </w:rPr>
        <w:t xml:space="preserve">przez </w:t>
      </w:r>
      <w:r w:rsidR="0021279A" w:rsidRPr="00C274A7">
        <w:rPr>
          <w:rFonts w:cstheme="minorHAnsi"/>
          <w:b/>
          <w:spacing w:val="30"/>
          <w:sz w:val="24"/>
          <w:szCs w:val="24"/>
          <w:u w:val="single"/>
        </w:rPr>
        <w:t>niego</w:t>
      </w:r>
      <w:r w:rsidRPr="00C274A7">
        <w:rPr>
          <w:rFonts w:cstheme="minorHAnsi"/>
          <w:b/>
          <w:spacing w:val="30"/>
          <w:sz w:val="24"/>
          <w:szCs w:val="24"/>
          <w:u w:val="single"/>
        </w:rPr>
        <w:t xml:space="preserve"> </w:t>
      </w:r>
      <w:r w:rsidR="0021279A" w:rsidRPr="00C274A7">
        <w:rPr>
          <w:rFonts w:cstheme="minorHAnsi"/>
          <w:b/>
          <w:spacing w:val="30"/>
          <w:sz w:val="24"/>
          <w:szCs w:val="24"/>
          <w:u w:val="single"/>
        </w:rPr>
        <w:t xml:space="preserve">roboty </w:t>
      </w:r>
      <w:r w:rsidRPr="00C274A7">
        <w:rPr>
          <w:rFonts w:cstheme="minorHAnsi"/>
          <w:b/>
          <w:spacing w:val="30"/>
          <w:sz w:val="24"/>
          <w:szCs w:val="24"/>
          <w:u w:val="single"/>
        </w:rPr>
        <w:t>budowlane</w:t>
      </w:r>
      <w:r w:rsidRPr="00C274A7">
        <w:rPr>
          <w:rFonts w:cstheme="minorHAnsi"/>
          <w:spacing w:val="30"/>
          <w:sz w:val="24"/>
          <w:szCs w:val="24"/>
          <w:u w:val="single" w:color="000000"/>
        </w:rPr>
        <w:t xml:space="preserve"> </w:t>
      </w:r>
      <w:r w:rsidRPr="00C274A7">
        <w:rPr>
          <w:rFonts w:cstheme="minorHAnsi"/>
          <w:spacing w:val="30"/>
          <w:sz w:val="24"/>
          <w:szCs w:val="24"/>
        </w:rPr>
        <w:t>spełniają wymagania określone przez Zamawiającego.</w:t>
      </w:r>
    </w:p>
    <w:p w:rsidR="00C021A1" w:rsidRPr="00C274A7" w:rsidRDefault="00C021A1" w:rsidP="00181DFC">
      <w:pPr>
        <w:spacing w:after="16" w:line="247" w:lineRule="auto"/>
        <w:ind w:left="72" w:right="9" w:firstLine="4"/>
        <w:rPr>
          <w:rFonts w:cstheme="minorHAnsi"/>
          <w:spacing w:val="30"/>
          <w:sz w:val="24"/>
          <w:szCs w:val="24"/>
        </w:rPr>
      </w:pPr>
      <w:r w:rsidRPr="00C274A7">
        <w:rPr>
          <w:rFonts w:cstheme="minorHAnsi"/>
          <w:spacing w:val="30"/>
          <w:sz w:val="24"/>
          <w:szCs w:val="24"/>
        </w:rPr>
        <w:t xml:space="preserve">W takiej sytuacji Zamawiający wymaga złożenia stosownych dokumentów, uwiarygodniających rozwiązania równoważne. Wykonawca może, przy pomocy innych dokumentów wykazać, </w:t>
      </w:r>
      <w:r w:rsidR="00963A20" w:rsidRPr="00C274A7">
        <w:rPr>
          <w:rFonts w:cstheme="minorHAnsi"/>
          <w:spacing w:val="30"/>
          <w:sz w:val="24"/>
          <w:szCs w:val="24"/>
        </w:rPr>
        <w:br/>
      </w:r>
      <w:r w:rsidRPr="00C274A7">
        <w:rPr>
          <w:rFonts w:cstheme="minorHAnsi"/>
          <w:spacing w:val="30"/>
          <w:sz w:val="24"/>
          <w:szCs w:val="24"/>
        </w:rPr>
        <w:t xml:space="preserve">że oferowane przez niego rozwiązania równoważne spełniają wymogi wynikające ze wskazanych norm lub odpowiednich specyfikacji </w:t>
      </w:r>
      <w:proofErr w:type="spellStart"/>
      <w:r w:rsidRPr="00C274A7">
        <w:rPr>
          <w:rFonts w:cstheme="minorHAnsi"/>
          <w:spacing w:val="30"/>
          <w:sz w:val="24"/>
          <w:szCs w:val="24"/>
        </w:rPr>
        <w:t>technicznych.</w:t>
      </w:r>
      <w:r w:rsidRPr="00C274A7">
        <w:rPr>
          <w:rFonts w:cstheme="minorHAnsi"/>
          <w:b/>
          <w:spacing w:val="30"/>
          <w:sz w:val="24"/>
          <w:szCs w:val="24"/>
        </w:rPr>
        <w:t>Równoważność</w:t>
      </w:r>
      <w:proofErr w:type="spellEnd"/>
      <w:r w:rsidRPr="00C274A7">
        <w:rPr>
          <w:rFonts w:cstheme="minorHAnsi"/>
          <w:b/>
          <w:spacing w:val="30"/>
          <w:sz w:val="24"/>
          <w:szCs w:val="24"/>
        </w:rPr>
        <w:t xml:space="preserve"> materiałów i urządzeń:</w:t>
      </w:r>
      <w:r w:rsidRPr="00C274A7">
        <w:rPr>
          <w:rFonts w:cstheme="minorHAnsi"/>
          <w:spacing w:val="30"/>
          <w:sz w:val="24"/>
          <w:szCs w:val="24"/>
        </w:rPr>
        <w:t xml:space="preserve"> W sytuacji gdy w dokumentacji projektowej opisano przedmiot zamówienia przez wskazanie znaków towarowych, patentów lub pochodzenia, to należy rozumieć, iż dopuszcza się zastosowanie rozwiązań równoważnych.</w:t>
      </w:r>
    </w:p>
    <w:p w:rsidR="00C021A1" w:rsidRPr="00C274A7" w:rsidRDefault="00C021A1" w:rsidP="00181DFC">
      <w:pPr>
        <w:spacing w:after="16" w:line="247" w:lineRule="auto"/>
        <w:ind w:left="77" w:right="9" w:firstLine="4"/>
        <w:rPr>
          <w:rFonts w:cstheme="minorHAnsi"/>
          <w:spacing w:val="30"/>
          <w:sz w:val="24"/>
          <w:szCs w:val="24"/>
        </w:rPr>
      </w:pPr>
      <w:r w:rsidRPr="00C274A7">
        <w:rPr>
          <w:rFonts w:cstheme="minorHAnsi"/>
          <w:spacing w:val="30"/>
          <w:sz w:val="24"/>
          <w:szCs w:val="24"/>
        </w:rPr>
        <w:t xml:space="preserve">Dopuszcza się zastosowanie równoważnych materiałów budowlanych i urządzeń, które są wymienione w dokumentacji projektowej i </w:t>
      </w:r>
      <w:proofErr w:type="spellStart"/>
      <w:r w:rsidRPr="00C274A7">
        <w:rPr>
          <w:rFonts w:cstheme="minorHAnsi"/>
          <w:spacing w:val="30"/>
          <w:sz w:val="24"/>
          <w:szCs w:val="24"/>
        </w:rPr>
        <w:t>STWiOR</w:t>
      </w:r>
      <w:proofErr w:type="spellEnd"/>
      <w:r w:rsidRPr="00C274A7">
        <w:rPr>
          <w:rFonts w:cstheme="minorHAnsi"/>
          <w:spacing w:val="30"/>
          <w:sz w:val="24"/>
          <w:szCs w:val="24"/>
        </w:rPr>
        <w:t xml:space="preserve"> pod warunkiem , że materiały i urządzenia równoważne będą posiadały co najmniej takie same parametry techniczne jak materiały i </w:t>
      </w:r>
      <w:r w:rsidRPr="00C274A7">
        <w:rPr>
          <w:rFonts w:cstheme="minorHAnsi"/>
          <w:spacing w:val="30"/>
          <w:sz w:val="24"/>
          <w:szCs w:val="24"/>
        </w:rPr>
        <w:lastRenderedPageBreak/>
        <w:t>urządzenia w</w:t>
      </w:r>
      <w:r w:rsidR="0021279A" w:rsidRPr="00C274A7">
        <w:rPr>
          <w:rFonts w:cstheme="minorHAnsi"/>
          <w:spacing w:val="30"/>
          <w:sz w:val="24"/>
          <w:szCs w:val="24"/>
        </w:rPr>
        <w:t xml:space="preserve"> </w:t>
      </w:r>
      <w:r w:rsidRPr="00C274A7">
        <w:rPr>
          <w:rFonts w:cstheme="minorHAnsi"/>
          <w:spacing w:val="30"/>
          <w:sz w:val="24"/>
          <w:szCs w:val="24"/>
        </w:rPr>
        <w:t xml:space="preserve"> w/w dokumentach.</w:t>
      </w:r>
      <w:r w:rsidR="00181DFC">
        <w:rPr>
          <w:rFonts w:cstheme="minorHAnsi"/>
          <w:spacing w:val="30"/>
          <w:sz w:val="24"/>
          <w:szCs w:val="24"/>
        </w:rPr>
        <w:t xml:space="preserve"> </w:t>
      </w:r>
      <w:r w:rsidRPr="00C274A7">
        <w:rPr>
          <w:rFonts w:cstheme="minorHAnsi"/>
          <w:spacing w:val="30"/>
          <w:sz w:val="24"/>
          <w:szCs w:val="24"/>
        </w:rPr>
        <w:t>Na Wykonawcy spoczywa obowiązek wykazania, iż oferowane dostawy (urządzenia i materiały budowlane), usługi lub roboty budowlane spełniają wymagania określone w/w dokumentami.</w:t>
      </w:r>
    </w:p>
    <w:p w:rsidR="00647910" w:rsidRPr="00C274A7" w:rsidRDefault="00647910" w:rsidP="00C274A7">
      <w:pPr>
        <w:spacing w:after="39" w:line="247" w:lineRule="auto"/>
        <w:ind w:left="67" w:right="9" w:firstLine="4"/>
        <w:rPr>
          <w:rFonts w:cstheme="minorHAnsi"/>
          <w:spacing w:val="30"/>
          <w:sz w:val="24"/>
          <w:szCs w:val="24"/>
        </w:rPr>
      </w:pPr>
    </w:p>
    <w:p w:rsidR="00C021A1" w:rsidRPr="00C274A7" w:rsidRDefault="00C021A1" w:rsidP="00C274A7">
      <w:pPr>
        <w:spacing w:after="39" w:line="247" w:lineRule="auto"/>
        <w:ind w:left="67" w:right="9" w:firstLine="4"/>
        <w:rPr>
          <w:rFonts w:cstheme="minorHAnsi"/>
          <w:spacing w:val="30"/>
          <w:sz w:val="24"/>
          <w:szCs w:val="24"/>
        </w:rPr>
      </w:pPr>
      <w:r w:rsidRPr="00C274A7">
        <w:rPr>
          <w:rFonts w:cstheme="minorHAnsi"/>
          <w:spacing w:val="30"/>
          <w:sz w:val="24"/>
          <w:szCs w:val="24"/>
        </w:rPr>
        <w:t>Wszelkie produkty pochodzące od konkretnych producentów, określają minimalne parametry jakościowe i cechy użytkowe jakim muszą odpowiadać produkty, aby spełniać wymagania i stanowią wzorzec jakościowy przedmiotu zamówienia.</w:t>
      </w:r>
      <w:r w:rsidR="00181DFC">
        <w:rPr>
          <w:rFonts w:cstheme="minorHAnsi"/>
          <w:spacing w:val="30"/>
          <w:sz w:val="24"/>
          <w:szCs w:val="24"/>
        </w:rPr>
        <w:t xml:space="preserve"> </w:t>
      </w:r>
      <w:r w:rsidRPr="00C274A7">
        <w:rPr>
          <w:rFonts w:cstheme="minorHAnsi"/>
          <w:spacing w:val="30"/>
          <w:sz w:val="24"/>
          <w:szCs w:val="24"/>
        </w:rPr>
        <w:t>Przy zapisach o minimalnych wymaganiach parametrów jakościowych, należy rozumieć wymagania towarów za</w:t>
      </w:r>
      <w:r w:rsidR="00963A20" w:rsidRPr="00C274A7">
        <w:rPr>
          <w:rFonts w:cstheme="minorHAnsi"/>
          <w:spacing w:val="30"/>
          <w:sz w:val="24"/>
          <w:szCs w:val="24"/>
        </w:rPr>
        <w:t>warte w ogólnie dostępnych źródł</w:t>
      </w:r>
      <w:r w:rsidRPr="00C274A7">
        <w:rPr>
          <w:rFonts w:cstheme="minorHAnsi"/>
          <w:spacing w:val="30"/>
          <w:sz w:val="24"/>
          <w:szCs w:val="24"/>
        </w:rPr>
        <w:t xml:space="preserve">ach, katalogach, stronach internetowych producentów. Operowanie przykładowymi nazwami producenta, ma jedynie na celu doprecyzowanie poziomu </w:t>
      </w:r>
      <w:r w:rsidR="00963A20" w:rsidRPr="00C274A7">
        <w:rPr>
          <w:rFonts w:cstheme="minorHAnsi"/>
          <w:spacing w:val="30"/>
          <w:sz w:val="24"/>
          <w:szCs w:val="24"/>
        </w:rPr>
        <w:br/>
      </w:r>
      <w:r w:rsidRPr="00C274A7">
        <w:rPr>
          <w:rFonts w:cstheme="minorHAnsi"/>
          <w:spacing w:val="30"/>
          <w:sz w:val="24"/>
          <w:szCs w:val="24"/>
        </w:rPr>
        <w:t>w stosunku do określonych rozwiązań.</w:t>
      </w:r>
    </w:p>
    <w:p w:rsidR="00C021A1" w:rsidRPr="00C274A7" w:rsidRDefault="00C021A1" w:rsidP="00C274A7">
      <w:pPr>
        <w:widowControl w:val="0"/>
        <w:tabs>
          <w:tab w:val="left" w:pos="849"/>
          <w:tab w:val="left" w:pos="1132"/>
        </w:tabs>
        <w:spacing w:after="0" w:line="240" w:lineRule="auto"/>
        <w:rPr>
          <w:rFonts w:eastAsia="Times New Roman" w:cstheme="minorHAnsi"/>
          <w:iCs/>
          <w:spacing w:val="30"/>
          <w:kern w:val="2"/>
          <w:sz w:val="24"/>
          <w:szCs w:val="24"/>
        </w:rPr>
      </w:pPr>
    </w:p>
    <w:p w:rsidR="00096BCF" w:rsidRPr="00C274A7" w:rsidRDefault="003B1655" w:rsidP="00C274A7">
      <w:pPr>
        <w:pStyle w:val="Default"/>
        <w:rPr>
          <w:rFonts w:asciiTheme="minorHAnsi" w:hAnsiTheme="minorHAnsi" w:cstheme="minorHAnsi"/>
          <w:b/>
          <w:color w:val="FF0000"/>
          <w:spacing w:val="30"/>
        </w:rPr>
      </w:pPr>
      <w:bookmarkStart w:id="5" w:name="_Hlk63846949"/>
      <w:r w:rsidRPr="00C274A7">
        <w:rPr>
          <w:rFonts w:asciiTheme="minorHAnsi" w:hAnsiTheme="minorHAnsi" w:cstheme="minorHAnsi"/>
          <w:b/>
          <w:spacing w:val="30"/>
        </w:rPr>
        <w:t>Gwarancja na przedmiot</w:t>
      </w:r>
      <w:r w:rsidR="00B30D3C" w:rsidRPr="00C274A7">
        <w:rPr>
          <w:rFonts w:asciiTheme="minorHAnsi" w:hAnsiTheme="minorHAnsi" w:cstheme="minorHAnsi"/>
          <w:b/>
          <w:spacing w:val="30"/>
        </w:rPr>
        <w:t xml:space="preserve"> zamówienia stanowi kryterium oceny ofert zgodnie z rozdz. XIII </w:t>
      </w:r>
      <w:proofErr w:type="spellStart"/>
      <w:r w:rsidR="00B30D3C" w:rsidRPr="00C274A7">
        <w:rPr>
          <w:rFonts w:asciiTheme="minorHAnsi" w:hAnsiTheme="minorHAnsi" w:cstheme="minorHAnsi"/>
          <w:b/>
          <w:spacing w:val="30"/>
        </w:rPr>
        <w:t>SWZ.</w:t>
      </w:r>
      <w:r w:rsidR="00B30D3C" w:rsidRPr="00C274A7">
        <w:rPr>
          <w:rFonts w:asciiTheme="minorHAnsi" w:eastAsia="Tahoma" w:hAnsiTheme="minorHAnsi" w:cstheme="minorHAnsi"/>
          <w:spacing w:val="30"/>
          <w:lang w:eastAsia="ar-SA"/>
        </w:rPr>
        <w:t>Warunki</w:t>
      </w:r>
      <w:proofErr w:type="spellEnd"/>
      <w:r w:rsidR="00B30D3C" w:rsidRPr="00C274A7">
        <w:rPr>
          <w:rFonts w:asciiTheme="minorHAnsi" w:eastAsia="Tahoma" w:hAnsiTheme="minorHAnsi" w:cstheme="minorHAnsi"/>
          <w:spacing w:val="30"/>
          <w:lang w:eastAsia="ar-SA"/>
        </w:rPr>
        <w:t xml:space="preserve"> gw</w:t>
      </w:r>
      <w:r w:rsidR="00007992" w:rsidRPr="00C274A7">
        <w:rPr>
          <w:rFonts w:asciiTheme="minorHAnsi" w:eastAsia="Tahoma" w:hAnsiTheme="minorHAnsi" w:cstheme="minorHAnsi"/>
          <w:spacing w:val="30"/>
          <w:lang w:eastAsia="ar-SA"/>
        </w:rPr>
        <w:t>arancji określone zostały</w:t>
      </w:r>
      <w:r w:rsidR="007513A8" w:rsidRPr="00C274A7">
        <w:rPr>
          <w:rFonts w:asciiTheme="minorHAnsi" w:eastAsia="Tahoma" w:hAnsiTheme="minorHAnsi" w:cstheme="minorHAnsi"/>
          <w:spacing w:val="30"/>
          <w:lang w:eastAsia="ar-SA"/>
        </w:rPr>
        <w:t xml:space="preserve"> w</w:t>
      </w:r>
      <w:r w:rsidR="00D447F8" w:rsidRPr="00C274A7">
        <w:rPr>
          <w:rFonts w:asciiTheme="minorHAnsi" w:eastAsia="Tahoma" w:hAnsiTheme="minorHAnsi" w:cstheme="minorHAnsi"/>
          <w:spacing w:val="30"/>
          <w:lang w:eastAsia="ar-SA"/>
        </w:rPr>
        <w:t xml:space="preserve"> projekcie umowy </w:t>
      </w:r>
      <w:proofErr w:type="spellStart"/>
      <w:r w:rsidR="00D447F8" w:rsidRPr="00C274A7">
        <w:rPr>
          <w:rFonts w:asciiTheme="minorHAnsi" w:eastAsia="Tahoma" w:hAnsiTheme="minorHAnsi" w:cstheme="minorHAnsi"/>
          <w:spacing w:val="30"/>
          <w:lang w:eastAsia="ar-SA"/>
        </w:rPr>
        <w:t>tj</w:t>
      </w:r>
      <w:proofErr w:type="spellEnd"/>
      <w:r w:rsidR="007513A8" w:rsidRPr="00C274A7">
        <w:rPr>
          <w:rFonts w:asciiTheme="minorHAnsi" w:eastAsia="Tahoma" w:hAnsiTheme="minorHAnsi" w:cstheme="minorHAnsi"/>
          <w:spacing w:val="30"/>
          <w:lang w:eastAsia="ar-SA"/>
        </w:rPr>
        <w:t>:</w:t>
      </w:r>
      <w:r w:rsidR="00DB25A0" w:rsidRPr="00C274A7">
        <w:rPr>
          <w:rFonts w:asciiTheme="minorHAnsi" w:eastAsia="Tahoma" w:hAnsiTheme="minorHAnsi" w:cstheme="minorHAnsi"/>
          <w:spacing w:val="30"/>
          <w:lang w:eastAsia="ar-SA"/>
        </w:rPr>
        <w:t xml:space="preserve"> (</w:t>
      </w:r>
      <w:r w:rsidR="00A3632C" w:rsidRPr="00C274A7">
        <w:rPr>
          <w:rFonts w:asciiTheme="minorHAnsi" w:eastAsia="Tahoma" w:hAnsiTheme="minorHAnsi" w:cstheme="minorHAnsi"/>
          <w:spacing w:val="30"/>
          <w:lang w:eastAsia="ar-SA"/>
        </w:rPr>
        <w:t>§ 12</w:t>
      </w:r>
      <w:r w:rsidR="007513A8" w:rsidRPr="00C274A7">
        <w:rPr>
          <w:rFonts w:asciiTheme="minorHAnsi" w:eastAsia="Tahoma" w:hAnsiTheme="minorHAnsi" w:cstheme="minorHAnsi"/>
          <w:spacing w:val="30"/>
          <w:lang w:eastAsia="ar-SA"/>
        </w:rPr>
        <w:t xml:space="preserve"> projektu umowy</w:t>
      </w:r>
      <w:r w:rsidR="00D447F8" w:rsidRPr="00C274A7">
        <w:rPr>
          <w:rFonts w:asciiTheme="minorHAnsi" w:eastAsia="Tahoma" w:hAnsiTheme="minorHAnsi" w:cstheme="minorHAnsi"/>
          <w:spacing w:val="30"/>
          <w:lang w:eastAsia="ar-SA"/>
        </w:rPr>
        <w:t xml:space="preserve">) stanowiącym  </w:t>
      </w:r>
      <w:r w:rsidR="00A3632C" w:rsidRPr="00C274A7">
        <w:rPr>
          <w:rFonts w:asciiTheme="minorHAnsi" w:eastAsia="Tahoma" w:hAnsiTheme="minorHAnsi" w:cstheme="minorHAnsi"/>
          <w:spacing w:val="30"/>
          <w:lang w:eastAsia="ar-SA"/>
        </w:rPr>
        <w:br/>
      </w:r>
      <w:r w:rsidR="00D447F8" w:rsidRPr="00C274A7">
        <w:rPr>
          <w:rFonts w:asciiTheme="minorHAnsi" w:eastAsia="Tahoma" w:hAnsiTheme="minorHAnsi" w:cstheme="minorHAnsi"/>
          <w:spacing w:val="30"/>
          <w:lang w:eastAsia="ar-SA"/>
        </w:rPr>
        <w:t>zał. nr 8 do SWZ.</w:t>
      </w:r>
    </w:p>
    <w:p w:rsidR="00BF4DB7" w:rsidRPr="00C274A7" w:rsidRDefault="00BF4DB7" w:rsidP="00C274A7">
      <w:pPr>
        <w:spacing w:before="120" w:after="120" w:line="240" w:lineRule="auto"/>
        <w:rPr>
          <w:rFonts w:eastAsia="Calibri" w:cstheme="minorHAnsi"/>
          <w:b/>
          <w:spacing w:val="30"/>
          <w:sz w:val="24"/>
          <w:szCs w:val="24"/>
        </w:rPr>
      </w:pPr>
      <w:r w:rsidRPr="00C274A7">
        <w:rPr>
          <w:rFonts w:eastAsia="Calibri" w:cstheme="minorHAnsi"/>
          <w:b/>
          <w:spacing w:val="30"/>
          <w:sz w:val="24"/>
          <w:szCs w:val="24"/>
        </w:rPr>
        <w:t>Kwota brutto jaką Zamawiający zamierza przezna</w:t>
      </w:r>
      <w:r w:rsidR="00C274A7">
        <w:rPr>
          <w:rFonts w:eastAsia="Calibri" w:cstheme="minorHAnsi"/>
          <w:b/>
          <w:spacing w:val="30"/>
          <w:sz w:val="24"/>
          <w:szCs w:val="24"/>
        </w:rPr>
        <w:t xml:space="preserve">czyć na realizację zamówienia: </w:t>
      </w:r>
      <w:r w:rsidRPr="00C274A7">
        <w:rPr>
          <w:rFonts w:eastAsia="Calibri" w:cstheme="minorHAnsi"/>
          <w:b/>
          <w:spacing w:val="30"/>
          <w:sz w:val="24"/>
          <w:szCs w:val="24"/>
        </w:rPr>
        <w:t>800. 000, 00 zł.</w:t>
      </w:r>
    </w:p>
    <w:p w:rsidR="00084AE7" w:rsidRPr="00C274A7" w:rsidRDefault="00D447F8" w:rsidP="00C274A7">
      <w:pPr>
        <w:spacing w:before="120" w:after="120" w:line="240" w:lineRule="auto"/>
        <w:ind w:firstLine="425"/>
        <w:rPr>
          <w:rFonts w:cstheme="minorHAnsi"/>
          <w:spacing w:val="30"/>
          <w:sz w:val="24"/>
          <w:szCs w:val="24"/>
          <w:lang w:eastAsia="ar-SA"/>
        </w:rPr>
      </w:pPr>
      <w:r w:rsidRPr="00C274A7">
        <w:rPr>
          <w:rFonts w:cstheme="minorHAnsi"/>
          <w:spacing w:val="30"/>
          <w:sz w:val="24"/>
          <w:szCs w:val="24"/>
          <w:lang w:eastAsia="ar-SA"/>
        </w:rPr>
        <w:t xml:space="preserve">Wykonawca w terminie </w:t>
      </w:r>
      <w:r w:rsidRPr="00C274A7">
        <w:rPr>
          <w:rFonts w:cstheme="minorHAnsi"/>
          <w:b/>
          <w:bCs/>
          <w:spacing w:val="30"/>
          <w:sz w:val="24"/>
          <w:szCs w:val="24"/>
          <w:lang w:eastAsia="ar-SA"/>
        </w:rPr>
        <w:t>14 dni</w:t>
      </w:r>
      <w:r w:rsidRPr="00C274A7">
        <w:rPr>
          <w:rFonts w:cstheme="minorHAnsi"/>
          <w:spacing w:val="30"/>
          <w:sz w:val="24"/>
          <w:szCs w:val="24"/>
          <w:lang w:eastAsia="ar-SA"/>
        </w:rPr>
        <w:t xml:space="preserve"> od dnia zawarcia u</w:t>
      </w:r>
      <w:r w:rsidR="00C274A7">
        <w:rPr>
          <w:rFonts w:cstheme="minorHAnsi"/>
          <w:spacing w:val="30"/>
          <w:sz w:val="24"/>
          <w:szCs w:val="24"/>
          <w:lang w:eastAsia="ar-SA"/>
        </w:rPr>
        <w:t>mowy jest zobowiązany opracować</w:t>
      </w:r>
      <w:r w:rsidRPr="00C274A7">
        <w:rPr>
          <w:rFonts w:cstheme="minorHAnsi"/>
          <w:spacing w:val="30"/>
          <w:sz w:val="24"/>
          <w:szCs w:val="24"/>
          <w:lang w:eastAsia="ar-SA"/>
        </w:rPr>
        <w:t xml:space="preserve"> i uzgodnić z Zamawiającym </w:t>
      </w:r>
      <w:r w:rsidRPr="00C274A7">
        <w:rPr>
          <w:rFonts w:cstheme="minorHAnsi"/>
          <w:b/>
          <w:spacing w:val="30"/>
          <w:sz w:val="24"/>
          <w:szCs w:val="24"/>
          <w:lang w:eastAsia="ar-SA"/>
        </w:rPr>
        <w:t>harmonogram rzeczowo-finansowy</w:t>
      </w:r>
      <w:r w:rsidR="007F05A2" w:rsidRPr="00C274A7">
        <w:rPr>
          <w:rFonts w:cstheme="minorHAnsi"/>
          <w:b/>
          <w:spacing w:val="30"/>
          <w:sz w:val="24"/>
          <w:szCs w:val="24"/>
          <w:lang w:eastAsia="ar-SA"/>
        </w:rPr>
        <w:t xml:space="preserve"> </w:t>
      </w:r>
      <w:r w:rsidR="00084AE7" w:rsidRPr="00C274A7">
        <w:rPr>
          <w:rFonts w:cstheme="minorHAnsi"/>
          <w:b/>
          <w:spacing w:val="30"/>
          <w:sz w:val="24"/>
          <w:szCs w:val="24"/>
          <w:lang w:eastAsia="ar-SA"/>
        </w:rPr>
        <w:t>–</w:t>
      </w:r>
      <w:r w:rsidR="00122F31" w:rsidRPr="00C274A7">
        <w:rPr>
          <w:rFonts w:cstheme="minorHAnsi"/>
          <w:b/>
          <w:spacing w:val="30"/>
          <w:sz w:val="24"/>
          <w:szCs w:val="24"/>
          <w:lang w:eastAsia="ar-SA"/>
        </w:rPr>
        <w:t xml:space="preserve"> </w:t>
      </w:r>
      <w:r w:rsidR="00514E77" w:rsidRPr="00C274A7">
        <w:rPr>
          <w:rFonts w:cstheme="minorHAnsi"/>
          <w:b/>
          <w:spacing w:val="30"/>
          <w:sz w:val="24"/>
          <w:szCs w:val="24"/>
          <w:lang w:eastAsia="ar-SA"/>
        </w:rPr>
        <w:t>zgodnie z §1 ust. 7</w:t>
      </w:r>
      <w:r w:rsidR="00084AE7" w:rsidRPr="00C274A7">
        <w:rPr>
          <w:rFonts w:cstheme="minorHAnsi"/>
          <w:b/>
          <w:spacing w:val="30"/>
          <w:sz w:val="24"/>
          <w:szCs w:val="24"/>
          <w:lang w:eastAsia="ar-SA"/>
        </w:rPr>
        <w:t xml:space="preserve"> projektu umowy. </w:t>
      </w:r>
    </w:p>
    <w:p w:rsidR="00A165AE" w:rsidRPr="00C274A7" w:rsidRDefault="00A165AE" w:rsidP="00C274A7">
      <w:pPr>
        <w:spacing w:after="147"/>
        <w:ind w:right="23"/>
        <w:rPr>
          <w:rFonts w:cstheme="minorHAnsi"/>
          <w:spacing w:val="30"/>
          <w:sz w:val="24"/>
          <w:szCs w:val="24"/>
        </w:rPr>
      </w:pPr>
      <w:r w:rsidRPr="00C274A7">
        <w:rPr>
          <w:rFonts w:cstheme="minorHAnsi"/>
          <w:spacing w:val="30"/>
          <w:sz w:val="24"/>
          <w:szCs w:val="24"/>
        </w:rPr>
        <w:t>Realizowana inwestycja dofinansowana jest ze środków PFRON w ramach programu „Dostępna przestrzeń publiczna”</w:t>
      </w:r>
      <w:r w:rsidRPr="00C274A7">
        <w:rPr>
          <w:rFonts w:cstheme="minorHAnsi"/>
          <w:noProof/>
          <w:spacing w:val="30"/>
          <w:sz w:val="24"/>
          <w:szCs w:val="24"/>
          <w:lang w:eastAsia="pl-PL"/>
        </w:rPr>
        <w:drawing>
          <wp:inline distT="0" distB="0" distL="0" distR="0" wp14:anchorId="1EFAD3DF" wp14:editId="179EE7CF">
            <wp:extent cx="24389" cy="18293"/>
            <wp:effectExtent l="0" t="0" r="0" b="0"/>
            <wp:docPr id="1" name="Picture 1549"/>
            <wp:cNvGraphicFramePr/>
            <a:graphic xmlns:a="http://schemas.openxmlformats.org/drawingml/2006/main">
              <a:graphicData uri="http://schemas.openxmlformats.org/drawingml/2006/picture">
                <pic:pic xmlns:pic="http://schemas.openxmlformats.org/drawingml/2006/picture">
                  <pic:nvPicPr>
                    <pic:cNvPr id="1549" name="Picture 1549"/>
                    <pic:cNvPicPr/>
                  </pic:nvPicPr>
                  <pic:blipFill>
                    <a:blip r:embed="rId13"/>
                    <a:stretch>
                      <a:fillRect/>
                    </a:stretch>
                  </pic:blipFill>
                  <pic:spPr>
                    <a:xfrm>
                      <a:off x="0" y="0"/>
                      <a:ext cx="24389" cy="18293"/>
                    </a:xfrm>
                    <a:prstGeom prst="rect">
                      <a:avLst/>
                    </a:prstGeom>
                  </pic:spPr>
                </pic:pic>
              </a:graphicData>
            </a:graphic>
          </wp:inline>
        </w:drawing>
      </w:r>
    </w:p>
    <w:p w:rsidR="00A165AE" w:rsidRPr="00C274A7" w:rsidRDefault="00A165AE" w:rsidP="00C274A7">
      <w:pPr>
        <w:widowControl w:val="0"/>
        <w:suppressAutoHyphens/>
        <w:autoSpaceDE w:val="0"/>
        <w:spacing w:after="0" w:line="240" w:lineRule="auto"/>
        <w:contextualSpacing/>
        <w:rPr>
          <w:rFonts w:eastAsia="Tahoma" w:cstheme="minorHAnsi"/>
          <w:spacing w:val="30"/>
          <w:sz w:val="24"/>
          <w:szCs w:val="24"/>
          <w:lang w:eastAsia="ar-SA"/>
        </w:rPr>
      </w:pPr>
    </w:p>
    <w:bookmarkEnd w:id="4"/>
    <w:bookmarkEnd w:id="5"/>
    <w:p w:rsidR="00724290" w:rsidRPr="00C274A7" w:rsidRDefault="00630098" w:rsidP="00C274A7">
      <w:pPr>
        <w:numPr>
          <w:ilvl w:val="0"/>
          <w:numId w:val="2"/>
        </w:numPr>
        <w:spacing w:after="0" w:line="240" w:lineRule="auto"/>
        <w:ind w:left="425" w:hanging="425"/>
        <w:contextualSpacing/>
        <w:rPr>
          <w:rFonts w:eastAsiaTheme="majorEastAsia" w:cstheme="minorHAnsi"/>
          <w:b/>
          <w:spacing w:val="30"/>
          <w:sz w:val="24"/>
          <w:szCs w:val="24"/>
        </w:rPr>
      </w:pPr>
      <w:r w:rsidRPr="00C274A7">
        <w:rPr>
          <w:rFonts w:eastAsiaTheme="majorEastAsia" w:cstheme="minorHAnsi"/>
          <w:b/>
          <w:spacing w:val="30"/>
          <w:sz w:val="24"/>
          <w:szCs w:val="24"/>
        </w:rPr>
        <w:t>Wspólny Słownik Zamówień CPV:</w:t>
      </w:r>
    </w:p>
    <w:p w:rsidR="000B53F2" w:rsidRPr="00C274A7" w:rsidRDefault="000B53F2" w:rsidP="00C274A7">
      <w:pPr>
        <w:suppressAutoHyphens/>
        <w:spacing w:after="0" w:line="240" w:lineRule="auto"/>
        <w:rPr>
          <w:rFonts w:eastAsia="Times New Roman" w:cstheme="minorHAnsi"/>
          <w:spacing w:val="30"/>
          <w:sz w:val="24"/>
          <w:szCs w:val="24"/>
        </w:rPr>
      </w:pPr>
    </w:p>
    <w:p w:rsidR="00A3632C" w:rsidRPr="00C274A7" w:rsidRDefault="00BB3EA7" w:rsidP="00C274A7">
      <w:pPr>
        <w:tabs>
          <w:tab w:val="left" w:pos="0"/>
          <w:tab w:val="left" w:pos="284"/>
          <w:tab w:val="left" w:pos="284"/>
        </w:tabs>
        <w:suppressAutoHyphens/>
        <w:spacing w:after="0" w:line="240" w:lineRule="auto"/>
        <w:rPr>
          <w:rFonts w:eastAsia="Times New Roman" w:cstheme="minorHAnsi"/>
          <w:b/>
          <w:spacing w:val="30"/>
          <w:sz w:val="24"/>
          <w:szCs w:val="24"/>
        </w:rPr>
      </w:pPr>
      <w:r w:rsidRPr="00C274A7">
        <w:rPr>
          <w:rFonts w:eastAsia="Times New Roman" w:cstheme="minorHAnsi"/>
          <w:b/>
          <w:spacing w:val="30"/>
          <w:sz w:val="24"/>
          <w:szCs w:val="24"/>
        </w:rPr>
        <w:t>- główny kod CPV</w:t>
      </w:r>
      <w:r w:rsidR="00A3632C" w:rsidRPr="00C274A7">
        <w:rPr>
          <w:rFonts w:eastAsia="Times New Roman" w:cstheme="minorHAnsi"/>
          <w:b/>
          <w:spacing w:val="30"/>
          <w:sz w:val="24"/>
          <w:szCs w:val="24"/>
        </w:rPr>
        <w:t>:</w:t>
      </w:r>
      <w:r w:rsidRPr="00C274A7">
        <w:rPr>
          <w:rFonts w:eastAsia="Times New Roman" w:cstheme="minorHAnsi"/>
          <w:b/>
          <w:spacing w:val="30"/>
          <w:sz w:val="24"/>
          <w:szCs w:val="24"/>
        </w:rPr>
        <w:t xml:space="preserve"> </w:t>
      </w:r>
    </w:p>
    <w:p w:rsidR="00BB3EA7" w:rsidRPr="00C274A7" w:rsidRDefault="00A3632C" w:rsidP="00C274A7">
      <w:pPr>
        <w:tabs>
          <w:tab w:val="left" w:pos="0"/>
          <w:tab w:val="left" w:pos="284"/>
          <w:tab w:val="left" w:pos="284"/>
        </w:tabs>
        <w:suppressAutoHyphens/>
        <w:spacing w:after="0" w:line="240" w:lineRule="auto"/>
        <w:rPr>
          <w:rFonts w:eastAsia="Times New Roman" w:cstheme="minorHAnsi"/>
          <w:b/>
          <w:iCs/>
          <w:spacing w:val="30"/>
          <w:sz w:val="24"/>
          <w:szCs w:val="24"/>
        </w:rPr>
      </w:pPr>
      <w:r w:rsidRPr="00C274A7">
        <w:rPr>
          <w:rFonts w:eastAsia="Times New Roman" w:cstheme="minorHAnsi"/>
          <w:spacing w:val="30"/>
          <w:sz w:val="24"/>
          <w:szCs w:val="24"/>
        </w:rPr>
        <w:t>45000000</w:t>
      </w:r>
      <w:r w:rsidR="00BB3EA7" w:rsidRPr="00C274A7">
        <w:rPr>
          <w:rFonts w:eastAsia="Times New Roman" w:cstheme="minorHAnsi"/>
          <w:iCs/>
          <w:spacing w:val="30"/>
          <w:sz w:val="24"/>
          <w:szCs w:val="24"/>
        </w:rPr>
        <w:t>-7</w:t>
      </w:r>
      <w:r w:rsidR="00BB3EA7" w:rsidRPr="00C274A7">
        <w:rPr>
          <w:rFonts w:eastAsia="Times New Roman" w:cstheme="minorHAnsi"/>
          <w:b/>
          <w:iCs/>
          <w:spacing w:val="30"/>
          <w:sz w:val="24"/>
          <w:szCs w:val="24"/>
        </w:rPr>
        <w:t xml:space="preserve"> </w:t>
      </w:r>
      <w:r w:rsidRPr="00C274A7">
        <w:rPr>
          <w:rFonts w:eastAsia="Times New Roman" w:cstheme="minorHAnsi"/>
          <w:b/>
          <w:iCs/>
          <w:spacing w:val="30"/>
          <w:sz w:val="24"/>
          <w:szCs w:val="24"/>
        </w:rPr>
        <w:t xml:space="preserve"> </w:t>
      </w:r>
      <w:r w:rsidR="00BB3EA7" w:rsidRPr="00C274A7">
        <w:rPr>
          <w:rFonts w:eastAsia="Times New Roman" w:cstheme="minorHAnsi"/>
          <w:b/>
          <w:iCs/>
          <w:spacing w:val="30"/>
          <w:sz w:val="24"/>
          <w:szCs w:val="24"/>
        </w:rPr>
        <w:t>Roboty budowlane</w:t>
      </w:r>
    </w:p>
    <w:p w:rsidR="00BB3EA7" w:rsidRPr="00C274A7" w:rsidRDefault="00BB3EA7" w:rsidP="00C274A7">
      <w:pPr>
        <w:tabs>
          <w:tab w:val="left" w:pos="0"/>
          <w:tab w:val="left" w:pos="284"/>
          <w:tab w:val="left" w:pos="284"/>
        </w:tabs>
        <w:suppressAutoHyphens/>
        <w:spacing w:after="0" w:line="240" w:lineRule="auto"/>
        <w:rPr>
          <w:rFonts w:eastAsia="Times New Roman" w:cstheme="minorHAnsi"/>
          <w:b/>
          <w:iCs/>
          <w:spacing w:val="30"/>
          <w:sz w:val="24"/>
          <w:szCs w:val="24"/>
        </w:rPr>
      </w:pPr>
    </w:p>
    <w:p w:rsidR="00BB3EA7" w:rsidRPr="00C274A7" w:rsidRDefault="00BB3EA7" w:rsidP="00C274A7">
      <w:pPr>
        <w:pStyle w:val="Standard"/>
        <w:jc w:val="left"/>
        <w:rPr>
          <w:rFonts w:asciiTheme="minorHAnsi" w:hAnsiTheme="minorHAnsi" w:cstheme="minorHAnsi"/>
          <w:b/>
          <w:spacing w:val="30"/>
          <w:szCs w:val="24"/>
        </w:rPr>
      </w:pPr>
      <w:r w:rsidRPr="00C274A7">
        <w:rPr>
          <w:rFonts w:asciiTheme="minorHAnsi" w:hAnsiTheme="minorHAnsi" w:cstheme="minorHAnsi"/>
          <w:b/>
          <w:spacing w:val="30"/>
          <w:szCs w:val="24"/>
        </w:rPr>
        <w:t>- dodatkowy kod\kody CPV:</w:t>
      </w:r>
    </w:p>
    <w:p w:rsidR="00A3632C" w:rsidRPr="00C274A7" w:rsidRDefault="00A3632C" w:rsidP="00C274A7">
      <w:pPr>
        <w:spacing w:after="0" w:line="265" w:lineRule="auto"/>
        <w:rPr>
          <w:rFonts w:cstheme="minorHAnsi"/>
          <w:spacing w:val="30"/>
          <w:sz w:val="24"/>
          <w:szCs w:val="24"/>
        </w:rPr>
      </w:pPr>
      <w:r w:rsidRPr="00C274A7">
        <w:rPr>
          <w:rFonts w:cstheme="minorHAnsi"/>
          <w:spacing w:val="30"/>
          <w:sz w:val="24"/>
          <w:szCs w:val="24"/>
        </w:rPr>
        <w:t>45100000-8  Przygotowanie terenu pod budowę</w:t>
      </w:r>
    </w:p>
    <w:p w:rsidR="00A3632C" w:rsidRPr="00C274A7" w:rsidRDefault="00A3632C" w:rsidP="00C274A7">
      <w:pPr>
        <w:spacing w:after="16" w:line="247" w:lineRule="auto"/>
        <w:ind w:right="9"/>
        <w:rPr>
          <w:rFonts w:cstheme="minorHAnsi"/>
          <w:spacing w:val="30"/>
          <w:sz w:val="24"/>
          <w:szCs w:val="24"/>
        </w:rPr>
      </w:pPr>
      <w:r w:rsidRPr="00C274A7">
        <w:rPr>
          <w:rFonts w:cstheme="minorHAnsi"/>
          <w:spacing w:val="30"/>
          <w:sz w:val="24"/>
          <w:szCs w:val="24"/>
        </w:rPr>
        <w:t>45220000-5  Roboty inżynieryjne i budowlane</w:t>
      </w:r>
    </w:p>
    <w:p w:rsidR="00A3632C" w:rsidRPr="00C274A7" w:rsidRDefault="00A3632C" w:rsidP="00C274A7">
      <w:pPr>
        <w:spacing w:after="16" w:line="247" w:lineRule="auto"/>
        <w:ind w:right="9"/>
        <w:rPr>
          <w:rFonts w:cstheme="minorHAnsi"/>
          <w:spacing w:val="30"/>
          <w:sz w:val="24"/>
          <w:szCs w:val="24"/>
        </w:rPr>
      </w:pPr>
      <w:r w:rsidRPr="00C274A7">
        <w:rPr>
          <w:rFonts w:cstheme="minorHAnsi"/>
          <w:spacing w:val="30"/>
          <w:sz w:val="24"/>
          <w:szCs w:val="24"/>
        </w:rPr>
        <w:t>43325000-7  Wyposażenie parków i placów zabaw</w:t>
      </w:r>
    </w:p>
    <w:p w:rsidR="00A3632C" w:rsidRPr="00C274A7" w:rsidRDefault="00A3632C" w:rsidP="00C274A7">
      <w:pPr>
        <w:spacing w:after="7" w:line="247" w:lineRule="auto"/>
        <w:ind w:right="38"/>
        <w:rPr>
          <w:rFonts w:cstheme="minorHAnsi"/>
          <w:spacing w:val="30"/>
          <w:sz w:val="24"/>
          <w:szCs w:val="24"/>
        </w:rPr>
      </w:pPr>
      <w:r w:rsidRPr="00C274A7">
        <w:rPr>
          <w:rFonts w:cstheme="minorHAnsi"/>
          <w:spacing w:val="30"/>
          <w:sz w:val="24"/>
          <w:szCs w:val="24"/>
        </w:rPr>
        <w:t>45111291-4  Roboty w zakresie zagospodarowania terenu</w:t>
      </w:r>
    </w:p>
    <w:p w:rsidR="00A3632C" w:rsidRPr="00C274A7" w:rsidRDefault="00A3632C" w:rsidP="00C274A7">
      <w:pPr>
        <w:spacing w:after="3" w:line="252" w:lineRule="auto"/>
        <w:ind w:right="10"/>
        <w:rPr>
          <w:rFonts w:cstheme="minorHAnsi"/>
          <w:spacing w:val="30"/>
          <w:sz w:val="24"/>
          <w:szCs w:val="24"/>
        </w:rPr>
      </w:pPr>
      <w:r w:rsidRPr="00C274A7">
        <w:rPr>
          <w:rFonts w:cstheme="minorHAnsi"/>
          <w:spacing w:val="30"/>
          <w:sz w:val="24"/>
          <w:szCs w:val="24"/>
        </w:rPr>
        <w:t>45112710-5  Roboty w zakresie kształtowania terenów zielonych</w:t>
      </w:r>
    </w:p>
    <w:p w:rsidR="00A3632C" w:rsidRPr="00C274A7" w:rsidRDefault="00A3632C" w:rsidP="00C274A7">
      <w:pPr>
        <w:spacing w:after="3" w:line="252" w:lineRule="auto"/>
        <w:ind w:right="10"/>
        <w:rPr>
          <w:rFonts w:cstheme="minorHAnsi"/>
          <w:spacing w:val="30"/>
          <w:sz w:val="24"/>
          <w:szCs w:val="24"/>
        </w:rPr>
      </w:pPr>
      <w:r w:rsidRPr="00C274A7">
        <w:rPr>
          <w:rFonts w:cstheme="minorHAnsi"/>
          <w:spacing w:val="30"/>
          <w:sz w:val="24"/>
          <w:szCs w:val="24"/>
        </w:rPr>
        <w:t>45112712-9  Roboty w zakresie kształtowania ogrodów</w:t>
      </w:r>
    </w:p>
    <w:p w:rsidR="00A3632C" w:rsidRPr="00C274A7" w:rsidRDefault="00A3632C" w:rsidP="00C274A7">
      <w:pPr>
        <w:spacing w:after="3" w:line="252" w:lineRule="auto"/>
        <w:ind w:right="10"/>
        <w:rPr>
          <w:rFonts w:cstheme="minorHAnsi"/>
          <w:spacing w:val="30"/>
          <w:sz w:val="24"/>
          <w:szCs w:val="24"/>
        </w:rPr>
      </w:pPr>
      <w:r w:rsidRPr="00C274A7">
        <w:rPr>
          <w:rFonts w:cstheme="minorHAnsi"/>
          <w:spacing w:val="30"/>
          <w:sz w:val="24"/>
          <w:szCs w:val="24"/>
        </w:rPr>
        <w:t>45112723-9  Roboty w zakresie kształtowania placów zabaw</w:t>
      </w:r>
    </w:p>
    <w:p w:rsidR="00A3632C" w:rsidRPr="00C274A7" w:rsidRDefault="00A3632C" w:rsidP="00C274A7">
      <w:pPr>
        <w:spacing w:after="131" w:line="252" w:lineRule="auto"/>
        <w:ind w:right="10"/>
        <w:rPr>
          <w:rFonts w:cstheme="minorHAnsi"/>
          <w:spacing w:val="30"/>
          <w:sz w:val="24"/>
          <w:szCs w:val="24"/>
        </w:rPr>
      </w:pPr>
      <w:r w:rsidRPr="00C274A7">
        <w:rPr>
          <w:rFonts w:cstheme="minorHAnsi"/>
          <w:spacing w:val="30"/>
          <w:sz w:val="24"/>
          <w:szCs w:val="24"/>
        </w:rPr>
        <w:t>45233220-7  Roboty w zakresie nawierzchni dróg</w:t>
      </w:r>
    </w:p>
    <w:p w:rsidR="00A3632C" w:rsidRPr="00C274A7" w:rsidRDefault="00A3632C" w:rsidP="00C274A7">
      <w:pPr>
        <w:suppressAutoHyphens/>
        <w:spacing w:after="0" w:line="240" w:lineRule="auto"/>
        <w:rPr>
          <w:rFonts w:eastAsiaTheme="majorEastAsia" w:cstheme="minorHAnsi"/>
          <w:b/>
          <w:spacing w:val="30"/>
          <w:sz w:val="24"/>
          <w:szCs w:val="24"/>
        </w:rPr>
      </w:pPr>
    </w:p>
    <w:p w:rsidR="00630098" w:rsidRPr="00C274A7" w:rsidRDefault="00630098" w:rsidP="00C274A7">
      <w:pPr>
        <w:numPr>
          <w:ilvl w:val="0"/>
          <w:numId w:val="2"/>
        </w:numPr>
        <w:tabs>
          <w:tab w:val="left" w:pos="851"/>
        </w:tabs>
        <w:spacing w:after="0" w:line="240" w:lineRule="auto"/>
        <w:ind w:left="426" w:hanging="426"/>
        <w:contextualSpacing/>
        <w:rPr>
          <w:rFonts w:cstheme="minorHAnsi"/>
          <w:b/>
          <w:color w:val="00B0F0"/>
          <w:spacing w:val="30"/>
          <w:sz w:val="24"/>
          <w:szCs w:val="24"/>
        </w:rPr>
      </w:pPr>
      <w:r w:rsidRPr="00C274A7">
        <w:rPr>
          <w:rFonts w:eastAsiaTheme="majorEastAsia" w:cstheme="minorHAnsi"/>
          <w:b/>
          <w:spacing w:val="30"/>
          <w:sz w:val="24"/>
          <w:szCs w:val="24"/>
        </w:rPr>
        <w:t>Przedmiot zamówienia nie został podzielony na części. Zamawiający nie dopuszcza składania ofert częściowych.</w:t>
      </w:r>
    </w:p>
    <w:p w:rsidR="006431F3" w:rsidRPr="00C274A7" w:rsidRDefault="006431F3" w:rsidP="00C274A7">
      <w:pPr>
        <w:tabs>
          <w:tab w:val="left" w:pos="851"/>
        </w:tabs>
        <w:spacing w:after="0" w:line="240" w:lineRule="auto"/>
        <w:rPr>
          <w:rFonts w:cstheme="minorHAnsi"/>
          <w:bCs/>
          <w:spacing w:val="30"/>
          <w:sz w:val="24"/>
          <w:szCs w:val="24"/>
        </w:rPr>
      </w:pPr>
    </w:p>
    <w:p w:rsidR="006431F3" w:rsidRPr="00C274A7" w:rsidRDefault="006431F3" w:rsidP="00C274A7">
      <w:pPr>
        <w:spacing w:after="7" w:line="247" w:lineRule="auto"/>
        <w:ind w:right="38"/>
        <w:rPr>
          <w:rFonts w:cstheme="minorHAnsi"/>
          <w:spacing w:val="30"/>
          <w:sz w:val="24"/>
          <w:szCs w:val="24"/>
        </w:rPr>
      </w:pPr>
      <w:r w:rsidRPr="00C274A7">
        <w:rPr>
          <w:rFonts w:cstheme="minorHAnsi"/>
          <w:spacing w:val="30"/>
          <w:sz w:val="24"/>
          <w:szCs w:val="24"/>
        </w:rPr>
        <w:t>Zamawiający zrezygnował z podziału zamówienia na części z uwagi na ryzyko tego, że podział zamówienia na części mógłby spowodować nadmierny wzrost kosztów realizacji zadania oraz ryzyko niewykonanie zadania w ustalonym terminie z powodów powstałych z poten</w:t>
      </w:r>
      <w:r w:rsidR="00C274A7">
        <w:rPr>
          <w:rFonts w:cstheme="minorHAnsi"/>
          <w:spacing w:val="30"/>
          <w:sz w:val="24"/>
          <w:szCs w:val="24"/>
        </w:rPr>
        <w:t xml:space="preserve">cjalnych trudności </w:t>
      </w:r>
      <w:r w:rsidRPr="00C274A7">
        <w:rPr>
          <w:rFonts w:cstheme="minorHAnsi"/>
          <w:spacing w:val="30"/>
          <w:sz w:val="24"/>
          <w:szCs w:val="24"/>
        </w:rPr>
        <w:t>w koordynacji wielu wykonawców realizujących zadanie na wspólnym placu budowy. Dodatkowo, podział zamówienia na części mógłby spowodować trudności w dochodzeniu roszczeń lub napraw gwarancyjnych poprzez trudności w ustaleniu źródła uster</w:t>
      </w:r>
      <w:r w:rsidR="00C274A7">
        <w:rPr>
          <w:rFonts w:cstheme="minorHAnsi"/>
          <w:spacing w:val="30"/>
          <w:sz w:val="24"/>
          <w:szCs w:val="24"/>
        </w:rPr>
        <w:t xml:space="preserve">ki i podmiotu odpowiedzialnego </w:t>
      </w:r>
      <w:r w:rsidRPr="00C274A7">
        <w:rPr>
          <w:rFonts w:cstheme="minorHAnsi"/>
          <w:spacing w:val="30"/>
          <w:sz w:val="24"/>
          <w:szCs w:val="24"/>
        </w:rPr>
        <w:t>za powstanie tej usterki w przypadku wielu Wykonawców, realizujących wspólny przedmiot zamówienia. Specyfikacja i zakres przedmiotu zamówienia de</w:t>
      </w:r>
      <w:r w:rsidR="00C274A7">
        <w:rPr>
          <w:rFonts w:cstheme="minorHAnsi"/>
          <w:spacing w:val="30"/>
          <w:sz w:val="24"/>
          <w:szCs w:val="24"/>
        </w:rPr>
        <w:t xml:space="preserve">terminuje konieczność zlecenia </w:t>
      </w:r>
      <w:r w:rsidRPr="00C274A7">
        <w:rPr>
          <w:rFonts w:cstheme="minorHAnsi"/>
          <w:spacing w:val="30"/>
          <w:sz w:val="24"/>
          <w:szCs w:val="24"/>
        </w:rPr>
        <w:t>ich jednemu Wykonawcy.</w:t>
      </w:r>
    </w:p>
    <w:p w:rsidR="00FC3538" w:rsidRPr="00C274A7" w:rsidRDefault="00FC3538" w:rsidP="00C274A7">
      <w:pPr>
        <w:tabs>
          <w:tab w:val="left" w:pos="851"/>
        </w:tabs>
        <w:spacing w:after="0" w:line="240" w:lineRule="auto"/>
        <w:rPr>
          <w:rFonts w:cstheme="minorHAnsi"/>
          <w:spacing w:val="30"/>
          <w:sz w:val="24"/>
          <w:szCs w:val="24"/>
        </w:rPr>
      </w:pPr>
    </w:p>
    <w:p w:rsidR="00171DD7" w:rsidRPr="00C274A7" w:rsidRDefault="00630098" w:rsidP="00C274A7">
      <w:pPr>
        <w:pStyle w:val="Akapitzlist"/>
        <w:numPr>
          <w:ilvl w:val="0"/>
          <w:numId w:val="2"/>
        </w:numPr>
        <w:spacing w:after="0" w:line="240" w:lineRule="auto"/>
        <w:ind w:left="426"/>
        <w:rPr>
          <w:rFonts w:cstheme="minorHAnsi"/>
          <w:spacing w:val="30"/>
          <w:sz w:val="24"/>
          <w:szCs w:val="24"/>
        </w:rPr>
      </w:pPr>
      <w:bookmarkStart w:id="6" w:name="_Hlk64888396"/>
      <w:r w:rsidRPr="00C274A7">
        <w:rPr>
          <w:rFonts w:cstheme="minorHAnsi"/>
          <w:b/>
          <w:bCs/>
          <w:spacing w:val="30"/>
          <w:sz w:val="24"/>
          <w:szCs w:val="24"/>
        </w:rPr>
        <w:t xml:space="preserve">Zamawiający stosownie do art. 95 ust. 1 </w:t>
      </w:r>
      <w:proofErr w:type="spellStart"/>
      <w:r w:rsidRPr="00C274A7">
        <w:rPr>
          <w:rFonts w:cstheme="minorHAnsi"/>
          <w:b/>
          <w:bCs/>
          <w:spacing w:val="30"/>
          <w:sz w:val="24"/>
          <w:szCs w:val="24"/>
        </w:rPr>
        <w:t>upzp</w:t>
      </w:r>
      <w:proofErr w:type="spellEnd"/>
      <w:r w:rsidRPr="00C274A7">
        <w:rPr>
          <w:rFonts w:cstheme="minorHAnsi"/>
          <w:b/>
          <w:bCs/>
          <w:spacing w:val="30"/>
          <w:sz w:val="24"/>
          <w:szCs w:val="24"/>
        </w:rPr>
        <w:t xml:space="preserve"> wymaga zatrudnienia przez Wykonawcę lub podwykonawcę na podstawie stosunku pracy</w:t>
      </w:r>
      <w:bookmarkEnd w:id="6"/>
      <w:r w:rsidRPr="00C274A7">
        <w:rPr>
          <w:rFonts w:cstheme="minorHAnsi"/>
          <w:spacing w:val="30"/>
          <w:sz w:val="24"/>
          <w:szCs w:val="24"/>
        </w:rPr>
        <w:t>, w rozumieniu ustawy z dnia 26.06.1974 r. - Kodeks p</w:t>
      </w:r>
      <w:r w:rsidR="00C770E6" w:rsidRPr="00C274A7">
        <w:rPr>
          <w:rFonts w:cstheme="minorHAnsi"/>
          <w:spacing w:val="30"/>
          <w:sz w:val="24"/>
          <w:szCs w:val="24"/>
        </w:rPr>
        <w:t>racy (</w:t>
      </w:r>
      <w:proofErr w:type="spellStart"/>
      <w:r w:rsidR="00C770E6" w:rsidRPr="00C274A7">
        <w:rPr>
          <w:rFonts w:cstheme="minorHAnsi"/>
          <w:spacing w:val="30"/>
          <w:sz w:val="24"/>
          <w:szCs w:val="24"/>
        </w:rPr>
        <w:t>t.j</w:t>
      </w:r>
      <w:proofErr w:type="spellEnd"/>
      <w:r w:rsidR="00C770E6" w:rsidRPr="00C274A7">
        <w:rPr>
          <w:rFonts w:cstheme="minorHAnsi"/>
          <w:spacing w:val="30"/>
          <w:sz w:val="24"/>
          <w:szCs w:val="24"/>
        </w:rPr>
        <w:t>.</w:t>
      </w:r>
      <w:r w:rsidR="001A0A0E" w:rsidRPr="00C274A7">
        <w:rPr>
          <w:rFonts w:cstheme="minorHAnsi"/>
          <w:spacing w:val="30"/>
          <w:sz w:val="24"/>
          <w:szCs w:val="24"/>
        </w:rPr>
        <w:t xml:space="preserve"> </w:t>
      </w:r>
      <w:r w:rsidR="00C770E6" w:rsidRPr="00C274A7">
        <w:rPr>
          <w:rFonts w:cstheme="minorHAnsi"/>
          <w:spacing w:val="30"/>
          <w:sz w:val="24"/>
          <w:szCs w:val="24"/>
        </w:rPr>
        <w:t>Dz. U. z 2023 poz.1465</w:t>
      </w:r>
      <w:r w:rsidRPr="00C274A7">
        <w:rPr>
          <w:rFonts w:cstheme="minorHAnsi"/>
          <w:spacing w:val="30"/>
          <w:sz w:val="24"/>
          <w:szCs w:val="24"/>
        </w:rPr>
        <w:t>), pracowników wykonujących następujące czynności:</w:t>
      </w:r>
      <w:r w:rsidR="00171DD7" w:rsidRPr="00C274A7">
        <w:rPr>
          <w:rFonts w:cstheme="minorHAnsi"/>
          <w:spacing w:val="30"/>
          <w:sz w:val="24"/>
          <w:szCs w:val="24"/>
        </w:rPr>
        <w:br/>
      </w:r>
    </w:p>
    <w:p w:rsidR="00171DD7" w:rsidRPr="00C274A7" w:rsidRDefault="00171DD7" w:rsidP="00C274A7">
      <w:pPr>
        <w:spacing w:after="0"/>
        <w:ind w:left="576" w:right="2881"/>
        <w:rPr>
          <w:rFonts w:cstheme="minorHAnsi"/>
          <w:spacing w:val="30"/>
          <w:sz w:val="24"/>
          <w:szCs w:val="24"/>
        </w:rPr>
      </w:pPr>
      <w:r w:rsidRPr="00C274A7">
        <w:rPr>
          <w:rFonts w:cstheme="minorHAnsi"/>
          <w:spacing w:val="30"/>
          <w:sz w:val="24"/>
          <w:szCs w:val="24"/>
        </w:rPr>
        <w:t xml:space="preserve">- roboty budowlane, w tym m.in.: rozbiórkowe, brukarskie, </w:t>
      </w:r>
    </w:p>
    <w:p w:rsidR="00171DD7" w:rsidRPr="00C274A7" w:rsidRDefault="00171DD7" w:rsidP="00C274A7">
      <w:pPr>
        <w:spacing w:after="0"/>
        <w:ind w:left="576" w:right="2881"/>
        <w:rPr>
          <w:rFonts w:cstheme="minorHAnsi"/>
          <w:spacing w:val="30"/>
          <w:sz w:val="24"/>
          <w:szCs w:val="24"/>
        </w:rPr>
      </w:pPr>
      <w:r w:rsidRPr="00C274A7">
        <w:rPr>
          <w:rFonts w:cstheme="minorHAnsi"/>
          <w:noProof/>
          <w:spacing w:val="30"/>
          <w:sz w:val="24"/>
          <w:szCs w:val="24"/>
          <w:lang w:eastAsia="pl-PL"/>
        </w:rPr>
        <w:t xml:space="preserve">- </w:t>
      </w:r>
      <w:r w:rsidRPr="00C274A7">
        <w:rPr>
          <w:rFonts w:cstheme="minorHAnsi"/>
          <w:spacing w:val="30"/>
          <w:sz w:val="24"/>
          <w:szCs w:val="24"/>
        </w:rPr>
        <w:t xml:space="preserve">roboty pomocnicze i porządkowe, </w:t>
      </w:r>
    </w:p>
    <w:p w:rsidR="00171DD7" w:rsidRPr="00C274A7" w:rsidRDefault="00171DD7" w:rsidP="00600AE3">
      <w:pPr>
        <w:spacing w:after="0"/>
        <w:ind w:left="576" w:right="2881"/>
        <w:rPr>
          <w:rFonts w:cstheme="minorHAnsi"/>
          <w:spacing w:val="30"/>
          <w:sz w:val="24"/>
          <w:szCs w:val="24"/>
        </w:rPr>
      </w:pPr>
      <w:r w:rsidRPr="00C274A7">
        <w:rPr>
          <w:rFonts w:cstheme="minorHAnsi"/>
          <w:spacing w:val="30"/>
          <w:sz w:val="24"/>
          <w:szCs w:val="24"/>
        </w:rPr>
        <w:t>przez cały okres wykonywania tych czynności.</w:t>
      </w:r>
    </w:p>
    <w:p w:rsidR="002F00A0" w:rsidRPr="00C274A7" w:rsidRDefault="00630098" w:rsidP="00C274A7">
      <w:pPr>
        <w:spacing w:after="0" w:line="240" w:lineRule="auto"/>
        <w:rPr>
          <w:rFonts w:cstheme="minorHAnsi"/>
          <w:spacing w:val="30"/>
          <w:sz w:val="24"/>
          <w:szCs w:val="24"/>
        </w:rPr>
      </w:pPr>
      <w:r w:rsidRPr="00C274A7">
        <w:rPr>
          <w:rFonts w:cstheme="minorHAnsi"/>
          <w:spacing w:val="30"/>
          <w:sz w:val="24"/>
          <w:szCs w:val="24"/>
        </w:rPr>
        <w:t>Wymagania dotyczące wymogu zatrudnienia na podstawie umowy o pracę zo</w:t>
      </w:r>
      <w:r w:rsidR="00D9615F" w:rsidRPr="00C274A7">
        <w:rPr>
          <w:rFonts w:cstheme="minorHAnsi"/>
          <w:spacing w:val="30"/>
          <w:sz w:val="24"/>
          <w:szCs w:val="24"/>
        </w:rPr>
        <w:t xml:space="preserve">stały określone w </w:t>
      </w:r>
      <w:r w:rsidR="00171DD7" w:rsidRPr="00C274A7">
        <w:rPr>
          <w:rFonts w:cstheme="minorHAnsi"/>
          <w:spacing w:val="30"/>
          <w:sz w:val="24"/>
          <w:szCs w:val="24"/>
        </w:rPr>
        <w:t>§ 10</w:t>
      </w:r>
      <w:r w:rsidRPr="00C274A7">
        <w:rPr>
          <w:rFonts w:cstheme="minorHAnsi"/>
          <w:spacing w:val="30"/>
          <w:sz w:val="24"/>
          <w:szCs w:val="24"/>
        </w:rPr>
        <w:t xml:space="preserve"> projektu umowy stanowiącego </w:t>
      </w:r>
      <w:r w:rsidRPr="00C274A7">
        <w:rPr>
          <w:rFonts w:cstheme="minorHAnsi"/>
          <w:b/>
          <w:spacing w:val="30"/>
          <w:sz w:val="24"/>
          <w:szCs w:val="24"/>
        </w:rPr>
        <w:t xml:space="preserve">Załącznik nr </w:t>
      </w:r>
      <w:r w:rsidR="001E5330" w:rsidRPr="00C274A7">
        <w:rPr>
          <w:rFonts w:cstheme="minorHAnsi"/>
          <w:b/>
          <w:spacing w:val="30"/>
          <w:sz w:val="24"/>
          <w:szCs w:val="24"/>
        </w:rPr>
        <w:t>8</w:t>
      </w:r>
      <w:r w:rsidRPr="00C274A7">
        <w:rPr>
          <w:rFonts w:cstheme="minorHAnsi"/>
          <w:b/>
          <w:spacing w:val="30"/>
          <w:sz w:val="24"/>
          <w:szCs w:val="24"/>
        </w:rPr>
        <w:t xml:space="preserve"> do SWZ</w:t>
      </w:r>
      <w:r w:rsidRPr="00C274A7">
        <w:rPr>
          <w:rFonts w:cstheme="minorHAnsi"/>
          <w:spacing w:val="30"/>
          <w:sz w:val="24"/>
          <w:szCs w:val="24"/>
        </w:rPr>
        <w:t>.</w:t>
      </w:r>
    </w:p>
    <w:p w:rsidR="00171DD7" w:rsidRPr="00C274A7" w:rsidRDefault="00171DD7" w:rsidP="00C274A7">
      <w:pPr>
        <w:spacing w:after="0" w:line="240" w:lineRule="auto"/>
        <w:rPr>
          <w:rFonts w:cstheme="minorHAnsi"/>
          <w:spacing w:val="30"/>
          <w:sz w:val="24"/>
          <w:szCs w:val="24"/>
        </w:rPr>
      </w:pPr>
    </w:p>
    <w:p w:rsidR="009B7BAF" w:rsidRPr="00C274A7" w:rsidRDefault="00932C0E" w:rsidP="00C274A7">
      <w:pPr>
        <w:pStyle w:val="Akapitzlist"/>
        <w:numPr>
          <w:ilvl w:val="0"/>
          <w:numId w:val="2"/>
        </w:numPr>
        <w:spacing w:after="0" w:line="240" w:lineRule="auto"/>
        <w:ind w:left="426" w:hanging="426"/>
        <w:rPr>
          <w:rFonts w:eastAsia="Times New Roman" w:cstheme="minorHAnsi"/>
          <w:bCs/>
          <w:spacing w:val="30"/>
          <w:sz w:val="24"/>
          <w:szCs w:val="24"/>
          <w:lang w:eastAsia="pl-PL"/>
        </w:rPr>
      </w:pPr>
      <w:r w:rsidRPr="00C274A7">
        <w:rPr>
          <w:rFonts w:eastAsia="Times New Roman" w:cstheme="minorHAnsi"/>
          <w:b/>
          <w:bCs/>
          <w:spacing w:val="30"/>
          <w:sz w:val="24"/>
          <w:szCs w:val="24"/>
          <w:lang w:eastAsia="pl-PL"/>
        </w:rPr>
        <w:t xml:space="preserve">Zamawiający </w:t>
      </w:r>
      <w:r w:rsidR="00797C8C" w:rsidRPr="00C274A7">
        <w:rPr>
          <w:rFonts w:eastAsia="Times New Roman" w:cstheme="minorHAnsi"/>
          <w:b/>
          <w:bCs/>
          <w:spacing w:val="30"/>
          <w:sz w:val="24"/>
          <w:szCs w:val="24"/>
          <w:lang w:eastAsia="pl-PL"/>
        </w:rPr>
        <w:t xml:space="preserve">dopuszcza możliwość </w:t>
      </w:r>
      <w:r w:rsidRPr="00C274A7">
        <w:rPr>
          <w:rFonts w:eastAsia="Times New Roman" w:cstheme="minorHAnsi"/>
          <w:b/>
          <w:bCs/>
          <w:spacing w:val="30"/>
          <w:sz w:val="24"/>
          <w:szCs w:val="24"/>
          <w:lang w:eastAsia="pl-PL"/>
        </w:rPr>
        <w:t>przeprowadzenia przez wykonawcę wizji lokalnej</w:t>
      </w:r>
      <w:r w:rsidR="00C274A7">
        <w:rPr>
          <w:rFonts w:eastAsia="Times New Roman" w:cstheme="minorHAnsi"/>
          <w:b/>
          <w:bCs/>
          <w:spacing w:val="30"/>
          <w:sz w:val="24"/>
          <w:szCs w:val="24"/>
          <w:lang w:eastAsia="pl-PL"/>
        </w:rPr>
        <w:t xml:space="preserve">. </w:t>
      </w:r>
      <w:r w:rsidR="00797C8C" w:rsidRPr="00C274A7">
        <w:rPr>
          <w:rFonts w:eastAsia="Times New Roman" w:cstheme="minorHAnsi"/>
          <w:bCs/>
          <w:spacing w:val="30"/>
          <w:sz w:val="24"/>
          <w:szCs w:val="24"/>
          <w:lang w:eastAsia="pl-PL"/>
        </w:rPr>
        <w:t>Chęć odbycia wizji lokalnej</w:t>
      </w:r>
      <w:r w:rsidR="007331C6" w:rsidRPr="00C274A7">
        <w:rPr>
          <w:rFonts w:eastAsia="Times New Roman" w:cstheme="minorHAnsi"/>
          <w:bCs/>
          <w:spacing w:val="30"/>
          <w:sz w:val="24"/>
          <w:szCs w:val="24"/>
          <w:lang w:eastAsia="pl-PL"/>
        </w:rPr>
        <w:t>/</w:t>
      </w:r>
      <w:r w:rsidR="007331C6" w:rsidRPr="00C274A7">
        <w:rPr>
          <w:rFonts w:eastAsia="Times New Roman" w:cstheme="minorHAnsi"/>
          <w:bCs/>
          <w:spacing w:val="30"/>
          <w:sz w:val="24"/>
          <w:szCs w:val="24"/>
        </w:rPr>
        <w:t>sprawdzenia przez wykonawcę</w:t>
      </w:r>
      <w:r w:rsidR="007331C6" w:rsidRPr="00C274A7">
        <w:rPr>
          <w:rFonts w:eastAsia="Times New Roman" w:cstheme="minorHAnsi"/>
          <w:bCs/>
          <w:iCs/>
          <w:spacing w:val="30"/>
          <w:sz w:val="24"/>
          <w:szCs w:val="24"/>
        </w:rPr>
        <w:t xml:space="preserve"> </w:t>
      </w:r>
      <w:r w:rsidR="007331C6" w:rsidRPr="00C274A7">
        <w:rPr>
          <w:rFonts w:eastAsia="Times New Roman" w:cstheme="minorHAnsi"/>
          <w:bCs/>
          <w:spacing w:val="30"/>
          <w:sz w:val="24"/>
          <w:szCs w:val="24"/>
        </w:rPr>
        <w:t>dokumentów</w:t>
      </w:r>
      <w:r w:rsidR="007331C6" w:rsidRPr="00C274A7">
        <w:rPr>
          <w:rFonts w:cstheme="minorHAnsi"/>
          <w:iCs/>
          <w:spacing w:val="30"/>
          <w:sz w:val="24"/>
          <w:szCs w:val="24"/>
        </w:rPr>
        <w:t xml:space="preserve"> </w:t>
      </w:r>
      <w:r w:rsidR="00797C8C" w:rsidRPr="00C274A7">
        <w:rPr>
          <w:rFonts w:eastAsia="Times New Roman" w:cstheme="minorHAnsi"/>
          <w:bCs/>
          <w:spacing w:val="30"/>
          <w:sz w:val="24"/>
          <w:szCs w:val="24"/>
          <w:lang w:eastAsia="pl-PL"/>
        </w:rPr>
        <w:t>należy zgłosić Zamawiającemu pisemnie</w:t>
      </w:r>
      <w:r w:rsidR="00271379" w:rsidRPr="00C274A7">
        <w:rPr>
          <w:rFonts w:eastAsia="Times New Roman" w:cstheme="minorHAnsi"/>
          <w:bCs/>
          <w:spacing w:val="30"/>
          <w:sz w:val="24"/>
          <w:szCs w:val="24"/>
          <w:lang w:eastAsia="pl-PL"/>
        </w:rPr>
        <w:t xml:space="preserve"> lub e-mailem min. </w:t>
      </w:r>
      <w:r w:rsidR="00BB3EA7" w:rsidRPr="00C274A7">
        <w:rPr>
          <w:rFonts w:eastAsia="Times New Roman" w:cstheme="minorHAnsi"/>
          <w:b/>
          <w:bCs/>
          <w:spacing w:val="30"/>
          <w:sz w:val="24"/>
          <w:szCs w:val="24"/>
          <w:lang w:eastAsia="pl-PL"/>
        </w:rPr>
        <w:t>2</w:t>
      </w:r>
      <w:r w:rsidR="00797C8C" w:rsidRPr="00C274A7">
        <w:rPr>
          <w:rFonts w:eastAsia="Times New Roman" w:cstheme="minorHAnsi"/>
          <w:b/>
          <w:bCs/>
          <w:spacing w:val="30"/>
          <w:sz w:val="24"/>
          <w:szCs w:val="24"/>
          <w:lang w:eastAsia="pl-PL"/>
        </w:rPr>
        <w:t xml:space="preserve"> dni </w:t>
      </w:r>
      <w:r w:rsidR="00797C8C" w:rsidRPr="00C274A7">
        <w:rPr>
          <w:rFonts w:eastAsia="Times New Roman" w:cstheme="minorHAnsi"/>
          <w:bCs/>
          <w:spacing w:val="30"/>
          <w:sz w:val="24"/>
          <w:szCs w:val="24"/>
          <w:lang w:eastAsia="pl-PL"/>
        </w:rPr>
        <w:t>robocze przed planowanym przyjazdem.</w:t>
      </w:r>
    </w:p>
    <w:p w:rsidR="00987013" w:rsidRPr="00C274A7" w:rsidRDefault="00987013" w:rsidP="00C274A7">
      <w:pPr>
        <w:pStyle w:val="Akapitzlist"/>
        <w:spacing w:after="0" w:line="240" w:lineRule="auto"/>
        <w:ind w:left="426"/>
        <w:rPr>
          <w:rFonts w:eastAsia="Times New Roman" w:cstheme="minorHAnsi"/>
          <w:bCs/>
          <w:spacing w:val="30"/>
          <w:sz w:val="24"/>
          <w:szCs w:val="24"/>
          <w:lang w:eastAsia="pl-PL"/>
        </w:rPr>
      </w:pPr>
    </w:p>
    <w:p w:rsidR="00987013" w:rsidRPr="00C274A7" w:rsidRDefault="00630098" w:rsidP="00C274A7">
      <w:pPr>
        <w:pStyle w:val="Akapitzlist"/>
        <w:numPr>
          <w:ilvl w:val="3"/>
          <w:numId w:val="2"/>
        </w:numPr>
        <w:spacing w:after="0" w:line="240" w:lineRule="auto"/>
        <w:ind w:left="426" w:hanging="426"/>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Zamawiający nie przewiduje wymagań w zakresie zatrudnienia osób, o których mowa w art. 96 ust. 2 pkt 2.</w:t>
      </w:r>
    </w:p>
    <w:p w:rsidR="00987013" w:rsidRPr="00C274A7" w:rsidRDefault="00630098" w:rsidP="00C274A7">
      <w:pPr>
        <w:pStyle w:val="Akapitzlist"/>
        <w:numPr>
          <w:ilvl w:val="0"/>
          <w:numId w:val="14"/>
        </w:numPr>
        <w:spacing w:after="0" w:line="240" w:lineRule="auto"/>
        <w:ind w:left="426" w:hanging="426"/>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Zamawiający nie zastrzega możliwości ubiegania się o udzielenie zamówienia wyłącznie przez wykonawców, o których mowa w art. 94</w:t>
      </w:r>
      <w:r w:rsidR="000301E0" w:rsidRPr="00C274A7">
        <w:rPr>
          <w:rFonts w:eastAsia="Times New Roman" w:cstheme="minorHAnsi"/>
          <w:b/>
          <w:bCs/>
          <w:spacing w:val="30"/>
          <w:sz w:val="24"/>
          <w:szCs w:val="24"/>
          <w:lang w:eastAsia="pl-PL"/>
        </w:rPr>
        <w:t xml:space="preserve"> </w:t>
      </w:r>
      <w:proofErr w:type="spellStart"/>
      <w:r w:rsidR="000301E0" w:rsidRPr="00C274A7">
        <w:rPr>
          <w:rFonts w:eastAsia="Times New Roman" w:cstheme="minorHAnsi"/>
          <w:b/>
          <w:bCs/>
          <w:spacing w:val="30"/>
          <w:sz w:val="24"/>
          <w:szCs w:val="24"/>
          <w:lang w:eastAsia="pl-PL"/>
        </w:rPr>
        <w:t>upzp</w:t>
      </w:r>
      <w:proofErr w:type="spellEnd"/>
      <w:r w:rsidR="00C770E6" w:rsidRPr="00C274A7">
        <w:rPr>
          <w:rFonts w:eastAsia="Times New Roman" w:cstheme="minorHAnsi"/>
          <w:b/>
          <w:bCs/>
          <w:spacing w:val="30"/>
          <w:sz w:val="24"/>
          <w:szCs w:val="24"/>
          <w:lang w:eastAsia="pl-PL"/>
        </w:rPr>
        <w:t>.</w:t>
      </w:r>
      <w:r w:rsidR="00C770E6" w:rsidRPr="00C274A7">
        <w:rPr>
          <w:rFonts w:eastAsia="Times New Roman" w:cstheme="minorHAnsi"/>
          <w:b/>
          <w:bCs/>
          <w:spacing w:val="30"/>
          <w:sz w:val="24"/>
          <w:szCs w:val="24"/>
          <w:lang w:eastAsia="pl-PL"/>
        </w:rPr>
        <w:tab/>
      </w:r>
    </w:p>
    <w:p w:rsidR="00987013" w:rsidRPr="00C274A7" w:rsidRDefault="00630098" w:rsidP="00C274A7">
      <w:pPr>
        <w:pStyle w:val="Akapitzlist"/>
        <w:numPr>
          <w:ilvl w:val="0"/>
          <w:numId w:val="14"/>
        </w:numPr>
        <w:spacing w:after="0" w:line="240" w:lineRule="auto"/>
        <w:ind w:left="426" w:hanging="426"/>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Zamawiający </w:t>
      </w:r>
      <w:r w:rsidR="000244E7" w:rsidRPr="00C274A7">
        <w:rPr>
          <w:rFonts w:eastAsia="Times New Roman" w:cstheme="minorHAnsi"/>
          <w:b/>
          <w:bCs/>
          <w:spacing w:val="30"/>
          <w:sz w:val="24"/>
          <w:szCs w:val="24"/>
          <w:lang w:eastAsia="pl-PL"/>
        </w:rPr>
        <w:t xml:space="preserve">nie </w:t>
      </w:r>
      <w:r w:rsidRPr="00C274A7">
        <w:rPr>
          <w:rFonts w:eastAsia="Times New Roman" w:cstheme="minorHAnsi"/>
          <w:b/>
          <w:bCs/>
          <w:spacing w:val="30"/>
          <w:sz w:val="24"/>
          <w:szCs w:val="24"/>
          <w:lang w:eastAsia="pl-PL"/>
        </w:rPr>
        <w:t>przewiduje udzieleni</w:t>
      </w:r>
      <w:r w:rsidR="000244E7" w:rsidRPr="00C274A7">
        <w:rPr>
          <w:rFonts w:eastAsia="Times New Roman" w:cstheme="minorHAnsi"/>
          <w:b/>
          <w:bCs/>
          <w:spacing w:val="30"/>
          <w:sz w:val="24"/>
          <w:szCs w:val="24"/>
          <w:lang w:eastAsia="pl-PL"/>
        </w:rPr>
        <w:t>a</w:t>
      </w:r>
      <w:r w:rsidRPr="00C274A7">
        <w:rPr>
          <w:rFonts w:eastAsia="Times New Roman" w:cstheme="minorHAnsi"/>
          <w:b/>
          <w:bCs/>
          <w:spacing w:val="30"/>
          <w:sz w:val="24"/>
          <w:szCs w:val="24"/>
          <w:lang w:eastAsia="pl-PL"/>
        </w:rPr>
        <w:t xml:space="preserve"> zamówie</w:t>
      </w:r>
      <w:r w:rsidR="000244E7" w:rsidRPr="00C274A7">
        <w:rPr>
          <w:rFonts w:eastAsia="Times New Roman" w:cstheme="minorHAnsi"/>
          <w:b/>
          <w:bCs/>
          <w:spacing w:val="30"/>
          <w:sz w:val="24"/>
          <w:szCs w:val="24"/>
          <w:lang w:eastAsia="pl-PL"/>
        </w:rPr>
        <w:t>ń</w:t>
      </w:r>
      <w:r w:rsidRPr="00C274A7">
        <w:rPr>
          <w:rFonts w:eastAsia="Times New Roman" w:cstheme="minorHAnsi"/>
          <w:b/>
          <w:bCs/>
          <w:spacing w:val="30"/>
          <w:sz w:val="24"/>
          <w:szCs w:val="24"/>
          <w:lang w:eastAsia="pl-PL"/>
        </w:rPr>
        <w:t xml:space="preserve"> na podst. art. 214 ust. 1 pkt 7 </w:t>
      </w:r>
      <w:r w:rsidR="00C770E6" w:rsidRPr="00C274A7">
        <w:rPr>
          <w:rFonts w:eastAsia="Times New Roman" w:cstheme="minorHAnsi"/>
          <w:b/>
          <w:bCs/>
          <w:spacing w:val="30"/>
          <w:sz w:val="24"/>
          <w:szCs w:val="24"/>
          <w:lang w:eastAsia="pl-PL"/>
        </w:rPr>
        <w:t xml:space="preserve">i 8 </w:t>
      </w:r>
      <w:proofErr w:type="spellStart"/>
      <w:r w:rsidR="00EB5A3E" w:rsidRPr="00C274A7">
        <w:rPr>
          <w:rFonts w:eastAsia="Times New Roman" w:cstheme="minorHAnsi"/>
          <w:b/>
          <w:bCs/>
          <w:spacing w:val="30"/>
          <w:sz w:val="24"/>
          <w:szCs w:val="24"/>
          <w:lang w:eastAsia="pl-PL"/>
        </w:rPr>
        <w:t>upzp</w:t>
      </w:r>
      <w:proofErr w:type="spellEnd"/>
      <w:r w:rsidR="00EB5A3E" w:rsidRPr="00C274A7">
        <w:rPr>
          <w:rFonts w:eastAsia="Times New Roman" w:cstheme="minorHAnsi"/>
          <w:b/>
          <w:bCs/>
          <w:spacing w:val="30"/>
          <w:sz w:val="24"/>
          <w:szCs w:val="24"/>
          <w:lang w:eastAsia="pl-PL"/>
        </w:rPr>
        <w:t>.</w:t>
      </w:r>
    </w:p>
    <w:p w:rsidR="00C8572C" w:rsidRPr="00C274A7" w:rsidRDefault="00630098" w:rsidP="00C274A7">
      <w:pPr>
        <w:pStyle w:val="Akapitzlist"/>
        <w:numPr>
          <w:ilvl w:val="0"/>
          <w:numId w:val="14"/>
        </w:numPr>
        <w:spacing w:after="0" w:line="240" w:lineRule="auto"/>
        <w:ind w:left="426" w:hanging="426"/>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Informacja dot. podwykonawców</w:t>
      </w:r>
    </w:p>
    <w:p w:rsidR="00C8572C" w:rsidRPr="00C274A7" w:rsidRDefault="00C8572C" w:rsidP="00C274A7">
      <w:pPr>
        <w:pStyle w:val="pkt"/>
        <w:numPr>
          <w:ilvl w:val="0"/>
          <w:numId w:val="6"/>
        </w:numPr>
        <w:tabs>
          <w:tab w:val="left" w:pos="851"/>
        </w:tabs>
        <w:spacing w:before="0" w:after="0"/>
        <w:ind w:left="709" w:hanging="283"/>
        <w:jc w:val="left"/>
        <w:rPr>
          <w:rFonts w:asciiTheme="minorHAnsi" w:hAnsiTheme="minorHAnsi" w:cstheme="minorHAnsi"/>
          <w:color w:val="000000" w:themeColor="text1"/>
          <w:spacing w:val="30"/>
          <w:szCs w:val="24"/>
        </w:rPr>
      </w:pPr>
      <w:r w:rsidRPr="00C274A7">
        <w:rPr>
          <w:rFonts w:asciiTheme="minorHAnsi" w:hAnsiTheme="minorHAnsi" w:cstheme="minorHAnsi"/>
          <w:color w:val="000000" w:themeColor="text1"/>
          <w:spacing w:val="30"/>
          <w:szCs w:val="24"/>
        </w:rPr>
        <w:t>Wykonawca może powierzyć wykonanie części zamówienia podwykonawcy (podwykonawcom).</w:t>
      </w:r>
    </w:p>
    <w:p w:rsidR="002E67B2" w:rsidRPr="00C274A7" w:rsidRDefault="00C8572C" w:rsidP="00C274A7">
      <w:pPr>
        <w:pStyle w:val="pkt"/>
        <w:numPr>
          <w:ilvl w:val="0"/>
          <w:numId w:val="6"/>
        </w:numPr>
        <w:tabs>
          <w:tab w:val="left" w:pos="851"/>
        </w:tabs>
        <w:spacing w:before="0" w:after="0"/>
        <w:ind w:left="709" w:hanging="283"/>
        <w:jc w:val="left"/>
        <w:rPr>
          <w:rFonts w:asciiTheme="minorHAnsi" w:hAnsiTheme="minorHAnsi" w:cstheme="minorHAnsi"/>
          <w:color w:val="000000" w:themeColor="text1"/>
          <w:spacing w:val="30"/>
          <w:szCs w:val="24"/>
        </w:rPr>
      </w:pPr>
      <w:r w:rsidRPr="00C274A7">
        <w:rPr>
          <w:rFonts w:asciiTheme="minorHAnsi" w:hAnsiTheme="minorHAnsi" w:cstheme="minorHAnsi"/>
          <w:spacing w:val="30"/>
          <w:szCs w:val="24"/>
        </w:rPr>
        <w:lastRenderedPageBreak/>
        <w:t xml:space="preserve">Zamawiający </w:t>
      </w:r>
      <w:r w:rsidR="00424177" w:rsidRPr="00C274A7">
        <w:rPr>
          <w:rFonts w:asciiTheme="minorHAnsi" w:hAnsiTheme="minorHAnsi" w:cstheme="minorHAnsi"/>
          <w:spacing w:val="30"/>
          <w:szCs w:val="24"/>
        </w:rPr>
        <w:t xml:space="preserve">nie </w:t>
      </w:r>
      <w:r w:rsidRPr="00C274A7">
        <w:rPr>
          <w:rFonts w:asciiTheme="minorHAnsi" w:hAnsiTheme="minorHAnsi" w:cstheme="minorHAnsi"/>
          <w:spacing w:val="30"/>
          <w:szCs w:val="24"/>
        </w:rPr>
        <w:t>zastrzega obowiąz</w:t>
      </w:r>
      <w:r w:rsidR="00424177" w:rsidRPr="00C274A7">
        <w:rPr>
          <w:rFonts w:asciiTheme="minorHAnsi" w:hAnsiTheme="minorHAnsi" w:cstheme="minorHAnsi"/>
          <w:spacing w:val="30"/>
          <w:szCs w:val="24"/>
        </w:rPr>
        <w:t>ku</w:t>
      </w:r>
      <w:r w:rsidR="007F6431" w:rsidRPr="00C274A7">
        <w:rPr>
          <w:rFonts w:asciiTheme="minorHAnsi" w:hAnsiTheme="minorHAnsi" w:cstheme="minorHAnsi"/>
          <w:spacing w:val="30"/>
          <w:szCs w:val="24"/>
        </w:rPr>
        <w:t xml:space="preserve"> </w:t>
      </w:r>
      <w:r w:rsidRPr="00C274A7">
        <w:rPr>
          <w:rFonts w:asciiTheme="minorHAnsi" w:hAnsiTheme="minorHAnsi" w:cstheme="minorHAnsi"/>
          <w:spacing w:val="30"/>
          <w:szCs w:val="24"/>
        </w:rPr>
        <w:t>osobis</w:t>
      </w:r>
      <w:r w:rsidR="002E67B2" w:rsidRPr="00C274A7">
        <w:rPr>
          <w:rFonts w:asciiTheme="minorHAnsi" w:hAnsiTheme="minorHAnsi" w:cstheme="minorHAnsi"/>
          <w:spacing w:val="30"/>
          <w:szCs w:val="24"/>
        </w:rPr>
        <w:t xml:space="preserve">tego wykonania przez Wykonawcę / </w:t>
      </w:r>
      <w:r w:rsidRPr="00C274A7">
        <w:rPr>
          <w:rFonts w:asciiTheme="minorHAnsi" w:hAnsiTheme="minorHAnsi" w:cstheme="minorHAnsi"/>
          <w:spacing w:val="30"/>
          <w:szCs w:val="24"/>
        </w:rPr>
        <w:t>poszczególnych Wykonawców wspólnie ubiegających się o udzielenie zamówienia kluczowych zadań</w:t>
      </w:r>
      <w:r w:rsidR="00424177" w:rsidRPr="00C274A7">
        <w:rPr>
          <w:rFonts w:asciiTheme="minorHAnsi" w:hAnsiTheme="minorHAnsi" w:cstheme="minorHAnsi"/>
          <w:spacing w:val="30"/>
          <w:szCs w:val="24"/>
        </w:rPr>
        <w:t>.</w:t>
      </w:r>
    </w:p>
    <w:p w:rsidR="00C8572C" w:rsidRPr="00C274A7" w:rsidRDefault="00C8572C" w:rsidP="00C274A7">
      <w:pPr>
        <w:pStyle w:val="pkt"/>
        <w:numPr>
          <w:ilvl w:val="0"/>
          <w:numId w:val="6"/>
        </w:numPr>
        <w:spacing w:before="0" w:after="0"/>
        <w:ind w:left="709" w:hanging="283"/>
        <w:jc w:val="left"/>
        <w:rPr>
          <w:rFonts w:asciiTheme="minorHAnsi" w:hAnsiTheme="minorHAnsi" w:cstheme="minorHAnsi"/>
          <w:color w:val="000000" w:themeColor="text1"/>
          <w:spacing w:val="30"/>
          <w:szCs w:val="24"/>
        </w:rPr>
      </w:pPr>
      <w:r w:rsidRPr="00C274A7">
        <w:rPr>
          <w:rFonts w:asciiTheme="minorHAnsi" w:hAnsiTheme="minorHAnsi" w:cstheme="minorHAnsi"/>
          <w:color w:val="000000" w:themeColor="text1"/>
          <w:spacing w:val="30"/>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C8572C" w:rsidRPr="00C274A7" w:rsidRDefault="00C8572C" w:rsidP="00C274A7">
      <w:pPr>
        <w:pStyle w:val="pkt"/>
        <w:numPr>
          <w:ilvl w:val="0"/>
          <w:numId w:val="6"/>
        </w:numPr>
        <w:spacing w:before="0" w:after="0" w:line="276" w:lineRule="auto"/>
        <w:ind w:left="709" w:hanging="283"/>
        <w:jc w:val="left"/>
        <w:rPr>
          <w:rFonts w:asciiTheme="minorHAnsi" w:hAnsiTheme="minorHAnsi" w:cstheme="minorHAnsi"/>
          <w:color w:val="000000" w:themeColor="text1"/>
          <w:spacing w:val="30"/>
          <w:szCs w:val="24"/>
        </w:rPr>
      </w:pPr>
      <w:r w:rsidRPr="00C274A7">
        <w:rPr>
          <w:rFonts w:asciiTheme="minorHAnsi" w:hAnsiTheme="minorHAnsi" w:cstheme="minorHAnsi"/>
          <w:color w:val="000000" w:themeColor="text1"/>
          <w:spacing w:val="30"/>
          <w:szCs w:val="24"/>
        </w:rPr>
        <w:t>Zasady dot. podwykonawstwa reguluje Dz</w:t>
      </w:r>
      <w:r w:rsidR="005D2AEB" w:rsidRPr="00C274A7">
        <w:rPr>
          <w:rFonts w:asciiTheme="minorHAnsi" w:hAnsiTheme="minorHAnsi" w:cstheme="minorHAnsi"/>
          <w:color w:val="000000" w:themeColor="text1"/>
          <w:spacing w:val="30"/>
          <w:szCs w:val="24"/>
        </w:rPr>
        <w:t>i</w:t>
      </w:r>
      <w:r w:rsidR="002E67B2" w:rsidRPr="00C274A7">
        <w:rPr>
          <w:rFonts w:asciiTheme="minorHAnsi" w:hAnsiTheme="minorHAnsi" w:cstheme="minorHAnsi"/>
          <w:color w:val="000000" w:themeColor="text1"/>
          <w:spacing w:val="30"/>
          <w:szCs w:val="24"/>
        </w:rPr>
        <w:t xml:space="preserve">ał VII Rozdział V </w:t>
      </w:r>
      <w:proofErr w:type="spellStart"/>
      <w:r w:rsidR="002E67B2" w:rsidRPr="00C274A7">
        <w:rPr>
          <w:rFonts w:asciiTheme="minorHAnsi" w:hAnsiTheme="minorHAnsi" w:cstheme="minorHAnsi"/>
          <w:color w:val="000000" w:themeColor="text1"/>
          <w:spacing w:val="30"/>
          <w:szCs w:val="24"/>
        </w:rPr>
        <w:t>upzp</w:t>
      </w:r>
      <w:proofErr w:type="spellEnd"/>
      <w:r w:rsidR="002E67B2" w:rsidRPr="00C274A7">
        <w:rPr>
          <w:rFonts w:asciiTheme="minorHAnsi" w:hAnsiTheme="minorHAnsi" w:cstheme="minorHAnsi"/>
          <w:color w:val="000000" w:themeColor="text1"/>
          <w:spacing w:val="30"/>
          <w:szCs w:val="24"/>
        </w:rPr>
        <w:t xml:space="preserve"> oraz § 9</w:t>
      </w:r>
      <w:r w:rsidRPr="00C274A7">
        <w:rPr>
          <w:rFonts w:asciiTheme="minorHAnsi" w:hAnsiTheme="minorHAnsi" w:cstheme="minorHAnsi"/>
          <w:color w:val="000000" w:themeColor="text1"/>
          <w:spacing w:val="30"/>
          <w:szCs w:val="24"/>
        </w:rPr>
        <w:t xml:space="preserve"> projektu umowy stanowiącego zał. nr </w:t>
      </w:r>
      <w:r w:rsidR="001E5330" w:rsidRPr="00C274A7">
        <w:rPr>
          <w:rFonts w:asciiTheme="minorHAnsi" w:hAnsiTheme="minorHAnsi" w:cstheme="minorHAnsi"/>
          <w:color w:val="000000" w:themeColor="text1"/>
          <w:spacing w:val="30"/>
          <w:szCs w:val="24"/>
        </w:rPr>
        <w:t>8</w:t>
      </w:r>
      <w:r w:rsidRPr="00C274A7">
        <w:rPr>
          <w:rFonts w:asciiTheme="minorHAnsi" w:hAnsiTheme="minorHAnsi" w:cstheme="minorHAnsi"/>
          <w:color w:val="000000" w:themeColor="text1"/>
          <w:spacing w:val="30"/>
          <w:szCs w:val="24"/>
        </w:rPr>
        <w:t xml:space="preserve"> do SWZ.</w:t>
      </w:r>
    </w:p>
    <w:p w:rsidR="002C0BE3" w:rsidRPr="00C274A7" w:rsidRDefault="00C8572C" w:rsidP="00C274A7">
      <w:pPr>
        <w:pStyle w:val="pkt"/>
        <w:numPr>
          <w:ilvl w:val="0"/>
          <w:numId w:val="6"/>
        </w:numPr>
        <w:spacing w:before="0" w:after="0" w:line="276" w:lineRule="auto"/>
        <w:ind w:left="709" w:hanging="283"/>
        <w:jc w:val="left"/>
        <w:rPr>
          <w:rFonts w:asciiTheme="minorHAnsi" w:hAnsiTheme="minorHAnsi" w:cstheme="minorHAnsi"/>
          <w:color w:val="000000" w:themeColor="text1"/>
          <w:spacing w:val="30"/>
          <w:szCs w:val="24"/>
        </w:rPr>
      </w:pPr>
      <w:r w:rsidRPr="00C274A7">
        <w:rPr>
          <w:rFonts w:asciiTheme="minorHAnsi" w:hAnsiTheme="minorHAnsi" w:cstheme="minorHAnsi"/>
          <w:color w:val="000000" w:themeColor="text1"/>
          <w:spacing w:val="30"/>
          <w:szCs w:val="24"/>
        </w:rPr>
        <w:t>Powierzenie części zamówienia podwykonawcom nie zwaln</w:t>
      </w:r>
      <w:r w:rsidR="00C274A7">
        <w:rPr>
          <w:rFonts w:asciiTheme="minorHAnsi" w:hAnsiTheme="minorHAnsi" w:cstheme="minorHAnsi"/>
          <w:color w:val="000000" w:themeColor="text1"/>
          <w:spacing w:val="30"/>
          <w:szCs w:val="24"/>
        </w:rPr>
        <w:t xml:space="preserve">ia Wykonawcy </w:t>
      </w:r>
      <w:r w:rsidRPr="00C274A7">
        <w:rPr>
          <w:rFonts w:asciiTheme="minorHAnsi" w:hAnsiTheme="minorHAnsi" w:cstheme="minorHAnsi"/>
          <w:color w:val="000000" w:themeColor="text1"/>
          <w:spacing w:val="30"/>
          <w:szCs w:val="24"/>
        </w:rPr>
        <w:t>z odpowiedzialności za należyte wykonanie zamówienia.</w:t>
      </w:r>
    </w:p>
    <w:p w:rsidR="002E67B2" w:rsidRPr="00C274A7" w:rsidRDefault="002E67B2" w:rsidP="00C274A7">
      <w:pPr>
        <w:pStyle w:val="Akapitzlist"/>
        <w:spacing w:after="0" w:line="276" w:lineRule="auto"/>
        <w:ind w:left="0"/>
        <w:rPr>
          <w:rFonts w:eastAsia="Times New Roman" w:cstheme="minorHAnsi"/>
          <w:b/>
          <w:bCs/>
          <w:color w:val="000000" w:themeColor="text1"/>
          <w:spacing w:val="30"/>
          <w:sz w:val="24"/>
          <w:szCs w:val="24"/>
          <w:lang w:eastAsia="pl-PL"/>
        </w:rPr>
      </w:pPr>
    </w:p>
    <w:p w:rsidR="00630098" w:rsidRPr="00C274A7" w:rsidRDefault="00223086" w:rsidP="00C274A7">
      <w:pPr>
        <w:pStyle w:val="Akapitzlist"/>
        <w:spacing w:after="0" w:line="276" w:lineRule="auto"/>
        <w:ind w:left="0"/>
        <w:rPr>
          <w:rFonts w:eastAsia="Times New Roman" w:cstheme="minorHAnsi"/>
          <w:b/>
          <w:bCs/>
          <w:color w:val="000000" w:themeColor="text1"/>
          <w:spacing w:val="30"/>
          <w:sz w:val="24"/>
          <w:szCs w:val="24"/>
          <w:lang w:eastAsia="pl-PL"/>
        </w:rPr>
      </w:pPr>
      <w:r w:rsidRPr="00C274A7">
        <w:rPr>
          <w:rFonts w:eastAsia="Times New Roman" w:cstheme="minorHAnsi"/>
          <w:b/>
          <w:bCs/>
          <w:color w:val="000000" w:themeColor="text1"/>
          <w:spacing w:val="30"/>
          <w:sz w:val="24"/>
          <w:szCs w:val="24"/>
          <w:lang w:eastAsia="pl-PL"/>
        </w:rPr>
        <w:t xml:space="preserve">Rozdział IV. </w:t>
      </w:r>
      <w:r w:rsidR="00630098" w:rsidRPr="00C274A7">
        <w:rPr>
          <w:rFonts w:eastAsia="Times New Roman" w:cstheme="minorHAnsi"/>
          <w:b/>
          <w:bCs/>
          <w:color w:val="000000" w:themeColor="text1"/>
          <w:spacing w:val="30"/>
          <w:sz w:val="24"/>
          <w:szCs w:val="24"/>
          <w:lang w:eastAsia="pl-PL"/>
        </w:rPr>
        <w:t>TERMIN WYKONANIA ZAMÓWIENIA</w:t>
      </w:r>
    </w:p>
    <w:p w:rsidR="00526B27" w:rsidRPr="00C274A7" w:rsidRDefault="00526B27" w:rsidP="00C274A7">
      <w:pPr>
        <w:tabs>
          <w:tab w:val="num" w:pos="360"/>
        </w:tabs>
        <w:spacing w:after="0" w:line="276" w:lineRule="auto"/>
        <w:rPr>
          <w:rFonts w:eastAsia="Times New Roman" w:cstheme="minorHAnsi"/>
          <w:bCs/>
          <w:spacing w:val="30"/>
          <w:sz w:val="24"/>
          <w:szCs w:val="24"/>
          <w:lang w:eastAsia="pl-PL"/>
        </w:rPr>
      </w:pPr>
      <w:bookmarkStart w:id="7" w:name="_Hlk65238893"/>
    </w:p>
    <w:p w:rsidR="006C4526" w:rsidRPr="00C274A7" w:rsidRDefault="00EB0CD6" w:rsidP="00C274A7">
      <w:pPr>
        <w:spacing w:after="0" w:line="276" w:lineRule="auto"/>
        <w:rPr>
          <w:rFonts w:cstheme="minorHAnsi"/>
          <w:spacing w:val="30"/>
          <w:sz w:val="24"/>
          <w:szCs w:val="24"/>
        </w:rPr>
      </w:pPr>
      <w:bookmarkStart w:id="8" w:name="_Hlk103859593"/>
      <w:r w:rsidRPr="00C274A7">
        <w:rPr>
          <w:rFonts w:eastAsia="Times New Roman" w:cstheme="minorHAnsi"/>
          <w:b/>
          <w:bCs/>
          <w:spacing w:val="30"/>
          <w:sz w:val="24"/>
          <w:szCs w:val="24"/>
          <w:lang w:eastAsia="pl-PL"/>
        </w:rPr>
        <w:t xml:space="preserve">1. </w:t>
      </w:r>
      <w:r w:rsidR="00F31970" w:rsidRPr="00C274A7">
        <w:rPr>
          <w:rFonts w:eastAsia="Times New Roman" w:cstheme="minorHAnsi"/>
          <w:b/>
          <w:bCs/>
          <w:spacing w:val="30"/>
          <w:sz w:val="24"/>
          <w:szCs w:val="24"/>
          <w:lang w:eastAsia="pl-PL"/>
        </w:rPr>
        <w:t xml:space="preserve">Termin wykonania </w:t>
      </w:r>
      <w:r w:rsidR="00884D45" w:rsidRPr="00C274A7">
        <w:rPr>
          <w:rFonts w:eastAsia="Times New Roman" w:cstheme="minorHAnsi"/>
          <w:b/>
          <w:bCs/>
          <w:spacing w:val="30"/>
          <w:sz w:val="24"/>
          <w:szCs w:val="24"/>
          <w:lang w:eastAsia="pl-PL"/>
        </w:rPr>
        <w:t>przedmiotu</w:t>
      </w:r>
      <w:r w:rsidR="00A6553B" w:rsidRPr="00C274A7">
        <w:rPr>
          <w:rFonts w:eastAsia="Times New Roman" w:cstheme="minorHAnsi"/>
          <w:b/>
          <w:bCs/>
          <w:spacing w:val="30"/>
          <w:sz w:val="24"/>
          <w:szCs w:val="24"/>
          <w:lang w:eastAsia="pl-PL"/>
        </w:rPr>
        <w:t xml:space="preserve"> </w:t>
      </w:r>
      <w:r w:rsidR="00F31970" w:rsidRPr="00C274A7">
        <w:rPr>
          <w:rFonts w:eastAsia="Times New Roman" w:cstheme="minorHAnsi"/>
          <w:b/>
          <w:bCs/>
          <w:spacing w:val="30"/>
          <w:sz w:val="24"/>
          <w:szCs w:val="24"/>
          <w:lang w:eastAsia="pl-PL"/>
        </w:rPr>
        <w:t>zamówienia</w:t>
      </w:r>
      <w:r w:rsidR="006C4526" w:rsidRPr="00C274A7">
        <w:rPr>
          <w:rFonts w:eastAsia="Times New Roman" w:cstheme="minorHAnsi"/>
          <w:b/>
          <w:bCs/>
          <w:spacing w:val="30"/>
          <w:sz w:val="24"/>
          <w:szCs w:val="24"/>
          <w:lang w:eastAsia="pl-PL"/>
        </w:rPr>
        <w:t>:</w:t>
      </w:r>
      <w:r w:rsidR="00351CD9" w:rsidRPr="00C274A7">
        <w:rPr>
          <w:rFonts w:eastAsia="Times New Roman" w:cstheme="minorHAnsi"/>
          <w:b/>
          <w:bCs/>
          <w:spacing w:val="30"/>
          <w:sz w:val="24"/>
          <w:szCs w:val="24"/>
          <w:lang w:eastAsia="pl-PL"/>
        </w:rPr>
        <w:t xml:space="preserve"> </w:t>
      </w:r>
      <w:bookmarkEnd w:id="7"/>
      <w:r w:rsidR="00CE5362" w:rsidRPr="00C274A7">
        <w:rPr>
          <w:rFonts w:eastAsia="Times New Roman" w:cstheme="minorHAnsi"/>
          <w:b/>
          <w:bCs/>
          <w:spacing w:val="30"/>
          <w:sz w:val="24"/>
          <w:szCs w:val="24"/>
          <w:lang w:eastAsia="pl-PL"/>
        </w:rPr>
        <w:t>130 dni od dnia podpisania umowy.</w:t>
      </w:r>
      <w:r w:rsidR="00C274A7">
        <w:rPr>
          <w:rFonts w:eastAsia="Times New Roman" w:cstheme="minorHAnsi"/>
          <w:b/>
          <w:bCs/>
          <w:spacing w:val="30"/>
          <w:sz w:val="24"/>
          <w:szCs w:val="24"/>
          <w:lang w:eastAsia="pl-PL"/>
        </w:rPr>
        <w:t xml:space="preserve"> </w:t>
      </w:r>
      <w:r w:rsidR="00884D45" w:rsidRPr="00C274A7">
        <w:rPr>
          <w:rFonts w:cstheme="minorHAnsi"/>
          <w:spacing w:val="30"/>
          <w:sz w:val="24"/>
          <w:szCs w:val="24"/>
        </w:rPr>
        <w:t xml:space="preserve">Wykonawca w </w:t>
      </w:r>
      <w:r w:rsidR="006C4526" w:rsidRPr="00C274A7">
        <w:rPr>
          <w:rFonts w:cstheme="minorHAnsi"/>
          <w:spacing w:val="30"/>
          <w:sz w:val="24"/>
          <w:szCs w:val="24"/>
        </w:rPr>
        <w:t xml:space="preserve">wyżej wymienionym terminie zakończy wszelkie roboty budowlane i czynności objęte umową, w tym dostarczy i zamontuje wyposażenie </w:t>
      </w:r>
      <w:r w:rsidR="002E67B2" w:rsidRPr="00C274A7">
        <w:rPr>
          <w:rFonts w:cstheme="minorHAnsi"/>
          <w:spacing w:val="30"/>
          <w:sz w:val="24"/>
          <w:szCs w:val="24"/>
        </w:rPr>
        <w:t>placu zabaw.</w:t>
      </w:r>
    </w:p>
    <w:bookmarkEnd w:id="8"/>
    <w:p w:rsidR="0029404A" w:rsidRPr="00C274A7" w:rsidRDefault="0029404A" w:rsidP="00C274A7">
      <w:pPr>
        <w:spacing w:after="0" w:line="240" w:lineRule="auto"/>
        <w:rPr>
          <w:rFonts w:eastAsia="Times New Roman" w:cstheme="minorHAnsi"/>
          <w:b/>
          <w:bCs/>
          <w:spacing w:val="30"/>
          <w:sz w:val="24"/>
          <w:szCs w:val="24"/>
          <w:lang w:eastAsia="pl-PL"/>
        </w:rPr>
      </w:pPr>
    </w:p>
    <w:p w:rsidR="00264CE6" w:rsidRPr="00C274A7" w:rsidRDefault="00264CE6" w:rsidP="00C274A7">
      <w:pPr>
        <w:spacing w:after="0" w:line="240" w:lineRule="auto"/>
        <w:rPr>
          <w:rFonts w:eastAsia="Times New Roman" w:cstheme="minorHAnsi"/>
          <w:b/>
          <w:bCs/>
          <w:spacing w:val="30"/>
          <w:sz w:val="24"/>
          <w:szCs w:val="24"/>
          <w:lang w:eastAsia="pl-PL"/>
        </w:rPr>
      </w:pPr>
    </w:p>
    <w:p w:rsidR="00630098" w:rsidRPr="00C274A7" w:rsidRDefault="00223086" w:rsidP="00C274A7">
      <w:pPr>
        <w:spacing w:after="0" w:line="240" w:lineRule="auto"/>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Rozdział V. </w:t>
      </w:r>
      <w:r w:rsidR="00630098" w:rsidRPr="00C274A7">
        <w:rPr>
          <w:rFonts w:eastAsia="Times New Roman" w:cstheme="minorHAnsi"/>
          <w:b/>
          <w:bCs/>
          <w:spacing w:val="30"/>
          <w:sz w:val="24"/>
          <w:szCs w:val="24"/>
          <w:lang w:eastAsia="pl-PL"/>
        </w:rPr>
        <w:t>WARUNKI UDZIAŁU W POSTĘP</w:t>
      </w:r>
      <w:r w:rsidR="00C274A7">
        <w:rPr>
          <w:rFonts w:eastAsia="Times New Roman" w:cstheme="minorHAnsi"/>
          <w:b/>
          <w:bCs/>
          <w:spacing w:val="30"/>
          <w:sz w:val="24"/>
          <w:szCs w:val="24"/>
          <w:lang w:eastAsia="pl-PL"/>
        </w:rPr>
        <w:t xml:space="preserve">OWANIU O UDZIELENIE ZAMÓWIENIA </w:t>
      </w:r>
      <w:r w:rsidR="00630098" w:rsidRPr="00C274A7">
        <w:rPr>
          <w:rFonts w:eastAsia="Times New Roman" w:cstheme="minorHAnsi"/>
          <w:b/>
          <w:bCs/>
          <w:spacing w:val="30"/>
          <w:sz w:val="24"/>
          <w:szCs w:val="24"/>
          <w:lang w:eastAsia="pl-PL"/>
        </w:rPr>
        <w:t>ORAZ PODSTAWY WYKLUCZENIA</w:t>
      </w:r>
    </w:p>
    <w:p w:rsidR="00526B27" w:rsidRPr="00C274A7" w:rsidRDefault="00526B27" w:rsidP="00C274A7">
      <w:pPr>
        <w:spacing w:after="0" w:line="240" w:lineRule="auto"/>
        <w:rPr>
          <w:rFonts w:eastAsia="Times New Roman" w:cstheme="minorHAnsi"/>
          <w:b/>
          <w:bCs/>
          <w:spacing w:val="30"/>
          <w:sz w:val="24"/>
          <w:szCs w:val="24"/>
          <w:lang w:eastAsia="pl-PL"/>
        </w:rPr>
      </w:pPr>
    </w:p>
    <w:p w:rsidR="00724290" w:rsidRPr="00C274A7" w:rsidRDefault="00724290" w:rsidP="00C274A7">
      <w:pPr>
        <w:spacing w:after="0" w:line="240" w:lineRule="auto"/>
        <w:rPr>
          <w:rFonts w:eastAsia="Times New Roman" w:cstheme="minorHAnsi"/>
          <w:b/>
          <w:bCs/>
          <w:spacing w:val="30"/>
          <w:sz w:val="24"/>
          <w:szCs w:val="24"/>
          <w:lang w:eastAsia="pl-PL"/>
        </w:rPr>
      </w:pPr>
    </w:p>
    <w:p w:rsidR="00630098" w:rsidRPr="00C274A7" w:rsidRDefault="00630098" w:rsidP="00C274A7">
      <w:pPr>
        <w:pStyle w:val="pkt"/>
        <w:numPr>
          <w:ilvl w:val="0"/>
          <w:numId w:val="16"/>
        </w:numPr>
        <w:spacing w:before="0" w:after="0"/>
        <w:ind w:left="426" w:hanging="426"/>
        <w:jc w:val="left"/>
        <w:rPr>
          <w:rStyle w:val="TeksttreciPogrubienie"/>
          <w:rFonts w:asciiTheme="minorHAnsi" w:hAnsiTheme="minorHAnsi" w:cstheme="minorHAnsi"/>
          <w:b w:val="0"/>
          <w:bCs w:val="0"/>
          <w:spacing w:val="30"/>
          <w:sz w:val="24"/>
          <w:szCs w:val="24"/>
        </w:rPr>
      </w:pPr>
      <w:bookmarkStart w:id="9" w:name="_Hlk64880485"/>
      <w:r w:rsidRPr="00C274A7">
        <w:rPr>
          <w:rFonts w:asciiTheme="minorHAnsi" w:hAnsiTheme="minorHAnsi" w:cstheme="minorHAnsi"/>
          <w:spacing w:val="30"/>
          <w:szCs w:val="24"/>
        </w:rPr>
        <w:t>O udzielenie zamówienia mogą ubiegać się Wykonawcy, którzy nie podlegają wykluczeniu, na zasadach określonych poniżej oraz spełniają określone przez Zamawiającego warunki</w:t>
      </w:r>
      <w:r w:rsidRPr="00C274A7">
        <w:rPr>
          <w:rStyle w:val="TeksttreciPogrubienie"/>
          <w:rFonts w:asciiTheme="minorHAnsi" w:hAnsiTheme="minorHAnsi" w:cstheme="minorHAnsi"/>
          <w:spacing w:val="30"/>
          <w:sz w:val="24"/>
          <w:szCs w:val="24"/>
        </w:rPr>
        <w:t xml:space="preserve"> </w:t>
      </w:r>
      <w:r w:rsidRPr="00C274A7">
        <w:rPr>
          <w:rStyle w:val="TeksttreciPogrubienie"/>
          <w:rFonts w:asciiTheme="minorHAnsi" w:hAnsiTheme="minorHAnsi" w:cstheme="minorHAnsi"/>
          <w:b w:val="0"/>
          <w:spacing w:val="30"/>
          <w:sz w:val="24"/>
          <w:szCs w:val="24"/>
        </w:rPr>
        <w:t xml:space="preserve">udziału </w:t>
      </w:r>
      <w:r w:rsidR="00C53192" w:rsidRPr="00C274A7">
        <w:rPr>
          <w:rStyle w:val="TeksttreciPogrubienie"/>
          <w:rFonts w:asciiTheme="minorHAnsi" w:hAnsiTheme="minorHAnsi" w:cstheme="minorHAnsi"/>
          <w:b w:val="0"/>
          <w:spacing w:val="30"/>
          <w:sz w:val="24"/>
          <w:szCs w:val="24"/>
        </w:rPr>
        <w:br/>
      </w:r>
      <w:r w:rsidRPr="00C274A7">
        <w:rPr>
          <w:rStyle w:val="TeksttreciPogrubienie"/>
          <w:rFonts w:asciiTheme="minorHAnsi" w:hAnsiTheme="minorHAnsi" w:cstheme="minorHAnsi"/>
          <w:b w:val="0"/>
          <w:spacing w:val="30"/>
          <w:sz w:val="24"/>
          <w:szCs w:val="24"/>
        </w:rPr>
        <w:t>w postępowaniu.</w:t>
      </w:r>
    </w:p>
    <w:p w:rsidR="00630098" w:rsidRPr="00C274A7" w:rsidRDefault="00630098" w:rsidP="00C274A7">
      <w:pPr>
        <w:pStyle w:val="Akapitzlist"/>
        <w:spacing w:after="0" w:line="240" w:lineRule="auto"/>
        <w:ind w:left="426" w:hanging="426"/>
        <w:rPr>
          <w:rFonts w:eastAsiaTheme="majorEastAsia" w:cstheme="minorHAnsi"/>
          <w:b/>
          <w:spacing w:val="30"/>
          <w:sz w:val="24"/>
          <w:szCs w:val="24"/>
        </w:rPr>
      </w:pPr>
      <w:r w:rsidRPr="00C274A7">
        <w:rPr>
          <w:rFonts w:eastAsiaTheme="majorEastAsia" w:cstheme="minorHAnsi"/>
          <w:b/>
          <w:bCs/>
          <w:spacing w:val="30"/>
          <w:sz w:val="24"/>
          <w:szCs w:val="24"/>
        </w:rPr>
        <w:t>2.</w:t>
      </w:r>
      <w:r w:rsidRPr="00C274A7">
        <w:rPr>
          <w:rFonts w:eastAsiaTheme="majorEastAsia" w:cstheme="minorHAnsi"/>
          <w:spacing w:val="30"/>
          <w:sz w:val="24"/>
          <w:szCs w:val="24"/>
        </w:rPr>
        <w:tab/>
      </w:r>
      <w:r w:rsidR="000244E7" w:rsidRPr="00C274A7">
        <w:rPr>
          <w:rFonts w:eastAsiaTheme="majorEastAsia" w:cstheme="minorHAnsi"/>
          <w:spacing w:val="30"/>
          <w:sz w:val="24"/>
          <w:szCs w:val="24"/>
        </w:rPr>
        <w:t>O udzielenie zamówienia mogą ubiegać się Wykonawcy, którzy spełniają warunki dotyczące:</w:t>
      </w:r>
    </w:p>
    <w:p w:rsidR="00630098" w:rsidRPr="00C274A7" w:rsidRDefault="00630098" w:rsidP="00C274A7">
      <w:pPr>
        <w:spacing w:after="0" w:line="240" w:lineRule="auto"/>
        <w:ind w:left="851" w:hanging="425"/>
        <w:rPr>
          <w:rFonts w:eastAsiaTheme="majorEastAsia" w:cstheme="minorHAnsi"/>
          <w:b/>
          <w:bCs/>
          <w:spacing w:val="30"/>
          <w:sz w:val="24"/>
          <w:szCs w:val="24"/>
        </w:rPr>
      </w:pPr>
      <w:bookmarkStart w:id="10" w:name="_Hlk64880160"/>
      <w:bookmarkEnd w:id="9"/>
      <w:r w:rsidRPr="00C274A7">
        <w:rPr>
          <w:rFonts w:eastAsiaTheme="majorEastAsia" w:cstheme="minorHAnsi"/>
          <w:b/>
          <w:bCs/>
          <w:spacing w:val="30"/>
          <w:sz w:val="24"/>
          <w:szCs w:val="24"/>
        </w:rPr>
        <w:t>1)</w:t>
      </w:r>
      <w:r w:rsidRPr="00C274A7">
        <w:rPr>
          <w:rFonts w:eastAsiaTheme="majorEastAsia" w:cstheme="minorHAnsi"/>
          <w:b/>
          <w:bCs/>
          <w:spacing w:val="30"/>
          <w:sz w:val="24"/>
          <w:szCs w:val="24"/>
        </w:rPr>
        <w:tab/>
        <w:t>zdolności do występowania w obrocie gospodarczym;</w:t>
      </w:r>
    </w:p>
    <w:p w:rsidR="00630098" w:rsidRPr="00C274A7" w:rsidRDefault="00630098" w:rsidP="00C274A7">
      <w:pPr>
        <w:spacing w:after="0" w:line="240" w:lineRule="auto"/>
        <w:ind w:left="851" w:hanging="425"/>
        <w:rPr>
          <w:rFonts w:eastAsiaTheme="majorEastAsia" w:cstheme="minorHAnsi"/>
          <w:spacing w:val="30"/>
          <w:sz w:val="24"/>
          <w:szCs w:val="24"/>
        </w:rPr>
      </w:pPr>
      <w:r w:rsidRPr="00C274A7">
        <w:rPr>
          <w:rFonts w:eastAsiaTheme="majorEastAsia" w:cstheme="minorHAnsi"/>
          <w:spacing w:val="30"/>
          <w:sz w:val="24"/>
          <w:szCs w:val="24"/>
        </w:rPr>
        <w:tab/>
        <w:t>Zamawiający nie stawia warunku w tym zakresie.</w:t>
      </w:r>
    </w:p>
    <w:p w:rsidR="00630098" w:rsidRPr="00C274A7" w:rsidRDefault="00630098" w:rsidP="00C274A7">
      <w:pPr>
        <w:spacing w:after="0" w:line="240" w:lineRule="auto"/>
        <w:ind w:left="851" w:hanging="425"/>
        <w:rPr>
          <w:rFonts w:eastAsiaTheme="majorEastAsia" w:cstheme="minorHAnsi"/>
          <w:b/>
          <w:bCs/>
          <w:spacing w:val="30"/>
          <w:sz w:val="24"/>
          <w:szCs w:val="24"/>
        </w:rPr>
      </w:pPr>
      <w:r w:rsidRPr="00C274A7">
        <w:rPr>
          <w:rFonts w:eastAsiaTheme="majorEastAsia" w:cstheme="minorHAnsi"/>
          <w:b/>
          <w:bCs/>
          <w:spacing w:val="30"/>
          <w:sz w:val="24"/>
          <w:szCs w:val="24"/>
        </w:rPr>
        <w:t>2)</w:t>
      </w:r>
      <w:r w:rsidRPr="00C274A7">
        <w:rPr>
          <w:rFonts w:eastAsiaTheme="majorEastAsia" w:cstheme="minorHAnsi"/>
          <w:b/>
          <w:bCs/>
          <w:spacing w:val="30"/>
          <w:sz w:val="24"/>
          <w:szCs w:val="24"/>
        </w:rPr>
        <w:tab/>
        <w:t>uprawnień do prowadzenia określonej działalności gospodarczej lub zawodowej, jeśli wynika to z odrębnych przepisów;</w:t>
      </w:r>
    </w:p>
    <w:p w:rsidR="00630098" w:rsidRPr="00C274A7" w:rsidRDefault="00630098" w:rsidP="00C274A7">
      <w:pPr>
        <w:spacing w:after="0" w:line="240" w:lineRule="auto"/>
        <w:ind w:left="851" w:hanging="425"/>
        <w:rPr>
          <w:rFonts w:eastAsiaTheme="majorEastAsia" w:cstheme="minorHAnsi"/>
          <w:spacing w:val="30"/>
          <w:sz w:val="24"/>
          <w:szCs w:val="24"/>
        </w:rPr>
      </w:pPr>
      <w:bookmarkStart w:id="11" w:name="_Hlk64884116"/>
      <w:bookmarkEnd w:id="10"/>
      <w:r w:rsidRPr="00C274A7">
        <w:rPr>
          <w:rFonts w:eastAsiaTheme="majorEastAsia" w:cstheme="minorHAnsi"/>
          <w:spacing w:val="30"/>
          <w:sz w:val="24"/>
          <w:szCs w:val="24"/>
        </w:rPr>
        <w:tab/>
        <w:t>Zamawiający nie stawia warunku w tym zakresie.</w:t>
      </w:r>
    </w:p>
    <w:p w:rsidR="00630098" w:rsidRPr="00C274A7" w:rsidRDefault="00630098" w:rsidP="00C274A7">
      <w:pPr>
        <w:spacing w:after="0" w:line="240" w:lineRule="auto"/>
        <w:ind w:left="851" w:hanging="425"/>
        <w:rPr>
          <w:rFonts w:eastAsiaTheme="majorEastAsia" w:cstheme="minorHAnsi"/>
          <w:b/>
          <w:bCs/>
          <w:spacing w:val="30"/>
          <w:sz w:val="24"/>
          <w:szCs w:val="24"/>
        </w:rPr>
      </w:pPr>
      <w:r w:rsidRPr="00C274A7">
        <w:rPr>
          <w:rFonts w:eastAsiaTheme="majorEastAsia" w:cstheme="minorHAnsi"/>
          <w:b/>
          <w:bCs/>
          <w:spacing w:val="30"/>
          <w:sz w:val="24"/>
          <w:szCs w:val="24"/>
        </w:rPr>
        <w:t>3)</w:t>
      </w:r>
      <w:r w:rsidRPr="00C274A7">
        <w:rPr>
          <w:rFonts w:eastAsiaTheme="majorEastAsia" w:cstheme="minorHAnsi"/>
          <w:b/>
          <w:bCs/>
          <w:spacing w:val="30"/>
          <w:sz w:val="24"/>
          <w:szCs w:val="24"/>
        </w:rPr>
        <w:tab/>
        <w:t>sytuacji ekonomicznej lub finansowej;</w:t>
      </w:r>
    </w:p>
    <w:p w:rsidR="00630098" w:rsidRPr="00C274A7" w:rsidRDefault="00630098" w:rsidP="00C274A7">
      <w:pPr>
        <w:pStyle w:val="Akapitzlist"/>
        <w:spacing w:after="0" w:line="240" w:lineRule="auto"/>
        <w:ind w:left="851"/>
        <w:rPr>
          <w:rFonts w:eastAsiaTheme="majorEastAsia" w:cstheme="minorHAnsi"/>
          <w:spacing w:val="30"/>
          <w:sz w:val="24"/>
          <w:szCs w:val="24"/>
        </w:rPr>
      </w:pPr>
      <w:r w:rsidRPr="00C274A7">
        <w:rPr>
          <w:rFonts w:eastAsiaTheme="majorEastAsia" w:cstheme="minorHAnsi"/>
          <w:spacing w:val="30"/>
          <w:sz w:val="24"/>
          <w:szCs w:val="24"/>
        </w:rPr>
        <w:t>Zamawiający nie stawia warunku w tym zakresie.</w:t>
      </w:r>
    </w:p>
    <w:p w:rsidR="005D2AEB" w:rsidRPr="00C274A7" w:rsidRDefault="00630098" w:rsidP="00C274A7">
      <w:pPr>
        <w:pStyle w:val="Akapitzlist"/>
        <w:numPr>
          <w:ilvl w:val="0"/>
          <w:numId w:val="10"/>
        </w:numPr>
        <w:spacing w:after="0" w:line="240" w:lineRule="auto"/>
        <w:ind w:left="851" w:hanging="425"/>
        <w:rPr>
          <w:rFonts w:eastAsiaTheme="majorEastAsia" w:cstheme="minorHAnsi"/>
          <w:b/>
          <w:bCs/>
          <w:spacing w:val="30"/>
          <w:sz w:val="24"/>
          <w:szCs w:val="24"/>
        </w:rPr>
      </w:pPr>
      <w:r w:rsidRPr="00C274A7">
        <w:rPr>
          <w:rFonts w:eastAsiaTheme="majorEastAsia" w:cstheme="minorHAnsi"/>
          <w:b/>
          <w:bCs/>
          <w:spacing w:val="30"/>
          <w:sz w:val="24"/>
          <w:szCs w:val="24"/>
        </w:rPr>
        <w:t>zdolności technicznej lub zawodowej;</w:t>
      </w:r>
    </w:p>
    <w:p w:rsidR="000D65B5" w:rsidRPr="00C274A7" w:rsidRDefault="000D65B5" w:rsidP="00C274A7">
      <w:pPr>
        <w:pStyle w:val="Akapitzlist"/>
        <w:spacing w:after="0" w:line="240" w:lineRule="auto"/>
        <w:ind w:left="851"/>
        <w:rPr>
          <w:rFonts w:cstheme="minorHAnsi"/>
          <w:spacing w:val="30"/>
          <w:sz w:val="24"/>
          <w:szCs w:val="24"/>
        </w:rPr>
      </w:pPr>
      <w:r w:rsidRPr="00C274A7">
        <w:rPr>
          <w:rFonts w:cstheme="minorHAnsi"/>
          <w:spacing w:val="30"/>
          <w:sz w:val="24"/>
          <w:szCs w:val="24"/>
        </w:rPr>
        <w:t xml:space="preserve">Zamawiający uzna warunek za spełniony, jeżeli wykonawca wykaże: </w:t>
      </w:r>
    </w:p>
    <w:p w:rsidR="00424177" w:rsidRPr="00C274A7" w:rsidRDefault="00424177" w:rsidP="00C274A7">
      <w:pPr>
        <w:pStyle w:val="Akapitzlist"/>
        <w:spacing w:after="0" w:line="240" w:lineRule="auto"/>
        <w:ind w:left="851"/>
        <w:rPr>
          <w:rFonts w:cstheme="minorHAnsi"/>
          <w:spacing w:val="30"/>
          <w:sz w:val="24"/>
          <w:szCs w:val="24"/>
        </w:rPr>
      </w:pPr>
    </w:p>
    <w:p w:rsidR="00A70FDE" w:rsidRPr="00C274A7" w:rsidRDefault="000D65B5" w:rsidP="00C274A7">
      <w:pPr>
        <w:pStyle w:val="Akapitzlist"/>
        <w:widowControl w:val="0"/>
        <w:numPr>
          <w:ilvl w:val="0"/>
          <w:numId w:val="31"/>
        </w:numPr>
        <w:tabs>
          <w:tab w:val="left" w:pos="849"/>
        </w:tabs>
        <w:suppressAutoHyphens/>
        <w:autoSpaceDE w:val="0"/>
        <w:spacing w:after="0" w:line="100" w:lineRule="atLeast"/>
        <w:rPr>
          <w:rFonts w:eastAsia="Andale Sans UI" w:cstheme="minorHAnsi"/>
          <w:b/>
          <w:iCs/>
          <w:spacing w:val="30"/>
          <w:kern w:val="1"/>
          <w:sz w:val="24"/>
          <w:szCs w:val="24"/>
          <w:lang w:eastAsia="zh-CN"/>
        </w:rPr>
      </w:pPr>
      <w:r w:rsidRPr="00C274A7">
        <w:rPr>
          <w:rFonts w:eastAsia="Times New Roman" w:cstheme="minorHAnsi"/>
          <w:spacing w:val="30"/>
          <w:sz w:val="24"/>
          <w:szCs w:val="24"/>
        </w:rPr>
        <w:t>wykonanie w okresie ostatnich 5 lat, a jeżeli okres prowadze</w:t>
      </w:r>
      <w:r w:rsidR="00C274A7">
        <w:rPr>
          <w:rFonts w:eastAsia="Times New Roman" w:cstheme="minorHAnsi"/>
          <w:spacing w:val="30"/>
          <w:sz w:val="24"/>
          <w:szCs w:val="24"/>
        </w:rPr>
        <w:t xml:space="preserve">nia działalności jest krótszy, </w:t>
      </w:r>
      <w:r w:rsidRPr="00C274A7">
        <w:rPr>
          <w:rFonts w:eastAsia="Times New Roman" w:cstheme="minorHAnsi"/>
          <w:spacing w:val="30"/>
          <w:sz w:val="24"/>
          <w:szCs w:val="24"/>
        </w:rPr>
        <w:t xml:space="preserve">w tym okresie co najmniej jednego </w:t>
      </w:r>
      <w:r w:rsidRPr="00C274A7">
        <w:rPr>
          <w:rFonts w:eastAsia="Times New Roman" w:cstheme="minorHAnsi"/>
          <w:spacing w:val="30"/>
          <w:sz w:val="24"/>
          <w:szCs w:val="24"/>
        </w:rPr>
        <w:lastRenderedPageBreak/>
        <w:t xml:space="preserve">zadania (roboty budowlanej) odpowiadającego swoim rodzajem zadaniu (robocie budowlanej) stanowiącego przedmiot zamówienia. </w:t>
      </w:r>
      <w:r w:rsidR="00A70FDE" w:rsidRPr="00C274A7">
        <w:rPr>
          <w:rFonts w:cstheme="minorHAnsi"/>
          <w:b/>
          <w:spacing w:val="30"/>
          <w:sz w:val="24"/>
          <w:szCs w:val="24"/>
        </w:rPr>
        <w:t>Za zadanie odpowiadające swoim rodzajem zadaniu stanowiąc</w:t>
      </w:r>
      <w:r w:rsidR="00600AE3">
        <w:rPr>
          <w:rFonts w:cstheme="minorHAnsi"/>
          <w:b/>
          <w:spacing w:val="30"/>
          <w:sz w:val="24"/>
          <w:szCs w:val="24"/>
        </w:rPr>
        <w:t xml:space="preserve">emu przedmiot zamówienia uważa się wykonanie </w:t>
      </w:r>
      <w:r w:rsidR="00A70FDE" w:rsidRPr="00C274A7">
        <w:rPr>
          <w:rFonts w:cstheme="minorHAnsi"/>
          <w:b/>
          <w:spacing w:val="30"/>
          <w:sz w:val="24"/>
          <w:szCs w:val="24"/>
        </w:rPr>
        <w:t>w ramach jednej umowy robó</w:t>
      </w:r>
      <w:r w:rsidR="00C274A7">
        <w:rPr>
          <w:rFonts w:cstheme="minorHAnsi"/>
          <w:b/>
          <w:spacing w:val="30"/>
          <w:sz w:val="24"/>
          <w:szCs w:val="24"/>
        </w:rPr>
        <w:t xml:space="preserve">t budowlanych polegających </w:t>
      </w:r>
      <w:proofErr w:type="spellStart"/>
      <w:r w:rsidR="00C274A7">
        <w:rPr>
          <w:rFonts w:cstheme="minorHAnsi"/>
          <w:b/>
          <w:spacing w:val="30"/>
          <w:sz w:val="24"/>
          <w:szCs w:val="24"/>
        </w:rPr>
        <w:t>na:</w:t>
      </w:r>
      <w:r w:rsidR="00853543" w:rsidRPr="00C274A7">
        <w:rPr>
          <w:rFonts w:cstheme="minorHAnsi"/>
          <w:b/>
          <w:spacing w:val="30"/>
          <w:sz w:val="24"/>
          <w:szCs w:val="24"/>
        </w:rPr>
        <w:t>r</w:t>
      </w:r>
      <w:r w:rsidR="00A70FDE" w:rsidRPr="00C274A7">
        <w:rPr>
          <w:rFonts w:cstheme="minorHAnsi"/>
          <w:b/>
          <w:spacing w:val="30"/>
          <w:sz w:val="24"/>
          <w:szCs w:val="24"/>
        </w:rPr>
        <w:t>ealizacji</w:t>
      </w:r>
      <w:proofErr w:type="spellEnd"/>
      <w:r w:rsidR="00A70FDE" w:rsidRPr="00C274A7">
        <w:rPr>
          <w:rFonts w:cstheme="minorHAnsi"/>
          <w:b/>
          <w:spacing w:val="30"/>
          <w:sz w:val="24"/>
          <w:szCs w:val="24"/>
        </w:rPr>
        <w:t xml:space="preserve"> co najmniej 1 zadania odpowiadającego swoim rodzajem robotom stanowiącym przedmiot zamówienia, obejmującego dostawę i montaż urządzeń placów zabaw lub terenów rekreacyjno-sportowych (wraz z wykonaniem nawierzchni bezpiecznej z tworzyw sztucznych) o wartości min. 500 000,00 zł.</w:t>
      </w:r>
    </w:p>
    <w:p w:rsidR="00A70FDE" w:rsidRPr="00C274A7" w:rsidRDefault="00A70FDE" w:rsidP="00C274A7">
      <w:pPr>
        <w:widowControl w:val="0"/>
        <w:tabs>
          <w:tab w:val="left" w:pos="849"/>
        </w:tabs>
        <w:suppressAutoHyphens/>
        <w:autoSpaceDE w:val="0"/>
        <w:spacing w:after="0" w:line="100" w:lineRule="atLeast"/>
        <w:rPr>
          <w:rFonts w:eastAsia="Andale Sans UI" w:cstheme="minorHAnsi"/>
          <w:b/>
          <w:iCs/>
          <w:spacing w:val="30"/>
          <w:kern w:val="1"/>
          <w:sz w:val="24"/>
          <w:szCs w:val="24"/>
          <w:lang w:eastAsia="zh-CN"/>
        </w:rPr>
      </w:pPr>
    </w:p>
    <w:p w:rsidR="00630098" w:rsidRPr="00C274A7" w:rsidRDefault="00630098" w:rsidP="00C274A7">
      <w:pPr>
        <w:autoSpaceDE w:val="0"/>
        <w:autoSpaceDN w:val="0"/>
        <w:adjustRightInd w:val="0"/>
        <w:spacing w:after="0" w:line="240" w:lineRule="auto"/>
        <w:ind w:right="23"/>
        <w:rPr>
          <w:rFonts w:cstheme="minorHAnsi"/>
          <w:spacing w:val="30"/>
          <w:sz w:val="24"/>
          <w:szCs w:val="24"/>
        </w:rPr>
      </w:pPr>
      <w:r w:rsidRPr="00C274A7">
        <w:rPr>
          <w:rFonts w:cstheme="minorHAnsi"/>
          <w:spacing w:val="30"/>
          <w:sz w:val="24"/>
          <w:szCs w:val="24"/>
        </w:rPr>
        <w:t>W przypadku gdy jakakolwiek wartość dotycząca powyższych warunków wyrażona będzie w walucie obcej, Zamawiający przeliczy tę wartość w oparciu o średni kurs walut Narodowego Banku Polskiego (dalej: NBP) dla danej waluty z dnia, w którym nastąpi publikacja przedmiotowego postępowania. Jeżeli w tym dniu nie będzie opublikowany średni kurs NBP, Zamawiający przyjmie średni kurs z</w:t>
      </w:r>
      <w:r w:rsidR="00C87D3F" w:rsidRPr="00C274A7">
        <w:rPr>
          <w:rFonts w:cstheme="minorHAnsi"/>
          <w:spacing w:val="30"/>
          <w:sz w:val="24"/>
          <w:szCs w:val="24"/>
        </w:rPr>
        <w:t xml:space="preserve"> </w:t>
      </w:r>
      <w:r w:rsidRPr="00C274A7">
        <w:rPr>
          <w:rFonts w:cstheme="minorHAnsi"/>
          <w:spacing w:val="30"/>
          <w:sz w:val="24"/>
          <w:szCs w:val="24"/>
        </w:rPr>
        <w:t>ostatniego dnia przed dniem publikacji.</w:t>
      </w:r>
    </w:p>
    <w:p w:rsidR="005D2AEB" w:rsidRPr="00C274A7" w:rsidRDefault="005D2AEB" w:rsidP="00C274A7">
      <w:pPr>
        <w:autoSpaceDE w:val="0"/>
        <w:autoSpaceDN w:val="0"/>
        <w:adjustRightInd w:val="0"/>
        <w:spacing w:after="0" w:line="240" w:lineRule="auto"/>
        <w:ind w:right="23"/>
        <w:rPr>
          <w:rFonts w:cstheme="minorHAnsi"/>
          <w:spacing w:val="30"/>
          <w:sz w:val="24"/>
          <w:szCs w:val="24"/>
        </w:rPr>
      </w:pPr>
    </w:p>
    <w:p w:rsidR="00630098" w:rsidRPr="00C274A7" w:rsidRDefault="009F3FAB" w:rsidP="00C274A7">
      <w:pPr>
        <w:autoSpaceDE w:val="0"/>
        <w:autoSpaceDN w:val="0"/>
        <w:adjustRightInd w:val="0"/>
        <w:spacing w:after="0" w:line="240" w:lineRule="auto"/>
        <w:ind w:right="23"/>
        <w:rPr>
          <w:rFonts w:cstheme="minorHAnsi"/>
          <w:spacing w:val="30"/>
          <w:sz w:val="24"/>
          <w:szCs w:val="24"/>
        </w:rPr>
      </w:pPr>
      <w:r w:rsidRPr="00C274A7">
        <w:rPr>
          <w:rFonts w:cstheme="minorHAnsi"/>
          <w:b/>
          <w:spacing w:val="30"/>
          <w:sz w:val="24"/>
          <w:szCs w:val="24"/>
        </w:rPr>
        <w:t>b</w:t>
      </w:r>
      <w:r w:rsidR="008728DC" w:rsidRPr="00C274A7">
        <w:rPr>
          <w:rFonts w:cstheme="minorHAnsi"/>
          <w:spacing w:val="30"/>
          <w:sz w:val="24"/>
          <w:szCs w:val="24"/>
        </w:rPr>
        <w:t xml:space="preserve">) </w:t>
      </w:r>
      <w:r w:rsidR="00630098" w:rsidRPr="00C274A7">
        <w:rPr>
          <w:rFonts w:eastAsia="Times New Roman" w:cstheme="minorHAnsi"/>
          <w:spacing w:val="30"/>
          <w:sz w:val="24"/>
          <w:szCs w:val="24"/>
        </w:rPr>
        <w:t xml:space="preserve">dysponowanie </w:t>
      </w:r>
      <w:r w:rsidR="00630098" w:rsidRPr="00C274A7">
        <w:rPr>
          <w:rFonts w:cstheme="minorHAnsi"/>
          <w:spacing w:val="30"/>
          <w:sz w:val="24"/>
          <w:szCs w:val="24"/>
        </w:rPr>
        <w:t>osobami skierowanymi przez wykonawcę do realizacji zamówienia spełniając</w:t>
      </w:r>
      <w:r w:rsidR="00677E25" w:rsidRPr="00C274A7">
        <w:rPr>
          <w:rFonts w:cstheme="minorHAnsi"/>
          <w:spacing w:val="30"/>
          <w:sz w:val="24"/>
          <w:szCs w:val="24"/>
        </w:rPr>
        <w:t>ymi</w:t>
      </w:r>
      <w:r w:rsidR="00630098" w:rsidRPr="00C274A7">
        <w:rPr>
          <w:rFonts w:cstheme="minorHAnsi"/>
          <w:spacing w:val="30"/>
          <w:sz w:val="24"/>
          <w:szCs w:val="24"/>
        </w:rPr>
        <w:t xml:space="preserve"> niżej określone wymagania:</w:t>
      </w:r>
    </w:p>
    <w:p w:rsidR="00C120B6" w:rsidRPr="00C274A7" w:rsidRDefault="00C120B6" w:rsidP="00C274A7">
      <w:pPr>
        <w:widowControl w:val="0"/>
        <w:tabs>
          <w:tab w:val="left" w:pos="851"/>
        </w:tabs>
        <w:spacing w:after="0" w:line="100" w:lineRule="atLeast"/>
        <w:rPr>
          <w:rFonts w:eastAsia="Times New Roman" w:cstheme="minorHAnsi"/>
          <w:b/>
          <w:spacing w:val="30"/>
          <w:sz w:val="24"/>
          <w:szCs w:val="24"/>
        </w:rPr>
      </w:pPr>
    </w:p>
    <w:p w:rsidR="00042C54" w:rsidRPr="00C274A7" w:rsidRDefault="00042C54" w:rsidP="00C274A7">
      <w:pPr>
        <w:widowControl w:val="0"/>
        <w:tabs>
          <w:tab w:val="left" w:pos="851"/>
        </w:tabs>
        <w:spacing w:after="0" w:line="100" w:lineRule="atLeast"/>
        <w:rPr>
          <w:rFonts w:eastAsia="Times New Roman" w:cstheme="minorHAnsi"/>
          <w:b/>
          <w:spacing w:val="30"/>
          <w:sz w:val="24"/>
          <w:szCs w:val="24"/>
          <w:u w:val="single"/>
        </w:rPr>
      </w:pPr>
      <w:r w:rsidRPr="00C274A7">
        <w:rPr>
          <w:rFonts w:eastAsia="Times New Roman" w:cstheme="minorHAnsi"/>
          <w:b/>
          <w:spacing w:val="30"/>
          <w:sz w:val="24"/>
          <w:szCs w:val="24"/>
        </w:rPr>
        <w:t xml:space="preserve"> </w:t>
      </w:r>
      <w:r w:rsidRPr="00C274A7">
        <w:rPr>
          <w:rFonts w:eastAsia="Times New Roman" w:cstheme="minorHAnsi"/>
          <w:b/>
          <w:spacing w:val="30"/>
          <w:sz w:val="24"/>
          <w:szCs w:val="24"/>
          <w:u w:val="single"/>
        </w:rPr>
        <w:t>Kierownik</w:t>
      </w:r>
      <w:r w:rsidR="00EA637F" w:rsidRPr="00C274A7">
        <w:rPr>
          <w:rFonts w:eastAsia="Times New Roman" w:cstheme="minorHAnsi"/>
          <w:b/>
          <w:spacing w:val="30"/>
          <w:sz w:val="24"/>
          <w:szCs w:val="24"/>
          <w:u w:val="single"/>
        </w:rPr>
        <w:t xml:space="preserve"> budowy</w:t>
      </w:r>
      <w:r w:rsidRPr="00C274A7">
        <w:rPr>
          <w:rFonts w:eastAsia="Times New Roman" w:cstheme="minorHAnsi"/>
          <w:b/>
          <w:spacing w:val="30"/>
          <w:sz w:val="24"/>
          <w:szCs w:val="24"/>
          <w:u w:val="single"/>
        </w:rPr>
        <w:t xml:space="preserve"> ma posiadać </w:t>
      </w:r>
      <w:r w:rsidRPr="00C274A7">
        <w:rPr>
          <w:rFonts w:eastAsia="Times New Roman" w:cstheme="minorHAnsi"/>
          <w:spacing w:val="30"/>
          <w:sz w:val="24"/>
          <w:szCs w:val="24"/>
          <w:u w:val="single"/>
        </w:rPr>
        <w:t>:</w:t>
      </w:r>
    </w:p>
    <w:p w:rsidR="006F0B57" w:rsidRPr="00C274A7" w:rsidRDefault="006F0B57" w:rsidP="00C274A7">
      <w:pPr>
        <w:widowControl w:val="0"/>
        <w:tabs>
          <w:tab w:val="left" w:pos="851"/>
        </w:tabs>
        <w:suppressAutoHyphens/>
        <w:autoSpaceDE w:val="0"/>
        <w:spacing w:after="0" w:line="100" w:lineRule="atLeast"/>
        <w:rPr>
          <w:rFonts w:eastAsia="Times New Roman" w:cstheme="minorHAnsi"/>
          <w:iCs/>
          <w:spacing w:val="30"/>
          <w:sz w:val="24"/>
          <w:szCs w:val="24"/>
        </w:rPr>
      </w:pPr>
      <w:r w:rsidRPr="00C274A7">
        <w:rPr>
          <w:rFonts w:eastAsia="Times New Roman" w:cstheme="minorHAnsi"/>
          <w:spacing w:val="30"/>
          <w:sz w:val="24"/>
          <w:szCs w:val="24"/>
        </w:rPr>
        <w:t>Uprawnienia budowlane/stwierdzenie przygotowania zawodowego do pełnienia samodzielnych funkcji technicznych w budownictwie w specjalności konstrukcyjno-budowlanej</w:t>
      </w:r>
      <w:r w:rsidR="00126A93" w:rsidRPr="00C274A7">
        <w:rPr>
          <w:rFonts w:eastAsia="Times New Roman" w:cstheme="minorHAnsi"/>
          <w:spacing w:val="30"/>
          <w:sz w:val="24"/>
          <w:szCs w:val="24"/>
        </w:rPr>
        <w:t>.</w:t>
      </w:r>
      <w:r w:rsidR="00201701" w:rsidRPr="00C274A7">
        <w:rPr>
          <w:rFonts w:eastAsia="Times New Roman" w:cstheme="minorHAnsi"/>
          <w:spacing w:val="30"/>
          <w:sz w:val="24"/>
          <w:szCs w:val="24"/>
        </w:rPr>
        <w:t xml:space="preserve"> </w:t>
      </w:r>
      <w:r w:rsidRPr="00C274A7">
        <w:rPr>
          <w:rFonts w:eastAsia="Times New Roman" w:cstheme="minorHAnsi"/>
          <w:spacing w:val="30"/>
          <w:sz w:val="24"/>
          <w:szCs w:val="24"/>
        </w:rPr>
        <w:t>Zakr</w:t>
      </w:r>
      <w:r w:rsidR="00201701" w:rsidRPr="00C274A7">
        <w:rPr>
          <w:rFonts w:eastAsia="Times New Roman" w:cstheme="minorHAnsi"/>
          <w:spacing w:val="30"/>
          <w:sz w:val="24"/>
          <w:szCs w:val="24"/>
        </w:rPr>
        <w:t xml:space="preserve">es uprawnień kierownika budowy </w:t>
      </w:r>
      <w:r w:rsidRPr="00C274A7">
        <w:rPr>
          <w:rFonts w:eastAsia="Times New Roman" w:cstheme="minorHAnsi"/>
          <w:spacing w:val="30"/>
          <w:sz w:val="24"/>
          <w:szCs w:val="24"/>
        </w:rPr>
        <w:t xml:space="preserve">i jego doświadczenie ma upoważniać </w:t>
      </w:r>
      <w:r w:rsidRPr="00C274A7">
        <w:rPr>
          <w:rFonts w:eastAsia="Times New Roman" w:cstheme="minorHAnsi"/>
          <w:iCs/>
          <w:spacing w:val="30"/>
          <w:sz w:val="24"/>
          <w:szCs w:val="24"/>
        </w:rPr>
        <w:t xml:space="preserve">do kierowania pracami objętymi przedmiotem zamówienia. </w:t>
      </w:r>
    </w:p>
    <w:p w:rsidR="00042C54" w:rsidRPr="00C274A7" w:rsidRDefault="00042C54" w:rsidP="00C274A7">
      <w:pPr>
        <w:widowControl w:val="0"/>
        <w:tabs>
          <w:tab w:val="left" w:pos="851"/>
        </w:tabs>
        <w:suppressAutoHyphens/>
        <w:autoSpaceDE w:val="0"/>
        <w:spacing w:after="0" w:line="240" w:lineRule="auto"/>
        <w:rPr>
          <w:rFonts w:eastAsia="Times New Roman" w:cstheme="minorHAnsi"/>
          <w:b/>
          <w:bCs/>
          <w:iCs/>
          <w:spacing w:val="30"/>
          <w:sz w:val="24"/>
          <w:szCs w:val="24"/>
          <w:u w:val="single"/>
        </w:rPr>
      </w:pPr>
    </w:p>
    <w:bookmarkEnd w:id="11"/>
    <w:p w:rsidR="00CC7BC3" w:rsidRPr="00C274A7" w:rsidRDefault="007B06B3" w:rsidP="00C274A7">
      <w:pPr>
        <w:pStyle w:val="pkt"/>
        <w:numPr>
          <w:ilvl w:val="0"/>
          <w:numId w:val="23"/>
        </w:numPr>
        <w:spacing w:before="0" w:after="0"/>
        <w:ind w:left="426"/>
        <w:jc w:val="left"/>
        <w:rPr>
          <w:rFonts w:asciiTheme="minorHAnsi" w:hAnsiTheme="minorHAnsi" w:cstheme="minorHAnsi"/>
          <w:spacing w:val="30"/>
          <w:szCs w:val="24"/>
        </w:rPr>
      </w:pPr>
      <w:r w:rsidRPr="00C274A7">
        <w:rPr>
          <w:rFonts w:asciiTheme="minorHAnsi" w:hAnsiTheme="minorHAnsi" w:cstheme="minorHAnsi"/>
          <w:spacing w:val="30"/>
          <w:szCs w:val="24"/>
        </w:rPr>
        <w:t xml:space="preserve">Zamawiający może na każdym etapie postępowania, uznać, że wykonawca nie posiada wymaganych zdolności technicznych lub zawodowych, jeżeli posiadanie przez wykonawcę sprzecznych interesów, w szczególności zaangażowanie zasobów technicznych lub zawodowych wykonawcy w inne przedsięwzięcia gospodarcze wykonawcy może mieć negatywny wpływ </w:t>
      </w:r>
      <w:r w:rsidR="005F3BA7" w:rsidRPr="00C274A7">
        <w:rPr>
          <w:rFonts w:asciiTheme="minorHAnsi" w:hAnsiTheme="minorHAnsi" w:cstheme="minorHAnsi"/>
          <w:spacing w:val="30"/>
          <w:szCs w:val="24"/>
        </w:rPr>
        <w:br/>
      </w:r>
      <w:r w:rsidRPr="00C274A7">
        <w:rPr>
          <w:rFonts w:asciiTheme="minorHAnsi" w:hAnsiTheme="minorHAnsi" w:cstheme="minorHAnsi"/>
          <w:spacing w:val="30"/>
          <w:szCs w:val="24"/>
        </w:rPr>
        <w:t>na realizację zamówienia.</w:t>
      </w:r>
    </w:p>
    <w:p w:rsidR="007526B0" w:rsidRPr="00C274A7" w:rsidRDefault="007526B0" w:rsidP="00C274A7">
      <w:pPr>
        <w:pStyle w:val="pkt"/>
        <w:spacing w:before="0" w:after="0"/>
        <w:ind w:left="916" w:firstLine="0"/>
        <w:jc w:val="left"/>
        <w:rPr>
          <w:rFonts w:asciiTheme="minorHAnsi" w:hAnsiTheme="minorHAnsi" w:cstheme="minorHAnsi"/>
          <w:spacing w:val="30"/>
          <w:szCs w:val="24"/>
        </w:rPr>
      </w:pPr>
    </w:p>
    <w:p w:rsidR="00E9517A" w:rsidRPr="00C274A7" w:rsidRDefault="007B06B3" w:rsidP="00C274A7">
      <w:pPr>
        <w:pStyle w:val="Default"/>
        <w:ind w:left="426" w:hanging="426"/>
        <w:rPr>
          <w:rFonts w:asciiTheme="minorHAnsi" w:hAnsiTheme="minorHAnsi" w:cstheme="minorHAnsi"/>
          <w:b/>
          <w:bCs/>
          <w:color w:val="auto"/>
          <w:spacing w:val="30"/>
        </w:rPr>
      </w:pPr>
      <w:r w:rsidRPr="00C274A7">
        <w:rPr>
          <w:rFonts w:asciiTheme="minorHAnsi" w:hAnsiTheme="minorHAnsi" w:cstheme="minorHAnsi"/>
          <w:b/>
          <w:bCs/>
          <w:spacing w:val="30"/>
        </w:rPr>
        <w:t>4</w:t>
      </w:r>
      <w:r w:rsidR="00E9517A" w:rsidRPr="00C274A7">
        <w:rPr>
          <w:rFonts w:asciiTheme="minorHAnsi" w:hAnsiTheme="minorHAnsi" w:cstheme="minorHAnsi"/>
          <w:b/>
          <w:bCs/>
          <w:spacing w:val="30"/>
        </w:rPr>
        <w:t>.</w:t>
      </w:r>
      <w:r w:rsidR="001A0A0E" w:rsidRPr="00C274A7">
        <w:rPr>
          <w:rFonts w:asciiTheme="minorHAnsi" w:hAnsiTheme="minorHAnsi" w:cstheme="minorHAnsi"/>
          <w:spacing w:val="30"/>
        </w:rPr>
        <w:t xml:space="preserve"> </w:t>
      </w:r>
      <w:r w:rsidR="00E9517A" w:rsidRPr="00C274A7">
        <w:rPr>
          <w:rFonts w:asciiTheme="minorHAnsi" w:hAnsiTheme="minorHAnsi" w:cstheme="minorHAnsi"/>
          <w:b/>
          <w:bCs/>
          <w:color w:val="auto"/>
          <w:spacing w:val="30"/>
        </w:rPr>
        <w:t>Poleganie na zasobach innych podmiotów.</w:t>
      </w:r>
    </w:p>
    <w:p w:rsidR="00E9517A" w:rsidRPr="00C274A7" w:rsidRDefault="00E9517A" w:rsidP="00C274A7">
      <w:pPr>
        <w:spacing w:after="0" w:line="240" w:lineRule="auto"/>
        <w:ind w:left="851" w:hanging="426"/>
        <w:rPr>
          <w:rFonts w:eastAsiaTheme="minorEastAsia" w:cstheme="minorHAnsi"/>
          <w:spacing w:val="30"/>
          <w:sz w:val="24"/>
          <w:szCs w:val="24"/>
          <w:lang w:eastAsia="pl-PL"/>
        </w:rPr>
      </w:pPr>
      <w:r w:rsidRPr="00C274A7">
        <w:rPr>
          <w:rFonts w:eastAsiaTheme="minorEastAsia" w:cstheme="minorHAnsi"/>
          <w:b/>
          <w:spacing w:val="30"/>
          <w:sz w:val="24"/>
          <w:szCs w:val="24"/>
          <w:lang w:eastAsia="pl-PL"/>
        </w:rPr>
        <w:t>1)</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shd w:val="clear" w:color="auto" w:fill="FFFFFF"/>
          <w:lang w:eastAsia="pl-PL"/>
        </w:rPr>
        <w:t>Wykonawca może w celu potwierdzenia spełniania wa</w:t>
      </w:r>
      <w:r w:rsidR="00C274A7">
        <w:rPr>
          <w:rFonts w:eastAsiaTheme="minorEastAsia" w:cstheme="minorHAnsi"/>
          <w:spacing w:val="30"/>
          <w:sz w:val="24"/>
          <w:szCs w:val="24"/>
          <w:shd w:val="clear" w:color="auto" w:fill="FFFFFF"/>
          <w:lang w:eastAsia="pl-PL"/>
        </w:rPr>
        <w:t xml:space="preserve">runków udziału w postępowaniu, </w:t>
      </w:r>
      <w:r w:rsidRPr="00C274A7">
        <w:rPr>
          <w:rFonts w:eastAsiaTheme="minorEastAsia" w:cstheme="minorHAnsi"/>
          <w:spacing w:val="30"/>
          <w:sz w:val="24"/>
          <w:szCs w:val="24"/>
          <w:shd w:val="clear" w:color="auto" w:fill="FFFFFF"/>
          <w:lang w:eastAsia="pl-PL"/>
        </w:rPr>
        <w:t xml:space="preserve">w stosownych sytuacjach oraz w odniesieniu do konkretnego zamówienia, lub jego części, polegać na zdolnościach technicznych lub zawodowych udostępniających zasoby, niezależnie od charakteru prawnego łączących go z nimi stosunków </w:t>
      </w:r>
      <w:r w:rsidRPr="00C274A7">
        <w:rPr>
          <w:rFonts w:eastAsiaTheme="minorEastAsia" w:cstheme="minorHAnsi"/>
          <w:spacing w:val="30"/>
          <w:sz w:val="24"/>
          <w:szCs w:val="24"/>
          <w:lang w:eastAsia="pl-PL"/>
        </w:rPr>
        <w:t>prawnych</w:t>
      </w:r>
      <w:r w:rsidRPr="00C274A7">
        <w:rPr>
          <w:rFonts w:eastAsiaTheme="minorEastAsia" w:cstheme="minorHAnsi"/>
          <w:spacing w:val="30"/>
          <w:sz w:val="24"/>
          <w:szCs w:val="24"/>
          <w:shd w:val="clear" w:color="auto" w:fill="FFFFFF"/>
          <w:lang w:eastAsia="pl-PL"/>
        </w:rPr>
        <w:t>.</w:t>
      </w:r>
    </w:p>
    <w:p w:rsidR="00E9517A" w:rsidRPr="00C274A7" w:rsidRDefault="00E9517A" w:rsidP="00C274A7">
      <w:pPr>
        <w:spacing w:after="0" w:line="240" w:lineRule="auto"/>
        <w:ind w:left="851" w:hanging="426"/>
        <w:rPr>
          <w:rFonts w:eastAsiaTheme="minorEastAsia" w:cstheme="minorHAnsi"/>
          <w:spacing w:val="30"/>
          <w:sz w:val="24"/>
          <w:szCs w:val="24"/>
          <w:lang w:eastAsia="pl-PL"/>
        </w:rPr>
      </w:pPr>
      <w:r w:rsidRPr="00C274A7">
        <w:rPr>
          <w:rFonts w:eastAsiaTheme="minorEastAsia" w:cstheme="minorHAnsi"/>
          <w:b/>
          <w:spacing w:val="30"/>
          <w:sz w:val="24"/>
          <w:szCs w:val="24"/>
          <w:lang w:eastAsia="pl-PL"/>
        </w:rPr>
        <w:t>2)</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lang w:eastAsia="pl-PL"/>
        </w:rPr>
        <w:t>Wymagania dotyczące polegania na zdolnościach lu</w:t>
      </w:r>
      <w:r w:rsidR="00C274A7">
        <w:rPr>
          <w:rFonts w:eastAsiaTheme="minorEastAsia" w:cstheme="minorHAnsi"/>
          <w:spacing w:val="30"/>
          <w:sz w:val="24"/>
          <w:szCs w:val="24"/>
          <w:lang w:eastAsia="pl-PL"/>
        </w:rPr>
        <w:t xml:space="preserve">b sytuacjach innych podmiotów, </w:t>
      </w:r>
      <w:r w:rsidRPr="00C274A7">
        <w:rPr>
          <w:rFonts w:eastAsiaTheme="minorEastAsia" w:cstheme="minorHAnsi"/>
          <w:spacing w:val="30"/>
          <w:sz w:val="24"/>
          <w:szCs w:val="24"/>
          <w:lang w:eastAsia="pl-PL"/>
        </w:rPr>
        <w:t>o których mowa w ppkt.1):</w:t>
      </w:r>
    </w:p>
    <w:p w:rsidR="00E9517A" w:rsidRPr="00C274A7" w:rsidRDefault="00E9517A" w:rsidP="00C274A7">
      <w:pPr>
        <w:spacing w:after="0" w:line="240" w:lineRule="auto"/>
        <w:ind w:left="1134" w:hanging="283"/>
        <w:contextualSpacing/>
        <w:rPr>
          <w:rFonts w:cstheme="minorHAnsi"/>
          <w:spacing w:val="30"/>
          <w:sz w:val="24"/>
          <w:szCs w:val="24"/>
        </w:rPr>
      </w:pPr>
      <w:r w:rsidRPr="00C274A7">
        <w:rPr>
          <w:rFonts w:cstheme="minorHAnsi"/>
          <w:bCs/>
          <w:spacing w:val="30"/>
          <w:sz w:val="24"/>
          <w:szCs w:val="24"/>
        </w:rPr>
        <w:lastRenderedPageBreak/>
        <w:t>a)</w:t>
      </w:r>
      <w:r w:rsidRPr="00C274A7">
        <w:rPr>
          <w:rFonts w:cstheme="minorHAnsi"/>
          <w:b/>
          <w:spacing w:val="30"/>
          <w:sz w:val="24"/>
          <w:szCs w:val="24"/>
        </w:rPr>
        <w:tab/>
      </w:r>
      <w:r w:rsidRPr="00C274A7">
        <w:rPr>
          <w:rFonts w:cstheme="minorHAnsi"/>
          <w:spacing w:val="30"/>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rsidR="00E9517A" w:rsidRPr="00C274A7" w:rsidRDefault="00E9517A" w:rsidP="00C274A7">
      <w:pPr>
        <w:spacing w:after="0" w:line="240" w:lineRule="auto"/>
        <w:ind w:left="1134" w:hanging="283"/>
        <w:contextualSpacing/>
        <w:rPr>
          <w:rFonts w:cstheme="minorHAnsi"/>
          <w:spacing w:val="30"/>
          <w:sz w:val="24"/>
          <w:szCs w:val="24"/>
        </w:rPr>
      </w:pPr>
      <w:r w:rsidRPr="00C274A7">
        <w:rPr>
          <w:rFonts w:cstheme="minorHAnsi"/>
          <w:spacing w:val="30"/>
          <w:sz w:val="24"/>
          <w:szCs w:val="24"/>
        </w:rPr>
        <w:t xml:space="preserve">b) </w:t>
      </w:r>
      <w:r w:rsidRPr="00C274A7">
        <w:rPr>
          <w:rFonts w:cstheme="minorHAnsi"/>
          <w:spacing w:val="30"/>
          <w:sz w:val="24"/>
          <w:szCs w:val="24"/>
        </w:rPr>
        <w:tab/>
        <w:t xml:space="preserve">W przypadku, gdy wykonawca polega na zdolnościach innego podmiotu w zakresie doświadczenia, warunek określony w pkt 2 </w:t>
      </w:r>
      <w:proofErr w:type="spellStart"/>
      <w:r w:rsidRPr="00C274A7">
        <w:rPr>
          <w:rFonts w:cstheme="minorHAnsi"/>
          <w:spacing w:val="30"/>
          <w:sz w:val="24"/>
          <w:szCs w:val="24"/>
        </w:rPr>
        <w:t>ppkt</w:t>
      </w:r>
      <w:proofErr w:type="spellEnd"/>
      <w:r w:rsidRPr="00C274A7">
        <w:rPr>
          <w:rFonts w:cstheme="minorHAnsi"/>
          <w:spacing w:val="30"/>
          <w:sz w:val="24"/>
          <w:szCs w:val="24"/>
        </w:rPr>
        <w:t xml:space="preserve"> 4)a) jw. musi być spełniony w całości przez </w:t>
      </w:r>
      <w:r w:rsidRPr="00C274A7">
        <w:rPr>
          <w:rFonts w:eastAsiaTheme="minorEastAsia" w:cstheme="minorHAnsi"/>
          <w:spacing w:val="30"/>
          <w:sz w:val="24"/>
          <w:szCs w:val="24"/>
          <w:lang w:eastAsia="pl-PL"/>
        </w:rPr>
        <w:t>podmiot udostępniający zasób.</w:t>
      </w:r>
    </w:p>
    <w:p w:rsidR="00E9517A" w:rsidRPr="00C274A7" w:rsidRDefault="00E9517A" w:rsidP="00C274A7">
      <w:pPr>
        <w:spacing w:after="0" w:line="240" w:lineRule="auto"/>
        <w:ind w:left="1134" w:hanging="283"/>
        <w:rPr>
          <w:rFonts w:cstheme="minorHAnsi"/>
          <w:spacing w:val="30"/>
          <w:sz w:val="24"/>
          <w:szCs w:val="24"/>
        </w:rPr>
      </w:pPr>
      <w:r w:rsidRPr="00C274A7">
        <w:rPr>
          <w:rFonts w:cstheme="minorHAnsi"/>
          <w:bCs/>
          <w:spacing w:val="30"/>
          <w:sz w:val="24"/>
          <w:szCs w:val="24"/>
        </w:rPr>
        <w:t>c)</w:t>
      </w:r>
      <w:r w:rsidRPr="00C274A7">
        <w:rPr>
          <w:rFonts w:cstheme="minorHAnsi"/>
          <w:b/>
          <w:spacing w:val="30"/>
          <w:sz w:val="24"/>
          <w:szCs w:val="24"/>
        </w:rPr>
        <w:tab/>
      </w:r>
      <w:r w:rsidRPr="00C274A7">
        <w:rPr>
          <w:rFonts w:cstheme="minorHAnsi"/>
          <w:spacing w:val="30"/>
          <w:sz w:val="24"/>
          <w:szCs w:val="24"/>
          <w:shd w:val="clear" w:color="auto" w:fill="FFFFFF"/>
        </w:rPr>
        <w:t>Zamawiaj</w:t>
      </w:r>
      <w:r w:rsidRPr="00C274A7">
        <w:rPr>
          <w:rFonts w:eastAsia="Times New Roman" w:cstheme="minorHAnsi"/>
          <w:spacing w:val="30"/>
          <w:sz w:val="24"/>
          <w:szCs w:val="24"/>
          <w:shd w:val="clear" w:color="auto" w:fill="FFFFFF"/>
        </w:rPr>
        <w:t>ą</w:t>
      </w:r>
      <w:r w:rsidRPr="00C274A7">
        <w:rPr>
          <w:rFonts w:cstheme="minorHAnsi"/>
          <w:spacing w:val="30"/>
          <w:sz w:val="24"/>
          <w:szCs w:val="24"/>
          <w:shd w:val="clear" w:color="auto" w:fill="FFFFFF"/>
        </w:rPr>
        <w:t>cy ocenia, czy udost</w:t>
      </w:r>
      <w:r w:rsidRPr="00C274A7">
        <w:rPr>
          <w:rFonts w:eastAsia="Times New Roman" w:cstheme="minorHAnsi"/>
          <w:spacing w:val="30"/>
          <w:sz w:val="24"/>
          <w:szCs w:val="24"/>
          <w:shd w:val="clear" w:color="auto" w:fill="FFFFFF"/>
        </w:rPr>
        <w:t>ę</w:t>
      </w:r>
      <w:r w:rsidRPr="00C274A7">
        <w:rPr>
          <w:rFonts w:cstheme="minorHAnsi"/>
          <w:spacing w:val="30"/>
          <w:sz w:val="24"/>
          <w:szCs w:val="24"/>
          <w:shd w:val="clear" w:color="auto" w:fill="FFFFFF"/>
        </w:rPr>
        <w:t>pniane wykonawcy przez podmioty udost</w:t>
      </w:r>
      <w:r w:rsidRPr="00C274A7">
        <w:rPr>
          <w:rFonts w:eastAsia="Times New Roman" w:cstheme="minorHAnsi"/>
          <w:spacing w:val="30"/>
          <w:sz w:val="24"/>
          <w:szCs w:val="24"/>
          <w:shd w:val="clear" w:color="auto" w:fill="FFFFFF"/>
        </w:rPr>
        <w:t>ę</w:t>
      </w:r>
      <w:r w:rsidRPr="00C274A7">
        <w:rPr>
          <w:rFonts w:cstheme="minorHAnsi"/>
          <w:spacing w:val="30"/>
          <w:sz w:val="24"/>
          <w:szCs w:val="24"/>
          <w:shd w:val="clear" w:color="auto" w:fill="FFFFFF"/>
        </w:rPr>
        <w:t>pniaj</w:t>
      </w:r>
      <w:r w:rsidRPr="00C274A7">
        <w:rPr>
          <w:rFonts w:eastAsia="Times New Roman" w:cstheme="minorHAnsi"/>
          <w:spacing w:val="30"/>
          <w:sz w:val="24"/>
          <w:szCs w:val="24"/>
          <w:shd w:val="clear" w:color="auto" w:fill="FFFFFF"/>
        </w:rPr>
        <w:t>ą</w:t>
      </w:r>
      <w:r w:rsidRPr="00C274A7">
        <w:rPr>
          <w:rFonts w:cstheme="minorHAnsi"/>
          <w:spacing w:val="30"/>
          <w:sz w:val="24"/>
          <w:szCs w:val="24"/>
          <w:shd w:val="clear" w:color="auto" w:fill="FFFFFF"/>
        </w:rPr>
        <w:t>ce zasoby zdolno</w:t>
      </w:r>
      <w:r w:rsidRPr="00C274A7">
        <w:rPr>
          <w:rFonts w:eastAsia="Times New Roman" w:cstheme="minorHAnsi"/>
          <w:spacing w:val="30"/>
          <w:sz w:val="24"/>
          <w:szCs w:val="24"/>
          <w:shd w:val="clear" w:color="auto" w:fill="FFFFFF"/>
        </w:rPr>
        <w:t>ś</w:t>
      </w:r>
      <w:r w:rsidRPr="00C274A7">
        <w:rPr>
          <w:rFonts w:cstheme="minorHAnsi"/>
          <w:spacing w:val="30"/>
          <w:sz w:val="24"/>
          <w:szCs w:val="24"/>
          <w:shd w:val="clear" w:color="auto" w:fill="FFFFFF"/>
        </w:rPr>
        <w:t>ci techniczne lub zawodowe, pozwalaj</w:t>
      </w:r>
      <w:r w:rsidRPr="00C274A7">
        <w:rPr>
          <w:rFonts w:eastAsia="Times New Roman" w:cstheme="minorHAnsi"/>
          <w:spacing w:val="30"/>
          <w:sz w:val="24"/>
          <w:szCs w:val="24"/>
          <w:shd w:val="clear" w:color="auto" w:fill="FFFFFF"/>
        </w:rPr>
        <w:t>ą</w:t>
      </w:r>
      <w:r w:rsidRPr="00C274A7">
        <w:rPr>
          <w:rFonts w:cstheme="minorHAnsi"/>
          <w:spacing w:val="30"/>
          <w:sz w:val="24"/>
          <w:szCs w:val="24"/>
          <w:shd w:val="clear" w:color="auto" w:fill="FFFFFF"/>
        </w:rPr>
        <w:t xml:space="preserve"> na wykazanie przez wykonawc</w:t>
      </w:r>
      <w:r w:rsidRPr="00C274A7">
        <w:rPr>
          <w:rFonts w:eastAsia="Times New Roman" w:cstheme="minorHAnsi"/>
          <w:spacing w:val="30"/>
          <w:sz w:val="24"/>
          <w:szCs w:val="24"/>
          <w:shd w:val="clear" w:color="auto" w:fill="FFFFFF"/>
        </w:rPr>
        <w:t>ę</w:t>
      </w:r>
      <w:r w:rsidRPr="00C274A7">
        <w:rPr>
          <w:rFonts w:cstheme="minorHAnsi"/>
          <w:spacing w:val="30"/>
          <w:sz w:val="24"/>
          <w:szCs w:val="24"/>
          <w:shd w:val="clear" w:color="auto" w:fill="FFFFFF"/>
        </w:rPr>
        <w:t xml:space="preserve"> spe</w:t>
      </w:r>
      <w:r w:rsidRPr="00C274A7">
        <w:rPr>
          <w:rFonts w:eastAsia="Times New Roman" w:cstheme="minorHAnsi"/>
          <w:spacing w:val="30"/>
          <w:sz w:val="24"/>
          <w:szCs w:val="24"/>
          <w:shd w:val="clear" w:color="auto" w:fill="FFFFFF"/>
        </w:rPr>
        <w:t>ł</w:t>
      </w:r>
      <w:r w:rsidRPr="00C274A7">
        <w:rPr>
          <w:rFonts w:cstheme="minorHAnsi"/>
          <w:spacing w:val="30"/>
          <w:sz w:val="24"/>
          <w:szCs w:val="24"/>
          <w:shd w:val="clear" w:color="auto" w:fill="FFFFFF"/>
        </w:rPr>
        <w:t>niania warunk</w:t>
      </w:r>
      <w:r w:rsidRPr="00C274A7">
        <w:rPr>
          <w:rFonts w:eastAsia="Times New Roman" w:cstheme="minorHAnsi"/>
          <w:spacing w:val="30"/>
          <w:sz w:val="24"/>
          <w:szCs w:val="24"/>
          <w:shd w:val="clear" w:color="auto" w:fill="FFFFFF"/>
        </w:rPr>
        <w:t>ó</w:t>
      </w:r>
      <w:r w:rsidRPr="00C274A7">
        <w:rPr>
          <w:rFonts w:cstheme="minorHAnsi"/>
          <w:spacing w:val="30"/>
          <w:sz w:val="24"/>
          <w:szCs w:val="24"/>
          <w:shd w:val="clear" w:color="auto" w:fill="FFFFFF"/>
        </w:rPr>
        <w:t>w udzia</w:t>
      </w:r>
      <w:r w:rsidRPr="00C274A7">
        <w:rPr>
          <w:rFonts w:eastAsia="Times New Roman" w:cstheme="minorHAnsi"/>
          <w:spacing w:val="30"/>
          <w:sz w:val="24"/>
          <w:szCs w:val="24"/>
          <w:shd w:val="clear" w:color="auto" w:fill="FFFFFF"/>
        </w:rPr>
        <w:t>ł</w:t>
      </w:r>
      <w:r w:rsidRPr="00C274A7">
        <w:rPr>
          <w:rFonts w:cstheme="minorHAnsi"/>
          <w:spacing w:val="30"/>
          <w:sz w:val="24"/>
          <w:szCs w:val="24"/>
          <w:shd w:val="clear" w:color="auto" w:fill="FFFFFF"/>
        </w:rPr>
        <w:t>u w post</w:t>
      </w:r>
      <w:r w:rsidRPr="00C274A7">
        <w:rPr>
          <w:rFonts w:eastAsia="Times New Roman" w:cstheme="minorHAnsi"/>
          <w:spacing w:val="30"/>
          <w:sz w:val="24"/>
          <w:szCs w:val="24"/>
          <w:shd w:val="clear" w:color="auto" w:fill="FFFFFF"/>
        </w:rPr>
        <w:t>ę</w:t>
      </w:r>
      <w:r w:rsidRPr="00C274A7">
        <w:rPr>
          <w:rFonts w:cstheme="minorHAnsi"/>
          <w:spacing w:val="30"/>
          <w:sz w:val="24"/>
          <w:szCs w:val="24"/>
          <w:shd w:val="clear" w:color="auto" w:fill="FFFFFF"/>
        </w:rPr>
        <w:t>powaniu, a tak</w:t>
      </w:r>
      <w:r w:rsidRPr="00C274A7">
        <w:rPr>
          <w:rFonts w:eastAsia="Times New Roman" w:cstheme="minorHAnsi"/>
          <w:spacing w:val="30"/>
          <w:sz w:val="24"/>
          <w:szCs w:val="24"/>
          <w:shd w:val="clear" w:color="auto" w:fill="FFFFFF"/>
        </w:rPr>
        <w:t>ż</w:t>
      </w:r>
      <w:r w:rsidRPr="00C274A7">
        <w:rPr>
          <w:rFonts w:cstheme="minorHAnsi"/>
          <w:spacing w:val="30"/>
          <w:sz w:val="24"/>
          <w:szCs w:val="24"/>
          <w:shd w:val="clear" w:color="auto" w:fill="FFFFFF"/>
        </w:rPr>
        <w:t>e bada, czy nie zachodz</w:t>
      </w:r>
      <w:r w:rsidRPr="00C274A7">
        <w:rPr>
          <w:rFonts w:eastAsia="Times New Roman" w:cstheme="minorHAnsi"/>
          <w:spacing w:val="30"/>
          <w:sz w:val="24"/>
          <w:szCs w:val="24"/>
          <w:shd w:val="clear" w:color="auto" w:fill="FFFFFF"/>
        </w:rPr>
        <w:t>ą</w:t>
      </w:r>
      <w:r w:rsidRPr="00C274A7">
        <w:rPr>
          <w:rFonts w:cstheme="minorHAnsi"/>
          <w:spacing w:val="30"/>
          <w:sz w:val="24"/>
          <w:szCs w:val="24"/>
          <w:shd w:val="clear" w:color="auto" w:fill="FFFFFF"/>
        </w:rPr>
        <w:t xml:space="preserve"> wobec tego podmiotu podstawy wykluczenia, kt</w:t>
      </w:r>
      <w:r w:rsidRPr="00C274A7">
        <w:rPr>
          <w:rFonts w:eastAsia="Times New Roman" w:cstheme="minorHAnsi"/>
          <w:spacing w:val="30"/>
          <w:sz w:val="24"/>
          <w:szCs w:val="24"/>
          <w:shd w:val="clear" w:color="auto" w:fill="FFFFFF"/>
        </w:rPr>
        <w:t>ó</w:t>
      </w:r>
      <w:r w:rsidRPr="00C274A7">
        <w:rPr>
          <w:rFonts w:cstheme="minorHAnsi"/>
          <w:spacing w:val="30"/>
          <w:sz w:val="24"/>
          <w:szCs w:val="24"/>
          <w:shd w:val="clear" w:color="auto" w:fill="FFFFFF"/>
        </w:rPr>
        <w:t>re zosta</w:t>
      </w:r>
      <w:r w:rsidRPr="00C274A7">
        <w:rPr>
          <w:rFonts w:eastAsia="Times New Roman" w:cstheme="minorHAnsi"/>
          <w:spacing w:val="30"/>
          <w:sz w:val="24"/>
          <w:szCs w:val="24"/>
          <w:shd w:val="clear" w:color="auto" w:fill="FFFFFF"/>
        </w:rPr>
        <w:t>ł</w:t>
      </w:r>
      <w:r w:rsidRPr="00C274A7">
        <w:rPr>
          <w:rFonts w:cstheme="minorHAnsi"/>
          <w:spacing w:val="30"/>
          <w:sz w:val="24"/>
          <w:szCs w:val="24"/>
          <w:shd w:val="clear" w:color="auto" w:fill="FFFFFF"/>
        </w:rPr>
        <w:t>y przewidziane wzgl</w:t>
      </w:r>
      <w:r w:rsidRPr="00C274A7">
        <w:rPr>
          <w:rFonts w:eastAsia="Times New Roman" w:cstheme="minorHAnsi"/>
          <w:spacing w:val="30"/>
          <w:sz w:val="24"/>
          <w:szCs w:val="24"/>
          <w:shd w:val="clear" w:color="auto" w:fill="FFFFFF"/>
        </w:rPr>
        <w:t>ę</w:t>
      </w:r>
      <w:r w:rsidRPr="00C274A7">
        <w:rPr>
          <w:rFonts w:cstheme="minorHAnsi"/>
          <w:spacing w:val="30"/>
          <w:sz w:val="24"/>
          <w:szCs w:val="24"/>
          <w:shd w:val="clear" w:color="auto" w:fill="FFFFFF"/>
        </w:rPr>
        <w:t>dem wykonawcy.</w:t>
      </w:r>
    </w:p>
    <w:p w:rsidR="00E9517A" w:rsidRPr="00C274A7" w:rsidRDefault="00E9517A" w:rsidP="00C274A7">
      <w:pPr>
        <w:spacing w:after="0" w:line="240" w:lineRule="auto"/>
        <w:ind w:left="1134" w:hanging="283"/>
        <w:rPr>
          <w:rFonts w:cstheme="minorHAnsi"/>
          <w:spacing w:val="30"/>
          <w:sz w:val="24"/>
          <w:szCs w:val="24"/>
        </w:rPr>
      </w:pPr>
      <w:r w:rsidRPr="00C274A7">
        <w:rPr>
          <w:rFonts w:cstheme="minorHAnsi"/>
          <w:bCs/>
          <w:spacing w:val="30"/>
          <w:sz w:val="24"/>
          <w:szCs w:val="24"/>
        </w:rPr>
        <w:t>d)</w:t>
      </w:r>
      <w:r w:rsidRPr="00C274A7">
        <w:rPr>
          <w:rFonts w:cstheme="minorHAnsi"/>
          <w:b/>
          <w:spacing w:val="30"/>
          <w:sz w:val="24"/>
          <w:szCs w:val="24"/>
        </w:rPr>
        <w:tab/>
      </w:r>
      <w:r w:rsidRPr="00C274A7">
        <w:rPr>
          <w:rFonts w:cstheme="minorHAnsi"/>
          <w:spacing w:val="30"/>
          <w:sz w:val="24"/>
          <w:szCs w:val="24"/>
          <w:shd w:val="clear" w:color="auto" w:fill="FFFFFF"/>
        </w:rPr>
        <w:t>W odniesieniu do warunków dotyczących wykształ</w:t>
      </w:r>
      <w:r w:rsidR="00181DFC">
        <w:rPr>
          <w:rFonts w:cstheme="minorHAnsi"/>
          <w:spacing w:val="30"/>
          <w:sz w:val="24"/>
          <w:szCs w:val="24"/>
          <w:shd w:val="clear" w:color="auto" w:fill="FFFFFF"/>
        </w:rPr>
        <w:t xml:space="preserve">cenia, kwalifikacji zawodowych </w:t>
      </w:r>
      <w:r w:rsidRPr="00C274A7">
        <w:rPr>
          <w:rFonts w:cstheme="minorHAnsi"/>
          <w:spacing w:val="30"/>
          <w:sz w:val="24"/>
          <w:szCs w:val="24"/>
          <w:shd w:val="clear" w:color="auto" w:fill="FFFFFF"/>
        </w:rPr>
        <w:t>lub doświadczenia wykonawcy mogą polegać na zdolnościach podmiotów udostępniających zasoby, jeśli podmioty te wykonają roboty budowlane, do realizacji których te zdolności są wymagane.</w:t>
      </w:r>
    </w:p>
    <w:p w:rsidR="00E9517A" w:rsidRPr="00C274A7" w:rsidRDefault="00E9517A" w:rsidP="00C274A7">
      <w:pPr>
        <w:spacing w:after="0" w:line="240" w:lineRule="auto"/>
        <w:ind w:left="1134" w:hanging="283"/>
        <w:rPr>
          <w:rFonts w:cstheme="minorHAnsi"/>
          <w:spacing w:val="30"/>
          <w:sz w:val="24"/>
          <w:szCs w:val="24"/>
          <w:shd w:val="clear" w:color="auto" w:fill="FFFFFF"/>
        </w:rPr>
      </w:pPr>
      <w:r w:rsidRPr="00C274A7">
        <w:rPr>
          <w:rFonts w:cstheme="minorHAnsi"/>
          <w:bCs/>
          <w:spacing w:val="30"/>
          <w:sz w:val="24"/>
          <w:szCs w:val="24"/>
        </w:rPr>
        <w:t>e)</w:t>
      </w:r>
      <w:r w:rsidRPr="00C274A7">
        <w:rPr>
          <w:rFonts w:cstheme="minorHAnsi"/>
          <w:b/>
          <w:spacing w:val="30"/>
          <w:sz w:val="24"/>
          <w:szCs w:val="24"/>
        </w:rPr>
        <w:tab/>
      </w:r>
      <w:r w:rsidRPr="00C274A7">
        <w:rPr>
          <w:rFonts w:cstheme="minorHAnsi"/>
          <w:spacing w:val="30"/>
          <w:sz w:val="24"/>
          <w:szCs w:val="24"/>
          <w:shd w:val="clear" w:color="auto" w:fill="FFFFFF"/>
        </w:rPr>
        <w:t>Jeżeli zdolności techniczne lub zawodowe po</w:t>
      </w:r>
      <w:r w:rsidR="00C274A7">
        <w:rPr>
          <w:rFonts w:cstheme="minorHAnsi"/>
          <w:spacing w:val="30"/>
          <w:sz w:val="24"/>
          <w:szCs w:val="24"/>
          <w:shd w:val="clear" w:color="auto" w:fill="FFFFFF"/>
        </w:rPr>
        <w:t xml:space="preserve">dmiotu udostępniającego zasoby </w:t>
      </w:r>
      <w:r w:rsidRPr="00C274A7">
        <w:rPr>
          <w:rFonts w:cstheme="minorHAnsi"/>
          <w:spacing w:val="30"/>
          <w:sz w:val="24"/>
          <w:szCs w:val="24"/>
          <w:shd w:val="clear" w:color="auto" w:fill="FFFFFF"/>
        </w:rPr>
        <w:t>nie potwierdzają spełniania przez wykonawcę w</w:t>
      </w:r>
      <w:r w:rsidR="00C274A7">
        <w:rPr>
          <w:rFonts w:cstheme="minorHAnsi"/>
          <w:spacing w:val="30"/>
          <w:sz w:val="24"/>
          <w:szCs w:val="24"/>
          <w:shd w:val="clear" w:color="auto" w:fill="FFFFFF"/>
        </w:rPr>
        <w:t xml:space="preserve">arunków udziału w postępowaniu </w:t>
      </w:r>
      <w:r w:rsidRPr="00C274A7">
        <w:rPr>
          <w:rFonts w:cstheme="minorHAnsi"/>
          <w:spacing w:val="30"/>
          <w:sz w:val="24"/>
          <w:szCs w:val="24"/>
          <w:shd w:val="clear" w:color="auto" w:fill="FFFFFF"/>
        </w:rPr>
        <w:t>lub zachodzą wobec tego podmiotu podstawy wykluczenia, zamawiający żąda, aby wykonawca w terminie określonym przez zamawiającego zastąpił ten podmiot innym podmiotem lub podmiotami albo wykazał, że samodz</w:t>
      </w:r>
      <w:r w:rsidR="00C274A7">
        <w:rPr>
          <w:rFonts w:cstheme="minorHAnsi"/>
          <w:spacing w:val="30"/>
          <w:sz w:val="24"/>
          <w:szCs w:val="24"/>
          <w:shd w:val="clear" w:color="auto" w:fill="FFFFFF"/>
        </w:rPr>
        <w:t xml:space="preserve">ielnie spełnia warunki udziału </w:t>
      </w:r>
      <w:r w:rsidRPr="00C274A7">
        <w:rPr>
          <w:rFonts w:cstheme="minorHAnsi"/>
          <w:spacing w:val="30"/>
          <w:sz w:val="24"/>
          <w:szCs w:val="24"/>
          <w:shd w:val="clear" w:color="auto" w:fill="FFFFFF"/>
        </w:rPr>
        <w:t>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E9517A" w:rsidRPr="00C274A7" w:rsidRDefault="00E9517A" w:rsidP="00C274A7">
      <w:pPr>
        <w:spacing w:after="0" w:line="240" w:lineRule="auto"/>
        <w:ind w:left="709" w:hanging="426"/>
        <w:rPr>
          <w:rFonts w:eastAsiaTheme="minorEastAsia" w:cstheme="minorHAnsi"/>
          <w:spacing w:val="30"/>
          <w:sz w:val="24"/>
          <w:szCs w:val="24"/>
          <w:lang w:eastAsia="pl-PL"/>
        </w:rPr>
      </w:pPr>
      <w:r w:rsidRPr="00C274A7">
        <w:rPr>
          <w:rFonts w:eastAsiaTheme="minorEastAsia" w:cstheme="minorHAnsi"/>
          <w:b/>
          <w:spacing w:val="30"/>
          <w:sz w:val="24"/>
          <w:szCs w:val="24"/>
          <w:lang w:eastAsia="pl-PL"/>
        </w:rPr>
        <w:t>3)</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lang w:eastAsia="pl-PL"/>
        </w:rPr>
        <w:t>W celu oceny, czy Wykonawca polegając na zdolnościach</w:t>
      </w:r>
      <w:r w:rsidR="00C274A7">
        <w:rPr>
          <w:rFonts w:eastAsiaTheme="minorEastAsia" w:cstheme="minorHAnsi"/>
          <w:spacing w:val="30"/>
          <w:sz w:val="24"/>
          <w:szCs w:val="24"/>
          <w:lang w:eastAsia="pl-PL"/>
        </w:rPr>
        <w:t xml:space="preserve"> lub sytuacji innych podmiotów </w:t>
      </w:r>
      <w:r w:rsidRPr="00C274A7">
        <w:rPr>
          <w:rFonts w:eastAsiaTheme="minorEastAsia" w:cstheme="minorHAnsi"/>
          <w:spacing w:val="30"/>
          <w:sz w:val="24"/>
          <w:szCs w:val="24"/>
          <w:lang w:eastAsia="pl-PL"/>
        </w:rPr>
        <w:t xml:space="preserve">na zasadach określonych w </w:t>
      </w:r>
      <w:proofErr w:type="spellStart"/>
      <w:r w:rsidRPr="00C274A7">
        <w:rPr>
          <w:rFonts w:eastAsiaTheme="minorEastAsia" w:cstheme="minorHAnsi"/>
          <w:spacing w:val="30"/>
          <w:sz w:val="24"/>
          <w:szCs w:val="24"/>
          <w:lang w:eastAsia="pl-PL"/>
        </w:rPr>
        <w:t>ppkt</w:t>
      </w:r>
      <w:proofErr w:type="spellEnd"/>
      <w:r w:rsidRPr="00C274A7">
        <w:rPr>
          <w:rFonts w:eastAsiaTheme="minorEastAsia" w:cstheme="minorHAnsi"/>
          <w:spacing w:val="30"/>
          <w:sz w:val="24"/>
          <w:szCs w:val="24"/>
          <w:lang w:eastAsia="pl-PL"/>
        </w:rPr>
        <w:t xml:space="preserve">. 2), będzie dysponował niezbędnymi zasobami w stopniu umożliwiającym należyte wykonanie zamówienia publicznego oraz oceny, czy stosunek łączący Wykonawcę z tymi podmiotami gwarantuje rzeczywisty dostęp do ich zasobów, </w:t>
      </w:r>
      <w:r w:rsidRPr="00C274A7">
        <w:rPr>
          <w:rFonts w:eastAsiaTheme="minorEastAsia" w:cstheme="minorHAnsi"/>
          <w:spacing w:val="30"/>
          <w:sz w:val="24"/>
          <w:szCs w:val="24"/>
          <w:lang w:eastAsia="pl-PL"/>
        </w:rPr>
        <w:br/>
        <w:t>a także w celu wykazania braku wobec tych podmiotów podstaw do wykluczenia oraz spełniania, w zakresie w jakim powołuje się n</w:t>
      </w:r>
      <w:r w:rsidR="00C274A7">
        <w:rPr>
          <w:rFonts w:eastAsiaTheme="minorEastAsia" w:cstheme="minorHAnsi"/>
          <w:spacing w:val="30"/>
          <w:sz w:val="24"/>
          <w:szCs w:val="24"/>
          <w:lang w:eastAsia="pl-PL"/>
        </w:rPr>
        <w:t xml:space="preserve">a ich zasoby, warunków udziału </w:t>
      </w:r>
      <w:r w:rsidRPr="00C274A7">
        <w:rPr>
          <w:rFonts w:eastAsiaTheme="minorEastAsia" w:cstheme="minorHAnsi"/>
          <w:spacing w:val="30"/>
          <w:sz w:val="24"/>
          <w:szCs w:val="24"/>
          <w:lang w:eastAsia="pl-PL"/>
        </w:rPr>
        <w:t>w postępowaniu, Wykonawca:</w:t>
      </w:r>
    </w:p>
    <w:p w:rsidR="00E9517A" w:rsidRPr="00C274A7" w:rsidRDefault="00E9517A" w:rsidP="00C274A7">
      <w:pPr>
        <w:spacing w:after="0" w:line="240" w:lineRule="auto"/>
        <w:ind w:left="709" w:right="20" w:hanging="426"/>
        <w:rPr>
          <w:rFonts w:cstheme="minorHAnsi"/>
          <w:spacing w:val="30"/>
          <w:sz w:val="24"/>
          <w:szCs w:val="24"/>
        </w:rPr>
      </w:pPr>
      <w:r w:rsidRPr="00C274A7">
        <w:rPr>
          <w:rFonts w:cstheme="minorHAnsi"/>
          <w:bCs/>
          <w:spacing w:val="30"/>
          <w:sz w:val="24"/>
          <w:szCs w:val="24"/>
        </w:rPr>
        <w:t>a)</w:t>
      </w:r>
      <w:r w:rsidRPr="00C274A7">
        <w:rPr>
          <w:rFonts w:cstheme="minorHAnsi"/>
          <w:b/>
          <w:spacing w:val="30"/>
          <w:sz w:val="24"/>
          <w:szCs w:val="24"/>
        </w:rPr>
        <w:tab/>
      </w:r>
      <w:r w:rsidRPr="00C274A7">
        <w:rPr>
          <w:rFonts w:cstheme="minorHAnsi"/>
          <w:spacing w:val="30"/>
          <w:sz w:val="24"/>
          <w:szCs w:val="24"/>
        </w:rPr>
        <w:t>składa wraz z ofertą zobowiązanie podmiotu udostęp</w:t>
      </w:r>
      <w:r w:rsidR="00C274A7">
        <w:rPr>
          <w:rFonts w:cstheme="minorHAnsi"/>
          <w:spacing w:val="30"/>
          <w:sz w:val="24"/>
          <w:szCs w:val="24"/>
        </w:rPr>
        <w:t xml:space="preserve">niającego zasoby do oddania mu </w:t>
      </w:r>
      <w:r w:rsidRPr="00C274A7">
        <w:rPr>
          <w:rFonts w:cstheme="minorHAnsi"/>
          <w:spacing w:val="30"/>
          <w:sz w:val="24"/>
          <w:szCs w:val="24"/>
        </w:rPr>
        <w:t xml:space="preserve">do dyspozycji niezbędnych zasobów na potrzeby realizacji danego zamówienia lub inny podmiotowy środek dowodowy potwierdzający, że wykonawca realizując </w:t>
      </w:r>
      <w:r w:rsidRPr="00C274A7">
        <w:rPr>
          <w:rFonts w:cstheme="minorHAnsi"/>
          <w:spacing w:val="30"/>
          <w:sz w:val="24"/>
          <w:szCs w:val="24"/>
        </w:rPr>
        <w:lastRenderedPageBreak/>
        <w:t xml:space="preserve">zamówienie będzie dysponował niezbędnymi zasobami tych podmiotów – wzór zobowiązania stanowi </w:t>
      </w:r>
      <w:r w:rsidRPr="00C274A7">
        <w:rPr>
          <w:rFonts w:cstheme="minorHAnsi"/>
          <w:b/>
          <w:spacing w:val="30"/>
          <w:sz w:val="24"/>
          <w:szCs w:val="24"/>
        </w:rPr>
        <w:t>zał. nr 6 do SWZ</w:t>
      </w:r>
      <w:r w:rsidRPr="00C274A7">
        <w:rPr>
          <w:rFonts w:cstheme="minorHAnsi"/>
          <w:spacing w:val="30"/>
          <w:sz w:val="24"/>
          <w:szCs w:val="24"/>
        </w:rPr>
        <w:t>;</w:t>
      </w:r>
    </w:p>
    <w:p w:rsidR="00E9517A" w:rsidRPr="00C274A7" w:rsidRDefault="00E9517A" w:rsidP="00C274A7">
      <w:pPr>
        <w:spacing w:after="0" w:line="240" w:lineRule="auto"/>
        <w:ind w:left="709" w:right="20" w:hanging="426"/>
        <w:rPr>
          <w:rFonts w:cstheme="minorHAnsi"/>
          <w:spacing w:val="30"/>
          <w:sz w:val="24"/>
          <w:szCs w:val="24"/>
        </w:rPr>
      </w:pPr>
      <w:r w:rsidRPr="00C274A7">
        <w:rPr>
          <w:rFonts w:cstheme="minorHAnsi"/>
          <w:bCs/>
          <w:spacing w:val="30"/>
          <w:sz w:val="24"/>
          <w:szCs w:val="24"/>
        </w:rPr>
        <w:t>b)</w:t>
      </w:r>
      <w:r w:rsidRPr="00C274A7">
        <w:rPr>
          <w:rFonts w:cstheme="minorHAnsi"/>
          <w:b/>
          <w:spacing w:val="30"/>
          <w:sz w:val="24"/>
          <w:szCs w:val="24"/>
        </w:rPr>
        <w:tab/>
      </w:r>
      <w:r w:rsidRPr="00C274A7">
        <w:rPr>
          <w:rFonts w:cstheme="minorHAnsi"/>
          <w:spacing w:val="30"/>
          <w:sz w:val="24"/>
          <w:szCs w:val="24"/>
        </w:rPr>
        <w:t>składa także oświadczenie podmiotu udostępniającego zasoby, potwierdzające brak podstaw wykluczenia tego podmiotu oraz odpowiednio spełnienie warunków udziału w postępowaniu, w zakresie, w jakim wykonawca powołuje się na jego zasoby.</w:t>
      </w:r>
    </w:p>
    <w:p w:rsidR="006B2D48" w:rsidRPr="00C274A7" w:rsidRDefault="006B2D48" w:rsidP="00C274A7">
      <w:pPr>
        <w:spacing w:after="0" w:line="240" w:lineRule="auto"/>
        <w:ind w:left="709"/>
        <w:rPr>
          <w:rFonts w:cstheme="minorHAnsi"/>
          <w:spacing w:val="30"/>
          <w:sz w:val="24"/>
          <w:szCs w:val="24"/>
        </w:rPr>
      </w:pPr>
    </w:p>
    <w:p w:rsidR="007F4CA0" w:rsidRPr="00C274A7" w:rsidRDefault="006B2D48" w:rsidP="00C274A7">
      <w:pPr>
        <w:spacing w:after="0" w:line="240" w:lineRule="auto"/>
        <w:ind w:left="709"/>
        <w:rPr>
          <w:rFonts w:eastAsiaTheme="majorEastAsia" w:cstheme="minorHAnsi"/>
          <w:spacing w:val="30"/>
          <w:sz w:val="24"/>
          <w:szCs w:val="24"/>
        </w:rPr>
      </w:pPr>
      <w:r w:rsidRPr="00C274A7">
        <w:rPr>
          <w:rFonts w:cstheme="minorHAnsi"/>
          <w:spacing w:val="30"/>
          <w:sz w:val="24"/>
          <w:szCs w:val="24"/>
        </w:rPr>
        <w:t>Ocena spełniania przedstawionych powyżej warunków udziału w postępowaniu zostanie dokonana wg formuły: „spełnia – nie spełnia”.</w:t>
      </w:r>
    </w:p>
    <w:p w:rsidR="006B2D48" w:rsidRPr="00C274A7" w:rsidRDefault="006B2D48" w:rsidP="00C274A7">
      <w:pPr>
        <w:spacing w:after="0" w:line="240" w:lineRule="auto"/>
        <w:ind w:left="709"/>
        <w:rPr>
          <w:rFonts w:eastAsiaTheme="majorEastAsia" w:cstheme="minorHAnsi"/>
          <w:spacing w:val="30"/>
          <w:sz w:val="24"/>
          <w:szCs w:val="24"/>
        </w:rPr>
      </w:pPr>
    </w:p>
    <w:p w:rsidR="00321016" w:rsidRPr="00C274A7" w:rsidRDefault="00321016" w:rsidP="00C274A7">
      <w:pPr>
        <w:spacing w:after="0" w:line="240" w:lineRule="auto"/>
        <w:ind w:left="426" w:hanging="426"/>
        <w:rPr>
          <w:rFonts w:eastAsiaTheme="majorEastAsia" w:cstheme="minorHAnsi"/>
          <w:spacing w:val="30"/>
          <w:sz w:val="24"/>
          <w:szCs w:val="24"/>
        </w:rPr>
      </w:pPr>
      <w:r w:rsidRPr="00C274A7">
        <w:rPr>
          <w:rFonts w:eastAsiaTheme="majorEastAsia" w:cstheme="minorHAnsi"/>
          <w:b/>
          <w:bCs/>
          <w:spacing w:val="30"/>
          <w:sz w:val="24"/>
          <w:szCs w:val="24"/>
        </w:rPr>
        <w:t>5.</w:t>
      </w:r>
      <w:r w:rsidRPr="00C274A7">
        <w:rPr>
          <w:rFonts w:eastAsiaTheme="majorEastAsia" w:cstheme="minorHAnsi"/>
          <w:spacing w:val="30"/>
          <w:sz w:val="24"/>
          <w:szCs w:val="24"/>
        </w:rPr>
        <w:t xml:space="preserve"> </w:t>
      </w:r>
      <w:r w:rsidRPr="00C274A7">
        <w:rPr>
          <w:rFonts w:eastAsiaTheme="majorEastAsia" w:cstheme="minorHAnsi"/>
          <w:spacing w:val="30"/>
          <w:sz w:val="24"/>
          <w:szCs w:val="24"/>
        </w:rPr>
        <w:tab/>
      </w:r>
      <w:r w:rsidRPr="00C274A7">
        <w:rPr>
          <w:rFonts w:eastAsiaTheme="majorEastAsia" w:cstheme="minorHAnsi"/>
          <w:b/>
          <w:bCs/>
          <w:spacing w:val="30"/>
          <w:sz w:val="24"/>
          <w:szCs w:val="24"/>
        </w:rPr>
        <w:t>Podstawy wykluczenia z postępowania.</w:t>
      </w:r>
    </w:p>
    <w:p w:rsidR="00321016" w:rsidRPr="00C274A7" w:rsidRDefault="00321016" w:rsidP="00C274A7">
      <w:pPr>
        <w:autoSpaceDE w:val="0"/>
        <w:autoSpaceDN w:val="0"/>
        <w:adjustRightInd w:val="0"/>
        <w:spacing w:after="0" w:line="240" w:lineRule="auto"/>
        <w:ind w:left="709" w:hanging="425"/>
        <w:rPr>
          <w:rFonts w:eastAsiaTheme="majorEastAsia" w:cstheme="minorHAnsi"/>
          <w:color w:val="000000" w:themeColor="text1"/>
          <w:spacing w:val="30"/>
          <w:sz w:val="24"/>
          <w:szCs w:val="24"/>
        </w:rPr>
      </w:pPr>
      <w:r w:rsidRPr="00C274A7">
        <w:rPr>
          <w:rFonts w:eastAsiaTheme="majorEastAsia" w:cstheme="minorHAnsi"/>
          <w:b/>
          <w:bCs/>
          <w:spacing w:val="30"/>
          <w:sz w:val="24"/>
          <w:szCs w:val="24"/>
        </w:rPr>
        <w:t>1)</w:t>
      </w:r>
      <w:r w:rsidRPr="00C274A7">
        <w:rPr>
          <w:rFonts w:eastAsiaTheme="majorEastAsia" w:cstheme="minorHAnsi"/>
          <w:spacing w:val="30"/>
          <w:sz w:val="24"/>
          <w:szCs w:val="24"/>
        </w:rPr>
        <w:tab/>
      </w:r>
      <w:r w:rsidRPr="00C274A7">
        <w:rPr>
          <w:rFonts w:eastAsiaTheme="majorEastAsia" w:cstheme="minorHAnsi"/>
          <w:color w:val="000000" w:themeColor="text1"/>
          <w:spacing w:val="30"/>
          <w:sz w:val="24"/>
          <w:szCs w:val="24"/>
        </w:rPr>
        <w:t xml:space="preserve">O udzielenie zamówienia mogą ubiegać się Wykonawcy, którzy nie podlegają wykluczeniu na podstawie art. 108 ust. 1 </w:t>
      </w:r>
      <w:proofErr w:type="spellStart"/>
      <w:r w:rsidRPr="00C274A7">
        <w:rPr>
          <w:rFonts w:eastAsiaTheme="majorEastAsia" w:cstheme="minorHAnsi"/>
          <w:color w:val="000000" w:themeColor="text1"/>
          <w:spacing w:val="30"/>
          <w:sz w:val="24"/>
          <w:szCs w:val="24"/>
        </w:rPr>
        <w:t>upzp</w:t>
      </w:r>
      <w:proofErr w:type="spellEnd"/>
      <w:r w:rsidRPr="00C274A7">
        <w:rPr>
          <w:rFonts w:eastAsiaTheme="majorEastAsia" w:cstheme="minorHAnsi"/>
          <w:color w:val="000000" w:themeColor="text1"/>
          <w:spacing w:val="30"/>
          <w:sz w:val="24"/>
          <w:szCs w:val="24"/>
        </w:rPr>
        <w:t xml:space="preserve"> oraz </w:t>
      </w:r>
      <w:r w:rsidRPr="00C274A7">
        <w:rPr>
          <w:rFonts w:cstheme="minorHAnsi"/>
          <w:spacing w:val="30"/>
          <w:sz w:val="24"/>
          <w:szCs w:val="24"/>
        </w:rPr>
        <w:t>na podstawie art. 7 ust. 1 ustawy z dnia 13 kwietnia 2022r., o szczególnych rozwiązaniach w zakresie przeciwdziałania wspieraniu agresji na Ukrainę oraz służących ochronie bezpieczeństwa narodowego.</w:t>
      </w:r>
    </w:p>
    <w:p w:rsidR="00321016" w:rsidRPr="00C274A7" w:rsidRDefault="00321016" w:rsidP="00C274A7">
      <w:pPr>
        <w:spacing w:after="0" w:line="240" w:lineRule="auto"/>
        <w:ind w:left="709" w:hanging="425"/>
        <w:rPr>
          <w:rFonts w:eastAsiaTheme="majorEastAsia" w:cstheme="minorHAnsi"/>
          <w:spacing w:val="30"/>
          <w:sz w:val="24"/>
          <w:szCs w:val="24"/>
        </w:rPr>
      </w:pPr>
      <w:r w:rsidRPr="00C274A7">
        <w:rPr>
          <w:rFonts w:eastAsiaTheme="majorEastAsia" w:cstheme="minorHAnsi"/>
          <w:b/>
          <w:bCs/>
          <w:spacing w:val="30"/>
          <w:sz w:val="24"/>
          <w:szCs w:val="24"/>
        </w:rPr>
        <w:t>2)</w:t>
      </w:r>
      <w:r w:rsidRPr="00C274A7">
        <w:rPr>
          <w:rFonts w:eastAsiaTheme="majorEastAsia" w:cstheme="minorHAnsi"/>
          <w:spacing w:val="30"/>
          <w:sz w:val="24"/>
          <w:szCs w:val="24"/>
        </w:rPr>
        <w:tab/>
        <w:t>Wykonawca może zostać wykluczony przez zamawiającego na każdym etapie postępowania.</w:t>
      </w:r>
    </w:p>
    <w:p w:rsidR="00321016" w:rsidRPr="00C274A7" w:rsidRDefault="00321016" w:rsidP="00C274A7">
      <w:pPr>
        <w:spacing w:after="0" w:line="240" w:lineRule="auto"/>
        <w:ind w:left="709" w:hanging="425"/>
        <w:rPr>
          <w:rFonts w:eastAsiaTheme="majorEastAsia" w:cstheme="minorHAnsi"/>
          <w:color w:val="000000" w:themeColor="text1"/>
          <w:spacing w:val="30"/>
          <w:sz w:val="24"/>
          <w:szCs w:val="24"/>
        </w:rPr>
      </w:pPr>
      <w:r w:rsidRPr="00C274A7">
        <w:rPr>
          <w:rFonts w:eastAsiaTheme="majorEastAsia" w:cstheme="minorHAnsi"/>
          <w:b/>
          <w:bCs/>
          <w:spacing w:val="30"/>
          <w:sz w:val="24"/>
          <w:szCs w:val="24"/>
        </w:rPr>
        <w:t>3)</w:t>
      </w:r>
      <w:r w:rsidRPr="00C274A7">
        <w:rPr>
          <w:rFonts w:eastAsiaTheme="majorEastAsia" w:cstheme="minorHAnsi"/>
          <w:spacing w:val="30"/>
          <w:sz w:val="24"/>
          <w:szCs w:val="24"/>
        </w:rPr>
        <w:tab/>
      </w:r>
      <w:r w:rsidRPr="00C274A7">
        <w:rPr>
          <w:rFonts w:eastAsiaTheme="majorEastAsia" w:cstheme="minorHAnsi"/>
          <w:color w:val="000000" w:themeColor="text1"/>
          <w:spacing w:val="30"/>
          <w:sz w:val="24"/>
          <w:szCs w:val="24"/>
        </w:rPr>
        <w:t xml:space="preserve">Wykluczenie Wykonawcy następuje zgodnie z art. 111 </w:t>
      </w:r>
      <w:proofErr w:type="spellStart"/>
      <w:r w:rsidRPr="00C274A7">
        <w:rPr>
          <w:rFonts w:eastAsiaTheme="majorEastAsia" w:cstheme="minorHAnsi"/>
          <w:color w:val="000000" w:themeColor="text1"/>
          <w:spacing w:val="30"/>
          <w:sz w:val="24"/>
          <w:szCs w:val="24"/>
        </w:rPr>
        <w:t>upzp</w:t>
      </w:r>
      <w:proofErr w:type="spellEnd"/>
      <w:r w:rsidRPr="00C274A7">
        <w:rPr>
          <w:rFonts w:eastAsiaTheme="majorEastAsia" w:cstheme="minorHAnsi"/>
          <w:color w:val="000000" w:themeColor="text1"/>
          <w:spacing w:val="30"/>
          <w:sz w:val="24"/>
          <w:szCs w:val="24"/>
        </w:rPr>
        <w:t xml:space="preserve"> oraz </w:t>
      </w:r>
      <w:r w:rsidRPr="00C274A7">
        <w:rPr>
          <w:rFonts w:cstheme="minorHAnsi"/>
          <w:spacing w:val="30"/>
          <w:sz w:val="24"/>
          <w:szCs w:val="24"/>
        </w:rPr>
        <w:t>na podstawie art. 7 ust. 2 ustawy z dnia 13 kwietnia 2022r., o szczególnych rozwiązaniach w zakresie przeciwdziałania wspieraniu agresji na Ukrainę oraz służących ochronie bezpieczeństwa narodowego</w:t>
      </w:r>
      <w:r w:rsidRPr="00C274A7">
        <w:rPr>
          <w:rFonts w:eastAsiaTheme="majorEastAsia" w:cstheme="minorHAnsi"/>
          <w:color w:val="000000" w:themeColor="text1"/>
          <w:spacing w:val="30"/>
          <w:sz w:val="24"/>
          <w:szCs w:val="24"/>
        </w:rPr>
        <w:t>.</w:t>
      </w:r>
    </w:p>
    <w:p w:rsidR="00321016" w:rsidRPr="00C274A7" w:rsidRDefault="00321016" w:rsidP="00C274A7">
      <w:pPr>
        <w:spacing w:after="0" w:line="240" w:lineRule="auto"/>
        <w:ind w:left="709" w:hanging="425"/>
        <w:rPr>
          <w:rFonts w:eastAsiaTheme="majorEastAsia" w:cstheme="minorHAnsi"/>
          <w:spacing w:val="30"/>
          <w:sz w:val="24"/>
          <w:szCs w:val="24"/>
        </w:rPr>
      </w:pPr>
      <w:r w:rsidRPr="00C274A7">
        <w:rPr>
          <w:rFonts w:eastAsiaTheme="majorEastAsia" w:cstheme="minorHAnsi"/>
          <w:b/>
          <w:bCs/>
          <w:spacing w:val="30"/>
          <w:sz w:val="24"/>
          <w:szCs w:val="24"/>
        </w:rPr>
        <w:t>4)</w:t>
      </w:r>
      <w:r w:rsidRPr="00C274A7">
        <w:rPr>
          <w:rFonts w:eastAsiaTheme="majorEastAsia" w:cstheme="minorHAnsi"/>
          <w:spacing w:val="30"/>
          <w:sz w:val="24"/>
          <w:szCs w:val="24"/>
        </w:rPr>
        <w:tab/>
        <w:t xml:space="preserve">Wykonawca nie podlega wykluczeniu w okolicznościach określonych w art. 108 ust. 1 pkt 1, 2 i 5 </w:t>
      </w:r>
      <w:proofErr w:type="spellStart"/>
      <w:r w:rsidRPr="00C274A7">
        <w:rPr>
          <w:rFonts w:eastAsiaTheme="majorEastAsia" w:cstheme="minorHAnsi"/>
          <w:spacing w:val="30"/>
          <w:sz w:val="24"/>
          <w:szCs w:val="24"/>
        </w:rPr>
        <w:t>upzp</w:t>
      </w:r>
      <w:proofErr w:type="spellEnd"/>
      <w:r w:rsidRPr="00C274A7">
        <w:rPr>
          <w:rFonts w:eastAsiaTheme="majorEastAsia" w:cstheme="minorHAnsi"/>
          <w:spacing w:val="30"/>
          <w:sz w:val="24"/>
          <w:szCs w:val="24"/>
        </w:rPr>
        <w:t xml:space="preserve"> jeżeli udowodni zamawiającemu, że spełnił łącznie przesłanki wymienione w art. 110 ust. 2 </w:t>
      </w:r>
      <w:proofErr w:type="spellStart"/>
      <w:r w:rsidRPr="00C274A7">
        <w:rPr>
          <w:rFonts w:eastAsiaTheme="majorEastAsia" w:cstheme="minorHAnsi"/>
          <w:spacing w:val="30"/>
          <w:sz w:val="24"/>
          <w:szCs w:val="24"/>
        </w:rPr>
        <w:t>upzp</w:t>
      </w:r>
      <w:proofErr w:type="spellEnd"/>
      <w:r w:rsidRPr="00C274A7">
        <w:rPr>
          <w:rFonts w:eastAsiaTheme="majorEastAsia" w:cstheme="minorHAnsi"/>
          <w:spacing w:val="30"/>
          <w:sz w:val="24"/>
          <w:szCs w:val="24"/>
        </w:rPr>
        <w:t>.</w:t>
      </w:r>
    </w:p>
    <w:p w:rsidR="00321016" w:rsidRPr="00C274A7" w:rsidRDefault="00321016" w:rsidP="00C274A7">
      <w:pPr>
        <w:spacing w:after="0" w:line="240" w:lineRule="auto"/>
        <w:ind w:left="709" w:hanging="425"/>
        <w:rPr>
          <w:rFonts w:eastAsia="Times New Roman" w:cstheme="minorHAnsi"/>
          <w:spacing w:val="30"/>
          <w:sz w:val="24"/>
          <w:szCs w:val="24"/>
          <w:lang w:eastAsia="pl-PL"/>
        </w:rPr>
      </w:pPr>
      <w:r w:rsidRPr="00C274A7">
        <w:rPr>
          <w:rFonts w:eastAsiaTheme="majorEastAsia" w:cstheme="minorHAnsi"/>
          <w:b/>
          <w:bCs/>
          <w:spacing w:val="30"/>
          <w:sz w:val="24"/>
          <w:szCs w:val="24"/>
        </w:rPr>
        <w:t>5)</w:t>
      </w:r>
      <w:r w:rsidRPr="00C274A7">
        <w:rPr>
          <w:rFonts w:eastAsiaTheme="majorEastAsia" w:cstheme="minorHAnsi"/>
          <w:spacing w:val="30"/>
          <w:sz w:val="24"/>
          <w:szCs w:val="24"/>
        </w:rPr>
        <w:tab/>
      </w:r>
      <w:r w:rsidRPr="00C274A7">
        <w:rPr>
          <w:rFonts w:eastAsia="Times New Roman" w:cstheme="minorHAnsi"/>
          <w:spacing w:val="30"/>
          <w:sz w:val="24"/>
          <w:szCs w:val="24"/>
          <w:lang w:eastAsia="pl-PL"/>
        </w:rPr>
        <w:t xml:space="preserve">Zamawiający ocenia, czy podjęte przez wykonawcę czynności, o których mowa w art. 110 ust.2 ustawy, są wystarczające do wykazania jego rzetelności, uwzględniając wagę </w:t>
      </w:r>
      <w:r w:rsidRPr="00C274A7">
        <w:rPr>
          <w:rFonts w:eastAsia="Times New Roman" w:cstheme="minorHAnsi"/>
          <w:spacing w:val="30"/>
          <w:sz w:val="24"/>
          <w:szCs w:val="24"/>
          <w:lang w:eastAsia="pl-PL"/>
        </w:rPr>
        <w:br/>
        <w:t>i szczególne okoliczności czynu wykonawcy. Jeżeli podjęte przez wykonawcę czynności nie są wystarczające do wykazania jego rzetelności, zamawiający wyklucza wykonawcę.</w:t>
      </w:r>
    </w:p>
    <w:p w:rsidR="005A7602" w:rsidRPr="00C274A7" w:rsidRDefault="00321016"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6)</w:t>
      </w:r>
      <w:r w:rsidRPr="00C274A7">
        <w:rPr>
          <w:rFonts w:eastAsia="Times New Roman" w:cstheme="minorHAnsi"/>
          <w:spacing w:val="30"/>
          <w:sz w:val="24"/>
          <w:szCs w:val="24"/>
          <w:lang w:eastAsia="pl-PL"/>
        </w:rPr>
        <w:tab/>
        <w:t>Zamawiający dokona oceny, czy brak jest podstaw do wykluczenia Wykonawcy na podstawie dokumentów i oświadczeń wymaganych w przedmiotowym postępowaniu na zasadzie spełnia/ nie spełnia</w:t>
      </w:r>
      <w:r w:rsidR="00C82318" w:rsidRPr="00C274A7">
        <w:rPr>
          <w:rFonts w:eastAsia="Times New Roman" w:cstheme="minorHAnsi"/>
          <w:spacing w:val="30"/>
          <w:sz w:val="24"/>
          <w:szCs w:val="24"/>
          <w:lang w:eastAsia="pl-PL"/>
        </w:rPr>
        <w:t>.</w:t>
      </w:r>
    </w:p>
    <w:p w:rsidR="00FA270C" w:rsidRPr="00C274A7" w:rsidRDefault="00FA270C" w:rsidP="00C274A7">
      <w:pPr>
        <w:spacing w:after="0" w:line="240" w:lineRule="auto"/>
        <w:ind w:right="20"/>
        <w:rPr>
          <w:rFonts w:cstheme="minorHAnsi"/>
          <w:spacing w:val="30"/>
          <w:sz w:val="24"/>
          <w:szCs w:val="24"/>
        </w:rPr>
      </w:pPr>
    </w:p>
    <w:p w:rsidR="00CC7BC3" w:rsidRPr="00C274A7" w:rsidRDefault="00321016" w:rsidP="00C274A7">
      <w:pPr>
        <w:spacing w:after="0" w:line="240" w:lineRule="auto"/>
        <w:ind w:left="426" w:hanging="426"/>
        <w:rPr>
          <w:rFonts w:cstheme="minorHAnsi"/>
          <w:b/>
          <w:bCs/>
          <w:spacing w:val="30"/>
          <w:sz w:val="24"/>
          <w:szCs w:val="24"/>
        </w:rPr>
      </w:pPr>
      <w:r w:rsidRPr="00C274A7">
        <w:rPr>
          <w:rFonts w:cstheme="minorHAnsi"/>
          <w:b/>
          <w:bCs/>
          <w:spacing w:val="30"/>
          <w:sz w:val="24"/>
          <w:szCs w:val="24"/>
        </w:rPr>
        <w:t>6</w:t>
      </w:r>
      <w:r w:rsidR="00CC7BC3" w:rsidRPr="00C274A7">
        <w:rPr>
          <w:rFonts w:cstheme="minorHAnsi"/>
          <w:b/>
          <w:bCs/>
          <w:spacing w:val="30"/>
          <w:sz w:val="24"/>
          <w:szCs w:val="24"/>
        </w:rPr>
        <w:t>.</w:t>
      </w:r>
      <w:r w:rsidR="00CC7BC3" w:rsidRPr="00C274A7">
        <w:rPr>
          <w:rFonts w:cstheme="minorHAnsi"/>
          <w:b/>
          <w:bCs/>
          <w:spacing w:val="30"/>
          <w:sz w:val="24"/>
          <w:szCs w:val="24"/>
        </w:rPr>
        <w:tab/>
        <w:t>Informacja dla wykonawców wspólnie ubiegających się o udzielenie zamówienia</w:t>
      </w:r>
      <w:r w:rsidR="00E9517A" w:rsidRPr="00C274A7">
        <w:rPr>
          <w:rFonts w:cstheme="minorHAnsi"/>
          <w:b/>
          <w:bCs/>
          <w:spacing w:val="30"/>
          <w:sz w:val="24"/>
          <w:szCs w:val="24"/>
        </w:rPr>
        <w:t>:</w:t>
      </w:r>
    </w:p>
    <w:p w:rsidR="00E9517A" w:rsidRPr="00C274A7" w:rsidRDefault="00E9517A" w:rsidP="00C274A7">
      <w:pPr>
        <w:spacing w:after="0" w:line="240" w:lineRule="auto"/>
        <w:ind w:left="709" w:hanging="426"/>
        <w:rPr>
          <w:rFonts w:eastAsiaTheme="minorEastAsia" w:cstheme="minorHAnsi"/>
          <w:spacing w:val="30"/>
          <w:sz w:val="24"/>
          <w:szCs w:val="24"/>
          <w:lang w:eastAsia="pl-PL"/>
        </w:rPr>
      </w:pPr>
      <w:r w:rsidRPr="00C274A7">
        <w:rPr>
          <w:rFonts w:eastAsiaTheme="minorEastAsia" w:cstheme="minorHAnsi"/>
          <w:b/>
          <w:spacing w:val="30"/>
          <w:sz w:val="24"/>
          <w:szCs w:val="24"/>
          <w:lang w:eastAsia="pl-PL"/>
        </w:rPr>
        <w:t>1)</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lang w:eastAsia="pl-PL"/>
        </w:rPr>
        <w:t>Wykonawcy mogą wspólnie ubiegać się o udzielenie zamówienia. W takim przypadku Wykonawcy ustanawiają pełnomocnika do reprezent</w:t>
      </w:r>
      <w:r w:rsidR="00181DFC">
        <w:rPr>
          <w:rFonts w:eastAsiaTheme="minorEastAsia" w:cstheme="minorHAnsi"/>
          <w:spacing w:val="30"/>
          <w:sz w:val="24"/>
          <w:szCs w:val="24"/>
          <w:lang w:eastAsia="pl-PL"/>
        </w:rPr>
        <w:t xml:space="preserve">owania ich w postępowaniu albo </w:t>
      </w:r>
      <w:r w:rsidRPr="00C274A7">
        <w:rPr>
          <w:rFonts w:eastAsiaTheme="minorEastAsia" w:cstheme="minorHAnsi"/>
          <w:spacing w:val="30"/>
          <w:sz w:val="24"/>
          <w:szCs w:val="24"/>
          <w:lang w:eastAsia="pl-PL"/>
        </w:rPr>
        <w:t>do reprezentowania i zawarcia umowy w sprawie zamówienia publicznego. Pełnomocnictwo</w:t>
      </w:r>
      <w:r w:rsidRPr="00C274A7">
        <w:rPr>
          <w:rFonts w:eastAsiaTheme="minorEastAsia" w:cstheme="minorHAnsi"/>
          <w:b/>
          <w:spacing w:val="30"/>
          <w:sz w:val="24"/>
          <w:szCs w:val="24"/>
          <w:lang w:eastAsia="pl-PL"/>
        </w:rPr>
        <w:t xml:space="preserve"> </w:t>
      </w:r>
      <w:r w:rsidRPr="00C274A7">
        <w:rPr>
          <w:rFonts w:eastAsiaTheme="minorEastAsia" w:cstheme="minorHAnsi"/>
          <w:spacing w:val="30"/>
          <w:sz w:val="24"/>
          <w:szCs w:val="24"/>
          <w:lang w:eastAsia="pl-PL"/>
        </w:rPr>
        <w:t>winno być załączone do oferty w postaci elektronicznej.</w:t>
      </w:r>
    </w:p>
    <w:p w:rsidR="00E9517A" w:rsidRPr="00C274A7" w:rsidRDefault="00E9517A" w:rsidP="00C274A7">
      <w:pPr>
        <w:spacing w:after="0" w:line="240" w:lineRule="auto"/>
        <w:ind w:left="709" w:hanging="426"/>
        <w:rPr>
          <w:rFonts w:eastAsiaTheme="minorEastAsia" w:cstheme="minorHAnsi"/>
          <w:spacing w:val="30"/>
          <w:sz w:val="24"/>
          <w:szCs w:val="24"/>
          <w:lang w:eastAsia="pl-PL"/>
        </w:rPr>
      </w:pPr>
      <w:r w:rsidRPr="00C274A7">
        <w:rPr>
          <w:rFonts w:eastAsiaTheme="minorEastAsia" w:cstheme="minorHAnsi"/>
          <w:b/>
          <w:bCs/>
          <w:spacing w:val="30"/>
          <w:sz w:val="24"/>
          <w:szCs w:val="24"/>
          <w:lang w:eastAsia="pl-PL"/>
        </w:rPr>
        <w:lastRenderedPageBreak/>
        <w:t>2)</w:t>
      </w:r>
      <w:r w:rsidRPr="00C274A7">
        <w:rPr>
          <w:rFonts w:eastAsiaTheme="minorEastAsia" w:cstheme="minorHAnsi"/>
          <w:spacing w:val="30"/>
          <w:sz w:val="24"/>
          <w:szCs w:val="24"/>
          <w:lang w:eastAsia="pl-PL"/>
        </w:rPr>
        <w:tab/>
        <w:t>W przypadku Wykonawców wspólnie ubiegających się o udzielenie zamówienia:</w:t>
      </w:r>
    </w:p>
    <w:p w:rsidR="00E9517A" w:rsidRPr="00C274A7" w:rsidRDefault="00E9517A" w:rsidP="00C274A7">
      <w:pPr>
        <w:autoSpaceDE w:val="0"/>
        <w:autoSpaceDN w:val="0"/>
        <w:adjustRightInd w:val="0"/>
        <w:spacing w:after="0" w:line="240" w:lineRule="auto"/>
        <w:ind w:left="993" w:hanging="284"/>
        <w:rPr>
          <w:rFonts w:cstheme="minorHAnsi"/>
          <w:spacing w:val="30"/>
          <w:sz w:val="24"/>
          <w:szCs w:val="24"/>
        </w:rPr>
      </w:pPr>
      <w:r w:rsidRPr="00C274A7">
        <w:rPr>
          <w:rFonts w:cstheme="minorHAnsi"/>
          <w:spacing w:val="30"/>
          <w:sz w:val="24"/>
          <w:szCs w:val="24"/>
        </w:rPr>
        <w:t>-</w:t>
      </w:r>
      <w:r w:rsidRPr="00C274A7">
        <w:rPr>
          <w:rFonts w:cstheme="minorHAnsi"/>
          <w:spacing w:val="30"/>
          <w:sz w:val="24"/>
          <w:szCs w:val="24"/>
        </w:rPr>
        <w:tab/>
        <w:t>warunek określ</w:t>
      </w:r>
      <w:r w:rsidR="0082321A" w:rsidRPr="00C274A7">
        <w:rPr>
          <w:rFonts w:cstheme="minorHAnsi"/>
          <w:spacing w:val="30"/>
          <w:sz w:val="24"/>
          <w:szCs w:val="24"/>
        </w:rPr>
        <w:t xml:space="preserve">ony w Rozdziale V pkt 2 </w:t>
      </w:r>
      <w:proofErr w:type="spellStart"/>
      <w:r w:rsidR="0082321A" w:rsidRPr="00C274A7">
        <w:rPr>
          <w:rFonts w:cstheme="minorHAnsi"/>
          <w:spacing w:val="30"/>
          <w:sz w:val="24"/>
          <w:szCs w:val="24"/>
        </w:rPr>
        <w:t>ppkt</w:t>
      </w:r>
      <w:proofErr w:type="spellEnd"/>
      <w:r w:rsidR="0082321A" w:rsidRPr="00C274A7">
        <w:rPr>
          <w:rFonts w:cstheme="minorHAnsi"/>
          <w:spacing w:val="30"/>
          <w:sz w:val="24"/>
          <w:szCs w:val="24"/>
        </w:rPr>
        <w:t xml:space="preserve"> 4</w:t>
      </w:r>
      <w:r w:rsidRPr="00C274A7">
        <w:rPr>
          <w:rFonts w:cstheme="minorHAnsi"/>
          <w:spacing w:val="30"/>
          <w:sz w:val="24"/>
          <w:szCs w:val="24"/>
        </w:rPr>
        <w:t>a) SWZ musi być spełniony w całości przez co najmniej jednego z Wykonawców wspólnie ubiegających się o zamówienie (jeden lub każdy z podmiotów musi posiadać samodzielnie wymagane doświadczenie),</w:t>
      </w:r>
    </w:p>
    <w:p w:rsidR="00E9517A" w:rsidRPr="00C274A7" w:rsidRDefault="00E9517A" w:rsidP="00C274A7">
      <w:pPr>
        <w:autoSpaceDE w:val="0"/>
        <w:autoSpaceDN w:val="0"/>
        <w:adjustRightInd w:val="0"/>
        <w:spacing w:after="0" w:line="240" w:lineRule="auto"/>
        <w:ind w:left="993" w:hanging="284"/>
        <w:rPr>
          <w:rFonts w:cstheme="minorHAnsi"/>
          <w:spacing w:val="30"/>
          <w:sz w:val="24"/>
          <w:szCs w:val="24"/>
        </w:rPr>
      </w:pPr>
      <w:r w:rsidRPr="00C274A7">
        <w:rPr>
          <w:rFonts w:cstheme="minorHAnsi"/>
          <w:spacing w:val="30"/>
          <w:sz w:val="24"/>
          <w:szCs w:val="24"/>
        </w:rPr>
        <w:t>-</w:t>
      </w:r>
      <w:r w:rsidRPr="00C274A7">
        <w:rPr>
          <w:rFonts w:cstheme="minorHAnsi"/>
          <w:spacing w:val="30"/>
          <w:sz w:val="24"/>
          <w:szCs w:val="24"/>
        </w:rPr>
        <w:tab/>
        <w:t>warunek określony</w:t>
      </w:r>
      <w:r w:rsidR="0082321A" w:rsidRPr="00C274A7">
        <w:rPr>
          <w:rFonts w:cstheme="minorHAnsi"/>
          <w:spacing w:val="30"/>
          <w:sz w:val="24"/>
          <w:szCs w:val="24"/>
        </w:rPr>
        <w:t xml:space="preserve"> w Rozdziale V pkt 2 </w:t>
      </w:r>
      <w:proofErr w:type="spellStart"/>
      <w:r w:rsidR="0082321A" w:rsidRPr="00C274A7">
        <w:rPr>
          <w:rFonts w:cstheme="minorHAnsi"/>
          <w:spacing w:val="30"/>
          <w:sz w:val="24"/>
          <w:szCs w:val="24"/>
        </w:rPr>
        <w:t>ppkt</w:t>
      </w:r>
      <w:proofErr w:type="spellEnd"/>
      <w:r w:rsidR="0082321A" w:rsidRPr="00C274A7">
        <w:rPr>
          <w:rFonts w:cstheme="minorHAnsi"/>
          <w:spacing w:val="30"/>
          <w:sz w:val="24"/>
          <w:szCs w:val="24"/>
        </w:rPr>
        <w:t xml:space="preserve"> 4</w:t>
      </w:r>
      <w:r w:rsidRPr="00C274A7">
        <w:rPr>
          <w:rFonts w:cstheme="minorHAnsi"/>
          <w:spacing w:val="30"/>
          <w:sz w:val="24"/>
          <w:szCs w:val="24"/>
        </w:rPr>
        <w:t>b)</w:t>
      </w:r>
      <w:r w:rsidR="00C274A7">
        <w:rPr>
          <w:rFonts w:cstheme="minorHAnsi"/>
          <w:spacing w:val="30"/>
          <w:sz w:val="24"/>
          <w:szCs w:val="24"/>
        </w:rPr>
        <w:t xml:space="preserve"> SWZ zostanie spełniony jeżeli </w:t>
      </w:r>
      <w:r w:rsidRPr="00C274A7">
        <w:rPr>
          <w:rFonts w:cstheme="minorHAnsi"/>
          <w:spacing w:val="30"/>
          <w:sz w:val="24"/>
          <w:szCs w:val="24"/>
        </w:rPr>
        <w:t xml:space="preserve">co najmniej jeden z Wykonawców wspólnie ubiegających się o zamówienie potwierdzi, </w:t>
      </w:r>
      <w:r w:rsidRPr="00C274A7">
        <w:rPr>
          <w:rFonts w:cstheme="minorHAnsi"/>
          <w:spacing w:val="30"/>
          <w:sz w:val="24"/>
          <w:szCs w:val="24"/>
        </w:rPr>
        <w:br/>
        <w:t>iż spełnia ww. warunek,</w:t>
      </w:r>
    </w:p>
    <w:p w:rsidR="00E9517A" w:rsidRPr="00C274A7" w:rsidRDefault="00E9517A" w:rsidP="00C274A7">
      <w:pPr>
        <w:autoSpaceDE w:val="0"/>
        <w:autoSpaceDN w:val="0"/>
        <w:adjustRightInd w:val="0"/>
        <w:spacing w:after="0" w:line="240" w:lineRule="auto"/>
        <w:ind w:left="993" w:hanging="284"/>
        <w:rPr>
          <w:rFonts w:cstheme="minorHAnsi"/>
          <w:spacing w:val="30"/>
          <w:sz w:val="24"/>
          <w:szCs w:val="24"/>
        </w:rPr>
      </w:pPr>
      <w:r w:rsidRPr="00C274A7">
        <w:rPr>
          <w:rFonts w:cstheme="minorHAnsi"/>
          <w:spacing w:val="30"/>
          <w:sz w:val="24"/>
          <w:szCs w:val="24"/>
        </w:rPr>
        <w:t>-</w:t>
      </w:r>
      <w:r w:rsidRPr="00C274A7">
        <w:rPr>
          <w:rFonts w:cstheme="minorHAnsi"/>
          <w:spacing w:val="30"/>
          <w:sz w:val="24"/>
          <w:szCs w:val="24"/>
        </w:rPr>
        <w:tab/>
        <w:t>W odniesieniu do wyżej wymienionych warunków</w:t>
      </w:r>
      <w:r w:rsidR="00C274A7">
        <w:rPr>
          <w:rFonts w:cstheme="minorHAnsi"/>
          <w:spacing w:val="30"/>
          <w:sz w:val="24"/>
          <w:szCs w:val="24"/>
        </w:rPr>
        <w:t xml:space="preserve"> wykonawcy wspólnie ubiegający </w:t>
      </w:r>
      <w:r w:rsidRPr="00C274A7">
        <w:rPr>
          <w:rFonts w:cstheme="minorHAnsi"/>
          <w:spacing w:val="30"/>
          <w:sz w:val="24"/>
          <w:szCs w:val="24"/>
        </w:rPr>
        <w:t>się o udzielenie zamówienia mogą polegać na zdolnościach tych z wykonawców, którzy wykonają roboty budowlane do realizacji których te zdolności są wymagane.</w:t>
      </w:r>
    </w:p>
    <w:p w:rsidR="00E9517A" w:rsidRPr="00C274A7" w:rsidRDefault="00E9517A" w:rsidP="00C274A7">
      <w:pPr>
        <w:spacing w:after="0" w:line="240" w:lineRule="auto"/>
        <w:ind w:left="709" w:hanging="426"/>
        <w:rPr>
          <w:rFonts w:eastAsiaTheme="minorEastAsia" w:cstheme="minorHAnsi"/>
          <w:bCs/>
          <w:spacing w:val="30"/>
          <w:sz w:val="24"/>
          <w:szCs w:val="24"/>
          <w:lang w:eastAsia="pl-PL"/>
        </w:rPr>
      </w:pPr>
      <w:r w:rsidRPr="00C274A7">
        <w:rPr>
          <w:rFonts w:eastAsiaTheme="minorEastAsia" w:cstheme="minorHAnsi"/>
          <w:b/>
          <w:spacing w:val="30"/>
          <w:sz w:val="24"/>
          <w:szCs w:val="24"/>
          <w:lang w:eastAsia="pl-PL"/>
        </w:rPr>
        <w:t xml:space="preserve">3) </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lang w:eastAsia="pl-PL"/>
        </w:rPr>
        <w:t>W odniesieniu do warunków dotyczących wykształ</w:t>
      </w:r>
      <w:r w:rsidR="00C274A7">
        <w:rPr>
          <w:rFonts w:eastAsiaTheme="minorEastAsia" w:cstheme="minorHAnsi"/>
          <w:spacing w:val="30"/>
          <w:sz w:val="24"/>
          <w:szCs w:val="24"/>
          <w:lang w:eastAsia="pl-PL"/>
        </w:rPr>
        <w:t xml:space="preserve">cenia, kwalifikacji zawodowych </w:t>
      </w:r>
      <w:r w:rsidRPr="00C274A7">
        <w:rPr>
          <w:rFonts w:eastAsiaTheme="minorEastAsia" w:cstheme="minorHAnsi"/>
          <w:spacing w:val="30"/>
          <w:sz w:val="24"/>
          <w:szCs w:val="24"/>
          <w:lang w:eastAsia="pl-PL"/>
        </w:rPr>
        <w:t>lub doświadczenia wykonawcy wspólnie ubiegający się o udzielenie zamówienia mogą polegać na zdolnościach tych z wykonawców, któ</w:t>
      </w:r>
      <w:r w:rsidR="00C274A7">
        <w:rPr>
          <w:rFonts w:eastAsiaTheme="minorEastAsia" w:cstheme="minorHAnsi"/>
          <w:spacing w:val="30"/>
          <w:sz w:val="24"/>
          <w:szCs w:val="24"/>
          <w:lang w:eastAsia="pl-PL"/>
        </w:rPr>
        <w:t xml:space="preserve">rzy wykonają roboty budowlane, </w:t>
      </w:r>
      <w:r w:rsidRPr="00C274A7">
        <w:rPr>
          <w:rFonts w:eastAsiaTheme="minorEastAsia" w:cstheme="minorHAnsi"/>
          <w:spacing w:val="30"/>
          <w:sz w:val="24"/>
          <w:szCs w:val="24"/>
          <w:lang w:eastAsia="pl-PL"/>
        </w:rPr>
        <w:t>do realizacji których te zdolności są wymagane.</w:t>
      </w:r>
    </w:p>
    <w:p w:rsidR="00E9517A" w:rsidRPr="00C274A7" w:rsidRDefault="00E9517A" w:rsidP="00C274A7">
      <w:pPr>
        <w:spacing w:after="0" w:line="240" w:lineRule="auto"/>
        <w:ind w:left="709" w:hanging="426"/>
        <w:rPr>
          <w:rFonts w:eastAsiaTheme="minorEastAsia" w:cstheme="minorHAnsi"/>
          <w:spacing w:val="30"/>
          <w:sz w:val="24"/>
          <w:szCs w:val="24"/>
          <w:lang w:eastAsia="pl-PL"/>
        </w:rPr>
      </w:pPr>
      <w:r w:rsidRPr="00C274A7">
        <w:rPr>
          <w:rFonts w:eastAsiaTheme="minorEastAsia" w:cstheme="minorHAnsi"/>
          <w:b/>
          <w:spacing w:val="30"/>
          <w:sz w:val="24"/>
          <w:szCs w:val="24"/>
          <w:lang w:eastAsia="pl-PL"/>
        </w:rPr>
        <w:t>4)</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lang w:eastAsia="pl-PL"/>
        </w:rPr>
        <w:t xml:space="preserve">W przypadku Wykonawców wspólnie ubiegających się o udzielenie zamówienia, oświadczenia z art. 125 </w:t>
      </w:r>
      <w:proofErr w:type="spellStart"/>
      <w:r w:rsidRPr="00C274A7">
        <w:rPr>
          <w:rFonts w:eastAsiaTheme="minorEastAsia" w:cstheme="minorHAnsi"/>
          <w:spacing w:val="30"/>
          <w:sz w:val="24"/>
          <w:szCs w:val="24"/>
          <w:lang w:eastAsia="pl-PL"/>
        </w:rPr>
        <w:t>upzp</w:t>
      </w:r>
      <w:proofErr w:type="spellEnd"/>
      <w:r w:rsidRPr="00C274A7">
        <w:rPr>
          <w:rFonts w:eastAsiaTheme="minorEastAsia" w:cstheme="minorHAnsi"/>
          <w:spacing w:val="30"/>
          <w:sz w:val="24"/>
          <w:szCs w:val="24"/>
          <w:lang w:eastAsia="pl-PL"/>
        </w:rPr>
        <w:t xml:space="preserve"> </w:t>
      </w:r>
      <w:r w:rsidRPr="00C274A7">
        <w:rPr>
          <w:rFonts w:cstheme="minorHAnsi"/>
          <w:spacing w:val="30"/>
          <w:sz w:val="24"/>
          <w:szCs w:val="24"/>
        </w:rPr>
        <w:t xml:space="preserve">oraz </w:t>
      </w:r>
      <w:r w:rsidRPr="00C274A7">
        <w:rPr>
          <w:rFonts w:eastAsiaTheme="minorEastAsia" w:cstheme="minorHAnsi"/>
          <w:spacing w:val="30"/>
          <w:sz w:val="24"/>
          <w:szCs w:val="24"/>
          <w:lang w:eastAsia="pl-PL"/>
        </w:rPr>
        <w:t xml:space="preserve">z </w:t>
      </w:r>
      <w:r w:rsidRPr="00C274A7">
        <w:rPr>
          <w:rFonts w:cstheme="minorHAnsi"/>
          <w:bCs/>
          <w:spacing w:val="30"/>
          <w:sz w:val="24"/>
          <w:szCs w:val="24"/>
        </w:rPr>
        <w:t xml:space="preserve">art. 7 ust. 1 ustawy z dnia 13 kwietnia 2022r., </w:t>
      </w:r>
      <w:r w:rsidRPr="00C274A7">
        <w:rPr>
          <w:rFonts w:cstheme="minorHAnsi"/>
          <w:bCs/>
          <w:spacing w:val="30"/>
          <w:sz w:val="24"/>
          <w:szCs w:val="24"/>
        </w:rPr>
        <w:br/>
        <w:t>o szczególnych rozwiązaniach w zakresie przeciwdziałania wspieraniu agresji na Ukrainę oraz służących ochronie bezpieczeństwa narodowego</w:t>
      </w:r>
      <w:r w:rsidRPr="00C274A7">
        <w:rPr>
          <w:rFonts w:eastAsiaTheme="minorEastAsia" w:cstheme="minorHAnsi"/>
          <w:spacing w:val="30"/>
          <w:sz w:val="24"/>
          <w:szCs w:val="24"/>
          <w:lang w:eastAsia="pl-PL"/>
        </w:rPr>
        <w:t xml:space="preserve"> składa każdy z wykonawców. Oświadczenia te wstępnie potwierdzają spełnianie warunków udziału w postępowaniu oraz brak podstaw </w:t>
      </w:r>
      <w:r w:rsidRPr="00C274A7">
        <w:rPr>
          <w:rFonts w:eastAsiaTheme="minorEastAsia" w:cstheme="minorHAnsi"/>
          <w:spacing w:val="30"/>
          <w:sz w:val="24"/>
          <w:szCs w:val="24"/>
          <w:lang w:eastAsia="pl-PL"/>
        </w:rPr>
        <w:br/>
        <w:t>do wykluczenia w zakresie, w którym każdy z Wykonawców wykazuje spełnianie warunków udziału w postępowaniu.</w:t>
      </w:r>
    </w:p>
    <w:p w:rsidR="00E9517A" w:rsidRPr="00C274A7" w:rsidRDefault="00E9517A" w:rsidP="00C274A7">
      <w:pPr>
        <w:spacing w:after="0" w:line="240" w:lineRule="auto"/>
        <w:ind w:left="709" w:hanging="426"/>
        <w:rPr>
          <w:rFonts w:eastAsiaTheme="minorEastAsia" w:cstheme="minorHAnsi"/>
          <w:spacing w:val="30"/>
          <w:sz w:val="24"/>
          <w:szCs w:val="24"/>
          <w:lang w:eastAsia="pl-PL"/>
        </w:rPr>
      </w:pPr>
      <w:r w:rsidRPr="00C274A7">
        <w:rPr>
          <w:rFonts w:eastAsiaTheme="minorEastAsia" w:cstheme="minorHAnsi"/>
          <w:b/>
          <w:spacing w:val="30"/>
          <w:sz w:val="24"/>
          <w:szCs w:val="24"/>
          <w:lang w:eastAsia="pl-PL"/>
        </w:rPr>
        <w:t>5)</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lang w:eastAsia="pl-PL"/>
        </w:rPr>
        <w:t xml:space="preserve">Oświadczenia i dokumenty potwierdzające brak podstaw </w:t>
      </w:r>
      <w:r w:rsidR="00C274A7">
        <w:rPr>
          <w:rFonts w:eastAsiaTheme="minorEastAsia" w:cstheme="minorHAnsi"/>
          <w:spacing w:val="30"/>
          <w:sz w:val="24"/>
          <w:szCs w:val="24"/>
          <w:lang w:eastAsia="pl-PL"/>
        </w:rPr>
        <w:t xml:space="preserve">do wykluczenia z postępowania, </w:t>
      </w:r>
      <w:r w:rsidRPr="00C274A7">
        <w:rPr>
          <w:rFonts w:eastAsiaTheme="minorEastAsia" w:cstheme="minorHAnsi"/>
          <w:spacing w:val="30"/>
          <w:sz w:val="24"/>
          <w:szCs w:val="24"/>
          <w:lang w:eastAsia="pl-PL"/>
        </w:rPr>
        <w:t>w tym oświadczenie dotyczące przynależności lub braku przynależności do tej samej grupy kapitałowej, składa każdy z Wykonawców wspólnie ubiegających się o zamówienie.</w:t>
      </w:r>
    </w:p>
    <w:p w:rsidR="00E9517A" w:rsidRPr="00C274A7" w:rsidRDefault="00E9517A" w:rsidP="00C274A7">
      <w:pPr>
        <w:spacing w:after="0" w:line="240" w:lineRule="auto"/>
        <w:ind w:left="709" w:hanging="426"/>
        <w:rPr>
          <w:rFonts w:eastAsiaTheme="minorEastAsia" w:cstheme="minorHAnsi"/>
          <w:spacing w:val="30"/>
          <w:sz w:val="24"/>
          <w:szCs w:val="24"/>
          <w:shd w:val="clear" w:color="auto" w:fill="FFFFFF"/>
          <w:lang w:eastAsia="pl-PL"/>
        </w:rPr>
      </w:pPr>
      <w:r w:rsidRPr="00C274A7">
        <w:rPr>
          <w:rFonts w:eastAsiaTheme="minorEastAsia" w:cstheme="minorHAnsi"/>
          <w:b/>
          <w:spacing w:val="30"/>
          <w:sz w:val="24"/>
          <w:szCs w:val="24"/>
          <w:lang w:eastAsia="pl-PL"/>
        </w:rPr>
        <w:t>6)</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shd w:val="clear" w:color="auto" w:fill="FFFFFF"/>
          <w:lang w:eastAsia="pl-PL"/>
        </w:rPr>
        <w:t xml:space="preserve">Wykonawcy wspólnie ubiegający się o udzielenie zamówienia dołączają do oferty oświadczenie, z którego wynika, które roboty budowlane wykonają poszczególni wykonawcy – wzór druku stanowi </w:t>
      </w:r>
      <w:r w:rsidRPr="00C274A7">
        <w:rPr>
          <w:rFonts w:eastAsiaTheme="minorEastAsia" w:cstheme="minorHAnsi"/>
          <w:b/>
          <w:spacing w:val="30"/>
          <w:sz w:val="24"/>
          <w:szCs w:val="24"/>
          <w:shd w:val="clear" w:color="auto" w:fill="FFFFFF"/>
          <w:lang w:eastAsia="pl-PL"/>
        </w:rPr>
        <w:t>zał. nr 10 do SWZ.</w:t>
      </w:r>
    </w:p>
    <w:p w:rsidR="00E9517A" w:rsidRPr="00C274A7" w:rsidRDefault="00E9517A" w:rsidP="00C274A7">
      <w:pPr>
        <w:spacing w:after="0" w:line="240" w:lineRule="auto"/>
        <w:ind w:left="709"/>
        <w:rPr>
          <w:rFonts w:eastAsia="Calibri" w:cstheme="minorHAnsi"/>
          <w:spacing w:val="30"/>
          <w:sz w:val="24"/>
          <w:szCs w:val="24"/>
        </w:rPr>
      </w:pPr>
    </w:p>
    <w:p w:rsidR="00E9517A" w:rsidRPr="00C274A7" w:rsidRDefault="00E9517A" w:rsidP="00C274A7">
      <w:pPr>
        <w:spacing w:after="0" w:line="240" w:lineRule="auto"/>
        <w:ind w:left="709"/>
        <w:rPr>
          <w:rFonts w:eastAsia="Times New Roman" w:cstheme="minorHAnsi"/>
          <w:spacing w:val="30"/>
          <w:sz w:val="24"/>
          <w:szCs w:val="24"/>
        </w:rPr>
      </w:pPr>
      <w:r w:rsidRPr="00C274A7">
        <w:rPr>
          <w:rFonts w:eastAsia="Calibri" w:cstheme="minorHAnsi"/>
          <w:spacing w:val="30"/>
          <w:sz w:val="24"/>
          <w:szCs w:val="24"/>
        </w:rPr>
        <w:t>Ocena spełniania przedstawionych powyżej warunków udziału w postępowaniu zostanie dokonana wg formuły: „spełnia – nie spełnia”.</w:t>
      </w:r>
    </w:p>
    <w:p w:rsidR="00E9517A" w:rsidRPr="00C274A7" w:rsidRDefault="00E9517A" w:rsidP="00C274A7">
      <w:pPr>
        <w:pStyle w:val="Default"/>
        <w:rPr>
          <w:rFonts w:asciiTheme="minorHAnsi" w:hAnsiTheme="minorHAnsi" w:cstheme="minorHAnsi"/>
          <w:spacing w:val="30"/>
        </w:rPr>
      </w:pPr>
    </w:p>
    <w:p w:rsidR="000D13C0" w:rsidRPr="00C274A7" w:rsidRDefault="000D13C0" w:rsidP="00C274A7">
      <w:pPr>
        <w:pStyle w:val="Default"/>
        <w:rPr>
          <w:rFonts w:asciiTheme="minorHAnsi" w:hAnsiTheme="minorHAnsi" w:cstheme="minorHAnsi"/>
          <w:spacing w:val="30"/>
        </w:rPr>
      </w:pPr>
    </w:p>
    <w:p w:rsidR="00630098"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Rozdział VI</w:t>
      </w:r>
      <w:r w:rsidR="00415074" w:rsidRPr="00C274A7">
        <w:rPr>
          <w:rFonts w:eastAsia="Times New Roman" w:cstheme="minorHAnsi"/>
          <w:b/>
          <w:bCs/>
          <w:spacing w:val="30"/>
          <w:sz w:val="24"/>
          <w:szCs w:val="24"/>
          <w:lang w:eastAsia="pl-PL"/>
        </w:rPr>
        <w:t>.</w:t>
      </w:r>
      <w:r w:rsidRPr="00C274A7">
        <w:rPr>
          <w:rFonts w:eastAsia="Times New Roman" w:cstheme="minorHAnsi"/>
          <w:b/>
          <w:bCs/>
          <w:spacing w:val="30"/>
          <w:sz w:val="24"/>
          <w:szCs w:val="24"/>
          <w:lang w:eastAsia="pl-PL"/>
        </w:rPr>
        <w:t xml:space="preserve"> </w:t>
      </w:r>
      <w:r w:rsidR="00630098" w:rsidRPr="00C274A7">
        <w:rPr>
          <w:rFonts w:eastAsia="Times New Roman" w:cstheme="minorHAnsi"/>
          <w:b/>
          <w:bCs/>
          <w:spacing w:val="30"/>
          <w:sz w:val="24"/>
          <w:szCs w:val="24"/>
          <w:lang w:eastAsia="pl-PL"/>
        </w:rPr>
        <w:t xml:space="preserve">WYKAZ PODMIOTOWYCH ŚRODKÓW DOWODOWYCH </w:t>
      </w:r>
      <w:r w:rsidR="00630098" w:rsidRPr="00C274A7">
        <w:rPr>
          <w:rFonts w:eastAsia="Times New Roman" w:cstheme="minorHAnsi"/>
          <w:b/>
          <w:bCs/>
          <w:spacing w:val="30"/>
          <w:sz w:val="24"/>
          <w:szCs w:val="24"/>
          <w:lang w:eastAsia="pl-PL"/>
        </w:rPr>
        <w:br/>
        <w:t>ORAZ INFORMACJA O PRZEDMIOTOWYCH ŚRODKACH DOWODOWYCH</w:t>
      </w:r>
    </w:p>
    <w:p w:rsidR="00724290" w:rsidRPr="00C274A7" w:rsidRDefault="00724290" w:rsidP="00C274A7">
      <w:pPr>
        <w:pStyle w:val="Akapitzlist"/>
        <w:spacing w:after="0" w:line="240" w:lineRule="auto"/>
        <w:ind w:left="0"/>
        <w:rPr>
          <w:rFonts w:cstheme="minorHAnsi"/>
          <w:b/>
          <w:spacing w:val="30"/>
          <w:sz w:val="24"/>
          <w:szCs w:val="24"/>
          <w:u w:val="single"/>
        </w:rPr>
      </w:pPr>
    </w:p>
    <w:p w:rsidR="00630098" w:rsidRPr="00C274A7" w:rsidRDefault="00630098" w:rsidP="00C274A7">
      <w:pPr>
        <w:pStyle w:val="Akapitzlist"/>
        <w:spacing w:after="0" w:line="240" w:lineRule="auto"/>
        <w:ind w:left="284"/>
        <w:rPr>
          <w:rFonts w:cstheme="minorHAnsi"/>
          <w:b/>
          <w:spacing w:val="30"/>
          <w:sz w:val="24"/>
          <w:szCs w:val="24"/>
          <w:u w:val="single"/>
        </w:rPr>
      </w:pPr>
    </w:p>
    <w:p w:rsidR="00321016" w:rsidRPr="00C274A7" w:rsidRDefault="00321016" w:rsidP="00C274A7">
      <w:pPr>
        <w:pStyle w:val="Akapitzlist"/>
        <w:numPr>
          <w:ilvl w:val="0"/>
          <w:numId w:val="7"/>
        </w:numPr>
        <w:autoSpaceDE w:val="0"/>
        <w:autoSpaceDN w:val="0"/>
        <w:spacing w:after="0" w:line="240" w:lineRule="auto"/>
        <w:ind w:left="426" w:hanging="426"/>
        <w:rPr>
          <w:rFonts w:cstheme="minorHAnsi"/>
          <w:spacing w:val="30"/>
          <w:sz w:val="24"/>
          <w:szCs w:val="24"/>
        </w:rPr>
      </w:pPr>
      <w:bookmarkStart w:id="12" w:name="_Hlk64887311"/>
      <w:r w:rsidRPr="00C274A7">
        <w:rPr>
          <w:rFonts w:cstheme="minorHAnsi"/>
          <w:spacing w:val="30"/>
          <w:sz w:val="24"/>
          <w:szCs w:val="24"/>
        </w:rPr>
        <w:t>Do oferty wykonawca zobowiązany jest dołączyć aktualne na dzień składania ofert oświadczenie o braku podstaw do wykluczenia z postępowania oraz</w:t>
      </w:r>
      <w:r w:rsidR="00181DFC">
        <w:rPr>
          <w:rFonts w:cstheme="minorHAnsi"/>
          <w:spacing w:val="30"/>
          <w:sz w:val="24"/>
          <w:szCs w:val="24"/>
        </w:rPr>
        <w:t xml:space="preserve"> o spełnianiu warunków udziału </w:t>
      </w:r>
      <w:r w:rsidRPr="00C274A7">
        <w:rPr>
          <w:rFonts w:cstheme="minorHAnsi"/>
          <w:spacing w:val="30"/>
          <w:sz w:val="24"/>
          <w:szCs w:val="24"/>
        </w:rPr>
        <w:t xml:space="preserve">w postępowaniu (zgodnie z art. 125 </w:t>
      </w:r>
      <w:proofErr w:type="spellStart"/>
      <w:r w:rsidRPr="00C274A7">
        <w:rPr>
          <w:rFonts w:cstheme="minorHAnsi"/>
          <w:spacing w:val="30"/>
          <w:sz w:val="24"/>
          <w:szCs w:val="24"/>
        </w:rPr>
        <w:t>upzp</w:t>
      </w:r>
      <w:proofErr w:type="spellEnd"/>
      <w:r w:rsidRPr="00C274A7">
        <w:rPr>
          <w:rFonts w:cstheme="minorHAnsi"/>
          <w:spacing w:val="30"/>
          <w:sz w:val="24"/>
          <w:szCs w:val="24"/>
        </w:rPr>
        <w:t xml:space="preserve"> </w:t>
      </w:r>
      <w:bookmarkStart w:id="13" w:name="_Hlk107911859"/>
      <w:r w:rsidRPr="00C274A7">
        <w:rPr>
          <w:rFonts w:cstheme="minorHAnsi"/>
          <w:spacing w:val="30"/>
          <w:sz w:val="24"/>
          <w:szCs w:val="24"/>
        </w:rPr>
        <w:t xml:space="preserve">oraz </w:t>
      </w:r>
      <w:r w:rsidRPr="00C274A7">
        <w:rPr>
          <w:rFonts w:eastAsiaTheme="minorEastAsia" w:cstheme="minorHAnsi"/>
          <w:color w:val="000000" w:themeColor="text1"/>
          <w:spacing w:val="30"/>
          <w:sz w:val="24"/>
          <w:szCs w:val="24"/>
          <w:lang w:eastAsia="pl-PL"/>
        </w:rPr>
        <w:t xml:space="preserve">z </w:t>
      </w:r>
      <w:r w:rsidRPr="00C274A7">
        <w:rPr>
          <w:rFonts w:cstheme="minorHAnsi"/>
          <w:bCs/>
          <w:color w:val="000000" w:themeColor="text1"/>
          <w:spacing w:val="30"/>
          <w:sz w:val="24"/>
          <w:szCs w:val="24"/>
        </w:rPr>
        <w:t>art. 7 ust. 1 ustawy z dnia 13 kwi</w:t>
      </w:r>
      <w:r w:rsidR="00C274A7">
        <w:rPr>
          <w:rFonts w:cstheme="minorHAnsi"/>
          <w:bCs/>
          <w:color w:val="000000" w:themeColor="text1"/>
          <w:spacing w:val="30"/>
          <w:sz w:val="24"/>
          <w:szCs w:val="24"/>
        </w:rPr>
        <w:t xml:space="preserve">etnia 2022r., </w:t>
      </w:r>
      <w:r w:rsidRPr="00C274A7">
        <w:rPr>
          <w:rFonts w:cstheme="minorHAnsi"/>
          <w:bCs/>
          <w:color w:val="000000" w:themeColor="text1"/>
          <w:spacing w:val="30"/>
          <w:sz w:val="24"/>
          <w:szCs w:val="24"/>
        </w:rPr>
        <w:t>o szczególnych rozwiązaniach w zakresie przeciwdziałania wspieraniu agresji na Ukrainę oraz służących ochronie bezpieczeństwa narodowego</w:t>
      </w:r>
      <w:bookmarkEnd w:id="13"/>
      <w:r w:rsidRPr="00C274A7">
        <w:rPr>
          <w:rFonts w:cstheme="minorHAnsi"/>
          <w:bCs/>
          <w:color w:val="000000" w:themeColor="text1"/>
          <w:spacing w:val="30"/>
          <w:sz w:val="24"/>
          <w:szCs w:val="24"/>
        </w:rPr>
        <w:t>)</w:t>
      </w:r>
      <w:r w:rsidRPr="00C274A7">
        <w:rPr>
          <w:rFonts w:cstheme="minorHAnsi"/>
          <w:spacing w:val="30"/>
          <w:sz w:val="24"/>
          <w:szCs w:val="24"/>
        </w:rPr>
        <w:t xml:space="preserve"> - wzór oświadczenia stanowi</w:t>
      </w:r>
      <w:r w:rsidRPr="00C274A7">
        <w:rPr>
          <w:rFonts w:cstheme="minorHAnsi"/>
          <w:b/>
          <w:spacing w:val="30"/>
          <w:sz w:val="24"/>
          <w:szCs w:val="24"/>
        </w:rPr>
        <w:t xml:space="preserve"> zał. nr 2 do SWZ.</w:t>
      </w:r>
      <w:r w:rsidRPr="00C274A7">
        <w:rPr>
          <w:rFonts w:cstheme="minorHAnsi"/>
          <w:spacing w:val="30"/>
          <w:sz w:val="24"/>
          <w:szCs w:val="24"/>
        </w:rPr>
        <w:t xml:space="preserve"> Informacje zawarte w oświadczeniu stanowią wstępne potwierdzenie, że Wykonawca nie podlega wykluczeniu oraz spełnia warunki udziału w postępowaniu. </w:t>
      </w:r>
    </w:p>
    <w:bookmarkEnd w:id="12"/>
    <w:p w:rsidR="00630098" w:rsidRPr="00C274A7" w:rsidRDefault="00702CE0" w:rsidP="00C274A7">
      <w:pPr>
        <w:autoSpaceDE w:val="0"/>
        <w:autoSpaceDN w:val="0"/>
        <w:spacing w:after="0" w:line="240" w:lineRule="auto"/>
        <w:ind w:left="426"/>
        <w:rPr>
          <w:rFonts w:cstheme="minorHAnsi"/>
          <w:spacing w:val="30"/>
          <w:sz w:val="24"/>
          <w:szCs w:val="24"/>
        </w:rPr>
      </w:pPr>
      <w:r w:rsidRPr="00C274A7">
        <w:rPr>
          <w:rFonts w:cstheme="minorHAnsi"/>
          <w:spacing w:val="30"/>
          <w:sz w:val="24"/>
          <w:szCs w:val="24"/>
        </w:rPr>
        <w:t xml:space="preserve">Oświadczenie </w:t>
      </w:r>
      <w:r w:rsidR="00630098" w:rsidRPr="00C274A7">
        <w:rPr>
          <w:rFonts w:cstheme="minorHAnsi"/>
          <w:spacing w:val="30"/>
          <w:sz w:val="24"/>
          <w:szCs w:val="24"/>
        </w:rPr>
        <w:t xml:space="preserve">sporządza </w:t>
      </w:r>
      <w:r w:rsidR="00630098" w:rsidRPr="00C274A7">
        <w:rPr>
          <w:rFonts w:cstheme="minorHAnsi"/>
          <w:bCs/>
          <w:spacing w:val="30"/>
          <w:sz w:val="24"/>
          <w:szCs w:val="24"/>
        </w:rPr>
        <w:t>odrębnie</w:t>
      </w:r>
      <w:r w:rsidR="00630098" w:rsidRPr="00C274A7">
        <w:rPr>
          <w:rFonts w:cstheme="minorHAnsi"/>
          <w:spacing w:val="30"/>
          <w:sz w:val="24"/>
          <w:szCs w:val="24"/>
        </w:rPr>
        <w:t>:</w:t>
      </w:r>
    </w:p>
    <w:p w:rsidR="00630098" w:rsidRPr="00C274A7" w:rsidRDefault="00630098" w:rsidP="00C274A7">
      <w:pPr>
        <w:pStyle w:val="Tekstpodstawowy"/>
        <w:numPr>
          <w:ilvl w:val="0"/>
          <w:numId w:val="5"/>
        </w:numPr>
        <w:spacing w:after="0"/>
        <w:ind w:left="851" w:right="20"/>
        <w:rPr>
          <w:rFonts w:asciiTheme="minorHAnsi" w:hAnsiTheme="minorHAnsi" w:cstheme="minorHAnsi"/>
          <w:spacing w:val="30"/>
        </w:rPr>
      </w:pPr>
      <w:r w:rsidRPr="00C274A7">
        <w:rPr>
          <w:rFonts w:asciiTheme="minorHAnsi" w:hAnsiTheme="minorHAnsi" w:cstheme="minorHAnsi"/>
          <w:spacing w:val="30"/>
        </w:rPr>
        <w:t xml:space="preserve">wykonawca/każdy spośród wykonawców wspólnie ubiegających się o udzielenie zamówienia. W takim przypadku </w:t>
      </w:r>
      <w:r w:rsidR="00702CE0" w:rsidRPr="00C274A7">
        <w:rPr>
          <w:rFonts w:asciiTheme="minorHAnsi" w:hAnsiTheme="minorHAnsi" w:cstheme="minorHAnsi"/>
          <w:spacing w:val="30"/>
        </w:rPr>
        <w:t>oświadczenie</w:t>
      </w:r>
      <w:r w:rsidRPr="00C274A7">
        <w:rPr>
          <w:rFonts w:asciiTheme="minorHAnsi" w:hAnsiTheme="minorHAnsi" w:cstheme="minorHAnsi"/>
          <w:spacing w:val="30"/>
        </w:rPr>
        <w:t xml:space="preserve"> potwierdza brak podstaw wykluczenia wykonawcy oraz spełnianie warunków udziału w postępowaniu w zakresie, w jakim każdy z wykonawców wykazuje spełnianie warunków udziału w postępowaniu;</w:t>
      </w:r>
    </w:p>
    <w:p w:rsidR="00630098" w:rsidRPr="00C274A7" w:rsidRDefault="00657BE7" w:rsidP="00C274A7">
      <w:pPr>
        <w:pStyle w:val="Tekstpodstawowy"/>
        <w:numPr>
          <w:ilvl w:val="0"/>
          <w:numId w:val="5"/>
        </w:numPr>
        <w:spacing w:after="0"/>
        <w:ind w:left="851" w:right="20"/>
        <w:rPr>
          <w:rFonts w:asciiTheme="minorHAnsi" w:hAnsiTheme="minorHAnsi" w:cstheme="minorHAnsi"/>
          <w:spacing w:val="30"/>
        </w:rPr>
      </w:pPr>
      <w:r w:rsidRPr="00C274A7">
        <w:rPr>
          <w:rFonts w:asciiTheme="minorHAnsi" w:hAnsiTheme="minorHAnsi" w:cstheme="minorHAnsi"/>
          <w:spacing w:val="30"/>
        </w:rPr>
        <w:t>podmiot udostępniający zasoby</w:t>
      </w:r>
      <w:r w:rsidR="00630098" w:rsidRPr="00C274A7">
        <w:rPr>
          <w:rFonts w:asciiTheme="minorHAnsi" w:hAnsiTheme="minorHAnsi" w:cstheme="minorHAnsi"/>
          <w:spacing w:val="30"/>
        </w:rPr>
        <w:t xml:space="preserve">, na którego potencjał powołuje się wykonawca celem potwierdzenia spełnienia warunków udziału w postępowaniu. W takim przypadku </w:t>
      </w:r>
      <w:r w:rsidR="00702CE0" w:rsidRPr="00C274A7">
        <w:rPr>
          <w:rFonts w:asciiTheme="minorHAnsi" w:hAnsiTheme="minorHAnsi" w:cstheme="minorHAnsi"/>
          <w:spacing w:val="30"/>
        </w:rPr>
        <w:t>oświadczenie</w:t>
      </w:r>
      <w:r w:rsidR="00630098" w:rsidRPr="00C274A7">
        <w:rPr>
          <w:rFonts w:asciiTheme="minorHAnsi" w:hAnsiTheme="minorHAnsi" w:cstheme="minorHAnsi"/>
          <w:spacing w:val="30"/>
        </w:rPr>
        <w:t xml:space="preserve"> potwierdza brak podstaw wykluczenia podmiotu oraz spełnianie warunków udziału w postępowaniu w zakresie, w jakim podmiot udostępnia swoje zasoby wykonawcy;</w:t>
      </w:r>
    </w:p>
    <w:p w:rsidR="00330759" w:rsidRPr="00C274A7" w:rsidRDefault="00330759" w:rsidP="00C274A7">
      <w:pPr>
        <w:pStyle w:val="Tekstpodstawowy"/>
        <w:spacing w:after="0"/>
        <w:ind w:left="491" w:right="20"/>
        <w:rPr>
          <w:rFonts w:asciiTheme="minorHAnsi" w:hAnsiTheme="minorHAnsi" w:cstheme="minorHAnsi"/>
          <w:spacing w:val="30"/>
        </w:rPr>
      </w:pPr>
    </w:p>
    <w:p w:rsidR="00630098" w:rsidRPr="00C274A7" w:rsidRDefault="00630098" w:rsidP="00C274A7">
      <w:pPr>
        <w:pStyle w:val="pkt"/>
        <w:numPr>
          <w:ilvl w:val="0"/>
          <w:numId w:val="7"/>
        </w:numPr>
        <w:spacing w:before="0" w:after="0"/>
        <w:ind w:left="426"/>
        <w:jc w:val="left"/>
        <w:rPr>
          <w:rFonts w:asciiTheme="minorHAnsi" w:hAnsiTheme="minorHAnsi" w:cstheme="minorHAnsi"/>
          <w:spacing w:val="30"/>
          <w:szCs w:val="24"/>
        </w:rPr>
      </w:pPr>
      <w:r w:rsidRPr="00C274A7">
        <w:rPr>
          <w:rFonts w:asciiTheme="minorHAnsi" w:hAnsiTheme="minorHAnsi" w:cstheme="minorHAnsi"/>
          <w:spacing w:val="30"/>
          <w:szCs w:val="24"/>
          <w:shd w:val="clear" w:color="auto" w:fill="FFFFFF"/>
        </w:rPr>
        <w:t xml:space="preserve">Zamawiający wzywa wykonawcę, którego oferta została najwyżej oceniona, </w:t>
      </w:r>
      <w:r w:rsidRPr="00C274A7">
        <w:rPr>
          <w:rFonts w:asciiTheme="minorHAnsi" w:hAnsiTheme="minorHAnsi" w:cstheme="minorHAnsi"/>
          <w:spacing w:val="30"/>
          <w:szCs w:val="24"/>
        </w:rPr>
        <w:t>do</w:t>
      </w:r>
      <w:r w:rsidRPr="00C274A7">
        <w:rPr>
          <w:rFonts w:asciiTheme="minorHAnsi" w:hAnsiTheme="minorHAnsi" w:cstheme="minorHAnsi"/>
          <w:spacing w:val="30"/>
          <w:szCs w:val="24"/>
          <w:shd w:val="clear" w:color="auto" w:fill="FFFFFF"/>
        </w:rPr>
        <w:t xml:space="preserve"> </w:t>
      </w:r>
      <w:proofErr w:type="spellStart"/>
      <w:r w:rsidRPr="00C274A7">
        <w:rPr>
          <w:rFonts w:asciiTheme="minorHAnsi" w:hAnsiTheme="minorHAnsi" w:cstheme="minorHAnsi"/>
          <w:spacing w:val="30"/>
          <w:szCs w:val="24"/>
          <w:shd w:val="clear" w:color="auto" w:fill="FFFFFF"/>
        </w:rPr>
        <w:t>złożeniaw</w:t>
      </w:r>
      <w:proofErr w:type="spellEnd"/>
      <w:r w:rsidRPr="00C274A7">
        <w:rPr>
          <w:rFonts w:asciiTheme="minorHAnsi" w:hAnsiTheme="minorHAnsi" w:cstheme="minorHAnsi"/>
          <w:spacing w:val="30"/>
          <w:szCs w:val="24"/>
          <w:shd w:val="clear" w:color="auto" w:fill="FFFFFF"/>
        </w:rPr>
        <w:t xml:space="preserve"> wyznaczonym terminie, nie krótszym niż </w:t>
      </w:r>
      <w:r w:rsidR="00702CE0" w:rsidRPr="00C274A7">
        <w:rPr>
          <w:rFonts w:asciiTheme="minorHAnsi" w:hAnsiTheme="minorHAnsi" w:cstheme="minorHAnsi"/>
          <w:spacing w:val="30"/>
          <w:szCs w:val="24"/>
          <w:u w:val="single"/>
          <w:shd w:val="clear" w:color="auto" w:fill="FFFFFF"/>
        </w:rPr>
        <w:t>5</w:t>
      </w:r>
      <w:r w:rsidRPr="00C274A7">
        <w:rPr>
          <w:rFonts w:asciiTheme="minorHAnsi" w:hAnsiTheme="minorHAnsi" w:cstheme="minorHAnsi"/>
          <w:spacing w:val="30"/>
          <w:szCs w:val="24"/>
          <w:u w:val="single"/>
          <w:shd w:val="clear" w:color="auto" w:fill="FFFFFF"/>
        </w:rPr>
        <w:t xml:space="preserve"> dni</w:t>
      </w:r>
      <w:r w:rsidRPr="00C274A7">
        <w:rPr>
          <w:rFonts w:asciiTheme="minorHAnsi" w:hAnsiTheme="minorHAnsi" w:cstheme="minorHAnsi"/>
          <w:spacing w:val="30"/>
          <w:szCs w:val="24"/>
          <w:shd w:val="clear" w:color="auto" w:fill="FFFFFF"/>
        </w:rPr>
        <w:t xml:space="preserve">, aktualnych na dzień złożenia </w:t>
      </w:r>
      <w:r w:rsidRPr="00C274A7">
        <w:rPr>
          <w:rFonts w:asciiTheme="minorHAnsi" w:hAnsiTheme="minorHAnsi" w:cstheme="minorHAnsi"/>
          <w:spacing w:val="30"/>
          <w:szCs w:val="24"/>
          <w:u w:val="single"/>
          <w:shd w:val="clear" w:color="auto" w:fill="FFFFFF"/>
        </w:rPr>
        <w:t>podmiotowych środków dowodowych</w:t>
      </w:r>
      <w:r w:rsidRPr="00C274A7">
        <w:rPr>
          <w:rFonts w:asciiTheme="minorHAnsi" w:hAnsiTheme="minorHAnsi" w:cstheme="minorHAnsi"/>
          <w:spacing w:val="30"/>
          <w:szCs w:val="24"/>
          <w:shd w:val="clear" w:color="auto" w:fill="FFFFFF"/>
        </w:rPr>
        <w:t>:</w:t>
      </w:r>
    </w:p>
    <w:p w:rsidR="00630098" w:rsidRPr="00C274A7" w:rsidRDefault="00630098" w:rsidP="00C274A7">
      <w:pPr>
        <w:pStyle w:val="Akapitzlist"/>
        <w:numPr>
          <w:ilvl w:val="0"/>
          <w:numId w:val="8"/>
        </w:numPr>
        <w:spacing w:after="0" w:line="240" w:lineRule="auto"/>
        <w:ind w:left="851"/>
        <w:rPr>
          <w:rFonts w:cstheme="minorHAnsi"/>
          <w:b/>
          <w:spacing w:val="30"/>
          <w:sz w:val="24"/>
          <w:szCs w:val="24"/>
        </w:rPr>
      </w:pPr>
      <w:r w:rsidRPr="00C274A7">
        <w:rPr>
          <w:rFonts w:cstheme="minorHAnsi"/>
          <w:b/>
          <w:spacing w:val="30"/>
          <w:sz w:val="24"/>
          <w:szCs w:val="24"/>
        </w:rPr>
        <w:t>Potwierdzających spełnianie warunków udziału w postępowaniu:</w:t>
      </w:r>
    </w:p>
    <w:p w:rsidR="00630098" w:rsidRPr="00C274A7" w:rsidRDefault="00DC22A5" w:rsidP="00C274A7">
      <w:pPr>
        <w:pStyle w:val="Akapitzlist"/>
        <w:numPr>
          <w:ilvl w:val="0"/>
          <w:numId w:val="12"/>
        </w:numPr>
        <w:spacing w:after="0" w:line="240" w:lineRule="auto"/>
        <w:ind w:left="851"/>
        <w:rPr>
          <w:rFonts w:eastAsia="Times New Roman" w:cstheme="minorHAnsi"/>
          <w:spacing w:val="30"/>
          <w:sz w:val="24"/>
          <w:szCs w:val="24"/>
          <w:lang w:eastAsia="pl-PL"/>
        </w:rPr>
      </w:pPr>
      <w:r w:rsidRPr="00C274A7">
        <w:rPr>
          <w:rFonts w:eastAsia="Times New Roman" w:cstheme="minorHAnsi"/>
          <w:spacing w:val="30"/>
          <w:sz w:val="24"/>
          <w:szCs w:val="24"/>
          <w:lang w:eastAsia="pl-PL"/>
        </w:rPr>
        <w:t>w</w:t>
      </w:r>
      <w:r w:rsidR="00630098" w:rsidRPr="00C274A7">
        <w:rPr>
          <w:rFonts w:eastAsia="Times New Roman" w:cstheme="minorHAnsi"/>
          <w:spacing w:val="30"/>
          <w:sz w:val="24"/>
          <w:szCs w:val="24"/>
          <w:lang w:eastAsia="pl-PL"/>
        </w:rPr>
        <w:t>ykaz</w:t>
      </w:r>
      <w:r w:rsidR="00D35086" w:rsidRPr="00C274A7">
        <w:rPr>
          <w:rFonts w:eastAsia="Times New Roman" w:cstheme="minorHAnsi"/>
          <w:spacing w:val="30"/>
          <w:sz w:val="24"/>
          <w:szCs w:val="24"/>
          <w:lang w:eastAsia="pl-PL"/>
        </w:rPr>
        <w:t xml:space="preserve"> </w:t>
      </w:r>
      <w:r w:rsidR="005A4E2B" w:rsidRPr="00C274A7">
        <w:rPr>
          <w:rFonts w:eastAsia="Times New Roman" w:cstheme="minorHAnsi"/>
          <w:spacing w:val="30"/>
          <w:sz w:val="24"/>
          <w:szCs w:val="24"/>
          <w:lang w:eastAsia="pl-PL"/>
        </w:rPr>
        <w:t>robót budowlanych</w:t>
      </w:r>
      <w:r w:rsidR="00662609" w:rsidRPr="00C274A7">
        <w:rPr>
          <w:rFonts w:eastAsia="Times New Roman" w:cstheme="minorHAnsi"/>
          <w:spacing w:val="30"/>
          <w:sz w:val="24"/>
          <w:szCs w:val="24"/>
          <w:lang w:eastAsia="pl-PL"/>
        </w:rPr>
        <w:t xml:space="preserve"> wykonanych</w:t>
      </w:r>
      <w:r w:rsidR="00630098" w:rsidRPr="00C274A7">
        <w:rPr>
          <w:rFonts w:eastAsia="Times New Roman" w:cstheme="minorHAnsi"/>
          <w:spacing w:val="30"/>
          <w:sz w:val="24"/>
          <w:szCs w:val="24"/>
          <w:lang w:eastAsia="pl-PL"/>
        </w:rPr>
        <w:t xml:space="preserve"> </w:t>
      </w:r>
      <w:r w:rsidR="005A4E2B" w:rsidRPr="00C274A7">
        <w:rPr>
          <w:rFonts w:eastAsia="Times New Roman" w:cstheme="minorHAnsi"/>
          <w:spacing w:val="30"/>
          <w:sz w:val="24"/>
          <w:szCs w:val="24"/>
          <w:lang w:eastAsia="pl-PL"/>
        </w:rPr>
        <w:t xml:space="preserve">nie wcześniej niż w okresie </w:t>
      </w:r>
      <w:r w:rsidR="00630098" w:rsidRPr="00C274A7">
        <w:rPr>
          <w:rFonts w:eastAsia="Times New Roman" w:cstheme="minorHAnsi"/>
          <w:spacing w:val="30"/>
          <w:sz w:val="24"/>
          <w:szCs w:val="24"/>
          <w:lang w:eastAsia="pl-PL"/>
        </w:rPr>
        <w:t xml:space="preserve">ostatnich </w:t>
      </w:r>
      <w:r w:rsidR="005A4E2B" w:rsidRPr="00C274A7">
        <w:rPr>
          <w:rFonts w:eastAsia="Times New Roman" w:cstheme="minorHAnsi"/>
          <w:spacing w:val="30"/>
          <w:sz w:val="24"/>
          <w:szCs w:val="24"/>
          <w:lang w:eastAsia="pl-PL"/>
        </w:rPr>
        <w:t>5</w:t>
      </w:r>
      <w:r w:rsidR="00630098" w:rsidRPr="00C274A7">
        <w:rPr>
          <w:rFonts w:eastAsia="Times New Roman" w:cstheme="minorHAnsi"/>
          <w:spacing w:val="30"/>
          <w:sz w:val="24"/>
          <w:szCs w:val="24"/>
          <w:lang w:eastAsia="pl-PL"/>
        </w:rPr>
        <w:t xml:space="preserve"> lat, a jeżeli okres prowadzenia działalności jest krótszy - w tym okresie, wraz z podaniem </w:t>
      </w:r>
      <w:r w:rsidR="004C16F4" w:rsidRPr="00C274A7">
        <w:rPr>
          <w:rFonts w:eastAsia="Times New Roman" w:cstheme="minorHAnsi"/>
          <w:spacing w:val="30"/>
          <w:sz w:val="24"/>
          <w:szCs w:val="24"/>
          <w:lang w:eastAsia="pl-PL"/>
        </w:rPr>
        <w:br/>
      </w:r>
      <w:r w:rsidR="00630098" w:rsidRPr="00C274A7">
        <w:rPr>
          <w:rFonts w:eastAsia="Times New Roman" w:cstheme="minorHAnsi"/>
          <w:spacing w:val="30"/>
          <w:sz w:val="24"/>
          <w:szCs w:val="24"/>
          <w:lang w:eastAsia="pl-PL"/>
        </w:rPr>
        <w:t xml:space="preserve">ich </w:t>
      </w:r>
      <w:r w:rsidR="00662609" w:rsidRPr="00C274A7">
        <w:rPr>
          <w:rFonts w:eastAsia="Times New Roman" w:cstheme="minorHAnsi"/>
          <w:spacing w:val="30"/>
          <w:sz w:val="24"/>
          <w:szCs w:val="24"/>
          <w:lang w:eastAsia="pl-PL"/>
        </w:rPr>
        <w:t xml:space="preserve">rodzaju, </w:t>
      </w:r>
      <w:r w:rsidR="00630098" w:rsidRPr="00C274A7">
        <w:rPr>
          <w:rFonts w:eastAsia="Times New Roman" w:cstheme="minorHAnsi"/>
          <w:spacing w:val="30"/>
          <w:sz w:val="24"/>
          <w:szCs w:val="24"/>
          <w:lang w:eastAsia="pl-PL"/>
        </w:rPr>
        <w:t xml:space="preserve">wartości, </w:t>
      </w:r>
      <w:r w:rsidR="00662609" w:rsidRPr="00C274A7">
        <w:rPr>
          <w:rFonts w:cstheme="minorHAnsi"/>
          <w:spacing w:val="30"/>
          <w:sz w:val="24"/>
          <w:szCs w:val="24"/>
        </w:rPr>
        <w:t>daty i miejsca wykonania oraz podmiotów, na rzecz których roboty te zostały wykonane</w:t>
      </w:r>
      <w:r w:rsidR="00630098" w:rsidRPr="00C274A7">
        <w:rPr>
          <w:rFonts w:eastAsia="Times New Roman" w:cstheme="minorHAnsi"/>
          <w:spacing w:val="30"/>
          <w:sz w:val="24"/>
          <w:szCs w:val="24"/>
          <w:lang w:eastAsia="pl-PL"/>
        </w:rPr>
        <w:t xml:space="preserve">, oraz z załączeniem dowodów określających, czy te </w:t>
      </w:r>
      <w:r w:rsidR="008478A0" w:rsidRPr="00C274A7">
        <w:rPr>
          <w:rFonts w:eastAsia="Times New Roman" w:cstheme="minorHAnsi"/>
          <w:spacing w:val="30"/>
          <w:sz w:val="24"/>
          <w:szCs w:val="24"/>
          <w:lang w:eastAsia="pl-PL"/>
        </w:rPr>
        <w:t>roboty</w:t>
      </w:r>
      <w:r w:rsidR="00630098" w:rsidRPr="00C274A7">
        <w:rPr>
          <w:rFonts w:eastAsia="Times New Roman" w:cstheme="minorHAnsi"/>
          <w:spacing w:val="30"/>
          <w:sz w:val="24"/>
          <w:szCs w:val="24"/>
          <w:lang w:eastAsia="pl-PL"/>
        </w:rPr>
        <w:t xml:space="preserve"> zostały wykonane należycie, przy czym dowodami, o których mowa, są referencje bądź inne dokumenty sporządzone </w:t>
      </w:r>
      <w:r w:rsidR="00940007" w:rsidRPr="00C274A7">
        <w:rPr>
          <w:rFonts w:eastAsia="Times New Roman" w:cstheme="minorHAnsi"/>
          <w:spacing w:val="30"/>
          <w:sz w:val="24"/>
          <w:szCs w:val="24"/>
          <w:lang w:eastAsia="pl-PL"/>
        </w:rPr>
        <w:t xml:space="preserve">przez podmiot, na rzecz którego </w:t>
      </w:r>
      <w:r w:rsidR="008478A0" w:rsidRPr="00C274A7">
        <w:rPr>
          <w:rFonts w:eastAsia="Times New Roman" w:cstheme="minorHAnsi"/>
          <w:spacing w:val="30"/>
          <w:sz w:val="24"/>
          <w:szCs w:val="24"/>
          <w:lang w:eastAsia="pl-PL"/>
        </w:rPr>
        <w:t>roboty budowlane</w:t>
      </w:r>
      <w:r w:rsidR="00630098" w:rsidRPr="00C274A7">
        <w:rPr>
          <w:rFonts w:eastAsia="Times New Roman" w:cstheme="minorHAnsi"/>
          <w:spacing w:val="30"/>
          <w:sz w:val="24"/>
          <w:szCs w:val="24"/>
          <w:lang w:eastAsia="pl-PL"/>
        </w:rPr>
        <w:t xml:space="preserve"> zostały wykonane, a jeżeli wykonawca z przyczyn niezależnych od niego nie jest w stanie uzyskać tych dokumentów - inne </w:t>
      </w:r>
      <w:r w:rsidR="008478A0" w:rsidRPr="00C274A7">
        <w:rPr>
          <w:rFonts w:eastAsia="Times New Roman" w:cstheme="minorHAnsi"/>
          <w:spacing w:val="30"/>
          <w:sz w:val="24"/>
          <w:szCs w:val="24"/>
          <w:lang w:eastAsia="pl-PL"/>
        </w:rPr>
        <w:t xml:space="preserve">odpowiednie </w:t>
      </w:r>
      <w:r w:rsidR="00630098" w:rsidRPr="00C274A7">
        <w:rPr>
          <w:rFonts w:eastAsia="Times New Roman" w:cstheme="minorHAnsi"/>
          <w:spacing w:val="30"/>
          <w:sz w:val="24"/>
          <w:szCs w:val="24"/>
          <w:lang w:eastAsia="pl-PL"/>
        </w:rPr>
        <w:t xml:space="preserve">dokumenty – wzór wykazu </w:t>
      </w:r>
      <w:r w:rsidR="008478A0" w:rsidRPr="00C274A7">
        <w:rPr>
          <w:rFonts w:eastAsia="Times New Roman" w:cstheme="minorHAnsi"/>
          <w:spacing w:val="30"/>
          <w:sz w:val="24"/>
          <w:szCs w:val="24"/>
          <w:lang w:eastAsia="pl-PL"/>
        </w:rPr>
        <w:t>robót</w:t>
      </w:r>
      <w:r w:rsidR="00630098" w:rsidRPr="00C274A7">
        <w:rPr>
          <w:rFonts w:eastAsia="Times New Roman" w:cstheme="minorHAnsi"/>
          <w:spacing w:val="30"/>
          <w:sz w:val="24"/>
          <w:szCs w:val="24"/>
          <w:lang w:eastAsia="pl-PL"/>
        </w:rPr>
        <w:t xml:space="preserve"> stanowi </w:t>
      </w:r>
      <w:r w:rsidR="00630098" w:rsidRPr="00C274A7">
        <w:rPr>
          <w:rFonts w:eastAsia="Times New Roman" w:cstheme="minorHAnsi"/>
          <w:b/>
          <w:spacing w:val="30"/>
          <w:sz w:val="24"/>
          <w:szCs w:val="24"/>
          <w:lang w:eastAsia="pl-PL"/>
        </w:rPr>
        <w:t xml:space="preserve">zał. nr </w:t>
      </w:r>
      <w:r w:rsidR="006F689C" w:rsidRPr="00C274A7">
        <w:rPr>
          <w:rFonts w:eastAsia="Times New Roman" w:cstheme="minorHAnsi"/>
          <w:b/>
          <w:spacing w:val="30"/>
          <w:sz w:val="24"/>
          <w:szCs w:val="24"/>
          <w:lang w:eastAsia="pl-PL"/>
        </w:rPr>
        <w:t>4</w:t>
      </w:r>
      <w:r w:rsidR="00630098" w:rsidRPr="00C274A7">
        <w:rPr>
          <w:rFonts w:eastAsia="Times New Roman" w:cstheme="minorHAnsi"/>
          <w:b/>
          <w:spacing w:val="30"/>
          <w:sz w:val="24"/>
          <w:szCs w:val="24"/>
          <w:lang w:eastAsia="pl-PL"/>
        </w:rPr>
        <w:t xml:space="preserve"> do SWZ</w:t>
      </w:r>
      <w:r w:rsidR="007F4CA0" w:rsidRPr="00C274A7">
        <w:rPr>
          <w:rFonts w:eastAsia="Times New Roman" w:cstheme="minorHAnsi"/>
          <w:b/>
          <w:spacing w:val="30"/>
          <w:sz w:val="24"/>
          <w:szCs w:val="24"/>
          <w:lang w:eastAsia="pl-PL"/>
        </w:rPr>
        <w:t>;</w:t>
      </w:r>
    </w:p>
    <w:p w:rsidR="00630098" w:rsidRPr="00C274A7" w:rsidRDefault="00630098" w:rsidP="00C274A7">
      <w:pPr>
        <w:pStyle w:val="Akapitzlist"/>
        <w:numPr>
          <w:ilvl w:val="0"/>
          <w:numId w:val="12"/>
        </w:numPr>
        <w:spacing w:after="0" w:line="240" w:lineRule="auto"/>
        <w:ind w:left="851"/>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wykaz osób, skierowanych przez Wykonawcę do realizacji zamówienia publicznego, w szczególności odpowiedzialnych za </w:t>
      </w:r>
      <w:r w:rsidR="00680704" w:rsidRPr="00C274A7">
        <w:rPr>
          <w:rFonts w:eastAsia="Times New Roman" w:cstheme="minorHAnsi"/>
          <w:spacing w:val="30"/>
          <w:sz w:val="24"/>
          <w:szCs w:val="24"/>
          <w:lang w:eastAsia="pl-PL"/>
        </w:rPr>
        <w:t>kierowanie robotami,</w:t>
      </w:r>
      <w:r w:rsidRPr="00C274A7">
        <w:rPr>
          <w:rFonts w:eastAsia="Times New Roman" w:cstheme="minorHAnsi"/>
          <w:spacing w:val="30"/>
          <w:sz w:val="24"/>
          <w:szCs w:val="24"/>
          <w:lang w:eastAsia="pl-PL"/>
        </w:rPr>
        <w:t xml:space="preserve"> wraz z informacjami na temat ich </w:t>
      </w:r>
      <w:r w:rsidRPr="00C274A7">
        <w:rPr>
          <w:rFonts w:eastAsia="Times New Roman" w:cstheme="minorHAnsi"/>
          <w:spacing w:val="30"/>
          <w:sz w:val="24"/>
          <w:szCs w:val="24"/>
          <w:lang w:eastAsia="pl-PL"/>
        </w:rPr>
        <w:lastRenderedPageBreak/>
        <w:t xml:space="preserve">kwalifikacji zawodowych, uprawnień, doświadczenia i wykształcenia niezbędnych do wykonania zamówienia, a także zakresu wykonywanych przez nie czynności oraz informacją o podstawie do dysponowania tymi osobami - </w:t>
      </w:r>
      <w:r w:rsidRPr="00C274A7">
        <w:rPr>
          <w:rFonts w:cstheme="minorHAnsi"/>
          <w:spacing w:val="30"/>
          <w:sz w:val="24"/>
          <w:szCs w:val="24"/>
        </w:rPr>
        <w:t xml:space="preserve">wzór wykazu osób stanowi </w:t>
      </w:r>
      <w:r w:rsidRPr="00C274A7">
        <w:rPr>
          <w:rFonts w:cstheme="minorHAnsi"/>
          <w:b/>
          <w:spacing w:val="30"/>
          <w:sz w:val="24"/>
          <w:szCs w:val="24"/>
        </w:rPr>
        <w:t xml:space="preserve">zał. nr </w:t>
      </w:r>
      <w:r w:rsidR="006F689C" w:rsidRPr="00C274A7">
        <w:rPr>
          <w:rFonts w:cstheme="minorHAnsi"/>
          <w:b/>
          <w:spacing w:val="30"/>
          <w:sz w:val="24"/>
          <w:szCs w:val="24"/>
        </w:rPr>
        <w:t>5</w:t>
      </w:r>
      <w:r w:rsidRPr="00C274A7">
        <w:rPr>
          <w:rFonts w:cstheme="minorHAnsi"/>
          <w:b/>
          <w:spacing w:val="30"/>
          <w:sz w:val="24"/>
          <w:szCs w:val="24"/>
        </w:rPr>
        <w:t xml:space="preserve"> do SWZ</w:t>
      </w:r>
      <w:r w:rsidRPr="00C274A7">
        <w:rPr>
          <w:rFonts w:eastAsia="Times New Roman" w:cstheme="minorHAnsi"/>
          <w:spacing w:val="30"/>
          <w:sz w:val="24"/>
          <w:szCs w:val="24"/>
          <w:lang w:eastAsia="pl-PL"/>
        </w:rPr>
        <w:t>;</w:t>
      </w:r>
    </w:p>
    <w:p w:rsidR="00630098" w:rsidRPr="00C274A7" w:rsidRDefault="00630098" w:rsidP="00C274A7">
      <w:pPr>
        <w:pStyle w:val="Akapitzlist"/>
        <w:numPr>
          <w:ilvl w:val="0"/>
          <w:numId w:val="8"/>
        </w:numPr>
        <w:spacing w:after="0" w:line="240" w:lineRule="auto"/>
        <w:ind w:left="851"/>
        <w:rPr>
          <w:rFonts w:cstheme="minorHAnsi"/>
          <w:b/>
          <w:spacing w:val="30"/>
          <w:sz w:val="24"/>
          <w:szCs w:val="24"/>
        </w:rPr>
      </w:pPr>
      <w:r w:rsidRPr="00C274A7">
        <w:rPr>
          <w:rFonts w:cstheme="minorHAnsi"/>
          <w:b/>
          <w:spacing w:val="30"/>
          <w:sz w:val="24"/>
          <w:szCs w:val="24"/>
        </w:rPr>
        <w:t>Potwierdzających brak podstaw wykluczenia z udziału w postępowaniu:</w:t>
      </w:r>
    </w:p>
    <w:p w:rsidR="00630098" w:rsidRPr="00C274A7" w:rsidRDefault="00630098" w:rsidP="00C274A7">
      <w:pPr>
        <w:pStyle w:val="Akapitzlist"/>
        <w:numPr>
          <w:ilvl w:val="0"/>
          <w:numId w:val="9"/>
        </w:numPr>
        <w:spacing w:after="0" w:line="240" w:lineRule="auto"/>
        <w:ind w:left="851"/>
        <w:rPr>
          <w:rFonts w:cstheme="minorHAnsi"/>
          <w:bCs/>
          <w:spacing w:val="30"/>
          <w:sz w:val="24"/>
          <w:szCs w:val="24"/>
        </w:rPr>
      </w:pPr>
      <w:bookmarkStart w:id="14" w:name="_Hlk64888007"/>
      <w:r w:rsidRPr="00C274A7">
        <w:rPr>
          <w:rFonts w:cstheme="minorHAnsi"/>
          <w:bCs/>
          <w:spacing w:val="30"/>
          <w:sz w:val="24"/>
          <w:szCs w:val="24"/>
        </w:rPr>
        <w:t xml:space="preserve">Oświadczenie wykonawcy, w zakresie art. 108 ust. 1 pkt 5 </w:t>
      </w:r>
      <w:proofErr w:type="spellStart"/>
      <w:r w:rsidRPr="00C274A7">
        <w:rPr>
          <w:rFonts w:cstheme="minorHAnsi"/>
          <w:bCs/>
          <w:spacing w:val="30"/>
          <w:sz w:val="24"/>
          <w:szCs w:val="24"/>
        </w:rPr>
        <w:t>upzp</w:t>
      </w:r>
      <w:proofErr w:type="spellEnd"/>
      <w:r w:rsidRPr="00C274A7">
        <w:rPr>
          <w:rFonts w:cstheme="minorHAnsi"/>
          <w:bCs/>
          <w:spacing w:val="30"/>
          <w:sz w:val="24"/>
          <w:szCs w:val="24"/>
        </w:rPr>
        <w:t>, o braku przynależności do tej samej grupy kapitałowej, w rozumieniu ustawy z dnia 16.02.2007 r. o ochronie konkurencji i konsumentów (</w:t>
      </w:r>
      <w:proofErr w:type="spellStart"/>
      <w:r w:rsidR="000B53F2" w:rsidRPr="00C274A7">
        <w:rPr>
          <w:rFonts w:cstheme="minorHAnsi"/>
          <w:bCs/>
          <w:spacing w:val="30"/>
          <w:sz w:val="24"/>
          <w:szCs w:val="24"/>
        </w:rPr>
        <w:t>t.j</w:t>
      </w:r>
      <w:proofErr w:type="spellEnd"/>
      <w:r w:rsidR="000B53F2" w:rsidRPr="00C274A7">
        <w:rPr>
          <w:rFonts w:cstheme="minorHAnsi"/>
          <w:bCs/>
          <w:spacing w:val="30"/>
          <w:sz w:val="24"/>
          <w:szCs w:val="24"/>
        </w:rPr>
        <w:t>. Dz. U. z 2023 r. poz. 1689 ze zm.</w:t>
      </w:r>
      <w:r w:rsidRPr="00C274A7">
        <w:rPr>
          <w:rFonts w:cstheme="minorHAnsi"/>
          <w:bCs/>
          <w:spacing w:val="30"/>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Pr="00C274A7">
        <w:rPr>
          <w:rFonts w:cstheme="minorHAnsi"/>
          <w:b/>
          <w:bCs/>
          <w:spacing w:val="30"/>
          <w:sz w:val="24"/>
          <w:szCs w:val="24"/>
        </w:rPr>
        <w:t xml:space="preserve">- załącznik nr </w:t>
      </w:r>
      <w:r w:rsidR="006F689C" w:rsidRPr="00C274A7">
        <w:rPr>
          <w:rFonts w:cstheme="minorHAnsi"/>
          <w:b/>
          <w:bCs/>
          <w:spacing w:val="30"/>
          <w:sz w:val="24"/>
          <w:szCs w:val="24"/>
        </w:rPr>
        <w:t>3</w:t>
      </w:r>
      <w:r w:rsidRPr="00C274A7">
        <w:rPr>
          <w:rFonts w:cstheme="minorHAnsi"/>
          <w:b/>
          <w:bCs/>
          <w:spacing w:val="30"/>
          <w:sz w:val="24"/>
          <w:szCs w:val="24"/>
        </w:rPr>
        <w:t xml:space="preserve"> do SWZ</w:t>
      </w:r>
      <w:r w:rsidR="00C718DB" w:rsidRPr="00C274A7">
        <w:rPr>
          <w:rFonts w:cstheme="minorHAnsi"/>
          <w:b/>
          <w:bCs/>
          <w:spacing w:val="30"/>
          <w:sz w:val="24"/>
          <w:szCs w:val="24"/>
        </w:rPr>
        <w:t>;</w:t>
      </w:r>
    </w:p>
    <w:p w:rsidR="00630098" w:rsidRPr="00C274A7" w:rsidRDefault="007A333A" w:rsidP="00C274A7">
      <w:pPr>
        <w:pStyle w:val="Akapitzlist"/>
        <w:numPr>
          <w:ilvl w:val="0"/>
          <w:numId w:val="9"/>
        </w:numPr>
        <w:spacing w:after="0" w:line="240" w:lineRule="auto"/>
        <w:ind w:left="851"/>
        <w:rPr>
          <w:rFonts w:cstheme="minorHAnsi"/>
          <w:bCs/>
          <w:spacing w:val="30"/>
          <w:sz w:val="24"/>
          <w:szCs w:val="24"/>
        </w:rPr>
      </w:pPr>
      <w:r w:rsidRPr="00C274A7">
        <w:rPr>
          <w:rFonts w:cstheme="minorHAnsi"/>
          <w:bCs/>
          <w:spacing w:val="30"/>
          <w:sz w:val="24"/>
          <w:szCs w:val="24"/>
        </w:rPr>
        <w:t>Oświadczenie wykonawcy o aktualności inform</w:t>
      </w:r>
      <w:r w:rsidR="00C274A7">
        <w:rPr>
          <w:rFonts w:cstheme="minorHAnsi"/>
          <w:bCs/>
          <w:spacing w:val="30"/>
          <w:sz w:val="24"/>
          <w:szCs w:val="24"/>
        </w:rPr>
        <w:t xml:space="preserve">acji zawartych w oświadczeniu, </w:t>
      </w:r>
      <w:r w:rsidRPr="00C274A7">
        <w:rPr>
          <w:rFonts w:cstheme="minorHAnsi"/>
          <w:bCs/>
          <w:spacing w:val="30"/>
          <w:sz w:val="24"/>
          <w:szCs w:val="24"/>
        </w:rPr>
        <w:t xml:space="preserve">o którym mowa w </w:t>
      </w:r>
      <w:r w:rsidRPr="00C274A7">
        <w:rPr>
          <w:rFonts w:cstheme="minorHAnsi"/>
          <w:bCs/>
          <w:color w:val="000000" w:themeColor="text1"/>
          <w:spacing w:val="30"/>
          <w:sz w:val="24"/>
          <w:szCs w:val="24"/>
        </w:rPr>
        <w:t>Rozdziale VI pkt 1 SWZ</w:t>
      </w:r>
      <w:r w:rsidR="00553E36" w:rsidRPr="00C274A7">
        <w:rPr>
          <w:rFonts w:cstheme="minorHAnsi"/>
          <w:bCs/>
          <w:spacing w:val="30"/>
          <w:sz w:val="24"/>
          <w:szCs w:val="24"/>
        </w:rPr>
        <w:t xml:space="preserve"> - </w:t>
      </w:r>
      <w:r w:rsidR="00630098" w:rsidRPr="00C274A7">
        <w:rPr>
          <w:rFonts w:cstheme="minorHAnsi"/>
          <w:bCs/>
          <w:spacing w:val="30"/>
          <w:sz w:val="24"/>
          <w:szCs w:val="24"/>
        </w:rPr>
        <w:t xml:space="preserve">wzór oświadczenia stanowi </w:t>
      </w:r>
      <w:r w:rsidR="001E3B90" w:rsidRPr="00C274A7">
        <w:rPr>
          <w:rFonts w:cstheme="minorHAnsi"/>
          <w:bCs/>
          <w:spacing w:val="30"/>
          <w:sz w:val="24"/>
          <w:szCs w:val="24"/>
        </w:rPr>
        <w:t>z</w:t>
      </w:r>
      <w:r w:rsidR="00630098" w:rsidRPr="00C274A7">
        <w:rPr>
          <w:rFonts w:cstheme="minorHAnsi"/>
          <w:bCs/>
          <w:spacing w:val="30"/>
          <w:sz w:val="24"/>
          <w:szCs w:val="24"/>
        </w:rPr>
        <w:t xml:space="preserve">ałącznik </w:t>
      </w:r>
      <w:r w:rsidR="00630098" w:rsidRPr="00C274A7">
        <w:rPr>
          <w:rFonts w:cstheme="minorHAnsi"/>
          <w:b/>
          <w:bCs/>
          <w:spacing w:val="30"/>
          <w:sz w:val="24"/>
          <w:szCs w:val="24"/>
        </w:rPr>
        <w:t xml:space="preserve">nr </w:t>
      </w:r>
      <w:r w:rsidR="006F689C" w:rsidRPr="00C274A7">
        <w:rPr>
          <w:rFonts w:cstheme="minorHAnsi"/>
          <w:b/>
          <w:bCs/>
          <w:spacing w:val="30"/>
          <w:sz w:val="24"/>
          <w:szCs w:val="24"/>
        </w:rPr>
        <w:t>7</w:t>
      </w:r>
      <w:r w:rsidR="00630098" w:rsidRPr="00C274A7">
        <w:rPr>
          <w:rFonts w:cstheme="minorHAnsi"/>
          <w:b/>
          <w:bCs/>
          <w:spacing w:val="30"/>
          <w:sz w:val="24"/>
          <w:szCs w:val="24"/>
        </w:rPr>
        <w:t xml:space="preserve"> do SWZ</w:t>
      </w:r>
      <w:r w:rsidR="00DF5343" w:rsidRPr="00C274A7">
        <w:rPr>
          <w:rFonts w:cstheme="minorHAnsi"/>
          <w:bCs/>
          <w:spacing w:val="30"/>
          <w:sz w:val="24"/>
          <w:szCs w:val="24"/>
        </w:rPr>
        <w:t xml:space="preserve"> (składa każdy z wykonawców wspólnie ubiegających się o zamówienie).</w:t>
      </w:r>
    </w:p>
    <w:bookmarkEnd w:id="14"/>
    <w:p w:rsidR="007130DB" w:rsidRPr="00C274A7" w:rsidRDefault="00630098" w:rsidP="00C274A7">
      <w:pPr>
        <w:pStyle w:val="pkt"/>
        <w:numPr>
          <w:ilvl w:val="0"/>
          <w:numId w:val="7"/>
        </w:numPr>
        <w:spacing w:before="0" w:after="0"/>
        <w:ind w:left="426"/>
        <w:jc w:val="left"/>
        <w:rPr>
          <w:rFonts w:asciiTheme="minorHAnsi" w:hAnsiTheme="minorHAnsi" w:cstheme="minorHAnsi"/>
          <w:spacing w:val="30"/>
          <w:szCs w:val="24"/>
        </w:rPr>
      </w:pPr>
      <w:r w:rsidRPr="00C274A7">
        <w:rPr>
          <w:rFonts w:asciiTheme="minorHAnsi" w:hAnsiTheme="minorHAnsi" w:cstheme="minorHAnsi"/>
          <w:spacing w:val="30"/>
          <w:szCs w:val="24"/>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w:t>
      </w:r>
      <w:r w:rsidR="002A4B4F" w:rsidRPr="00C274A7">
        <w:rPr>
          <w:rFonts w:asciiTheme="minorHAnsi" w:hAnsiTheme="minorHAnsi" w:cstheme="minorHAnsi"/>
          <w:spacing w:val="30"/>
          <w:szCs w:val="24"/>
        </w:rPr>
        <w:t xml:space="preserve">oświadczeniu, o którym mowa </w:t>
      </w:r>
      <w:r w:rsidR="00321016" w:rsidRPr="00C274A7">
        <w:rPr>
          <w:rFonts w:asciiTheme="minorHAnsi" w:hAnsiTheme="minorHAnsi" w:cstheme="minorHAnsi"/>
          <w:spacing w:val="30"/>
          <w:szCs w:val="24"/>
        </w:rPr>
        <w:br/>
      </w:r>
      <w:r w:rsidR="002A4B4F" w:rsidRPr="00C274A7">
        <w:rPr>
          <w:rFonts w:asciiTheme="minorHAnsi" w:hAnsiTheme="minorHAnsi" w:cstheme="minorHAnsi"/>
          <w:spacing w:val="30"/>
          <w:szCs w:val="24"/>
        </w:rPr>
        <w:t>w art. 125 ust. 1</w:t>
      </w:r>
      <w:r w:rsidRPr="00C274A7">
        <w:rPr>
          <w:rFonts w:asciiTheme="minorHAnsi" w:hAnsiTheme="minorHAnsi" w:cstheme="minorHAnsi"/>
          <w:spacing w:val="30"/>
          <w:szCs w:val="24"/>
        </w:rPr>
        <w:t xml:space="preserve"> dane umożliwiające dostęp do tych środków</w:t>
      </w:r>
      <w:r w:rsidR="001E3B90" w:rsidRPr="00C274A7">
        <w:rPr>
          <w:rFonts w:asciiTheme="minorHAnsi" w:hAnsiTheme="minorHAnsi" w:cstheme="minorHAnsi"/>
          <w:spacing w:val="30"/>
          <w:szCs w:val="24"/>
        </w:rPr>
        <w:t xml:space="preserve"> (jeśli dot.)</w:t>
      </w:r>
    </w:p>
    <w:p w:rsidR="002A4B4F" w:rsidRPr="00C274A7" w:rsidRDefault="00630098" w:rsidP="00C274A7">
      <w:pPr>
        <w:pStyle w:val="pkt"/>
        <w:numPr>
          <w:ilvl w:val="0"/>
          <w:numId w:val="7"/>
        </w:numPr>
        <w:spacing w:before="0" w:after="0"/>
        <w:ind w:left="426"/>
        <w:jc w:val="left"/>
        <w:rPr>
          <w:rFonts w:asciiTheme="minorHAnsi" w:hAnsiTheme="minorHAnsi" w:cstheme="minorHAnsi"/>
          <w:spacing w:val="30"/>
          <w:szCs w:val="24"/>
        </w:rPr>
      </w:pPr>
      <w:r w:rsidRPr="00C274A7">
        <w:rPr>
          <w:rFonts w:asciiTheme="minorHAnsi" w:hAnsiTheme="minorHAnsi" w:cstheme="minorHAnsi"/>
          <w:spacing w:val="30"/>
          <w:szCs w:val="24"/>
        </w:rPr>
        <w:t xml:space="preserve"> Wykonawca nie jest zobowiązany do złożenia podmiotowych środków dowodowych, które zamawiający posiada, jeżeli wykonawca wskaże te środki oraz potwierdzi ich prawidłowość </w:t>
      </w:r>
      <w:r w:rsidR="00321016" w:rsidRPr="00C274A7">
        <w:rPr>
          <w:rFonts w:asciiTheme="minorHAnsi" w:hAnsiTheme="minorHAnsi" w:cstheme="minorHAnsi"/>
          <w:spacing w:val="30"/>
          <w:szCs w:val="24"/>
        </w:rPr>
        <w:br/>
      </w:r>
      <w:r w:rsidRPr="00C274A7">
        <w:rPr>
          <w:rFonts w:asciiTheme="minorHAnsi" w:hAnsiTheme="minorHAnsi" w:cstheme="minorHAnsi"/>
          <w:spacing w:val="30"/>
          <w:szCs w:val="24"/>
        </w:rPr>
        <w:t>i aktualność.</w:t>
      </w:r>
    </w:p>
    <w:p w:rsidR="008D2526" w:rsidRPr="00C274A7" w:rsidRDefault="00630098" w:rsidP="00C274A7">
      <w:pPr>
        <w:pStyle w:val="pkt"/>
        <w:numPr>
          <w:ilvl w:val="0"/>
          <w:numId w:val="7"/>
        </w:numPr>
        <w:spacing w:before="0" w:after="0"/>
        <w:ind w:left="426"/>
        <w:jc w:val="left"/>
        <w:rPr>
          <w:rFonts w:asciiTheme="minorHAnsi" w:hAnsiTheme="minorHAnsi" w:cstheme="minorHAnsi"/>
          <w:color w:val="000000" w:themeColor="text1"/>
          <w:spacing w:val="30"/>
          <w:szCs w:val="24"/>
          <w:shd w:val="clear" w:color="auto" w:fill="FFFFFF"/>
        </w:rPr>
      </w:pPr>
      <w:r w:rsidRPr="00C274A7">
        <w:rPr>
          <w:rFonts w:asciiTheme="minorHAnsi" w:hAnsiTheme="minorHAnsi" w:cstheme="minorHAnsi"/>
          <w:spacing w:val="30"/>
          <w:szCs w:val="24"/>
        </w:rPr>
        <w:t xml:space="preserve">W zakresie nieuregulowanym ustawą </w:t>
      </w:r>
      <w:proofErr w:type="spellStart"/>
      <w:r w:rsidRPr="00C274A7">
        <w:rPr>
          <w:rFonts w:asciiTheme="minorHAnsi" w:hAnsiTheme="minorHAnsi" w:cstheme="minorHAnsi"/>
          <w:spacing w:val="30"/>
          <w:szCs w:val="24"/>
        </w:rPr>
        <w:t>pzp</w:t>
      </w:r>
      <w:proofErr w:type="spellEnd"/>
      <w:r w:rsidRPr="00C274A7">
        <w:rPr>
          <w:rFonts w:asciiTheme="minorHAnsi" w:hAnsiTheme="minorHAnsi" w:cstheme="minorHAnsi"/>
          <w:spacing w:val="30"/>
          <w:szCs w:val="24"/>
        </w:rPr>
        <w:t xml:space="preserve">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zwanym dalej "</w:t>
      </w:r>
      <w:proofErr w:type="spellStart"/>
      <w:r w:rsidRPr="00C274A7">
        <w:rPr>
          <w:rFonts w:asciiTheme="minorHAnsi" w:hAnsiTheme="minorHAnsi" w:cstheme="minorHAnsi"/>
          <w:spacing w:val="30"/>
          <w:szCs w:val="24"/>
        </w:rPr>
        <w:t>r.p.ś.d</w:t>
      </w:r>
      <w:proofErr w:type="spellEnd"/>
      <w:r w:rsidRPr="00C274A7">
        <w:rPr>
          <w:rFonts w:asciiTheme="minorHAnsi" w:hAnsiTheme="minorHAnsi" w:cstheme="minorHAnsi"/>
          <w:spacing w:val="30"/>
          <w:szCs w:val="24"/>
        </w:rPr>
        <w:t xml:space="preserve">.") oraz przepisy rozporządzenia Prezesa Rady Ministrów z dnia 30 grudnia 2020 r. </w:t>
      </w:r>
      <w:r w:rsidRPr="00C274A7">
        <w:rPr>
          <w:rFonts w:asciiTheme="minorHAnsi" w:hAnsiTheme="minorHAnsi" w:cstheme="minorHAnsi"/>
          <w:spacing w:val="30"/>
          <w:szCs w:val="24"/>
          <w:shd w:val="clear" w:color="auto" w:fill="FFFFFF"/>
        </w:rPr>
        <w:t xml:space="preserve">w sprawie sposobu </w:t>
      </w:r>
      <w:r w:rsidRPr="00C274A7">
        <w:rPr>
          <w:rFonts w:asciiTheme="minorHAnsi" w:hAnsiTheme="minorHAnsi" w:cstheme="minorHAnsi"/>
          <w:color w:val="000000" w:themeColor="text1"/>
          <w:spacing w:val="30"/>
          <w:szCs w:val="24"/>
          <w:shd w:val="clear" w:color="auto" w:fill="FFFFFF"/>
        </w:rPr>
        <w:t>sporz</w:t>
      </w:r>
      <w:r w:rsidRPr="00C274A7">
        <w:rPr>
          <w:rFonts w:asciiTheme="minorHAnsi" w:eastAsia="Times New Roman" w:hAnsiTheme="minorHAnsi" w:cstheme="minorHAnsi"/>
          <w:color w:val="000000" w:themeColor="text1"/>
          <w:spacing w:val="30"/>
          <w:szCs w:val="24"/>
          <w:shd w:val="clear" w:color="auto" w:fill="FFFFFF"/>
        </w:rPr>
        <w:t>ą</w:t>
      </w:r>
      <w:r w:rsidRPr="00C274A7">
        <w:rPr>
          <w:rFonts w:asciiTheme="minorHAnsi" w:hAnsiTheme="minorHAnsi" w:cstheme="minorHAnsi"/>
          <w:color w:val="000000" w:themeColor="text1"/>
          <w:spacing w:val="30"/>
          <w:szCs w:val="24"/>
          <w:shd w:val="clear" w:color="auto" w:fill="FFFFFF"/>
        </w:rPr>
        <w:t>dzania i przekazywania informacji oraz wymaga</w:t>
      </w:r>
      <w:r w:rsidRPr="00C274A7">
        <w:rPr>
          <w:rFonts w:asciiTheme="minorHAnsi" w:eastAsia="Times New Roman" w:hAnsiTheme="minorHAnsi" w:cstheme="minorHAnsi"/>
          <w:color w:val="000000" w:themeColor="text1"/>
          <w:spacing w:val="30"/>
          <w:szCs w:val="24"/>
          <w:shd w:val="clear" w:color="auto" w:fill="FFFFFF"/>
        </w:rPr>
        <w:t>ń</w:t>
      </w:r>
      <w:r w:rsidRPr="00C274A7">
        <w:rPr>
          <w:rFonts w:asciiTheme="minorHAnsi" w:hAnsiTheme="minorHAnsi" w:cstheme="minorHAnsi"/>
          <w:color w:val="000000" w:themeColor="text1"/>
          <w:spacing w:val="30"/>
          <w:szCs w:val="24"/>
          <w:shd w:val="clear" w:color="auto" w:fill="FFFFFF"/>
        </w:rPr>
        <w:t xml:space="preserve"> technicznych dla dokument</w:t>
      </w:r>
      <w:r w:rsidRPr="00C274A7">
        <w:rPr>
          <w:rFonts w:asciiTheme="minorHAnsi" w:eastAsia="Times New Roman" w:hAnsiTheme="minorHAnsi" w:cstheme="minorHAnsi"/>
          <w:color w:val="000000" w:themeColor="text1"/>
          <w:spacing w:val="30"/>
          <w:szCs w:val="24"/>
          <w:shd w:val="clear" w:color="auto" w:fill="FFFFFF"/>
        </w:rPr>
        <w:t>ó</w:t>
      </w:r>
      <w:r w:rsidRPr="00C274A7">
        <w:rPr>
          <w:rFonts w:asciiTheme="minorHAnsi" w:hAnsiTheme="minorHAnsi" w:cstheme="minorHAnsi"/>
          <w:color w:val="000000" w:themeColor="text1"/>
          <w:spacing w:val="30"/>
          <w:szCs w:val="24"/>
          <w:shd w:val="clear" w:color="auto" w:fill="FFFFFF"/>
        </w:rPr>
        <w:t xml:space="preserve">w elektronicznych oraz </w:t>
      </w:r>
      <w:r w:rsidRPr="00C274A7">
        <w:rPr>
          <w:rFonts w:asciiTheme="minorHAnsi" w:eastAsia="Times New Roman" w:hAnsiTheme="minorHAnsi" w:cstheme="minorHAnsi"/>
          <w:color w:val="000000" w:themeColor="text1"/>
          <w:spacing w:val="30"/>
          <w:szCs w:val="24"/>
          <w:shd w:val="clear" w:color="auto" w:fill="FFFFFF"/>
        </w:rPr>
        <w:t>ś</w:t>
      </w:r>
      <w:r w:rsidRPr="00C274A7">
        <w:rPr>
          <w:rFonts w:asciiTheme="minorHAnsi" w:hAnsiTheme="minorHAnsi" w:cstheme="minorHAnsi"/>
          <w:color w:val="000000" w:themeColor="text1"/>
          <w:spacing w:val="30"/>
          <w:szCs w:val="24"/>
          <w:shd w:val="clear" w:color="auto" w:fill="FFFFFF"/>
        </w:rPr>
        <w:t>rodk</w:t>
      </w:r>
      <w:r w:rsidRPr="00C274A7">
        <w:rPr>
          <w:rFonts w:asciiTheme="minorHAnsi" w:eastAsia="Times New Roman" w:hAnsiTheme="minorHAnsi" w:cstheme="minorHAnsi"/>
          <w:color w:val="000000" w:themeColor="text1"/>
          <w:spacing w:val="30"/>
          <w:szCs w:val="24"/>
          <w:shd w:val="clear" w:color="auto" w:fill="FFFFFF"/>
        </w:rPr>
        <w:t>ó</w:t>
      </w:r>
      <w:r w:rsidRPr="00C274A7">
        <w:rPr>
          <w:rFonts w:asciiTheme="minorHAnsi" w:hAnsiTheme="minorHAnsi" w:cstheme="minorHAnsi"/>
          <w:color w:val="000000" w:themeColor="text1"/>
          <w:spacing w:val="30"/>
          <w:szCs w:val="24"/>
          <w:shd w:val="clear" w:color="auto" w:fill="FFFFFF"/>
        </w:rPr>
        <w:t>w komunikacji elektronicznej w post</w:t>
      </w:r>
      <w:r w:rsidRPr="00C274A7">
        <w:rPr>
          <w:rFonts w:asciiTheme="minorHAnsi" w:eastAsia="Times New Roman" w:hAnsiTheme="minorHAnsi" w:cstheme="minorHAnsi"/>
          <w:color w:val="000000" w:themeColor="text1"/>
          <w:spacing w:val="30"/>
          <w:szCs w:val="24"/>
          <w:shd w:val="clear" w:color="auto" w:fill="FFFFFF"/>
        </w:rPr>
        <w:t>ę</w:t>
      </w:r>
      <w:r w:rsidRPr="00C274A7">
        <w:rPr>
          <w:rFonts w:asciiTheme="minorHAnsi" w:hAnsiTheme="minorHAnsi" w:cstheme="minorHAnsi"/>
          <w:color w:val="000000" w:themeColor="text1"/>
          <w:spacing w:val="30"/>
          <w:szCs w:val="24"/>
          <w:shd w:val="clear" w:color="auto" w:fill="FFFFFF"/>
        </w:rPr>
        <w:t>powaniu o udzielenie zam</w:t>
      </w:r>
      <w:r w:rsidRPr="00C274A7">
        <w:rPr>
          <w:rFonts w:asciiTheme="minorHAnsi" w:eastAsia="Times New Roman" w:hAnsiTheme="minorHAnsi" w:cstheme="minorHAnsi"/>
          <w:color w:val="000000" w:themeColor="text1"/>
          <w:spacing w:val="30"/>
          <w:szCs w:val="24"/>
          <w:shd w:val="clear" w:color="auto" w:fill="FFFFFF"/>
        </w:rPr>
        <w:t>ó</w:t>
      </w:r>
      <w:r w:rsidRPr="00C274A7">
        <w:rPr>
          <w:rFonts w:asciiTheme="minorHAnsi" w:hAnsiTheme="minorHAnsi" w:cstheme="minorHAnsi"/>
          <w:color w:val="000000" w:themeColor="text1"/>
          <w:spacing w:val="30"/>
          <w:szCs w:val="24"/>
          <w:shd w:val="clear" w:color="auto" w:fill="FFFFFF"/>
        </w:rPr>
        <w:t>wienia publicznego lub konkursie  (Dz.U. z 2020 r. poz. 2452</w:t>
      </w:r>
      <w:r w:rsidRPr="00C274A7">
        <w:rPr>
          <w:rFonts w:asciiTheme="minorHAnsi" w:hAnsiTheme="minorHAnsi" w:cstheme="minorHAnsi"/>
          <w:color w:val="000000" w:themeColor="text1"/>
          <w:spacing w:val="30"/>
          <w:szCs w:val="24"/>
        </w:rPr>
        <w:t xml:space="preserve"> zwanym dalej "</w:t>
      </w:r>
      <w:proofErr w:type="spellStart"/>
      <w:r w:rsidRPr="00C274A7">
        <w:rPr>
          <w:rFonts w:asciiTheme="minorHAnsi" w:hAnsiTheme="minorHAnsi" w:cstheme="minorHAnsi"/>
          <w:color w:val="000000" w:themeColor="text1"/>
          <w:spacing w:val="30"/>
          <w:szCs w:val="24"/>
        </w:rPr>
        <w:t>r.d.e</w:t>
      </w:r>
      <w:proofErr w:type="spellEnd"/>
      <w:r w:rsidRPr="00C274A7">
        <w:rPr>
          <w:rFonts w:asciiTheme="minorHAnsi" w:hAnsiTheme="minorHAnsi" w:cstheme="minorHAnsi"/>
          <w:color w:val="000000" w:themeColor="text1"/>
          <w:spacing w:val="30"/>
          <w:szCs w:val="24"/>
        </w:rPr>
        <w:t>."</w:t>
      </w:r>
      <w:r w:rsidRPr="00C274A7">
        <w:rPr>
          <w:rFonts w:asciiTheme="minorHAnsi" w:hAnsiTheme="minorHAnsi" w:cstheme="minorHAnsi"/>
          <w:color w:val="000000" w:themeColor="text1"/>
          <w:spacing w:val="30"/>
          <w:szCs w:val="24"/>
          <w:shd w:val="clear" w:color="auto" w:fill="FFFFFF"/>
        </w:rPr>
        <w:t>)</w:t>
      </w:r>
      <w:bookmarkStart w:id="15" w:name="_Hlk64369910"/>
      <w:r w:rsidR="008D2526" w:rsidRPr="00C274A7">
        <w:rPr>
          <w:rFonts w:asciiTheme="minorHAnsi" w:hAnsiTheme="minorHAnsi" w:cstheme="minorHAnsi"/>
          <w:color w:val="000000" w:themeColor="text1"/>
          <w:spacing w:val="30"/>
          <w:szCs w:val="24"/>
          <w:shd w:val="clear" w:color="auto" w:fill="FFFFFF"/>
        </w:rPr>
        <w:t>.</w:t>
      </w:r>
    </w:p>
    <w:p w:rsidR="00630098" w:rsidRPr="00C274A7" w:rsidRDefault="00630098" w:rsidP="00C274A7">
      <w:pPr>
        <w:pStyle w:val="pkt"/>
        <w:numPr>
          <w:ilvl w:val="0"/>
          <w:numId w:val="7"/>
        </w:numPr>
        <w:spacing w:before="0" w:after="0"/>
        <w:ind w:left="426"/>
        <w:jc w:val="left"/>
        <w:rPr>
          <w:rFonts w:asciiTheme="minorHAnsi" w:hAnsiTheme="minorHAnsi" w:cstheme="minorHAnsi"/>
          <w:color w:val="000000" w:themeColor="text1"/>
          <w:spacing w:val="30"/>
          <w:szCs w:val="24"/>
        </w:rPr>
      </w:pPr>
      <w:r w:rsidRPr="00C274A7">
        <w:rPr>
          <w:rFonts w:asciiTheme="minorHAnsi" w:hAnsiTheme="minorHAnsi" w:cstheme="minorHAnsi"/>
          <w:b/>
          <w:color w:val="000000" w:themeColor="text1"/>
          <w:spacing w:val="30"/>
          <w:szCs w:val="24"/>
        </w:rPr>
        <w:t>Informacja dot. przedmiotowych środków dowodowych.</w:t>
      </w:r>
    </w:p>
    <w:p w:rsidR="00E9517A" w:rsidRPr="00C274A7" w:rsidRDefault="00E9517A" w:rsidP="00C274A7">
      <w:pPr>
        <w:spacing w:after="0" w:line="240" w:lineRule="auto"/>
        <w:ind w:left="426" w:right="20"/>
        <w:rPr>
          <w:rFonts w:cstheme="minorHAnsi"/>
          <w:b/>
          <w:color w:val="0070C0"/>
          <w:spacing w:val="30"/>
          <w:sz w:val="24"/>
          <w:szCs w:val="24"/>
        </w:rPr>
      </w:pPr>
      <w:r w:rsidRPr="00C274A7">
        <w:rPr>
          <w:rStyle w:val="alb-s"/>
          <w:rFonts w:cstheme="minorHAnsi"/>
          <w:spacing w:val="30"/>
          <w:sz w:val="24"/>
          <w:szCs w:val="24"/>
        </w:rPr>
        <w:lastRenderedPageBreak/>
        <w:t>Zamawiający nie żąda złożenia przez wykonawcę prz</w:t>
      </w:r>
      <w:r w:rsidR="00C274A7">
        <w:rPr>
          <w:rStyle w:val="alb-s"/>
          <w:rFonts w:cstheme="minorHAnsi"/>
          <w:spacing w:val="30"/>
          <w:sz w:val="24"/>
          <w:szCs w:val="24"/>
        </w:rPr>
        <w:t xml:space="preserve">edmiotowych środków dowodowych </w:t>
      </w:r>
      <w:r w:rsidRPr="00C274A7">
        <w:rPr>
          <w:rStyle w:val="alb-s"/>
          <w:rFonts w:cstheme="minorHAnsi"/>
          <w:spacing w:val="30"/>
          <w:sz w:val="24"/>
          <w:szCs w:val="24"/>
        </w:rPr>
        <w:t>w niniejszym postępowaniu.</w:t>
      </w:r>
    </w:p>
    <w:bookmarkEnd w:id="15"/>
    <w:p w:rsidR="00F77F77" w:rsidRPr="00C274A7" w:rsidRDefault="00F77F77" w:rsidP="00C274A7">
      <w:pPr>
        <w:pStyle w:val="Akapitzlist"/>
        <w:spacing w:after="0" w:line="240" w:lineRule="auto"/>
        <w:ind w:left="0" w:right="20"/>
        <w:rPr>
          <w:rFonts w:cstheme="minorHAnsi"/>
          <w:b/>
          <w:spacing w:val="30"/>
          <w:sz w:val="24"/>
          <w:szCs w:val="24"/>
        </w:rPr>
      </w:pPr>
    </w:p>
    <w:p w:rsidR="00630098" w:rsidRPr="00C274A7" w:rsidRDefault="00223086" w:rsidP="00C274A7">
      <w:pPr>
        <w:pStyle w:val="Akapitzlist"/>
        <w:spacing w:after="0" w:line="240" w:lineRule="auto"/>
        <w:ind w:left="0" w:right="20"/>
        <w:rPr>
          <w:rFonts w:cstheme="minorHAnsi"/>
          <w:b/>
          <w:spacing w:val="30"/>
          <w:sz w:val="24"/>
          <w:szCs w:val="24"/>
        </w:rPr>
      </w:pPr>
      <w:r w:rsidRPr="00C274A7">
        <w:rPr>
          <w:rFonts w:cstheme="minorHAnsi"/>
          <w:b/>
          <w:spacing w:val="30"/>
          <w:sz w:val="24"/>
          <w:szCs w:val="24"/>
        </w:rPr>
        <w:t>Rozdział VII</w:t>
      </w:r>
      <w:r w:rsidR="00415074" w:rsidRPr="00C274A7">
        <w:rPr>
          <w:rFonts w:cstheme="minorHAnsi"/>
          <w:b/>
          <w:spacing w:val="30"/>
          <w:sz w:val="24"/>
          <w:szCs w:val="24"/>
        </w:rPr>
        <w:t>.</w:t>
      </w:r>
      <w:r w:rsidRPr="00C274A7">
        <w:rPr>
          <w:rFonts w:cstheme="minorHAnsi"/>
          <w:b/>
          <w:spacing w:val="30"/>
          <w:sz w:val="24"/>
          <w:szCs w:val="24"/>
        </w:rPr>
        <w:t xml:space="preserve"> </w:t>
      </w:r>
      <w:r w:rsidR="00630098" w:rsidRPr="00C274A7">
        <w:rPr>
          <w:rFonts w:cstheme="minorHAnsi"/>
          <w:b/>
          <w:spacing w:val="30"/>
          <w:sz w:val="24"/>
          <w:szCs w:val="24"/>
        </w:rPr>
        <w:t>WADIUM</w:t>
      </w:r>
      <w:r w:rsidR="00630098" w:rsidRPr="00C274A7">
        <w:rPr>
          <w:rFonts w:cstheme="minorHAnsi"/>
          <w:b/>
          <w:spacing w:val="30"/>
          <w:sz w:val="24"/>
          <w:szCs w:val="24"/>
        </w:rPr>
        <w:br/>
      </w:r>
    </w:p>
    <w:p w:rsidR="00902F84" w:rsidRPr="00C274A7" w:rsidRDefault="00AF75CC" w:rsidP="00C274A7">
      <w:pPr>
        <w:pStyle w:val="pkt"/>
        <w:spacing w:before="0" w:after="0"/>
        <w:ind w:left="0" w:firstLine="0"/>
        <w:jc w:val="left"/>
        <w:rPr>
          <w:rFonts w:asciiTheme="minorHAnsi" w:hAnsiTheme="minorHAnsi" w:cstheme="minorHAnsi"/>
          <w:color w:val="000000" w:themeColor="text1"/>
          <w:spacing w:val="30"/>
          <w:szCs w:val="24"/>
        </w:rPr>
      </w:pPr>
      <w:r w:rsidRPr="00C274A7">
        <w:rPr>
          <w:rFonts w:asciiTheme="minorHAnsi" w:hAnsiTheme="minorHAnsi" w:cstheme="minorHAnsi"/>
          <w:color w:val="000000" w:themeColor="text1"/>
          <w:spacing w:val="30"/>
          <w:szCs w:val="24"/>
        </w:rPr>
        <w:t xml:space="preserve">Wadium nie jest wymagane. </w:t>
      </w:r>
    </w:p>
    <w:p w:rsidR="00DA71C9" w:rsidRPr="00C274A7" w:rsidRDefault="00DA71C9" w:rsidP="00C274A7">
      <w:pPr>
        <w:pStyle w:val="Akapitzlist"/>
        <w:spacing w:after="0" w:line="240" w:lineRule="auto"/>
        <w:ind w:left="0"/>
        <w:rPr>
          <w:rFonts w:eastAsia="Times New Roman" w:cstheme="minorHAnsi"/>
          <w:b/>
          <w:bCs/>
          <w:spacing w:val="30"/>
          <w:sz w:val="24"/>
          <w:szCs w:val="24"/>
          <w:lang w:eastAsia="pl-PL"/>
        </w:rPr>
      </w:pPr>
    </w:p>
    <w:p w:rsidR="00630098"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Rozdział VIII</w:t>
      </w:r>
      <w:r w:rsidR="00165413" w:rsidRPr="00C274A7">
        <w:rPr>
          <w:rFonts w:eastAsia="Times New Roman" w:cstheme="minorHAnsi"/>
          <w:b/>
          <w:bCs/>
          <w:spacing w:val="30"/>
          <w:sz w:val="24"/>
          <w:szCs w:val="24"/>
          <w:lang w:eastAsia="pl-PL"/>
        </w:rPr>
        <w:t>.</w:t>
      </w:r>
      <w:r w:rsidR="00630098" w:rsidRPr="00C274A7">
        <w:rPr>
          <w:rFonts w:eastAsia="Times New Roman" w:cstheme="minorHAnsi"/>
          <w:b/>
          <w:bCs/>
          <w:spacing w:val="30"/>
          <w:sz w:val="24"/>
          <w:szCs w:val="24"/>
          <w:lang w:eastAsia="pl-PL"/>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ORAZ WSKAZANIE OSÓB UPRAWNIONYCH DO KOMUNIKOWANIA SIĘ Z WYKONAWCAMI</w:t>
      </w:r>
    </w:p>
    <w:p w:rsidR="00724290" w:rsidRPr="00C274A7" w:rsidRDefault="00724290" w:rsidP="00C274A7">
      <w:pPr>
        <w:pStyle w:val="Akapitzlist"/>
        <w:spacing w:after="0" w:line="240" w:lineRule="auto"/>
        <w:ind w:left="0"/>
        <w:rPr>
          <w:rFonts w:eastAsia="Times New Roman" w:cstheme="minorHAnsi"/>
          <w:b/>
          <w:bCs/>
          <w:spacing w:val="30"/>
          <w:sz w:val="24"/>
          <w:szCs w:val="24"/>
          <w:lang w:eastAsia="pl-PL"/>
        </w:rPr>
      </w:pPr>
    </w:p>
    <w:p w:rsidR="00DA71C9" w:rsidRPr="00C274A7" w:rsidRDefault="00DA71C9" w:rsidP="00C274A7">
      <w:pPr>
        <w:pStyle w:val="Akapitzlist"/>
        <w:spacing w:after="0" w:line="240" w:lineRule="auto"/>
        <w:ind w:left="0"/>
        <w:rPr>
          <w:rFonts w:cstheme="minorHAnsi"/>
          <w:spacing w:val="30"/>
          <w:sz w:val="24"/>
          <w:szCs w:val="24"/>
          <w:lang w:val="de-DE"/>
        </w:rPr>
      </w:pPr>
    </w:p>
    <w:p w:rsidR="00630098" w:rsidRPr="00C274A7" w:rsidRDefault="00630098" w:rsidP="00C274A7">
      <w:pPr>
        <w:pStyle w:val="Tekstpodstawowy"/>
        <w:widowControl w:val="0"/>
        <w:numPr>
          <w:ilvl w:val="0"/>
          <w:numId w:val="15"/>
        </w:numPr>
        <w:tabs>
          <w:tab w:val="num" w:pos="426"/>
        </w:tabs>
        <w:spacing w:after="0"/>
        <w:ind w:left="567" w:hanging="567"/>
        <w:rPr>
          <w:rFonts w:asciiTheme="minorHAnsi" w:hAnsiTheme="minorHAnsi" w:cstheme="minorHAnsi"/>
          <w:spacing w:val="30"/>
        </w:rPr>
      </w:pPr>
      <w:r w:rsidRPr="00C274A7">
        <w:rPr>
          <w:rFonts w:asciiTheme="minorHAnsi" w:hAnsiTheme="minorHAnsi" w:cstheme="minorHAnsi"/>
          <w:spacing w:val="30"/>
        </w:rPr>
        <w:t xml:space="preserve">Osobami uprawnionymi do porozumienia się </w:t>
      </w:r>
      <w:r w:rsidR="0005151F" w:rsidRPr="00C274A7">
        <w:rPr>
          <w:rFonts w:asciiTheme="minorHAnsi" w:hAnsiTheme="minorHAnsi" w:cstheme="minorHAnsi"/>
          <w:spacing w:val="30"/>
        </w:rPr>
        <w:t xml:space="preserve">z </w:t>
      </w:r>
      <w:r w:rsidRPr="00C274A7">
        <w:rPr>
          <w:rFonts w:asciiTheme="minorHAnsi" w:hAnsiTheme="minorHAnsi" w:cstheme="minorHAnsi"/>
          <w:spacing w:val="30"/>
        </w:rPr>
        <w:t>wykonawcami w imieniu zamawiającego są:</w:t>
      </w:r>
    </w:p>
    <w:p w:rsidR="00630098" w:rsidRPr="00C274A7" w:rsidRDefault="00630098" w:rsidP="00C274A7">
      <w:pPr>
        <w:pStyle w:val="Akapitzlist"/>
        <w:numPr>
          <w:ilvl w:val="0"/>
          <w:numId w:val="28"/>
        </w:numPr>
        <w:tabs>
          <w:tab w:val="num" w:pos="567"/>
        </w:tabs>
        <w:spacing w:after="0" w:line="240" w:lineRule="auto"/>
        <w:rPr>
          <w:rFonts w:cstheme="minorHAnsi"/>
          <w:b/>
          <w:bCs/>
          <w:spacing w:val="30"/>
          <w:kern w:val="2"/>
          <w:sz w:val="24"/>
          <w:szCs w:val="24"/>
          <w:lang w:bidi="pl-PL"/>
        </w:rPr>
      </w:pPr>
      <w:r w:rsidRPr="00C274A7">
        <w:rPr>
          <w:rFonts w:cstheme="minorHAnsi"/>
          <w:spacing w:val="30"/>
          <w:sz w:val="24"/>
          <w:szCs w:val="24"/>
        </w:rPr>
        <w:t>w sprawach procedury:</w:t>
      </w:r>
      <w:r w:rsidRPr="00C274A7">
        <w:rPr>
          <w:rFonts w:cstheme="minorHAnsi"/>
          <w:b/>
          <w:spacing w:val="30"/>
          <w:sz w:val="24"/>
          <w:szCs w:val="24"/>
        </w:rPr>
        <w:t xml:space="preserve"> Joanna Pawelczyk</w:t>
      </w:r>
      <w:r w:rsidRPr="00C274A7">
        <w:rPr>
          <w:rFonts w:cstheme="minorHAnsi"/>
          <w:b/>
          <w:spacing w:val="30"/>
          <w:sz w:val="24"/>
          <w:szCs w:val="24"/>
          <w:lang w:bidi="pl-PL"/>
        </w:rPr>
        <w:t xml:space="preserve"> tel. (</w:t>
      </w:r>
      <w:r w:rsidRPr="00C274A7">
        <w:rPr>
          <w:rFonts w:cstheme="minorHAnsi"/>
          <w:b/>
          <w:bCs/>
          <w:spacing w:val="30"/>
          <w:kern w:val="2"/>
          <w:sz w:val="24"/>
          <w:szCs w:val="24"/>
          <w:lang w:bidi="pl-PL"/>
        </w:rPr>
        <w:t>15) 8154-132</w:t>
      </w:r>
      <w:r w:rsidR="00B1609A" w:rsidRPr="00C274A7">
        <w:rPr>
          <w:rFonts w:cstheme="minorHAnsi"/>
          <w:b/>
          <w:bCs/>
          <w:spacing w:val="30"/>
          <w:kern w:val="2"/>
          <w:sz w:val="24"/>
          <w:szCs w:val="24"/>
          <w:lang w:bidi="pl-PL"/>
        </w:rPr>
        <w:t>,</w:t>
      </w:r>
      <w:r w:rsidR="0038274A" w:rsidRPr="00C274A7">
        <w:rPr>
          <w:rFonts w:cstheme="minorHAnsi"/>
          <w:b/>
          <w:bCs/>
          <w:spacing w:val="30"/>
          <w:kern w:val="2"/>
          <w:sz w:val="24"/>
          <w:szCs w:val="24"/>
          <w:lang w:bidi="pl-PL"/>
        </w:rPr>
        <w:t xml:space="preserve"> </w:t>
      </w:r>
      <w:r w:rsidR="00AF75CC" w:rsidRPr="00C274A7">
        <w:rPr>
          <w:rFonts w:cstheme="minorHAnsi"/>
          <w:b/>
          <w:bCs/>
          <w:spacing w:val="30"/>
          <w:kern w:val="2"/>
          <w:sz w:val="24"/>
          <w:szCs w:val="24"/>
          <w:lang w:bidi="pl-PL"/>
        </w:rPr>
        <w:t xml:space="preserve">Wiesław </w:t>
      </w:r>
      <w:proofErr w:type="spellStart"/>
      <w:r w:rsidR="00AF75CC" w:rsidRPr="00C274A7">
        <w:rPr>
          <w:rFonts w:cstheme="minorHAnsi"/>
          <w:b/>
          <w:bCs/>
          <w:spacing w:val="30"/>
          <w:kern w:val="2"/>
          <w:sz w:val="24"/>
          <w:szCs w:val="24"/>
          <w:lang w:bidi="pl-PL"/>
        </w:rPr>
        <w:t>Ślizanowski</w:t>
      </w:r>
      <w:proofErr w:type="spellEnd"/>
      <w:r w:rsidR="00C27959" w:rsidRPr="00C274A7">
        <w:rPr>
          <w:rFonts w:cstheme="minorHAnsi"/>
          <w:b/>
          <w:bCs/>
          <w:spacing w:val="30"/>
          <w:kern w:val="2"/>
          <w:sz w:val="24"/>
          <w:szCs w:val="24"/>
          <w:lang w:bidi="pl-PL"/>
        </w:rPr>
        <w:br/>
      </w:r>
      <w:r w:rsidRPr="00C274A7">
        <w:rPr>
          <w:rFonts w:cstheme="minorHAnsi"/>
          <w:b/>
          <w:spacing w:val="30"/>
          <w:sz w:val="24"/>
          <w:szCs w:val="24"/>
        </w:rPr>
        <w:t xml:space="preserve"> tel. (15) 8154-</w:t>
      </w:r>
      <w:r w:rsidR="00AF75CC" w:rsidRPr="00C274A7">
        <w:rPr>
          <w:rFonts w:cstheme="minorHAnsi"/>
          <w:b/>
          <w:spacing w:val="30"/>
          <w:sz w:val="24"/>
          <w:szCs w:val="24"/>
        </w:rPr>
        <w:t>208</w:t>
      </w:r>
      <w:r w:rsidR="007B06B3" w:rsidRPr="00C274A7">
        <w:rPr>
          <w:rFonts w:cstheme="minorHAnsi"/>
          <w:b/>
          <w:spacing w:val="30"/>
          <w:sz w:val="24"/>
          <w:szCs w:val="24"/>
        </w:rPr>
        <w:t>,</w:t>
      </w:r>
      <w:r w:rsidR="00210AB3" w:rsidRPr="00C274A7">
        <w:rPr>
          <w:rFonts w:cstheme="minorHAnsi"/>
          <w:b/>
          <w:color w:val="000000" w:themeColor="text1"/>
          <w:spacing w:val="30"/>
          <w:sz w:val="24"/>
          <w:szCs w:val="24"/>
        </w:rPr>
        <w:t xml:space="preserve"> </w:t>
      </w:r>
      <w:r w:rsidR="007B06B3" w:rsidRPr="00C274A7">
        <w:rPr>
          <w:rFonts w:cstheme="minorHAnsi"/>
          <w:b/>
          <w:spacing w:val="30"/>
          <w:sz w:val="24"/>
          <w:szCs w:val="24"/>
        </w:rPr>
        <w:t>Piotr Wójtowicz (15) 8154-137</w:t>
      </w:r>
      <w:r w:rsidRPr="00C274A7">
        <w:rPr>
          <w:rFonts w:cstheme="minorHAnsi"/>
          <w:b/>
          <w:spacing w:val="30"/>
          <w:sz w:val="24"/>
          <w:szCs w:val="24"/>
        </w:rPr>
        <w:t>.</w:t>
      </w:r>
    </w:p>
    <w:p w:rsidR="00132710" w:rsidRPr="00C274A7" w:rsidRDefault="0023645C" w:rsidP="00C274A7">
      <w:pPr>
        <w:pStyle w:val="Akapitzlist"/>
        <w:numPr>
          <w:ilvl w:val="0"/>
          <w:numId w:val="28"/>
        </w:numPr>
        <w:tabs>
          <w:tab w:val="num" w:pos="567"/>
        </w:tabs>
        <w:spacing w:after="0" w:line="240" w:lineRule="auto"/>
        <w:rPr>
          <w:rFonts w:cstheme="minorHAnsi"/>
          <w:spacing w:val="30"/>
          <w:sz w:val="24"/>
          <w:szCs w:val="24"/>
        </w:rPr>
      </w:pPr>
      <w:r w:rsidRPr="00C274A7">
        <w:rPr>
          <w:rFonts w:cstheme="minorHAnsi"/>
          <w:spacing w:val="30"/>
          <w:sz w:val="24"/>
          <w:szCs w:val="24"/>
        </w:rPr>
        <w:t>w sprawach zw. z przedmiotem zam</w:t>
      </w:r>
      <w:r w:rsidR="00E9517A" w:rsidRPr="00C274A7">
        <w:rPr>
          <w:rFonts w:cstheme="minorHAnsi"/>
          <w:spacing w:val="30"/>
          <w:sz w:val="24"/>
          <w:szCs w:val="24"/>
        </w:rPr>
        <w:t>ówienia</w:t>
      </w:r>
      <w:r w:rsidR="00630098" w:rsidRPr="00C274A7">
        <w:rPr>
          <w:rFonts w:cstheme="minorHAnsi"/>
          <w:spacing w:val="30"/>
          <w:sz w:val="24"/>
          <w:szCs w:val="24"/>
        </w:rPr>
        <w:t xml:space="preserve">: </w:t>
      </w:r>
      <w:r w:rsidR="007827B7" w:rsidRPr="00C274A7">
        <w:rPr>
          <w:rFonts w:cstheme="minorHAnsi"/>
          <w:b/>
          <w:spacing w:val="30"/>
          <w:sz w:val="24"/>
          <w:szCs w:val="24"/>
        </w:rPr>
        <w:t>Krzysztof Kwieciński</w:t>
      </w:r>
      <w:r w:rsidR="00630098" w:rsidRPr="00C274A7">
        <w:rPr>
          <w:rFonts w:cstheme="minorHAnsi"/>
          <w:b/>
          <w:spacing w:val="30"/>
          <w:sz w:val="24"/>
          <w:szCs w:val="24"/>
        </w:rPr>
        <w:t xml:space="preserve"> tel. (15) 8154-</w:t>
      </w:r>
      <w:r w:rsidR="007827B7" w:rsidRPr="00C274A7">
        <w:rPr>
          <w:rFonts w:cstheme="minorHAnsi"/>
          <w:b/>
          <w:spacing w:val="30"/>
          <w:sz w:val="24"/>
          <w:szCs w:val="24"/>
        </w:rPr>
        <w:t>205</w:t>
      </w:r>
      <w:r w:rsidR="00630098" w:rsidRPr="00C274A7">
        <w:rPr>
          <w:rFonts w:cstheme="minorHAnsi"/>
          <w:b/>
          <w:spacing w:val="30"/>
          <w:sz w:val="24"/>
          <w:szCs w:val="24"/>
        </w:rPr>
        <w:t xml:space="preserve">, </w:t>
      </w:r>
      <w:r w:rsidR="00E9517A" w:rsidRPr="00C274A7">
        <w:rPr>
          <w:rFonts w:cstheme="minorHAnsi"/>
          <w:b/>
          <w:spacing w:val="30"/>
          <w:sz w:val="24"/>
          <w:szCs w:val="24"/>
        </w:rPr>
        <w:t>A</w:t>
      </w:r>
      <w:r w:rsidR="00AF75CC" w:rsidRPr="00C274A7">
        <w:rPr>
          <w:rFonts w:cstheme="minorHAnsi"/>
          <w:b/>
          <w:spacing w:val="30"/>
          <w:sz w:val="24"/>
          <w:szCs w:val="24"/>
        </w:rPr>
        <w:t>ngelika</w:t>
      </w:r>
      <w:r w:rsidR="00F07880" w:rsidRPr="00C274A7">
        <w:rPr>
          <w:rFonts w:cstheme="minorHAnsi"/>
          <w:b/>
          <w:spacing w:val="30"/>
          <w:sz w:val="24"/>
          <w:szCs w:val="24"/>
        </w:rPr>
        <w:t xml:space="preserve"> </w:t>
      </w:r>
      <w:r w:rsidR="00AF75CC" w:rsidRPr="00C274A7">
        <w:rPr>
          <w:rFonts w:cstheme="minorHAnsi"/>
          <w:b/>
          <w:spacing w:val="30"/>
          <w:sz w:val="24"/>
          <w:szCs w:val="24"/>
        </w:rPr>
        <w:t>Kędziers</w:t>
      </w:r>
      <w:r w:rsidR="00B7234E" w:rsidRPr="00C274A7">
        <w:rPr>
          <w:rFonts w:cstheme="minorHAnsi"/>
          <w:b/>
          <w:spacing w:val="30"/>
          <w:sz w:val="24"/>
          <w:szCs w:val="24"/>
        </w:rPr>
        <w:t>ka tel. (15) 8154-186, Adriana W</w:t>
      </w:r>
      <w:r w:rsidR="00AF75CC" w:rsidRPr="00C274A7">
        <w:rPr>
          <w:rFonts w:cstheme="minorHAnsi"/>
          <w:b/>
          <w:spacing w:val="30"/>
          <w:sz w:val="24"/>
          <w:szCs w:val="24"/>
        </w:rPr>
        <w:t>ójcik tel. (15) 8154-141</w:t>
      </w:r>
      <w:r w:rsidR="00F07880" w:rsidRPr="00C274A7">
        <w:rPr>
          <w:rFonts w:cstheme="minorHAnsi"/>
          <w:b/>
          <w:spacing w:val="30"/>
          <w:sz w:val="24"/>
          <w:szCs w:val="24"/>
        </w:rPr>
        <w:t>.</w:t>
      </w:r>
    </w:p>
    <w:p w:rsidR="00EA7BEE" w:rsidRPr="00873989" w:rsidRDefault="00EA7BEE" w:rsidP="00873989">
      <w:pPr>
        <w:numPr>
          <w:ilvl w:val="0"/>
          <w:numId w:val="15"/>
        </w:numPr>
        <w:tabs>
          <w:tab w:val="num" w:pos="426"/>
        </w:tabs>
        <w:spacing w:after="0" w:line="240" w:lineRule="auto"/>
        <w:ind w:left="426"/>
        <w:contextualSpacing/>
        <w:rPr>
          <w:rFonts w:eastAsia="Calibri" w:cstheme="minorHAnsi"/>
          <w:spacing w:val="30"/>
          <w:sz w:val="24"/>
          <w:szCs w:val="24"/>
        </w:rPr>
      </w:pPr>
      <w:r w:rsidRPr="00C274A7">
        <w:rPr>
          <w:rFonts w:eastAsia="Calibri" w:cstheme="minorHAnsi"/>
          <w:spacing w:val="30"/>
          <w:sz w:val="24"/>
          <w:szCs w:val="24"/>
        </w:rPr>
        <w:t xml:space="preserve">Postępowanie prowadzone jest w języku polskim przy użyciu środków komunikacji elektronicznej za pośrednictwem </w:t>
      </w:r>
      <w:hyperlink r:id="rId14">
        <w:r w:rsidRPr="00C274A7">
          <w:rPr>
            <w:rFonts w:eastAsia="Calibri" w:cstheme="minorHAnsi"/>
            <w:color w:val="1155CC"/>
            <w:spacing w:val="30"/>
            <w:sz w:val="24"/>
            <w:szCs w:val="24"/>
            <w:u w:val="single"/>
          </w:rPr>
          <w:t>platformazakupowa.pl</w:t>
        </w:r>
      </w:hyperlink>
      <w:r w:rsidRPr="00C274A7">
        <w:rPr>
          <w:rFonts w:eastAsia="Calibri" w:cstheme="minorHAnsi"/>
          <w:spacing w:val="30"/>
          <w:sz w:val="24"/>
          <w:szCs w:val="24"/>
        </w:rPr>
        <w:t xml:space="preserve"> pod adresem: </w:t>
      </w:r>
      <w:hyperlink r:id="rId15" w:tooltip="Platforma Zakupowa" w:history="1">
        <w:proofErr w:type="spellStart"/>
        <w:r w:rsidR="00C274A7" w:rsidRPr="00873989">
          <w:rPr>
            <w:rStyle w:val="Hipercze"/>
            <w:rFonts w:cstheme="minorHAnsi"/>
            <w:spacing w:val="30"/>
            <w:sz w:val="24"/>
            <w:szCs w:val="24"/>
            <w:lang w:val="de-DE"/>
          </w:rPr>
          <w:t>link:Platforma</w:t>
        </w:r>
        <w:proofErr w:type="spellEnd"/>
        <w:r w:rsidR="00C274A7" w:rsidRPr="00873989">
          <w:rPr>
            <w:rStyle w:val="Hipercze"/>
            <w:rFonts w:cstheme="minorHAnsi"/>
            <w:spacing w:val="30"/>
            <w:sz w:val="24"/>
            <w:szCs w:val="24"/>
            <w:lang w:val="de-DE"/>
          </w:rPr>
          <w:t xml:space="preserve"> </w:t>
        </w:r>
        <w:proofErr w:type="spellStart"/>
        <w:r w:rsidR="00C274A7" w:rsidRPr="00873989">
          <w:rPr>
            <w:rStyle w:val="Hipercze"/>
            <w:rFonts w:cstheme="minorHAnsi"/>
            <w:spacing w:val="30"/>
            <w:sz w:val="24"/>
            <w:szCs w:val="24"/>
            <w:lang w:val="de-DE"/>
          </w:rPr>
          <w:t>Zakupowa</w:t>
        </w:r>
        <w:proofErr w:type="spellEnd"/>
      </w:hyperlink>
    </w:p>
    <w:p w:rsidR="00EA7BEE" w:rsidRPr="00181DFC" w:rsidRDefault="00EA7BEE" w:rsidP="00181DFC">
      <w:pPr>
        <w:numPr>
          <w:ilvl w:val="0"/>
          <w:numId w:val="15"/>
        </w:numPr>
        <w:tabs>
          <w:tab w:val="num" w:pos="426"/>
        </w:tabs>
        <w:spacing w:after="0" w:line="240" w:lineRule="auto"/>
        <w:ind w:left="426"/>
        <w:rPr>
          <w:rFonts w:eastAsia="Calibri" w:cstheme="minorHAnsi"/>
          <w:spacing w:val="30"/>
          <w:sz w:val="24"/>
          <w:szCs w:val="24"/>
        </w:rPr>
      </w:pPr>
      <w:r w:rsidRPr="00C274A7">
        <w:rPr>
          <w:rFonts w:eastAsia="Calibri" w:cstheme="minorHAnsi"/>
          <w:spacing w:val="30"/>
          <w:sz w:val="24"/>
          <w:szCs w:val="24"/>
        </w:rPr>
        <w:t xml:space="preserve">Komunikacja między zamawiającym a wykonawcami, w tym wszelkie oświadczenia, wnioski, zawiadomienia oraz informacje, przekazywane są w formie elektronicznej </w:t>
      </w:r>
      <w:r w:rsidRPr="00C274A7">
        <w:rPr>
          <w:rFonts w:eastAsia="Times New Roman" w:cstheme="minorHAnsi"/>
          <w:bCs/>
          <w:spacing w:val="30"/>
          <w:sz w:val="24"/>
          <w:szCs w:val="24"/>
        </w:rPr>
        <w:t>(tj. w postaci elektronicznej opatrzonej kwalifikowanym podpisem elektronicznym) lub w postaci elektronicznej opatrzonej podpisem zaufanym lub podpisem osobistym)</w:t>
      </w:r>
      <w:r w:rsidRPr="00C274A7">
        <w:rPr>
          <w:rFonts w:eastAsia="Calibri" w:cstheme="minorHAnsi"/>
          <w:spacing w:val="30"/>
          <w:sz w:val="24"/>
          <w:szCs w:val="24"/>
        </w:rPr>
        <w:t xml:space="preserve"> za pośrednictwem </w:t>
      </w:r>
      <w:hyperlink r:id="rId16">
        <w:r w:rsidRPr="00C274A7">
          <w:rPr>
            <w:rFonts w:eastAsia="Calibri" w:cstheme="minorHAnsi"/>
            <w:color w:val="1155CC"/>
            <w:spacing w:val="30"/>
            <w:sz w:val="24"/>
            <w:szCs w:val="24"/>
            <w:u w:val="single"/>
          </w:rPr>
          <w:t>platformazakupowa.pl</w:t>
        </w:r>
      </w:hyperlink>
      <w:r w:rsidRPr="00C274A7">
        <w:rPr>
          <w:rFonts w:eastAsia="Calibri" w:cstheme="minorHAnsi"/>
          <w:spacing w:val="30"/>
          <w:sz w:val="24"/>
          <w:szCs w:val="24"/>
        </w:rPr>
        <w:t xml:space="preserve"> i formularza „Wyślij wiadomość do zamawiającego”. </w:t>
      </w:r>
      <w:r w:rsidRPr="00181DFC">
        <w:rPr>
          <w:rFonts w:eastAsia="Calibri" w:cstheme="minorHAnsi"/>
          <w:spacing w:val="30"/>
          <w:sz w:val="24"/>
          <w:szCs w:val="24"/>
        </w:rPr>
        <w:t xml:space="preserve">Za datę przekazania (wpływu) oświadczeń, wniosków, zawiadomień oraz informacji przyjmuje się datę ich przesłania za pośrednictwem </w:t>
      </w:r>
      <w:hyperlink r:id="rId17">
        <w:r w:rsidRPr="00181DFC">
          <w:rPr>
            <w:rFonts w:eastAsia="Calibri" w:cstheme="minorHAnsi"/>
            <w:color w:val="1155CC"/>
            <w:spacing w:val="30"/>
            <w:sz w:val="24"/>
            <w:szCs w:val="24"/>
            <w:u w:val="single"/>
          </w:rPr>
          <w:t>platformazakupowa.pl</w:t>
        </w:r>
      </w:hyperlink>
      <w:r w:rsidRPr="00181DFC">
        <w:rPr>
          <w:rFonts w:eastAsia="Calibri" w:cstheme="minorHAnsi"/>
          <w:spacing w:val="30"/>
          <w:sz w:val="24"/>
          <w:szCs w:val="24"/>
        </w:rPr>
        <w:t xml:space="preserve"> poprzez kliknięcie przycisku  „Wyślij wiadomość do zamawiającego” po których pojawi się komunikat, że wiadomość została wysłana do zamawiającego.</w:t>
      </w:r>
    </w:p>
    <w:p w:rsidR="00EA7BEE" w:rsidRPr="00C274A7" w:rsidRDefault="00EA7BEE" w:rsidP="00C274A7">
      <w:pPr>
        <w:numPr>
          <w:ilvl w:val="0"/>
          <w:numId w:val="15"/>
        </w:numPr>
        <w:tabs>
          <w:tab w:val="num" w:pos="426"/>
        </w:tabs>
        <w:spacing w:after="0" w:line="240" w:lineRule="auto"/>
        <w:ind w:left="426"/>
        <w:rPr>
          <w:rFonts w:eastAsia="Calibri" w:cstheme="minorHAnsi"/>
          <w:spacing w:val="30"/>
          <w:sz w:val="24"/>
          <w:szCs w:val="24"/>
        </w:rPr>
      </w:pPr>
      <w:r w:rsidRPr="00C274A7">
        <w:rPr>
          <w:rFonts w:eastAsia="Calibri" w:cstheme="minorHAnsi"/>
          <w:spacing w:val="30"/>
          <w:sz w:val="24"/>
          <w:szCs w:val="24"/>
        </w:rPr>
        <w:t xml:space="preserve">Zamawiający będzie przekazywał wykonawcom informacje za pośrednictwem </w:t>
      </w:r>
      <w:hyperlink r:id="rId18">
        <w:r w:rsidRPr="00C274A7">
          <w:rPr>
            <w:rFonts w:eastAsia="Calibri" w:cstheme="minorHAnsi"/>
            <w:color w:val="1155CC"/>
            <w:spacing w:val="30"/>
            <w:sz w:val="24"/>
            <w:szCs w:val="24"/>
            <w:u w:val="single"/>
          </w:rPr>
          <w:t>platformazakupowa.pl</w:t>
        </w:r>
      </w:hyperlink>
      <w:r w:rsidRPr="00C274A7">
        <w:rPr>
          <w:rFonts w:eastAsia="Calibri" w:cstheme="minorHAnsi"/>
          <w:spacing w:val="30"/>
          <w:sz w:val="24"/>
          <w:szCs w:val="24"/>
        </w:rPr>
        <w:t>. Informacje dotyczące odpowiedzi na pytania, zmiany specyfikacji, zmiany terminu składania i otwarcia ofert Zamawiający b</w:t>
      </w:r>
      <w:r w:rsidR="00181DFC">
        <w:rPr>
          <w:rFonts w:eastAsia="Calibri" w:cstheme="minorHAnsi"/>
          <w:spacing w:val="30"/>
          <w:sz w:val="24"/>
          <w:szCs w:val="24"/>
        </w:rPr>
        <w:t xml:space="preserve">ędzie zamieszczał na platformie </w:t>
      </w:r>
      <w:r w:rsidRPr="00C274A7">
        <w:rPr>
          <w:rFonts w:eastAsia="Calibri" w:cstheme="minorHAnsi"/>
          <w:spacing w:val="30"/>
          <w:sz w:val="24"/>
          <w:szCs w:val="24"/>
        </w:rPr>
        <w:t xml:space="preserve">w sekcji “Komunikaty”. Korespondencja, której zgodnie z obowiązującymi przepisami adresatem jest konkretny wykonawca, </w:t>
      </w:r>
      <w:r w:rsidRPr="00C274A7">
        <w:rPr>
          <w:rFonts w:eastAsia="Calibri" w:cstheme="minorHAnsi"/>
          <w:spacing w:val="30"/>
          <w:sz w:val="24"/>
          <w:szCs w:val="24"/>
        </w:rPr>
        <w:lastRenderedPageBreak/>
        <w:t xml:space="preserve">będzie przekazywana w formie elektronicznej za pośrednictwem </w:t>
      </w:r>
      <w:hyperlink r:id="rId19">
        <w:r w:rsidRPr="00C274A7">
          <w:rPr>
            <w:rFonts w:eastAsia="Calibri" w:cstheme="minorHAnsi"/>
            <w:color w:val="1155CC"/>
            <w:spacing w:val="30"/>
            <w:sz w:val="24"/>
            <w:szCs w:val="24"/>
            <w:u w:val="single"/>
          </w:rPr>
          <w:t>platformazakupowa.pl</w:t>
        </w:r>
      </w:hyperlink>
      <w:r w:rsidRPr="00C274A7">
        <w:rPr>
          <w:rFonts w:eastAsia="Calibri" w:cstheme="minorHAnsi"/>
          <w:spacing w:val="30"/>
          <w:sz w:val="24"/>
          <w:szCs w:val="24"/>
        </w:rPr>
        <w:t xml:space="preserve"> do konkretnego wykonawcy.</w:t>
      </w:r>
    </w:p>
    <w:p w:rsidR="00EA7BEE" w:rsidRPr="00C274A7" w:rsidRDefault="00EA7BEE" w:rsidP="00C274A7">
      <w:pPr>
        <w:numPr>
          <w:ilvl w:val="0"/>
          <w:numId w:val="15"/>
        </w:numPr>
        <w:tabs>
          <w:tab w:val="num" w:pos="426"/>
        </w:tabs>
        <w:spacing w:after="0" w:line="240" w:lineRule="auto"/>
        <w:ind w:left="426"/>
        <w:rPr>
          <w:rFonts w:eastAsia="Calibri" w:cstheme="minorHAnsi"/>
          <w:spacing w:val="30"/>
          <w:sz w:val="24"/>
          <w:szCs w:val="24"/>
        </w:rPr>
      </w:pPr>
      <w:r w:rsidRPr="00C274A7">
        <w:rPr>
          <w:rFonts w:eastAsia="Calibri" w:cstheme="minorHAnsi"/>
          <w:spacing w:val="30"/>
          <w:sz w:val="24"/>
          <w:szCs w:val="24"/>
        </w:rPr>
        <w:t xml:space="preserve">Wykonawca jako podmiot profesjonalny ma obowiązek sprawdzania komunikatów i wiadomości bezpośrednio na </w:t>
      </w:r>
      <w:hyperlink r:id="rId20">
        <w:r w:rsidRPr="00C274A7">
          <w:rPr>
            <w:rFonts w:eastAsia="Calibri" w:cstheme="minorHAnsi"/>
            <w:color w:val="1155CC"/>
            <w:spacing w:val="30"/>
            <w:sz w:val="24"/>
            <w:szCs w:val="24"/>
            <w:u w:val="single"/>
          </w:rPr>
          <w:t>platformazakupowa.pl</w:t>
        </w:r>
      </w:hyperlink>
      <w:r w:rsidRPr="00C274A7">
        <w:rPr>
          <w:rFonts w:eastAsia="Calibri" w:cstheme="minorHAnsi"/>
          <w:spacing w:val="30"/>
          <w:sz w:val="24"/>
          <w:szCs w:val="24"/>
        </w:rPr>
        <w:t xml:space="preserve"> przesłanych przez zamawiającego, gdyż system powiadomień może ulec awarii lub powiadomienie może trafić do folderu SPAM.</w:t>
      </w:r>
    </w:p>
    <w:p w:rsidR="00EA7BEE" w:rsidRPr="00C274A7" w:rsidRDefault="00EA7BEE" w:rsidP="00C274A7">
      <w:pPr>
        <w:numPr>
          <w:ilvl w:val="0"/>
          <w:numId w:val="15"/>
        </w:numPr>
        <w:tabs>
          <w:tab w:val="num" w:pos="426"/>
        </w:tabs>
        <w:spacing w:after="0" w:line="240" w:lineRule="auto"/>
        <w:ind w:left="426"/>
        <w:rPr>
          <w:rFonts w:eastAsia="Calibri" w:cstheme="minorHAnsi"/>
          <w:spacing w:val="30"/>
          <w:sz w:val="24"/>
          <w:szCs w:val="24"/>
        </w:rPr>
      </w:pPr>
      <w:r w:rsidRPr="00C274A7">
        <w:rPr>
          <w:rFonts w:eastAsia="Calibri" w:cstheme="minorHAnsi"/>
          <w:spacing w:val="30"/>
          <w:sz w:val="24"/>
          <w:szCs w:val="24"/>
        </w:rPr>
        <w:t xml:space="preserve">Zamawiający, zgodnie z Rozporządzeniem </w:t>
      </w:r>
      <w:r w:rsidR="00F037C1" w:rsidRPr="00C274A7">
        <w:rPr>
          <w:rFonts w:eastAsia="Roboto" w:cstheme="minorHAnsi"/>
          <w:color w:val="202124"/>
          <w:spacing w:val="30"/>
          <w:sz w:val="24"/>
          <w:szCs w:val="24"/>
        </w:rPr>
        <w:t>Prezesa Rady Ministrów z dnia 30</w:t>
      </w:r>
      <w:r w:rsidR="003068E9" w:rsidRPr="00C274A7">
        <w:rPr>
          <w:rFonts w:eastAsia="Roboto" w:cstheme="minorHAnsi"/>
          <w:color w:val="202124"/>
          <w:spacing w:val="30"/>
          <w:sz w:val="24"/>
          <w:szCs w:val="24"/>
        </w:rPr>
        <w:t xml:space="preserve"> grudnia 2020r. </w:t>
      </w:r>
      <w:r w:rsidRPr="00C274A7">
        <w:rPr>
          <w:rFonts w:eastAsia="Roboto" w:cstheme="minorHAnsi"/>
          <w:color w:val="202124"/>
          <w:spacing w:val="30"/>
          <w:sz w:val="24"/>
          <w:szCs w:val="24"/>
        </w:rPr>
        <w:t xml:space="preserve">w sprawie sposobu sporządzania i przekazywania informacji oraz wymagań technicznych dla dokumentów elektronicznych oraz środków komunikacji elektronicznej </w:t>
      </w:r>
      <w:r w:rsidR="001046A4" w:rsidRPr="00C274A7">
        <w:rPr>
          <w:rFonts w:eastAsia="Roboto" w:cstheme="minorHAnsi"/>
          <w:color w:val="202124"/>
          <w:spacing w:val="30"/>
          <w:sz w:val="24"/>
          <w:szCs w:val="24"/>
        </w:rPr>
        <w:t>w postępowaniu</w:t>
      </w:r>
      <w:r w:rsidR="00181DFC">
        <w:rPr>
          <w:rFonts w:eastAsia="Roboto" w:cstheme="minorHAnsi"/>
          <w:color w:val="202124"/>
          <w:spacing w:val="30"/>
          <w:sz w:val="24"/>
          <w:szCs w:val="24"/>
        </w:rPr>
        <w:t xml:space="preserve"> </w:t>
      </w:r>
      <w:r w:rsidRPr="00C274A7">
        <w:rPr>
          <w:rFonts w:eastAsia="Roboto" w:cstheme="minorHAnsi"/>
          <w:color w:val="202124"/>
          <w:spacing w:val="30"/>
          <w:sz w:val="24"/>
          <w:szCs w:val="24"/>
        </w:rPr>
        <w:t>o udzielenie zamówienia publicznego lub konkursie (Dz. U. z 2020r. poz. 2452)</w:t>
      </w:r>
      <w:r w:rsidRPr="00C274A7">
        <w:rPr>
          <w:rFonts w:eastAsia="Calibri" w:cstheme="minorHAnsi"/>
          <w:spacing w:val="30"/>
          <w:sz w:val="24"/>
          <w:szCs w:val="24"/>
        </w:rPr>
        <w:t>, określa niezbędne wymagania sprzętowo</w:t>
      </w:r>
      <w:r w:rsidR="00792A1A" w:rsidRPr="00C274A7">
        <w:rPr>
          <w:rFonts w:eastAsia="Calibri" w:cstheme="minorHAnsi"/>
          <w:spacing w:val="30"/>
          <w:sz w:val="24"/>
          <w:szCs w:val="24"/>
        </w:rPr>
        <w:t>-</w:t>
      </w:r>
      <w:r w:rsidRPr="00C274A7">
        <w:rPr>
          <w:rFonts w:eastAsia="Calibri" w:cstheme="minorHAnsi"/>
          <w:spacing w:val="30"/>
          <w:sz w:val="24"/>
          <w:szCs w:val="24"/>
        </w:rPr>
        <w:t xml:space="preserve">aplikacyjne umożliwiające pracę na </w:t>
      </w:r>
      <w:hyperlink r:id="rId21">
        <w:r w:rsidRPr="00C274A7">
          <w:rPr>
            <w:rFonts w:eastAsia="Calibri" w:cstheme="minorHAnsi"/>
            <w:color w:val="1155CC"/>
            <w:spacing w:val="30"/>
            <w:sz w:val="24"/>
            <w:szCs w:val="24"/>
            <w:u w:val="single"/>
          </w:rPr>
          <w:t>platformazakupowa.pl</w:t>
        </w:r>
      </w:hyperlink>
      <w:r w:rsidRPr="00C274A7">
        <w:rPr>
          <w:rFonts w:eastAsia="Calibri" w:cstheme="minorHAnsi"/>
          <w:spacing w:val="30"/>
          <w:sz w:val="24"/>
          <w:szCs w:val="24"/>
        </w:rPr>
        <w:t>, tj.:</w:t>
      </w:r>
    </w:p>
    <w:p w:rsidR="00EA7BEE" w:rsidRPr="00C274A7" w:rsidRDefault="00EA7BEE" w:rsidP="00C274A7">
      <w:pPr>
        <w:numPr>
          <w:ilvl w:val="1"/>
          <w:numId w:val="15"/>
        </w:numPr>
        <w:tabs>
          <w:tab w:val="num" w:pos="851"/>
        </w:tabs>
        <w:spacing w:after="0" w:line="240" w:lineRule="auto"/>
        <w:ind w:left="851"/>
        <w:rPr>
          <w:rFonts w:eastAsia="Calibri" w:cstheme="minorHAnsi"/>
          <w:spacing w:val="30"/>
          <w:sz w:val="24"/>
          <w:szCs w:val="24"/>
        </w:rPr>
      </w:pPr>
      <w:r w:rsidRPr="00C274A7">
        <w:rPr>
          <w:rFonts w:eastAsia="Calibri" w:cstheme="minorHAnsi"/>
          <w:spacing w:val="30"/>
          <w:sz w:val="24"/>
          <w:szCs w:val="24"/>
        </w:rPr>
        <w:t xml:space="preserve">stały dostęp do sieci Internet o gwarantowanej przepustowości nie mniejszej niż 512 </w:t>
      </w:r>
      <w:proofErr w:type="spellStart"/>
      <w:r w:rsidRPr="00C274A7">
        <w:rPr>
          <w:rFonts w:eastAsia="Calibri" w:cstheme="minorHAnsi"/>
          <w:spacing w:val="30"/>
          <w:sz w:val="24"/>
          <w:szCs w:val="24"/>
        </w:rPr>
        <w:t>kb</w:t>
      </w:r>
      <w:proofErr w:type="spellEnd"/>
      <w:r w:rsidRPr="00C274A7">
        <w:rPr>
          <w:rFonts w:eastAsia="Calibri" w:cstheme="minorHAnsi"/>
          <w:spacing w:val="30"/>
          <w:sz w:val="24"/>
          <w:szCs w:val="24"/>
        </w:rPr>
        <w:t>/s,</w:t>
      </w:r>
    </w:p>
    <w:p w:rsidR="00EA7BEE" w:rsidRPr="00C274A7" w:rsidRDefault="00EA7BEE" w:rsidP="00C274A7">
      <w:pPr>
        <w:numPr>
          <w:ilvl w:val="1"/>
          <w:numId w:val="15"/>
        </w:numPr>
        <w:tabs>
          <w:tab w:val="num" w:pos="851"/>
        </w:tabs>
        <w:spacing w:after="0" w:line="240" w:lineRule="auto"/>
        <w:ind w:left="851"/>
        <w:rPr>
          <w:rFonts w:eastAsia="Calibri" w:cstheme="minorHAnsi"/>
          <w:spacing w:val="30"/>
          <w:sz w:val="24"/>
          <w:szCs w:val="24"/>
        </w:rPr>
      </w:pPr>
      <w:r w:rsidRPr="00C274A7">
        <w:rPr>
          <w:rFonts w:eastAsia="Calibri" w:cstheme="minorHAnsi"/>
          <w:spacing w:val="30"/>
          <w:sz w:val="24"/>
          <w:szCs w:val="24"/>
        </w:rPr>
        <w:t>komputer klasy PC lub MAC o następującej konfiguracji: pamięć min. 2 GB Ram, procesor Intel IV 2 GHZ lub jego nowsza wersja, jeden z systemów operacyjnych - MS Windows 7, Mac Os x 10 4, Linux, lub ich nowsze wersje,</w:t>
      </w:r>
    </w:p>
    <w:p w:rsidR="00EA7BEE" w:rsidRPr="00C274A7" w:rsidRDefault="00EA7BEE" w:rsidP="00C274A7">
      <w:pPr>
        <w:numPr>
          <w:ilvl w:val="1"/>
          <w:numId w:val="15"/>
        </w:numPr>
        <w:tabs>
          <w:tab w:val="num" w:pos="851"/>
        </w:tabs>
        <w:spacing w:after="0" w:line="240" w:lineRule="auto"/>
        <w:ind w:left="851"/>
        <w:rPr>
          <w:rFonts w:eastAsia="Calibri" w:cstheme="minorHAnsi"/>
          <w:spacing w:val="30"/>
          <w:sz w:val="24"/>
          <w:szCs w:val="24"/>
        </w:rPr>
      </w:pPr>
      <w:r w:rsidRPr="00C274A7">
        <w:rPr>
          <w:rFonts w:eastAsia="Calibri" w:cstheme="minorHAnsi"/>
          <w:spacing w:val="30"/>
          <w:sz w:val="24"/>
          <w:szCs w:val="24"/>
        </w:rPr>
        <w:t>zainstalowana dowolna przeglądarka internetowa, w przypadku Internet Explorer minimalnie wersja 10 0.,</w:t>
      </w:r>
    </w:p>
    <w:p w:rsidR="00EA7BEE" w:rsidRPr="00C274A7" w:rsidRDefault="00EA7BEE" w:rsidP="00C274A7">
      <w:pPr>
        <w:numPr>
          <w:ilvl w:val="1"/>
          <w:numId w:val="15"/>
        </w:numPr>
        <w:tabs>
          <w:tab w:val="num" w:pos="851"/>
        </w:tabs>
        <w:spacing w:after="0" w:line="240" w:lineRule="auto"/>
        <w:ind w:left="851"/>
        <w:rPr>
          <w:rFonts w:eastAsia="Calibri" w:cstheme="minorHAnsi"/>
          <w:spacing w:val="30"/>
          <w:sz w:val="24"/>
          <w:szCs w:val="24"/>
        </w:rPr>
      </w:pPr>
      <w:r w:rsidRPr="00C274A7">
        <w:rPr>
          <w:rFonts w:eastAsia="Calibri" w:cstheme="minorHAnsi"/>
          <w:spacing w:val="30"/>
          <w:sz w:val="24"/>
          <w:szCs w:val="24"/>
        </w:rPr>
        <w:t>włączona obsługa JavaScript,</w:t>
      </w:r>
    </w:p>
    <w:p w:rsidR="00EA7BEE" w:rsidRPr="00C274A7" w:rsidRDefault="00EA7BEE" w:rsidP="00C274A7">
      <w:pPr>
        <w:numPr>
          <w:ilvl w:val="1"/>
          <w:numId w:val="15"/>
        </w:numPr>
        <w:tabs>
          <w:tab w:val="num" w:pos="851"/>
        </w:tabs>
        <w:spacing w:after="0" w:line="240" w:lineRule="auto"/>
        <w:ind w:left="851"/>
        <w:rPr>
          <w:rFonts w:eastAsia="Calibri" w:cstheme="minorHAnsi"/>
          <w:spacing w:val="30"/>
          <w:sz w:val="24"/>
          <w:szCs w:val="24"/>
        </w:rPr>
      </w:pPr>
      <w:r w:rsidRPr="00C274A7">
        <w:rPr>
          <w:rFonts w:eastAsia="Calibri" w:cstheme="minorHAnsi"/>
          <w:spacing w:val="30"/>
          <w:sz w:val="24"/>
          <w:szCs w:val="24"/>
        </w:rPr>
        <w:t xml:space="preserve">zainstalowany program Adobe </w:t>
      </w:r>
      <w:proofErr w:type="spellStart"/>
      <w:r w:rsidRPr="00C274A7">
        <w:rPr>
          <w:rFonts w:eastAsia="Calibri" w:cstheme="minorHAnsi"/>
          <w:spacing w:val="30"/>
          <w:sz w:val="24"/>
          <w:szCs w:val="24"/>
        </w:rPr>
        <w:t>Acrobat</w:t>
      </w:r>
      <w:proofErr w:type="spellEnd"/>
      <w:r w:rsidRPr="00C274A7">
        <w:rPr>
          <w:rFonts w:eastAsia="Calibri" w:cstheme="minorHAnsi"/>
          <w:spacing w:val="30"/>
          <w:sz w:val="24"/>
          <w:szCs w:val="24"/>
        </w:rPr>
        <w:t xml:space="preserve"> Reader lub inny obsługujący format plików .pdf,</w:t>
      </w:r>
    </w:p>
    <w:p w:rsidR="00EA7BEE" w:rsidRPr="00C274A7" w:rsidRDefault="00EA7BEE" w:rsidP="00C274A7">
      <w:pPr>
        <w:numPr>
          <w:ilvl w:val="1"/>
          <w:numId w:val="15"/>
        </w:numPr>
        <w:tabs>
          <w:tab w:val="num" w:pos="851"/>
        </w:tabs>
        <w:spacing w:after="0" w:line="240" w:lineRule="auto"/>
        <w:ind w:left="851"/>
        <w:rPr>
          <w:rFonts w:eastAsia="Calibri" w:cstheme="minorHAnsi"/>
          <w:spacing w:val="30"/>
          <w:sz w:val="24"/>
          <w:szCs w:val="24"/>
        </w:rPr>
      </w:pPr>
      <w:r w:rsidRPr="00C274A7">
        <w:rPr>
          <w:rFonts w:eastAsia="Calibri" w:cstheme="minorHAnsi"/>
          <w:color w:val="000000"/>
          <w:spacing w:val="30"/>
          <w:sz w:val="24"/>
          <w:szCs w:val="24"/>
        </w:rPr>
        <w:t>szyfrowanie na platformazakupowa.pl odbywa się za pomocą protokołu TLS 1.3,</w:t>
      </w:r>
    </w:p>
    <w:p w:rsidR="001B09A8" w:rsidRPr="00181DFC" w:rsidRDefault="00EA7BEE" w:rsidP="00C274A7">
      <w:pPr>
        <w:numPr>
          <w:ilvl w:val="1"/>
          <w:numId w:val="15"/>
        </w:numPr>
        <w:tabs>
          <w:tab w:val="num" w:pos="851"/>
        </w:tabs>
        <w:spacing w:after="0" w:line="240" w:lineRule="auto"/>
        <w:ind w:left="851"/>
        <w:rPr>
          <w:rFonts w:eastAsia="Calibri" w:cstheme="minorHAnsi"/>
          <w:spacing w:val="30"/>
          <w:sz w:val="24"/>
          <w:szCs w:val="24"/>
        </w:rPr>
      </w:pPr>
      <w:r w:rsidRPr="00C274A7">
        <w:rPr>
          <w:rFonts w:eastAsia="Calibri" w:cstheme="minorHAnsi"/>
          <w:spacing w:val="30"/>
          <w:sz w:val="24"/>
          <w:szCs w:val="24"/>
        </w:rPr>
        <w:t>Oznaczenie czasu odbioru danych przez platformę zakupową stanowi datę oraz dokładny czas (</w:t>
      </w:r>
      <w:proofErr w:type="spellStart"/>
      <w:r w:rsidRPr="00C274A7">
        <w:rPr>
          <w:rFonts w:eastAsia="Calibri" w:cstheme="minorHAnsi"/>
          <w:spacing w:val="30"/>
          <w:sz w:val="24"/>
          <w:szCs w:val="24"/>
        </w:rPr>
        <w:t>hh:mm:ss</w:t>
      </w:r>
      <w:proofErr w:type="spellEnd"/>
      <w:r w:rsidRPr="00C274A7">
        <w:rPr>
          <w:rFonts w:eastAsia="Calibri" w:cstheme="minorHAnsi"/>
          <w:spacing w:val="30"/>
          <w:sz w:val="24"/>
          <w:szCs w:val="24"/>
        </w:rPr>
        <w:t>) generowany wg. czasu lokalnego serwera synchronizowanego z zegarem Głównego Urzędu Miar.</w:t>
      </w:r>
    </w:p>
    <w:p w:rsidR="001B09A8" w:rsidRPr="00C274A7" w:rsidRDefault="001B09A8" w:rsidP="00C274A7">
      <w:pPr>
        <w:tabs>
          <w:tab w:val="num" w:pos="851"/>
        </w:tabs>
        <w:spacing w:after="0" w:line="240" w:lineRule="auto"/>
        <w:rPr>
          <w:rFonts w:eastAsia="Calibri" w:cstheme="minorHAnsi"/>
          <w:spacing w:val="30"/>
          <w:sz w:val="24"/>
          <w:szCs w:val="24"/>
        </w:rPr>
      </w:pPr>
    </w:p>
    <w:p w:rsidR="00EA7BEE" w:rsidRPr="00C274A7" w:rsidRDefault="00EA7BEE" w:rsidP="00C274A7">
      <w:pPr>
        <w:numPr>
          <w:ilvl w:val="0"/>
          <w:numId w:val="15"/>
        </w:numPr>
        <w:tabs>
          <w:tab w:val="num" w:pos="426"/>
        </w:tabs>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Wykonawca, przystępując do niniejszego postępowania o udzielenie zamówienia publicznego:</w:t>
      </w:r>
    </w:p>
    <w:p w:rsidR="00EA7BEE" w:rsidRPr="00C274A7" w:rsidRDefault="00EA7BEE" w:rsidP="00C274A7">
      <w:pPr>
        <w:numPr>
          <w:ilvl w:val="1"/>
          <w:numId w:val="15"/>
        </w:numPr>
        <w:tabs>
          <w:tab w:val="num" w:pos="851"/>
        </w:tabs>
        <w:spacing w:after="0" w:line="240" w:lineRule="auto"/>
        <w:ind w:left="851" w:hanging="426"/>
        <w:rPr>
          <w:rFonts w:eastAsia="Calibri" w:cstheme="minorHAnsi"/>
          <w:spacing w:val="30"/>
          <w:sz w:val="24"/>
          <w:szCs w:val="24"/>
        </w:rPr>
      </w:pPr>
      <w:r w:rsidRPr="00C274A7">
        <w:rPr>
          <w:rFonts w:eastAsia="Calibri" w:cstheme="minorHAnsi"/>
          <w:spacing w:val="30"/>
          <w:sz w:val="24"/>
          <w:szCs w:val="24"/>
        </w:rPr>
        <w:t xml:space="preserve">akceptuje warunki korzystania z </w:t>
      </w:r>
      <w:hyperlink r:id="rId22">
        <w:r w:rsidRPr="00C274A7">
          <w:rPr>
            <w:rFonts w:eastAsia="Calibri" w:cstheme="minorHAnsi"/>
            <w:color w:val="1155CC"/>
            <w:spacing w:val="30"/>
            <w:sz w:val="24"/>
            <w:szCs w:val="24"/>
            <w:u w:val="single"/>
          </w:rPr>
          <w:t>platformazakupowa.pl</w:t>
        </w:r>
      </w:hyperlink>
      <w:r w:rsidRPr="00C274A7">
        <w:rPr>
          <w:rFonts w:eastAsia="Calibri" w:cstheme="minorHAnsi"/>
          <w:spacing w:val="30"/>
          <w:sz w:val="24"/>
          <w:szCs w:val="24"/>
        </w:rPr>
        <w:t xml:space="preserve"> określone w Regulaminie zamieszczonym na stronie internetowej </w:t>
      </w:r>
      <w:hyperlink r:id="rId23">
        <w:r w:rsidRPr="00C274A7">
          <w:rPr>
            <w:rFonts w:eastAsia="Calibri" w:cstheme="minorHAnsi"/>
            <w:spacing w:val="30"/>
            <w:sz w:val="24"/>
            <w:szCs w:val="24"/>
          </w:rPr>
          <w:t>pod linkiem</w:t>
        </w:r>
      </w:hyperlink>
      <w:r w:rsidRPr="00C274A7">
        <w:rPr>
          <w:rFonts w:eastAsia="Calibri" w:cstheme="minorHAnsi"/>
          <w:spacing w:val="30"/>
          <w:sz w:val="24"/>
          <w:szCs w:val="24"/>
        </w:rPr>
        <w:t xml:space="preserve">  w zakładce „Regulamin" oraz uznaje go za wiążący,</w:t>
      </w:r>
    </w:p>
    <w:p w:rsidR="00EA7BEE" w:rsidRPr="00C274A7" w:rsidRDefault="00EA7BEE" w:rsidP="00C274A7">
      <w:pPr>
        <w:numPr>
          <w:ilvl w:val="1"/>
          <w:numId w:val="15"/>
        </w:numPr>
        <w:tabs>
          <w:tab w:val="num" w:pos="851"/>
        </w:tabs>
        <w:spacing w:after="0" w:line="240" w:lineRule="auto"/>
        <w:ind w:left="851" w:hanging="426"/>
        <w:rPr>
          <w:rFonts w:eastAsia="Calibri" w:cstheme="minorHAnsi"/>
          <w:spacing w:val="30"/>
          <w:sz w:val="24"/>
          <w:szCs w:val="24"/>
        </w:rPr>
      </w:pPr>
      <w:r w:rsidRPr="00C274A7">
        <w:rPr>
          <w:rFonts w:eastAsia="Calibri" w:cstheme="minorHAnsi"/>
          <w:spacing w:val="30"/>
          <w:sz w:val="24"/>
          <w:szCs w:val="24"/>
        </w:rPr>
        <w:t xml:space="preserve">zapoznał i stosuje się do Instrukcji składania ofert dostępnej </w:t>
      </w:r>
      <w:hyperlink r:id="rId24">
        <w:r w:rsidRPr="00C274A7">
          <w:rPr>
            <w:rFonts w:eastAsia="Calibri" w:cstheme="minorHAnsi"/>
            <w:color w:val="1155CC"/>
            <w:spacing w:val="30"/>
            <w:sz w:val="24"/>
            <w:szCs w:val="24"/>
            <w:u w:val="single"/>
          </w:rPr>
          <w:t>pod linkiem</w:t>
        </w:r>
      </w:hyperlink>
      <w:r w:rsidRPr="00C274A7">
        <w:rPr>
          <w:rFonts w:eastAsia="Calibri" w:cstheme="minorHAnsi"/>
          <w:spacing w:val="30"/>
          <w:sz w:val="24"/>
          <w:szCs w:val="24"/>
        </w:rPr>
        <w:t xml:space="preserve">. </w:t>
      </w:r>
    </w:p>
    <w:p w:rsidR="00EA7BEE" w:rsidRPr="00C274A7" w:rsidRDefault="00EA7BEE" w:rsidP="00C274A7">
      <w:pPr>
        <w:numPr>
          <w:ilvl w:val="0"/>
          <w:numId w:val="15"/>
        </w:numPr>
        <w:tabs>
          <w:tab w:val="num" w:pos="426"/>
        </w:tabs>
        <w:spacing w:after="0" w:line="240" w:lineRule="auto"/>
        <w:ind w:left="426" w:hanging="426"/>
        <w:rPr>
          <w:rFonts w:eastAsia="Calibri" w:cstheme="minorHAnsi"/>
          <w:spacing w:val="30"/>
          <w:sz w:val="24"/>
          <w:szCs w:val="24"/>
        </w:rPr>
      </w:pPr>
      <w:r w:rsidRPr="00C274A7">
        <w:rPr>
          <w:rFonts w:eastAsia="Calibri" w:cstheme="minorHAnsi"/>
          <w:b/>
          <w:spacing w:val="30"/>
          <w:sz w:val="24"/>
          <w:szCs w:val="24"/>
        </w:rPr>
        <w:t xml:space="preserve">Zamawiający nie ponosi odpowiedzialności za złożenie oferty w sposób niezgodny z Instrukcją korzystania z </w:t>
      </w:r>
      <w:hyperlink r:id="rId25">
        <w:r w:rsidRPr="00C274A7">
          <w:rPr>
            <w:rFonts w:eastAsia="Calibri" w:cstheme="minorHAnsi"/>
            <w:b/>
            <w:color w:val="1155CC"/>
            <w:spacing w:val="30"/>
            <w:sz w:val="24"/>
            <w:szCs w:val="24"/>
            <w:u w:val="single"/>
          </w:rPr>
          <w:t>platformazakupowa.pl</w:t>
        </w:r>
      </w:hyperlink>
      <w:r w:rsidRPr="00C274A7">
        <w:rPr>
          <w:rFonts w:eastAsia="Calibri" w:cstheme="minorHAnsi"/>
          <w:spacing w:val="30"/>
          <w:sz w:val="24"/>
          <w:szCs w:val="24"/>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proofErr w:type="spellStart"/>
      <w:r w:rsidRPr="00C274A7">
        <w:rPr>
          <w:rFonts w:eastAsia="Calibri" w:cstheme="minorHAnsi"/>
          <w:spacing w:val="30"/>
          <w:sz w:val="24"/>
          <w:szCs w:val="24"/>
        </w:rPr>
        <w:t>upzp</w:t>
      </w:r>
      <w:proofErr w:type="spellEnd"/>
      <w:r w:rsidRPr="00C274A7">
        <w:rPr>
          <w:rFonts w:eastAsia="Calibri" w:cstheme="minorHAnsi"/>
          <w:spacing w:val="30"/>
          <w:sz w:val="24"/>
          <w:szCs w:val="24"/>
        </w:rPr>
        <w:t>.</w:t>
      </w:r>
    </w:p>
    <w:p w:rsidR="00EA7BEE" w:rsidRPr="00C274A7" w:rsidRDefault="00EA7BEE" w:rsidP="00C274A7">
      <w:pPr>
        <w:numPr>
          <w:ilvl w:val="0"/>
          <w:numId w:val="15"/>
        </w:numPr>
        <w:tabs>
          <w:tab w:val="num" w:pos="426"/>
        </w:tabs>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lastRenderedPageBreak/>
        <w:t xml:space="preserve">Zamawiający informuje, że instrukcje korzystania z </w:t>
      </w:r>
      <w:hyperlink r:id="rId26">
        <w:r w:rsidRPr="00C274A7">
          <w:rPr>
            <w:rFonts w:eastAsia="Calibri" w:cstheme="minorHAnsi"/>
            <w:color w:val="1155CC"/>
            <w:spacing w:val="30"/>
            <w:sz w:val="24"/>
            <w:szCs w:val="24"/>
            <w:u w:val="single"/>
          </w:rPr>
          <w:t>platformazakupowa.pl</w:t>
        </w:r>
      </w:hyperlink>
      <w:r w:rsidRPr="00C274A7">
        <w:rPr>
          <w:rFonts w:eastAsia="Calibri" w:cstheme="minorHAnsi"/>
          <w:spacing w:val="30"/>
          <w:sz w:val="24"/>
          <w:szCs w:val="24"/>
        </w:rPr>
        <w:t xml:space="preserve"> dotyczące w szczególności logowania, składania wniosków o wyjaśnienie treści SWZ, składania ofert oraz innych czynności podejmowanych w niniejszym postępowaniu przy użyciu </w:t>
      </w:r>
      <w:hyperlink r:id="rId27">
        <w:r w:rsidRPr="00C274A7">
          <w:rPr>
            <w:rFonts w:eastAsia="Calibri" w:cstheme="minorHAnsi"/>
            <w:color w:val="1155CC"/>
            <w:spacing w:val="30"/>
            <w:sz w:val="24"/>
            <w:szCs w:val="24"/>
            <w:u w:val="single"/>
          </w:rPr>
          <w:t>platformazakupowa.pl</w:t>
        </w:r>
      </w:hyperlink>
      <w:r w:rsidRPr="00C274A7">
        <w:rPr>
          <w:rFonts w:eastAsia="Calibri" w:cstheme="minorHAnsi"/>
          <w:spacing w:val="30"/>
          <w:sz w:val="24"/>
          <w:szCs w:val="24"/>
        </w:rPr>
        <w:t xml:space="preserve"> znajdują się w zakładce „Instrukcje dla Wykonawców" na stronie internetowej pod adresem: </w:t>
      </w:r>
      <w:hyperlink r:id="rId28">
        <w:r w:rsidR="00873989">
          <w:rPr>
            <w:rFonts w:eastAsia="Calibri" w:cstheme="minorHAnsi"/>
            <w:color w:val="1155CC"/>
            <w:spacing w:val="30"/>
            <w:sz w:val="24"/>
            <w:szCs w:val="24"/>
            <w:u w:val="single"/>
          </w:rPr>
          <w:t>link: Platforma Zakupowa instrukcje</w:t>
        </w:r>
      </w:hyperlink>
    </w:p>
    <w:p w:rsidR="00EA7BEE" w:rsidRPr="00C274A7" w:rsidRDefault="00EA7BEE" w:rsidP="00C274A7">
      <w:pPr>
        <w:numPr>
          <w:ilvl w:val="0"/>
          <w:numId w:val="15"/>
        </w:numPr>
        <w:tabs>
          <w:tab w:val="num" w:pos="426"/>
        </w:tabs>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Zalecenia:</w:t>
      </w:r>
    </w:p>
    <w:p w:rsidR="00EA7BEE" w:rsidRPr="00C274A7" w:rsidRDefault="00EA7BEE" w:rsidP="00C274A7">
      <w:pPr>
        <w:spacing w:after="0" w:line="240" w:lineRule="auto"/>
        <w:rPr>
          <w:rFonts w:eastAsia="Calibri" w:cstheme="minorHAnsi"/>
          <w:spacing w:val="30"/>
          <w:sz w:val="24"/>
          <w:szCs w:val="24"/>
        </w:rPr>
      </w:pPr>
      <w:r w:rsidRPr="00C274A7">
        <w:rPr>
          <w:rFonts w:eastAsia="Calibri" w:cstheme="minorHAnsi"/>
          <w:spacing w:val="30"/>
          <w:sz w:val="24"/>
          <w:szCs w:val="24"/>
        </w:rPr>
        <w:tab/>
        <w:t xml:space="preserve">Formaty plików wykorzystywanych przez wykonawców powinny być </w:t>
      </w:r>
      <w:proofErr w:type="spellStart"/>
      <w:r w:rsidRPr="00C274A7">
        <w:rPr>
          <w:rFonts w:eastAsia="Calibri" w:cstheme="minorHAnsi"/>
          <w:spacing w:val="30"/>
          <w:sz w:val="24"/>
          <w:szCs w:val="24"/>
        </w:rPr>
        <w:t>zgodnez</w:t>
      </w:r>
      <w:proofErr w:type="spellEnd"/>
      <w:r w:rsidRPr="00C274A7">
        <w:rPr>
          <w:rFonts w:eastAsia="Calibri" w:cstheme="minorHAnsi"/>
          <w:spacing w:val="30"/>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Zamawiający rekomenduje wykorzystanie formatów: .pdf .</w:t>
      </w:r>
      <w:proofErr w:type="spellStart"/>
      <w:r w:rsidRPr="00C274A7">
        <w:rPr>
          <w:rFonts w:eastAsia="Calibri" w:cstheme="minorHAnsi"/>
          <w:spacing w:val="30"/>
          <w:sz w:val="24"/>
          <w:szCs w:val="24"/>
        </w:rPr>
        <w:t>doc</w:t>
      </w:r>
      <w:proofErr w:type="spellEnd"/>
      <w:r w:rsidRPr="00C274A7">
        <w:rPr>
          <w:rFonts w:eastAsia="Calibri" w:cstheme="minorHAnsi"/>
          <w:spacing w:val="30"/>
          <w:sz w:val="24"/>
          <w:szCs w:val="24"/>
        </w:rPr>
        <w:t xml:space="preserve"> .xls .jpg (.</w:t>
      </w:r>
      <w:proofErr w:type="spellStart"/>
      <w:r w:rsidRPr="00C274A7">
        <w:rPr>
          <w:rFonts w:eastAsia="Calibri" w:cstheme="minorHAnsi"/>
          <w:spacing w:val="30"/>
          <w:sz w:val="24"/>
          <w:szCs w:val="24"/>
        </w:rPr>
        <w:t>jpeg</w:t>
      </w:r>
      <w:proofErr w:type="spellEnd"/>
      <w:r w:rsidRPr="00C274A7">
        <w:rPr>
          <w:rFonts w:eastAsia="Calibri" w:cstheme="minorHAnsi"/>
          <w:spacing w:val="30"/>
          <w:sz w:val="24"/>
          <w:szCs w:val="24"/>
        </w:rPr>
        <w:t>) ze szczególnym wskazaniem na .pdf</w:t>
      </w:r>
    </w:p>
    <w:p w:rsidR="00792A1A"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W celu ewentualnej kompresji danych Zamawiający rek</w:t>
      </w:r>
      <w:r w:rsidR="001046A4" w:rsidRPr="00C274A7">
        <w:rPr>
          <w:rFonts w:eastAsia="Calibri" w:cstheme="minorHAnsi"/>
          <w:spacing w:val="30"/>
          <w:sz w:val="24"/>
          <w:szCs w:val="24"/>
        </w:rPr>
        <w:t xml:space="preserve">omenduje wykorzystanie jednego </w:t>
      </w:r>
      <w:r w:rsidR="00792A1A" w:rsidRPr="00C274A7">
        <w:rPr>
          <w:rFonts w:eastAsia="Calibri" w:cstheme="minorHAnsi"/>
          <w:spacing w:val="30"/>
          <w:sz w:val="24"/>
          <w:szCs w:val="24"/>
        </w:rPr>
        <w:br/>
      </w:r>
      <w:r w:rsidRPr="00C274A7">
        <w:rPr>
          <w:rFonts w:eastAsia="Calibri" w:cstheme="minorHAnsi"/>
          <w:spacing w:val="30"/>
          <w:sz w:val="24"/>
          <w:szCs w:val="24"/>
        </w:rPr>
        <w:t>z formatów:</w:t>
      </w:r>
    </w:p>
    <w:p w:rsidR="00EA7BEE" w:rsidRPr="00C274A7" w:rsidRDefault="00EA7BEE" w:rsidP="00C274A7">
      <w:pPr>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 xml:space="preserve">.zip </w:t>
      </w:r>
      <w:r w:rsidRPr="00C274A7">
        <w:rPr>
          <w:rFonts w:eastAsia="Calibri" w:cstheme="minorHAnsi"/>
          <w:spacing w:val="30"/>
          <w:sz w:val="24"/>
          <w:szCs w:val="24"/>
        </w:rPr>
        <w:br/>
        <w:t>.7Z</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Wśród formatów powszechnych a NIE występujących w rozporządzeniu występują: .</w:t>
      </w:r>
      <w:proofErr w:type="spellStart"/>
      <w:r w:rsidRPr="00C274A7">
        <w:rPr>
          <w:rFonts w:eastAsia="Calibri" w:cstheme="minorHAnsi"/>
          <w:spacing w:val="30"/>
          <w:sz w:val="24"/>
          <w:szCs w:val="24"/>
        </w:rPr>
        <w:t>rar</w:t>
      </w:r>
      <w:proofErr w:type="spellEnd"/>
      <w:r w:rsidRPr="00C274A7">
        <w:rPr>
          <w:rFonts w:eastAsia="Calibri" w:cstheme="minorHAnsi"/>
          <w:spacing w:val="30"/>
          <w:sz w:val="24"/>
          <w:szCs w:val="24"/>
        </w:rPr>
        <w:t xml:space="preserve"> .gif .</w:t>
      </w:r>
      <w:proofErr w:type="spellStart"/>
      <w:r w:rsidRPr="00C274A7">
        <w:rPr>
          <w:rFonts w:eastAsia="Calibri" w:cstheme="minorHAnsi"/>
          <w:spacing w:val="30"/>
          <w:sz w:val="24"/>
          <w:szCs w:val="24"/>
        </w:rPr>
        <w:t>bmp</w:t>
      </w:r>
      <w:proofErr w:type="spellEnd"/>
      <w:r w:rsidRPr="00C274A7">
        <w:rPr>
          <w:rFonts w:eastAsia="Calibri" w:cstheme="minorHAnsi"/>
          <w:spacing w:val="30"/>
          <w:sz w:val="24"/>
          <w:szCs w:val="24"/>
        </w:rPr>
        <w:t xml:space="preserve"> .</w:t>
      </w:r>
      <w:proofErr w:type="spellStart"/>
      <w:r w:rsidRPr="00C274A7">
        <w:rPr>
          <w:rFonts w:eastAsia="Calibri" w:cstheme="minorHAnsi"/>
          <w:spacing w:val="30"/>
          <w:sz w:val="24"/>
          <w:szCs w:val="24"/>
        </w:rPr>
        <w:t>numbers</w:t>
      </w:r>
      <w:proofErr w:type="spellEnd"/>
      <w:r w:rsidRPr="00C274A7">
        <w:rPr>
          <w:rFonts w:eastAsia="Calibri" w:cstheme="minorHAnsi"/>
          <w:spacing w:val="30"/>
          <w:sz w:val="24"/>
          <w:szCs w:val="24"/>
        </w:rPr>
        <w:t xml:space="preserve"> .</w:t>
      </w:r>
      <w:proofErr w:type="spellStart"/>
      <w:r w:rsidRPr="00C274A7">
        <w:rPr>
          <w:rFonts w:eastAsia="Calibri" w:cstheme="minorHAnsi"/>
          <w:spacing w:val="30"/>
          <w:sz w:val="24"/>
          <w:szCs w:val="24"/>
        </w:rPr>
        <w:t>pages</w:t>
      </w:r>
      <w:proofErr w:type="spellEnd"/>
      <w:r w:rsidRPr="00C274A7">
        <w:rPr>
          <w:rFonts w:eastAsia="Calibri" w:cstheme="minorHAnsi"/>
          <w:spacing w:val="30"/>
          <w:sz w:val="24"/>
          <w:szCs w:val="24"/>
        </w:rPr>
        <w:t>. Dokumenty złożone w takich plikach zostaną uznane za złożone nieskutecznie.</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 xml:space="preserve">Zamawiający zwraca uwagę na ograniczenia wielkości plików podpisywanych profilem zaufanym, który wynosi max 10MB, oraz na ograniczenie </w:t>
      </w:r>
      <w:r w:rsidR="001046A4" w:rsidRPr="00C274A7">
        <w:rPr>
          <w:rFonts w:eastAsia="Calibri" w:cstheme="minorHAnsi"/>
          <w:spacing w:val="30"/>
          <w:sz w:val="24"/>
          <w:szCs w:val="24"/>
        </w:rPr>
        <w:t xml:space="preserve">wielkości plików podpisywanych </w:t>
      </w:r>
      <w:r w:rsidR="00792A1A" w:rsidRPr="00C274A7">
        <w:rPr>
          <w:rFonts w:eastAsia="Calibri" w:cstheme="minorHAnsi"/>
          <w:spacing w:val="30"/>
          <w:sz w:val="24"/>
          <w:szCs w:val="24"/>
        </w:rPr>
        <w:br/>
      </w:r>
      <w:r w:rsidRPr="00C274A7">
        <w:rPr>
          <w:rFonts w:eastAsia="Calibri" w:cstheme="minorHAnsi"/>
          <w:spacing w:val="30"/>
          <w:sz w:val="24"/>
          <w:szCs w:val="24"/>
        </w:rPr>
        <w:t xml:space="preserve">w aplikacji </w:t>
      </w:r>
      <w:proofErr w:type="spellStart"/>
      <w:r w:rsidRPr="00C274A7">
        <w:rPr>
          <w:rFonts w:eastAsia="Calibri" w:cstheme="minorHAnsi"/>
          <w:spacing w:val="30"/>
          <w:sz w:val="24"/>
          <w:szCs w:val="24"/>
        </w:rPr>
        <w:t>eDoApp</w:t>
      </w:r>
      <w:proofErr w:type="spellEnd"/>
      <w:r w:rsidRPr="00C274A7">
        <w:rPr>
          <w:rFonts w:eastAsia="Calibri" w:cstheme="minorHAnsi"/>
          <w:spacing w:val="30"/>
          <w:sz w:val="24"/>
          <w:szCs w:val="24"/>
        </w:rPr>
        <w:t xml:space="preserve"> służącej do składania podpisu osobistego, który wynosi max 5MB (jeśli dotyczy).</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C274A7">
        <w:rPr>
          <w:rFonts w:eastAsia="Calibri" w:cstheme="minorHAnsi"/>
          <w:spacing w:val="30"/>
          <w:sz w:val="24"/>
          <w:szCs w:val="24"/>
        </w:rPr>
        <w:t>PAdES</w:t>
      </w:r>
      <w:proofErr w:type="spellEnd"/>
      <w:r w:rsidRPr="00C274A7">
        <w:rPr>
          <w:rFonts w:eastAsia="Calibri" w:cstheme="minorHAnsi"/>
          <w:spacing w:val="30"/>
          <w:sz w:val="24"/>
          <w:szCs w:val="24"/>
        </w:rPr>
        <w:t xml:space="preserve">. </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 xml:space="preserve">Pliki w innych formatach niż PDF zaleca się opatrzyć zewnętrznym podpisem </w:t>
      </w:r>
      <w:proofErr w:type="spellStart"/>
      <w:r w:rsidRPr="00C274A7">
        <w:rPr>
          <w:rFonts w:eastAsia="Calibri" w:cstheme="minorHAnsi"/>
          <w:spacing w:val="30"/>
          <w:sz w:val="24"/>
          <w:szCs w:val="24"/>
        </w:rPr>
        <w:t>XAdES</w:t>
      </w:r>
      <w:proofErr w:type="spellEnd"/>
      <w:r w:rsidRPr="00C274A7">
        <w:rPr>
          <w:rFonts w:eastAsia="Calibri" w:cstheme="minorHAnsi"/>
          <w:spacing w:val="30"/>
          <w:sz w:val="24"/>
          <w:szCs w:val="24"/>
        </w:rPr>
        <w:t>. Wykonawca powinien pamiętać, aby plik z podpisem przekazywać łącznie z dokumentem podpisywanym.</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Zamawiający zaleca aby w przypadku podpisywania pliku przez kilka osób, stosować podpisy tego samego rodzaju. Podpisywanie różnymi ro</w:t>
      </w:r>
      <w:r w:rsidR="001046A4" w:rsidRPr="00C274A7">
        <w:rPr>
          <w:rFonts w:eastAsia="Calibri" w:cstheme="minorHAnsi"/>
          <w:spacing w:val="30"/>
          <w:sz w:val="24"/>
          <w:szCs w:val="24"/>
        </w:rPr>
        <w:t>dzajami podpisów np. osobistym</w:t>
      </w:r>
      <w:r w:rsidR="008730C3" w:rsidRPr="00C274A7">
        <w:rPr>
          <w:rFonts w:eastAsia="Calibri" w:cstheme="minorHAnsi"/>
          <w:spacing w:val="30"/>
          <w:sz w:val="24"/>
          <w:szCs w:val="24"/>
        </w:rPr>
        <w:br/>
      </w:r>
      <w:r w:rsidR="001046A4" w:rsidRPr="00C274A7">
        <w:rPr>
          <w:rFonts w:eastAsia="Calibri" w:cstheme="minorHAnsi"/>
          <w:spacing w:val="30"/>
          <w:sz w:val="24"/>
          <w:szCs w:val="24"/>
        </w:rPr>
        <w:t xml:space="preserve"> </w:t>
      </w:r>
      <w:r w:rsidRPr="00C274A7">
        <w:rPr>
          <w:rFonts w:eastAsia="Calibri" w:cstheme="minorHAnsi"/>
          <w:spacing w:val="30"/>
          <w:sz w:val="24"/>
          <w:szCs w:val="24"/>
        </w:rPr>
        <w:t xml:space="preserve">i kwalifikowanym może doprowadzić do problemów w weryfikacji plików. </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Zamawiający zaleca, aby Wykonawca z odpowiednim wyprzedzeniem przetestował możliwość prawidłowego wykorzystania wybranej metody podpisania plików oferty.</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lastRenderedPageBreak/>
        <w:t>Zaleca się, aby komunikacja z wykonawcami odbywała się tylko na Platformie za pośrednictwem formularza “Wyślij wiadomość do zamawiającego”, nie za pośrednictwem adresu email.</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Osobą składającą ofertę powinna być osoba kontaktowa podawana w dokumentacji.</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 xml:space="preserve">Podczas podpisywania plików zaleca się stosowanie algorytmu skrótu SHA2 zamiast SHA1.  </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 xml:space="preserve">Jeśli wykonawca pakuje dokumenty np. w plik ZIP zalecamy wcześniejsze podpisanie każdego ze skompresowanych plików. </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Zamawiający rekomenduje wykorzystanie podpisu z kwalifikowanym znacznikiem czasu.</w:t>
      </w:r>
    </w:p>
    <w:p w:rsidR="00EA7BEE" w:rsidRPr="00C274A7" w:rsidRDefault="00EA7BEE" w:rsidP="00C274A7">
      <w:pPr>
        <w:numPr>
          <w:ilvl w:val="1"/>
          <w:numId w:val="15"/>
        </w:numPr>
        <w:tabs>
          <w:tab w:val="num" w:pos="720"/>
        </w:tabs>
        <w:spacing w:after="0" w:line="240" w:lineRule="auto"/>
        <w:ind w:left="709"/>
        <w:contextualSpacing/>
        <w:rPr>
          <w:rFonts w:eastAsia="Calibri" w:cstheme="minorHAnsi"/>
          <w:spacing w:val="30"/>
          <w:sz w:val="24"/>
          <w:szCs w:val="24"/>
        </w:rPr>
      </w:pPr>
      <w:r w:rsidRPr="00C274A7">
        <w:rPr>
          <w:rFonts w:eastAsia="Calibri" w:cstheme="minorHAnsi"/>
          <w:spacing w:val="30"/>
          <w:sz w:val="24"/>
          <w:szCs w:val="24"/>
        </w:rPr>
        <w:t xml:space="preserve">Zamawiający zaleca aby </w:t>
      </w:r>
      <w:r w:rsidRPr="00C274A7">
        <w:rPr>
          <w:rFonts w:eastAsia="Calibri" w:cstheme="minorHAnsi"/>
          <w:spacing w:val="30"/>
          <w:sz w:val="24"/>
          <w:szCs w:val="24"/>
          <w:u w:val="single"/>
        </w:rPr>
        <w:t>nie</w:t>
      </w:r>
      <w:r w:rsidRPr="00C274A7">
        <w:rPr>
          <w:rFonts w:eastAsia="Calibri" w:cstheme="minorHAnsi"/>
          <w:spacing w:val="30"/>
          <w:sz w:val="24"/>
          <w:szCs w:val="24"/>
        </w:rPr>
        <w:t xml:space="preserve"> wprowadzać jakichkolwiek zmian w plikach po podpisaniu ich podpisem kwalifikowanym. Może to skutkować naruszeniem integralności plików co równoważne będzie z koniecznością odrzucenia oferty w postępowaniu.</w:t>
      </w:r>
    </w:p>
    <w:p w:rsidR="00EA7BEE" w:rsidRPr="00C274A7" w:rsidRDefault="00EA7BEE" w:rsidP="00C274A7">
      <w:pPr>
        <w:tabs>
          <w:tab w:val="left" w:pos="426"/>
        </w:tabs>
        <w:spacing w:after="0" w:line="240" w:lineRule="auto"/>
        <w:rPr>
          <w:rFonts w:eastAsia="Calibri" w:cstheme="minorHAnsi"/>
          <w:spacing w:val="30"/>
          <w:sz w:val="24"/>
          <w:szCs w:val="24"/>
        </w:rPr>
      </w:pPr>
      <w:r w:rsidRPr="00C274A7">
        <w:rPr>
          <w:rFonts w:eastAsia="Calibri" w:cstheme="minorHAnsi"/>
          <w:b/>
          <w:bCs/>
          <w:spacing w:val="30"/>
          <w:sz w:val="24"/>
          <w:szCs w:val="24"/>
        </w:rPr>
        <w:t>11.</w:t>
      </w:r>
      <w:r w:rsidRPr="00C274A7">
        <w:rPr>
          <w:rFonts w:eastAsia="Calibri" w:cstheme="minorHAnsi"/>
          <w:spacing w:val="30"/>
          <w:sz w:val="24"/>
          <w:szCs w:val="24"/>
        </w:rPr>
        <w:t xml:space="preserve"> </w:t>
      </w:r>
      <w:r w:rsidRPr="00C274A7">
        <w:rPr>
          <w:rFonts w:eastAsia="Calibri" w:cstheme="minorHAnsi"/>
          <w:spacing w:val="30"/>
          <w:sz w:val="24"/>
          <w:szCs w:val="24"/>
        </w:rPr>
        <w:tab/>
        <w:t>Wyjaśnienia i zmiany treści SWZ</w:t>
      </w:r>
    </w:p>
    <w:p w:rsidR="00EA7BEE" w:rsidRPr="00C274A7" w:rsidRDefault="00EA7BEE"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1)</w:t>
      </w:r>
      <w:r w:rsidRPr="00C274A7">
        <w:rPr>
          <w:rFonts w:eastAsia="Times New Roman" w:cstheme="minorHAnsi"/>
          <w:spacing w:val="30"/>
          <w:sz w:val="24"/>
          <w:szCs w:val="24"/>
          <w:lang w:eastAsia="pl-PL"/>
        </w:rPr>
        <w:tab/>
        <w:t>Wykonawca może zwrócić się do zamawiającego z wnioskiem o wyjaśnienie treści SWZ.</w:t>
      </w:r>
    </w:p>
    <w:p w:rsidR="00EA7BEE" w:rsidRPr="00C274A7" w:rsidRDefault="00EA7BEE"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2)</w:t>
      </w:r>
      <w:r w:rsidRPr="00C274A7">
        <w:rPr>
          <w:rFonts w:eastAsia="Times New Roman" w:cstheme="minorHAnsi"/>
          <w:spacing w:val="30"/>
          <w:sz w:val="24"/>
          <w:szCs w:val="24"/>
          <w:lang w:eastAsia="pl-PL"/>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rsidR="00EA7BEE" w:rsidRPr="00C274A7" w:rsidRDefault="00EA7BEE"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3)</w:t>
      </w:r>
      <w:r w:rsidRPr="00C274A7">
        <w:rPr>
          <w:rFonts w:eastAsia="Times New Roman" w:cstheme="minorHAnsi"/>
          <w:spacing w:val="30"/>
          <w:sz w:val="24"/>
          <w:szCs w:val="24"/>
          <w:lang w:eastAsia="pl-PL"/>
        </w:rPr>
        <w:tab/>
        <w:t>Jeżeli zamawiający nie udzieli wyjaśnień w terminach, o których mowa w ust. 2, przedłuża termin składania ofert o czas niezbędny do zapoznania się wszystkich zainteresowanych wykonawców z wyjaśnieniami niezbędnymi do należytego przygotowania i złożenia ofert.</w:t>
      </w:r>
    </w:p>
    <w:p w:rsidR="00EA7BEE" w:rsidRPr="00C274A7" w:rsidRDefault="00EA7BEE"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4)</w:t>
      </w:r>
      <w:r w:rsidRPr="00C274A7">
        <w:rPr>
          <w:rFonts w:eastAsia="Times New Roman" w:cstheme="minorHAnsi"/>
          <w:spacing w:val="30"/>
          <w:sz w:val="24"/>
          <w:szCs w:val="24"/>
          <w:lang w:eastAsia="pl-PL"/>
        </w:rPr>
        <w:tab/>
        <w:t>Przedłużenie terminu składania ofert nie wpływa na bieg terminu składania wniosku o wyjaśnienie treści SWZ, o którym mowa w ust. 2.</w:t>
      </w:r>
    </w:p>
    <w:p w:rsidR="00EA7BEE" w:rsidRPr="00C274A7" w:rsidRDefault="00EA7BEE"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5)</w:t>
      </w:r>
      <w:r w:rsidRPr="00C274A7">
        <w:rPr>
          <w:rFonts w:eastAsia="Times New Roman" w:cstheme="minorHAnsi"/>
          <w:spacing w:val="30"/>
          <w:sz w:val="24"/>
          <w:szCs w:val="24"/>
          <w:lang w:eastAsia="pl-PL"/>
        </w:rPr>
        <w:tab/>
        <w:t>W przypadku gdy wniosek o wyjaśnienie treści SWZ nie wpłynął w terminie, o którym mowa w ust. 2, zamawiający nie ma obowiązku udzielania wyjaśnień SWZ oraz obowiązku przedłużenia terminu składania ofert.</w:t>
      </w:r>
    </w:p>
    <w:p w:rsidR="00EA7BEE" w:rsidRPr="00C274A7" w:rsidRDefault="00EA7BEE"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6)</w:t>
      </w:r>
      <w:r w:rsidRPr="00C274A7">
        <w:rPr>
          <w:rFonts w:eastAsia="Times New Roman" w:cstheme="minorHAnsi"/>
          <w:spacing w:val="30"/>
          <w:sz w:val="24"/>
          <w:szCs w:val="24"/>
          <w:lang w:eastAsia="pl-PL"/>
        </w:rPr>
        <w:tab/>
        <w:t>Treść zapytań wraz z wyjaśnieniami zamawiający udostępnia na stronie interne</w:t>
      </w:r>
      <w:r w:rsidR="001046A4" w:rsidRPr="00C274A7">
        <w:rPr>
          <w:rFonts w:eastAsia="Times New Roman" w:cstheme="minorHAnsi"/>
          <w:spacing w:val="30"/>
          <w:sz w:val="24"/>
          <w:szCs w:val="24"/>
          <w:lang w:eastAsia="pl-PL"/>
        </w:rPr>
        <w:t>towej prowadzonego</w:t>
      </w:r>
      <w:r w:rsidR="00330759" w:rsidRPr="00C274A7">
        <w:rPr>
          <w:rFonts w:eastAsia="Times New Roman" w:cstheme="minorHAnsi"/>
          <w:spacing w:val="30"/>
          <w:sz w:val="24"/>
          <w:szCs w:val="24"/>
          <w:lang w:eastAsia="pl-PL"/>
        </w:rPr>
        <w:t xml:space="preserve"> </w:t>
      </w:r>
      <w:r w:rsidR="0071519A" w:rsidRPr="00C274A7">
        <w:rPr>
          <w:rFonts w:eastAsia="Times New Roman" w:cstheme="minorHAnsi"/>
          <w:spacing w:val="30"/>
          <w:sz w:val="24"/>
          <w:szCs w:val="24"/>
          <w:lang w:eastAsia="pl-PL"/>
        </w:rPr>
        <w:t xml:space="preserve">postępowania </w:t>
      </w:r>
      <w:hyperlink r:id="rId29" w:history="1">
        <w:r w:rsidR="00873989">
          <w:rPr>
            <w:rFonts w:eastAsia="Calibri" w:cstheme="minorHAnsi"/>
            <w:color w:val="0000FF"/>
            <w:spacing w:val="30"/>
            <w:sz w:val="24"/>
            <w:szCs w:val="24"/>
            <w:u w:val="single"/>
            <w:lang w:val="de-DE"/>
          </w:rPr>
          <w:t xml:space="preserve">link: </w:t>
        </w:r>
        <w:proofErr w:type="spellStart"/>
        <w:r w:rsidR="00873989">
          <w:rPr>
            <w:rFonts w:eastAsia="Calibri" w:cstheme="minorHAnsi"/>
            <w:color w:val="0000FF"/>
            <w:spacing w:val="30"/>
            <w:sz w:val="24"/>
            <w:szCs w:val="24"/>
            <w:u w:val="single"/>
            <w:lang w:val="de-DE"/>
          </w:rPr>
          <w:t>Platforma</w:t>
        </w:r>
        <w:proofErr w:type="spellEnd"/>
        <w:r w:rsidR="00873989">
          <w:rPr>
            <w:rFonts w:eastAsia="Calibri" w:cstheme="minorHAnsi"/>
            <w:color w:val="0000FF"/>
            <w:spacing w:val="30"/>
            <w:sz w:val="24"/>
            <w:szCs w:val="24"/>
            <w:u w:val="single"/>
            <w:lang w:val="de-DE"/>
          </w:rPr>
          <w:t xml:space="preserve"> </w:t>
        </w:r>
        <w:proofErr w:type="spellStart"/>
        <w:r w:rsidR="00873989">
          <w:rPr>
            <w:rFonts w:eastAsia="Calibri" w:cstheme="minorHAnsi"/>
            <w:color w:val="0000FF"/>
            <w:spacing w:val="30"/>
            <w:sz w:val="24"/>
            <w:szCs w:val="24"/>
            <w:u w:val="single"/>
            <w:lang w:val="de-DE"/>
          </w:rPr>
          <w:t>Zakupowa</w:t>
        </w:r>
        <w:proofErr w:type="spellEnd"/>
      </w:hyperlink>
      <w:r w:rsidR="00873989">
        <w:rPr>
          <w:rFonts w:eastAsia="Calibri" w:cstheme="minorHAnsi"/>
          <w:color w:val="0000FF"/>
          <w:spacing w:val="30"/>
          <w:sz w:val="24"/>
          <w:szCs w:val="24"/>
          <w:u w:val="single"/>
          <w:lang w:val="de-DE"/>
        </w:rPr>
        <w:t xml:space="preserve">, </w:t>
      </w:r>
      <w:r w:rsidRPr="00C274A7">
        <w:rPr>
          <w:rFonts w:eastAsia="Times New Roman" w:cstheme="minorHAnsi"/>
          <w:spacing w:val="30"/>
          <w:sz w:val="24"/>
          <w:szCs w:val="24"/>
          <w:lang w:eastAsia="pl-PL"/>
        </w:rPr>
        <w:t>a w przypadkach, o których mowa w art. 280 ust. 2 i 3 przekazuj</w:t>
      </w:r>
      <w:r w:rsidR="00B57F7F" w:rsidRPr="00C274A7">
        <w:rPr>
          <w:rFonts w:eastAsia="Times New Roman" w:cstheme="minorHAnsi"/>
          <w:spacing w:val="30"/>
          <w:sz w:val="24"/>
          <w:szCs w:val="24"/>
          <w:lang w:eastAsia="pl-PL"/>
        </w:rPr>
        <w:t>e wykonawcom, którym przekazał SWZ</w:t>
      </w:r>
      <w:r w:rsidRPr="00C274A7">
        <w:rPr>
          <w:rFonts w:eastAsia="Times New Roman" w:cstheme="minorHAnsi"/>
          <w:spacing w:val="30"/>
          <w:sz w:val="24"/>
          <w:szCs w:val="24"/>
          <w:lang w:eastAsia="pl-PL"/>
        </w:rPr>
        <w:t>, bez ujawniania źródła zapytania</w:t>
      </w:r>
      <w:r w:rsidR="0071519A" w:rsidRPr="00C274A7">
        <w:rPr>
          <w:rFonts w:eastAsia="Times New Roman" w:cstheme="minorHAnsi"/>
          <w:spacing w:val="30"/>
          <w:sz w:val="24"/>
          <w:szCs w:val="24"/>
          <w:lang w:eastAsia="pl-PL"/>
        </w:rPr>
        <w:t>.</w:t>
      </w:r>
    </w:p>
    <w:p w:rsidR="00EA7BEE" w:rsidRPr="00C274A7" w:rsidRDefault="00EA7BEE"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7)</w:t>
      </w:r>
      <w:r w:rsidRPr="00C274A7">
        <w:rPr>
          <w:rFonts w:eastAsia="Times New Roman" w:cstheme="minorHAnsi"/>
          <w:spacing w:val="30"/>
          <w:sz w:val="24"/>
          <w:szCs w:val="24"/>
          <w:lang w:eastAsia="pl-PL"/>
        </w:rPr>
        <w:tab/>
        <w:t xml:space="preserve">Zamawiający może zwołać zebranie wszystkich wykonawców w celu wyjaśnienia treści SWZ. Informację o terminie zebrania </w:t>
      </w:r>
      <w:r w:rsidRPr="00C274A7">
        <w:rPr>
          <w:rFonts w:eastAsia="Times New Roman" w:cstheme="minorHAnsi"/>
          <w:spacing w:val="30"/>
          <w:sz w:val="24"/>
          <w:szCs w:val="24"/>
          <w:lang w:eastAsia="pl-PL"/>
        </w:rPr>
        <w:lastRenderedPageBreak/>
        <w:t>zamawiający udostępnia na stronie internetowej prowadzonego postępowania. Zamawiający sporządza informację zawierającą zgłoszone na zebraniu pytania o wyjaśnienie treści SWZ oraz odpowiedzi na nie, bez wskazywania źródeł zapytań. Informację z zebrania udostępnia się na stronie internetowej prowadzonego postępowania.</w:t>
      </w:r>
    </w:p>
    <w:p w:rsidR="007B0223" w:rsidRPr="00C274A7" w:rsidRDefault="00EA7BEE" w:rsidP="00600AE3">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8)</w:t>
      </w:r>
      <w:r w:rsidRPr="00C274A7">
        <w:rPr>
          <w:rFonts w:eastAsia="Times New Roman" w:cstheme="minorHAnsi"/>
          <w:spacing w:val="30"/>
          <w:sz w:val="24"/>
          <w:szCs w:val="24"/>
          <w:lang w:eastAsia="pl-PL"/>
        </w:rPr>
        <w:tab/>
        <w:t>W uzasadnionych przypadkach zamawiający może przed upływem terminu składania ofert zmienić treść SWZ. Dokonaną zmianę treści SWZ zamawiający udostępnia na stronie internetowej prowadzonego po</w:t>
      </w:r>
      <w:r w:rsidR="00E948D2" w:rsidRPr="00C274A7">
        <w:rPr>
          <w:rFonts w:eastAsia="Times New Roman" w:cstheme="minorHAnsi"/>
          <w:spacing w:val="30"/>
          <w:sz w:val="24"/>
          <w:szCs w:val="24"/>
          <w:lang w:eastAsia="pl-PL"/>
        </w:rPr>
        <w:t>stępowania:</w:t>
      </w:r>
      <w:hyperlink r:id="rId30" w:history="1">
        <w:r w:rsidR="00873989">
          <w:rPr>
            <w:rFonts w:eastAsia="Calibri" w:cstheme="minorHAnsi"/>
            <w:color w:val="0000FF"/>
            <w:spacing w:val="30"/>
            <w:sz w:val="24"/>
            <w:szCs w:val="24"/>
            <w:u w:val="single"/>
            <w:lang w:val="de-DE"/>
          </w:rPr>
          <w:t xml:space="preserve">link: </w:t>
        </w:r>
        <w:proofErr w:type="spellStart"/>
        <w:r w:rsidR="00873989">
          <w:rPr>
            <w:rFonts w:eastAsia="Calibri" w:cstheme="minorHAnsi"/>
            <w:color w:val="0000FF"/>
            <w:spacing w:val="30"/>
            <w:sz w:val="24"/>
            <w:szCs w:val="24"/>
            <w:u w:val="single"/>
            <w:lang w:val="de-DE"/>
          </w:rPr>
          <w:t>Platforma</w:t>
        </w:r>
        <w:proofErr w:type="spellEnd"/>
        <w:r w:rsidR="00873989">
          <w:rPr>
            <w:rFonts w:eastAsia="Calibri" w:cstheme="minorHAnsi"/>
            <w:color w:val="0000FF"/>
            <w:spacing w:val="30"/>
            <w:sz w:val="24"/>
            <w:szCs w:val="24"/>
            <w:u w:val="single"/>
            <w:lang w:val="de-DE"/>
          </w:rPr>
          <w:t xml:space="preserve"> </w:t>
        </w:r>
        <w:proofErr w:type="spellStart"/>
        <w:r w:rsidR="00873989">
          <w:rPr>
            <w:rFonts w:eastAsia="Calibri" w:cstheme="minorHAnsi"/>
            <w:color w:val="0000FF"/>
            <w:spacing w:val="30"/>
            <w:sz w:val="24"/>
            <w:szCs w:val="24"/>
            <w:u w:val="single"/>
            <w:lang w:val="de-DE"/>
          </w:rPr>
          <w:t>Zakupowa</w:t>
        </w:r>
        <w:proofErr w:type="spellEnd"/>
        <w:r w:rsidR="00873989">
          <w:rPr>
            <w:rFonts w:eastAsia="Calibri" w:cstheme="minorHAnsi"/>
            <w:color w:val="0000FF"/>
            <w:spacing w:val="30"/>
            <w:sz w:val="24"/>
            <w:szCs w:val="24"/>
            <w:u w:val="single"/>
            <w:lang w:val="de-DE"/>
          </w:rPr>
          <w:t xml:space="preserve"> </w:t>
        </w:r>
      </w:hyperlink>
      <w:r w:rsidR="00296975" w:rsidRPr="00C274A7">
        <w:rPr>
          <w:rFonts w:eastAsia="Times New Roman" w:cstheme="minorHAnsi"/>
          <w:spacing w:val="30"/>
          <w:sz w:val="24"/>
          <w:szCs w:val="24"/>
          <w:lang w:eastAsia="pl-PL"/>
        </w:rPr>
        <w:t>.</w:t>
      </w:r>
    </w:p>
    <w:p w:rsidR="007B0223" w:rsidRPr="00C274A7" w:rsidRDefault="007B0223"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9)</w:t>
      </w:r>
      <w:r w:rsidRPr="00C274A7">
        <w:rPr>
          <w:rFonts w:eastAsia="Times New Roman" w:cstheme="minorHAnsi"/>
          <w:spacing w:val="30"/>
          <w:sz w:val="24"/>
          <w:szCs w:val="24"/>
          <w:lang w:eastAsia="pl-PL"/>
        </w:rPr>
        <w:tab/>
        <w:t xml:space="preserve">Jeżeli zmiana dotyczy części SWZ, które nie zostały udostępnione na stronie internetowej prowadzonego postępowania, zgodnie z art. 280 ust. 2 i 3 </w:t>
      </w:r>
      <w:proofErr w:type="spellStart"/>
      <w:r w:rsidRPr="00C274A7">
        <w:rPr>
          <w:rFonts w:eastAsia="Times New Roman" w:cstheme="minorHAnsi"/>
          <w:spacing w:val="30"/>
          <w:sz w:val="24"/>
          <w:szCs w:val="24"/>
          <w:lang w:eastAsia="pl-PL"/>
        </w:rPr>
        <w:t>upzp</w:t>
      </w:r>
      <w:proofErr w:type="spellEnd"/>
      <w:r w:rsidRPr="00C274A7">
        <w:rPr>
          <w:rFonts w:eastAsia="Times New Roman" w:cstheme="minorHAnsi"/>
          <w:spacing w:val="30"/>
          <w:sz w:val="24"/>
          <w:szCs w:val="24"/>
          <w:lang w:eastAsia="pl-PL"/>
        </w:rPr>
        <w:t>, dokonaną zmianę treści SWZ przekazuje się w inny sposób wskazany w ogłoszeniu o zamówieniu.</w:t>
      </w:r>
    </w:p>
    <w:p w:rsidR="007B0223" w:rsidRPr="00C274A7" w:rsidRDefault="007B0223"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10)</w:t>
      </w:r>
      <w:r w:rsidRPr="00C274A7">
        <w:rPr>
          <w:rFonts w:eastAsia="Times New Roman" w:cstheme="minorHAnsi"/>
          <w:spacing w:val="30"/>
          <w:sz w:val="24"/>
          <w:szCs w:val="24"/>
          <w:lang w:eastAsia="pl-PL"/>
        </w:rPr>
        <w:tab/>
        <w:t>W przypadku gdy zmiana treści SWZ prowadzi do zmiany treści ogłoszenia o zamówieniu, zamawiający zamieszcza w Biuletynie Zamówień Publicznych ogłoszenie o zmianie ogłoszenia.</w:t>
      </w:r>
    </w:p>
    <w:p w:rsidR="007B0223" w:rsidRPr="00C274A7" w:rsidRDefault="007B0223"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11)</w:t>
      </w:r>
      <w:r w:rsidRPr="00C274A7">
        <w:rPr>
          <w:rFonts w:eastAsia="Times New Roman" w:cstheme="minorHAnsi"/>
          <w:spacing w:val="30"/>
          <w:sz w:val="24"/>
          <w:szCs w:val="24"/>
          <w:lang w:eastAsia="pl-PL"/>
        </w:rPr>
        <w:tab/>
        <w:t>W przypadku gdy zmiany treści SWZ są istotne dla sporządzenia oferty lub wymagają od wykonawców dodatkowego czasu na zapoznanie się ze zmianą treści SWZ i przygotowanie ofert, zamawiający przedłuża termin składania ofert o czas niezbędny na ich przygotowanie.</w:t>
      </w:r>
    </w:p>
    <w:p w:rsidR="007B0223" w:rsidRPr="00C274A7" w:rsidRDefault="007B0223" w:rsidP="00C274A7">
      <w:pPr>
        <w:spacing w:after="0" w:line="240" w:lineRule="auto"/>
        <w:ind w:left="709" w:hanging="425"/>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12)</w:t>
      </w:r>
      <w:r w:rsidRPr="00C274A7">
        <w:rPr>
          <w:rFonts w:eastAsia="Times New Roman" w:cstheme="minorHAnsi"/>
          <w:b/>
          <w:bCs/>
          <w:spacing w:val="30"/>
          <w:sz w:val="24"/>
          <w:szCs w:val="24"/>
          <w:lang w:eastAsia="pl-PL"/>
        </w:rPr>
        <w:tab/>
      </w:r>
      <w:r w:rsidRPr="00C274A7">
        <w:rPr>
          <w:rFonts w:eastAsia="Times New Roman" w:cstheme="minorHAnsi"/>
          <w:spacing w:val="30"/>
          <w:sz w:val="24"/>
          <w:szCs w:val="24"/>
          <w:lang w:eastAsia="pl-PL"/>
        </w:rPr>
        <w:t>Zamawiający informuje wykonawców o przedłużonym terminie składania ofert przez: zamieszczenie informacji na stronie internetowej prowadzonego postępowania, na której została udostępniona SWZ oraz zmianę ogłoszenia o zamówieniu.</w:t>
      </w:r>
    </w:p>
    <w:p w:rsidR="001B09A8" w:rsidRPr="00873989" w:rsidRDefault="007B0223" w:rsidP="00873989">
      <w:pPr>
        <w:spacing w:after="0" w:line="240" w:lineRule="auto"/>
        <w:ind w:left="709" w:hanging="425"/>
        <w:rPr>
          <w:rFonts w:eastAsia="Calibri" w:cstheme="minorHAnsi"/>
          <w:spacing w:val="30"/>
          <w:sz w:val="24"/>
          <w:szCs w:val="24"/>
        </w:rPr>
      </w:pPr>
      <w:r w:rsidRPr="00C274A7">
        <w:rPr>
          <w:rFonts w:eastAsia="Times New Roman" w:cstheme="minorHAnsi"/>
          <w:b/>
          <w:bCs/>
          <w:spacing w:val="30"/>
          <w:sz w:val="24"/>
          <w:szCs w:val="24"/>
          <w:lang w:eastAsia="pl-PL"/>
        </w:rPr>
        <w:t>13)</w:t>
      </w:r>
      <w:r w:rsidRPr="00C274A7">
        <w:rPr>
          <w:rFonts w:eastAsia="Times New Roman" w:cstheme="minorHAnsi"/>
          <w:spacing w:val="30"/>
          <w:sz w:val="24"/>
          <w:szCs w:val="24"/>
          <w:lang w:eastAsia="pl-PL"/>
        </w:rPr>
        <w:tab/>
      </w:r>
      <w:r w:rsidRPr="00C274A7">
        <w:rPr>
          <w:rFonts w:eastAsia="Calibri" w:cstheme="minorHAnsi"/>
          <w:b/>
          <w:spacing w:val="30"/>
          <w:sz w:val="24"/>
          <w:szCs w:val="24"/>
        </w:rPr>
        <w:t>Wykonawca pobierający wersję elektroniczną SWZ ze strony internetowej zamawiającego zobowiązany jest do jej monitorowania do dnia składania ofert, gdyż zamieszczane tam są wyjaśnienia/ewentualne zmiany treści SWZ. Dokonane w ten sposób uzupełnienia stają się częścią SWZ i będą dla wykonawców wiążące.</w:t>
      </w:r>
    </w:p>
    <w:p w:rsidR="001B09A8" w:rsidRPr="00C274A7" w:rsidRDefault="001B09A8" w:rsidP="00C274A7">
      <w:pPr>
        <w:pStyle w:val="pkt"/>
        <w:spacing w:before="0" w:after="0"/>
        <w:ind w:left="0" w:firstLine="0"/>
        <w:jc w:val="left"/>
        <w:rPr>
          <w:rFonts w:asciiTheme="minorHAnsi" w:eastAsia="Times New Roman" w:hAnsiTheme="minorHAnsi" w:cstheme="minorHAnsi"/>
          <w:b/>
          <w:bCs/>
          <w:spacing w:val="30"/>
          <w:szCs w:val="24"/>
        </w:rPr>
      </w:pPr>
    </w:p>
    <w:p w:rsidR="00630098" w:rsidRPr="00C274A7" w:rsidRDefault="00223086" w:rsidP="00C274A7">
      <w:pPr>
        <w:pStyle w:val="pkt"/>
        <w:spacing w:before="0" w:after="0"/>
        <w:ind w:left="0" w:firstLine="0"/>
        <w:jc w:val="left"/>
        <w:rPr>
          <w:rFonts w:asciiTheme="minorHAnsi" w:eastAsia="Times New Roman" w:hAnsiTheme="minorHAnsi" w:cstheme="minorHAnsi"/>
          <w:b/>
          <w:bCs/>
          <w:spacing w:val="30"/>
          <w:szCs w:val="24"/>
        </w:rPr>
      </w:pPr>
      <w:r w:rsidRPr="00C274A7">
        <w:rPr>
          <w:rFonts w:asciiTheme="minorHAnsi" w:eastAsia="Times New Roman" w:hAnsiTheme="minorHAnsi" w:cstheme="minorHAnsi"/>
          <w:b/>
          <w:bCs/>
          <w:spacing w:val="30"/>
          <w:szCs w:val="24"/>
        </w:rPr>
        <w:t xml:space="preserve">Rozdział </w:t>
      </w:r>
      <w:r w:rsidR="003D0E3E" w:rsidRPr="00C274A7">
        <w:rPr>
          <w:rFonts w:asciiTheme="minorHAnsi" w:eastAsia="Times New Roman" w:hAnsiTheme="minorHAnsi" w:cstheme="minorHAnsi"/>
          <w:b/>
          <w:bCs/>
          <w:spacing w:val="30"/>
          <w:szCs w:val="24"/>
        </w:rPr>
        <w:t>IX. TERMIN ZWIĄZANIA OFERTĄ</w:t>
      </w:r>
    </w:p>
    <w:p w:rsidR="007A333A" w:rsidRPr="00C274A7" w:rsidRDefault="007A333A" w:rsidP="00C274A7">
      <w:pPr>
        <w:pStyle w:val="pkt"/>
        <w:spacing w:before="0" w:after="0"/>
        <w:ind w:left="0" w:firstLine="0"/>
        <w:jc w:val="left"/>
        <w:rPr>
          <w:rFonts w:asciiTheme="minorHAnsi" w:eastAsia="Times New Roman" w:hAnsiTheme="minorHAnsi" w:cstheme="minorHAnsi"/>
          <w:b/>
          <w:bCs/>
          <w:spacing w:val="30"/>
          <w:szCs w:val="24"/>
        </w:rPr>
      </w:pPr>
    </w:p>
    <w:p w:rsidR="00630098" w:rsidRPr="00C274A7" w:rsidRDefault="00630098" w:rsidP="00C274A7">
      <w:pPr>
        <w:pStyle w:val="pkt"/>
        <w:spacing w:before="0" w:after="0"/>
        <w:ind w:left="426" w:hanging="426"/>
        <w:jc w:val="left"/>
        <w:rPr>
          <w:rFonts w:asciiTheme="minorHAnsi" w:hAnsiTheme="minorHAnsi" w:cstheme="minorHAnsi"/>
          <w:spacing w:val="30"/>
          <w:szCs w:val="24"/>
        </w:rPr>
      </w:pPr>
      <w:r w:rsidRPr="00C274A7">
        <w:rPr>
          <w:rFonts w:asciiTheme="minorHAnsi" w:eastAsia="Times New Roman" w:hAnsiTheme="minorHAnsi" w:cstheme="minorHAnsi"/>
          <w:b/>
          <w:bCs/>
          <w:spacing w:val="30"/>
          <w:szCs w:val="24"/>
        </w:rPr>
        <w:t xml:space="preserve">1. </w:t>
      </w:r>
      <w:r w:rsidRPr="00C274A7">
        <w:rPr>
          <w:rFonts w:asciiTheme="minorHAnsi" w:eastAsia="Times New Roman" w:hAnsiTheme="minorHAnsi" w:cstheme="minorHAnsi"/>
          <w:b/>
          <w:bCs/>
          <w:spacing w:val="30"/>
          <w:szCs w:val="24"/>
        </w:rPr>
        <w:tab/>
      </w:r>
      <w:r w:rsidRPr="00C274A7">
        <w:rPr>
          <w:rFonts w:asciiTheme="minorHAnsi" w:hAnsiTheme="minorHAnsi" w:cstheme="minorHAnsi"/>
          <w:spacing w:val="30"/>
          <w:szCs w:val="24"/>
        </w:rPr>
        <w:t xml:space="preserve">Wykonawca będzie związany ofertą od dnia upływu terminu składania ofert, przy czym pierwszym dniem terminu związania ofertą jest dzień, w którym upływa termin składania ofert, przez okres </w:t>
      </w:r>
      <w:r w:rsidR="007C7CA1" w:rsidRPr="00C274A7">
        <w:rPr>
          <w:rFonts w:asciiTheme="minorHAnsi" w:hAnsiTheme="minorHAnsi" w:cstheme="minorHAnsi"/>
          <w:b/>
          <w:spacing w:val="30"/>
          <w:szCs w:val="24"/>
          <w:u w:val="single"/>
        </w:rPr>
        <w:t>3</w:t>
      </w:r>
      <w:r w:rsidR="00CD3731" w:rsidRPr="00C274A7">
        <w:rPr>
          <w:rFonts w:asciiTheme="minorHAnsi" w:hAnsiTheme="minorHAnsi" w:cstheme="minorHAnsi"/>
          <w:b/>
          <w:spacing w:val="30"/>
          <w:szCs w:val="24"/>
          <w:u w:val="single"/>
        </w:rPr>
        <w:t xml:space="preserve">0 dni, tj. do dnia </w:t>
      </w:r>
      <w:r w:rsidR="00221C73" w:rsidRPr="00C274A7">
        <w:rPr>
          <w:rFonts w:asciiTheme="minorHAnsi" w:hAnsiTheme="minorHAnsi" w:cstheme="minorHAnsi"/>
          <w:b/>
          <w:spacing w:val="30"/>
          <w:szCs w:val="24"/>
          <w:u w:val="single"/>
        </w:rPr>
        <w:t xml:space="preserve"> 28.05.</w:t>
      </w:r>
      <w:r w:rsidRPr="00C274A7">
        <w:rPr>
          <w:rFonts w:asciiTheme="minorHAnsi" w:hAnsiTheme="minorHAnsi" w:cstheme="minorHAnsi"/>
          <w:b/>
          <w:spacing w:val="30"/>
          <w:szCs w:val="24"/>
          <w:u w:val="single"/>
        </w:rPr>
        <w:t>202</w:t>
      </w:r>
      <w:r w:rsidR="009245D2" w:rsidRPr="00C274A7">
        <w:rPr>
          <w:rFonts w:asciiTheme="minorHAnsi" w:hAnsiTheme="minorHAnsi" w:cstheme="minorHAnsi"/>
          <w:b/>
          <w:spacing w:val="30"/>
          <w:szCs w:val="24"/>
          <w:u w:val="single"/>
        </w:rPr>
        <w:t>4</w:t>
      </w:r>
      <w:r w:rsidRPr="00C274A7">
        <w:rPr>
          <w:rFonts w:asciiTheme="minorHAnsi" w:hAnsiTheme="minorHAnsi" w:cstheme="minorHAnsi"/>
          <w:b/>
          <w:spacing w:val="30"/>
          <w:szCs w:val="24"/>
          <w:u w:val="single"/>
        </w:rPr>
        <w:t xml:space="preserve"> r.</w:t>
      </w:r>
    </w:p>
    <w:p w:rsidR="00630098" w:rsidRPr="00C274A7" w:rsidRDefault="00630098" w:rsidP="00C274A7">
      <w:pPr>
        <w:pStyle w:val="pkt"/>
        <w:spacing w:before="0" w:after="0"/>
        <w:ind w:left="426" w:hanging="426"/>
        <w:jc w:val="left"/>
        <w:rPr>
          <w:rFonts w:asciiTheme="minorHAnsi" w:hAnsiTheme="minorHAnsi" w:cstheme="minorHAnsi"/>
          <w:spacing w:val="30"/>
          <w:szCs w:val="24"/>
        </w:rPr>
      </w:pPr>
      <w:r w:rsidRPr="00C274A7">
        <w:rPr>
          <w:rFonts w:asciiTheme="minorHAnsi" w:hAnsiTheme="minorHAnsi" w:cstheme="minorHAnsi"/>
          <w:b/>
          <w:spacing w:val="30"/>
          <w:szCs w:val="24"/>
        </w:rPr>
        <w:t>2.</w:t>
      </w:r>
      <w:r w:rsidRPr="00C274A7">
        <w:rPr>
          <w:rFonts w:asciiTheme="minorHAnsi" w:hAnsiTheme="minorHAnsi" w:cstheme="minorHAnsi"/>
          <w:b/>
          <w:spacing w:val="30"/>
          <w:szCs w:val="24"/>
        </w:rPr>
        <w:tab/>
      </w:r>
      <w:r w:rsidRPr="00C274A7">
        <w:rPr>
          <w:rFonts w:asciiTheme="minorHAnsi" w:hAnsiTheme="minorHAnsi" w:cstheme="minorHAnsi"/>
          <w:spacing w:val="30"/>
          <w:szCs w:val="24"/>
        </w:rPr>
        <w:t xml:space="preserve">W przypadku gdy wybór najkorzystniejszej oferty nie nastąpi przed upływem </w:t>
      </w:r>
      <w:r w:rsidRPr="00C274A7">
        <w:rPr>
          <w:rStyle w:val="Uwydatnienie"/>
          <w:rFonts w:asciiTheme="minorHAnsi" w:hAnsiTheme="minorHAnsi" w:cstheme="minorHAnsi"/>
          <w:i w:val="0"/>
          <w:iCs w:val="0"/>
          <w:spacing w:val="30"/>
          <w:szCs w:val="24"/>
        </w:rPr>
        <w:t>terminu związania</w:t>
      </w:r>
      <w:r w:rsidRPr="00C274A7">
        <w:rPr>
          <w:rFonts w:asciiTheme="minorHAnsi" w:hAnsiTheme="minorHAnsi" w:cstheme="minorHAnsi"/>
          <w:spacing w:val="30"/>
          <w:szCs w:val="24"/>
        </w:rPr>
        <w:t xml:space="preserve"> ofertą, o którym mowa </w:t>
      </w:r>
      <w:r w:rsidR="007C7CA1" w:rsidRPr="00C274A7">
        <w:rPr>
          <w:rFonts w:asciiTheme="minorHAnsi" w:hAnsiTheme="minorHAnsi" w:cstheme="minorHAnsi"/>
          <w:spacing w:val="30"/>
          <w:szCs w:val="24"/>
        </w:rPr>
        <w:t>powyżej</w:t>
      </w:r>
      <w:r w:rsidRPr="00C274A7">
        <w:rPr>
          <w:rFonts w:asciiTheme="minorHAnsi" w:hAnsiTheme="minorHAnsi" w:cstheme="minorHAnsi"/>
          <w:spacing w:val="30"/>
          <w:szCs w:val="24"/>
        </w:rPr>
        <w:t xml:space="preserve">, Zamawiający przed upływem </w:t>
      </w:r>
      <w:r w:rsidRPr="00C274A7">
        <w:rPr>
          <w:rStyle w:val="Uwydatnienie"/>
          <w:rFonts w:asciiTheme="minorHAnsi" w:hAnsiTheme="minorHAnsi" w:cstheme="minorHAnsi"/>
          <w:i w:val="0"/>
          <w:iCs w:val="0"/>
          <w:spacing w:val="30"/>
          <w:szCs w:val="24"/>
        </w:rPr>
        <w:t>terminu związania</w:t>
      </w:r>
      <w:r w:rsidRPr="00C274A7">
        <w:rPr>
          <w:rFonts w:asciiTheme="minorHAnsi" w:hAnsiTheme="minorHAnsi" w:cstheme="minorHAnsi"/>
          <w:spacing w:val="30"/>
          <w:szCs w:val="24"/>
        </w:rPr>
        <w:t xml:space="preserve"> ofertą, zwróci się jednokrotnie do Wykonawców o wyrażenie zgody na przedłużenie tego terminu o wskazywany przez niego okres, nie dłuższy niż </w:t>
      </w:r>
      <w:r w:rsidR="007C7CA1" w:rsidRPr="00C274A7">
        <w:rPr>
          <w:rFonts w:asciiTheme="minorHAnsi" w:hAnsiTheme="minorHAnsi" w:cstheme="minorHAnsi"/>
          <w:spacing w:val="30"/>
          <w:szCs w:val="24"/>
        </w:rPr>
        <w:t>3</w:t>
      </w:r>
      <w:r w:rsidRPr="00C274A7">
        <w:rPr>
          <w:rFonts w:asciiTheme="minorHAnsi" w:hAnsiTheme="minorHAnsi" w:cstheme="minorHAnsi"/>
          <w:spacing w:val="30"/>
          <w:szCs w:val="24"/>
        </w:rPr>
        <w:t>0 dni.</w:t>
      </w:r>
    </w:p>
    <w:p w:rsidR="00630098" w:rsidRPr="00C274A7" w:rsidRDefault="00630098" w:rsidP="00C274A7">
      <w:pPr>
        <w:pStyle w:val="pkt"/>
        <w:spacing w:before="0" w:after="0"/>
        <w:ind w:left="426" w:hanging="426"/>
        <w:jc w:val="left"/>
        <w:rPr>
          <w:rFonts w:asciiTheme="minorHAnsi" w:hAnsiTheme="minorHAnsi" w:cstheme="minorHAnsi"/>
          <w:spacing w:val="30"/>
          <w:szCs w:val="24"/>
        </w:rPr>
      </w:pPr>
      <w:r w:rsidRPr="00C274A7">
        <w:rPr>
          <w:rFonts w:asciiTheme="minorHAnsi" w:hAnsiTheme="minorHAnsi" w:cstheme="minorHAnsi"/>
          <w:b/>
          <w:spacing w:val="30"/>
          <w:szCs w:val="24"/>
        </w:rPr>
        <w:lastRenderedPageBreak/>
        <w:t>3.</w:t>
      </w:r>
      <w:r w:rsidRPr="00C274A7">
        <w:rPr>
          <w:rFonts w:asciiTheme="minorHAnsi" w:hAnsiTheme="minorHAnsi" w:cstheme="minorHAnsi"/>
          <w:b/>
          <w:spacing w:val="30"/>
          <w:szCs w:val="24"/>
        </w:rPr>
        <w:tab/>
      </w:r>
      <w:r w:rsidRPr="00C274A7">
        <w:rPr>
          <w:rFonts w:asciiTheme="minorHAnsi" w:hAnsiTheme="minorHAnsi" w:cstheme="minorHAnsi"/>
          <w:spacing w:val="30"/>
          <w:szCs w:val="24"/>
        </w:rPr>
        <w:t xml:space="preserve">Przedłużenie </w:t>
      </w:r>
      <w:r w:rsidRPr="00C274A7">
        <w:rPr>
          <w:rStyle w:val="Uwydatnienie"/>
          <w:rFonts w:asciiTheme="minorHAnsi" w:hAnsiTheme="minorHAnsi" w:cstheme="minorHAnsi"/>
          <w:i w:val="0"/>
          <w:iCs w:val="0"/>
          <w:spacing w:val="30"/>
          <w:szCs w:val="24"/>
        </w:rPr>
        <w:t>terminu związania</w:t>
      </w:r>
      <w:r w:rsidRPr="00C274A7">
        <w:rPr>
          <w:rFonts w:asciiTheme="minorHAnsi" w:hAnsiTheme="minorHAnsi" w:cstheme="minorHAnsi"/>
          <w:spacing w:val="30"/>
          <w:szCs w:val="24"/>
        </w:rPr>
        <w:t xml:space="preserve"> ofertą, o którym mowa w </w:t>
      </w:r>
      <w:r w:rsidR="007C7CA1" w:rsidRPr="00C274A7">
        <w:rPr>
          <w:rFonts w:asciiTheme="minorHAnsi" w:hAnsiTheme="minorHAnsi" w:cstheme="minorHAnsi"/>
          <w:spacing w:val="30"/>
          <w:szCs w:val="24"/>
        </w:rPr>
        <w:t>ust.</w:t>
      </w:r>
      <w:r w:rsidRPr="00C274A7">
        <w:rPr>
          <w:rFonts w:asciiTheme="minorHAnsi" w:hAnsiTheme="minorHAnsi" w:cstheme="minorHAnsi"/>
          <w:spacing w:val="30"/>
          <w:szCs w:val="24"/>
        </w:rPr>
        <w:t xml:space="preserve"> 2, wymaga złożenia przez Wykonawcę pisemnego oświadczenia o wyrażeniu zgody na przedłużenie </w:t>
      </w:r>
      <w:r w:rsidRPr="00C274A7">
        <w:rPr>
          <w:rStyle w:val="Uwydatnienie"/>
          <w:rFonts w:asciiTheme="minorHAnsi" w:hAnsiTheme="minorHAnsi" w:cstheme="minorHAnsi"/>
          <w:i w:val="0"/>
          <w:iCs w:val="0"/>
          <w:spacing w:val="30"/>
          <w:szCs w:val="24"/>
        </w:rPr>
        <w:t>terminu związania</w:t>
      </w:r>
      <w:r w:rsidRPr="00C274A7">
        <w:rPr>
          <w:rFonts w:asciiTheme="minorHAnsi" w:hAnsiTheme="minorHAnsi" w:cstheme="minorHAnsi"/>
          <w:spacing w:val="30"/>
          <w:szCs w:val="24"/>
        </w:rPr>
        <w:t xml:space="preserve"> ofertą.</w:t>
      </w:r>
    </w:p>
    <w:p w:rsidR="00630098" w:rsidRPr="00C274A7" w:rsidRDefault="00630098" w:rsidP="00C274A7">
      <w:pPr>
        <w:pStyle w:val="pkt"/>
        <w:spacing w:before="0" w:after="0"/>
        <w:ind w:left="426" w:hanging="426"/>
        <w:jc w:val="left"/>
        <w:rPr>
          <w:rFonts w:asciiTheme="minorHAnsi" w:hAnsiTheme="minorHAnsi" w:cstheme="minorHAnsi"/>
          <w:spacing w:val="30"/>
          <w:szCs w:val="24"/>
        </w:rPr>
      </w:pPr>
      <w:r w:rsidRPr="00C274A7">
        <w:rPr>
          <w:rFonts w:asciiTheme="minorHAnsi" w:hAnsiTheme="minorHAnsi" w:cstheme="minorHAnsi"/>
          <w:b/>
          <w:spacing w:val="30"/>
          <w:szCs w:val="24"/>
        </w:rPr>
        <w:t>4.</w:t>
      </w:r>
      <w:r w:rsidRPr="00C274A7">
        <w:rPr>
          <w:rFonts w:asciiTheme="minorHAnsi" w:hAnsiTheme="minorHAnsi" w:cstheme="minorHAnsi"/>
          <w:b/>
          <w:spacing w:val="30"/>
          <w:szCs w:val="24"/>
        </w:rPr>
        <w:tab/>
      </w:r>
      <w:r w:rsidRPr="00C274A7">
        <w:rPr>
          <w:rFonts w:asciiTheme="minorHAnsi" w:hAnsiTheme="minorHAnsi" w:cstheme="minorHAnsi"/>
          <w:bCs/>
          <w:spacing w:val="30"/>
          <w:szCs w:val="24"/>
        </w:rPr>
        <w:t>Pr</w:t>
      </w:r>
      <w:r w:rsidRPr="00C274A7">
        <w:rPr>
          <w:rFonts w:asciiTheme="minorHAnsi" w:hAnsiTheme="minorHAnsi" w:cstheme="minorHAnsi"/>
          <w:spacing w:val="30"/>
          <w:szCs w:val="24"/>
        </w:rPr>
        <w:t xml:space="preserve">zedłużenie </w:t>
      </w:r>
      <w:r w:rsidRPr="00C274A7">
        <w:rPr>
          <w:rStyle w:val="Uwydatnienie"/>
          <w:rFonts w:asciiTheme="minorHAnsi" w:hAnsiTheme="minorHAnsi" w:cstheme="minorHAnsi"/>
          <w:i w:val="0"/>
          <w:iCs w:val="0"/>
          <w:spacing w:val="30"/>
          <w:szCs w:val="24"/>
        </w:rPr>
        <w:t>terminu związania</w:t>
      </w:r>
      <w:r w:rsidRPr="00C274A7">
        <w:rPr>
          <w:rFonts w:asciiTheme="minorHAnsi" w:hAnsiTheme="minorHAnsi" w:cstheme="minorHAnsi"/>
          <w:spacing w:val="30"/>
          <w:szCs w:val="24"/>
        </w:rPr>
        <w:t xml:space="preserve"> ofertą, o którym mowa w pkt. 2, następuje wraz z przedłużeniem okresu ważności wadium albo, jeżeli nie jest to możliwe, z wniesieniem nowego wadium na przedłużony okres związania ofertą</w:t>
      </w:r>
      <w:r w:rsidR="006E4C9B" w:rsidRPr="00C274A7">
        <w:rPr>
          <w:rFonts w:asciiTheme="minorHAnsi" w:hAnsiTheme="minorHAnsi" w:cstheme="minorHAnsi"/>
          <w:spacing w:val="30"/>
          <w:szCs w:val="24"/>
        </w:rPr>
        <w:t xml:space="preserve"> (jeśli dot.)</w:t>
      </w:r>
      <w:r w:rsidRPr="00C274A7">
        <w:rPr>
          <w:rFonts w:asciiTheme="minorHAnsi" w:hAnsiTheme="minorHAnsi" w:cstheme="minorHAnsi"/>
          <w:spacing w:val="30"/>
          <w:szCs w:val="24"/>
        </w:rPr>
        <w:t>.</w:t>
      </w:r>
    </w:p>
    <w:p w:rsidR="00630098" w:rsidRPr="00C274A7" w:rsidRDefault="00630098" w:rsidP="00C274A7">
      <w:pPr>
        <w:spacing w:after="0" w:line="240" w:lineRule="auto"/>
        <w:rPr>
          <w:rFonts w:eastAsia="Times New Roman" w:cstheme="minorHAnsi"/>
          <w:b/>
          <w:bCs/>
          <w:spacing w:val="30"/>
          <w:sz w:val="24"/>
          <w:szCs w:val="24"/>
          <w:lang w:eastAsia="pl-PL"/>
        </w:rPr>
      </w:pPr>
    </w:p>
    <w:p w:rsidR="00515DC5" w:rsidRPr="00C274A7" w:rsidRDefault="00515DC5" w:rsidP="00C274A7">
      <w:pPr>
        <w:spacing w:after="0" w:line="240" w:lineRule="auto"/>
        <w:rPr>
          <w:rFonts w:eastAsia="Times New Roman" w:cstheme="minorHAnsi"/>
          <w:b/>
          <w:bCs/>
          <w:spacing w:val="30"/>
          <w:sz w:val="24"/>
          <w:szCs w:val="24"/>
          <w:lang w:eastAsia="pl-PL"/>
        </w:rPr>
      </w:pPr>
    </w:p>
    <w:p w:rsidR="00630098"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Rozdział X</w:t>
      </w:r>
      <w:r w:rsidR="00415074" w:rsidRPr="00C274A7">
        <w:rPr>
          <w:rFonts w:eastAsia="Times New Roman" w:cstheme="minorHAnsi"/>
          <w:b/>
          <w:bCs/>
          <w:spacing w:val="30"/>
          <w:sz w:val="24"/>
          <w:szCs w:val="24"/>
          <w:lang w:eastAsia="pl-PL"/>
        </w:rPr>
        <w:t>.</w:t>
      </w:r>
      <w:r w:rsidRPr="00C274A7">
        <w:rPr>
          <w:rFonts w:eastAsia="Times New Roman" w:cstheme="minorHAnsi"/>
          <w:b/>
          <w:bCs/>
          <w:spacing w:val="30"/>
          <w:sz w:val="24"/>
          <w:szCs w:val="24"/>
          <w:lang w:eastAsia="pl-PL"/>
        </w:rPr>
        <w:t xml:space="preserve"> </w:t>
      </w:r>
      <w:r w:rsidR="00630098" w:rsidRPr="00C274A7">
        <w:rPr>
          <w:rFonts w:eastAsia="Times New Roman" w:cstheme="minorHAnsi"/>
          <w:b/>
          <w:bCs/>
          <w:spacing w:val="30"/>
          <w:sz w:val="24"/>
          <w:szCs w:val="24"/>
          <w:lang w:eastAsia="pl-PL"/>
        </w:rPr>
        <w:t>OPIS SPOSOBU PRZYGOTOWYWANIA OFERT ORAZ WYMAGANIA FORMALNE DOTYCZĄCE SKŁADANYCH OŚWIADCZEŃ I DOKUMENTÓW</w:t>
      </w:r>
    </w:p>
    <w:p w:rsidR="002329FA" w:rsidRPr="00C274A7" w:rsidRDefault="002329FA" w:rsidP="00C274A7">
      <w:pPr>
        <w:pStyle w:val="Akapitzlist"/>
        <w:spacing w:after="0" w:line="240" w:lineRule="auto"/>
        <w:ind w:left="0"/>
        <w:rPr>
          <w:rFonts w:eastAsia="Times New Roman" w:cstheme="minorHAnsi"/>
          <w:b/>
          <w:bCs/>
          <w:spacing w:val="30"/>
          <w:sz w:val="24"/>
          <w:szCs w:val="24"/>
          <w:lang w:eastAsia="pl-PL"/>
        </w:rPr>
      </w:pPr>
    </w:p>
    <w:p w:rsidR="00A7687B" w:rsidRPr="00C274A7" w:rsidRDefault="00A7687B" w:rsidP="00C274A7">
      <w:pPr>
        <w:pStyle w:val="pkt"/>
        <w:spacing w:before="0" w:after="0"/>
        <w:jc w:val="left"/>
        <w:rPr>
          <w:rFonts w:asciiTheme="minorHAnsi" w:eastAsia="Times New Roman" w:hAnsiTheme="minorHAnsi" w:cstheme="minorHAnsi"/>
          <w:spacing w:val="30"/>
          <w:szCs w:val="24"/>
        </w:rPr>
      </w:pPr>
      <w:r w:rsidRPr="00C274A7">
        <w:rPr>
          <w:rFonts w:asciiTheme="minorHAnsi" w:eastAsia="Times New Roman" w:hAnsiTheme="minorHAnsi" w:cstheme="minorHAnsi"/>
          <w:b/>
          <w:spacing w:val="30"/>
          <w:szCs w:val="24"/>
        </w:rPr>
        <w:t>1.</w:t>
      </w:r>
      <w:r w:rsidRPr="00C274A7">
        <w:rPr>
          <w:rFonts w:asciiTheme="minorHAnsi" w:eastAsia="Times New Roman" w:hAnsiTheme="minorHAnsi" w:cstheme="minorHAnsi"/>
          <w:b/>
          <w:spacing w:val="30"/>
          <w:szCs w:val="24"/>
        </w:rPr>
        <w:tab/>
      </w:r>
      <w:r w:rsidRPr="00C274A7">
        <w:rPr>
          <w:rFonts w:asciiTheme="minorHAnsi" w:eastAsia="Times New Roman" w:hAnsiTheme="minorHAnsi" w:cstheme="minorHAnsi"/>
          <w:spacing w:val="30"/>
          <w:szCs w:val="24"/>
        </w:rPr>
        <w:t>Treść oferty musi odpowiadać treści SWZ.</w:t>
      </w:r>
    </w:p>
    <w:p w:rsidR="00275CB9" w:rsidRPr="00C274A7" w:rsidRDefault="00FD77A2" w:rsidP="00C274A7">
      <w:pPr>
        <w:pStyle w:val="pkt"/>
        <w:spacing w:before="0" w:after="0"/>
        <w:ind w:left="556" w:firstLine="0"/>
        <w:jc w:val="left"/>
        <w:rPr>
          <w:rFonts w:asciiTheme="minorHAnsi" w:hAnsiTheme="minorHAnsi" w:cstheme="minorHAnsi"/>
          <w:spacing w:val="30"/>
          <w:szCs w:val="24"/>
        </w:rPr>
      </w:pPr>
      <w:r w:rsidRPr="00C274A7">
        <w:rPr>
          <w:rFonts w:asciiTheme="minorHAnsi" w:eastAsia="Times New Roman" w:hAnsiTheme="minorHAnsi" w:cstheme="minorHAnsi"/>
          <w:b/>
          <w:spacing w:val="30"/>
          <w:szCs w:val="24"/>
        </w:rPr>
        <w:t xml:space="preserve">2. </w:t>
      </w:r>
      <w:r w:rsidRPr="00C274A7">
        <w:rPr>
          <w:rFonts w:asciiTheme="minorHAnsi" w:eastAsia="Times New Roman" w:hAnsiTheme="minorHAnsi" w:cstheme="minorHAnsi"/>
          <w:spacing w:val="30"/>
          <w:szCs w:val="24"/>
        </w:rPr>
        <w:t>O</w:t>
      </w:r>
      <w:r w:rsidRPr="00C274A7">
        <w:rPr>
          <w:rFonts w:asciiTheme="minorHAnsi" w:hAnsiTheme="minorHAnsi" w:cstheme="minorHAnsi"/>
          <w:spacing w:val="30"/>
          <w:szCs w:val="24"/>
        </w:rPr>
        <w:t xml:space="preserve">fertę, </w:t>
      </w:r>
      <w:bookmarkStart w:id="16" w:name="_Hlk107987288"/>
      <w:r w:rsidRPr="00C274A7">
        <w:rPr>
          <w:rFonts w:asciiTheme="minorHAnsi" w:hAnsiTheme="minorHAnsi" w:cstheme="minorHAnsi"/>
          <w:spacing w:val="30"/>
          <w:szCs w:val="24"/>
        </w:rPr>
        <w:t xml:space="preserve">oświadczenia, o których mowa </w:t>
      </w:r>
      <w:bookmarkStart w:id="17" w:name="_Hlk107920039"/>
      <w:r w:rsidRPr="00C274A7">
        <w:rPr>
          <w:rFonts w:asciiTheme="minorHAnsi" w:hAnsiTheme="minorHAnsi" w:cstheme="minorHAnsi"/>
          <w:spacing w:val="30"/>
          <w:szCs w:val="24"/>
        </w:rPr>
        <w:t xml:space="preserve">w </w:t>
      </w:r>
      <w:r w:rsidRPr="00C274A7">
        <w:rPr>
          <w:rFonts w:asciiTheme="minorHAnsi" w:hAnsiTheme="minorHAnsi" w:cstheme="minorHAnsi"/>
          <w:bCs/>
          <w:color w:val="000000" w:themeColor="text1"/>
          <w:spacing w:val="30"/>
          <w:szCs w:val="24"/>
        </w:rPr>
        <w:t>Rozdziale VI pkt 1 SWZ</w:t>
      </w:r>
      <w:bookmarkEnd w:id="16"/>
      <w:bookmarkEnd w:id="17"/>
      <w:r w:rsidRPr="00C274A7">
        <w:rPr>
          <w:rFonts w:asciiTheme="minorHAnsi" w:hAnsiTheme="minorHAnsi" w:cstheme="minorHAnsi"/>
          <w:spacing w:val="30"/>
          <w:szCs w:val="24"/>
        </w:rPr>
        <w:t xml:space="preserve">, podmiotowe środki dowodowe, w tym oświadczenie, o którym mowa w </w:t>
      </w:r>
      <w:hyperlink r:id="rId31" w:anchor="/document/18903829?unitId=art(117)ust(4)&amp;cm=DOCUMENT" w:history="1">
        <w:r w:rsidRPr="00C274A7">
          <w:rPr>
            <w:rStyle w:val="Hipercze"/>
            <w:rFonts w:asciiTheme="minorHAnsi" w:hAnsiTheme="minorHAnsi" w:cstheme="minorHAnsi"/>
            <w:color w:val="auto"/>
            <w:spacing w:val="30"/>
            <w:szCs w:val="24"/>
          </w:rPr>
          <w:t>art. 117 ust. 4</w:t>
        </w:r>
      </w:hyperlink>
      <w:r w:rsidRPr="00C274A7">
        <w:rPr>
          <w:rFonts w:asciiTheme="minorHAnsi" w:hAnsiTheme="minorHAnsi" w:cstheme="minorHAnsi"/>
          <w:spacing w:val="30"/>
          <w:szCs w:val="24"/>
        </w:rPr>
        <w:t xml:space="preserve"> </w:t>
      </w:r>
      <w:proofErr w:type="spellStart"/>
      <w:r w:rsidRPr="00C274A7">
        <w:rPr>
          <w:rFonts w:asciiTheme="minorHAnsi" w:hAnsiTheme="minorHAnsi" w:cstheme="minorHAnsi"/>
          <w:spacing w:val="30"/>
          <w:szCs w:val="24"/>
        </w:rPr>
        <w:t>upzp</w:t>
      </w:r>
      <w:proofErr w:type="spellEnd"/>
      <w:r w:rsidRPr="00C274A7">
        <w:rPr>
          <w:rFonts w:asciiTheme="minorHAnsi" w:hAnsiTheme="minorHAnsi" w:cstheme="minorHAnsi"/>
          <w:spacing w:val="30"/>
          <w:szCs w:val="24"/>
        </w:rPr>
        <w:t xml:space="preserve">, oraz zobowiązanie podmiotu udostępniającego zasoby, o którym mowa w </w:t>
      </w:r>
      <w:hyperlink r:id="rId32" w:anchor="/document/18903829?unitId=art(118)ust(3)&amp;cm=DOCUMENT" w:history="1">
        <w:r w:rsidRPr="00C274A7">
          <w:rPr>
            <w:rStyle w:val="Hipercze"/>
            <w:rFonts w:asciiTheme="minorHAnsi" w:hAnsiTheme="minorHAnsi" w:cstheme="minorHAnsi"/>
            <w:color w:val="auto"/>
            <w:spacing w:val="30"/>
            <w:szCs w:val="24"/>
          </w:rPr>
          <w:t>art. 118 ust. 3</w:t>
        </w:r>
      </w:hyperlink>
      <w:r w:rsidRPr="00C274A7">
        <w:rPr>
          <w:rFonts w:asciiTheme="minorHAnsi" w:hAnsiTheme="minorHAnsi" w:cstheme="minorHAnsi"/>
          <w:spacing w:val="30"/>
          <w:szCs w:val="24"/>
        </w:rPr>
        <w:t xml:space="preserve"> </w:t>
      </w:r>
      <w:proofErr w:type="spellStart"/>
      <w:r w:rsidRPr="00C274A7">
        <w:rPr>
          <w:rFonts w:asciiTheme="minorHAnsi" w:hAnsiTheme="minorHAnsi" w:cstheme="minorHAnsi"/>
          <w:spacing w:val="30"/>
          <w:szCs w:val="24"/>
        </w:rPr>
        <w:t>upzp</w:t>
      </w:r>
      <w:proofErr w:type="spellEnd"/>
      <w:r w:rsidRPr="00C274A7">
        <w:rPr>
          <w:rFonts w:asciiTheme="minorHAnsi" w:hAnsiTheme="minorHAnsi" w:cstheme="minorHAnsi"/>
          <w:spacing w:val="30"/>
          <w:szCs w:val="24"/>
        </w:rPr>
        <w:t xml:space="preserve">, przedmiotowe środki dowodowe, pełnomocnictwo, dokumenty, o których mowa w </w:t>
      </w:r>
      <w:hyperlink r:id="rId33" w:anchor="/document/18903829?unitId=art(94)ust(2)&amp;cm=DOCUMENT" w:history="1">
        <w:r w:rsidRPr="00C274A7">
          <w:rPr>
            <w:rStyle w:val="Hipercze"/>
            <w:rFonts w:asciiTheme="minorHAnsi" w:hAnsiTheme="minorHAnsi" w:cstheme="minorHAnsi"/>
            <w:color w:val="auto"/>
            <w:spacing w:val="30"/>
            <w:szCs w:val="24"/>
          </w:rPr>
          <w:t>art. 94 ust. 2</w:t>
        </w:r>
      </w:hyperlink>
      <w:r w:rsidRPr="00C274A7">
        <w:rPr>
          <w:rFonts w:asciiTheme="minorHAnsi" w:hAnsiTheme="minorHAnsi" w:cstheme="minorHAnsi"/>
          <w:spacing w:val="30"/>
          <w:szCs w:val="24"/>
        </w:rPr>
        <w:t xml:space="preserve"> </w:t>
      </w:r>
      <w:proofErr w:type="spellStart"/>
      <w:r w:rsidRPr="00C274A7">
        <w:rPr>
          <w:rFonts w:asciiTheme="minorHAnsi" w:hAnsiTheme="minorHAnsi" w:cstheme="minorHAnsi"/>
          <w:spacing w:val="30"/>
          <w:szCs w:val="24"/>
        </w:rPr>
        <w:t>upzp</w:t>
      </w:r>
      <w:proofErr w:type="spellEnd"/>
      <w:r w:rsidRPr="00C274A7">
        <w:rPr>
          <w:rFonts w:asciiTheme="minorHAnsi" w:hAnsiTheme="minorHAnsi" w:cstheme="minorHAnsi"/>
          <w:spacing w:val="30"/>
          <w:szCs w:val="24"/>
        </w:rPr>
        <w:t xml:space="preserve">, </w:t>
      </w:r>
      <w:r w:rsidRPr="00C274A7">
        <w:rPr>
          <w:rStyle w:val="Uwydatnienie"/>
          <w:rFonts w:asciiTheme="minorHAnsi" w:hAnsiTheme="minorHAnsi" w:cstheme="minorHAnsi"/>
          <w:b/>
          <w:i w:val="0"/>
          <w:iCs w:val="0"/>
          <w:spacing w:val="30"/>
          <w:szCs w:val="24"/>
        </w:rPr>
        <w:t>sporządza</w:t>
      </w:r>
      <w:r w:rsidRPr="00C274A7">
        <w:rPr>
          <w:rFonts w:asciiTheme="minorHAnsi" w:hAnsiTheme="minorHAnsi" w:cstheme="minorHAnsi"/>
          <w:b/>
          <w:spacing w:val="30"/>
          <w:szCs w:val="24"/>
        </w:rPr>
        <w:t xml:space="preserve"> się w postaci elektronicznej</w:t>
      </w:r>
      <w:r w:rsidRPr="00C274A7">
        <w:rPr>
          <w:rFonts w:asciiTheme="minorHAnsi" w:hAnsiTheme="minorHAnsi" w:cstheme="minorHAnsi"/>
          <w:spacing w:val="30"/>
          <w:szCs w:val="24"/>
        </w:rPr>
        <w:t xml:space="preserve">, w formatach danych określonych w przepisach wydanych na podstawie </w:t>
      </w:r>
      <w:hyperlink r:id="rId34" w:anchor="/document/17181936?unitId=art(18)&amp;cm=DOCUMENT" w:history="1">
        <w:r w:rsidRPr="00C274A7">
          <w:rPr>
            <w:rStyle w:val="Hipercze"/>
            <w:rFonts w:asciiTheme="minorHAnsi" w:hAnsiTheme="minorHAnsi" w:cstheme="minorHAnsi"/>
            <w:color w:val="auto"/>
            <w:spacing w:val="30"/>
            <w:szCs w:val="24"/>
          </w:rPr>
          <w:t>art. 18</w:t>
        </w:r>
      </w:hyperlink>
      <w:r w:rsidRPr="00C274A7">
        <w:rPr>
          <w:rFonts w:asciiTheme="minorHAnsi" w:hAnsiTheme="minorHAnsi" w:cstheme="minorHAnsi"/>
          <w:spacing w:val="30"/>
          <w:szCs w:val="24"/>
        </w:rPr>
        <w:t xml:space="preserve"> ustawy z dnia 17 lutego 2005 r. o informatyzacji działalności podmiotów realizujących zadania publiczne (Dz. U. z 2020 r. poz. 346, 568, 695, 1517</w:t>
      </w:r>
      <w:r w:rsidRPr="00C274A7">
        <w:rPr>
          <w:rFonts w:asciiTheme="minorHAnsi" w:hAnsiTheme="minorHAnsi" w:cstheme="minorHAnsi"/>
          <w:spacing w:val="30"/>
          <w:szCs w:val="24"/>
        </w:rPr>
        <w:br/>
        <w:t xml:space="preserve"> i 2320), z zastrzeżeniem formatów, o których mowa w </w:t>
      </w:r>
      <w:hyperlink r:id="rId35" w:anchor="/document/18903829?unitId=art(66)ust(1)&amp;cm=DOCUMENT" w:history="1">
        <w:r w:rsidRPr="00C274A7">
          <w:rPr>
            <w:rStyle w:val="Hipercze"/>
            <w:rFonts w:asciiTheme="minorHAnsi" w:hAnsiTheme="minorHAnsi" w:cstheme="minorHAnsi"/>
            <w:color w:val="auto"/>
            <w:spacing w:val="30"/>
            <w:szCs w:val="24"/>
          </w:rPr>
          <w:t>art. 66 ust. 1</w:t>
        </w:r>
      </w:hyperlink>
      <w:r w:rsidR="00181DFC">
        <w:rPr>
          <w:rFonts w:asciiTheme="minorHAnsi" w:hAnsiTheme="minorHAnsi" w:cstheme="minorHAnsi"/>
          <w:spacing w:val="30"/>
          <w:szCs w:val="24"/>
        </w:rPr>
        <w:t xml:space="preserve"> ustawy, </w:t>
      </w:r>
      <w:r w:rsidRPr="00C274A7">
        <w:rPr>
          <w:rFonts w:asciiTheme="minorHAnsi" w:hAnsiTheme="minorHAnsi" w:cstheme="minorHAnsi"/>
          <w:spacing w:val="30"/>
          <w:szCs w:val="24"/>
        </w:rPr>
        <w:t xml:space="preserve">z uwzględnieniem rodzaju </w:t>
      </w:r>
      <w:r w:rsidRPr="00C274A7">
        <w:rPr>
          <w:rStyle w:val="Uwydatnienie"/>
          <w:rFonts w:asciiTheme="minorHAnsi" w:hAnsiTheme="minorHAnsi" w:cstheme="minorHAnsi"/>
          <w:i w:val="0"/>
          <w:iCs w:val="0"/>
          <w:spacing w:val="30"/>
          <w:szCs w:val="24"/>
        </w:rPr>
        <w:t>przekazywanych</w:t>
      </w:r>
      <w:r w:rsidRPr="00C274A7">
        <w:rPr>
          <w:rFonts w:asciiTheme="minorHAnsi" w:hAnsiTheme="minorHAnsi" w:cstheme="minorHAnsi"/>
          <w:spacing w:val="30"/>
          <w:szCs w:val="24"/>
        </w:rPr>
        <w:t xml:space="preserve"> danych. </w:t>
      </w:r>
      <w:r w:rsidRPr="00C274A7">
        <w:rPr>
          <w:rFonts w:asciiTheme="minorHAnsi" w:hAnsiTheme="minorHAnsi" w:cstheme="minorHAnsi"/>
          <w:spacing w:val="30"/>
          <w:szCs w:val="24"/>
        </w:rPr>
        <w:tab/>
      </w:r>
    </w:p>
    <w:p w:rsidR="00A7687B" w:rsidRPr="00C274A7" w:rsidRDefault="00275CB9" w:rsidP="00C274A7">
      <w:pPr>
        <w:pStyle w:val="pkt"/>
        <w:spacing w:before="0" w:after="0"/>
        <w:ind w:left="556" w:firstLine="0"/>
        <w:jc w:val="left"/>
        <w:rPr>
          <w:rFonts w:asciiTheme="minorHAnsi" w:eastAsia="Calibri" w:hAnsiTheme="minorHAnsi" w:cstheme="minorHAnsi"/>
          <w:color w:val="000000"/>
          <w:spacing w:val="30"/>
          <w:szCs w:val="24"/>
        </w:rPr>
      </w:pPr>
      <w:r w:rsidRPr="00C274A7">
        <w:rPr>
          <w:rFonts w:asciiTheme="minorHAnsi" w:eastAsia="Times New Roman" w:hAnsiTheme="minorHAnsi" w:cstheme="minorHAnsi"/>
          <w:b/>
          <w:spacing w:val="30"/>
          <w:szCs w:val="24"/>
        </w:rPr>
        <w:t>3.</w:t>
      </w:r>
      <w:r w:rsidRPr="00C274A7">
        <w:rPr>
          <w:rFonts w:asciiTheme="minorHAnsi" w:eastAsia="Times New Roman" w:hAnsiTheme="minorHAnsi" w:cstheme="minorHAnsi"/>
          <w:spacing w:val="30"/>
          <w:szCs w:val="24"/>
        </w:rPr>
        <w:t xml:space="preserve"> </w:t>
      </w:r>
      <w:r w:rsidR="00A7687B" w:rsidRPr="00C274A7">
        <w:rPr>
          <w:rFonts w:asciiTheme="minorHAnsi" w:eastAsia="Times New Roman" w:hAnsiTheme="minorHAnsi" w:cstheme="minorHAnsi"/>
          <w:spacing w:val="30"/>
          <w:szCs w:val="24"/>
        </w:rPr>
        <w:t>Ofertę sporządza się w języku polskim na Fo</w:t>
      </w:r>
      <w:r w:rsidR="0022591A" w:rsidRPr="00C274A7">
        <w:rPr>
          <w:rFonts w:asciiTheme="minorHAnsi" w:eastAsia="Times New Roman" w:hAnsiTheme="minorHAnsi" w:cstheme="minorHAnsi"/>
          <w:spacing w:val="30"/>
          <w:szCs w:val="24"/>
        </w:rPr>
        <w:t>rmularzu Ofertowym - zgodnie z z</w:t>
      </w:r>
      <w:r w:rsidR="00A7687B" w:rsidRPr="00C274A7">
        <w:rPr>
          <w:rFonts w:asciiTheme="minorHAnsi" w:eastAsia="Times New Roman" w:hAnsiTheme="minorHAnsi" w:cstheme="minorHAnsi"/>
          <w:spacing w:val="30"/>
          <w:szCs w:val="24"/>
        </w:rPr>
        <w:t xml:space="preserve">ał. nr 1 do SWZ. </w:t>
      </w:r>
      <w:r w:rsidR="00A7687B" w:rsidRPr="00C274A7">
        <w:rPr>
          <w:rFonts w:asciiTheme="minorHAnsi" w:eastAsia="Times New Roman" w:hAnsiTheme="minorHAnsi" w:cstheme="minorHAnsi"/>
          <w:b/>
          <w:bCs/>
          <w:spacing w:val="30"/>
          <w:szCs w:val="24"/>
        </w:rPr>
        <w:t xml:space="preserve">Wraz z ofertą Wykonawca jest zobowiązany </w:t>
      </w:r>
      <w:r w:rsidR="00A7687B" w:rsidRPr="00C274A7">
        <w:rPr>
          <w:rFonts w:asciiTheme="minorHAnsi" w:hAnsiTheme="minorHAnsi" w:cstheme="minorHAnsi"/>
          <w:b/>
          <w:bCs/>
          <w:spacing w:val="30"/>
          <w:szCs w:val="24"/>
        </w:rPr>
        <w:t>złożyć</w:t>
      </w:r>
      <w:r w:rsidR="00A7687B" w:rsidRPr="00C274A7">
        <w:rPr>
          <w:rFonts w:asciiTheme="minorHAnsi" w:eastAsia="Times New Roman" w:hAnsiTheme="minorHAnsi" w:cstheme="minorHAnsi"/>
          <w:b/>
          <w:bCs/>
          <w:spacing w:val="30"/>
          <w:szCs w:val="24"/>
        </w:rPr>
        <w:t>:</w:t>
      </w:r>
    </w:p>
    <w:p w:rsidR="00A7687B" w:rsidRPr="00C274A7" w:rsidRDefault="00A7687B" w:rsidP="00C274A7">
      <w:pPr>
        <w:spacing w:after="0" w:line="240" w:lineRule="auto"/>
        <w:ind w:left="709" w:right="20" w:hanging="283"/>
        <w:rPr>
          <w:rFonts w:eastAsia="Times New Roman" w:cstheme="minorHAnsi"/>
          <w:b/>
          <w:spacing w:val="30"/>
          <w:sz w:val="24"/>
          <w:szCs w:val="24"/>
        </w:rPr>
      </w:pPr>
      <w:r w:rsidRPr="00C274A7">
        <w:rPr>
          <w:rFonts w:eastAsia="Times New Roman" w:cstheme="minorHAnsi"/>
          <w:b/>
          <w:spacing w:val="30"/>
          <w:sz w:val="24"/>
          <w:szCs w:val="24"/>
        </w:rPr>
        <w:t>1)</w:t>
      </w:r>
      <w:r w:rsidRPr="00C274A7">
        <w:rPr>
          <w:rFonts w:eastAsia="Times New Roman" w:cstheme="minorHAnsi"/>
          <w:b/>
          <w:spacing w:val="30"/>
          <w:sz w:val="24"/>
          <w:szCs w:val="24"/>
        </w:rPr>
        <w:tab/>
        <w:t>oświadczeni</w:t>
      </w:r>
      <w:r w:rsidR="00084927" w:rsidRPr="00C274A7">
        <w:rPr>
          <w:rFonts w:eastAsia="Times New Roman" w:cstheme="minorHAnsi"/>
          <w:b/>
          <w:spacing w:val="30"/>
          <w:sz w:val="24"/>
          <w:szCs w:val="24"/>
        </w:rPr>
        <w:t>a</w:t>
      </w:r>
      <w:r w:rsidRPr="00C274A7">
        <w:rPr>
          <w:rFonts w:eastAsia="Times New Roman" w:cstheme="minorHAnsi"/>
          <w:b/>
          <w:spacing w:val="30"/>
          <w:sz w:val="24"/>
          <w:szCs w:val="24"/>
        </w:rPr>
        <w:t>,</w:t>
      </w:r>
      <w:r w:rsidRPr="00C274A7">
        <w:rPr>
          <w:rFonts w:eastAsia="Times New Roman" w:cstheme="minorHAnsi"/>
          <w:spacing w:val="30"/>
          <w:sz w:val="24"/>
          <w:szCs w:val="24"/>
        </w:rPr>
        <w:t xml:space="preserve"> o których mowa w Rozdziale V</w:t>
      </w:r>
      <w:r w:rsidR="004C47A2" w:rsidRPr="00C274A7">
        <w:rPr>
          <w:rFonts w:eastAsia="Times New Roman" w:cstheme="minorHAnsi"/>
          <w:spacing w:val="30"/>
          <w:sz w:val="24"/>
          <w:szCs w:val="24"/>
        </w:rPr>
        <w:t>I</w:t>
      </w:r>
      <w:r w:rsidR="008730C3" w:rsidRPr="00C274A7">
        <w:rPr>
          <w:rFonts w:eastAsia="Times New Roman" w:cstheme="minorHAnsi"/>
          <w:spacing w:val="30"/>
          <w:sz w:val="24"/>
          <w:szCs w:val="24"/>
        </w:rPr>
        <w:t xml:space="preserve"> pkt</w:t>
      </w:r>
      <w:r w:rsidR="00B12FE8" w:rsidRPr="00C274A7">
        <w:rPr>
          <w:rFonts w:eastAsia="Times New Roman" w:cstheme="minorHAnsi"/>
          <w:spacing w:val="30"/>
          <w:sz w:val="24"/>
          <w:szCs w:val="24"/>
        </w:rPr>
        <w:t xml:space="preserve"> 1 </w:t>
      </w:r>
      <w:r w:rsidR="004C47A2" w:rsidRPr="00C274A7">
        <w:rPr>
          <w:rFonts w:eastAsia="Times New Roman" w:cstheme="minorHAnsi"/>
          <w:spacing w:val="30"/>
          <w:sz w:val="24"/>
          <w:szCs w:val="24"/>
        </w:rPr>
        <w:t xml:space="preserve">SWZ (zał. nr 2 </w:t>
      </w:r>
      <w:r w:rsidR="008730C3" w:rsidRPr="00C274A7">
        <w:rPr>
          <w:rFonts w:eastAsia="Times New Roman" w:cstheme="minorHAnsi"/>
          <w:spacing w:val="30"/>
          <w:sz w:val="24"/>
          <w:szCs w:val="24"/>
        </w:rPr>
        <w:t>do SWZ);</w:t>
      </w:r>
    </w:p>
    <w:p w:rsidR="00A7687B" w:rsidRPr="00C274A7" w:rsidRDefault="00A7687B" w:rsidP="00C274A7">
      <w:pPr>
        <w:spacing w:after="0" w:line="240" w:lineRule="auto"/>
        <w:ind w:left="709" w:hanging="283"/>
        <w:contextualSpacing/>
        <w:rPr>
          <w:rFonts w:eastAsia="Times New Roman" w:cstheme="minorHAnsi"/>
          <w:b/>
          <w:spacing w:val="30"/>
          <w:sz w:val="24"/>
          <w:szCs w:val="24"/>
        </w:rPr>
      </w:pPr>
      <w:r w:rsidRPr="00C274A7">
        <w:rPr>
          <w:rFonts w:cstheme="minorHAnsi"/>
          <w:b/>
          <w:spacing w:val="30"/>
          <w:sz w:val="24"/>
          <w:szCs w:val="24"/>
        </w:rPr>
        <w:t>2)</w:t>
      </w:r>
      <w:r w:rsidRPr="00C274A7">
        <w:rPr>
          <w:rFonts w:cstheme="minorHAnsi"/>
          <w:b/>
          <w:spacing w:val="30"/>
          <w:sz w:val="24"/>
          <w:szCs w:val="24"/>
        </w:rPr>
        <w:tab/>
      </w:r>
      <w:r w:rsidRPr="00C274A7">
        <w:rPr>
          <w:rFonts w:cstheme="minorHAnsi"/>
          <w:bCs/>
          <w:spacing w:val="30"/>
          <w:sz w:val="24"/>
          <w:szCs w:val="24"/>
        </w:rPr>
        <w:t>z</w:t>
      </w:r>
      <w:r w:rsidRPr="00C274A7">
        <w:rPr>
          <w:rFonts w:eastAsia="Times New Roman" w:cstheme="minorHAnsi"/>
          <w:spacing w:val="30"/>
          <w:sz w:val="24"/>
          <w:szCs w:val="24"/>
        </w:rPr>
        <w:t xml:space="preserve">obowiązanie innego podmiotu oraz oświadczenie </w:t>
      </w:r>
      <w:r w:rsidRPr="00C274A7">
        <w:rPr>
          <w:rFonts w:cstheme="minorHAnsi"/>
          <w:spacing w:val="30"/>
          <w:sz w:val="24"/>
          <w:szCs w:val="24"/>
        </w:rPr>
        <w:t xml:space="preserve">o spełnianiu warunków udziału w postępowaniu oraz o braku podstaw do wykluczenia z postępowania </w:t>
      </w:r>
      <w:r w:rsidR="007C0C69" w:rsidRPr="00C274A7">
        <w:rPr>
          <w:rFonts w:eastAsia="Times New Roman" w:cstheme="minorHAnsi"/>
          <w:spacing w:val="30"/>
          <w:sz w:val="24"/>
          <w:szCs w:val="24"/>
        </w:rPr>
        <w:t xml:space="preserve">o których mowa </w:t>
      </w:r>
      <w:r w:rsidR="00075FDF" w:rsidRPr="00C274A7">
        <w:rPr>
          <w:rFonts w:eastAsia="Times New Roman" w:cstheme="minorHAnsi"/>
          <w:spacing w:val="30"/>
          <w:sz w:val="24"/>
          <w:szCs w:val="24"/>
        </w:rPr>
        <w:br/>
      </w:r>
      <w:r w:rsidRPr="00C274A7">
        <w:rPr>
          <w:rFonts w:eastAsia="Times New Roman" w:cstheme="minorHAnsi"/>
          <w:spacing w:val="30"/>
          <w:sz w:val="24"/>
          <w:szCs w:val="24"/>
        </w:rPr>
        <w:t>w Rozdziale V (jeżeli dotyczy);</w:t>
      </w:r>
    </w:p>
    <w:p w:rsidR="00A7687B" w:rsidRPr="00C274A7" w:rsidRDefault="00A7687B" w:rsidP="00C274A7">
      <w:pPr>
        <w:spacing w:after="0" w:line="240" w:lineRule="auto"/>
        <w:ind w:left="709" w:right="20" w:hanging="283"/>
        <w:rPr>
          <w:rFonts w:cstheme="minorHAnsi"/>
          <w:spacing w:val="30"/>
          <w:sz w:val="24"/>
          <w:szCs w:val="24"/>
        </w:rPr>
      </w:pPr>
      <w:r w:rsidRPr="00C274A7">
        <w:rPr>
          <w:rFonts w:eastAsia="Times New Roman" w:cstheme="minorHAnsi"/>
          <w:b/>
          <w:spacing w:val="30"/>
          <w:sz w:val="24"/>
          <w:szCs w:val="24"/>
        </w:rPr>
        <w:t xml:space="preserve">3) </w:t>
      </w:r>
      <w:r w:rsidRPr="00C274A7">
        <w:rPr>
          <w:rFonts w:eastAsia="Times New Roman" w:cstheme="minorHAnsi"/>
          <w:b/>
          <w:spacing w:val="30"/>
          <w:sz w:val="24"/>
          <w:szCs w:val="24"/>
        </w:rPr>
        <w:tab/>
        <w:t>dokumenty,</w:t>
      </w:r>
      <w:r w:rsidRPr="00C274A7">
        <w:rPr>
          <w:rFonts w:eastAsia="Times New Roman" w:cstheme="minorHAnsi"/>
          <w:spacing w:val="30"/>
          <w:sz w:val="24"/>
          <w:szCs w:val="24"/>
        </w:rPr>
        <w:t xml:space="preserve"> z których wynika prawo do podpisania oferty; tj. odpis lub informacja z Krajowego Rejestru Sądowego, Centralnej Ewidencji i Informacji o Działalności Gospodarczej lub innego właściwego rejestru. </w:t>
      </w:r>
      <w:r w:rsidRPr="00C274A7">
        <w:rPr>
          <w:rFonts w:cstheme="minorHAnsi"/>
          <w:spacing w:val="30"/>
          <w:sz w:val="24"/>
          <w:szCs w:val="24"/>
        </w:rPr>
        <w:t xml:space="preserve">Wykonawca nie jest zobowiązany do złożenia ww. dokumentów, jeżeli zamawiający może je uzyskać za pomocą bezpłatnych i ogólnodostępnych baz danych, o ile wykonawca wskazał dane umożliwiające dostęp </w:t>
      </w:r>
      <w:r w:rsidR="00A5691E" w:rsidRPr="00C274A7">
        <w:rPr>
          <w:rFonts w:cstheme="minorHAnsi"/>
          <w:spacing w:val="30"/>
          <w:sz w:val="24"/>
          <w:szCs w:val="24"/>
        </w:rPr>
        <w:br/>
      </w:r>
      <w:r w:rsidRPr="00C274A7">
        <w:rPr>
          <w:rFonts w:cstheme="minorHAnsi"/>
          <w:spacing w:val="30"/>
          <w:sz w:val="24"/>
          <w:szCs w:val="24"/>
        </w:rPr>
        <w:t>do tych do</w:t>
      </w:r>
      <w:r w:rsidR="008730C3" w:rsidRPr="00C274A7">
        <w:rPr>
          <w:rFonts w:cstheme="minorHAnsi"/>
          <w:spacing w:val="30"/>
          <w:sz w:val="24"/>
          <w:szCs w:val="24"/>
        </w:rPr>
        <w:t>kumentów (na formularzu oferty);</w:t>
      </w:r>
    </w:p>
    <w:p w:rsidR="00A7687B" w:rsidRPr="00C274A7" w:rsidRDefault="00A7687B" w:rsidP="00C274A7">
      <w:pPr>
        <w:pStyle w:val="Tekstpodstawowy"/>
        <w:spacing w:after="0"/>
        <w:ind w:left="709" w:right="20" w:hanging="283"/>
        <w:rPr>
          <w:rFonts w:asciiTheme="minorHAnsi" w:hAnsiTheme="minorHAnsi" w:cstheme="minorHAnsi"/>
          <w:spacing w:val="30"/>
        </w:rPr>
      </w:pPr>
      <w:r w:rsidRPr="00C274A7">
        <w:rPr>
          <w:rFonts w:asciiTheme="minorHAnsi" w:hAnsiTheme="minorHAnsi" w:cstheme="minorHAnsi"/>
          <w:b/>
          <w:spacing w:val="30"/>
        </w:rPr>
        <w:t xml:space="preserve">4) </w:t>
      </w:r>
      <w:r w:rsidRPr="00C274A7">
        <w:rPr>
          <w:rFonts w:asciiTheme="minorHAnsi" w:hAnsiTheme="minorHAnsi" w:cstheme="minorHAnsi"/>
          <w:spacing w:val="30"/>
        </w:rPr>
        <w:t xml:space="preserve">Jeżeli w imieniu wykonawcy działa osoba, której umocowanie do jego reprezentowania nie wynika z dokumentów, o których mowa w </w:t>
      </w:r>
      <w:proofErr w:type="spellStart"/>
      <w:r w:rsidRPr="00C274A7">
        <w:rPr>
          <w:rFonts w:asciiTheme="minorHAnsi" w:hAnsiTheme="minorHAnsi" w:cstheme="minorHAnsi"/>
          <w:spacing w:val="30"/>
        </w:rPr>
        <w:t>ppkt</w:t>
      </w:r>
      <w:proofErr w:type="spellEnd"/>
      <w:r w:rsidRPr="00C274A7">
        <w:rPr>
          <w:rFonts w:asciiTheme="minorHAnsi" w:hAnsiTheme="minorHAnsi" w:cstheme="minorHAnsi"/>
          <w:spacing w:val="30"/>
        </w:rPr>
        <w:t xml:space="preserve">. 3), zamawiający żąda od wykonawcy pełnomocnictwa lub innego dokumentu potwierdzającego umocowanie do </w:t>
      </w:r>
      <w:r w:rsidRPr="00C274A7">
        <w:rPr>
          <w:rFonts w:asciiTheme="minorHAnsi" w:hAnsiTheme="minorHAnsi" w:cstheme="minorHAnsi"/>
          <w:spacing w:val="30"/>
        </w:rPr>
        <w:lastRenderedPageBreak/>
        <w:t>reprezentowania wykonawcy. Przepis ten stosuje się odpowiednio do osoby działającej w imieniu wykonawców wspólnie ubiegających się o udzielenie zamówienia publicznego. Pełnomocnictwo przekazuje się w postaci elektronicznej i opatruje się kwalifikowanym podpisem elektronicznym, podpisem z</w:t>
      </w:r>
      <w:r w:rsidR="008730C3" w:rsidRPr="00C274A7">
        <w:rPr>
          <w:rFonts w:asciiTheme="minorHAnsi" w:hAnsiTheme="minorHAnsi" w:cstheme="minorHAnsi"/>
          <w:spacing w:val="30"/>
        </w:rPr>
        <w:t>aufanym lub podpisem osobistym;</w:t>
      </w:r>
    </w:p>
    <w:p w:rsidR="00A7687B" w:rsidRPr="00C274A7" w:rsidRDefault="00A7687B" w:rsidP="00C274A7">
      <w:pPr>
        <w:pStyle w:val="Tekstpodstawowy"/>
        <w:spacing w:after="0"/>
        <w:ind w:left="709" w:right="20" w:hanging="283"/>
        <w:rPr>
          <w:rFonts w:asciiTheme="minorHAnsi" w:hAnsiTheme="minorHAnsi" w:cstheme="minorHAnsi"/>
          <w:spacing w:val="30"/>
        </w:rPr>
      </w:pPr>
      <w:r w:rsidRPr="00C274A7">
        <w:rPr>
          <w:rFonts w:asciiTheme="minorHAnsi" w:hAnsiTheme="minorHAnsi" w:cstheme="minorHAnsi"/>
          <w:b/>
          <w:spacing w:val="30"/>
        </w:rPr>
        <w:t>-</w:t>
      </w:r>
      <w:r w:rsidRPr="00C274A7">
        <w:rPr>
          <w:rFonts w:asciiTheme="minorHAnsi" w:hAnsiTheme="minorHAnsi" w:cstheme="minorHAnsi"/>
          <w:b/>
          <w:spacing w:val="30"/>
        </w:rPr>
        <w:tab/>
      </w:r>
      <w:r w:rsidRPr="00C274A7">
        <w:rPr>
          <w:rFonts w:asciiTheme="minorHAnsi" w:hAnsiTheme="minorHAnsi" w:cstheme="minorHAnsi"/>
          <w:spacing w:val="30"/>
        </w:rPr>
        <w:t xml:space="preserve">W przypadku gdy dokumenty zostały sporządzone jako </w:t>
      </w:r>
      <w:r w:rsidR="001046A4" w:rsidRPr="00C274A7">
        <w:rPr>
          <w:rFonts w:asciiTheme="minorHAnsi" w:hAnsiTheme="minorHAnsi" w:cstheme="minorHAnsi"/>
          <w:spacing w:val="30"/>
        </w:rPr>
        <w:t xml:space="preserve">dokumenty w postaci papierowej </w:t>
      </w:r>
      <w:r w:rsidRPr="00C274A7">
        <w:rPr>
          <w:rFonts w:asciiTheme="minorHAnsi" w:hAnsiTheme="minorHAnsi" w:cstheme="minorHAnsi"/>
          <w:spacing w:val="30"/>
        </w:rPr>
        <w:t xml:space="preserve">i opatrzone własnoręcznym podpisem, przekazuje się cyfrowe odwzorowanie tego dokumentu opatrzone kwalifikowanym podpisem elektronicznym, podpisem zaufanym </w:t>
      </w:r>
      <w:r w:rsidR="00A5691E" w:rsidRPr="00C274A7">
        <w:rPr>
          <w:rFonts w:asciiTheme="minorHAnsi" w:hAnsiTheme="minorHAnsi" w:cstheme="minorHAnsi"/>
          <w:spacing w:val="30"/>
        </w:rPr>
        <w:br/>
      </w:r>
      <w:r w:rsidRPr="00C274A7">
        <w:rPr>
          <w:rFonts w:asciiTheme="minorHAnsi" w:hAnsiTheme="minorHAnsi" w:cstheme="minorHAnsi"/>
          <w:spacing w:val="30"/>
        </w:rPr>
        <w:t>lub podpisem osobistym, poświadczające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A7687B" w:rsidRPr="00C274A7" w:rsidRDefault="00A7687B" w:rsidP="00C274A7">
      <w:pPr>
        <w:pStyle w:val="Tekstpodstawowy"/>
        <w:spacing w:after="0"/>
        <w:ind w:left="709" w:right="20" w:hanging="283"/>
        <w:rPr>
          <w:rFonts w:asciiTheme="minorHAnsi" w:hAnsiTheme="minorHAnsi" w:cstheme="minorHAnsi"/>
          <w:spacing w:val="30"/>
        </w:rPr>
      </w:pPr>
      <w:r w:rsidRPr="00C274A7">
        <w:rPr>
          <w:rFonts w:asciiTheme="minorHAnsi" w:hAnsiTheme="minorHAnsi" w:cstheme="minorHAnsi"/>
          <w:spacing w:val="30"/>
        </w:rPr>
        <w:tab/>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w:t>
      </w:r>
      <w:r w:rsidR="001C3115" w:rsidRPr="00C274A7">
        <w:rPr>
          <w:rFonts w:asciiTheme="minorHAnsi" w:hAnsiTheme="minorHAnsi" w:cstheme="minorHAnsi"/>
          <w:spacing w:val="30"/>
        </w:rPr>
        <w:t>go z nich dotyczą lub notariusz;</w:t>
      </w:r>
    </w:p>
    <w:p w:rsidR="00872353" w:rsidRPr="00C274A7" w:rsidRDefault="00A7687B" w:rsidP="00C274A7">
      <w:pPr>
        <w:spacing w:after="0" w:line="240" w:lineRule="auto"/>
        <w:ind w:left="709" w:right="20" w:hanging="283"/>
        <w:rPr>
          <w:rFonts w:cstheme="minorHAnsi"/>
          <w:spacing w:val="30"/>
          <w:sz w:val="24"/>
          <w:szCs w:val="24"/>
        </w:rPr>
      </w:pPr>
      <w:r w:rsidRPr="00C274A7">
        <w:rPr>
          <w:rFonts w:eastAsia="Times New Roman" w:cstheme="minorHAnsi"/>
          <w:b/>
          <w:spacing w:val="30"/>
          <w:sz w:val="24"/>
          <w:szCs w:val="24"/>
        </w:rPr>
        <w:t xml:space="preserve">5) </w:t>
      </w:r>
      <w:r w:rsidRPr="00C274A7">
        <w:rPr>
          <w:rFonts w:eastAsia="Times New Roman" w:cstheme="minorHAnsi"/>
          <w:b/>
          <w:spacing w:val="30"/>
          <w:sz w:val="24"/>
          <w:szCs w:val="24"/>
        </w:rPr>
        <w:tab/>
      </w:r>
      <w:r w:rsidRPr="00C274A7">
        <w:rPr>
          <w:rFonts w:cstheme="minorHAnsi"/>
          <w:b/>
          <w:spacing w:val="30"/>
          <w:sz w:val="24"/>
          <w:szCs w:val="24"/>
          <w:shd w:val="clear" w:color="auto" w:fill="FFFFFF"/>
        </w:rPr>
        <w:t>oświadczenie</w:t>
      </w:r>
      <w:r w:rsidRPr="00C274A7">
        <w:rPr>
          <w:rFonts w:cstheme="minorHAnsi"/>
          <w:spacing w:val="30"/>
          <w:sz w:val="24"/>
          <w:szCs w:val="24"/>
          <w:shd w:val="clear" w:color="auto" w:fill="FFFFFF"/>
        </w:rPr>
        <w:t xml:space="preserve">, z którego wynika, które </w:t>
      </w:r>
      <w:r w:rsidR="00D9351B" w:rsidRPr="00C274A7">
        <w:rPr>
          <w:rFonts w:cstheme="minorHAnsi"/>
          <w:spacing w:val="30"/>
          <w:sz w:val="24"/>
          <w:szCs w:val="24"/>
          <w:shd w:val="clear" w:color="auto" w:fill="FFFFFF"/>
        </w:rPr>
        <w:t xml:space="preserve">roboty budowlane </w:t>
      </w:r>
      <w:r w:rsidRPr="00C274A7">
        <w:rPr>
          <w:rFonts w:cstheme="minorHAnsi"/>
          <w:spacing w:val="30"/>
          <w:sz w:val="24"/>
          <w:szCs w:val="24"/>
          <w:shd w:val="clear" w:color="auto" w:fill="FFFFFF"/>
        </w:rPr>
        <w:t>wykonają poszczególni wykonawcy - w przypadku Wykonawców wspólnie ubiegający się o udzielenie zamówienia</w:t>
      </w:r>
      <w:r w:rsidR="0022364E" w:rsidRPr="00C274A7">
        <w:rPr>
          <w:rFonts w:cstheme="minorHAnsi"/>
          <w:spacing w:val="30"/>
          <w:sz w:val="24"/>
          <w:szCs w:val="24"/>
          <w:shd w:val="clear" w:color="auto" w:fill="FFFFFF"/>
        </w:rPr>
        <w:t xml:space="preserve"> </w:t>
      </w:r>
      <w:r w:rsidRPr="00C274A7">
        <w:rPr>
          <w:rFonts w:cstheme="minorHAnsi"/>
          <w:spacing w:val="30"/>
          <w:sz w:val="24"/>
          <w:szCs w:val="24"/>
          <w:shd w:val="clear" w:color="auto" w:fill="FFFFFF"/>
        </w:rPr>
        <w:t>(</w:t>
      </w:r>
      <w:r w:rsidRPr="00C274A7">
        <w:rPr>
          <w:rFonts w:cstheme="minorHAnsi"/>
          <w:b/>
          <w:spacing w:val="30"/>
          <w:sz w:val="24"/>
          <w:szCs w:val="24"/>
          <w:shd w:val="clear" w:color="auto" w:fill="FFFFFF"/>
        </w:rPr>
        <w:t>zał. nr 1</w:t>
      </w:r>
      <w:r w:rsidR="00084927" w:rsidRPr="00C274A7">
        <w:rPr>
          <w:rFonts w:cstheme="minorHAnsi"/>
          <w:b/>
          <w:spacing w:val="30"/>
          <w:sz w:val="24"/>
          <w:szCs w:val="24"/>
          <w:shd w:val="clear" w:color="auto" w:fill="FFFFFF"/>
        </w:rPr>
        <w:t>0</w:t>
      </w:r>
      <w:r w:rsidRPr="00C274A7">
        <w:rPr>
          <w:rFonts w:cstheme="minorHAnsi"/>
          <w:b/>
          <w:spacing w:val="30"/>
          <w:sz w:val="24"/>
          <w:szCs w:val="24"/>
          <w:shd w:val="clear" w:color="auto" w:fill="FFFFFF"/>
        </w:rPr>
        <w:t xml:space="preserve"> </w:t>
      </w:r>
      <w:r w:rsidR="00A5691E" w:rsidRPr="00C274A7">
        <w:rPr>
          <w:rFonts w:cstheme="minorHAnsi"/>
          <w:b/>
          <w:spacing w:val="30"/>
          <w:sz w:val="24"/>
          <w:szCs w:val="24"/>
          <w:shd w:val="clear" w:color="auto" w:fill="FFFFFF"/>
        </w:rPr>
        <w:br/>
      </w:r>
      <w:r w:rsidRPr="00C274A7">
        <w:rPr>
          <w:rFonts w:cstheme="minorHAnsi"/>
          <w:b/>
          <w:spacing w:val="30"/>
          <w:sz w:val="24"/>
          <w:szCs w:val="24"/>
          <w:shd w:val="clear" w:color="auto" w:fill="FFFFFF"/>
        </w:rPr>
        <w:t>do SWZ)</w:t>
      </w:r>
      <w:r w:rsidR="00872353" w:rsidRPr="00C274A7">
        <w:rPr>
          <w:rFonts w:cstheme="minorHAnsi"/>
          <w:b/>
          <w:spacing w:val="30"/>
          <w:sz w:val="24"/>
          <w:szCs w:val="24"/>
        </w:rPr>
        <w:t>;</w:t>
      </w:r>
    </w:p>
    <w:p w:rsidR="00872353" w:rsidRPr="00C274A7" w:rsidRDefault="00872353" w:rsidP="00C274A7">
      <w:pPr>
        <w:pStyle w:val="pkt"/>
        <w:spacing w:before="0" w:after="0"/>
        <w:ind w:left="426" w:hanging="426"/>
        <w:jc w:val="left"/>
        <w:rPr>
          <w:rFonts w:asciiTheme="minorHAnsi" w:eastAsia="Times New Roman" w:hAnsiTheme="minorHAnsi" w:cstheme="minorHAnsi"/>
          <w:bCs/>
          <w:spacing w:val="30"/>
          <w:szCs w:val="24"/>
        </w:rPr>
      </w:pPr>
      <w:r w:rsidRPr="00C274A7">
        <w:rPr>
          <w:rFonts w:asciiTheme="minorHAnsi" w:eastAsia="Times New Roman" w:hAnsiTheme="minorHAnsi" w:cstheme="minorHAnsi"/>
          <w:b/>
          <w:spacing w:val="30"/>
          <w:szCs w:val="24"/>
        </w:rPr>
        <w:t>4.</w:t>
      </w:r>
      <w:r w:rsidRPr="00C274A7">
        <w:rPr>
          <w:rFonts w:asciiTheme="minorHAnsi" w:eastAsia="Times New Roman" w:hAnsiTheme="minorHAnsi" w:cstheme="minorHAnsi"/>
          <w:b/>
          <w:spacing w:val="30"/>
          <w:szCs w:val="24"/>
        </w:rPr>
        <w:tab/>
      </w:r>
      <w:r w:rsidRPr="00C274A7">
        <w:rPr>
          <w:rFonts w:asciiTheme="minorHAnsi" w:eastAsia="Times New Roman" w:hAnsiTheme="minorHAnsi" w:cstheme="minorHAnsi"/>
          <w:bCs/>
          <w:spacing w:val="30"/>
          <w:szCs w:val="24"/>
        </w:rPr>
        <w:t xml:space="preserve">Ofertę, w tym </w:t>
      </w:r>
      <w:r w:rsidRPr="00C274A7">
        <w:rPr>
          <w:rFonts w:asciiTheme="minorHAnsi" w:hAnsiTheme="minorHAnsi" w:cstheme="minorHAnsi"/>
          <w:bCs/>
          <w:spacing w:val="30"/>
          <w:szCs w:val="24"/>
        </w:rPr>
        <w:t xml:space="preserve">oświadczenie o spełnianiu warunków udziału w postępowaniu oraz o braku podstaw do wykluczenia z postępowania, o którym mowa </w:t>
      </w:r>
      <w:r w:rsidRPr="00C274A7">
        <w:rPr>
          <w:rFonts w:asciiTheme="minorHAnsi" w:hAnsiTheme="minorHAnsi" w:cstheme="minorHAnsi"/>
          <w:spacing w:val="30"/>
          <w:szCs w:val="24"/>
        </w:rPr>
        <w:t xml:space="preserve">w </w:t>
      </w:r>
      <w:r w:rsidRPr="00C274A7">
        <w:rPr>
          <w:rFonts w:asciiTheme="minorHAnsi" w:hAnsiTheme="minorHAnsi" w:cstheme="minorHAnsi"/>
          <w:bCs/>
          <w:color w:val="000000" w:themeColor="text1"/>
          <w:spacing w:val="30"/>
          <w:szCs w:val="24"/>
        </w:rPr>
        <w:t>Rozdziale VI pkt 1 SWZ</w:t>
      </w:r>
      <w:r w:rsidRPr="00C274A7">
        <w:rPr>
          <w:rFonts w:asciiTheme="minorHAnsi" w:eastAsia="Times New Roman" w:hAnsiTheme="minorHAnsi" w:cstheme="minorHAnsi"/>
          <w:bCs/>
          <w:spacing w:val="30"/>
          <w:szCs w:val="24"/>
        </w:rPr>
        <w:t xml:space="preserve"> sporządza się pod rygorem nieważności, w formie elektronicznej (tj. w postaci elektronicznej opatrzonej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rsidR="00872353" w:rsidRPr="00C274A7" w:rsidRDefault="00872353" w:rsidP="00C274A7">
      <w:pPr>
        <w:pStyle w:val="pkt"/>
        <w:spacing w:before="0" w:after="0"/>
        <w:ind w:left="426" w:hanging="426"/>
        <w:jc w:val="left"/>
        <w:rPr>
          <w:rFonts w:asciiTheme="minorHAnsi" w:eastAsia="Times New Roman" w:hAnsiTheme="minorHAnsi" w:cstheme="minorHAnsi"/>
          <w:spacing w:val="30"/>
          <w:szCs w:val="24"/>
        </w:rPr>
      </w:pPr>
      <w:r w:rsidRPr="00C274A7">
        <w:rPr>
          <w:rFonts w:asciiTheme="minorHAnsi" w:eastAsia="Times New Roman" w:hAnsiTheme="minorHAnsi" w:cstheme="minorHAnsi"/>
          <w:b/>
          <w:bCs/>
          <w:spacing w:val="30"/>
          <w:szCs w:val="24"/>
        </w:rPr>
        <w:t>5.</w:t>
      </w:r>
      <w:r w:rsidRPr="00C274A7">
        <w:rPr>
          <w:rFonts w:asciiTheme="minorHAnsi" w:eastAsia="Times New Roman" w:hAnsiTheme="minorHAnsi" w:cstheme="minorHAnsi"/>
          <w:spacing w:val="30"/>
          <w:szCs w:val="24"/>
        </w:rPr>
        <w:t xml:space="preserve"> </w:t>
      </w:r>
      <w:r w:rsidRPr="00C274A7">
        <w:rPr>
          <w:rFonts w:asciiTheme="minorHAnsi" w:eastAsia="Times New Roman" w:hAnsiTheme="minorHAnsi" w:cstheme="minorHAnsi"/>
          <w:spacing w:val="30"/>
          <w:szCs w:val="24"/>
        </w:rPr>
        <w:tab/>
        <w:t>Oferta oraz pozostałe oświadczenia i dokumenty, dla któr</w:t>
      </w:r>
      <w:r w:rsidR="00873989">
        <w:rPr>
          <w:rFonts w:asciiTheme="minorHAnsi" w:eastAsia="Times New Roman" w:hAnsiTheme="minorHAnsi" w:cstheme="minorHAnsi"/>
          <w:spacing w:val="30"/>
          <w:szCs w:val="24"/>
        </w:rPr>
        <w:t xml:space="preserve">ych Zamawiający określił wzory </w:t>
      </w:r>
      <w:r w:rsidRPr="00C274A7">
        <w:rPr>
          <w:rFonts w:asciiTheme="minorHAnsi" w:eastAsia="Times New Roman" w:hAnsiTheme="minorHAnsi" w:cstheme="minorHAnsi"/>
          <w:spacing w:val="30"/>
          <w:szCs w:val="24"/>
        </w:rPr>
        <w:t xml:space="preserve">w formie formularzy zamieszczonych w załącznikach do SWZ, powinny być sporządzone zgodnie z tymi wzorami. </w:t>
      </w:r>
    </w:p>
    <w:p w:rsidR="00872353" w:rsidRPr="00C274A7" w:rsidRDefault="00872353" w:rsidP="00C274A7">
      <w:pPr>
        <w:pStyle w:val="pkt"/>
        <w:spacing w:before="0" w:after="0"/>
        <w:ind w:left="426" w:hanging="426"/>
        <w:jc w:val="left"/>
        <w:rPr>
          <w:rFonts w:asciiTheme="minorHAnsi" w:eastAsia="Times New Roman" w:hAnsiTheme="minorHAnsi" w:cstheme="minorHAnsi"/>
          <w:spacing w:val="30"/>
          <w:szCs w:val="24"/>
        </w:rPr>
      </w:pPr>
      <w:r w:rsidRPr="00C274A7">
        <w:rPr>
          <w:rFonts w:asciiTheme="minorHAnsi" w:eastAsia="Times New Roman" w:hAnsiTheme="minorHAnsi" w:cstheme="minorHAnsi"/>
          <w:b/>
          <w:bCs/>
          <w:spacing w:val="30"/>
          <w:szCs w:val="24"/>
        </w:rPr>
        <w:t>6</w:t>
      </w:r>
      <w:r w:rsidRPr="00C274A7">
        <w:rPr>
          <w:rFonts w:asciiTheme="minorHAnsi" w:eastAsia="Times New Roman" w:hAnsiTheme="minorHAnsi" w:cstheme="minorHAnsi"/>
          <w:spacing w:val="30"/>
          <w:szCs w:val="24"/>
        </w:rPr>
        <w:t xml:space="preserve">. </w:t>
      </w:r>
      <w:r w:rsidRPr="00C274A7">
        <w:rPr>
          <w:rFonts w:asciiTheme="minorHAnsi" w:eastAsia="Times New Roman" w:hAnsiTheme="minorHAnsi" w:cstheme="minorHAnsi"/>
          <w:spacing w:val="30"/>
          <w:szCs w:val="24"/>
        </w:rPr>
        <w:tab/>
        <w:t>Wszystkie koszty związane z uczestnictwem w</w:t>
      </w:r>
      <w:r w:rsidR="00873989">
        <w:rPr>
          <w:rFonts w:asciiTheme="minorHAnsi" w:eastAsia="Times New Roman" w:hAnsiTheme="minorHAnsi" w:cstheme="minorHAnsi"/>
          <w:spacing w:val="30"/>
          <w:szCs w:val="24"/>
        </w:rPr>
        <w:t xml:space="preserve"> postępowaniu, w szczególności </w:t>
      </w:r>
      <w:r w:rsidRPr="00C274A7">
        <w:rPr>
          <w:rFonts w:asciiTheme="minorHAnsi" w:eastAsia="Times New Roman" w:hAnsiTheme="minorHAnsi" w:cstheme="minorHAnsi"/>
          <w:spacing w:val="30"/>
          <w:szCs w:val="24"/>
        </w:rPr>
        <w:t xml:space="preserve">z przygotowaniem i złożeniem ofert ponosi Wykonawca składający ofertę. Zamawiający </w:t>
      </w:r>
      <w:r w:rsidR="00A5691E" w:rsidRPr="00C274A7">
        <w:rPr>
          <w:rFonts w:asciiTheme="minorHAnsi" w:eastAsia="Times New Roman" w:hAnsiTheme="minorHAnsi" w:cstheme="minorHAnsi"/>
          <w:spacing w:val="30"/>
          <w:szCs w:val="24"/>
        </w:rPr>
        <w:br/>
      </w:r>
      <w:r w:rsidRPr="00C274A7">
        <w:rPr>
          <w:rFonts w:asciiTheme="minorHAnsi" w:eastAsia="Times New Roman" w:hAnsiTheme="minorHAnsi" w:cstheme="minorHAnsi"/>
          <w:spacing w:val="30"/>
          <w:szCs w:val="24"/>
        </w:rPr>
        <w:t>nie przewiduje zwrotu kosztów udziału w postępowaniu.</w:t>
      </w:r>
    </w:p>
    <w:p w:rsidR="00872353" w:rsidRPr="00C274A7" w:rsidRDefault="00872353" w:rsidP="00C274A7">
      <w:pPr>
        <w:numPr>
          <w:ilvl w:val="0"/>
          <w:numId w:val="7"/>
        </w:numPr>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 xml:space="preserve">Podpisy kwalifikowane wykorzystywane przez wykonawców do podpisywania wszelkich plików muszą spełniać wymogi “Rozporządzenia Parlamentu Europejskiego i Rady w sprawie </w:t>
      </w:r>
      <w:r w:rsidRPr="00C274A7">
        <w:rPr>
          <w:rFonts w:eastAsia="Calibri" w:cstheme="minorHAnsi"/>
          <w:spacing w:val="30"/>
          <w:sz w:val="24"/>
          <w:szCs w:val="24"/>
        </w:rPr>
        <w:lastRenderedPageBreak/>
        <w:t>identyfikacji elektronicznej i usług zaufania w odniesieniu do transakcji elektronicznych na rynku wewnętrznym (</w:t>
      </w:r>
      <w:proofErr w:type="spellStart"/>
      <w:r w:rsidRPr="00C274A7">
        <w:rPr>
          <w:rFonts w:eastAsia="Calibri" w:cstheme="minorHAnsi"/>
          <w:spacing w:val="30"/>
          <w:sz w:val="24"/>
          <w:szCs w:val="24"/>
        </w:rPr>
        <w:t>eIDAS</w:t>
      </w:r>
      <w:proofErr w:type="spellEnd"/>
      <w:r w:rsidRPr="00C274A7">
        <w:rPr>
          <w:rFonts w:eastAsia="Calibri" w:cstheme="minorHAnsi"/>
          <w:spacing w:val="30"/>
          <w:sz w:val="24"/>
          <w:szCs w:val="24"/>
        </w:rPr>
        <w:t>) (UE) nr 910/2014 - od 1 lipca 2016 roku”.</w:t>
      </w:r>
    </w:p>
    <w:p w:rsidR="00872353" w:rsidRPr="00C274A7" w:rsidRDefault="00872353" w:rsidP="00C274A7">
      <w:pPr>
        <w:numPr>
          <w:ilvl w:val="0"/>
          <w:numId w:val="7"/>
        </w:numPr>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 xml:space="preserve">W przypadku wykorzystania formatu podpisu </w:t>
      </w:r>
      <w:proofErr w:type="spellStart"/>
      <w:r w:rsidRPr="00C274A7">
        <w:rPr>
          <w:rFonts w:eastAsia="Calibri" w:cstheme="minorHAnsi"/>
          <w:spacing w:val="30"/>
          <w:sz w:val="24"/>
          <w:szCs w:val="24"/>
        </w:rPr>
        <w:t>XAdES</w:t>
      </w:r>
      <w:proofErr w:type="spellEnd"/>
      <w:r w:rsidRPr="00C274A7">
        <w:rPr>
          <w:rFonts w:eastAsia="Calibri" w:cstheme="minorHAnsi"/>
          <w:spacing w:val="30"/>
          <w:sz w:val="24"/>
          <w:szCs w:val="24"/>
        </w:rPr>
        <w:t xml:space="preserve"> zewnętrzny. Zamawiający wymaga dołączenia odpowiedniej ilości plików tj. podpisywanych plików z danymi oraz plików podpisu </w:t>
      </w:r>
      <w:r w:rsidRPr="00C274A7">
        <w:rPr>
          <w:rFonts w:eastAsia="Calibri" w:cstheme="minorHAnsi"/>
          <w:spacing w:val="30"/>
          <w:sz w:val="24"/>
          <w:szCs w:val="24"/>
        </w:rPr>
        <w:br/>
        <w:t xml:space="preserve">w formacie </w:t>
      </w:r>
      <w:proofErr w:type="spellStart"/>
      <w:r w:rsidRPr="00C274A7">
        <w:rPr>
          <w:rFonts w:eastAsia="Calibri" w:cstheme="minorHAnsi"/>
          <w:spacing w:val="30"/>
          <w:sz w:val="24"/>
          <w:szCs w:val="24"/>
        </w:rPr>
        <w:t>XAdES</w:t>
      </w:r>
      <w:proofErr w:type="spellEnd"/>
      <w:r w:rsidRPr="00C274A7">
        <w:rPr>
          <w:rFonts w:eastAsia="Calibri" w:cstheme="minorHAnsi"/>
          <w:spacing w:val="30"/>
          <w:sz w:val="24"/>
          <w:szCs w:val="24"/>
        </w:rPr>
        <w:t>.</w:t>
      </w:r>
    </w:p>
    <w:p w:rsidR="00872353" w:rsidRPr="00C274A7" w:rsidRDefault="00872353" w:rsidP="00C274A7">
      <w:pPr>
        <w:numPr>
          <w:ilvl w:val="0"/>
          <w:numId w:val="7"/>
        </w:numPr>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 xml:space="preserve">Zgodnie z art. 18 ust. 3 ustawy </w:t>
      </w:r>
      <w:proofErr w:type="spellStart"/>
      <w:r w:rsidRPr="00C274A7">
        <w:rPr>
          <w:rFonts w:eastAsia="Calibri" w:cstheme="minorHAnsi"/>
          <w:spacing w:val="30"/>
          <w:sz w:val="24"/>
          <w:szCs w:val="24"/>
        </w:rPr>
        <w:t>Pzp</w:t>
      </w:r>
      <w:proofErr w:type="spellEnd"/>
      <w:r w:rsidRPr="00C274A7">
        <w:rPr>
          <w:rFonts w:eastAsia="Calibri" w:cstheme="minorHAnsi"/>
          <w:spacing w:val="30"/>
          <w:sz w:val="24"/>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C274A7">
        <w:rPr>
          <w:rFonts w:eastAsia="Calibri" w:cstheme="minorHAnsi"/>
          <w:spacing w:val="30"/>
          <w:sz w:val="24"/>
          <w:szCs w:val="24"/>
        </w:rPr>
        <w:br/>
        <w:t>iż zastrzeżone informacje stanowią tajemnicę przedsiębiorstwa. Na platformie w formularzu składania oferty znajduje się miejsce wyznaczone do dołączenia części oferty stanowiącej tajemnicę przedsiębiorstwa.</w:t>
      </w:r>
    </w:p>
    <w:p w:rsidR="00872353" w:rsidRPr="00C274A7" w:rsidRDefault="00872353" w:rsidP="00C274A7">
      <w:pPr>
        <w:numPr>
          <w:ilvl w:val="0"/>
          <w:numId w:val="7"/>
        </w:numPr>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 xml:space="preserve">Wykonawca, za pośrednictwem </w:t>
      </w:r>
      <w:hyperlink r:id="rId36">
        <w:r w:rsidRPr="00C274A7">
          <w:rPr>
            <w:rFonts w:eastAsia="Calibri" w:cstheme="minorHAnsi"/>
            <w:color w:val="1155CC"/>
            <w:spacing w:val="30"/>
            <w:sz w:val="24"/>
            <w:szCs w:val="24"/>
            <w:u w:val="single"/>
          </w:rPr>
          <w:t>platformazakupowa.pl</w:t>
        </w:r>
      </w:hyperlink>
      <w:r w:rsidR="00873989">
        <w:rPr>
          <w:rFonts w:eastAsia="Calibri" w:cstheme="minorHAnsi"/>
          <w:spacing w:val="30"/>
          <w:sz w:val="24"/>
          <w:szCs w:val="24"/>
        </w:rPr>
        <w:t xml:space="preserve"> może przed upływem terminu </w:t>
      </w:r>
      <w:r w:rsidRPr="00C274A7">
        <w:rPr>
          <w:rFonts w:eastAsia="Calibri" w:cstheme="minorHAnsi"/>
          <w:spacing w:val="30"/>
          <w:sz w:val="24"/>
          <w:szCs w:val="24"/>
        </w:rPr>
        <w:t>do składania ofert zmienić lub wycofać ofertę. Sposób dokonywania zmiany lub wycofania oferty zamieszczono w instrukcji zamieszczonej na stronie internetowej pod adresem:</w:t>
      </w:r>
    </w:p>
    <w:p w:rsidR="00872353" w:rsidRPr="00C274A7" w:rsidRDefault="00872353" w:rsidP="00C274A7">
      <w:pPr>
        <w:spacing w:after="0" w:line="240" w:lineRule="auto"/>
        <w:ind w:left="426" w:hanging="426"/>
        <w:rPr>
          <w:rFonts w:eastAsia="Calibri" w:cstheme="minorHAnsi"/>
          <w:spacing w:val="30"/>
          <w:sz w:val="24"/>
          <w:szCs w:val="24"/>
        </w:rPr>
      </w:pPr>
      <w:r w:rsidRPr="00C274A7">
        <w:rPr>
          <w:rFonts w:cstheme="minorHAnsi"/>
          <w:spacing w:val="30"/>
          <w:sz w:val="24"/>
          <w:szCs w:val="24"/>
        </w:rPr>
        <w:tab/>
      </w:r>
      <w:hyperlink r:id="rId37" w:history="1">
        <w:proofErr w:type="spellStart"/>
        <w:r w:rsidR="00873989">
          <w:rPr>
            <w:rStyle w:val="Hipercze"/>
            <w:rFonts w:eastAsia="Calibri" w:cstheme="minorHAnsi"/>
            <w:spacing w:val="30"/>
            <w:sz w:val="24"/>
            <w:szCs w:val="24"/>
          </w:rPr>
          <w:t>link:Platforma</w:t>
        </w:r>
        <w:proofErr w:type="spellEnd"/>
        <w:r w:rsidR="00873989">
          <w:rPr>
            <w:rStyle w:val="Hipercze"/>
            <w:rFonts w:eastAsia="Calibri" w:cstheme="minorHAnsi"/>
            <w:spacing w:val="30"/>
            <w:sz w:val="24"/>
            <w:szCs w:val="24"/>
          </w:rPr>
          <w:t xml:space="preserve"> Zakupowa </w:t>
        </w:r>
      </w:hyperlink>
    </w:p>
    <w:p w:rsidR="00872353" w:rsidRPr="00C274A7" w:rsidRDefault="00872353" w:rsidP="00C274A7">
      <w:pPr>
        <w:numPr>
          <w:ilvl w:val="0"/>
          <w:numId w:val="7"/>
        </w:numPr>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Każdy z wykonawców może złożyć tylko jedną ofertę. Złożenie większej liczby ofert lub oferty zawierającej propozycje wariantowe spowoduje, że oferta podlegać będzie odrzuceniu.</w:t>
      </w:r>
    </w:p>
    <w:p w:rsidR="00872353" w:rsidRPr="00C274A7" w:rsidRDefault="00872353" w:rsidP="00C274A7">
      <w:pPr>
        <w:numPr>
          <w:ilvl w:val="0"/>
          <w:numId w:val="7"/>
        </w:numPr>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Dokumenty i oświadczenia składane przez wykonawcę</w:t>
      </w:r>
      <w:r w:rsidR="00873989">
        <w:rPr>
          <w:rFonts w:eastAsia="Calibri" w:cstheme="minorHAnsi"/>
          <w:spacing w:val="30"/>
          <w:sz w:val="24"/>
          <w:szCs w:val="24"/>
        </w:rPr>
        <w:t xml:space="preserve"> powinny być w języku polskim. </w:t>
      </w:r>
      <w:r w:rsidRPr="00C274A7">
        <w:rPr>
          <w:rFonts w:eastAsia="Calibri" w:cstheme="minorHAnsi"/>
          <w:spacing w:val="30"/>
          <w:sz w:val="24"/>
          <w:szCs w:val="24"/>
        </w:rPr>
        <w:t>W przypadku załączenia dokumentów sporządzonych w innym języku niż dopuszczony, wykonawca zobowiązany jest załączyć tłumaczenie na język polski.</w:t>
      </w:r>
    </w:p>
    <w:p w:rsidR="00872353" w:rsidRPr="00C274A7" w:rsidRDefault="00872353" w:rsidP="00C274A7">
      <w:pPr>
        <w:numPr>
          <w:ilvl w:val="0"/>
          <w:numId w:val="7"/>
        </w:numPr>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Pr="00C274A7">
        <w:rPr>
          <w:rFonts w:eastAsia="Calibri" w:cstheme="minorHAnsi"/>
          <w:spacing w:val="30"/>
          <w:sz w:val="24"/>
          <w:szCs w:val="24"/>
        </w:rPr>
        <w:br/>
        <w:t xml:space="preserve">z podpisaniem oryginału dokumentu, z wyjątkiem kopii poświadczonych odpowiednio przez innego wykonawcę ubiegającego się wspólnie z nim o udzielenie zamówienia, przez podmiot, </w:t>
      </w:r>
      <w:r w:rsidRPr="00C274A7">
        <w:rPr>
          <w:rFonts w:eastAsia="Calibri" w:cstheme="minorHAnsi"/>
          <w:spacing w:val="30"/>
          <w:sz w:val="24"/>
          <w:szCs w:val="24"/>
        </w:rPr>
        <w:br/>
        <w:t>na którego zdolnościach lub sytuacji polega wykonawca, albo przez podwykonawcę.</w:t>
      </w:r>
    </w:p>
    <w:p w:rsidR="00872353" w:rsidRPr="00C274A7" w:rsidRDefault="00872353" w:rsidP="00C274A7">
      <w:pPr>
        <w:numPr>
          <w:ilvl w:val="0"/>
          <w:numId w:val="7"/>
        </w:numPr>
        <w:spacing w:after="0" w:line="240" w:lineRule="auto"/>
        <w:ind w:left="426" w:hanging="426"/>
        <w:rPr>
          <w:rFonts w:eastAsia="Calibri" w:cstheme="minorHAnsi"/>
          <w:spacing w:val="30"/>
          <w:sz w:val="24"/>
          <w:szCs w:val="24"/>
        </w:rPr>
      </w:pPr>
      <w:r w:rsidRPr="00C274A7">
        <w:rPr>
          <w:rFonts w:eastAsia="Calibri" w:cstheme="minorHAnsi"/>
          <w:spacing w:val="30"/>
          <w:sz w:val="24"/>
          <w:szCs w:val="24"/>
        </w:rPr>
        <w:t>Maksymalny rozmiar jednego pliku przesyłanego za pośrednictwem dedykowanych formularzy do: złożenia, zmiany, wycofania oferty wynosi 150 MB natomiast przy komunikacji wielkość pliku to maksymalnie 500 MB.</w:t>
      </w:r>
    </w:p>
    <w:p w:rsidR="00A5691E" w:rsidRPr="00C274A7" w:rsidRDefault="00A5691E" w:rsidP="00C274A7">
      <w:pPr>
        <w:pStyle w:val="Akapitzlist"/>
        <w:spacing w:after="0" w:line="240" w:lineRule="auto"/>
        <w:ind w:left="0"/>
        <w:rPr>
          <w:rFonts w:eastAsia="Calibri" w:cstheme="minorHAnsi"/>
          <w:spacing w:val="30"/>
          <w:sz w:val="24"/>
          <w:szCs w:val="24"/>
        </w:rPr>
      </w:pPr>
    </w:p>
    <w:p w:rsidR="001B09A8" w:rsidRDefault="001B09A8" w:rsidP="00C274A7">
      <w:pPr>
        <w:pStyle w:val="Akapitzlist"/>
        <w:spacing w:after="0" w:line="240" w:lineRule="auto"/>
        <w:ind w:left="0"/>
        <w:rPr>
          <w:rFonts w:eastAsia="Times New Roman" w:cstheme="minorHAnsi"/>
          <w:b/>
          <w:bCs/>
          <w:spacing w:val="30"/>
          <w:sz w:val="24"/>
          <w:szCs w:val="24"/>
          <w:lang w:eastAsia="pl-PL"/>
        </w:rPr>
      </w:pPr>
    </w:p>
    <w:p w:rsidR="00600AE3" w:rsidRDefault="00600AE3" w:rsidP="00C274A7">
      <w:pPr>
        <w:pStyle w:val="Akapitzlist"/>
        <w:spacing w:after="0" w:line="240" w:lineRule="auto"/>
        <w:ind w:left="0"/>
        <w:rPr>
          <w:rFonts w:eastAsia="Times New Roman" w:cstheme="minorHAnsi"/>
          <w:b/>
          <w:bCs/>
          <w:spacing w:val="30"/>
          <w:sz w:val="24"/>
          <w:szCs w:val="24"/>
          <w:lang w:eastAsia="pl-PL"/>
        </w:rPr>
      </w:pPr>
    </w:p>
    <w:p w:rsidR="00600AE3" w:rsidRDefault="00600AE3" w:rsidP="00C274A7">
      <w:pPr>
        <w:pStyle w:val="Akapitzlist"/>
        <w:spacing w:after="0" w:line="240" w:lineRule="auto"/>
        <w:ind w:left="0"/>
        <w:rPr>
          <w:rFonts w:eastAsia="Times New Roman" w:cstheme="minorHAnsi"/>
          <w:b/>
          <w:bCs/>
          <w:spacing w:val="30"/>
          <w:sz w:val="24"/>
          <w:szCs w:val="24"/>
          <w:lang w:eastAsia="pl-PL"/>
        </w:rPr>
      </w:pPr>
    </w:p>
    <w:p w:rsidR="00600AE3" w:rsidRPr="00C274A7" w:rsidRDefault="00600AE3" w:rsidP="00C274A7">
      <w:pPr>
        <w:pStyle w:val="Akapitzlist"/>
        <w:spacing w:after="0" w:line="240" w:lineRule="auto"/>
        <w:ind w:left="0"/>
        <w:rPr>
          <w:rFonts w:eastAsia="Times New Roman" w:cstheme="minorHAnsi"/>
          <w:b/>
          <w:bCs/>
          <w:spacing w:val="30"/>
          <w:sz w:val="24"/>
          <w:szCs w:val="24"/>
          <w:lang w:eastAsia="pl-PL"/>
        </w:rPr>
      </w:pPr>
    </w:p>
    <w:p w:rsidR="00724290" w:rsidRPr="00C274A7" w:rsidRDefault="003946D0" w:rsidP="00873989">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lastRenderedPageBreak/>
        <w:t xml:space="preserve">Rozdział XI. SPOSÓB ORAZ TERMIN SKŁADANIA I OTWARCIA OFERT </w:t>
      </w:r>
    </w:p>
    <w:p w:rsidR="003946D0" w:rsidRPr="00C274A7" w:rsidRDefault="003946D0" w:rsidP="00C274A7">
      <w:pPr>
        <w:pStyle w:val="Akapitzlist"/>
        <w:spacing w:after="0" w:line="240" w:lineRule="auto"/>
        <w:ind w:left="0" w:firstLine="708"/>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br/>
      </w:r>
    </w:p>
    <w:p w:rsidR="003946D0" w:rsidRPr="00C274A7" w:rsidRDefault="003946D0" w:rsidP="00C274A7">
      <w:pPr>
        <w:spacing w:after="0" w:line="240" w:lineRule="auto"/>
        <w:ind w:left="426" w:hanging="426"/>
        <w:rPr>
          <w:rFonts w:cstheme="minorHAnsi"/>
          <w:b/>
          <w:bCs/>
          <w:spacing w:val="30"/>
          <w:sz w:val="24"/>
          <w:szCs w:val="24"/>
        </w:rPr>
      </w:pPr>
      <w:r w:rsidRPr="00C274A7">
        <w:rPr>
          <w:rFonts w:cstheme="minorHAnsi"/>
          <w:b/>
          <w:bCs/>
          <w:spacing w:val="30"/>
          <w:sz w:val="24"/>
          <w:szCs w:val="24"/>
        </w:rPr>
        <w:t>1.</w:t>
      </w:r>
      <w:r w:rsidRPr="00C274A7">
        <w:rPr>
          <w:rFonts w:cstheme="minorHAnsi"/>
          <w:spacing w:val="30"/>
          <w:sz w:val="24"/>
          <w:szCs w:val="24"/>
        </w:rPr>
        <w:tab/>
      </w:r>
      <w:r w:rsidRPr="00C274A7">
        <w:rPr>
          <w:rFonts w:cstheme="minorHAnsi"/>
          <w:b/>
          <w:bCs/>
          <w:spacing w:val="30"/>
          <w:sz w:val="24"/>
          <w:szCs w:val="24"/>
        </w:rPr>
        <w:t>Miejsce i termin składania ofert</w:t>
      </w:r>
    </w:p>
    <w:p w:rsidR="003946D0" w:rsidRPr="00C274A7" w:rsidRDefault="003946D0" w:rsidP="00C274A7">
      <w:pPr>
        <w:numPr>
          <w:ilvl w:val="0"/>
          <w:numId w:val="44"/>
        </w:numPr>
        <w:spacing w:after="0" w:line="240" w:lineRule="auto"/>
        <w:ind w:left="709"/>
        <w:rPr>
          <w:rFonts w:eastAsia="Calibri" w:cstheme="minorHAnsi"/>
          <w:spacing w:val="30"/>
          <w:sz w:val="24"/>
          <w:szCs w:val="24"/>
        </w:rPr>
      </w:pPr>
      <w:r w:rsidRPr="00C274A7">
        <w:rPr>
          <w:rFonts w:eastAsia="Calibri" w:cstheme="minorHAnsi"/>
          <w:spacing w:val="30"/>
          <w:sz w:val="24"/>
          <w:szCs w:val="24"/>
        </w:rPr>
        <w:t xml:space="preserve">Ofertę wraz z wymaganymi dokumentami należy umieścić na </w:t>
      </w:r>
      <w:r w:rsidRPr="00C274A7">
        <w:rPr>
          <w:rFonts w:eastAsia="Calibri" w:cstheme="minorHAnsi"/>
          <w:color w:val="0070C0"/>
          <w:spacing w:val="30"/>
          <w:sz w:val="24"/>
          <w:szCs w:val="24"/>
          <w:u w:val="single"/>
        </w:rPr>
        <w:t xml:space="preserve">platformazakupowa.pl </w:t>
      </w:r>
      <w:r w:rsidRPr="00C274A7">
        <w:rPr>
          <w:rFonts w:eastAsia="Calibri" w:cstheme="minorHAnsi"/>
          <w:color w:val="0070C0"/>
          <w:spacing w:val="30"/>
          <w:sz w:val="24"/>
          <w:szCs w:val="24"/>
        </w:rPr>
        <w:t xml:space="preserve"> </w:t>
      </w:r>
      <w:r w:rsidRPr="00C274A7">
        <w:rPr>
          <w:rFonts w:eastAsia="Calibri" w:cstheme="minorHAnsi"/>
          <w:spacing w:val="30"/>
          <w:sz w:val="24"/>
          <w:szCs w:val="24"/>
        </w:rPr>
        <w:t xml:space="preserve">pod adresem: </w:t>
      </w:r>
      <w:hyperlink r:id="rId38" w:history="1">
        <w:proofErr w:type="spellStart"/>
        <w:r w:rsidR="00873989">
          <w:rPr>
            <w:rStyle w:val="Hipercze"/>
            <w:rFonts w:cstheme="minorHAnsi"/>
            <w:spacing w:val="30"/>
            <w:sz w:val="24"/>
            <w:szCs w:val="24"/>
            <w:lang w:val="de-DE"/>
          </w:rPr>
          <w:t>link:Platforma</w:t>
        </w:r>
        <w:proofErr w:type="spellEnd"/>
        <w:r w:rsidR="00873989">
          <w:rPr>
            <w:rStyle w:val="Hipercze"/>
            <w:rFonts w:cstheme="minorHAnsi"/>
            <w:spacing w:val="30"/>
            <w:sz w:val="24"/>
            <w:szCs w:val="24"/>
            <w:lang w:val="de-DE"/>
          </w:rPr>
          <w:t xml:space="preserve"> </w:t>
        </w:r>
        <w:proofErr w:type="spellStart"/>
        <w:r w:rsidR="00873989">
          <w:rPr>
            <w:rStyle w:val="Hipercze"/>
            <w:rFonts w:cstheme="minorHAnsi"/>
            <w:spacing w:val="30"/>
            <w:sz w:val="24"/>
            <w:szCs w:val="24"/>
            <w:lang w:val="de-DE"/>
          </w:rPr>
          <w:t>Zakupowa</w:t>
        </w:r>
        <w:proofErr w:type="spellEnd"/>
        <w:r w:rsidR="00873989">
          <w:rPr>
            <w:rStyle w:val="Hipercze"/>
            <w:rFonts w:cstheme="minorHAnsi"/>
            <w:spacing w:val="30"/>
            <w:sz w:val="24"/>
            <w:szCs w:val="24"/>
            <w:lang w:val="de-DE"/>
          </w:rPr>
          <w:t xml:space="preserve"> </w:t>
        </w:r>
      </w:hyperlink>
      <w:r w:rsidRPr="00C274A7">
        <w:rPr>
          <w:rFonts w:eastAsia="Calibri" w:cstheme="minorHAnsi"/>
          <w:spacing w:val="30"/>
          <w:sz w:val="24"/>
          <w:szCs w:val="24"/>
          <w:lang w:val="de-DE"/>
        </w:rPr>
        <w:t xml:space="preserve"> </w:t>
      </w:r>
      <w:r w:rsidRPr="00C274A7">
        <w:rPr>
          <w:rFonts w:eastAsia="Calibri" w:cstheme="minorHAnsi"/>
          <w:spacing w:val="30"/>
          <w:sz w:val="24"/>
          <w:szCs w:val="24"/>
        </w:rPr>
        <w:t xml:space="preserve">na stronie internetowej prowadzonego postępowania </w:t>
      </w:r>
      <w:r w:rsidRPr="00C274A7">
        <w:rPr>
          <w:rFonts w:eastAsia="Calibri" w:cstheme="minorHAnsi"/>
          <w:b/>
          <w:spacing w:val="30"/>
          <w:sz w:val="24"/>
          <w:szCs w:val="24"/>
          <w:u w:val="single"/>
        </w:rPr>
        <w:t>do dnia</w:t>
      </w:r>
      <w:r w:rsidR="00B32D34" w:rsidRPr="00C274A7">
        <w:rPr>
          <w:rFonts w:eastAsia="Calibri" w:cstheme="minorHAnsi"/>
          <w:b/>
          <w:spacing w:val="30"/>
          <w:sz w:val="24"/>
          <w:szCs w:val="24"/>
          <w:u w:val="single"/>
        </w:rPr>
        <w:t xml:space="preserve"> </w:t>
      </w:r>
      <w:r w:rsidR="00221C73" w:rsidRPr="00C274A7">
        <w:rPr>
          <w:rFonts w:eastAsia="Calibri" w:cstheme="minorHAnsi"/>
          <w:b/>
          <w:spacing w:val="30"/>
          <w:sz w:val="24"/>
          <w:szCs w:val="24"/>
          <w:u w:val="single"/>
        </w:rPr>
        <w:t xml:space="preserve"> 29.04.</w:t>
      </w:r>
      <w:r w:rsidRPr="00C274A7">
        <w:rPr>
          <w:rFonts w:eastAsia="Calibri" w:cstheme="minorHAnsi"/>
          <w:b/>
          <w:bCs/>
          <w:spacing w:val="30"/>
          <w:sz w:val="24"/>
          <w:szCs w:val="24"/>
          <w:u w:val="single"/>
        </w:rPr>
        <w:t>2024</w:t>
      </w:r>
      <w:r w:rsidR="00221C73" w:rsidRPr="00C274A7">
        <w:rPr>
          <w:rFonts w:eastAsia="Calibri" w:cstheme="minorHAnsi"/>
          <w:b/>
          <w:bCs/>
          <w:spacing w:val="30"/>
          <w:sz w:val="24"/>
          <w:szCs w:val="24"/>
          <w:u w:val="single"/>
        </w:rPr>
        <w:t xml:space="preserve"> r. do godz. 10:00</w:t>
      </w:r>
      <w:r w:rsidR="00B32D34" w:rsidRPr="00C274A7">
        <w:rPr>
          <w:rFonts w:eastAsia="Calibri" w:cstheme="minorHAnsi"/>
          <w:b/>
          <w:bCs/>
          <w:spacing w:val="30"/>
          <w:sz w:val="24"/>
          <w:szCs w:val="24"/>
          <w:u w:val="single"/>
        </w:rPr>
        <w:t>.</w:t>
      </w:r>
    </w:p>
    <w:p w:rsidR="003946D0" w:rsidRPr="00C274A7" w:rsidRDefault="003946D0" w:rsidP="00C274A7">
      <w:pPr>
        <w:numPr>
          <w:ilvl w:val="0"/>
          <w:numId w:val="44"/>
        </w:numPr>
        <w:spacing w:after="0" w:line="240" w:lineRule="auto"/>
        <w:ind w:left="709"/>
        <w:rPr>
          <w:rFonts w:eastAsia="Calibri" w:cstheme="minorHAnsi"/>
          <w:spacing w:val="30"/>
          <w:sz w:val="24"/>
          <w:szCs w:val="24"/>
        </w:rPr>
      </w:pPr>
      <w:r w:rsidRPr="00C274A7">
        <w:rPr>
          <w:rFonts w:eastAsia="Calibri" w:cstheme="minorHAnsi"/>
          <w:spacing w:val="30"/>
          <w:sz w:val="24"/>
          <w:szCs w:val="24"/>
        </w:rPr>
        <w:t>Do oferty należy dołączyć wszystkie wymagane w SWZ dokumenty.</w:t>
      </w:r>
    </w:p>
    <w:p w:rsidR="003946D0" w:rsidRPr="00C274A7" w:rsidRDefault="003946D0" w:rsidP="00C274A7">
      <w:pPr>
        <w:numPr>
          <w:ilvl w:val="0"/>
          <w:numId w:val="44"/>
        </w:numPr>
        <w:spacing w:after="0" w:line="240" w:lineRule="auto"/>
        <w:ind w:left="709"/>
        <w:rPr>
          <w:rFonts w:eastAsia="Calibri" w:cstheme="minorHAnsi"/>
          <w:spacing w:val="30"/>
          <w:sz w:val="24"/>
          <w:szCs w:val="24"/>
        </w:rPr>
      </w:pPr>
      <w:r w:rsidRPr="00C274A7">
        <w:rPr>
          <w:rFonts w:eastAsia="Calibri" w:cstheme="minorHAnsi"/>
          <w:spacing w:val="30"/>
          <w:sz w:val="24"/>
          <w:szCs w:val="24"/>
        </w:rPr>
        <w:t>Po wypełnieniu Formularza składania oferty i dołączenia  wszystkich wymaganych załączników należy kliknąć przycisk „Przejdź do podsumowania”.</w:t>
      </w:r>
    </w:p>
    <w:p w:rsidR="003946D0" w:rsidRPr="00C274A7" w:rsidRDefault="003946D0" w:rsidP="00C274A7">
      <w:pPr>
        <w:numPr>
          <w:ilvl w:val="0"/>
          <w:numId w:val="44"/>
        </w:numPr>
        <w:spacing w:after="0" w:line="240" w:lineRule="auto"/>
        <w:ind w:left="709"/>
        <w:rPr>
          <w:rFonts w:eastAsia="Calibri" w:cstheme="minorHAnsi"/>
          <w:spacing w:val="30"/>
          <w:sz w:val="24"/>
          <w:szCs w:val="24"/>
        </w:rPr>
      </w:pPr>
      <w:r w:rsidRPr="00C274A7">
        <w:rPr>
          <w:rFonts w:eastAsia="Calibri" w:cstheme="minorHAnsi"/>
          <w:spacing w:val="30"/>
          <w:sz w:val="24"/>
          <w:szCs w:val="24"/>
        </w:rPr>
        <w:t xml:space="preserve">Oferta składana elektronicznie musi zostać podpisana elektronicznym podpisem kwalifikowanym, podpisem zaufanym lub podpisem osobistym. W procesie składania oferty za pośrednictwem  </w:t>
      </w:r>
      <w:r w:rsidRPr="00C274A7">
        <w:rPr>
          <w:rFonts w:eastAsia="Calibri" w:cstheme="minorHAnsi"/>
          <w:color w:val="0070C0"/>
          <w:spacing w:val="30"/>
          <w:sz w:val="24"/>
          <w:szCs w:val="24"/>
          <w:u w:val="single"/>
        </w:rPr>
        <w:t>platformazakupowa.pl</w:t>
      </w:r>
      <w:r w:rsidRPr="00C274A7">
        <w:rPr>
          <w:rFonts w:eastAsia="Calibri" w:cstheme="minorHAnsi"/>
          <w:spacing w:val="30"/>
          <w:sz w:val="24"/>
          <w:szCs w:val="24"/>
        </w:rPr>
        <w:t xml:space="preserve">, wykonawca powinien złożyć podpis bezpośrednio na dokumentach przesłanych za pośrednictwem </w:t>
      </w:r>
      <w:hyperlink r:id="rId39">
        <w:r w:rsidRPr="00C274A7">
          <w:rPr>
            <w:rFonts w:eastAsia="Calibri" w:cstheme="minorHAnsi"/>
            <w:color w:val="0070C0"/>
            <w:spacing w:val="30"/>
            <w:sz w:val="24"/>
            <w:szCs w:val="24"/>
            <w:u w:val="single"/>
          </w:rPr>
          <w:t>platformazakupowa.pl</w:t>
        </w:r>
      </w:hyperlink>
      <w:r w:rsidRPr="00C274A7">
        <w:rPr>
          <w:rFonts w:eastAsia="Calibri" w:cstheme="minorHAnsi"/>
          <w:spacing w:val="30"/>
          <w:sz w:val="24"/>
          <w:szCs w:val="24"/>
        </w:rPr>
        <w:t xml:space="preserve">. Zalecamy stosowanie podpisu na każdym załączonym pliku osobno, w szczególności wskazanych w art. 63 ust.2 </w:t>
      </w:r>
      <w:proofErr w:type="spellStart"/>
      <w:r w:rsidRPr="00C274A7">
        <w:rPr>
          <w:rFonts w:eastAsia="Calibri" w:cstheme="minorHAnsi"/>
          <w:spacing w:val="30"/>
          <w:sz w:val="24"/>
          <w:szCs w:val="24"/>
        </w:rPr>
        <w:t>Pzp</w:t>
      </w:r>
      <w:proofErr w:type="spellEnd"/>
      <w:r w:rsidRPr="00C274A7">
        <w:rPr>
          <w:rFonts w:eastAsia="Calibri" w:cstheme="minorHAnsi"/>
          <w:spacing w:val="30"/>
          <w:sz w:val="24"/>
          <w:szCs w:val="24"/>
        </w:rPr>
        <w:t xml:space="preserve">, gdzie zaznaczono, iż oferty oraz oświadczenie, o którym mowa </w:t>
      </w:r>
      <w:r w:rsidRPr="00C274A7">
        <w:rPr>
          <w:rFonts w:cstheme="minorHAnsi"/>
          <w:spacing w:val="30"/>
          <w:sz w:val="24"/>
          <w:szCs w:val="24"/>
        </w:rPr>
        <w:t xml:space="preserve">w </w:t>
      </w:r>
      <w:r w:rsidRPr="00C274A7">
        <w:rPr>
          <w:rFonts w:cstheme="minorHAnsi"/>
          <w:bCs/>
          <w:color w:val="000000" w:themeColor="text1"/>
          <w:spacing w:val="30"/>
          <w:sz w:val="24"/>
          <w:szCs w:val="24"/>
        </w:rPr>
        <w:t>Rozdziale VI pkt</w:t>
      </w:r>
      <w:r w:rsidRPr="00C274A7">
        <w:rPr>
          <w:rFonts w:cstheme="minorHAnsi"/>
          <w:bCs/>
          <w:color w:val="000000" w:themeColor="text1"/>
          <w:spacing w:val="30"/>
          <w:sz w:val="24"/>
          <w:szCs w:val="24"/>
        </w:rPr>
        <w:br/>
        <w:t xml:space="preserve"> 1 SWZ</w:t>
      </w:r>
      <w:r w:rsidRPr="00C274A7">
        <w:rPr>
          <w:rFonts w:eastAsia="Calibri" w:cstheme="minorHAnsi"/>
          <w:spacing w:val="30"/>
          <w:sz w:val="24"/>
          <w:szCs w:val="24"/>
        </w:rPr>
        <w:t xml:space="preserve"> sporządza się, pod rygorem nieważności, </w:t>
      </w:r>
      <w:r w:rsidRPr="00C274A7">
        <w:rPr>
          <w:rFonts w:eastAsia="Times New Roman" w:cstheme="minorHAnsi"/>
          <w:bCs/>
          <w:spacing w:val="30"/>
          <w:sz w:val="24"/>
          <w:szCs w:val="24"/>
        </w:rPr>
        <w:t>w formie elektronicznej (tj. w postaci elektronicznej opatrzonej kwalifikowanym podpisem elektronicznym) lub w postaci elektronicznej opatrzonej podpisem zaufanym lub podpisem osobistym.</w:t>
      </w:r>
    </w:p>
    <w:p w:rsidR="003946D0" w:rsidRPr="00C274A7" w:rsidRDefault="003946D0" w:rsidP="00C274A7">
      <w:pPr>
        <w:numPr>
          <w:ilvl w:val="0"/>
          <w:numId w:val="44"/>
        </w:numPr>
        <w:spacing w:after="0" w:line="240" w:lineRule="auto"/>
        <w:ind w:left="709"/>
        <w:rPr>
          <w:rFonts w:eastAsia="Calibri" w:cstheme="minorHAnsi"/>
          <w:spacing w:val="30"/>
          <w:sz w:val="24"/>
          <w:szCs w:val="24"/>
        </w:rPr>
      </w:pPr>
      <w:r w:rsidRPr="00C274A7">
        <w:rPr>
          <w:rFonts w:eastAsia="Calibri" w:cstheme="minorHAnsi"/>
          <w:spacing w:val="30"/>
          <w:sz w:val="24"/>
          <w:szCs w:val="24"/>
        </w:rPr>
        <w:t xml:space="preserve">Za datę złożenia oferty przyjmuje się datę jej przekazania w systemie (platformie) w drugim kroku składania oferty poprzez kliknięcie przycisku “Złóż ofertę” i wyświetlenie </w:t>
      </w:r>
      <w:r w:rsidRPr="00C274A7">
        <w:rPr>
          <w:rFonts w:eastAsia="Calibri" w:cstheme="minorHAnsi"/>
          <w:spacing w:val="30"/>
          <w:sz w:val="24"/>
          <w:szCs w:val="24"/>
        </w:rPr>
        <w:br/>
        <w:t>się komunikatu, że oferta została zaszyfrowana i złożona.</w:t>
      </w:r>
    </w:p>
    <w:p w:rsidR="00873989" w:rsidRPr="00873989" w:rsidRDefault="003946D0" w:rsidP="00873989">
      <w:pPr>
        <w:numPr>
          <w:ilvl w:val="0"/>
          <w:numId w:val="44"/>
        </w:numPr>
        <w:spacing w:after="0" w:line="240" w:lineRule="auto"/>
        <w:ind w:left="709"/>
        <w:rPr>
          <w:rFonts w:eastAsia="Times New Roman" w:cstheme="minorHAnsi"/>
          <w:b/>
          <w:bCs/>
          <w:spacing w:val="30"/>
          <w:sz w:val="24"/>
          <w:szCs w:val="24"/>
          <w:lang w:eastAsia="pl-PL"/>
        </w:rPr>
      </w:pPr>
      <w:r w:rsidRPr="00C274A7">
        <w:rPr>
          <w:rFonts w:eastAsia="Calibri" w:cstheme="minorHAnsi"/>
          <w:spacing w:val="30"/>
          <w:sz w:val="24"/>
          <w:szCs w:val="24"/>
        </w:rPr>
        <w:t>Szczegółowa instrukcja dla Wykonawców dotycząca złożenia, zmiany i wycofania oferty znajduje się na stronie internetowej pod adresem:</w:t>
      </w:r>
      <w:r w:rsidR="00873989">
        <w:rPr>
          <w:rFonts w:eastAsia="Times New Roman" w:cstheme="minorHAnsi"/>
          <w:b/>
          <w:bCs/>
          <w:spacing w:val="30"/>
          <w:sz w:val="24"/>
          <w:szCs w:val="24"/>
          <w:lang w:eastAsia="pl-PL"/>
        </w:rPr>
        <w:t xml:space="preserve"> </w:t>
      </w:r>
      <w:hyperlink r:id="rId40">
        <w:r w:rsidR="00873989" w:rsidRPr="00873989">
          <w:rPr>
            <w:rFonts w:eastAsia="Calibri" w:cstheme="minorHAnsi"/>
            <w:color w:val="1155CC"/>
            <w:spacing w:val="30"/>
            <w:sz w:val="24"/>
            <w:szCs w:val="24"/>
            <w:u w:val="single"/>
          </w:rPr>
          <w:t>link: Platforma Zakupowa instrukcje</w:t>
        </w:r>
      </w:hyperlink>
    </w:p>
    <w:p w:rsidR="00873989" w:rsidRPr="00873989" w:rsidRDefault="00873989" w:rsidP="00873989">
      <w:pPr>
        <w:spacing w:after="0" w:line="240" w:lineRule="auto"/>
        <w:ind w:left="709"/>
        <w:rPr>
          <w:rFonts w:eastAsia="Times New Roman" w:cstheme="minorHAnsi"/>
          <w:b/>
          <w:bCs/>
          <w:spacing w:val="30"/>
          <w:sz w:val="24"/>
          <w:szCs w:val="24"/>
          <w:lang w:eastAsia="pl-PL"/>
        </w:rPr>
      </w:pPr>
    </w:p>
    <w:p w:rsidR="003946D0" w:rsidRPr="00C274A7" w:rsidRDefault="003946D0" w:rsidP="00C274A7">
      <w:pPr>
        <w:spacing w:after="0" w:line="240" w:lineRule="auto"/>
        <w:rPr>
          <w:rFonts w:eastAsia="Times New Roman" w:cstheme="minorHAnsi"/>
          <w:b/>
          <w:bCs/>
          <w:spacing w:val="30"/>
          <w:sz w:val="24"/>
          <w:szCs w:val="24"/>
          <w:lang w:eastAsia="pl-PL"/>
        </w:rPr>
      </w:pPr>
    </w:p>
    <w:p w:rsidR="003946D0" w:rsidRPr="00C274A7" w:rsidRDefault="003946D0" w:rsidP="00C274A7">
      <w:pPr>
        <w:pStyle w:val="Akapitzlist"/>
        <w:numPr>
          <w:ilvl w:val="0"/>
          <w:numId w:val="16"/>
        </w:numPr>
        <w:spacing w:after="0" w:line="240" w:lineRule="auto"/>
        <w:ind w:left="426"/>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Otwarcie ofert</w:t>
      </w:r>
    </w:p>
    <w:p w:rsidR="00724290" w:rsidRPr="00C274A7" w:rsidRDefault="00724290" w:rsidP="00C274A7">
      <w:pPr>
        <w:pStyle w:val="Akapitzlist"/>
        <w:spacing w:after="0" w:line="240" w:lineRule="auto"/>
        <w:ind w:left="426"/>
        <w:rPr>
          <w:rFonts w:eastAsia="Times New Roman" w:cstheme="minorHAnsi"/>
          <w:b/>
          <w:bCs/>
          <w:spacing w:val="30"/>
          <w:sz w:val="24"/>
          <w:szCs w:val="24"/>
          <w:lang w:eastAsia="pl-PL"/>
        </w:rPr>
      </w:pPr>
    </w:p>
    <w:p w:rsidR="003946D0" w:rsidRPr="00C274A7" w:rsidRDefault="003946D0" w:rsidP="00C274A7">
      <w:pPr>
        <w:pStyle w:val="Akapitzlist"/>
        <w:numPr>
          <w:ilvl w:val="0"/>
          <w:numId w:val="11"/>
        </w:numPr>
        <w:spacing w:after="0" w:line="240" w:lineRule="auto"/>
        <w:ind w:left="709"/>
        <w:rPr>
          <w:rFonts w:eastAsia="Times New Roman" w:cstheme="minorHAnsi"/>
          <w:b/>
          <w:bCs/>
          <w:spacing w:val="30"/>
          <w:sz w:val="24"/>
          <w:szCs w:val="24"/>
          <w:u w:val="single"/>
          <w:lang w:eastAsia="pl-PL"/>
        </w:rPr>
      </w:pPr>
      <w:r w:rsidRPr="00C274A7">
        <w:rPr>
          <w:rFonts w:eastAsia="Calibri" w:cstheme="minorHAnsi"/>
          <w:spacing w:val="30"/>
          <w:sz w:val="24"/>
          <w:szCs w:val="24"/>
        </w:rPr>
        <w:t xml:space="preserve">Otwarcie ofert następuje niezwłocznie po upływie terminu składania ofert, nie później niż następnego dnia po dniu, w którym upłynął termin składania ofert tj. </w:t>
      </w:r>
      <w:r w:rsidR="00221C73" w:rsidRPr="00C274A7">
        <w:rPr>
          <w:rFonts w:eastAsia="Calibri" w:cstheme="minorHAnsi"/>
          <w:b/>
          <w:spacing w:val="30"/>
          <w:sz w:val="24"/>
          <w:szCs w:val="24"/>
          <w:u w:val="single"/>
        </w:rPr>
        <w:t>29.04.</w:t>
      </w:r>
      <w:r w:rsidRPr="00C274A7">
        <w:rPr>
          <w:rFonts w:eastAsia="Calibri" w:cstheme="minorHAnsi"/>
          <w:b/>
          <w:bCs/>
          <w:spacing w:val="30"/>
          <w:sz w:val="24"/>
          <w:szCs w:val="24"/>
          <w:u w:val="single"/>
        </w:rPr>
        <w:t>2024</w:t>
      </w:r>
      <w:r w:rsidR="00B32D34" w:rsidRPr="00C274A7">
        <w:rPr>
          <w:rFonts w:eastAsia="Calibri" w:cstheme="minorHAnsi"/>
          <w:b/>
          <w:bCs/>
          <w:spacing w:val="30"/>
          <w:sz w:val="24"/>
          <w:szCs w:val="24"/>
          <w:u w:val="single"/>
        </w:rPr>
        <w:t xml:space="preserve"> r. </w:t>
      </w:r>
      <w:r w:rsidR="00221C73" w:rsidRPr="00C274A7">
        <w:rPr>
          <w:rFonts w:eastAsia="Calibri" w:cstheme="minorHAnsi"/>
          <w:b/>
          <w:bCs/>
          <w:spacing w:val="30"/>
          <w:sz w:val="24"/>
          <w:szCs w:val="24"/>
          <w:u w:val="single"/>
        </w:rPr>
        <w:br/>
      </w:r>
      <w:r w:rsidR="00B32D34" w:rsidRPr="00C274A7">
        <w:rPr>
          <w:rFonts w:eastAsia="Calibri" w:cstheme="minorHAnsi"/>
          <w:b/>
          <w:bCs/>
          <w:spacing w:val="30"/>
          <w:sz w:val="24"/>
          <w:szCs w:val="24"/>
          <w:u w:val="single"/>
        </w:rPr>
        <w:t xml:space="preserve">godz. </w:t>
      </w:r>
      <w:r w:rsidR="00221C73" w:rsidRPr="00C274A7">
        <w:rPr>
          <w:rFonts w:eastAsia="Calibri" w:cstheme="minorHAnsi"/>
          <w:b/>
          <w:bCs/>
          <w:spacing w:val="30"/>
          <w:sz w:val="24"/>
          <w:szCs w:val="24"/>
          <w:u w:val="single"/>
        </w:rPr>
        <w:t>10:30.</w:t>
      </w:r>
    </w:p>
    <w:p w:rsidR="003946D0" w:rsidRPr="00C274A7" w:rsidRDefault="003946D0" w:rsidP="00C274A7">
      <w:pPr>
        <w:pStyle w:val="Akapitzlist"/>
        <w:numPr>
          <w:ilvl w:val="0"/>
          <w:numId w:val="11"/>
        </w:numPr>
        <w:shd w:val="clear" w:color="auto" w:fill="FFFFFF"/>
        <w:spacing w:after="0" w:line="240" w:lineRule="auto"/>
        <w:ind w:left="709"/>
        <w:rPr>
          <w:rFonts w:eastAsia="Calibri" w:cstheme="minorHAnsi"/>
          <w:spacing w:val="30"/>
          <w:sz w:val="24"/>
          <w:szCs w:val="24"/>
        </w:rPr>
      </w:pPr>
      <w:r w:rsidRPr="00C274A7">
        <w:rPr>
          <w:rFonts w:eastAsia="Calibri" w:cstheme="minorHAnsi"/>
          <w:spacing w:val="30"/>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3946D0" w:rsidRPr="00C274A7" w:rsidRDefault="003946D0" w:rsidP="00C274A7">
      <w:pPr>
        <w:pStyle w:val="Akapitzlist"/>
        <w:numPr>
          <w:ilvl w:val="0"/>
          <w:numId w:val="11"/>
        </w:numPr>
        <w:shd w:val="clear" w:color="auto" w:fill="FFFFFF"/>
        <w:spacing w:after="0" w:line="240" w:lineRule="auto"/>
        <w:ind w:left="709"/>
        <w:rPr>
          <w:rFonts w:eastAsia="Calibri" w:cstheme="minorHAnsi"/>
          <w:spacing w:val="30"/>
          <w:sz w:val="24"/>
          <w:szCs w:val="24"/>
        </w:rPr>
      </w:pPr>
      <w:r w:rsidRPr="00C274A7">
        <w:rPr>
          <w:rFonts w:eastAsia="Calibri" w:cstheme="minorHAnsi"/>
          <w:spacing w:val="30"/>
          <w:sz w:val="24"/>
          <w:szCs w:val="24"/>
        </w:rPr>
        <w:lastRenderedPageBreak/>
        <w:t>Zamawiający poinformuje o zmianie terminu otwarcia ofert na stronie internetowej prowadzonego postępowania.</w:t>
      </w:r>
    </w:p>
    <w:p w:rsidR="003946D0" w:rsidRPr="00C274A7" w:rsidRDefault="003946D0" w:rsidP="00C274A7">
      <w:pPr>
        <w:pStyle w:val="Akapitzlist"/>
        <w:numPr>
          <w:ilvl w:val="0"/>
          <w:numId w:val="11"/>
        </w:numPr>
        <w:shd w:val="clear" w:color="auto" w:fill="FFFFFF"/>
        <w:spacing w:after="0" w:line="240" w:lineRule="auto"/>
        <w:ind w:left="709"/>
        <w:rPr>
          <w:rFonts w:eastAsia="Calibri" w:cstheme="minorHAnsi"/>
          <w:spacing w:val="30"/>
          <w:sz w:val="24"/>
          <w:szCs w:val="24"/>
        </w:rPr>
      </w:pPr>
      <w:r w:rsidRPr="00C274A7">
        <w:rPr>
          <w:rFonts w:eastAsia="Calibri" w:cstheme="minorHAnsi"/>
          <w:spacing w:val="30"/>
          <w:sz w:val="24"/>
          <w:szCs w:val="24"/>
        </w:rPr>
        <w:t xml:space="preserve">Zamawiający, najpóźniej przed otwarciem ofert, udostępnia na stronie internetowej prowadzonego postępowania informację o kwocie, jaką zamierza przeznaczyć </w:t>
      </w:r>
      <w:r w:rsidRPr="00C274A7">
        <w:rPr>
          <w:rFonts w:eastAsia="Calibri" w:cstheme="minorHAnsi"/>
          <w:spacing w:val="30"/>
          <w:sz w:val="24"/>
          <w:szCs w:val="24"/>
        </w:rPr>
        <w:br/>
        <w:t>na sfinansowanie zamówienia.</w:t>
      </w:r>
    </w:p>
    <w:p w:rsidR="003946D0" w:rsidRPr="00C274A7" w:rsidRDefault="003946D0" w:rsidP="00C274A7">
      <w:pPr>
        <w:pStyle w:val="Akapitzlist"/>
        <w:numPr>
          <w:ilvl w:val="0"/>
          <w:numId w:val="11"/>
        </w:numPr>
        <w:shd w:val="clear" w:color="auto" w:fill="FFFFFF"/>
        <w:spacing w:after="0" w:line="240" w:lineRule="auto"/>
        <w:ind w:left="709"/>
        <w:rPr>
          <w:rFonts w:eastAsia="Calibri" w:cstheme="minorHAnsi"/>
          <w:spacing w:val="30"/>
          <w:sz w:val="24"/>
          <w:szCs w:val="24"/>
        </w:rPr>
      </w:pPr>
      <w:r w:rsidRPr="00C274A7">
        <w:rPr>
          <w:rFonts w:eastAsia="Calibri" w:cstheme="minorHAnsi"/>
          <w:spacing w:val="30"/>
          <w:sz w:val="24"/>
          <w:szCs w:val="24"/>
        </w:rPr>
        <w:t>Zamawiający, niezwłocznie po otwarciu ofert, udostępnia na stronie internetowej prowadzonego postępowania informacje o:</w:t>
      </w:r>
    </w:p>
    <w:p w:rsidR="003946D0" w:rsidRPr="00C274A7" w:rsidRDefault="003946D0" w:rsidP="00C274A7">
      <w:pPr>
        <w:pStyle w:val="Akapitzlist"/>
        <w:shd w:val="clear" w:color="auto" w:fill="FFFFFF"/>
        <w:spacing w:after="0" w:line="240" w:lineRule="auto"/>
        <w:ind w:left="709"/>
        <w:rPr>
          <w:rFonts w:eastAsia="Calibri" w:cstheme="minorHAnsi"/>
          <w:spacing w:val="30"/>
          <w:sz w:val="24"/>
          <w:szCs w:val="24"/>
        </w:rPr>
      </w:pPr>
      <w:r w:rsidRPr="00C274A7">
        <w:rPr>
          <w:rFonts w:eastAsia="Calibri" w:cstheme="minorHAnsi"/>
          <w:spacing w:val="30"/>
          <w:sz w:val="24"/>
          <w:szCs w:val="24"/>
        </w:rPr>
        <w:t>1) nazwach albo imionach i nazwiskach oraz siedzibach lub miejscach prowadzonej działalności gospodarczej albo miejscach zamieszkania wykonawców, których oferty zostały otwarte;</w:t>
      </w:r>
    </w:p>
    <w:p w:rsidR="003946D0" w:rsidRPr="00C274A7" w:rsidRDefault="003946D0" w:rsidP="00C274A7">
      <w:pPr>
        <w:pStyle w:val="Akapitzlist"/>
        <w:shd w:val="clear" w:color="auto" w:fill="FFFFFF"/>
        <w:spacing w:after="0" w:line="240" w:lineRule="auto"/>
        <w:ind w:left="709"/>
        <w:rPr>
          <w:rFonts w:eastAsia="Calibri" w:cstheme="minorHAnsi"/>
          <w:spacing w:val="30"/>
          <w:sz w:val="24"/>
          <w:szCs w:val="24"/>
        </w:rPr>
      </w:pPr>
      <w:r w:rsidRPr="00C274A7">
        <w:rPr>
          <w:rFonts w:eastAsia="Calibri" w:cstheme="minorHAnsi"/>
          <w:spacing w:val="30"/>
          <w:sz w:val="24"/>
          <w:szCs w:val="24"/>
        </w:rPr>
        <w:t>2) cenach zawartych w ofertach.</w:t>
      </w:r>
    </w:p>
    <w:p w:rsidR="003946D0" w:rsidRPr="00C274A7" w:rsidRDefault="003946D0" w:rsidP="00C274A7">
      <w:pPr>
        <w:pStyle w:val="Akapitzlist"/>
        <w:numPr>
          <w:ilvl w:val="0"/>
          <w:numId w:val="11"/>
        </w:numPr>
        <w:shd w:val="clear" w:color="auto" w:fill="FFFFFF"/>
        <w:spacing w:after="0" w:line="240" w:lineRule="auto"/>
        <w:ind w:left="709"/>
        <w:rPr>
          <w:rFonts w:eastAsia="Calibri" w:cstheme="minorHAnsi"/>
          <w:spacing w:val="30"/>
          <w:sz w:val="24"/>
          <w:szCs w:val="24"/>
        </w:rPr>
      </w:pPr>
      <w:r w:rsidRPr="00C274A7">
        <w:rPr>
          <w:rFonts w:eastAsia="Calibri" w:cstheme="minorHAnsi"/>
          <w:spacing w:val="30"/>
          <w:sz w:val="24"/>
          <w:szCs w:val="24"/>
        </w:rPr>
        <w:t>Informacja zostanie opublikowana na stronie postępowania na</w:t>
      </w:r>
      <w:hyperlink r:id="rId41">
        <w:r w:rsidRPr="00C274A7">
          <w:rPr>
            <w:rFonts w:eastAsia="Calibri" w:cstheme="minorHAnsi"/>
            <w:color w:val="1155CC"/>
            <w:spacing w:val="30"/>
            <w:sz w:val="24"/>
            <w:szCs w:val="24"/>
          </w:rPr>
          <w:t xml:space="preserve"> </w:t>
        </w:r>
        <w:r w:rsidRPr="00C274A7">
          <w:rPr>
            <w:rFonts w:eastAsia="Calibri" w:cstheme="minorHAnsi"/>
            <w:color w:val="1155CC"/>
            <w:spacing w:val="30"/>
            <w:sz w:val="24"/>
            <w:szCs w:val="24"/>
            <w:u w:val="single"/>
          </w:rPr>
          <w:t>platformazakupowa.pl</w:t>
        </w:r>
      </w:hyperlink>
      <w:r w:rsidR="00873989">
        <w:rPr>
          <w:rFonts w:eastAsia="Calibri" w:cstheme="minorHAnsi"/>
          <w:spacing w:val="30"/>
          <w:sz w:val="24"/>
          <w:szCs w:val="24"/>
        </w:rPr>
        <w:t xml:space="preserve"> </w:t>
      </w:r>
      <w:r w:rsidRPr="00C274A7">
        <w:rPr>
          <w:rFonts w:eastAsia="Calibri" w:cstheme="minorHAnsi"/>
          <w:spacing w:val="30"/>
          <w:sz w:val="24"/>
          <w:szCs w:val="24"/>
        </w:rPr>
        <w:t>w sekcji ,,Komunikaty” .</w:t>
      </w:r>
    </w:p>
    <w:p w:rsidR="003946D0" w:rsidRPr="00C274A7" w:rsidRDefault="003946D0" w:rsidP="00C274A7">
      <w:pPr>
        <w:pStyle w:val="Akapitzlist"/>
        <w:numPr>
          <w:ilvl w:val="0"/>
          <w:numId w:val="11"/>
        </w:numPr>
        <w:shd w:val="clear" w:color="auto" w:fill="FFFFFF"/>
        <w:spacing w:after="0" w:line="240" w:lineRule="auto"/>
        <w:ind w:left="709"/>
        <w:rPr>
          <w:rFonts w:eastAsia="Calibri" w:cstheme="minorHAnsi"/>
          <w:spacing w:val="30"/>
          <w:sz w:val="24"/>
          <w:szCs w:val="24"/>
        </w:rPr>
      </w:pPr>
      <w:r w:rsidRPr="00C274A7">
        <w:rPr>
          <w:rFonts w:eastAsia="Calibri" w:cstheme="minorHAnsi"/>
          <w:spacing w:val="30"/>
          <w:sz w:val="24"/>
          <w:szCs w:val="24"/>
        </w:rPr>
        <w:t>Zgodnie z Ustawą Prawo Zamówień Publicznych Zamawiający nie ma obowiązku przeprowadzania jawnej sesji otwarcia ofert w spo</w:t>
      </w:r>
      <w:r w:rsidR="00181DFC">
        <w:rPr>
          <w:rFonts w:eastAsia="Calibri" w:cstheme="minorHAnsi"/>
          <w:spacing w:val="30"/>
          <w:sz w:val="24"/>
          <w:szCs w:val="24"/>
        </w:rPr>
        <w:t xml:space="preserve">sób jawny z udziałem wykonawców </w:t>
      </w:r>
      <w:r w:rsidRPr="00C274A7">
        <w:rPr>
          <w:rFonts w:eastAsia="Calibri" w:cstheme="minorHAnsi"/>
          <w:spacing w:val="30"/>
          <w:sz w:val="24"/>
          <w:szCs w:val="24"/>
        </w:rPr>
        <w:t>lub transmitowania sesji otwarcia za pośrednictwem elektronicznych narzędzi do przekazu wideo on-line, a ma jedynie takie uprawnienie.</w:t>
      </w:r>
    </w:p>
    <w:p w:rsidR="001B09A8" w:rsidRPr="00C274A7" w:rsidRDefault="001B09A8" w:rsidP="00C274A7">
      <w:pPr>
        <w:pStyle w:val="Akapitzlist"/>
        <w:spacing w:after="0" w:line="240" w:lineRule="auto"/>
        <w:ind w:left="0"/>
        <w:rPr>
          <w:rFonts w:eastAsia="Times New Roman" w:cstheme="minorHAnsi"/>
          <w:b/>
          <w:bCs/>
          <w:spacing w:val="30"/>
          <w:sz w:val="24"/>
          <w:szCs w:val="24"/>
          <w:lang w:eastAsia="pl-PL"/>
        </w:rPr>
      </w:pPr>
    </w:p>
    <w:p w:rsidR="008D14EC"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Rozdział XII</w:t>
      </w:r>
      <w:r w:rsidR="00415074" w:rsidRPr="00C274A7">
        <w:rPr>
          <w:rFonts w:eastAsia="Times New Roman" w:cstheme="minorHAnsi"/>
          <w:b/>
          <w:bCs/>
          <w:spacing w:val="30"/>
          <w:sz w:val="24"/>
          <w:szCs w:val="24"/>
          <w:lang w:eastAsia="pl-PL"/>
        </w:rPr>
        <w:t>.</w:t>
      </w:r>
      <w:r w:rsidRPr="00C274A7">
        <w:rPr>
          <w:rFonts w:eastAsia="Times New Roman" w:cstheme="minorHAnsi"/>
          <w:b/>
          <w:bCs/>
          <w:spacing w:val="30"/>
          <w:sz w:val="24"/>
          <w:szCs w:val="24"/>
          <w:lang w:eastAsia="pl-PL"/>
        </w:rPr>
        <w:t xml:space="preserve"> </w:t>
      </w:r>
      <w:r w:rsidR="00630098" w:rsidRPr="00C274A7">
        <w:rPr>
          <w:rFonts w:eastAsia="Times New Roman" w:cstheme="minorHAnsi"/>
          <w:b/>
          <w:bCs/>
          <w:spacing w:val="30"/>
          <w:sz w:val="24"/>
          <w:szCs w:val="24"/>
          <w:lang w:eastAsia="pl-PL"/>
        </w:rPr>
        <w:t xml:space="preserve">SPOSÓB OBLICZENIA CENY </w:t>
      </w:r>
    </w:p>
    <w:p w:rsidR="00B32D34" w:rsidRPr="00C274A7" w:rsidRDefault="00B32D34" w:rsidP="00C274A7">
      <w:pPr>
        <w:spacing w:after="0" w:line="240" w:lineRule="auto"/>
        <w:rPr>
          <w:rFonts w:eastAsia="Times New Roman" w:cstheme="minorHAnsi"/>
          <w:b/>
          <w:bCs/>
          <w:iCs/>
          <w:spacing w:val="30"/>
          <w:sz w:val="24"/>
          <w:szCs w:val="24"/>
          <w:lang w:eastAsia="pl-PL"/>
        </w:rPr>
      </w:pPr>
    </w:p>
    <w:p w:rsidR="00B32D34" w:rsidRPr="00C274A7" w:rsidRDefault="00B32D34" w:rsidP="00C274A7">
      <w:pPr>
        <w:pStyle w:val="Akapitzlist"/>
        <w:widowControl w:val="0"/>
        <w:numPr>
          <w:ilvl w:val="0"/>
          <w:numId w:val="33"/>
        </w:numPr>
        <w:suppressAutoHyphens/>
        <w:spacing w:after="0" w:line="240" w:lineRule="auto"/>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 xml:space="preserve">Cenę zawartą w formularzu oferty </w:t>
      </w:r>
      <w:r w:rsidRPr="00C274A7">
        <w:rPr>
          <w:rFonts w:eastAsia="Andale Sans UI" w:cstheme="minorHAnsi"/>
          <w:b/>
          <w:iCs/>
          <w:spacing w:val="30"/>
          <w:kern w:val="2"/>
          <w:sz w:val="24"/>
          <w:szCs w:val="24"/>
          <w:lang w:eastAsia="zh-CN"/>
        </w:rPr>
        <w:t>należy podać w formie ryczałtu</w:t>
      </w:r>
      <w:r w:rsidRPr="00C274A7">
        <w:rPr>
          <w:rFonts w:eastAsia="Andale Sans UI" w:cstheme="minorHAnsi"/>
          <w:iCs/>
          <w:spacing w:val="30"/>
          <w:kern w:val="2"/>
          <w:sz w:val="24"/>
          <w:szCs w:val="24"/>
          <w:lang w:eastAsia="zh-CN"/>
        </w:rPr>
        <w:t>, którego definicję określa art.632 Kodeksu cywilnego. Cena ofertowa (ryczałtowa) brutto winna obejmować koszty wykonania całości prac, czynności i innych kosztów  koniecznych do wykonania zamówienia (wszelkie prace pomocnicze i to</w:t>
      </w:r>
      <w:r w:rsidR="00181DFC">
        <w:rPr>
          <w:rFonts w:eastAsia="Andale Sans UI" w:cstheme="minorHAnsi"/>
          <w:iCs/>
          <w:spacing w:val="30"/>
          <w:kern w:val="2"/>
          <w:sz w:val="24"/>
          <w:szCs w:val="24"/>
          <w:lang w:eastAsia="zh-CN"/>
        </w:rPr>
        <w:t xml:space="preserve">warzyszące, które są konieczne </w:t>
      </w:r>
      <w:r w:rsidRPr="00C274A7">
        <w:rPr>
          <w:rFonts w:eastAsia="Andale Sans UI" w:cstheme="minorHAnsi"/>
          <w:iCs/>
          <w:spacing w:val="30"/>
          <w:kern w:val="2"/>
          <w:sz w:val="24"/>
          <w:szCs w:val="24"/>
          <w:lang w:eastAsia="zh-CN"/>
        </w:rPr>
        <w:t>do prawidłowego wykonania robót  wynikającyc</w:t>
      </w:r>
      <w:r w:rsidR="00873989">
        <w:rPr>
          <w:rFonts w:eastAsia="Andale Sans UI" w:cstheme="minorHAnsi"/>
          <w:iCs/>
          <w:spacing w:val="30"/>
          <w:kern w:val="2"/>
          <w:sz w:val="24"/>
          <w:szCs w:val="24"/>
          <w:lang w:eastAsia="zh-CN"/>
        </w:rPr>
        <w:t xml:space="preserve">h ze specyfikacji technicznych </w:t>
      </w:r>
      <w:r w:rsidRPr="00C274A7">
        <w:rPr>
          <w:rFonts w:eastAsia="Andale Sans UI" w:cstheme="minorHAnsi"/>
          <w:iCs/>
          <w:spacing w:val="30"/>
          <w:kern w:val="2"/>
          <w:sz w:val="24"/>
          <w:szCs w:val="24"/>
          <w:lang w:eastAsia="zh-CN"/>
        </w:rPr>
        <w:t>i dokumentacji oraz wszelkie inne roboty, prace, badania (laboratoryjne), odbiory, czynności, obowiązki i wymogi wynikające z niniejszej specyfikacji, umowy o roboty budowlane, specyfikacji technicznych, dokumentacji.</w:t>
      </w:r>
    </w:p>
    <w:p w:rsidR="00B32D34" w:rsidRPr="00C274A7" w:rsidRDefault="00B32D34" w:rsidP="00C274A7">
      <w:pPr>
        <w:widowControl w:val="0"/>
        <w:numPr>
          <w:ilvl w:val="0"/>
          <w:numId w:val="33"/>
        </w:numPr>
        <w:suppressAutoHyphens/>
        <w:autoSpaceDE w:val="0"/>
        <w:spacing w:after="0" w:line="100" w:lineRule="atLeast"/>
        <w:rPr>
          <w:rFonts w:eastAsia="Tahoma" w:cstheme="minorHAnsi"/>
          <w:bCs/>
          <w:iCs/>
          <w:spacing w:val="30"/>
          <w:kern w:val="2"/>
          <w:sz w:val="24"/>
          <w:szCs w:val="24"/>
          <w:lang w:eastAsia="ar-SA"/>
        </w:rPr>
      </w:pPr>
      <w:r w:rsidRPr="00C274A7">
        <w:rPr>
          <w:rFonts w:eastAsia="Tahoma" w:cstheme="minorHAnsi"/>
          <w:bCs/>
          <w:iCs/>
          <w:spacing w:val="30"/>
          <w:kern w:val="2"/>
          <w:sz w:val="24"/>
          <w:szCs w:val="24"/>
          <w:lang w:eastAsia="ar-SA"/>
        </w:rPr>
        <w:t>Cena ryczałtowa oferty jest ceną brutto, musi być podana w PLN cyfrowo z dokładnością do dwóch miejsc po przecinku.</w:t>
      </w:r>
    </w:p>
    <w:p w:rsidR="00B32D34" w:rsidRPr="00C274A7" w:rsidRDefault="00B32D34" w:rsidP="00C274A7">
      <w:pPr>
        <w:widowControl w:val="0"/>
        <w:numPr>
          <w:ilvl w:val="0"/>
          <w:numId w:val="33"/>
        </w:numPr>
        <w:suppressAutoHyphens/>
        <w:autoSpaceDE w:val="0"/>
        <w:spacing w:after="0" w:line="100" w:lineRule="atLeast"/>
        <w:rPr>
          <w:rFonts w:eastAsia="Tahoma" w:cstheme="minorHAnsi"/>
          <w:b/>
          <w:bCs/>
          <w:iCs/>
          <w:spacing w:val="30"/>
          <w:kern w:val="2"/>
          <w:sz w:val="24"/>
          <w:szCs w:val="24"/>
          <w:lang w:eastAsia="ar-SA"/>
        </w:rPr>
      </w:pPr>
      <w:r w:rsidRPr="00C274A7">
        <w:rPr>
          <w:rFonts w:eastAsia="Tahoma" w:cstheme="minorHAnsi"/>
          <w:b/>
          <w:bCs/>
          <w:iCs/>
          <w:spacing w:val="30"/>
          <w:kern w:val="2"/>
          <w:sz w:val="24"/>
          <w:szCs w:val="24"/>
          <w:lang w:eastAsia="ar-SA"/>
        </w:rPr>
        <w:t xml:space="preserve">Wykonawca określa cenę realizacji zamówienia poprzez wskazanie w formularzu oferty ceny brutto (łącznie z podatkiem VAT), kwoty podatku VAT (23%) oraz ceny netto łącznie za całość zamówienia. </w:t>
      </w:r>
    </w:p>
    <w:p w:rsidR="00B32D34" w:rsidRPr="00C274A7" w:rsidRDefault="00B32D34" w:rsidP="00C274A7">
      <w:pPr>
        <w:widowControl w:val="0"/>
        <w:numPr>
          <w:ilvl w:val="0"/>
          <w:numId w:val="33"/>
        </w:numPr>
        <w:suppressAutoHyphens/>
        <w:autoSpaceDE w:val="0"/>
        <w:spacing w:after="0" w:line="100" w:lineRule="atLeast"/>
        <w:rPr>
          <w:rFonts w:eastAsia="Tahoma" w:cstheme="minorHAnsi"/>
          <w:bCs/>
          <w:iCs/>
          <w:spacing w:val="30"/>
          <w:kern w:val="2"/>
          <w:sz w:val="24"/>
          <w:szCs w:val="24"/>
          <w:lang w:eastAsia="ar-SA"/>
        </w:rPr>
      </w:pPr>
      <w:r w:rsidRPr="00C274A7">
        <w:rPr>
          <w:rFonts w:eastAsia="Tahoma" w:cstheme="minorHAnsi"/>
          <w:bCs/>
          <w:iCs/>
          <w:spacing w:val="30"/>
          <w:kern w:val="2"/>
          <w:sz w:val="24"/>
          <w:szCs w:val="24"/>
          <w:lang w:eastAsia="ar-SA"/>
        </w:rPr>
        <w:t xml:space="preserve">Cena podana w ofercie winna obejmować wszystkie koszty i składniki związane z wykonaniem zamówienia oraz warunkami stawianymi przez Zamawiającego, w tym m.in. koszt zabezpieczenia terenu objętego realizowanym zadaniem, koszt badań, odbiorów, koszt zapewnienia warunków bhp i opracowania planu BIOZ oraz inne koszty niezbędne </w:t>
      </w:r>
      <w:r w:rsidR="00275297" w:rsidRPr="00C274A7">
        <w:rPr>
          <w:rFonts w:eastAsia="Tahoma" w:cstheme="minorHAnsi"/>
          <w:bCs/>
          <w:iCs/>
          <w:spacing w:val="30"/>
          <w:kern w:val="2"/>
          <w:sz w:val="24"/>
          <w:szCs w:val="24"/>
          <w:lang w:eastAsia="ar-SA"/>
        </w:rPr>
        <w:br/>
      </w:r>
      <w:r w:rsidRPr="00C274A7">
        <w:rPr>
          <w:rFonts w:eastAsia="Tahoma" w:cstheme="minorHAnsi"/>
          <w:bCs/>
          <w:iCs/>
          <w:spacing w:val="30"/>
          <w:kern w:val="2"/>
          <w:sz w:val="24"/>
          <w:szCs w:val="24"/>
          <w:lang w:eastAsia="ar-SA"/>
        </w:rPr>
        <w:t xml:space="preserve">do </w:t>
      </w:r>
      <w:r w:rsidR="00275297" w:rsidRPr="00C274A7">
        <w:rPr>
          <w:rFonts w:eastAsia="Tahoma" w:cstheme="minorHAnsi"/>
          <w:bCs/>
          <w:iCs/>
          <w:spacing w:val="30"/>
          <w:kern w:val="2"/>
          <w:sz w:val="24"/>
          <w:szCs w:val="24"/>
          <w:lang w:eastAsia="ar-SA"/>
        </w:rPr>
        <w:t xml:space="preserve"> </w:t>
      </w:r>
      <w:r w:rsidRPr="00C274A7">
        <w:rPr>
          <w:rFonts w:eastAsia="Tahoma" w:cstheme="minorHAnsi"/>
          <w:bCs/>
          <w:iCs/>
          <w:spacing w:val="30"/>
          <w:kern w:val="2"/>
          <w:sz w:val="24"/>
          <w:szCs w:val="24"/>
          <w:lang w:eastAsia="ar-SA"/>
        </w:rPr>
        <w:t>prawidłowego wykonania zamówienia.</w:t>
      </w:r>
    </w:p>
    <w:p w:rsidR="00B32D34" w:rsidRPr="00C274A7" w:rsidRDefault="00B32D34" w:rsidP="00C274A7">
      <w:pPr>
        <w:widowControl w:val="0"/>
        <w:numPr>
          <w:ilvl w:val="0"/>
          <w:numId w:val="33"/>
        </w:numPr>
        <w:suppressAutoHyphens/>
        <w:autoSpaceDE w:val="0"/>
        <w:spacing w:after="0" w:line="100" w:lineRule="atLeast"/>
        <w:rPr>
          <w:rFonts w:eastAsia="Tahoma" w:cstheme="minorHAnsi"/>
          <w:bCs/>
          <w:iCs/>
          <w:spacing w:val="30"/>
          <w:kern w:val="2"/>
          <w:sz w:val="24"/>
          <w:szCs w:val="24"/>
          <w:lang w:eastAsia="ar-SA"/>
        </w:rPr>
      </w:pPr>
      <w:r w:rsidRPr="00C274A7">
        <w:rPr>
          <w:rFonts w:eastAsia="Andale Sans UI" w:cstheme="minorHAnsi"/>
          <w:iCs/>
          <w:spacing w:val="30"/>
          <w:kern w:val="2"/>
          <w:sz w:val="24"/>
          <w:szCs w:val="24"/>
          <w:lang w:eastAsia="zh-CN"/>
        </w:rPr>
        <w:t xml:space="preserve">Wykonawca cenę oferty </w:t>
      </w:r>
      <w:r w:rsidRPr="00C274A7">
        <w:rPr>
          <w:rFonts w:eastAsia="Arial" w:cstheme="minorHAnsi"/>
          <w:iCs/>
          <w:spacing w:val="30"/>
          <w:kern w:val="2"/>
          <w:sz w:val="24"/>
          <w:szCs w:val="24"/>
          <w:lang w:eastAsia="zh-CN"/>
        </w:rPr>
        <w:t xml:space="preserve">za przedmiot zamówienia  określi  na </w:t>
      </w:r>
      <w:r w:rsidRPr="00C274A7">
        <w:rPr>
          <w:rFonts w:eastAsia="Arial" w:cstheme="minorHAnsi"/>
          <w:iCs/>
          <w:spacing w:val="30"/>
          <w:kern w:val="2"/>
          <w:sz w:val="24"/>
          <w:szCs w:val="24"/>
          <w:lang w:eastAsia="zh-CN"/>
        </w:rPr>
        <w:lastRenderedPageBreak/>
        <w:t xml:space="preserve">podstawie kosztorysu ofertowego, który należy </w:t>
      </w:r>
      <w:r w:rsidRPr="00C274A7">
        <w:rPr>
          <w:rFonts w:eastAsia="Arial" w:cstheme="minorHAnsi"/>
          <w:b/>
          <w:iCs/>
          <w:spacing w:val="30"/>
          <w:kern w:val="2"/>
          <w:sz w:val="24"/>
          <w:szCs w:val="24"/>
          <w:lang w:eastAsia="zh-CN"/>
        </w:rPr>
        <w:t>opracować metodą kalkulacji uproszczonej.</w:t>
      </w:r>
      <w:r w:rsidRPr="00C274A7">
        <w:rPr>
          <w:rFonts w:eastAsia="Arial" w:cstheme="minorHAnsi"/>
          <w:iCs/>
          <w:spacing w:val="30"/>
          <w:kern w:val="2"/>
          <w:sz w:val="24"/>
          <w:szCs w:val="24"/>
          <w:lang w:eastAsia="zh-CN"/>
        </w:rPr>
        <w:t xml:space="preserve"> </w:t>
      </w:r>
    </w:p>
    <w:p w:rsidR="00B32D34" w:rsidRPr="00C274A7" w:rsidRDefault="00B32D34" w:rsidP="00C274A7">
      <w:pPr>
        <w:widowControl w:val="0"/>
        <w:suppressAutoHyphens/>
        <w:spacing w:after="0" w:line="240" w:lineRule="auto"/>
        <w:ind w:left="1" w:firstLine="708"/>
        <w:rPr>
          <w:rFonts w:eastAsia="Andale Sans UI" w:cstheme="minorHAnsi"/>
          <w:iCs/>
          <w:spacing w:val="30"/>
          <w:kern w:val="2"/>
          <w:sz w:val="24"/>
          <w:szCs w:val="24"/>
          <w:lang w:eastAsia="zh-CN"/>
        </w:rPr>
      </w:pPr>
    </w:p>
    <w:p w:rsidR="00B32D34" w:rsidRPr="00C274A7" w:rsidRDefault="00B32D34" w:rsidP="00C274A7">
      <w:pPr>
        <w:widowControl w:val="0"/>
        <w:suppressAutoHyphens/>
        <w:spacing w:after="0" w:line="240" w:lineRule="auto"/>
        <w:ind w:left="1" w:firstLine="708"/>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 xml:space="preserve">Zasady opracowania kosztorysu: </w:t>
      </w:r>
    </w:p>
    <w:p w:rsidR="00B32D34" w:rsidRPr="00C274A7" w:rsidRDefault="00B32D34" w:rsidP="00C274A7">
      <w:pPr>
        <w:widowControl w:val="0"/>
        <w:numPr>
          <w:ilvl w:val="0"/>
          <w:numId w:val="34"/>
        </w:numPr>
        <w:tabs>
          <w:tab w:val="left" w:pos="1134"/>
        </w:tabs>
        <w:suppressAutoHyphens/>
        <w:spacing w:after="0" w:line="240" w:lineRule="auto"/>
        <w:ind w:hanging="11"/>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wszystkie pozycje kosztorysu muszą zawierać cenę jednostkową pozycji,</w:t>
      </w:r>
    </w:p>
    <w:p w:rsidR="00B32D34" w:rsidRPr="00C274A7" w:rsidRDefault="00B32D34" w:rsidP="00C274A7">
      <w:pPr>
        <w:widowControl w:val="0"/>
        <w:numPr>
          <w:ilvl w:val="0"/>
          <w:numId w:val="34"/>
        </w:numPr>
        <w:tabs>
          <w:tab w:val="left" w:pos="1134"/>
        </w:tabs>
        <w:suppressAutoHyphens/>
        <w:spacing w:after="0" w:line="240" w:lineRule="auto"/>
        <w:ind w:left="1134" w:hanging="425"/>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cena jednostkowa każdej pozycji kosztorysowej musi obejmować wszystkie koszty niezbędne do realizacji, w tym koszty: bezpośrednie robocizny, materiałów, zakupu, pracy sprzętu i transportu technologicznego oraz koszty pośrednie i zyski oraz inne wymagane właściwymi przepisami,</w:t>
      </w:r>
    </w:p>
    <w:p w:rsidR="00B32D34" w:rsidRPr="00C274A7" w:rsidRDefault="00B32D34" w:rsidP="00C274A7">
      <w:pPr>
        <w:widowControl w:val="0"/>
        <w:numPr>
          <w:ilvl w:val="0"/>
          <w:numId w:val="34"/>
        </w:numPr>
        <w:tabs>
          <w:tab w:val="left" w:pos="1134"/>
        </w:tabs>
        <w:suppressAutoHyphens/>
        <w:spacing w:after="0" w:line="240" w:lineRule="auto"/>
        <w:ind w:hanging="11"/>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cena jednostkowa nie uwzględnia podatku od towarów i usług VAT,</w:t>
      </w:r>
    </w:p>
    <w:p w:rsidR="00B32D34" w:rsidRPr="00C274A7" w:rsidRDefault="00B32D34" w:rsidP="00C274A7">
      <w:pPr>
        <w:widowControl w:val="0"/>
        <w:numPr>
          <w:ilvl w:val="0"/>
          <w:numId w:val="34"/>
        </w:numPr>
        <w:tabs>
          <w:tab w:val="left" w:pos="1134"/>
        </w:tabs>
        <w:suppressAutoHyphens/>
        <w:spacing w:after="0" w:line="240" w:lineRule="auto"/>
        <w:ind w:left="1134" w:hanging="425"/>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wartość pozycji kosztorysowej powinna być równa iloczynowi ilości prz</w:t>
      </w:r>
      <w:r w:rsidR="00600AE3">
        <w:rPr>
          <w:rFonts w:eastAsia="Andale Sans UI" w:cstheme="minorHAnsi"/>
          <w:iCs/>
          <w:spacing w:val="30"/>
          <w:kern w:val="2"/>
          <w:sz w:val="24"/>
          <w:szCs w:val="24"/>
          <w:lang w:eastAsia="zh-CN"/>
        </w:rPr>
        <w:t xml:space="preserve">edmiarowej </w:t>
      </w:r>
      <w:r w:rsidRPr="00C274A7">
        <w:rPr>
          <w:rFonts w:eastAsia="Andale Sans UI" w:cstheme="minorHAnsi"/>
          <w:iCs/>
          <w:spacing w:val="30"/>
          <w:kern w:val="2"/>
          <w:sz w:val="24"/>
          <w:szCs w:val="24"/>
          <w:lang w:eastAsia="zh-CN"/>
        </w:rPr>
        <w:t>i ceny jednostkowej,</w:t>
      </w:r>
    </w:p>
    <w:p w:rsidR="00B32D34" w:rsidRPr="00C274A7" w:rsidRDefault="00B32D34" w:rsidP="00C274A7">
      <w:pPr>
        <w:widowControl w:val="0"/>
        <w:numPr>
          <w:ilvl w:val="0"/>
          <w:numId w:val="34"/>
        </w:numPr>
        <w:tabs>
          <w:tab w:val="left" w:pos="1134"/>
        </w:tabs>
        <w:suppressAutoHyphens/>
        <w:spacing w:after="0" w:line="240" w:lineRule="auto"/>
        <w:ind w:left="1134" w:hanging="425"/>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podane przez Wykonawcę w kosztorysie ofertowym ceny jednostkowe będą stałe i będą obowiązywać w czasie realizacji przedmiotu zamówienia,</w:t>
      </w:r>
    </w:p>
    <w:p w:rsidR="00B32D34" w:rsidRPr="00C274A7" w:rsidRDefault="00B32D34" w:rsidP="00C274A7">
      <w:pPr>
        <w:widowControl w:val="0"/>
        <w:numPr>
          <w:ilvl w:val="0"/>
          <w:numId w:val="34"/>
        </w:numPr>
        <w:tabs>
          <w:tab w:val="left" w:pos="1134"/>
        </w:tabs>
        <w:suppressAutoHyphens/>
        <w:spacing w:after="0" w:line="240" w:lineRule="auto"/>
        <w:ind w:left="1134" w:hanging="425"/>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wszystkie wartości pozycji kosztorysowych, w tym ceny jednostkowe powinny być liczone z dokładnością do dwóch miejsc po przecinku.</w:t>
      </w:r>
    </w:p>
    <w:p w:rsidR="00B32D34" w:rsidRPr="00C274A7" w:rsidRDefault="00B32D34" w:rsidP="00C274A7">
      <w:pPr>
        <w:widowControl w:val="0"/>
        <w:tabs>
          <w:tab w:val="left" w:pos="1134"/>
        </w:tabs>
        <w:suppressAutoHyphens/>
        <w:spacing w:after="0" w:line="240" w:lineRule="auto"/>
        <w:rPr>
          <w:rFonts w:eastAsia="Andale Sans UI" w:cstheme="minorHAnsi"/>
          <w:iCs/>
          <w:spacing w:val="30"/>
          <w:kern w:val="2"/>
          <w:sz w:val="24"/>
          <w:szCs w:val="24"/>
          <w:lang w:eastAsia="zh-CN"/>
        </w:rPr>
      </w:pPr>
    </w:p>
    <w:p w:rsidR="00B32D34" w:rsidRPr="00C274A7" w:rsidRDefault="00B32D34" w:rsidP="00C274A7">
      <w:pPr>
        <w:widowControl w:val="0"/>
        <w:tabs>
          <w:tab w:val="left" w:pos="1134"/>
        </w:tabs>
        <w:suppressAutoHyphens/>
        <w:spacing w:after="0" w:line="240" w:lineRule="auto"/>
        <w:ind w:left="426"/>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ab/>
        <w:t xml:space="preserve">Zamawiający w sytuacjach tego wymagających zastrzega sobie </w:t>
      </w:r>
      <w:r w:rsidR="00873989">
        <w:rPr>
          <w:rFonts w:eastAsia="Andale Sans UI" w:cstheme="minorHAnsi"/>
          <w:iCs/>
          <w:spacing w:val="30"/>
          <w:kern w:val="2"/>
          <w:sz w:val="24"/>
          <w:szCs w:val="24"/>
          <w:lang w:eastAsia="zh-CN"/>
        </w:rPr>
        <w:t xml:space="preserve">możliwość żądania </w:t>
      </w:r>
      <w:r w:rsidRPr="00C274A7">
        <w:rPr>
          <w:rFonts w:eastAsia="Andale Sans UI" w:cstheme="minorHAnsi"/>
          <w:iCs/>
          <w:spacing w:val="30"/>
          <w:kern w:val="2"/>
          <w:sz w:val="24"/>
          <w:szCs w:val="24"/>
          <w:lang w:eastAsia="zh-CN"/>
        </w:rPr>
        <w:t>od Wykonawcy kalkulacji szczegółowych cen jednostkowych kosztorysu w poszczególnych pozycjach kosztorysowych jak również w całym kosztorysie.</w:t>
      </w:r>
    </w:p>
    <w:p w:rsidR="00B32D34" w:rsidRPr="00C274A7" w:rsidRDefault="00B32D34" w:rsidP="00C274A7">
      <w:pPr>
        <w:widowControl w:val="0"/>
        <w:tabs>
          <w:tab w:val="left" w:pos="1134"/>
        </w:tabs>
        <w:suppressAutoHyphens/>
        <w:spacing w:after="0" w:line="240" w:lineRule="auto"/>
        <w:ind w:left="426" w:hanging="426"/>
        <w:rPr>
          <w:rFonts w:eastAsia="Andale Sans UI" w:cstheme="minorHAnsi"/>
          <w:b/>
          <w:iCs/>
          <w:spacing w:val="30"/>
          <w:kern w:val="2"/>
          <w:sz w:val="24"/>
          <w:szCs w:val="24"/>
          <w:lang w:eastAsia="zh-CN"/>
        </w:rPr>
      </w:pPr>
    </w:p>
    <w:p w:rsidR="00B32D34" w:rsidRPr="00C274A7" w:rsidRDefault="00B32D34" w:rsidP="00C274A7">
      <w:pPr>
        <w:widowControl w:val="0"/>
        <w:tabs>
          <w:tab w:val="left" w:pos="1134"/>
        </w:tabs>
        <w:suppressAutoHyphens/>
        <w:spacing w:after="0" w:line="240" w:lineRule="auto"/>
        <w:ind w:left="426" w:hanging="426"/>
        <w:rPr>
          <w:rFonts w:eastAsia="Andale Sans UI" w:cstheme="minorHAnsi"/>
          <w:iCs/>
          <w:color w:val="0070C0"/>
          <w:spacing w:val="30"/>
          <w:kern w:val="2"/>
          <w:sz w:val="24"/>
          <w:szCs w:val="24"/>
          <w:lang w:eastAsia="zh-CN"/>
        </w:rPr>
      </w:pPr>
      <w:r w:rsidRPr="00C274A7">
        <w:rPr>
          <w:rFonts w:eastAsia="Andale Sans UI" w:cstheme="minorHAnsi"/>
          <w:iCs/>
          <w:spacing w:val="30"/>
          <w:kern w:val="2"/>
          <w:sz w:val="24"/>
          <w:szCs w:val="24"/>
          <w:lang w:eastAsia="zh-CN"/>
        </w:rPr>
        <w:tab/>
      </w:r>
      <w:r w:rsidRPr="00C274A7">
        <w:rPr>
          <w:rFonts w:eastAsia="Andale Sans UI" w:cstheme="minorHAnsi"/>
          <w:iCs/>
          <w:spacing w:val="30"/>
          <w:kern w:val="2"/>
          <w:sz w:val="24"/>
          <w:szCs w:val="24"/>
          <w:lang w:eastAsia="zh-CN"/>
        </w:rPr>
        <w:tab/>
        <w:t xml:space="preserve">Kosztorys ofertowy należy sporządzić na podstawie projektu, specyfikacji technicznej wykonania i odbioru robót budowlanych oraz własnej wiedzy i doświadczenia co do przedmiotu zamówienia. Zamawiający udostępnia również przedmiar robót na potrzeby m.in. sporządzenia kosztorysu ofertowego i jednocześnie informuje, że stanowi </w:t>
      </w:r>
      <w:r w:rsidR="00181DFC">
        <w:rPr>
          <w:rFonts w:eastAsia="Andale Sans UI" w:cstheme="minorHAnsi"/>
          <w:iCs/>
          <w:spacing w:val="30"/>
          <w:kern w:val="2"/>
          <w:sz w:val="24"/>
          <w:szCs w:val="24"/>
          <w:lang w:eastAsia="zh-CN"/>
        </w:rPr>
        <w:t xml:space="preserve">on jedynie materiał pomocniczy </w:t>
      </w:r>
      <w:r w:rsidRPr="00C274A7">
        <w:rPr>
          <w:rFonts w:eastAsia="Andale Sans UI" w:cstheme="minorHAnsi"/>
          <w:iCs/>
          <w:spacing w:val="30"/>
          <w:kern w:val="2"/>
          <w:sz w:val="24"/>
          <w:szCs w:val="24"/>
          <w:lang w:eastAsia="zh-CN"/>
        </w:rPr>
        <w:t xml:space="preserve">i poglądowy do sporządzenia wyceny. </w:t>
      </w:r>
    </w:p>
    <w:p w:rsidR="00B32D34" w:rsidRPr="00C274A7" w:rsidRDefault="00B32D34" w:rsidP="00C274A7">
      <w:pPr>
        <w:widowControl w:val="0"/>
        <w:tabs>
          <w:tab w:val="left" w:pos="1134"/>
        </w:tabs>
        <w:suppressAutoHyphens/>
        <w:spacing w:after="0" w:line="240" w:lineRule="auto"/>
        <w:ind w:left="426" w:hanging="426"/>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ab/>
      </w:r>
      <w:r w:rsidRPr="00C274A7">
        <w:rPr>
          <w:rFonts w:eastAsia="Andale Sans UI" w:cstheme="minorHAnsi"/>
          <w:iCs/>
          <w:spacing w:val="30"/>
          <w:kern w:val="2"/>
          <w:sz w:val="24"/>
          <w:szCs w:val="24"/>
          <w:lang w:eastAsia="zh-CN"/>
        </w:rPr>
        <w:tab/>
      </w:r>
      <w:r w:rsidRPr="00C274A7">
        <w:rPr>
          <w:rFonts w:eastAsia="Andale Sans UI" w:cstheme="minorHAnsi"/>
          <w:b/>
          <w:iCs/>
          <w:spacing w:val="30"/>
          <w:kern w:val="2"/>
          <w:sz w:val="24"/>
          <w:szCs w:val="24"/>
          <w:lang w:eastAsia="zh-CN"/>
        </w:rPr>
        <w:t>Kosztorys ofertowy, z uwagi na przyjętą ryczałtową formę wynagrodzenia będzie dla Zamawiającego pełnił jedynie funkcję informacyjną i poglądową</w:t>
      </w:r>
      <w:r w:rsidRPr="00C274A7">
        <w:rPr>
          <w:rFonts w:eastAsia="Andale Sans UI" w:cstheme="minorHAnsi"/>
          <w:iCs/>
          <w:spacing w:val="30"/>
          <w:kern w:val="2"/>
          <w:sz w:val="24"/>
          <w:szCs w:val="24"/>
          <w:lang w:eastAsia="zh-CN"/>
        </w:rPr>
        <w:t xml:space="preserve">. </w:t>
      </w:r>
    </w:p>
    <w:p w:rsidR="00B32D34" w:rsidRPr="00C274A7" w:rsidRDefault="00B32D34" w:rsidP="00C274A7">
      <w:pPr>
        <w:widowControl w:val="0"/>
        <w:tabs>
          <w:tab w:val="left" w:pos="1134"/>
        </w:tabs>
        <w:suppressAutoHyphens/>
        <w:spacing w:after="0" w:line="240" w:lineRule="auto"/>
        <w:ind w:left="426" w:hanging="426"/>
        <w:rPr>
          <w:rFonts w:eastAsia="Andale Sans UI" w:cstheme="minorHAnsi"/>
          <w:iCs/>
          <w:spacing w:val="30"/>
          <w:kern w:val="2"/>
          <w:sz w:val="24"/>
          <w:szCs w:val="24"/>
          <w:lang w:eastAsia="zh-CN"/>
        </w:rPr>
      </w:pPr>
      <w:r w:rsidRPr="00C274A7">
        <w:rPr>
          <w:rFonts w:eastAsia="Andale Sans UI" w:cstheme="minorHAnsi"/>
          <w:iCs/>
          <w:spacing w:val="30"/>
          <w:kern w:val="2"/>
          <w:sz w:val="24"/>
          <w:szCs w:val="24"/>
          <w:lang w:eastAsia="zh-CN"/>
        </w:rPr>
        <w:tab/>
        <w:t xml:space="preserve">Będzie on również przydatny w sytuacji ewentualnego przerwania realizacji robót – może być wtedy wykorzystany do obliczenia wynagrodzenia wykonawcy należnego mu z tytułu wykonania części przedmiotu zamówienia jak również wynagrodzenia za ewentualne zabezpieczenie przerwanych robót. Kosztorys ofertowy będzie również przydatny w przypadku konieczności wykonania niemożliwych wcześniej do przewidzenia robót dodatkowych. </w:t>
      </w:r>
      <w:r w:rsidRPr="00C274A7">
        <w:rPr>
          <w:rFonts w:eastAsia="Andale Sans UI" w:cstheme="minorHAnsi"/>
          <w:iCs/>
          <w:spacing w:val="30"/>
          <w:kern w:val="2"/>
          <w:sz w:val="24"/>
          <w:szCs w:val="24"/>
          <w:lang w:eastAsia="zh-CN"/>
        </w:rPr>
        <w:br/>
      </w:r>
      <w:r w:rsidRPr="00C274A7">
        <w:rPr>
          <w:rFonts w:eastAsia="Andale Sans UI" w:cstheme="minorHAnsi"/>
          <w:iCs/>
          <w:spacing w:val="30"/>
          <w:kern w:val="2"/>
          <w:sz w:val="24"/>
          <w:szCs w:val="24"/>
          <w:lang w:eastAsia="zh-CN"/>
        </w:rPr>
        <w:br/>
        <w:t xml:space="preserve">Jeżeli roboty dodatkowe  będą odpowiadać opisowi robót pozycji w kosztorysie ofertowym wówczas Wykonawca do ich obliczenia, </w:t>
      </w:r>
      <w:r w:rsidRPr="00C274A7">
        <w:rPr>
          <w:rFonts w:eastAsia="Andale Sans UI" w:cstheme="minorHAnsi"/>
          <w:iCs/>
          <w:spacing w:val="30"/>
          <w:kern w:val="2"/>
          <w:sz w:val="24"/>
          <w:szCs w:val="24"/>
          <w:lang w:eastAsia="zh-CN"/>
        </w:rPr>
        <w:lastRenderedPageBreak/>
        <w:t xml:space="preserve">posłuży się ceną jednostkową zawartą w kosztorysie ofertowym.  </w:t>
      </w:r>
    </w:p>
    <w:p w:rsidR="00B32D34" w:rsidRPr="00C274A7" w:rsidRDefault="00B32D34" w:rsidP="00C274A7">
      <w:pPr>
        <w:widowControl w:val="0"/>
        <w:tabs>
          <w:tab w:val="left" w:pos="1134"/>
        </w:tabs>
        <w:suppressAutoHyphens/>
        <w:spacing w:after="0" w:line="240" w:lineRule="auto"/>
        <w:ind w:left="426" w:hanging="426"/>
        <w:rPr>
          <w:rFonts w:eastAsia="Andale Sans UI" w:cstheme="minorHAnsi"/>
          <w:iCs/>
          <w:color w:val="FF0000"/>
          <w:spacing w:val="30"/>
          <w:kern w:val="2"/>
          <w:sz w:val="24"/>
          <w:szCs w:val="24"/>
          <w:lang w:eastAsia="zh-CN"/>
        </w:rPr>
      </w:pPr>
      <w:r w:rsidRPr="00C274A7">
        <w:rPr>
          <w:rFonts w:eastAsia="Andale Sans UI" w:cstheme="minorHAnsi"/>
          <w:b/>
          <w:bCs/>
          <w:iCs/>
          <w:color w:val="FF0000"/>
          <w:spacing w:val="30"/>
          <w:kern w:val="2"/>
          <w:sz w:val="24"/>
          <w:szCs w:val="24"/>
          <w:lang w:eastAsia="zh-CN"/>
        </w:rPr>
        <w:tab/>
      </w:r>
      <w:r w:rsidRPr="00C274A7">
        <w:rPr>
          <w:rFonts w:eastAsia="Andale Sans UI" w:cstheme="minorHAnsi"/>
          <w:b/>
          <w:bCs/>
          <w:iCs/>
          <w:color w:val="000000" w:themeColor="text1"/>
          <w:spacing w:val="30"/>
          <w:kern w:val="2"/>
          <w:sz w:val="24"/>
          <w:szCs w:val="24"/>
          <w:lang w:eastAsia="zh-CN"/>
        </w:rPr>
        <w:t>Przed podpisaniem umowy oraz w przypadku gdy zachodzi konieczność wyjaśnienia rażąco niskiej ceny, Wykonawca zobowiązany jest do dostarczenia Zamawiającemu kosztorysu ofertowego.</w:t>
      </w:r>
    </w:p>
    <w:p w:rsidR="00B32D34" w:rsidRPr="00C274A7" w:rsidRDefault="00B32D34" w:rsidP="00C274A7">
      <w:pPr>
        <w:widowControl w:val="0"/>
        <w:numPr>
          <w:ilvl w:val="0"/>
          <w:numId w:val="33"/>
        </w:numPr>
        <w:suppressAutoHyphens/>
        <w:spacing w:after="0" w:line="240" w:lineRule="auto"/>
        <w:rPr>
          <w:rFonts w:eastAsia="Andale Sans UI" w:cstheme="minorHAnsi"/>
          <w:iCs/>
          <w:spacing w:val="30"/>
          <w:kern w:val="2"/>
          <w:sz w:val="24"/>
          <w:szCs w:val="24"/>
          <w:lang w:eastAsia="zh-CN"/>
        </w:rPr>
      </w:pPr>
      <w:r w:rsidRPr="00C274A7">
        <w:rPr>
          <w:rFonts w:eastAsia="Tahoma" w:cstheme="minorHAnsi"/>
          <w:bCs/>
          <w:iCs/>
          <w:spacing w:val="30"/>
          <w:kern w:val="2"/>
          <w:sz w:val="24"/>
          <w:szCs w:val="24"/>
          <w:lang w:eastAsia="ar-SA"/>
        </w:rPr>
        <w:t>Cena może być tylko jedna za oferowany przed</w:t>
      </w:r>
      <w:r w:rsidR="00600AE3">
        <w:rPr>
          <w:rFonts w:eastAsia="Tahoma" w:cstheme="minorHAnsi"/>
          <w:bCs/>
          <w:iCs/>
          <w:spacing w:val="30"/>
          <w:kern w:val="2"/>
          <w:sz w:val="24"/>
          <w:szCs w:val="24"/>
          <w:lang w:eastAsia="ar-SA"/>
        </w:rPr>
        <w:t xml:space="preserve">miot zamówienia. Nie dopuszcza </w:t>
      </w:r>
      <w:r w:rsidRPr="00C274A7">
        <w:rPr>
          <w:rFonts w:eastAsia="Tahoma" w:cstheme="minorHAnsi"/>
          <w:bCs/>
          <w:iCs/>
          <w:spacing w:val="30"/>
          <w:kern w:val="2"/>
          <w:sz w:val="24"/>
          <w:szCs w:val="24"/>
          <w:lang w:eastAsia="ar-SA"/>
        </w:rPr>
        <w:t>się wariantowości cen.</w:t>
      </w:r>
    </w:p>
    <w:p w:rsidR="00B32D34" w:rsidRPr="00C274A7" w:rsidRDefault="00B32D34" w:rsidP="00C274A7">
      <w:pPr>
        <w:widowControl w:val="0"/>
        <w:numPr>
          <w:ilvl w:val="0"/>
          <w:numId w:val="33"/>
        </w:numPr>
        <w:suppressAutoHyphens/>
        <w:spacing w:after="0" w:line="240" w:lineRule="auto"/>
        <w:rPr>
          <w:rFonts w:eastAsia="Andale Sans UI" w:cstheme="minorHAnsi"/>
          <w:iCs/>
          <w:spacing w:val="30"/>
          <w:kern w:val="2"/>
          <w:sz w:val="24"/>
          <w:szCs w:val="24"/>
          <w:lang w:eastAsia="zh-CN"/>
        </w:rPr>
      </w:pPr>
      <w:r w:rsidRPr="00C274A7">
        <w:rPr>
          <w:rFonts w:eastAsia="Tahoma" w:cstheme="minorHAnsi"/>
          <w:bCs/>
          <w:iCs/>
          <w:spacing w:val="30"/>
          <w:kern w:val="2"/>
          <w:sz w:val="24"/>
          <w:szCs w:val="24"/>
          <w:lang w:eastAsia="ar-SA"/>
        </w:rPr>
        <w:t>Cena nie ulega zmianie przez okres ważności oferty.</w:t>
      </w:r>
    </w:p>
    <w:p w:rsidR="00B32D34" w:rsidRPr="00C274A7" w:rsidRDefault="00B32D34" w:rsidP="00C274A7">
      <w:pPr>
        <w:widowControl w:val="0"/>
        <w:numPr>
          <w:ilvl w:val="0"/>
          <w:numId w:val="33"/>
        </w:numPr>
        <w:suppressAutoHyphens/>
        <w:spacing w:after="0" w:line="240" w:lineRule="auto"/>
        <w:rPr>
          <w:rFonts w:eastAsia="Andale Sans UI" w:cstheme="minorHAnsi"/>
          <w:iCs/>
          <w:spacing w:val="30"/>
          <w:kern w:val="2"/>
          <w:sz w:val="24"/>
          <w:szCs w:val="24"/>
          <w:lang w:eastAsia="zh-CN"/>
        </w:rPr>
      </w:pPr>
      <w:r w:rsidRPr="00C274A7">
        <w:rPr>
          <w:rFonts w:eastAsia="Arial" w:cstheme="minorHAnsi"/>
          <w:iCs/>
          <w:spacing w:val="30"/>
          <w:kern w:val="2"/>
          <w:sz w:val="24"/>
          <w:szCs w:val="24"/>
          <w:lang w:eastAsia="zh-CN"/>
        </w:rPr>
        <w:t>Strony nie przewidują możliwości przekroczenia w</w:t>
      </w:r>
      <w:r w:rsidR="00181DFC">
        <w:rPr>
          <w:rFonts w:eastAsia="Arial" w:cstheme="minorHAnsi"/>
          <w:iCs/>
          <w:spacing w:val="30"/>
          <w:kern w:val="2"/>
          <w:sz w:val="24"/>
          <w:szCs w:val="24"/>
          <w:lang w:eastAsia="zh-CN"/>
        </w:rPr>
        <w:t xml:space="preserve">artości umowy przez Wykonawcę, </w:t>
      </w:r>
      <w:r w:rsidRPr="00C274A7">
        <w:rPr>
          <w:rFonts w:eastAsia="Arial" w:cstheme="minorHAnsi"/>
          <w:iCs/>
          <w:spacing w:val="30"/>
          <w:kern w:val="2"/>
          <w:sz w:val="24"/>
          <w:szCs w:val="24"/>
          <w:lang w:eastAsia="zh-CN"/>
        </w:rPr>
        <w:t xml:space="preserve">co wynika z istoty ryczałtu i związanego z tym ryzykiem Wykonawcy. </w:t>
      </w:r>
      <w:r w:rsidRPr="00C274A7">
        <w:rPr>
          <w:rFonts w:eastAsia="Andale Sans UI" w:cstheme="minorHAnsi"/>
          <w:iCs/>
          <w:spacing w:val="30"/>
          <w:kern w:val="2"/>
          <w:sz w:val="24"/>
          <w:szCs w:val="24"/>
          <w:lang w:eastAsia="zh-CN"/>
        </w:rPr>
        <w:t xml:space="preserve">Cena ryczałtowa </w:t>
      </w:r>
      <w:r w:rsidRPr="00C274A7">
        <w:rPr>
          <w:rFonts w:eastAsia="Andale Sans UI" w:cstheme="minorHAnsi"/>
          <w:iCs/>
          <w:spacing w:val="30"/>
          <w:kern w:val="2"/>
          <w:sz w:val="24"/>
          <w:szCs w:val="24"/>
          <w:lang w:eastAsia="zh-CN"/>
        </w:rPr>
        <w:br/>
        <w:t>nie ulegnie zmianie</w:t>
      </w:r>
      <w:r w:rsidRPr="00C274A7">
        <w:rPr>
          <w:rFonts w:eastAsia="Arial" w:cstheme="minorHAnsi"/>
          <w:iCs/>
          <w:spacing w:val="30"/>
          <w:kern w:val="2"/>
          <w:sz w:val="24"/>
          <w:szCs w:val="24"/>
          <w:lang w:eastAsia="zh-CN"/>
        </w:rPr>
        <w:t xml:space="preserve"> przez cały okres trwania umowy. </w:t>
      </w:r>
    </w:p>
    <w:p w:rsidR="00B32D34" w:rsidRPr="00C274A7" w:rsidRDefault="00B32D34" w:rsidP="00C274A7">
      <w:pPr>
        <w:spacing w:after="0" w:line="240" w:lineRule="auto"/>
        <w:rPr>
          <w:rFonts w:eastAsia="Times New Roman" w:cstheme="minorHAnsi"/>
          <w:b/>
          <w:bCs/>
          <w:iCs/>
          <w:spacing w:val="30"/>
          <w:sz w:val="24"/>
          <w:szCs w:val="24"/>
          <w:lang w:eastAsia="pl-PL"/>
        </w:rPr>
      </w:pPr>
    </w:p>
    <w:p w:rsidR="00B32D34" w:rsidRPr="00C274A7" w:rsidRDefault="00B32D34" w:rsidP="00C274A7">
      <w:pPr>
        <w:spacing w:after="0" w:line="240" w:lineRule="auto"/>
        <w:rPr>
          <w:rFonts w:eastAsia="Times New Roman" w:cstheme="minorHAnsi"/>
          <w:b/>
          <w:bCs/>
          <w:iCs/>
          <w:spacing w:val="30"/>
          <w:sz w:val="24"/>
          <w:szCs w:val="24"/>
          <w:lang w:eastAsia="pl-PL"/>
        </w:rPr>
      </w:pPr>
    </w:p>
    <w:p w:rsidR="00724290" w:rsidRPr="00C274A7" w:rsidRDefault="00223086" w:rsidP="00C274A7">
      <w:pPr>
        <w:spacing w:after="0" w:line="240" w:lineRule="auto"/>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Rozdział XIII. </w:t>
      </w:r>
      <w:r w:rsidR="00630098" w:rsidRPr="00C274A7">
        <w:rPr>
          <w:rFonts w:eastAsia="Times New Roman" w:cstheme="minorHAnsi"/>
          <w:b/>
          <w:bCs/>
          <w:spacing w:val="30"/>
          <w:sz w:val="24"/>
          <w:szCs w:val="24"/>
          <w:lang w:eastAsia="pl-PL"/>
        </w:rPr>
        <w:t xml:space="preserve">OPIS KRYTERIÓW OCENY OFERT WRAZ Z PODANIEM WAG </w:t>
      </w:r>
      <w:r w:rsidR="00630098" w:rsidRPr="00C274A7">
        <w:rPr>
          <w:rFonts w:eastAsia="Times New Roman" w:cstheme="minorHAnsi"/>
          <w:b/>
          <w:bCs/>
          <w:spacing w:val="30"/>
          <w:sz w:val="24"/>
          <w:szCs w:val="24"/>
          <w:lang w:eastAsia="pl-PL"/>
        </w:rPr>
        <w:br/>
        <w:t>TYCH KRYTERIÓW I SPOSOBU OCENY OFERT</w:t>
      </w:r>
    </w:p>
    <w:p w:rsidR="00630098" w:rsidRPr="00C274A7" w:rsidRDefault="00630098" w:rsidP="00C274A7">
      <w:pPr>
        <w:spacing w:after="0" w:line="240" w:lineRule="auto"/>
        <w:rPr>
          <w:rFonts w:eastAsia="Times New Roman" w:cstheme="minorHAnsi"/>
          <w:b/>
          <w:bCs/>
          <w:spacing w:val="30"/>
          <w:sz w:val="24"/>
          <w:szCs w:val="24"/>
          <w:lang w:eastAsia="pl-PL"/>
        </w:rPr>
      </w:pPr>
    </w:p>
    <w:p w:rsidR="00873989" w:rsidRPr="00600AE3" w:rsidRDefault="00630098" w:rsidP="00600AE3">
      <w:pPr>
        <w:pStyle w:val="Akapitzlist"/>
        <w:numPr>
          <w:ilvl w:val="1"/>
          <w:numId w:val="33"/>
        </w:numPr>
        <w:spacing w:after="0" w:line="240" w:lineRule="auto"/>
        <w:rPr>
          <w:rFonts w:eastAsia="Times New Roman" w:cstheme="minorHAnsi"/>
          <w:bCs/>
          <w:spacing w:val="30"/>
          <w:sz w:val="24"/>
          <w:szCs w:val="24"/>
          <w:lang w:eastAsia="pl-PL"/>
        </w:rPr>
      </w:pPr>
      <w:r w:rsidRPr="00873989">
        <w:rPr>
          <w:rFonts w:eastAsia="Times New Roman" w:cstheme="minorHAnsi"/>
          <w:bCs/>
          <w:spacing w:val="30"/>
          <w:sz w:val="24"/>
          <w:szCs w:val="24"/>
          <w:lang w:eastAsia="pl-PL"/>
        </w:rPr>
        <w:t>Przy wyborze najkorzystniejszej oferty Zamawiający będzie się kierował następującymi kryteriami oceny ofert:</w:t>
      </w:r>
    </w:p>
    <w:p w:rsidR="008D4519" w:rsidRPr="00C274A7" w:rsidRDefault="008D4519" w:rsidP="00C274A7">
      <w:pPr>
        <w:spacing w:after="0" w:line="240" w:lineRule="auto"/>
        <w:rPr>
          <w:rFonts w:eastAsia="Times New Roman" w:cstheme="minorHAnsi"/>
          <w:b/>
          <w:bCs/>
          <w:spacing w:val="30"/>
          <w:sz w:val="24"/>
          <w:szCs w:val="24"/>
          <w:lang w:eastAsia="pl-PL"/>
        </w:rPr>
      </w:pPr>
    </w:p>
    <w:p w:rsidR="008D4519" w:rsidRPr="00C274A7" w:rsidRDefault="008D4519" w:rsidP="00C274A7">
      <w:pPr>
        <w:tabs>
          <w:tab w:val="left" w:pos="1843"/>
        </w:tabs>
        <w:spacing w:after="0" w:line="240" w:lineRule="auto"/>
        <w:rPr>
          <w:rFonts w:cstheme="minorHAnsi"/>
          <w:b/>
          <w:spacing w:val="30"/>
          <w:sz w:val="24"/>
          <w:szCs w:val="24"/>
        </w:rPr>
      </w:pPr>
      <w:r w:rsidRPr="00C274A7">
        <w:rPr>
          <w:rFonts w:eastAsia="Times New Roman" w:cstheme="minorHAnsi"/>
          <w:b/>
          <w:bCs/>
          <w:spacing w:val="30"/>
          <w:sz w:val="24"/>
          <w:szCs w:val="24"/>
          <w:lang w:eastAsia="pl-PL"/>
        </w:rPr>
        <w:t xml:space="preserve">1) </w:t>
      </w:r>
      <w:r w:rsidR="001B0FAA" w:rsidRPr="00C274A7">
        <w:rPr>
          <w:rFonts w:cstheme="minorHAnsi"/>
          <w:b/>
          <w:spacing w:val="30"/>
          <w:sz w:val="24"/>
          <w:szCs w:val="24"/>
        </w:rPr>
        <w:t xml:space="preserve">Cena - </w:t>
      </w:r>
      <w:r w:rsidRPr="00C274A7">
        <w:rPr>
          <w:rFonts w:cstheme="minorHAnsi"/>
          <w:b/>
          <w:spacing w:val="30"/>
          <w:sz w:val="24"/>
          <w:szCs w:val="24"/>
        </w:rPr>
        <w:t>60%;</w:t>
      </w:r>
    </w:p>
    <w:p w:rsidR="008D4519" w:rsidRPr="00C274A7" w:rsidRDefault="008D4519" w:rsidP="00C274A7">
      <w:pPr>
        <w:tabs>
          <w:tab w:val="left" w:pos="1843"/>
        </w:tabs>
        <w:spacing w:after="0" w:line="240" w:lineRule="auto"/>
        <w:rPr>
          <w:rFonts w:cstheme="minorHAnsi"/>
          <w:b/>
          <w:spacing w:val="30"/>
          <w:sz w:val="24"/>
          <w:szCs w:val="24"/>
        </w:rPr>
      </w:pPr>
      <w:r w:rsidRPr="00C274A7">
        <w:rPr>
          <w:rFonts w:cstheme="minorHAnsi"/>
          <w:b/>
          <w:spacing w:val="30"/>
          <w:sz w:val="24"/>
          <w:szCs w:val="24"/>
        </w:rPr>
        <w:t>2) Wydłużenie okresu gwa</w:t>
      </w:r>
      <w:r w:rsidR="001B0FAA" w:rsidRPr="00C274A7">
        <w:rPr>
          <w:rFonts w:cstheme="minorHAnsi"/>
          <w:b/>
          <w:spacing w:val="30"/>
          <w:sz w:val="24"/>
          <w:szCs w:val="24"/>
        </w:rPr>
        <w:t xml:space="preserve">rancji na przedmiot umowy </w:t>
      </w:r>
      <w:r w:rsidR="007272B7" w:rsidRPr="00C274A7">
        <w:rPr>
          <w:rFonts w:cstheme="minorHAnsi"/>
          <w:b/>
          <w:spacing w:val="30"/>
          <w:sz w:val="24"/>
          <w:szCs w:val="24"/>
        </w:rPr>
        <w:t>- 4</w:t>
      </w:r>
      <w:r w:rsidRPr="00C274A7">
        <w:rPr>
          <w:rFonts w:cstheme="minorHAnsi"/>
          <w:b/>
          <w:spacing w:val="30"/>
          <w:sz w:val="24"/>
          <w:szCs w:val="24"/>
        </w:rPr>
        <w:t>0%;</w:t>
      </w:r>
    </w:p>
    <w:p w:rsidR="007B06B3" w:rsidRPr="00C274A7" w:rsidRDefault="007B06B3" w:rsidP="00C274A7">
      <w:pPr>
        <w:spacing w:after="0" w:line="240" w:lineRule="auto"/>
        <w:rPr>
          <w:rFonts w:cstheme="minorHAnsi"/>
          <w:spacing w:val="30"/>
          <w:sz w:val="24"/>
          <w:szCs w:val="24"/>
        </w:rPr>
      </w:pPr>
    </w:p>
    <w:p w:rsidR="00605479" w:rsidRPr="00C274A7" w:rsidRDefault="00605479" w:rsidP="00C274A7">
      <w:pPr>
        <w:autoSpaceDE w:val="0"/>
        <w:spacing w:after="0" w:line="240" w:lineRule="auto"/>
        <w:contextualSpacing/>
        <w:rPr>
          <w:rFonts w:eastAsia="ArialMT" w:cstheme="minorHAnsi"/>
          <w:color w:val="000000"/>
          <w:spacing w:val="30"/>
          <w:sz w:val="24"/>
          <w:szCs w:val="24"/>
        </w:rPr>
      </w:pPr>
    </w:p>
    <w:p w:rsidR="00605479" w:rsidRPr="00C274A7" w:rsidRDefault="00605479" w:rsidP="00C274A7">
      <w:pPr>
        <w:spacing w:after="0" w:line="240" w:lineRule="auto"/>
        <w:rPr>
          <w:rFonts w:cstheme="minorHAnsi"/>
          <w:spacing w:val="30"/>
          <w:sz w:val="24"/>
          <w:szCs w:val="24"/>
        </w:rPr>
      </w:pPr>
      <w:r w:rsidRPr="00C274A7">
        <w:rPr>
          <w:rFonts w:cstheme="minorHAnsi"/>
          <w:spacing w:val="30"/>
          <w:sz w:val="24"/>
          <w:szCs w:val="24"/>
        </w:rPr>
        <w:t xml:space="preserve">Opis kryteriów oceny ofert i sposobu oceny </w:t>
      </w:r>
      <w:r w:rsidR="00F30BEF" w:rsidRPr="00C274A7">
        <w:rPr>
          <w:rFonts w:cstheme="minorHAnsi"/>
          <w:spacing w:val="30"/>
          <w:sz w:val="24"/>
          <w:szCs w:val="24"/>
        </w:rPr>
        <w:t xml:space="preserve">ofert </w:t>
      </w:r>
      <w:r w:rsidRPr="00C274A7">
        <w:rPr>
          <w:rFonts w:cstheme="minorHAnsi"/>
          <w:spacing w:val="30"/>
          <w:sz w:val="24"/>
          <w:szCs w:val="24"/>
        </w:rPr>
        <w:t>:</w:t>
      </w:r>
    </w:p>
    <w:p w:rsidR="00605479" w:rsidRPr="00C274A7" w:rsidRDefault="00605479" w:rsidP="00C274A7">
      <w:pPr>
        <w:spacing w:after="0" w:line="240" w:lineRule="auto"/>
        <w:rPr>
          <w:rFonts w:cstheme="minorHAnsi"/>
          <w:spacing w:val="30"/>
          <w:sz w:val="24"/>
          <w:szCs w:val="24"/>
        </w:rPr>
      </w:pPr>
    </w:p>
    <w:p w:rsidR="00B27565" w:rsidRPr="00C274A7" w:rsidRDefault="00B27565" w:rsidP="00C274A7">
      <w:pPr>
        <w:autoSpaceDE w:val="0"/>
        <w:spacing w:after="0" w:line="240" w:lineRule="auto"/>
        <w:rPr>
          <w:rFonts w:eastAsia="Arial-BoldMT" w:cstheme="minorHAnsi"/>
          <w:b/>
          <w:spacing w:val="30"/>
          <w:sz w:val="24"/>
          <w:szCs w:val="24"/>
        </w:rPr>
      </w:pPr>
      <w:r w:rsidRPr="00C274A7">
        <w:rPr>
          <w:rFonts w:eastAsia="Arial-BoldMT" w:cstheme="minorHAnsi"/>
          <w:b/>
          <w:bCs/>
          <w:spacing w:val="30"/>
          <w:sz w:val="24"/>
          <w:szCs w:val="24"/>
        </w:rPr>
        <w:t>Ad. 1)</w:t>
      </w:r>
      <w:r w:rsidRPr="00C274A7">
        <w:rPr>
          <w:rFonts w:eastAsia="Arial-BoldMT" w:cstheme="minorHAnsi"/>
          <w:bCs/>
          <w:spacing w:val="30"/>
          <w:sz w:val="24"/>
          <w:szCs w:val="24"/>
        </w:rPr>
        <w:t xml:space="preserve"> </w:t>
      </w:r>
      <w:r w:rsidR="006B3259" w:rsidRPr="00C274A7">
        <w:rPr>
          <w:rFonts w:eastAsia="Arial-BoldMT" w:cstheme="minorHAnsi"/>
          <w:b/>
          <w:spacing w:val="30"/>
          <w:sz w:val="24"/>
          <w:szCs w:val="24"/>
        </w:rPr>
        <w:t>Kryterium ceny</w:t>
      </w:r>
      <w:r w:rsidRPr="00C274A7">
        <w:rPr>
          <w:rFonts w:eastAsia="Arial-BoldMT" w:cstheme="minorHAnsi"/>
          <w:b/>
          <w:spacing w:val="30"/>
          <w:sz w:val="24"/>
          <w:szCs w:val="24"/>
        </w:rPr>
        <w:t xml:space="preserve"> – 60 %.</w:t>
      </w:r>
    </w:p>
    <w:p w:rsidR="008D4519" w:rsidRPr="00C274A7" w:rsidRDefault="008D4519" w:rsidP="00C274A7">
      <w:pPr>
        <w:widowControl w:val="0"/>
        <w:tabs>
          <w:tab w:val="left" w:pos="1276"/>
        </w:tabs>
        <w:suppressAutoHyphens/>
        <w:autoSpaceDE w:val="0"/>
        <w:spacing w:after="0" w:line="240" w:lineRule="auto"/>
        <w:contextualSpacing/>
        <w:rPr>
          <w:rFonts w:eastAsia="Tahoma" w:cstheme="minorHAnsi"/>
          <w:b/>
          <w:spacing w:val="30"/>
          <w:kern w:val="1"/>
          <w:sz w:val="24"/>
          <w:szCs w:val="24"/>
          <w:lang w:eastAsia="ar-SA"/>
        </w:rPr>
      </w:pPr>
    </w:p>
    <w:p w:rsidR="008D4519" w:rsidRPr="00C274A7" w:rsidRDefault="008D4519" w:rsidP="00C274A7">
      <w:pPr>
        <w:pStyle w:val="Akapitzlist"/>
        <w:widowControl w:val="0"/>
        <w:suppressAutoHyphens/>
        <w:spacing w:after="0" w:line="240" w:lineRule="auto"/>
        <w:rPr>
          <w:rFonts w:eastAsia="Andale Sans UI" w:cstheme="minorHAnsi"/>
          <w:spacing w:val="30"/>
          <w:kern w:val="1"/>
          <w:sz w:val="24"/>
          <w:szCs w:val="24"/>
          <w:lang w:eastAsia="zh-CN"/>
        </w:rPr>
      </w:pPr>
      <w:r w:rsidRPr="00C274A7">
        <w:rPr>
          <w:rFonts w:eastAsia="Andale Sans UI" w:cstheme="minorHAnsi"/>
          <w:b/>
          <w:spacing w:val="30"/>
          <w:kern w:val="1"/>
          <w:sz w:val="24"/>
          <w:szCs w:val="24"/>
          <w:lang w:eastAsia="zh-CN"/>
        </w:rPr>
        <w:t>Liczba otrzymanych punktów P1. Maksymalna ilość punktów – 6.</w:t>
      </w:r>
    </w:p>
    <w:p w:rsidR="008D4519" w:rsidRPr="00C274A7" w:rsidRDefault="008D4519" w:rsidP="00C274A7">
      <w:pPr>
        <w:widowControl w:val="0"/>
        <w:suppressAutoHyphens/>
        <w:spacing w:after="0" w:line="240" w:lineRule="auto"/>
        <w:rPr>
          <w:rFonts w:eastAsia="Andale Sans UI" w:cstheme="minorHAnsi"/>
          <w:spacing w:val="30"/>
          <w:kern w:val="1"/>
          <w:sz w:val="24"/>
          <w:szCs w:val="24"/>
          <w:lang w:eastAsia="zh-CN"/>
        </w:rPr>
      </w:pPr>
    </w:p>
    <w:p w:rsidR="008D4519" w:rsidRPr="00C274A7" w:rsidRDefault="008D4519" w:rsidP="00C274A7">
      <w:pPr>
        <w:widowControl w:val="0"/>
        <w:suppressAutoHyphens/>
        <w:spacing w:after="0" w:line="240" w:lineRule="auto"/>
        <w:ind w:left="480" w:firstLine="567"/>
        <w:rPr>
          <w:rFonts w:eastAsia="Andale Sans UI" w:cstheme="minorHAnsi"/>
          <w:spacing w:val="30"/>
          <w:kern w:val="1"/>
          <w:sz w:val="24"/>
          <w:szCs w:val="24"/>
          <w:lang w:eastAsia="zh-CN"/>
        </w:rPr>
      </w:pPr>
      <w:r w:rsidRPr="00C274A7">
        <w:rPr>
          <w:rFonts w:eastAsia="Andale Sans UI" w:cstheme="minorHAnsi"/>
          <w:spacing w:val="30"/>
          <w:kern w:val="1"/>
          <w:sz w:val="24"/>
          <w:szCs w:val="24"/>
          <w:lang w:eastAsia="zh-CN"/>
        </w:rPr>
        <w:t xml:space="preserve">          oferta z najniższą ceną</w:t>
      </w:r>
    </w:p>
    <w:p w:rsidR="008D4519" w:rsidRPr="00C274A7" w:rsidRDefault="008D4519" w:rsidP="00C274A7">
      <w:pPr>
        <w:widowControl w:val="0"/>
        <w:tabs>
          <w:tab w:val="left" w:pos="851"/>
        </w:tabs>
        <w:suppressAutoHyphens/>
        <w:spacing w:after="0" w:line="240" w:lineRule="auto"/>
        <w:ind w:left="480" w:firstLine="567"/>
        <w:rPr>
          <w:rFonts w:eastAsia="Andale Sans UI" w:cstheme="minorHAnsi"/>
          <w:spacing w:val="30"/>
          <w:kern w:val="1"/>
          <w:sz w:val="24"/>
          <w:szCs w:val="24"/>
          <w:lang w:eastAsia="zh-CN"/>
        </w:rPr>
      </w:pPr>
      <w:r w:rsidRPr="00C274A7">
        <w:rPr>
          <w:rFonts w:eastAsia="Andale Sans UI" w:cstheme="minorHAnsi"/>
          <w:spacing w:val="30"/>
          <w:kern w:val="1"/>
          <w:sz w:val="24"/>
          <w:szCs w:val="24"/>
          <w:lang w:eastAsia="zh-CN"/>
        </w:rPr>
        <w:t>P1 = ---------</w:t>
      </w:r>
      <w:r w:rsidR="00605479" w:rsidRPr="00C274A7">
        <w:rPr>
          <w:rFonts w:eastAsia="Andale Sans UI" w:cstheme="minorHAnsi"/>
          <w:spacing w:val="30"/>
          <w:kern w:val="1"/>
          <w:sz w:val="24"/>
          <w:szCs w:val="24"/>
          <w:lang w:eastAsia="zh-CN"/>
        </w:rPr>
        <w:t>------------------</w:t>
      </w:r>
      <w:r w:rsidR="001B0FAA" w:rsidRPr="00C274A7">
        <w:rPr>
          <w:rFonts w:eastAsia="Andale Sans UI" w:cstheme="minorHAnsi"/>
          <w:spacing w:val="30"/>
          <w:kern w:val="1"/>
          <w:sz w:val="24"/>
          <w:szCs w:val="24"/>
          <w:lang w:eastAsia="zh-CN"/>
        </w:rPr>
        <w:t xml:space="preserve">--- </w:t>
      </w:r>
      <w:r w:rsidR="00605479" w:rsidRPr="00C274A7">
        <w:rPr>
          <w:rFonts w:eastAsia="Andale Sans UI" w:cstheme="minorHAnsi"/>
          <w:spacing w:val="30"/>
          <w:kern w:val="1"/>
          <w:sz w:val="24"/>
          <w:szCs w:val="24"/>
          <w:lang w:eastAsia="zh-CN"/>
        </w:rPr>
        <w:t xml:space="preserve"> </w:t>
      </w:r>
      <w:r w:rsidR="001B0FAA" w:rsidRPr="00C274A7">
        <w:rPr>
          <w:rFonts w:eastAsia="Andale Sans UI" w:cstheme="minorHAnsi"/>
          <w:spacing w:val="30"/>
          <w:kern w:val="1"/>
          <w:sz w:val="24"/>
          <w:szCs w:val="24"/>
          <w:lang w:eastAsia="zh-CN"/>
        </w:rPr>
        <w:t>x</w:t>
      </w:r>
      <w:r w:rsidRPr="00C274A7">
        <w:rPr>
          <w:rFonts w:eastAsia="Andale Sans UI" w:cstheme="minorHAnsi"/>
          <w:spacing w:val="30"/>
          <w:kern w:val="1"/>
          <w:sz w:val="24"/>
          <w:szCs w:val="24"/>
          <w:lang w:eastAsia="zh-CN"/>
        </w:rPr>
        <w:t xml:space="preserve"> 6 pkt.</w:t>
      </w:r>
    </w:p>
    <w:p w:rsidR="008D4519" w:rsidRPr="00C274A7" w:rsidRDefault="008D4519" w:rsidP="00C274A7">
      <w:pPr>
        <w:widowControl w:val="0"/>
        <w:suppressAutoHyphens/>
        <w:spacing w:after="0" w:line="240" w:lineRule="auto"/>
        <w:ind w:left="480" w:firstLine="567"/>
        <w:rPr>
          <w:rFonts w:eastAsia="Andale Sans UI" w:cstheme="minorHAnsi"/>
          <w:spacing w:val="30"/>
          <w:kern w:val="1"/>
          <w:sz w:val="24"/>
          <w:szCs w:val="24"/>
          <w:lang w:eastAsia="zh-CN"/>
        </w:rPr>
      </w:pPr>
      <w:r w:rsidRPr="00C274A7">
        <w:rPr>
          <w:rFonts w:eastAsia="Andale Sans UI" w:cstheme="minorHAnsi"/>
          <w:spacing w:val="30"/>
          <w:kern w:val="1"/>
          <w:sz w:val="24"/>
          <w:szCs w:val="24"/>
          <w:lang w:eastAsia="zh-CN"/>
        </w:rPr>
        <w:t xml:space="preserve">          cena badanej oferty </w:t>
      </w:r>
    </w:p>
    <w:p w:rsidR="00B27565" w:rsidRPr="00C274A7" w:rsidRDefault="00B27565" w:rsidP="00C274A7">
      <w:pPr>
        <w:widowControl w:val="0"/>
        <w:suppressAutoHyphens/>
        <w:spacing w:after="0" w:line="240" w:lineRule="auto"/>
        <w:contextualSpacing/>
        <w:rPr>
          <w:rFonts w:eastAsia="Andale Sans UI" w:cstheme="minorHAnsi"/>
          <w:spacing w:val="30"/>
          <w:kern w:val="1"/>
          <w:sz w:val="24"/>
          <w:szCs w:val="24"/>
          <w:lang w:eastAsia="zh-CN"/>
        </w:rPr>
      </w:pPr>
    </w:p>
    <w:p w:rsidR="00B27565" w:rsidRPr="00C274A7" w:rsidRDefault="00496C22" w:rsidP="00C274A7">
      <w:pPr>
        <w:spacing w:after="0" w:line="240" w:lineRule="auto"/>
        <w:rPr>
          <w:rFonts w:eastAsiaTheme="minorEastAsia" w:cstheme="minorHAnsi"/>
          <w:b/>
          <w:spacing w:val="30"/>
          <w:sz w:val="24"/>
          <w:szCs w:val="24"/>
          <w:lang w:eastAsia="pl-PL"/>
        </w:rPr>
      </w:pPr>
      <w:r w:rsidRPr="00C274A7">
        <w:rPr>
          <w:rFonts w:eastAsia="Andale Sans UI" w:cstheme="minorHAnsi"/>
          <w:b/>
          <w:spacing w:val="30"/>
          <w:kern w:val="1"/>
          <w:sz w:val="24"/>
          <w:szCs w:val="24"/>
          <w:lang w:eastAsia="zh-CN"/>
        </w:rPr>
        <w:t>Ad. 2</w:t>
      </w:r>
      <w:r w:rsidR="006B3259" w:rsidRPr="00C274A7">
        <w:rPr>
          <w:rFonts w:eastAsia="Andale Sans UI" w:cstheme="minorHAnsi"/>
          <w:b/>
          <w:spacing w:val="30"/>
          <w:kern w:val="1"/>
          <w:sz w:val="24"/>
          <w:szCs w:val="24"/>
          <w:lang w:eastAsia="zh-CN"/>
        </w:rPr>
        <w:t xml:space="preserve">) </w:t>
      </w:r>
      <w:r w:rsidR="00526F3F" w:rsidRPr="00C274A7">
        <w:rPr>
          <w:rFonts w:cstheme="minorHAnsi"/>
          <w:b/>
          <w:iCs/>
          <w:spacing w:val="30"/>
          <w:sz w:val="24"/>
          <w:szCs w:val="24"/>
        </w:rPr>
        <w:t>Kryterium</w:t>
      </w:r>
      <w:r w:rsidR="009318A9" w:rsidRPr="00C274A7">
        <w:rPr>
          <w:rFonts w:cstheme="minorHAnsi"/>
          <w:b/>
          <w:iCs/>
          <w:spacing w:val="30"/>
          <w:sz w:val="24"/>
          <w:szCs w:val="24"/>
        </w:rPr>
        <w:t xml:space="preserve"> okresu gwarancji </w:t>
      </w:r>
      <w:r w:rsidR="00805254" w:rsidRPr="00C274A7">
        <w:rPr>
          <w:rFonts w:eastAsiaTheme="minorEastAsia" w:cstheme="minorHAnsi"/>
          <w:b/>
          <w:spacing w:val="30"/>
          <w:sz w:val="24"/>
          <w:szCs w:val="24"/>
          <w:lang w:eastAsia="pl-PL"/>
        </w:rPr>
        <w:t>-</w:t>
      </w:r>
      <w:r w:rsidR="009318A9" w:rsidRPr="00C274A7">
        <w:rPr>
          <w:rFonts w:eastAsiaTheme="minorEastAsia" w:cstheme="minorHAnsi"/>
          <w:b/>
          <w:spacing w:val="30"/>
          <w:sz w:val="24"/>
          <w:szCs w:val="24"/>
          <w:lang w:eastAsia="pl-PL"/>
        </w:rPr>
        <w:t xml:space="preserve"> </w:t>
      </w:r>
      <w:r w:rsidR="007272B7" w:rsidRPr="00C274A7">
        <w:rPr>
          <w:rFonts w:eastAsiaTheme="minorEastAsia" w:cstheme="minorHAnsi"/>
          <w:b/>
          <w:spacing w:val="30"/>
          <w:sz w:val="24"/>
          <w:szCs w:val="24"/>
          <w:lang w:eastAsia="pl-PL"/>
        </w:rPr>
        <w:t>4</w:t>
      </w:r>
      <w:r w:rsidR="00DA71C9" w:rsidRPr="00C274A7">
        <w:rPr>
          <w:rFonts w:eastAsiaTheme="minorEastAsia" w:cstheme="minorHAnsi"/>
          <w:b/>
          <w:spacing w:val="30"/>
          <w:sz w:val="24"/>
          <w:szCs w:val="24"/>
          <w:lang w:eastAsia="pl-PL"/>
        </w:rPr>
        <w:t>0%</w:t>
      </w:r>
      <w:r w:rsidR="009318A9" w:rsidRPr="00C274A7">
        <w:rPr>
          <w:rFonts w:eastAsiaTheme="minorEastAsia" w:cstheme="minorHAnsi"/>
          <w:b/>
          <w:spacing w:val="30"/>
          <w:sz w:val="24"/>
          <w:szCs w:val="24"/>
          <w:lang w:eastAsia="pl-PL"/>
        </w:rPr>
        <w:t>.</w:t>
      </w:r>
    </w:p>
    <w:p w:rsidR="00E75463" w:rsidRPr="00C274A7" w:rsidRDefault="00E75463" w:rsidP="00C274A7">
      <w:pPr>
        <w:spacing w:after="0" w:line="240" w:lineRule="auto"/>
        <w:ind w:left="426"/>
        <w:rPr>
          <w:rFonts w:eastAsiaTheme="minorEastAsia" w:cstheme="minorHAnsi"/>
          <w:b/>
          <w:spacing w:val="30"/>
          <w:sz w:val="24"/>
          <w:szCs w:val="24"/>
          <w:lang w:eastAsia="pl-PL"/>
        </w:rPr>
      </w:pPr>
    </w:p>
    <w:p w:rsidR="008D4519" w:rsidRPr="00C274A7" w:rsidRDefault="008D4519" w:rsidP="00C274A7">
      <w:pPr>
        <w:pStyle w:val="Akapitzlist"/>
        <w:widowControl w:val="0"/>
        <w:suppressAutoHyphens/>
        <w:spacing w:after="0" w:line="240" w:lineRule="auto"/>
        <w:rPr>
          <w:rFonts w:eastAsia="Andale Sans UI" w:cstheme="minorHAnsi"/>
          <w:spacing w:val="30"/>
          <w:kern w:val="1"/>
          <w:sz w:val="24"/>
          <w:szCs w:val="24"/>
          <w:lang w:eastAsia="zh-CN"/>
        </w:rPr>
      </w:pPr>
      <w:r w:rsidRPr="00C274A7">
        <w:rPr>
          <w:rFonts w:eastAsia="Andale Sans UI" w:cstheme="minorHAnsi"/>
          <w:spacing w:val="30"/>
          <w:kern w:val="1"/>
          <w:sz w:val="24"/>
          <w:szCs w:val="24"/>
          <w:lang w:eastAsia="zh-CN"/>
        </w:rPr>
        <w:t>Wymagany okres gwarancji: min. 36 m-</w:t>
      </w:r>
      <w:proofErr w:type="spellStart"/>
      <w:r w:rsidRPr="00C274A7">
        <w:rPr>
          <w:rFonts w:eastAsia="Andale Sans UI" w:cstheme="minorHAnsi"/>
          <w:spacing w:val="30"/>
          <w:kern w:val="1"/>
          <w:sz w:val="24"/>
          <w:szCs w:val="24"/>
          <w:lang w:eastAsia="zh-CN"/>
        </w:rPr>
        <w:t>cy</w:t>
      </w:r>
      <w:proofErr w:type="spellEnd"/>
      <w:r w:rsidRPr="00C274A7">
        <w:rPr>
          <w:rFonts w:eastAsia="Andale Sans UI" w:cstheme="minorHAnsi"/>
          <w:spacing w:val="30"/>
          <w:kern w:val="1"/>
          <w:sz w:val="24"/>
          <w:szCs w:val="24"/>
          <w:lang w:eastAsia="zh-CN"/>
        </w:rPr>
        <w:t>, max. 60 m-</w:t>
      </w:r>
      <w:proofErr w:type="spellStart"/>
      <w:r w:rsidRPr="00C274A7">
        <w:rPr>
          <w:rFonts w:eastAsia="Andale Sans UI" w:cstheme="minorHAnsi"/>
          <w:spacing w:val="30"/>
          <w:kern w:val="1"/>
          <w:sz w:val="24"/>
          <w:szCs w:val="24"/>
          <w:lang w:eastAsia="zh-CN"/>
        </w:rPr>
        <w:t>cy</w:t>
      </w:r>
      <w:proofErr w:type="spellEnd"/>
      <w:r w:rsidRPr="00C274A7">
        <w:rPr>
          <w:rFonts w:eastAsia="Andale Sans UI" w:cstheme="minorHAnsi"/>
          <w:spacing w:val="30"/>
          <w:kern w:val="1"/>
          <w:sz w:val="24"/>
          <w:szCs w:val="24"/>
          <w:lang w:eastAsia="zh-CN"/>
        </w:rPr>
        <w:t>.</w:t>
      </w:r>
    </w:p>
    <w:p w:rsidR="008D4519" w:rsidRPr="00C274A7" w:rsidRDefault="008D4519" w:rsidP="00C274A7">
      <w:pPr>
        <w:pStyle w:val="Akapitzlist"/>
        <w:widowControl w:val="0"/>
        <w:suppressAutoHyphens/>
        <w:spacing w:after="0" w:line="240" w:lineRule="auto"/>
        <w:rPr>
          <w:rFonts w:eastAsia="Andale Sans UI" w:cstheme="minorHAnsi"/>
          <w:color w:val="0070C0"/>
          <w:spacing w:val="30"/>
          <w:kern w:val="1"/>
          <w:sz w:val="24"/>
          <w:szCs w:val="24"/>
          <w:lang w:eastAsia="zh-CN"/>
        </w:rPr>
      </w:pPr>
      <w:r w:rsidRPr="00C274A7">
        <w:rPr>
          <w:rFonts w:eastAsia="Andale Sans UI" w:cstheme="minorHAnsi"/>
          <w:b/>
          <w:spacing w:val="30"/>
          <w:kern w:val="1"/>
          <w:sz w:val="24"/>
          <w:szCs w:val="24"/>
          <w:lang w:eastAsia="zh-CN"/>
        </w:rPr>
        <w:t xml:space="preserve">Liczba otrzymanych punktów P2. </w:t>
      </w:r>
      <w:r w:rsidR="007272B7" w:rsidRPr="00C274A7">
        <w:rPr>
          <w:rFonts w:eastAsia="Andale Sans UI" w:cstheme="minorHAnsi"/>
          <w:b/>
          <w:spacing w:val="30"/>
          <w:kern w:val="1"/>
          <w:sz w:val="24"/>
          <w:szCs w:val="24"/>
          <w:lang w:eastAsia="zh-CN"/>
        </w:rPr>
        <w:t>Maksymalna ilość punktów – 4</w:t>
      </w:r>
      <w:r w:rsidRPr="00C274A7">
        <w:rPr>
          <w:rFonts w:eastAsia="Andale Sans UI" w:cstheme="minorHAnsi"/>
          <w:b/>
          <w:color w:val="0070C0"/>
          <w:spacing w:val="30"/>
          <w:kern w:val="1"/>
          <w:sz w:val="24"/>
          <w:szCs w:val="24"/>
          <w:lang w:eastAsia="zh-CN"/>
        </w:rPr>
        <w:t>.</w:t>
      </w:r>
      <w:r w:rsidRPr="00C274A7">
        <w:rPr>
          <w:rFonts w:eastAsia="Andale Sans UI" w:cstheme="minorHAnsi"/>
          <w:color w:val="0070C0"/>
          <w:spacing w:val="30"/>
          <w:kern w:val="1"/>
          <w:sz w:val="24"/>
          <w:szCs w:val="24"/>
          <w:lang w:eastAsia="zh-CN"/>
        </w:rPr>
        <w:t xml:space="preserve"> </w:t>
      </w:r>
      <w:r w:rsidRPr="00C274A7">
        <w:rPr>
          <w:rFonts w:eastAsia="Andale Sans UI" w:cstheme="minorHAnsi"/>
          <w:spacing w:val="30"/>
          <w:kern w:val="1"/>
          <w:sz w:val="24"/>
          <w:szCs w:val="24"/>
          <w:lang w:eastAsia="zh-CN"/>
        </w:rPr>
        <w:t>W przypadku zadeklarowania przez wykonawcę okresu gwarancji powyżej 60 m-</w:t>
      </w:r>
      <w:proofErr w:type="spellStart"/>
      <w:r w:rsidRPr="00C274A7">
        <w:rPr>
          <w:rFonts w:eastAsia="Andale Sans UI" w:cstheme="minorHAnsi"/>
          <w:spacing w:val="30"/>
          <w:kern w:val="1"/>
          <w:sz w:val="24"/>
          <w:szCs w:val="24"/>
          <w:lang w:eastAsia="zh-CN"/>
        </w:rPr>
        <w:t>cy</w:t>
      </w:r>
      <w:proofErr w:type="spellEnd"/>
      <w:r w:rsidRPr="00C274A7">
        <w:rPr>
          <w:rFonts w:eastAsia="Andale Sans UI" w:cstheme="minorHAnsi"/>
          <w:spacing w:val="30"/>
          <w:kern w:val="1"/>
          <w:sz w:val="24"/>
          <w:szCs w:val="24"/>
          <w:lang w:eastAsia="zh-CN"/>
        </w:rPr>
        <w:t xml:space="preserve"> do obliczenia punktacji zamawiający przyjmie max. okres gwarancji tj. 60 m-</w:t>
      </w:r>
      <w:proofErr w:type="spellStart"/>
      <w:r w:rsidRPr="00C274A7">
        <w:rPr>
          <w:rFonts w:eastAsia="Andale Sans UI" w:cstheme="minorHAnsi"/>
          <w:spacing w:val="30"/>
          <w:kern w:val="1"/>
          <w:sz w:val="24"/>
          <w:szCs w:val="24"/>
          <w:lang w:eastAsia="zh-CN"/>
        </w:rPr>
        <w:t>cy</w:t>
      </w:r>
      <w:proofErr w:type="spellEnd"/>
      <w:r w:rsidRPr="00C274A7">
        <w:rPr>
          <w:rFonts w:eastAsia="Andale Sans UI" w:cstheme="minorHAnsi"/>
          <w:spacing w:val="30"/>
          <w:kern w:val="1"/>
          <w:sz w:val="24"/>
          <w:szCs w:val="24"/>
          <w:lang w:eastAsia="zh-CN"/>
        </w:rPr>
        <w:t>. W przypadku podania przez Wykonawcę krótszego niż wymagany okresu gwarancji, oferta wykonawcy zostanie odrzucona na podstawie art. 226 ust. 1 pkt. 5 ustawy Prawo zamówień publicznych, jako niezgodna z warunkami zamówienia.</w:t>
      </w:r>
      <w:r w:rsidRPr="00C274A7">
        <w:rPr>
          <w:rFonts w:eastAsia="Andale Sans UI" w:cstheme="minorHAnsi"/>
          <w:color w:val="0070C0"/>
          <w:spacing w:val="30"/>
          <w:kern w:val="1"/>
          <w:sz w:val="24"/>
          <w:szCs w:val="24"/>
          <w:lang w:eastAsia="zh-CN"/>
        </w:rPr>
        <w:t xml:space="preserve"> </w:t>
      </w:r>
      <w:r w:rsidRPr="00C274A7">
        <w:rPr>
          <w:rFonts w:eastAsia="Andale Sans UI" w:cstheme="minorHAnsi"/>
          <w:spacing w:val="30"/>
          <w:kern w:val="1"/>
          <w:sz w:val="24"/>
          <w:szCs w:val="24"/>
          <w:lang w:eastAsia="zh-CN"/>
        </w:rPr>
        <w:t>Brak wpisu dot. długości okresu gwarancji</w:t>
      </w:r>
      <w:r w:rsidR="006D5B14" w:rsidRPr="00C274A7">
        <w:rPr>
          <w:rFonts w:eastAsia="Andale Sans UI" w:cstheme="minorHAnsi"/>
          <w:spacing w:val="30"/>
          <w:kern w:val="1"/>
          <w:sz w:val="24"/>
          <w:szCs w:val="24"/>
          <w:lang w:eastAsia="zh-CN"/>
        </w:rPr>
        <w:br/>
      </w:r>
      <w:r w:rsidRPr="00C274A7">
        <w:rPr>
          <w:rFonts w:eastAsia="Andale Sans UI" w:cstheme="minorHAnsi"/>
          <w:spacing w:val="30"/>
          <w:kern w:val="1"/>
          <w:sz w:val="24"/>
          <w:szCs w:val="24"/>
          <w:lang w:eastAsia="zh-CN"/>
        </w:rPr>
        <w:t xml:space="preserve"> w Formularzu Ofertowym będzie traktowany przez</w:t>
      </w:r>
      <w:r w:rsidR="006D5B14" w:rsidRPr="00C274A7">
        <w:rPr>
          <w:rFonts w:eastAsia="Andale Sans UI" w:cstheme="minorHAnsi"/>
          <w:spacing w:val="30"/>
          <w:kern w:val="1"/>
          <w:sz w:val="24"/>
          <w:szCs w:val="24"/>
          <w:lang w:eastAsia="zh-CN"/>
        </w:rPr>
        <w:t xml:space="preserve"> z</w:t>
      </w:r>
      <w:r w:rsidRPr="00C274A7">
        <w:rPr>
          <w:rFonts w:eastAsia="Andale Sans UI" w:cstheme="minorHAnsi"/>
          <w:spacing w:val="30"/>
          <w:kern w:val="1"/>
          <w:sz w:val="24"/>
          <w:szCs w:val="24"/>
          <w:lang w:eastAsia="zh-CN"/>
        </w:rPr>
        <w:t>amawiającego jako 36 miesięczny okres gwarancji.</w:t>
      </w:r>
    </w:p>
    <w:p w:rsidR="008D4519" w:rsidRPr="00C274A7" w:rsidRDefault="008D4519" w:rsidP="00C274A7">
      <w:pPr>
        <w:widowControl w:val="0"/>
        <w:suppressAutoHyphens/>
        <w:spacing w:after="0" w:line="240" w:lineRule="auto"/>
        <w:ind w:firstLine="567"/>
        <w:rPr>
          <w:rFonts w:eastAsia="Andale Sans UI" w:cstheme="minorHAnsi"/>
          <w:spacing w:val="30"/>
          <w:kern w:val="1"/>
          <w:sz w:val="24"/>
          <w:szCs w:val="24"/>
          <w:lang w:eastAsia="zh-CN"/>
        </w:rPr>
      </w:pPr>
    </w:p>
    <w:p w:rsidR="008D4519" w:rsidRPr="00C274A7" w:rsidRDefault="008D4519" w:rsidP="00C274A7">
      <w:pPr>
        <w:widowControl w:val="0"/>
        <w:suppressAutoHyphens/>
        <w:spacing w:after="0" w:line="240" w:lineRule="auto"/>
        <w:ind w:firstLine="567"/>
        <w:rPr>
          <w:rFonts w:eastAsia="Times New Roman" w:cstheme="minorHAnsi"/>
          <w:color w:val="000000"/>
          <w:spacing w:val="30"/>
          <w:sz w:val="24"/>
          <w:szCs w:val="24"/>
        </w:rPr>
      </w:pPr>
      <w:r w:rsidRPr="00C274A7">
        <w:rPr>
          <w:rFonts w:eastAsia="Andale Sans UI" w:cstheme="minorHAnsi"/>
          <w:spacing w:val="30"/>
          <w:kern w:val="1"/>
          <w:sz w:val="24"/>
          <w:szCs w:val="24"/>
          <w:lang w:eastAsia="zh-CN"/>
        </w:rPr>
        <w:t xml:space="preserve">      </w:t>
      </w:r>
      <w:r w:rsidR="00605479" w:rsidRPr="00C274A7">
        <w:rPr>
          <w:rFonts w:eastAsia="Andale Sans UI" w:cstheme="minorHAnsi"/>
          <w:spacing w:val="30"/>
          <w:kern w:val="1"/>
          <w:sz w:val="24"/>
          <w:szCs w:val="24"/>
          <w:lang w:eastAsia="zh-CN"/>
        </w:rPr>
        <w:t xml:space="preserve">                     </w:t>
      </w:r>
      <w:r w:rsidRPr="00C274A7">
        <w:rPr>
          <w:rFonts w:eastAsia="Andale Sans UI" w:cstheme="minorHAnsi"/>
          <w:spacing w:val="30"/>
          <w:kern w:val="1"/>
          <w:sz w:val="24"/>
          <w:szCs w:val="24"/>
          <w:lang w:eastAsia="zh-CN"/>
        </w:rPr>
        <w:tab/>
      </w:r>
      <w:r w:rsidRPr="00C274A7">
        <w:rPr>
          <w:rFonts w:eastAsia="Times New Roman" w:cstheme="minorHAnsi"/>
          <w:color w:val="000000"/>
          <w:spacing w:val="30"/>
          <w:sz w:val="24"/>
          <w:szCs w:val="24"/>
        </w:rPr>
        <w:t>okres gwarancji badanej oferty</w:t>
      </w:r>
    </w:p>
    <w:p w:rsidR="008D4519" w:rsidRPr="00C274A7" w:rsidRDefault="00605479" w:rsidP="00C274A7">
      <w:pPr>
        <w:spacing w:after="0" w:line="240" w:lineRule="auto"/>
        <w:ind w:firstLine="567"/>
        <w:rPr>
          <w:rFonts w:eastAsia="Times New Roman" w:cstheme="minorHAnsi"/>
          <w:color w:val="000000"/>
          <w:spacing w:val="30"/>
          <w:sz w:val="24"/>
          <w:szCs w:val="24"/>
        </w:rPr>
      </w:pPr>
      <w:r w:rsidRPr="00C274A7">
        <w:rPr>
          <w:rFonts w:eastAsia="Times New Roman" w:cstheme="minorHAnsi"/>
          <w:color w:val="000000"/>
          <w:spacing w:val="30"/>
          <w:sz w:val="24"/>
          <w:szCs w:val="24"/>
        </w:rPr>
        <w:tab/>
        <w:t>P2 =  ------------</w:t>
      </w:r>
      <w:r w:rsidR="008D4519" w:rsidRPr="00C274A7">
        <w:rPr>
          <w:rFonts w:eastAsia="Times New Roman" w:cstheme="minorHAnsi"/>
          <w:color w:val="000000"/>
          <w:spacing w:val="30"/>
          <w:sz w:val="24"/>
          <w:szCs w:val="24"/>
        </w:rPr>
        <w:t>--------------------------</w:t>
      </w:r>
      <w:r w:rsidRPr="00C274A7">
        <w:rPr>
          <w:rFonts w:eastAsia="Times New Roman" w:cstheme="minorHAnsi"/>
          <w:color w:val="000000"/>
          <w:spacing w:val="30"/>
          <w:sz w:val="24"/>
          <w:szCs w:val="24"/>
        </w:rPr>
        <w:t>----------------</w:t>
      </w:r>
      <w:r w:rsidR="0084276C" w:rsidRPr="00C274A7">
        <w:rPr>
          <w:rFonts w:eastAsia="Times New Roman" w:cstheme="minorHAnsi"/>
          <w:color w:val="000000"/>
          <w:spacing w:val="30"/>
          <w:sz w:val="24"/>
          <w:szCs w:val="24"/>
        </w:rPr>
        <w:t xml:space="preserve">---  x 4 </w:t>
      </w:r>
      <w:r w:rsidR="008D4519" w:rsidRPr="00C274A7">
        <w:rPr>
          <w:rFonts w:eastAsia="Times New Roman" w:cstheme="minorHAnsi"/>
          <w:color w:val="000000"/>
          <w:spacing w:val="30"/>
          <w:sz w:val="24"/>
          <w:szCs w:val="24"/>
        </w:rPr>
        <w:t xml:space="preserve"> pkt.</w:t>
      </w:r>
    </w:p>
    <w:p w:rsidR="008D4519" w:rsidRPr="00C274A7" w:rsidRDefault="00605479" w:rsidP="00C274A7">
      <w:pPr>
        <w:spacing w:after="0" w:line="240" w:lineRule="auto"/>
        <w:rPr>
          <w:rFonts w:eastAsia="Times New Roman" w:cstheme="minorHAnsi"/>
          <w:color w:val="000000"/>
          <w:spacing w:val="30"/>
          <w:sz w:val="24"/>
          <w:szCs w:val="24"/>
        </w:rPr>
      </w:pPr>
      <w:r w:rsidRPr="00C274A7">
        <w:rPr>
          <w:rFonts w:eastAsia="Times New Roman" w:cstheme="minorHAnsi"/>
          <w:color w:val="000000"/>
          <w:spacing w:val="30"/>
          <w:sz w:val="24"/>
          <w:szCs w:val="24"/>
        </w:rPr>
        <w:t xml:space="preserve">                          60 </w:t>
      </w:r>
      <w:r w:rsidR="008D4519" w:rsidRPr="00C274A7">
        <w:rPr>
          <w:rFonts w:eastAsia="Times New Roman" w:cstheme="minorHAnsi"/>
          <w:color w:val="000000"/>
          <w:spacing w:val="30"/>
          <w:sz w:val="24"/>
          <w:szCs w:val="24"/>
        </w:rPr>
        <w:t>miesięcy (maksymalny okres gwarancji)</w:t>
      </w:r>
    </w:p>
    <w:p w:rsidR="006D5B14" w:rsidRPr="00C274A7" w:rsidRDefault="00605479" w:rsidP="00C274A7">
      <w:pPr>
        <w:spacing w:after="0" w:line="240" w:lineRule="auto"/>
        <w:ind w:firstLine="567"/>
        <w:rPr>
          <w:rFonts w:eastAsia="Times New Roman" w:cstheme="minorHAnsi"/>
          <w:color w:val="000000"/>
          <w:spacing w:val="30"/>
          <w:sz w:val="24"/>
          <w:szCs w:val="24"/>
        </w:rPr>
      </w:pPr>
      <w:r w:rsidRPr="00C274A7">
        <w:rPr>
          <w:rFonts w:eastAsia="Times New Roman" w:cstheme="minorHAnsi"/>
          <w:color w:val="000000"/>
          <w:spacing w:val="30"/>
          <w:sz w:val="24"/>
          <w:szCs w:val="24"/>
        </w:rPr>
        <w:t> </w:t>
      </w:r>
    </w:p>
    <w:p w:rsidR="001B09A8" w:rsidRPr="00C274A7" w:rsidRDefault="001B09A8" w:rsidP="00C274A7">
      <w:pPr>
        <w:spacing w:after="0" w:line="240" w:lineRule="auto"/>
        <w:ind w:firstLine="567"/>
        <w:rPr>
          <w:rFonts w:eastAsia="Times New Roman" w:cstheme="minorHAnsi"/>
          <w:color w:val="000000"/>
          <w:spacing w:val="30"/>
          <w:sz w:val="24"/>
          <w:szCs w:val="24"/>
        </w:rPr>
      </w:pPr>
    </w:p>
    <w:p w:rsidR="006D5B14" w:rsidRPr="00C274A7" w:rsidRDefault="006D5B14" w:rsidP="00C274A7">
      <w:pPr>
        <w:widowControl w:val="0"/>
        <w:suppressAutoHyphens/>
        <w:spacing w:after="0" w:line="276" w:lineRule="auto"/>
        <w:ind w:left="480" w:firstLine="567"/>
        <w:rPr>
          <w:rFonts w:eastAsia="Andale Sans UI" w:cstheme="minorHAnsi"/>
          <w:spacing w:val="30"/>
          <w:kern w:val="1"/>
          <w:sz w:val="24"/>
          <w:szCs w:val="24"/>
          <w:lang w:eastAsia="zh-CN"/>
        </w:rPr>
      </w:pPr>
      <w:r w:rsidRPr="00C274A7">
        <w:rPr>
          <w:rFonts w:eastAsia="Andale Sans UI" w:cstheme="minorHAnsi"/>
          <w:spacing w:val="30"/>
          <w:kern w:val="1"/>
          <w:sz w:val="24"/>
          <w:szCs w:val="24"/>
          <w:lang w:eastAsia="zh-CN"/>
        </w:rPr>
        <w:t>Obliczenie najkorzystniejszej oferty, która uzyskała najwyższą liczbę punktów.</w:t>
      </w:r>
    </w:p>
    <w:p w:rsidR="006D5B14" w:rsidRPr="00C274A7" w:rsidRDefault="007272B7" w:rsidP="00C274A7">
      <w:pPr>
        <w:widowControl w:val="0"/>
        <w:suppressAutoHyphens/>
        <w:spacing w:after="0" w:line="276" w:lineRule="auto"/>
        <w:ind w:left="480" w:firstLine="567"/>
        <w:rPr>
          <w:rFonts w:eastAsia="Andale Sans UI" w:cstheme="minorHAnsi"/>
          <w:b/>
          <w:spacing w:val="30"/>
          <w:kern w:val="1"/>
          <w:sz w:val="24"/>
          <w:szCs w:val="24"/>
          <w:lang w:eastAsia="zh-CN"/>
        </w:rPr>
      </w:pPr>
      <w:r w:rsidRPr="00C274A7">
        <w:rPr>
          <w:rFonts w:eastAsia="Andale Sans UI" w:cstheme="minorHAnsi"/>
          <w:b/>
          <w:spacing w:val="30"/>
          <w:kern w:val="1"/>
          <w:sz w:val="24"/>
          <w:szCs w:val="24"/>
          <w:lang w:eastAsia="zh-CN"/>
        </w:rPr>
        <w:t xml:space="preserve">           P = P1 + P2 </w:t>
      </w:r>
    </w:p>
    <w:p w:rsidR="006D5B14" w:rsidRPr="00C274A7" w:rsidRDefault="006D5B14" w:rsidP="00C274A7">
      <w:pPr>
        <w:widowControl w:val="0"/>
        <w:suppressAutoHyphens/>
        <w:spacing w:after="0" w:line="240" w:lineRule="auto"/>
        <w:rPr>
          <w:rFonts w:eastAsia="Andale Sans UI" w:cstheme="minorHAnsi"/>
          <w:spacing w:val="30"/>
          <w:kern w:val="1"/>
          <w:sz w:val="24"/>
          <w:szCs w:val="24"/>
          <w:lang w:eastAsia="zh-CN"/>
        </w:rPr>
      </w:pPr>
    </w:p>
    <w:p w:rsidR="006D5B14" w:rsidRPr="00C274A7" w:rsidRDefault="006D5B14" w:rsidP="00C274A7">
      <w:pPr>
        <w:widowControl w:val="0"/>
        <w:suppressAutoHyphens/>
        <w:spacing w:after="0" w:line="240" w:lineRule="auto"/>
        <w:ind w:left="480" w:firstLine="567"/>
        <w:rPr>
          <w:rFonts w:eastAsia="Andale Sans UI" w:cstheme="minorHAnsi"/>
          <w:spacing w:val="30"/>
          <w:kern w:val="1"/>
          <w:sz w:val="24"/>
          <w:szCs w:val="24"/>
          <w:lang w:eastAsia="zh-CN"/>
        </w:rPr>
      </w:pPr>
      <w:r w:rsidRPr="00C274A7">
        <w:rPr>
          <w:rFonts w:eastAsia="Andale Sans UI" w:cstheme="minorHAnsi"/>
          <w:spacing w:val="30"/>
          <w:kern w:val="1"/>
          <w:sz w:val="24"/>
          <w:szCs w:val="24"/>
          <w:lang w:eastAsia="zh-CN"/>
        </w:rPr>
        <w:t>Najkorzystniejszą ofertą będzie oferta, która uzyskała najwyższą ilość punktów.</w:t>
      </w:r>
    </w:p>
    <w:p w:rsidR="00526F3F" w:rsidRPr="00C274A7" w:rsidRDefault="006D5B14" w:rsidP="00C274A7">
      <w:pPr>
        <w:widowControl w:val="0"/>
        <w:suppressAutoHyphens/>
        <w:spacing w:after="0" w:line="240" w:lineRule="auto"/>
        <w:ind w:left="480" w:firstLine="567"/>
        <w:rPr>
          <w:rFonts w:eastAsia="Andale Sans UI" w:cstheme="minorHAnsi"/>
          <w:b/>
          <w:spacing w:val="30"/>
          <w:kern w:val="1"/>
          <w:sz w:val="24"/>
          <w:szCs w:val="24"/>
          <w:u w:val="single"/>
          <w:lang w:eastAsia="zh-CN"/>
        </w:rPr>
      </w:pPr>
      <w:r w:rsidRPr="00C274A7">
        <w:rPr>
          <w:rFonts w:eastAsia="Andale Sans UI" w:cstheme="minorHAnsi"/>
          <w:b/>
          <w:spacing w:val="30"/>
          <w:kern w:val="1"/>
          <w:sz w:val="24"/>
          <w:szCs w:val="24"/>
          <w:u w:val="single"/>
          <w:lang w:eastAsia="zh-CN"/>
        </w:rPr>
        <w:t xml:space="preserve">Maksymalna możliwa liczba punktów do uzyskania - 10 </w:t>
      </w:r>
    </w:p>
    <w:p w:rsidR="00526F3F" w:rsidRPr="00C274A7" w:rsidRDefault="00526F3F" w:rsidP="00C274A7">
      <w:pPr>
        <w:autoSpaceDE w:val="0"/>
        <w:autoSpaceDN w:val="0"/>
        <w:adjustRightInd w:val="0"/>
        <w:spacing w:after="0" w:line="240" w:lineRule="auto"/>
        <w:ind w:left="426" w:hanging="426"/>
        <w:rPr>
          <w:rFonts w:eastAsia="ArialMT" w:cstheme="minorHAnsi"/>
          <w:b/>
          <w:color w:val="000000"/>
          <w:spacing w:val="30"/>
          <w:sz w:val="24"/>
          <w:szCs w:val="24"/>
        </w:rPr>
      </w:pPr>
    </w:p>
    <w:p w:rsidR="00B27565" w:rsidRPr="00C274A7" w:rsidRDefault="009A48D1" w:rsidP="00C274A7">
      <w:pPr>
        <w:autoSpaceDE w:val="0"/>
        <w:autoSpaceDN w:val="0"/>
        <w:adjustRightInd w:val="0"/>
        <w:spacing w:after="0" w:line="240" w:lineRule="auto"/>
        <w:ind w:left="426" w:hanging="426"/>
        <w:rPr>
          <w:rFonts w:eastAsia="ArialMT" w:cstheme="minorHAnsi"/>
          <w:color w:val="000000"/>
          <w:spacing w:val="30"/>
          <w:sz w:val="24"/>
          <w:szCs w:val="24"/>
        </w:rPr>
      </w:pPr>
      <w:r w:rsidRPr="00C274A7">
        <w:rPr>
          <w:rFonts w:eastAsia="ArialMT" w:cstheme="minorHAnsi"/>
          <w:b/>
          <w:color w:val="000000"/>
          <w:spacing w:val="30"/>
          <w:sz w:val="24"/>
          <w:szCs w:val="24"/>
        </w:rPr>
        <w:t>2.</w:t>
      </w:r>
      <w:r w:rsidR="00DD14DF" w:rsidRPr="00C274A7">
        <w:rPr>
          <w:rFonts w:eastAsia="ArialMT" w:cstheme="minorHAnsi"/>
          <w:b/>
          <w:color w:val="000000"/>
          <w:spacing w:val="30"/>
          <w:sz w:val="24"/>
          <w:szCs w:val="24"/>
        </w:rPr>
        <w:tab/>
      </w:r>
      <w:r w:rsidR="00B27565" w:rsidRPr="00C274A7">
        <w:rPr>
          <w:rFonts w:eastAsia="ArialMT" w:cstheme="minorHAnsi"/>
          <w:color w:val="000000"/>
          <w:spacing w:val="30"/>
          <w:sz w:val="24"/>
          <w:szCs w:val="24"/>
        </w:rPr>
        <w:t>Realizacja zamówienia zostanie powierzona wykonawcy, którego oferta uzyska najwyższą liczbę punktów.</w:t>
      </w:r>
    </w:p>
    <w:p w:rsidR="00B27565" w:rsidRPr="00C274A7" w:rsidRDefault="00B27565" w:rsidP="00C274A7">
      <w:pPr>
        <w:spacing w:after="0" w:line="240" w:lineRule="auto"/>
        <w:ind w:left="426" w:hanging="426"/>
        <w:rPr>
          <w:rFonts w:eastAsiaTheme="minorEastAsia" w:cstheme="minorHAnsi"/>
          <w:spacing w:val="30"/>
          <w:sz w:val="24"/>
          <w:szCs w:val="24"/>
          <w:lang w:eastAsia="pl-PL"/>
        </w:rPr>
      </w:pPr>
      <w:r w:rsidRPr="00C274A7">
        <w:rPr>
          <w:rFonts w:eastAsiaTheme="minorEastAsia" w:cstheme="minorHAnsi"/>
          <w:b/>
          <w:spacing w:val="30"/>
          <w:sz w:val="24"/>
          <w:szCs w:val="24"/>
          <w:lang w:eastAsia="pl-PL"/>
        </w:rPr>
        <w:t>3.</w:t>
      </w:r>
      <w:r w:rsidR="00DD14DF" w:rsidRPr="00C274A7">
        <w:rPr>
          <w:rFonts w:eastAsiaTheme="minorEastAsia" w:cstheme="minorHAnsi"/>
          <w:b/>
          <w:spacing w:val="30"/>
          <w:sz w:val="24"/>
          <w:szCs w:val="24"/>
          <w:lang w:eastAsia="pl-PL"/>
        </w:rPr>
        <w:tab/>
      </w:r>
      <w:r w:rsidRPr="00C274A7">
        <w:rPr>
          <w:rFonts w:eastAsiaTheme="minorEastAsia" w:cstheme="minorHAnsi"/>
          <w:spacing w:val="30"/>
          <w:sz w:val="24"/>
          <w:szCs w:val="24"/>
          <w:lang w:eastAsia="pl-PL"/>
        </w:rPr>
        <w:t>Punktacja przyznawana ofertom w poszczególnych kryteriach oceny ofert będzie liczona z dokładnością do dwóch miejsc po przecinku, zgodnie z zasadami arytmetyki.</w:t>
      </w:r>
    </w:p>
    <w:p w:rsidR="00B27565" w:rsidRPr="00C274A7" w:rsidRDefault="00B27565" w:rsidP="00C274A7">
      <w:pPr>
        <w:spacing w:after="0" w:line="240" w:lineRule="auto"/>
        <w:ind w:left="426" w:hanging="426"/>
        <w:rPr>
          <w:rFonts w:eastAsiaTheme="minorEastAsia" w:cstheme="minorHAnsi"/>
          <w:spacing w:val="30"/>
          <w:sz w:val="24"/>
          <w:szCs w:val="24"/>
          <w:lang w:eastAsia="pl-PL"/>
        </w:rPr>
      </w:pPr>
      <w:r w:rsidRPr="00C274A7">
        <w:rPr>
          <w:rFonts w:eastAsiaTheme="minorEastAsia" w:cstheme="minorHAnsi"/>
          <w:b/>
          <w:spacing w:val="30"/>
          <w:sz w:val="24"/>
          <w:szCs w:val="24"/>
          <w:lang w:eastAsia="pl-PL"/>
        </w:rPr>
        <w:t>4.</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lang w:eastAsia="pl-PL"/>
        </w:rPr>
        <w:t>Jeżeli nie można wybrać najkorzystniejszej oferty z uwagi na to, że dwie lub więcej ofert przedstawia taki sam bilans ceny i innych kryteriów oceny ofert, zamawiający wybierze ofertę zgodnie z art.</w:t>
      </w:r>
      <w:r w:rsidR="006D5B14" w:rsidRPr="00C274A7">
        <w:rPr>
          <w:rFonts w:eastAsiaTheme="minorEastAsia" w:cstheme="minorHAnsi"/>
          <w:spacing w:val="30"/>
          <w:sz w:val="24"/>
          <w:szCs w:val="24"/>
          <w:lang w:eastAsia="pl-PL"/>
        </w:rPr>
        <w:t xml:space="preserve"> </w:t>
      </w:r>
      <w:r w:rsidRPr="00C274A7">
        <w:rPr>
          <w:rFonts w:eastAsiaTheme="minorEastAsia" w:cstheme="minorHAnsi"/>
          <w:spacing w:val="30"/>
          <w:sz w:val="24"/>
          <w:szCs w:val="24"/>
          <w:lang w:eastAsia="pl-PL"/>
        </w:rPr>
        <w:t xml:space="preserve">248 </w:t>
      </w:r>
      <w:proofErr w:type="spellStart"/>
      <w:r w:rsidRPr="00C274A7">
        <w:rPr>
          <w:rFonts w:eastAsiaTheme="minorEastAsia" w:cstheme="minorHAnsi"/>
          <w:spacing w:val="30"/>
          <w:sz w:val="24"/>
          <w:szCs w:val="24"/>
          <w:lang w:eastAsia="pl-PL"/>
        </w:rPr>
        <w:t>upzp</w:t>
      </w:r>
      <w:proofErr w:type="spellEnd"/>
      <w:r w:rsidRPr="00C274A7">
        <w:rPr>
          <w:rFonts w:eastAsiaTheme="minorEastAsia" w:cstheme="minorHAnsi"/>
          <w:spacing w:val="30"/>
          <w:sz w:val="24"/>
          <w:szCs w:val="24"/>
          <w:lang w:eastAsia="pl-PL"/>
        </w:rPr>
        <w:t xml:space="preserve">. </w:t>
      </w:r>
    </w:p>
    <w:p w:rsidR="009517D0" w:rsidRPr="00C274A7" w:rsidRDefault="00B27565" w:rsidP="00C274A7">
      <w:pPr>
        <w:spacing w:after="0" w:line="240" w:lineRule="auto"/>
        <w:ind w:left="426" w:hanging="426"/>
        <w:rPr>
          <w:rFonts w:eastAsiaTheme="minorEastAsia" w:cstheme="minorHAnsi"/>
          <w:spacing w:val="30"/>
          <w:sz w:val="24"/>
          <w:szCs w:val="24"/>
          <w:lang w:eastAsia="pl-PL"/>
        </w:rPr>
      </w:pPr>
      <w:r w:rsidRPr="00C274A7">
        <w:rPr>
          <w:rFonts w:eastAsiaTheme="minorEastAsia" w:cstheme="minorHAnsi"/>
          <w:b/>
          <w:spacing w:val="30"/>
          <w:sz w:val="24"/>
          <w:szCs w:val="24"/>
          <w:lang w:eastAsia="pl-PL"/>
        </w:rPr>
        <w:t xml:space="preserve">5. </w:t>
      </w:r>
      <w:r w:rsidRPr="00C274A7">
        <w:rPr>
          <w:rFonts w:eastAsiaTheme="minorEastAsia" w:cstheme="minorHAnsi"/>
          <w:b/>
          <w:spacing w:val="30"/>
          <w:sz w:val="24"/>
          <w:szCs w:val="24"/>
          <w:lang w:eastAsia="pl-PL"/>
        </w:rPr>
        <w:tab/>
      </w:r>
      <w:r w:rsidRPr="00C274A7">
        <w:rPr>
          <w:rFonts w:eastAsiaTheme="minorEastAsia" w:cstheme="minorHAnsi"/>
          <w:spacing w:val="30"/>
          <w:sz w:val="24"/>
          <w:szCs w:val="24"/>
          <w:lang w:eastAsia="pl-PL"/>
        </w:rPr>
        <w:t>W toku badania i oceny ofert Zamawiający może żądać od Wykonawcy wyjaśnień dotyczących treści złożonej o</w:t>
      </w:r>
      <w:r w:rsidR="006D5B14" w:rsidRPr="00C274A7">
        <w:rPr>
          <w:rFonts w:eastAsiaTheme="minorEastAsia" w:cstheme="minorHAnsi"/>
          <w:spacing w:val="30"/>
          <w:sz w:val="24"/>
          <w:szCs w:val="24"/>
          <w:lang w:eastAsia="pl-PL"/>
        </w:rPr>
        <w:t>ferty, w tym zaoferowanej ceny.</w:t>
      </w:r>
    </w:p>
    <w:p w:rsidR="00630098" w:rsidRPr="00C274A7" w:rsidRDefault="006D5B14" w:rsidP="00C274A7">
      <w:pPr>
        <w:spacing w:after="0" w:line="240" w:lineRule="auto"/>
        <w:ind w:left="426" w:hanging="426"/>
        <w:rPr>
          <w:rFonts w:eastAsia="Times New Roman" w:cstheme="minorHAnsi"/>
          <w:spacing w:val="30"/>
          <w:sz w:val="24"/>
          <w:szCs w:val="24"/>
          <w:lang w:eastAsia="pl-PL"/>
        </w:rPr>
      </w:pPr>
      <w:r w:rsidRPr="00C274A7">
        <w:rPr>
          <w:rFonts w:eastAsiaTheme="minorEastAsia" w:cstheme="minorHAnsi"/>
          <w:b/>
          <w:spacing w:val="30"/>
          <w:sz w:val="24"/>
          <w:szCs w:val="24"/>
          <w:lang w:eastAsia="pl-PL"/>
        </w:rPr>
        <w:t>6</w:t>
      </w:r>
      <w:r w:rsidR="00B27565" w:rsidRPr="00C274A7">
        <w:rPr>
          <w:rFonts w:eastAsiaTheme="minorEastAsia" w:cstheme="minorHAnsi"/>
          <w:b/>
          <w:spacing w:val="30"/>
          <w:sz w:val="24"/>
          <w:szCs w:val="24"/>
          <w:lang w:eastAsia="pl-PL"/>
        </w:rPr>
        <w:t>.</w:t>
      </w:r>
      <w:r w:rsidR="00B27565" w:rsidRPr="00C274A7">
        <w:rPr>
          <w:rFonts w:eastAsiaTheme="minorEastAsia" w:cstheme="minorHAnsi"/>
          <w:spacing w:val="30"/>
          <w:sz w:val="24"/>
          <w:szCs w:val="24"/>
          <w:lang w:eastAsia="pl-PL"/>
        </w:rPr>
        <w:t xml:space="preserve"> </w:t>
      </w:r>
      <w:r w:rsidR="00B27565" w:rsidRPr="00C274A7">
        <w:rPr>
          <w:rFonts w:eastAsiaTheme="minorEastAsia" w:cstheme="minorHAnsi"/>
          <w:spacing w:val="30"/>
          <w:sz w:val="24"/>
          <w:szCs w:val="24"/>
          <w:lang w:eastAsia="pl-PL"/>
        </w:rPr>
        <w:tab/>
      </w:r>
      <w:r w:rsidR="00553E36" w:rsidRPr="00C274A7">
        <w:rPr>
          <w:rFonts w:eastAsiaTheme="minorEastAsia" w:cstheme="minorHAnsi"/>
          <w:color w:val="000000" w:themeColor="text1"/>
          <w:spacing w:val="30"/>
          <w:sz w:val="24"/>
          <w:szCs w:val="24"/>
          <w:lang w:eastAsia="pl-PL"/>
        </w:rPr>
        <w:t xml:space="preserve">Zamawiający odrzuca ofertę zgodnie z art. 226 </w:t>
      </w:r>
      <w:proofErr w:type="spellStart"/>
      <w:r w:rsidR="00553E36" w:rsidRPr="00C274A7">
        <w:rPr>
          <w:rFonts w:eastAsiaTheme="minorEastAsia" w:cstheme="minorHAnsi"/>
          <w:color w:val="000000" w:themeColor="text1"/>
          <w:spacing w:val="30"/>
          <w:sz w:val="24"/>
          <w:szCs w:val="24"/>
          <w:lang w:eastAsia="pl-PL"/>
        </w:rPr>
        <w:t>upzp</w:t>
      </w:r>
      <w:proofErr w:type="spellEnd"/>
      <w:r w:rsidR="00553E36" w:rsidRPr="00C274A7">
        <w:rPr>
          <w:rFonts w:eastAsiaTheme="minorEastAsia" w:cstheme="minorHAnsi"/>
          <w:color w:val="000000" w:themeColor="text1"/>
          <w:spacing w:val="30"/>
          <w:sz w:val="24"/>
          <w:szCs w:val="24"/>
          <w:lang w:eastAsia="pl-PL"/>
        </w:rPr>
        <w:t xml:space="preserve"> oraz zgodnie z </w:t>
      </w:r>
      <w:r w:rsidR="00553E36" w:rsidRPr="00C274A7">
        <w:rPr>
          <w:rFonts w:cstheme="minorHAnsi"/>
          <w:bCs/>
          <w:color w:val="000000" w:themeColor="text1"/>
          <w:spacing w:val="30"/>
          <w:sz w:val="24"/>
          <w:szCs w:val="24"/>
        </w:rPr>
        <w:t xml:space="preserve"> art. 7 ust. 3 ustawy z dnia 13 kwietnia 2022r., o szczególnych rozwiązaniach w zakresie przeciwdziałania wspieraniu agresji </w:t>
      </w:r>
      <w:r w:rsidR="00791BA2" w:rsidRPr="00C274A7">
        <w:rPr>
          <w:rFonts w:cstheme="minorHAnsi"/>
          <w:bCs/>
          <w:color w:val="000000" w:themeColor="text1"/>
          <w:spacing w:val="30"/>
          <w:sz w:val="24"/>
          <w:szCs w:val="24"/>
        </w:rPr>
        <w:br/>
      </w:r>
      <w:r w:rsidR="00553E36" w:rsidRPr="00C274A7">
        <w:rPr>
          <w:rFonts w:cstheme="minorHAnsi"/>
          <w:bCs/>
          <w:color w:val="000000" w:themeColor="text1"/>
          <w:spacing w:val="30"/>
          <w:sz w:val="24"/>
          <w:szCs w:val="24"/>
        </w:rPr>
        <w:t>na Ukrainę oraz służących ochronie bezpieczeństwa narodowego</w:t>
      </w:r>
      <w:r w:rsidR="008209C3" w:rsidRPr="00C274A7">
        <w:rPr>
          <w:rFonts w:cstheme="minorHAnsi"/>
          <w:bCs/>
          <w:color w:val="000000" w:themeColor="text1"/>
          <w:spacing w:val="30"/>
          <w:sz w:val="24"/>
          <w:szCs w:val="24"/>
        </w:rPr>
        <w:t>.</w:t>
      </w:r>
    </w:p>
    <w:p w:rsidR="006D5B14" w:rsidRPr="00C274A7" w:rsidRDefault="006D5B14" w:rsidP="00C274A7">
      <w:pPr>
        <w:spacing w:after="0" w:line="240" w:lineRule="auto"/>
        <w:rPr>
          <w:rFonts w:eastAsia="Times New Roman" w:cstheme="minorHAnsi"/>
          <w:spacing w:val="30"/>
          <w:sz w:val="24"/>
          <w:szCs w:val="24"/>
          <w:lang w:eastAsia="pl-PL"/>
        </w:rPr>
      </w:pPr>
    </w:p>
    <w:p w:rsidR="00C947D2" w:rsidRPr="00C274A7" w:rsidRDefault="00C947D2" w:rsidP="00C274A7">
      <w:pPr>
        <w:spacing w:after="0" w:line="240" w:lineRule="auto"/>
        <w:rPr>
          <w:rFonts w:eastAsia="Times New Roman" w:cstheme="minorHAnsi"/>
          <w:spacing w:val="30"/>
          <w:sz w:val="24"/>
          <w:szCs w:val="24"/>
          <w:lang w:eastAsia="pl-PL"/>
        </w:rPr>
      </w:pPr>
    </w:p>
    <w:p w:rsidR="00724290"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Rozdział XIV. </w:t>
      </w:r>
      <w:r w:rsidR="00630098" w:rsidRPr="00C274A7">
        <w:rPr>
          <w:rFonts w:eastAsia="Times New Roman" w:cstheme="minorHAnsi"/>
          <w:b/>
          <w:bCs/>
          <w:spacing w:val="30"/>
          <w:sz w:val="24"/>
          <w:szCs w:val="24"/>
          <w:lang w:eastAsia="pl-PL"/>
        </w:rPr>
        <w:t xml:space="preserve">INFORMACJE O FORMALNOŚCIACH, JAKIE MUSZĄ ZOSTAĆ </w:t>
      </w:r>
      <w:r w:rsidR="00427D99" w:rsidRPr="00C274A7">
        <w:rPr>
          <w:rFonts w:eastAsia="Times New Roman" w:cstheme="minorHAnsi"/>
          <w:b/>
          <w:bCs/>
          <w:spacing w:val="30"/>
          <w:sz w:val="24"/>
          <w:szCs w:val="24"/>
          <w:lang w:eastAsia="pl-PL"/>
        </w:rPr>
        <w:br/>
      </w:r>
      <w:r w:rsidR="00630098" w:rsidRPr="00C274A7">
        <w:rPr>
          <w:rFonts w:eastAsia="Times New Roman" w:cstheme="minorHAnsi"/>
          <w:b/>
          <w:bCs/>
          <w:spacing w:val="30"/>
          <w:sz w:val="24"/>
          <w:szCs w:val="24"/>
          <w:lang w:eastAsia="pl-PL"/>
        </w:rPr>
        <w:t xml:space="preserve">DOPEŁNIONE PO WYBORZE OFERTY W CELU ZAWARCIA UMOWY </w:t>
      </w:r>
      <w:r w:rsidR="00630098" w:rsidRPr="00C274A7">
        <w:rPr>
          <w:rFonts w:eastAsia="Times New Roman" w:cstheme="minorHAnsi"/>
          <w:b/>
          <w:bCs/>
          <w:spacing w:val="30"/>
          <w:sz w:val="24"/>
          <w:szCs w:val="24"/>
          <w:lang w:eastAsia="pl-PL"/>
        </w:rPr>
        <w:br/>
        <w:t>W SPRAWIE ZAMÓWIENIA PUBLICZNEGO</w:t>
      </w:r>
    </w:p>
    <w:p w:rsidR="00630098" w:rsidRPr="00C274A7" w:rsidRDefault="00630098" w:rsidP="00C274A7">
      <w:pPr>
        <w:pStyle w:val="Akapitzlist"/>
        <w:spacing w:after="0" w:line="240" w:lineRule="auto"/>
        <w:ind w:left="0"/>
        <w:rPr>
          <w:rFonts w:eastAsia="Times New Roman" w:cstheme="minorHAnsi"/>
          <w:b/>
          <w:bCs/>
          <w:spacing w:val="30"/>
          <w:sz w:val="24"/>
          <w:szCs w:val="24"/>
          <w:lang w:eastAsia="pl-PL"/>
        </w:rPr>
      </w:pPr>
    </w:p>
    <w:p w:rsidR="00630098" w:rsidRPr="00C274A7" w:rsidRDefault="00630098" w:rsidP="00C274A7">
      <w:pPr>
        <w:pStyle w:val="Akapitzlist"/>
        <w:numPr>
          <w:ilvl w:val="0"/>
          <w:numId w:val="4"/>
        </w:numPr>
        <w:spacing w:after="0" w:line="240" w:lineRule="auto"/>
        <w:ind w:right="-108"/>
        <w:rPr>
          <w:rFonts w:cstheme="minorHAnsi"/>
          <w:spacing w:val="30"/>
          <w:sz w:val="24"/>
          <w:szCs w:val="24"/>
        </w:rPr>
      </w:pPr>
      <w:r w:rsidRPr="00C274A7">
        <w:rPr>
          <w:rFonts w:cstheme="minorHAnsi"/>
          <w:spacing w:val="30"/>
          <w:sz w:val="24"/>
          <w:szCs w:val="24"/>
        </w:rPr>
        <w:t xml:space="preserve">Zamawiający zawrze umowę w sprawie zamówienia publicznego z Wykonawcą, którego oferta zostanie uznana za najkorzystniejszą, w terminach określonych w art. </w:t>
      </w:r>
      <w:r w:rsidR="00130C89" w:rsidRPr="00C274A7">
        <w:rPr>
          <w:rFonts w:cstheme="minorHAnsi"/>
          <w:spacing w:val="30"/>
          <w:sz w:val="24"/>
          <w:szCs w:val="24"/>
        </w:rPr>
        <w:t>308</w:t>
      </w:r>
      <w:r w:rsidRPr="00C274A7">
        <w:rPr>
          <w:rFonts w:cstheme="minorHAnsi"/>
          <w:spacing w:val="30"/>
          <w:sz w:val="24"/>
          <w:szCs w:val="24"/>
        </w:rPr>
        <w:t xml:space="preserve"> </w:t>
      </w:r>
      <w:proofErr w:type="spellStart"/>
      <w:r w:rsidRPr="00C274A7">
        <w:rPr>
          <w:rFonts w:cstheme="minorHAnsi"/>
          <w:spacing w:val="30"/>
          <w:sz w:val="24"/>
          <w:szCs w:val="24"/>
        </w:rPr>
        <w:t>upzp</w:t>
      </w:r>
      <w:proofErr w:type="spellEnd"/>
      <w:r w:rsidRPr="00C274A7">
        <w:rPr>
          <w:rFonts w:cstheme="minorHAnsi"/>
          <w:spacing w:val="30"/>
          <w:sz w:val="24"/>
          <w:szCs w:val="24"/>
        </w:rPr>
        <w:t>.</w:t>
      </w:r>
      <w:bookmarkStart w:id="18" w:name="_Toc42045493"/>
    </w:p>
    <w:p w:rsidR="00630098" w:rsidRPr="00C274A7" w:rsidRDefault="00630098" w:rsidP="00C274A7">
      <w:pPr>
        <w:numPr>
          <w:ilvl w:val="0"/>
          <w:numId w:val="4"/>
        </w:numPr>
        <w:spacing w:after="0" w:line="240" w:lineRule="auto"/>
        <w:ind w:left="426" w:right="-108" w:hanging="426"/>
        <w:rPr>
          <w:rFonts w:cstheme="minorHAnsi"/>
          <w:spacing w:val="30"/>
          <w:sz w:val="24"/>
          <w:szCs w:val="24"/>
        </w:rPr>
      </w:pPr>
      <w:r w:rsidRPr="00C274A7">
        <w:rPr>
          <w:rFonts w:cstheme="minorHAnsi"/>
          <w:spacing w:val="30"/>
          <w:sz w:val="24"/>
          <w:szCs w:val="24"/>
        </w:rPr>
        <w:t>Wykonawca będzie zobowiązany do podpisania umowy w miejscu i terminie wskazanym przez Zamawiającego.</w:t>
      </w:r>
    </w:p>
    <w:p w:rsidR="00630098" w:rsidRPr="00C274A7" w:rsidRDefault="00630098" w:rsidP="00C274A7">
      <w:pPr>
        <w:numPr>
          <w:ilvl w:val="0"/>
          <w:numId w:val="4"/>
        </w:numPr>
        <w:spacing w:after="0" w:line="240" w:lineRule="auto"/>
        <w:ind w:left="426" w:right="-108" w:hanging="426"/>
        <w:rPr>
          <w:rFonts w:cstheme="minorHAnsi"/>
          <w:spacing w:val="30"/>
          <w:sz w:val="24"/>
          <w:szCs w:val="24"/>
        </w:rPr>
      </w:pPr>
      <w:r w:rsidRPr="00C274A7">
        <w:rPr>
          <w:rFonts w:cstheme="minorHAnsi"/>
          <w:spacing w:val="30"/>
          <w:sz w:val="24"/>
          <w:szCs w:val="24"/>
        </w:rPr>
        <w:t>Wykonawca przed zawarciem umowy:</w:t>
      </w:r>
    </w:p>
    <w:p w:rsidR="00630098" w:rsidRPr="00C274A7" w:rsidRDefault="00630098" w:rsidP="00C274A7">
      <w:pPr>
        <w:numPr>
          <w:ilvl w:val="1"/>
          <w:numId w:val="3"/>
        </w:numPr>
        <w:spacing w:after="0" w:line="240" w:lineRule="auto"/>
        <w:ind w:left="709" w:right="-108" w:hanging="290"/>
        <w:rPr>
          <w:rFonts w:cstheme="minorHAnsi"/>
          <w:spacing w:val="30"/>
          <w:sz w:val="24"/>
          <w:szCs w:val="24"/>
        </w:rPr>
      </w:pPr>
      <w:r w:rsidRPr="00C274A7">
        <w:rPr>
          <w:rFonts w:cstheme="minorHAnsi"/>
          <w:spacing w:val="30"/>
          <w:sz w:val="24"/>
          <w:szCs w:val="24"/>
        </w:rPr>
        <w:t>poda wszelkie informacje niezbędne do wypełnienia treści umowy na wezwanie zamawiającego,</w:t>
      </w:r>
    </w:p>
    <w:p w:rsidR="00630098" w:rsidRPr="00181DFC" w:rsidRDefault="00630098" w:rsidP="00181DFC">
      <w:pPr>
        <w:pStyle w:val="Akapitzlist"/>
        <w:numPr>
          <w:ilvl w:val="0"/>
          <w:numId w:val="4"/>
        </w:numPr>
        <w:spacing w:after="0" w:line="240" w:lineRule="auto"/>
        <w:ind w:right="-108"/>
        <w:rPr>
          <w:rFonts w:cstheme="minorHAnsi"/>
          <w:spacing w:val="30"/>
          <w:sz w:val="24"/>
          <w:szCs w:val="24"/>
        </w:rPr>
      </w:pPr>
      <w:r w:rsidRPr="00C274A7">
        <w:rPr>
          <w:rFonts w:cstheme="minorHAnsi"/>
          <w:spacing w:val="30"/>
          <w:sz w:val="24"/>
          <w:szCs w:val="24"/>
        </w:rPr>
        <w:t xml:space="preserve">Jeżeli zostanie wybrana oferta wykonawców wspólnie ubiegających się o udzielenie zamówienia, zamawiający będzie żądał przed zawarciem umowy w sprawie zamówienia publicznego kopii umowy </w:t>
      </w:r>
      <w:r w:rsidRPr="00C274A7">
        <w:rPr>
          <w:rFonts w:cstheme="minorHAnsi"/>
          <w:spacing w:val="30"/>
          <w:sz w:val="24"/>
          <w:szCs w:val="24"/>
        </w:rPr>
        <w:lastRenderedPageBreak/>
        <w:t>regulującej współpracę tych wykonawców.</w:t>
      </w:r>
      <w:bookmarkEnd w:id="18"/>
      <w:r w:rsidR="00600AE3">
        <w:rPr>
          <w:rFonts w:cstheme="minorHAnsi"/>
          <w:spacing w:val="30"/>
          <w:sz w:val="24"/>
          <w:szCs w:val="24"/>
        </w:rPr>
        <w:t xml:space="preserve"> </w:t>
      </w:r>
      <w:r w:rsidRPr="00181DFC">
        <w:rPr>
          <w:rFonts w:cstheme="minorHAnsi"/>
          <w:spacing w:val="30"/>
          <w:sz w:val="24"/>
          <w:szCs w:val="24"/>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181DFC">
        <w:rPr>
          <w:rFonts w:cstheme="minorHAnsi"/>
          <w:spacing w:val="30"/>
          <w:sz w:val="24"/>
          <w:szCs w:val="24"/>
        </w:rPr>
        <w:t>Pzp</w:t>
      </w:r>
      <w:proofErr w:type="spellEnd"/>
      <w:r w:rsidRPr="00181DFC">
        <w:rPr>
          <w:rFonts w:cstheme="minorHAnsi"/>
          <w:spacing w:val="30"/>
          <w:sz w:val="24"/>
          <w:szCs w:val="24"/>
        </w:rPr>
        <w:t xml:space="preserve"> będzie skutkowało zatrzymaniem przez zamawiającego wadium wraz z odsetkami</w:t>
      </w:r>
      <w:r w:rsidR="0036348A" w:rsidRPr="00181DFC">
        <w:rPr>
          <w:rFonts w:cstheme="minorHAnsi"/>
          <w:spacing w:val="30"/>
          <w:sz w:val="24"/>
          <w:szCs w:val="24"/>
        </w:rPr>
        <w:t>.</w:t>
      </w:r>
    </w:p>
    <w:p w:rsidR="00630098" w:rsidRPr="00C274A7" w:rsidRDefault="00630098" w:rsidP="00C274A7">
      <w:pPr>
        <w:pStyle w:val="pkt"/>
        <w:numPr>
          <w:ilvl w:val="0"/>
          <w:numId w:val="4"/>
        </w:numPr>
        <w:spacing w:before="0" w:after="0"/>
        <w:jc w:val="left"/>
        <w:rPr>
          <w:rFonts w:asciiTheme="minorHAnsi" w:hAnsiTheme="minorHAnsi" w:cstheme="minorHAnsi"/>
          <w:spacing w:val="30"/>
          <w:szCs w:val="24"/>
        </w:rPr>
      </w:pPr>
      <w:r w:rsidRPr="00C274A7">
        <w:rPr>
          <w:rFonts w:asciiTheme="minorHAnsi" w:hAnsiTheme="minorHAnsi" w:cstheme="minorHAnsi"/>
          <w:spacing w:val="30"/>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B05DEB" w:rsidRPr="00C274A7">
        <w:rPr>
          <w:rFonts w:asciiTheme="minorHAnsi" w:hAnsiTheme="minorHAnsi" w:cstheme="minorHAnsi"/>
          <w:spacing w:val="30"/>
          <w:szCs w:val="24"/>
        </w:rPr>
        <w:t>t</w:t>
      </w:r>
      <w:r w:rsidR="007A21F4" w:rsidRPr="00C274A7">
        <w:rPr>
          <w:rFonts w:asciiTheme="minorHAnsi" w:hAnsiTheme="minorHAnsi" w:cstheme="minorHAnsi"/>
          <w:spacing w:val="30"/>
          <w:szCs w:val="24"/>
        </w:rPr>
        <w:t>ę albo unieważnić postępowanie.</w:t>
      </w:r>
    </w:p>
    <w:p w:rsidR="00142A96" w:rsidRPr="00C274A7" w:rsidRDefault="006B3259" w:rsidP="00C274A7">
      <w:pPr>
        <w:pStyle w:val="Akapitzlist"/>
        <w:numPr>
          <w:ilvl w:val="0"/>
          <w:numId w:val="4"/>
        </w:numPr>
        <w:spacing w:after="0" w:line="240" w:lineRule="auto"/>
        <w:rPr>
          <w:rFonts w:cstheme="minorHAnsi"/>
          <w:b/>
          <w:spacing w:val="30"/>
          <w:sz w:val="24"/>
          <w:szCs w:val="24"/>
        </w:rPr>
      </w:pPr>
      <w:r w:rsidRPr="00C274A7">
        <w:rPr>
          <w:rFonts w:cstheme="minorHAnsi"/>
          <w:b/>
          <w:spacing w:val="30"/>
          <w:sz w:val="24"/>
          <w:szCs w:val="24"/>
        </w:rPr>
        <w:t xml:space="preserve">Wykonawca, którego oferta została wybrana przed podpisaniem umowy przedłoży Zamawiającemu: </w:t>
      </w:r>
    </w:p>
    <w:p w:rsidR="00142A96" w:rsidRPr="00C274A7" w:rsidRDefault="006B3259" w:rsidP="00C274A7">
      <w:pPr>
        <w:pStyle w:val="Akapitzlist"/>
        <w:tabs>
          <w:tab w:val="num" w:pos="1440"/>
        </w:tabs>
        <w:spacing w:after="0" w:line="240" w:lineRule="auto"/>
        <w:ind w:left="567" w:hanging="207"/>
        <w:rPr>
          <w:rFonts w:cstheme="minorHAnsi"/>
          <w:b/>
          <w:spacing w:val="30"/>
          <w:sz w:val="24"/>
          <w:szCs w:val="24"/>
        </w:rPr>
      </w:pPr>
      <w:r w:rsidRPr="00C274A7">
        <w:rPr>
          <w:rFonts w:cstheme="minorHAnsi"/>
          <w:spacing w:val="30"/>
          <w:sz w:val="24"/>
          <w:szCs w:val="24"/>
        </w:rPr>
        <w:t xml:space="preserve">- </w:t>
      </w:r>
      <w:r w:rsidR="00C120B6" w:rsidRPr="00C274A7">
        <w:rPr>
          <w:rFonts w:cstheme="minorHAnsi"/>
          <w:b/>
          <w:spacing w:val="30"/>
          <w:sz w:val="24"/>
          <w:szCs w:val="24"/>
        </w:rPr>
        <w:t xml:space="preserve">uprawnienia budowlane do kierowania robotami </w:t>
      </w:r>
      <w:r w:rsidR="006D5B14" w:rsidRPr="00C274A7">
        <w:rPr>
          <w:rFonts w:cstheme="minorHAnsi"/>
          <w:spacing w:val="30"/>
          <w:sz w:val="24"/>
          <w:szCs w:val="24"/>
        </w:rPr>
        <w:t>(</w:t>
      </w:r>
      <w:r w:rsidR="00791BA2" w:rsidRPr="00C274A7">
        <w:rPr>
          <w:rFonts w:cstheme="minorHAnsi"/>
          <w:spacing w:val="30"/>
          <w:sz w:val="24"/>
          <w:szCs w:val="24"/>
        </w:rPr>
        <w:t>kierownik budowy</w:t>
      </w:r>
      <w:r w:rsidR="006D5B14" w:rsidRPr="00C274A7">
        <w:rPr>
          <w:rFonts w:cstheme="minorHAnsi"/>
          <w:spacing w:val="30"/>
          <w:sz w:val="24"/>
          <w:szCs w:val="24"/>
        </w:rPr>
        <w:t>)</w:t>
      </w:r>
      <w:r w:rsidR="006D5B14" w:rsidRPr="00C274A7">
        <w:rPr>
          <w:rFonts w:cstheme="minorHAnsi"/>
          <w:b/>
          <w:spacing w:val="30"/>
          <w:sz w:val="24"/>
          <w:szCs w:val="24"/>
        </w:rPr>
        <w:t xml:space="preserve"> </w:t>
      </w:r>
      <w:r w:rsidR="00C120B6" w:rsidRPr="00C274A7">
        <w:rPr>
          <w:rFonts w:cstheme="minorHAnsi"/>
          <w:b/>
          <w:bCs/>
          <w:spacing w:val="30"/>
          <w:sz w:val="24"/>
          <w:szCs w:val="24"/>
        </w:rPr>
        <w:t>/</w:t>
      </w:r>
      <w:r w:rsidR="00C120B6" w:rsidRPr="00C274A7">
        <w:rPr>
          <w:rFonts w:cstheme="minorHAnsi"/>
          <w:b/>
          <w:spacing w:val="30"/>
          <w:sz w:val="24"/>
          <w:szCs w:val="24"/>
        </w:rPr>
        <w:t xml:space="preserve">stwierdzenie przygotowania zawodowego do pełnienia samodzielnych funkcji technicznych w budownictwie – zgodnie z rozdziałem V </w:t>
      </w:r>
      <w:r w:rsidR="00383093" w:rsidRPr="00C274A7">
        <w:rPr>
          <w:rFonts w:cstheme="minorHAnsi"/>
          <w:b/>
          <w:spacing w:val="30"/>
          <w:sz w:val="24"/>
          <w:szCs w:val="24"/>
        </w:rPr>
        <w:t xml:space="preserve">SWZ pkt 2 </w:t>
      </w:r>
      <w:proofErr w:type="spellStart"/>
      <w:r w:rsidR="00383093" w:rsidRPr="00C274A7">
        <w:rPr>
          <w:rFonts w:cstheme="minorHAnsi"/>
          <w:b/>
          <w:spacing w:val="30"/>
          <w:sz w:val="24"/>
          <w:szCs w:val="24"/>
        </w:rPr>
        <w:t>ppkt</w:t>
      </w:r>
      <w:proofErr w:type="spellEnd"/>
      <w:r w:rsidR="00383093" w:rsidRPr="00C274A7">
        <w:rPr>
          <w:rFonts w:cstheme="minorHAnsi"/>
          <w:b/>
          <w:spacing w:val="30"/>
          <w:sz w:val="24"/>
          <w:szCs w:val="24"/>
        </w:rPr>
        <w:t xml:space="preserve"> 4b) </w:t>
      </w:r>
      <w:r w:rsidR="00C120B6" w:rsidRPr="00C274A7">
        <w:rPr>
          <w:rFonts w:cstheme="minorHAnsi"/>
          <w:b/>
          <w:spacing w:val="30"/>
          <w:sz w:val="24"/>
          <w:szCs w:val="24"/>
        </w:rPr>
        <w:t xml:space="preserve">wraz </w:t>
      </w:r>
      <w:r w:rsidR="00724290" w:rsidRPr="00C274A7">
        <w:rPr>
          <w:rFonts w:cstheme="minorHAnsi"/>
          <w:b/>
          <w:spacing w:val="30"/>
          <w:sz w:val="24"/>
          <w:szCs w:val="24"/>
        </w:rPr>
        <w:t xml:space="preserve">z </w:t>
      </w:r>
      <w:r w:rsidR="00C120B6" w:rsidRPr="00C274A7">
        <w:rPr>
          <w:rFonts w:cstheme="minorHAnsi"/>
          <w:b/>
          <w:spacing w:val="30"/>
          <w:sz w:val="24"/>
          <w:szCs w:val="24"/>
        </w:rPr>
        <w:t xml:space="preserve">aktualnymi </w:t>
      </w:r>
      <w:r w:rsidRPr="00C274A7">
        <w:rPr>
          <w:rFonts w:cstheme="minorHAnsi"/>
          <w:b/>
          <w:bCs/>
          <w:spacing w:val="30"/>
          <w:sz w:val="24"/>
          <w:szCs w:val="24"/>
        </w:rPr>
        <w:t xml:space="preserve">zaświadczeniami z właściwej izby samorządu zawodowego potwierdzającymi, iż osoby wymienione </w:t>
      </w:r>
      <w:r w:rsidR="002C503E" w:rsidRPr="00C274A7">
        <w:rPr>
          <w:rFonts w:cstheme="minorHAnsi"/>
          <w:b/>
          <w:bCs/>
          <w:spacing w:val="30"/>
          <w:sz w:val="24"/>
          <w:szCs w:val="24"/>
        </w:rPr>
        <w:t>w wykazie osób są jej członkami</w:t>
      </w:r>
      <w:r w:rsidR="002C503E" w:rsidRPr="00C274A7">
        <w:rPr>
          <w:rFonts w:cstheme="minorHAnsi"/>
          <w:bCs/>
          <w:spacing w:val="30"/>
          <w:sz w:val="24"/>
          <w:szCs w:val="24"/>
        </w:rPr>
        <w:t xml:space="preserve"> </w:t>
      </w:r>
      <w:r w:rsidR="005213E8" w:rsidRPr="00C274A7">
        <w:rPr>
          <w:rFonts w:cstheme="minorHAnsi"/>
          <w:bCs/>
          <w:spacing w:val="30"/>
          <w:sz w:val="24"/>
          <w:szCs w:val="24"/>
        </w:rPr>
        <w:t xml:space="preserve">- </w:t>
      </w:r>
      <w:r w:rsidR="002C503E" w:rsidRPr="00C274A7">
        <w:rPr>
          <w:rFonts w:cstheme="minorHAnsi"/>
          <w:spacing w:val="30"/>
          <w:sz w:val="24"/>
          <w:szCs w:val="24"/>
        </w:rPr>
        <w:t xml:space="preserve">kserokopie potwierdzone za zgodność </w:t>
      </w:r>
      <w:r w:rsidR="00791BA2" w:rsidRPr="00C274A7">
        <w:rPr>
          <w:rFonts w:cstheme="minorHAnsi"/>
          <w:spacing w:val="30"/>
          <w:sz w:val="24"/>
          <w:szCs w:val="24"/>
        </w:rPr>
        <w:br/>
      </w:r>
      <w:r w:rsidR="002C503E" w:rsidRPr="00C274A7">
        <w:rPr>
          <w:rFonts w:cstheme="minorHAnsi"/>
          <w:spacing w:val="30"/>
          <w:sz w:val="24"/>
          <w:szCs w:val="24"/>
        </w:rPr>
        <w:t>z oryginałem lub cyfrowe odwzorowanie tego dokumentu opatrzone kwalifikowanym podpisem elektronicznym, podpisem zaufanym lub podpisem osobistym, poświadczające zgodność cyfrowego odwzorowania</w:t>
      </w:r>
      <w:r w:rsidR="00383093" w:rsidRPr="00C274A7">
        <w:rPr>
          <w:rFonts w:cstheme="minorHAnsi"/>
          <w:spacing w:val="30"/>
          <w:sz w:val="24"/>
          <w:szCs w:val="24"/>
        </w:rPr>
        <w:t xml:space="preserve"> </w:t>
      </w:r>
      <w:r w:rsidR="002C503E" w:rsidRPr="00C274A7">
        <w:rPr>
          <w:rFonts w:cstheme="minorHAnsi"/>
          <w:spacing w:val="30"/>
          <w:sz w:val="24"/>
          <w:szCs w:val="24"/>
        </w:rPr>
        <w:t xml:space="preserve">z dokumentem </w:t>
      </w:r>
      <w:r w:rsidR="005213E8" w:rsidRPr="00C274A7">
        <w:rPr>
          <w:rFonts w:cstheme="minorHAnsi"/>
          <w:spacing w:val="30"/>
          <w:sz w:val="24"/>
          <w:szCs w:val="24"/>
        </w:rPr>
        <w:t>w postaci papierowej</w:t>
      </w:r>
      <w:r w:rsidR="00791BA2" w:rsidRPr="00C274A7">
        <w:rPr>
          <w:rFonts w:cstheme="minorHAnsi"/>
          <w:spacing w:val="30"/>
          <w:sz w:val="24"/>
          <w:szCs w:val="24"/>
        </w:rPr>
        <w:t>,</w:t>
      </w:r>
    </w:p>
    <w:p w:rsidR="00142A96" w:rsidRPr="00C274A7" w:rsidRDefault="006B3259" w:rsidP="00C274A7">
      <w:pPr>
        <w:pStyle w:val="Akapitzlist"/>
        <w:tabs>
          <w:tab w:val="num" w:pos="1440"/>
        </w:tabs>
        <w:spacing w:after="0" w:line="240" w:lineRule="auto"/>
        <w:ind w:left="567" w:hanging="207"/>
        <w:rPr>
          <w:rFonts w:cstheme="minorHAnsi"/>
          <w:spacing w:val="30"/>
          <w:sz w:val="24"/>
          <w:szCs w:val="24"/>
        </w:rPr>
      </w:pPr>
      <w:r w:rsidRPr="00C274A7">
        <w:rPr>
          <w:rFonts w:cstheme="minorHAnsi"/>
          <w:b/>
          <w:spacing w:val="30"/>
          <w:sz w:val="24"/>
          <w:szCs w:val="24"/>
        </w:rPr>
        <w:t>-</w:t>
      </w:r>
      <w:r w:rsidR="00744838" w:rsidRPr="00C274A7">
        <w:rPr>
          <w:rFonts w:cstheme="minorHAnsi"/>
          <w:b/>
          <w:spacing w:val="30"/>
          <w:sz w:val="24"/>
          <w:szCs w:val="24"/>
        </w:rPr>
        <w:t xml:space="preserve"> </w:t>
      </w:r>
      <w:r w:rsidR="00744838" w:rsidRPr="00C274A7">
        <w:rPr>
          <w:rFonts w:cstheme="minorHAnsi"/>
          <w:b/>
          <w:spacing w:val="30"/>
          <w:sz w:val="24"/>
          <w:szCs w:val="24"/>
        </w:rPr>
        <w:tab/>
      </w:r>
      <w:r w:rsidR="00142A96" w:rsidRPr="00C274A7">
        <w:rPr>
          <w:rFonts w:cstheme="minorHAnsi"/>
          <w:b/>
          <w:spacing w:val="30"/>
          <w:sz w:val="24"/>
          <w:szCs w:val="24"/>
        </w:rPr>
        <w:t>opłaconą polis</w:t>
      </w:r>
      <w:r w:rsidR="00705A76" w:rsidRPr="00C274A7">
        <w:rPr>
          <w:rFonts w:cstheme="minorHAnsi"/>
          <w:b/>
          <w:spacing w:val="30"/>
          <w:sz w:val="24"/>
          <w:szCs w:val="24"/>
        </w:rPr>
        <w:t>ę</w:t>
      </w:r>
      <w:r w:rsidRPr="00C274A7">
        <w:rPr>
          <w:rFonts w:cstheme="minorHAnsi"/>
          <w:b/>
          <w:spacing w:val="30"/>
          <w:sz w:val="24"/>
          <w:szCs w:val="24"/>
        </w:rPr>
        <w:t xml:space="preserve"> odpowiedzialności cywilnej </w:t>
      </w:r>
      <w:r w:rsidRPr="00C274A7">
        <w:rPr>
          <w:rFonts w:cstheme="minorHAnsi"/>
          <w:b/>
          <w:bCs/>
          <w:spacing w:val="30"/>
          <w:sz w:val="24"/>
          <w:szCs w:val="24"/>
        </w:rPr>
        <w:t>lub</w:t>
      </w:r>
      <w:r w:rsidR="00873989">
        <w:rPr>
          <w:rFonts w:cstheme="minorHAnsi"/>
          <w:b/>
          <w:bCs/>
          <w:spacing w:val="30"/>
          <w:sz w:val="24"/>
          <w:szCs w:val="24"/>
        </w:rPr>
        <w:t xml:space="preserve"> inny dokument potwierdzający, </w:t>
      </w:r>
      <w:r w:rsidRPr="00C274A7">
        <w:rPr>
          <w:rFonts w:cstheme="minorHAnsi"/>
          <w:b/>
          <w:bCs/>
          <w:spacing w:val="30"/>
          <w:sz w:val="24"/>
          <w:szCs w:val="24"/>
        </w:rPr>
        <w:t>iż Wykonawca jest ubezpieczony od odpowiedzialności cywilnej w zakresie prowadzonej działalno</w:t>
      </w:r>
      <w:r w:rsidR="00791BA2" w:rsidRPr="00C274A7">
        <w:rPr>
          <w:rFonts w:cstheme="minorHAnsi"/>
          <w:b/>
          <w:bCs/>
          <w:spacing w:val="30"/>
          <w:sz w:val="24"/>
          <w:szCs w:val="24"/>
        </w:rPr>
        <w:t>ści gospodarczej (zgodnie z § 11</w:t>
      </w:r>
      <w:r w:rsidR="002C503E" w:rsidRPr="00C274A7">
        <w:rPr>
          <w:rFonts w:cstheme="minorHAnsi"/>
          <w:b/>
          <w:bCs/>
          <w:spacing w:val="30"/>
          <w:sz w:val="24"/>
          <w:szCs w:val="24"/>
        </w:rPr>
        <w:t xml:space="preserve"> projektu umowy) </w:t>
      </w:r>
      <w:r w:rsidR="002C503E" w:rsidRPr="00C274A7">
        <w:rPr>
          <w:rFonts w:cstheme="minorHAnsi"/>
          <w:bCs/>
          <w:spacing w:val="30"/>
          <w:sz w:val="24"/>
          <w:szCs w:val="24"/>
        </w:rPr>
        <w:t xml:space="preserve">- </w:t>
      </w:r>
      <w:r w:rsidR="002C503E" w:rsidRPr="00C274A7">
        <w:rPr>
          <w:rFonts w:cstheme="minorHAnsi"/>
          <w:spacing w:val="30"/>
          <w:sz w:val="24"/>
          <w:szCs w:val="24"/>
        </w:rPr>
        <w:t xml:space="preserve">kserokopie potwierdzone za zgodność z oryginałem lub cyfrowe odwzorowanie tego dokumentu opatrzone kwalifikowanym podpisem elektronicznym, podpisem zaufanym lub podpisem osobistym, poświadczające zgodność cyfrowego odwzorowania z </w:t>
      </w:r>
      <w:r w:rsidR="00791BA2" w:rsidRPr="00C274A7">
        <w:rPr>
          <w:rFonts w:cstheme="minorHAnsi"/>
          <w:spacing w:val="30"/>
          <w:sz w:val="24"/>
          <w:szCs w:val="24"/>
        </w:rPr>
        <w:t>dokumentem w postaci papierowej,</w:t>
      </w:r>
    </w:p>
    <w:p w:rsidR="00181DFC" w:rsidRPr="00600AE3" w:rsidRDefault="00142A96" w:rsidP="00600AE3">
      <w:pPr>
        <w:pStyle w:val="Akapitzlist"/>
        <w:tabs>
          <w:tab w:val="num" w:pos="1440"/>
        </w:tabs>
        <w:spacing w:after="0" w:line="240" w:lineRule="auto"/>
        <w:ind w:left="567" w:hanging="207"/>
        <w:rPr>
          <w:rFonts w:cstheme="minorHAnsi"/>
          <w:b/>
          <w:bCs/>
          <w:spacing w:val="30"/>
          <w:sz w:val="24"/>
          <w:szCs w:val="24"/>
        </w:rPr>
      </w:pPr>
      <w:r w:rsidRPr="00C274A7">
        <w:rPr>
          <w:rFonts w:cstheme="minorHAnsi"/>
          <w:spacing w:val="30"/>
          <w:sz w:val="24"/>
          <w:szCs w:val="24"/>
        </w:rPr>
        <w:t>-</w:t>
      </w:r>
      <w:r w:rsidRPr="00C274A7">
        <w:rPr>
          <w:rFonts w:cstheme="minorHAnsi"/>
          <w:bCs/>
          <w:spacing w:val="30"/>
          <w:sz w:val="24"/>
          <w:szCs w:val="24"/>
        </w:rPr>
        <w:t xml:space="preserve"> </w:t>
      </w:r>
      <w:r w:rsidRPr="00C274A7">
        <w:rPr>
          <w:rFonts w:cstheme="minorHAnsi"/>
          <w:bCs/>
          <w:spacing w:val="30"/>
          <w:sz w:val="24"/>
          <w:szCs w:val="24"/>
        </w:rPr>
        <w:tab/>
      </w:r>
      <w:r w:rsidRPr="00C274A7">
        <w:rPr>
          <w:rFonts w:cstheme="minorHAnsi"/>
          <w:b/>
          <w:spacing w:val="30"/>
          <w:sz w:val="24"/>
          <w:szCs w:val="24"/>
        </w:rPr>
        <w:t xml:space="preserve">kosztorys ofertowy sporządzony </w:t>
      </w:r>
      <w:r w:rsidRPr="00C274A7">
        <w:rPr>
          <w:rFonts w:cstheme="minorHAnsi"/>
          <w:b/>
          <w:bCs/>
          <w:spacing w:val="30"/>
          <w:sz w:val="24"/>
          <w:szCs w:val="24"/>
        </w:rPr>
        <w:t xml:space="preserve"> metodą kalkulacji uproszczonej.</w:t>
      </w:r>
      <w:bookmarkStart w:id="19" w:name="_GoBack"/>
      <w:bookmarkEnd w:id="19"/>
    </w:p>
    <w:p w:rsidR="00181DFC" w:rsidRDefault="00181DFC" w:rsidP="00C274A7">
      <w:pPr>
        <w:pStyle w:val="Akapitzlist"/>
        <w:spacing w:after="0" w:line="240" w:lineRule="auto"/>
        <w:ind w:left="0" w:right="-108"/>
        <w:rPr>
          <w:rFonts w:eastAsia="Times New Roman" w:cstheme="minorHAnsi"/>
          <w:b/>
          <w:bCs/>
          <w:spacing w:val="30"/>
          <w:sz w:val="24"/>
          <w:szCs w:val="24"/>
          <w:lang w:eastAsia="pl-PL"/>
        </w:rPr>
      </w:pPr>
    </w:p>
    <w:p w:rsidR="003D0E3E" w:rsidRPr="00C274A7" w:rsidRDefault="00223086" w:rsidP="00C274A7">
      <w:pPr>
        <w:pStyle w:val="Akapitzlist"/>
        <w:spacing w:after="0" w:line="240" w:lineRule="auto"/>
        <w:ind w:left="0" w:right="-108"/>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Rozdział XV. </w:t>
      </w:r>
      <w:r w:rsidR="00B05DEB" w:rsidRPr="00C274A7">
        <w:rPr>
          <w:rFonts w:eastAsia="Times New Roman" w:cstheme="minorHAnsi"/>
          <w:b/>
          <w:bCs/>
          <w:spacing w:val="30"/>
          <w:sz w:val="24"/>
          <w:szCs w:val="24"/>
          <w:lang w:eastAsia="pl-PL"/>
        </w:rPr>
        <w:t>IN</w:t>
      </w:r>
      <w:r w:rsidR="00630098" w:rsidRPr="00C274A7">
        <w:rPr>
          <w:rFonts w:eastAsia="Times New Roman" w:cstheme="minorHAnsi"/>
          <w:b/>
          <w:bCs/>
          <w:spacing w:val="30"/>
          <w:sz w:val="24"/>
          <w:szCs w:val="24"/>
          <w:lang w:eastAsia="pl-PL"/>
        </w:rPr>
        <w:t>FORMACJA DOTYCZĄCA ZABEZPIECZE</w:t>
      </w:r>
      <w:r w:rsidR="003D0E3E" w:rsidRPr="00C274A7">
        <w:rPr>
          <w:rFonts w:eastAsia="Times New Roman" w:cstheme="minorHAnsi"/>
          <w:b/>
          <w:bCs/>
          <w:spacing w:val="30"/>
          <w:sz w:val="24"/>
          <w:szCs w:val="24"/>
          <w:lang w:eastAsia="pl-PL"/>
        </w:rPr>
        <w:t xml:space="preserve">NIA NALEŻYTEGO </w:t>
      </w:r>
      <w:r w:rsidR="003D0E3E" w:rsidRPr="00C274A7">
        <w:rPr>
          <w:rFonts w:eastAsia="Times New Roman" w:cstheme="minorHAnsi"/>
          <w:b/>
          <w:bCs/>
          <w:spacing w:val="30"/>
          <w:sz w:val="24"/>
          <w:szCs w:val="24"/>
          <w:lang w:eastAsia="pl-PL"/>
        </w:rPr>
        <w:br/>
        <w:t>WYKONANIA UMOWY</w:t>
      </w:r>
    </w:p>
    <w:p w:rsidR="008700B8" w:rsidRPr="00C274A7" w:rsidRDefault="008700B8" w:rsidP="00C274A7">
      <w:pPr>
        <w:pStyle w:val="Akapitzlist"/>
        <w:spacing w:after="0" w:line="240" w:lineRule="auto"/>
        <w:ind w:left="0" w:right="-108"/>
        <w:rPr>
          <w:rFonts w:eastAsia="Times New Roman" w:cstheme="minorHAnsi"/>
          <w:b/>
          <w:bCs/>
          <w:spacing w:val="30"/>
          <w:sz w:val="24"/>
          <w:szCs w:val="24"/>
          <w:lang w:eastAsia="pl-PL"/>
        </w:rPr>
      </w:pPr>
    </w:p>
    <w:p w:rsidR="00B27565" w:rsidRPr="00C274A7" w:rsidRDefault="00B27565" w:rsidP="00C274A7">
      <w:pPr>
        <w:numPr>
          <w:ilvl w:val="3"/>
          <w:numId w:val="4"/>
        </w:numPr>
        <w:spacing w:after="0" w:line="240" w:lineRule="auto"/>
        <w:ind w:left="426" w:right="-108" w:hanging="426"/>
        <w:contextualSpacing/>
        <w:rPr>
          <w:rFonts w:cstheme="minorHAnsi"/>
          <w:spacing w:val="30"/>
          <w:sz w:val="24"/>
          <w:szCs w:val="24"/>
        </w:rPr>
      </w:pPr>
      <w:r w:rsidRPr="00C274A7">
        <w:rPr>
          <w:rFonts w:cstheme="minorHAnsi"/>
          <w:spacing w:val="30"/>
          <w:sz w:val="24"/>
          <w:szCs w:val="24"/>
        </w:rPr>
        <w:t xml:space="preserve">Od wykonawcy, którego oferta zostanie wybrana jako najkorzystniejsza, wymagane będzie wniesienie, przed zawarciem umowy, zabezpieczenia należytego wykonania umowy </w:t>
      </w:r>
      <w:r w:rsidR="00FA07E2" w:rsidRPr="00C274A7">
        <w:rPr>
          <w:rFonts w:cstheme="minorHAnsi"/>
          <w:b/>
          <w:spacing w:val="30"/>
          <w:sz w:val="24"/>
          <w:szCs w:val="24"/>
        </w:rPr>
        <w:t xml:space="preserve">w wysokości 5 % ceny </w:t>
      </w:r>
      <w:r w:rsidRPr="00C274A7">
        <w:rPr>
          <w:rFonts w:cstheme="minorHAnsi"/>
          <w:b/>
          <w:spacing w:val="30"/>
          <w:sz w:val="24"/>
          <w:szCs w:val="24"/>
        </w:rPr>
        <w:t>(brutto) podanej w ofercie</w:t>
      </w:r>
      <w:r w:rsidRPr="00C274A7">
        <w:rPr>
          <w:rFonts w:cstheme="minorHAnsi"/>
          <w:spacing w:val="30"/>
          <w:sz w:val="24"/>
          <w:szCs w:val="24"/>
        </w:rPr>
        <w:t xml:space="preserve"> za wykonanie przedmiotu zamówienia.</w:t>
      </w:r>
      <w:r w:rsidRPr="00C274A7">
        <w:rPr>
          <w:rFonts w:eastAsiaTheme="majorEastAsia" w:cstheme="minorHAnsi"/>
          <w:color w:val="002060"/>
          <w:spacing w:val="30"/>
          <w:sz w:val="24"/>
          <w:szCs w:val="24"/>
        </w:rPr>
        <w:t xml:space="preserve"> </w:t>
      </w:r>
      <w:r w:rsidRPr="00C274A7">
        <w:rPr>
          <w:rFonts w:cstheme="minorHAnsi"/>
          <w:spacing w:val="30"/>
          <w:sz w:val="24"/>
          <w:szCs w:val="24"/>
        </w:rPr>
        <w:t>Zabezpieczenie służy pokryciu roszczeń z tytułu niewykonania lub nienależytego wykonania umowy.</w:t>
      </w:r>
    </w:p>
    <w:p w:rsidR="00B27565" w:rsidRPr="00C274A7" w:rsidRDefault="00B27565" w:rsidP="00C274A7">
      <w:pPr>
        <w:numPr>
          <w:ilvl w:val="3"/>
          <w:numId w:val="4"/>
        </w:numPr>
        <w:spacing w:after="0" w:line="240" w:lineRule="auto"/>
        <w:ind w:left="426" w:right="-108" w:hanging="426"/>
        <w:contextualSpacing/>
        <w:rPr>
          <w:rFonts w:cstheme="minorHAnsi"/>
          <w:spacing w:val="30"/>
          <w:sz w:val="24"/>
          <w:szCs w:val="24"/>
        </w:rPr>
      </w:pPr>
      <w:r w:rsidRPr="00C274A7">
        <w:rPr>
          <w:rFonts w:cstheme="minorHAnsi"/>
          <w:spacing w:val="30"/>
          <w:sz w:val="24"/>
          <w:szCs w:val="24"/>
        </w:rPr>
        <w:lastRenderedPageBreak/>
        <w:t xml:space="preserve">Zabezpieczenie należytego wykonania umowy może być wnoszone według wyboru wykonawcy w jednej lub w kilku formach wskazanych w art. 450 ust. 1 ustawy </w:t>
      </w:r>
      <w:proofErr w:type="spellStart"/>
      <w:r w:rsidRPr="00C274A7">
        <w:rPr>
          <w:rFonts w:cstheme="minorHAnsi"/>
          <w:spacing w:val="30"/>
          <w:sz w:val="24"/>
          <w:szCs w:val="24"/>
        </w:rPr>
        <w:t>Pzp</w:t>
      </w:r>
      <w:proofErr w:type="spellEnd"/>
      <w:r w:rsidRPr="00C274A7">
        <w:rPr>
          <w:rFonts w:cstheme="minorHAnsi"/>
          <w:spacing w:val="30"/>
          <w:sz w:val="24"/>
          <w:szCs w:val="24"/>
        </w:rPr>
        <w:t>, tj.:</w:t>
      </w:r>
    </w:p>
    <w:p w:rsidR="00B27565" w:rsidRPr="00C274A7" w:rsidRDefault="00B27565" w:rsidP="00C274A7">
      <w:pPr>
        <w:spacing w:after="0" w:line="240" w:lineRule="auto"/>
        <w:ind w:left="709" w:right="-108" w:hanging="284"/>
        <w:rPr>
          <w:rFonts w:cstheme="minorHAnsi"/>
          <w:spacing w:val="30"/>
          <w:sz w:val="24"/>
          <w:szCs w:val="24"/>
        </w:rPr>
      </w:pPr>
      <w:r w:rsidRPr="00C274A7">
        <w:rPr>
          <w:rFonts w:cstheme="minorHAnsi"/>
          <w:spacing w:val="30"/>
          <w:sz w:val="24"/>
          <w:szCs w:val="24"/>
        </w:rPr>
        <w:t xml:space="preserve">1) </w:t>
      </w:r>
      <w:r w:rsidRPr="00C274A7">
        <w:rPr>
          <w:rFonts w:cstheme="minorHAnsi"/>
          <w:spacing w:val="30"/>
          <w:sz w:val="24"/>
          <w:szCs w:val="24"/>
        </w:rPr>
        <w:tab/>
        <w:t>pieniądzu;</w:t>
      </w:r>
    </w:p>
    <w:p w:rsidR="00B27565" w:rsidRPr="00C274A7" w:rsidRDefault="00B27565" w:rsidP="00C274A7">
      <w:pPr>
        <w:spacing w:after="0" w:line="240" w:lineRule="auto"/>
        <w:ind w:left="709" w:right="-108" w:hanging="284"/>
        <w:rPr>
          <w:rFonts w:cstheme="minorHAnsi"/>
          <w:spacing w:val="30"/>
          <w:sz w:val="24"/>
          <w:szCs w:val="24"/>
        </w:rPr>
      </w:pPr>
      <w:r w:rsidRPr="00C274A7">
        <w:rPr>
          <w:rFonts w:cstheme="minorHAnsi"/>
          <w:spacing w:val="30"/>
          <w:sz w:val="24"/>
          <w:szCs w:val="24"/>
        </w:rPr>
        <w:t>2)</w:t>
      </w:r>
      <w:r w:rsidRPr="00C274A7">
        <w:rPr>
          <w:rFonts w:cstheme="minorHAnsi"/>
          <w:spacing w:val="30"/>
          <w:sz w:val="24"/>
          <w:szCs w:val="24"/>
        </w:rPr>
        <w:tab/>
        <w:t>poręczeniach bankowych lub poręczeniach spółdzielczej ka</w:t>
      </w:r>
      <w:r w:rsidR="00181DFC">
        <w:rPr>
          <w:rFonts w:cstheme="minorHAnsi"/>
          <w:spacing w:val="30"/>
          <w:sz w:val="24"/>
          <w:szCs w:val="24"/>
        </w:rPr>
        <w:t>sy oszczędnościowo-</w:t>
      </w:r>
      <w:proofErr w:type="spellStart"/>
      <w:r w:rsidR="00181DFC">
        <w:rPr>
          <w:rFonts w:cstheme="minorHAnsi"/>
          <w:spacing w:val="30"/>
          <w:sz w:val="24"/>
          <w:szCs w:val="24"/>
        </w:rPr>
        <w:t>kredytowej,</w:t>
      </w:r>
      <w:r w:rsidRPr="00C274A7">
        <w:rPr>
          <w:rFonts w:cstheme="minorHAnsi"/>
          <w:spacing w:val="30"/>
          <w:sz w:val="24"/>
          <w:szCs w:val="24"/>
        </w:rPr>
        <w:t>z</w:t>
      </w:r>
      <w:proofErr w:type="spellEnd"/>
      <w:r w:rsidRPr="00C274A7">
        <w:rPr>
          <w:rFonts w:cstheme="minorHAnsi"/>
          <w:spacing w:val="30"/>
          <w:sz w:val="24"/>
          <w:szCs w:val="24"/>
        </w:rPr>
        <w:t xml:space="preserve"> tym że zobowiązanie kasy jest zawsze zobowiązaniem pieniężnym;</w:t>
      </w:r>
    </w:p>
    <w:p w:rsidR="00B27565" w:rsidRPr="00C274A7" w:rsidRDefault="00B27565" w:rsidP="00C274A7">
      <w:pPr>
        <w:spacing w:after="0" w:line="240" w:lineRule="auto"/>
        <w:ind w:left="709" w:right="-108" w:hanging="284"/>
        <w:rPr>
          <w:rFonts w:cstheme="minorHAnsi"/>
          <w:spacing w:val="30"/>
          <w:sz w:val="24"/>
          <w:szCs w:val="24"/>
        </w:rPr>
      </w:pPr>
      <w:r w:rsidRPr="00C274A7">
        <w:rPr>
          <w:rFonts w:cstheme="minorHAnsi"/>
          <w:spacing w:val="30"/>
          <w:sz w:val="24"/>
          <w:szCs w:val="24"/>
        </w:rPr>
        <w:t>3)</w:t>
      </w:r>
      <w:r w:rsidRPr="00C274A7">
        <w:rPr>
          <w:rFonts w:cstheme="minorHAnsi"/>
          <w:spacing w:val="30"/>
          <w:sz w:val="24"/>
          <w:szCs w:val="24"/>
        </w:rPr>
        <w:tab/>
        <w:t>gwarancjach bankowych;</w:t>
      </w:r>
    </w:p>
    <w:p w:rsidR="00B27565" w:rsidRPr="00C274A7" w:rsidRDefault="00B27565" w:rsidP="00C274A7">
      <w:pPr>
        <w:spacing w:after="0" w:line="240" w:lineRule="auto"/>
        <w:ind w:left="709" w:right="-108" w:hanging="284"/>
        <w:rPr>
          <w:rFonts w:cstheme="minorHAnsi"/>
          <w:spacing w:val="30"/>
          <w:sz w:val="24"/>
          <w:szCs w:val="24"/>
        </w:rPr>
      </w:pPr>
      <w:r w:rsidRPr="00C274A7">
        <w:rPr>
          <w:rFonts w:cstheme="minorHAnsi"/>
          <w:spacing w:val="30"/>
          <w:sz w:val="24"/>
          <w:szCs w:val="24"/>
        </w:rPr>
        <w:t>4)</w:t>
      </w:r>
      <w:r w:rsidRPr="00C274A7">
        <w:rPr>
          <w:rFonts w:cstheme="minorHAnsi"/>
          <w:spacing w:val="30"/>
          <w:sz w:val="24"/>
          <w:szCs w:val="24"/>
        </w:rPr>
        <w:tab/>
        <w:t>gwarancjach ubezpieczeniowych;</w:t>
      </w:r>
    </w:p>
    <w:p w:rsidR="00B27565" w:rsidRPr="00C274A7" w:rsidRDefault="00B27565" w:rsidP="00C274A7">
      <w:pPr>
        <w:spacing w:after="0" w:line="240" w:lineRule="auto"/>
        <w:ind w:left="709" w:right="-108" w:hanging="284"/>
        <w:rPr>
          <w:rFonts w:cstheme="minorHAnsi"/>
          <w:spacing w:val="30"/>
          <w:sz w:val="24"/>
          <w:szCs w:val="24"/>
        </w:rPr>
      </w:pPr>
      <w:r w:rsidRPr="00C274A7">
        <w:rPr>
          <w:rFonts w:cstheme="minorHAnsi"/>
          <w:spacing w:val="30"/>
          <w:sz w:val="24"/>
          <w:szCs w:val="24"/>
        </w:rPr>
        <w:t>5)</w:t>
      </w:r>
      <w:r w:rsidRPr="00C274A7">
        <w:rPr>
          <w:rFonts w:cstheme="minorHAnsi"/>
          <w:spacing w:val="30"/>
          <w:sz w:val="24"/>
          <w:szCs w:val="24"/>
        </w:rPr>
        <w:tab/>
        <w:t xml:space="preserve">poręczeniach udzielanych przez podmioty, o których mowa w art. 6b ust. 5 pkt 2 ustawy z 9 listopada 2000 r. o utworzeniu Polskiej Agencji Rozwoju Przedsiębiorczości. </w:t>
      </w:r>
    </w:p>
    <w:p w:rsidR="00B27565" w:rsidRPr="00C274A7" w:rsidRDefault="00B27565" w:rsidP="00C274A7">
      <w:pPr>
        <w:numPr>
          <w:ilvl w:val="3"/>
          <w:numId w:val="4"/>
        </w:numPr>
        <w:spacing w:after="0" w:line="240" w:lineRule="auto"/>
        <w:ind w:left="426" w:right="-108" w:hanging="426"/>
        <w:contextualSpacing/>
        <w:rPr>
          <w:rFonts w:cstheme="minorHAnsi"/>
          <w:spacing w:val="30"/>
          <w:sz w:val="24"/>
          <w:szCs w:val="24"/>
        </w:rPr>
      </w:pPr>
      <w:r w:rsidRPr="00C274A7">
        <w:rPr>
          <w:rFonts w:cstheme="minorHAnsi"/>
          <w:spacing w:val="30"/>
          <w:sz w:val="24"/>
          <w:szCs w:val="24"/>
        </w:rPr>
        <w:t xml:space="preserve">Zamawiający nie wyraża zgody na wniesienie zabezpieczenia w formach wskazanych </w:t>
      </w:r>
      <w:r w:rsidR="00744838" w:rsidRPr="00C274A7">
        <w:rPr>
          <w:rFonts w:cstheme="minorHAnsi"/>
          <w:spacing w:val="30"/>
          <w:sz w:val="24"/>
          <w:szCs w:val="24"/>
        </w:rPr>
        <w:br/>
      </w:r>
      <w:r w:rsidRPr="00C274A7">
        <w:rPr>
          <w:rFonts w:cstheme="minorHAnsi"/>
          <w:spacing w:val="30"/>
          <w:sz w:val="24"/>
          <w:szCs w:val="24"/>
        </w:rPr>
        <w:t xml:space="preserve">w art. 450 ust. 2 ustawy </w:t>
      </w:r>
      <w:proofErr w:type="spellStart"/>
      <w:r w:rsidRPr="00C274A7">
        <w:rPr>
          <w:rFonts w:cstheme="minorHAnsi"/>
          <w:spacing w:val="30"/>
          <w:sz w:val="24"/>
          <w:szCs w:val="24"/>
        </w:rPr>
        <w:t>Pzp</w:t>
      </w:r>
      <w:proofErr w:type="spellEnd"/>
      <w:r w:rsidRPr="00C274A7">
        <w:rPr>
          <w:rFonts w:cstheme="minorHAnsi"/>
          <w:spacing w:val="30"/>
          <w:sz w:val="24"/>
          <w:szCs w:val="24"/>
        </w:rPr>
        <w:t>.</w:t>
      </w:r>
    </w:p>
    <w:p w:rsidR="00B27565" w:rsidRPr="00C274A7" w:rsidRDefault="00B27565" w:rsidP="00C274A7">
      <w:pPr>
        <w:numPr>
          <w:ilvl w:val="3"/>
          <w:numId w:val="4"/>
        </w:numPr>
        <w:spacing w:after="0" w:line="240" w:lineRule="auto"/>
        <w:ind w:left="426" w:right="-108" w:hanging="426"/>
        <w:contextualSpacing/>
        <w:rPr>
          <w:rFonts w:cstheme="minorHAnsi"/>
          <w:spacing w:val="30"/>
          <w:sz w:val="24"/>
          <w:szCs w:val="24"/>
        </w:rPr>
      </w:pPr>
      <w:r w:rsidRPr="00C274A7">
        <w:rPr>
          <w:rFonts w:cstheme="minorHAnsi"/>
          <w:spacing w:val="30"/>
          <w:sz w:val="24"/>
          <w:szCs w:val="24"/>
        </w:rPr>
        <w:t>W przypadku wniesienia wadium w pieniądzu Wykonawca może wyrazić zgodę na zaliczenie kwoty wadium na po</w:t>
      </w:r>
      <w:r w:rsidR="00117820" w:rsidRPr="00C274A7">
        <w:rPr>
          <w:rFonts w:cstheme="minorHAnsi"/>
          <w:spacing w:val="30"/>
          <w:sz w:val="24"/>
          <w:szCs w:val="24"/>
        </w:rPr>
        <w:t>czet zabezpieczenia</w:t>
      </w:r>
      <w:r w:rsidR="00873989">
        <w:rPr>
          <w:rFonts w:cstheme="minorHAnsi"/>
          <w:spacing w:val="30"/>
          <w:sz w:val="24"/>
          <w:szCs w:val="24"/>
        </w:rPr>
        <w:t>.</w:t>
      </w:r>
      <w:r w:rsidR="00117820" w:rsidRPr="00C274A7">
        <w:rPr>
          <w:rFonts w:cstheme="minorHAnsi"/>
          <w:spacing w:val="30"/>
          <w:sz w:val="24"/>
          <w:szCs w:val="24"/>
        </w:rPr>
        <w:t xml:space="preserve"> </w:t>
      </w:r>
    </w:p>
    <w:p w:rsidR="00B27565" w:rsidRPr="00C274A7" w:rsidRDefault="00B27565" w:rsidP="00C274A7">
      <w:pPr>
        <w:numPr>
          <w:ilvl w:val="3"/>
          <w:numId w:val="4"/>
        </w:numPr>
        <w:spacing w:after="0" w:line="240" w:lineRule="auto"/>
        <w:ind w:left="426" w:right="-108" w:hanging="426"/>
        <w:contextualSpacing/>
        <w:rPr>
          <w:rFonts w:cstheme="minorHAnsi"/>
          <w:spacing w:val="30"/>
          <w:sz w:val="24"/>
          <w:szCs w:val="24"/>
        </w:rPr>
      </w:pPr>
      <w:r w:rsidRPr="00C274A7">
        <w:rPr>
          <w:rFonts w:cstheme="minorHAnsi"/>
          <w:spacing w:val="30"/>
          <w:sz w:val="24"/>
          <w:szCs w:val="24"/>
        </w:rPr>
        <w:t xml:space="preserve">Do zmiany formy zabezpieczenia w trakcie realizacji umowy stosuje się art. 451 </w:t>
      </w:r>
      <w:proofErr w:type="spellStart"/>
      <w:r w:rsidRPr="00C274A7">
        <w:rPr>
          <w:rFonts w:cstheme="minorHAnsi"/>
          <w:spacing w:val="30"/>
          <w:sz w:val="24"/>
          <w:szCs w:val="24"/>
        </w:rPr>
        <w:t>upzp</w:t>
      </w:r>
      <w:proofErr w:type="spellEnd"/>
      <w:r w:rsidRPr="00C274A7">
        <w:rPr>
          <w:rFonts w:cstheme="minorHAnsi"/>
          <w:spacing w:val="30"/>
          <w:sz w:val="24"/>
          <w:szCs w:val="24"/>
        </w:rPr>
        <w:t>.</w:t>
      </w:r>
    </w:p>
    <w:p w:rsidR="00B27565" w:rsidRPr="00C274A7" w:rsidRDefault="00B27565" w:rsidP="00C274A7">
      <w:pPr>
        <w:numPr>
          <w:ilvl w:val="0"/>
          <w:numId w:val="13"/>
        </w:numPr>
        <w:spacing w:after="0" w:line="240" w:lineRule="auto"/>
        <w:ind w:left="426" w:right="-108" w:hanging="426"/>
        <w:contextualSpacing/>
        <w:rPr>
          <w:rFonts w:cstheme="minorHAnsi"/>
          <w:spacing w:val="30"/>
          <w:sz w:val="24"/>
          <w:szCs w:val="24"/>
        </w:rPr>
      </w:pPr>
      <w:r w:rsidRPr="00C274A7">
        <w:rPr>
          <w:rFonts w:eastAsia="Times New Roman" w:cstheme="minorHAnsi"/>
          <w:spacing w:val="30"/>
          <w:sz w:val="24"/>
          <w:szCs w:val="24"/>
          <w:lang w:eastAsia="pl-PL"/>
        </w:rPr>
        <w:t>Zamawiający zwróci kwotę zabezpieczenia należytego wykonania umowy</w:t>
      </w:r>
      <w:r w:rsidR="00DD37A3" w:rsidRPr="00C274A7">
        <w:rPr>
          <w:rFonts w:eastAsia="Times New Roman" w:cstheme="minorHAnsi"/>
          <w:spacing w:val="30"/>
          <w:sz w:val="24"/>
          <w:szCs w:val="24"/>
          <w:lang w:eastAsia="pl-PL"/>
        </w:rPr>
        <w:t xml:space="preserve"> zgodnie z art. 453 </w:t>
      </w:r>
      <w:r w:rsidR="000B0AFD" w:rsidRPr="00C274A7">
        <w:rPr>
          <w:rFonts w:eastAsia="Times New Roman" w:cstheme="minorHAnsi"/>
          <w:spacing w:val="30"/>
          <w:sz w:val="24"/>
          <w:szCs w:val="24"/>
          <w:lang w:eastAsia="pl-PL"/>
        </w:rPr>
        <w:t xml:space="preserve">ust. od 1 do ust. 3 </w:t>
      </w:r>
      <w:r w:rsidR="00684FF2" w:rsidRPr="00C274A7">
        <w:rPr>
          <w:rFonts w:eastAsia="Times New Roman" w:cstheme="minorHAnsi"/>
          <w:spacing w:val="30"/>
          <w:sz w:val="24"/>
          <w:szCs w:val="24"/>
          <w:lang w:eastAsia="pl-PL"/>
        </w:rPr>
        <w:t xml:space="preserve">ustawy </w:t>
      </w:r>
      <w:proofErr w:type="spellStart"/>
      <w:r w:rsidR="00684FF2" w:rsidRPr="00C274A7">
        <w:rPr>
          <w:rFonts w:eastAsia="Times New Roman" w:cstheme="minorHAnsi"/>
          <w:spacing w:val="30"/>
          <w:sz w:val="24"/>
          <w:szCs w:val="24"/>
          <w:lang w:eastAsia="pl-PL"/>
        </w:rPr>
        <w:t>Pzp</w:t>
      </w:r>
      <w:proofErr w:type="spellEnd"/>
      <w:r w:rsidR="00684FF2" w:rsidRPr="00C274A7">
        <w:rPr>
          <w:rFonts w:eastAsia="Times New Roman" w:cstheme="minorHAnsi"/>
          <w:spacing w:val="30"/>
          <w:sz w:val="24"/>
          <w:szCs w:val="24"/>
          <w:lang w:eastAsia="pl-PL"/>
        </w:rPr>
        <w:t xml:space="preserve"> oraz § 7</w:t>
      </w:r>
      <w:r w:rsidR="00232233" w:rsidRPr="00C274A7">
        <w:rPr>
          <w:rFonts w:eastAsia="Times New Roman" w:cstheme="minorHAnsi"/>
          <w:spacing w:val="30"/>
          <w:sz w:val="24"/>
          <w:szCs w:val="24"/>
          <w:lang w:eastAsia="pl-PL"/>
        </w:rPr>
        <w:t xml:space="preserve"> ust. 5</w:t>
      </w:r>
      <w:r w:rsidR="00DD37A3" w:rsidRPr="00C274A7">
        <w:rPr>
          <w:rFonts w:eastAsia="Times New Roman" w:cstheme="minorHAnsi"/>
          <w:spacing w:val="30"/>
          <w:sz w:val="24"/>
          <w:szCs w:val="24"/>
          <w:lang w:eastAsia="pl-PL"/>
        </w:rPr>
        <w:t xml:space="preserve"> projektu umowy stanowiącym zał. nr 8 do SWZ.</w:t>
      </w:r>
    </w:p>
    <w:p w:rsidR="00B27565" w:rsidRPr="00C274A7" w:rsidRDefault="00B27565" w:rsidP="00C274A7">
      <w:pPr>
        <w:numPr>
          <w:ilvl w:val="0"/>
          <w:numId w:val="13"/>
        </w:numPr>
        <w:spacing w:after="0" w:line="240" w:lineRule="auto"/>
        <w:ind w:left="426" w:right="-108" w:hanging="426"/>
        <w:contextualSpacing/>
        <w:rPr>
          <w:rFonts w:cstheme="minorHAnsi"/>
          <w:spacing w:val="30"/>
          <w:sz w:val="24"/>
          <w:szCs w:val="24"/>
        </w:rPr>
      </w:pPr>
      <w:r w:rsidRPr="00C274A7">
        <w:rPr>
          <w:rFonts w:cstheme="minorHAnsi"/>
          <w:spacing w:val="30"/>
          <w:sz w:val="24"/>
          <w:szCs w:val="24"/>
        </w:rPr>
        <w:t xml:space="preserve">Zabezpieczenie wnoszone w pieniądzu powinno zostać wpłacone przelewem na rachunek bankowy zamawiającego w Banku Spółdzielczym w Sandomierzu numer rachunku </w:t>
      </w:r>
      <w:r w:rsidRPr="00C274A7">
        <w:rPr>
          <w:rFonts w:cstheme="minorHAnsi"/>
          <w:b/>
          <w:spacing w:val="30"/>
          <w:sz w:val="24"/>
          <w:szCs w:val="24"/>
        </w:rPr>
        <w:t>15 9429 0004 2001 0000 1300 0028.</w:t>
      </w:r>
    </w:p>
    <w:p w:rsidR="00B27565" w:rsidRPr="00C274A7" w:rsidRDefault="00B27565" w:rsidP="00C274A7">
      <w:pPr>
        <w:numPr>
          <w:ilvl w:val="0"/>
          <w:numId w:val="13"/>
        </w:numPr>
        <w:spacing w:after="0" w:line="240" w:lineRule="auto"/>
        <w:ind w:left="426" w:right="-108" w:hanging="426"/>
        <w:contextualSpacing/>
        <w:rPr>
          <w:rFonts w:cstheme="minorHAnsi"/>
          <w:spacing w:val="30"/>
          <w:sz w:val="24"/>
          <w:szCs w:val="24"/>
        </w:rPr>
      </w:pPr>
      <w:r w:rsidRPr="00C274A7">
        <w:rPr>
          <w:rFonts w:cstheme="minorHAnsi"/>
          <w:spacing w:val="30"/>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B27565" w:rsidRPr="00C274A7" w:rsidRDefault="00B27565" w:rsidP="00C274A7">
      <w:pPr>
        <w:numPr>
          <w:ilvl w:val="0"/>
          <w:numId w:val="13"/>
        </w:numPr>
        <w:spacing w:after="0" w:line="240" w:lineRule="auto"/>
        <w:ind w:left="426" w:right="-108" w:hanging="426"/>
        <w:rPr>
          <w:rFonts w:cstheme="minorHAnsi"/>
          <w:spacing w:val="30"/>
          <w:sz w:val="24"/>
          <w:szCs w:val="24"/>
        </w:rPr>
      </w:pPr>
      <w:r w:rsidRPr="00C274A7">
        <w:rPr>
          <w:rFonts w:cstheme="minorHAnsi"/>
          <w:spacing w:val="30"/>
          <w:sz w:val="24"/>
          <w:szCs w:val="24"/>
        </w:rPr>
        <w:t>Zabezpieczenie wnoszone w formie innej niż w pieniądzu powinno być dostarczone w postaci oryginału, najpóźniej w dniu podpisania umowy – do chwili jej podpisania.</w:t>
      </w:r>
    </w:p>
    <w:p w:rsidR="00B27565" w:rsidRPr="00C274A7" w:rsidRDefault="00B27565" w:rsidP="00C274A7">
      <w:pPr>
        <w:pStyle w:val="Akapitzlist"/>
        <w:spacing w:after="0" w:line="240" w:lineRule="auto"/>
        <w:ind w:left="709" w:right="-108"/>
        <w:rPr>
          <w:rFonts w:cstheme="minorHAnsi"/>
          <w:spacing w:val="30"/>
          <w:sz w:val="24"/>
          <w:szCs w:val="24"/>
        </w:rPr>
      </w:pPr>
    </w:p>
    <w:p w:rsidR="00B34925" w:rsidRPr="00C274A7" w:rsidRDefault="00B34925" w:rsidP="00C274A7">
      <w:pPr>
        <w:pStyle w:val="Akapitzlist"/>
        <w:spacing w:after="0" w:line="240" w:lineRule="auto"/>
        <w:ind w:left="709" w:right="-108"/>
        <w:rPr>
          <w:rFonts w:cstheme="minorHAnsi"/>
          <w:spacing w:val="30"/>
          <w:sz w:val="24"/>
          <w:szCs w:val="24"/>
        </w:rPr>
      </w:pPr>
    </w:p>
    <w:p w:rsidR="00630098" w:rsidRPr="00C274A7" w:rsidRDefault="00223086" w:rsidP="00C274A7">
      <w:pPr>
        <w:pStyle w:val="Akapitzlist"/>
        <w:spacing w:after="0" w:line="240" w:lineRule="auto"/>
        <w:ind w:left="0" w:right="-108"/>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Rozdział XVI. </w:t>
      </w:r>
      <w:r w:rsidR="00B05DEB" w:rsidRPr="00C274A7">
        <w:rPr>
          <w:rFonts w:eastAsia="Times New Roman" w:cstheme="minorHAnsi"/>
          <w:b/>
          <w:bCs/>
          <w:spacing w:val="30"/>
          <w:sz w:val="24"/>
          <w:szCs w:val="24"/>
          <w:lang w:eastAsia="pl-PL"/>
        </w:rPr>
        <w:t>PROJE</w:t>
      </w:r>
      <w:r w:rsidR="00630098" w:rsidRPr="00C274A7">
        <w:rPr>
          <w:rFonts w:eastAsia="Times New Roman" w:cstheme="minorHAnsi"/>
          <w:b/>
          <w:bCs/>
          <w:spacing w:val="30"/>
          <w:sz w:val="24"/>
          <w:szCs w:val="24"/>
          <w:lang w:eastAsia="pl-PL"/>
        </w:rPr>
        <w:t xml:space="preserve">KTOWANE POSTANOWIENIA UMOWY W SPRAWIE </w:t>
      </w:r>
      <w:r w:rsidR="00630098" w:rsidRPr="00C274A7">
        <w:rPr>
          <w:rFonts w:eastAsia="Times New Roman" w:cstheme="minorHAnsi"/>
          <w:b/>
          <w:bCs/>
          <w:spacing w:val="30"/>
          <w:sz w:val="24"/>
          <w:szCs w:val="24"/>
          <w:lang w:eastAsia="pl-PL"/>
        </w:rPr>
        <w:br/>
        <w:t xml:space="preserve">ZAMÓWIENIA PUBLICZNEGO, KTÓRE ZOSTANĄ WPROWADZONE </w:t>
      </w:r>
      <w:r w:rsidR="00630098" w:rsidRPr="00C274A7">
        <w:rPr>
          <w:rFonts w:eastAsia="Times New Roman" w:cstheme="minorHAnsi"/>
          <w:b/>
          <w:bCs/>
          <w:spacing w:val="30"/>
          <w:sz w:val="24"/>
          <w:szCs w:val="24"/>
          <w:lang w:eastAsia="pl-PL"/>
        </w:rPr>
        <w:br/>
        <w:t>DO UMOWY W SPRAWIE ZAMÓWIENIA PUBLICZNEGO</w:t>
      </w:r>
    </w:p>
    <w:p w:rsidR="00C947D2" w:rsidRPr="00C274A7" w:rsidRDefault="00C947D2" w:rsidP="00C274A7">
      <w:pPr>
        <w:pStyle w:val="Akapitzlist"/>
        <w:spacing w:after="0" w:line="240" w:lineRule="auto"/>
        <w:ind w:left="0" w:right="-108"/>
        <w:rPr>
          <w:rFonts w:cstheme="minorHAnsi"/>
          <w:spacing w:val="30"/>
          <w:sz w:val="24"/>
          <w:szCs w:val="24"/>
        </w:rPr>
      </w:pPr>
    </w:p>
    <w:p w:rsidR="00630098" w:rsidRPr="00C274A7" w:rsidRDefault="00630098" w:rsidP="00C274A7">
      <w:pPr>
        <w:pStyle w:val="Akapitzlist"/>
        <w:spacing w:after="0" w:line="240" w:lineRule="auto"/>
        <w:ind w:left="426" w:right="-108" w:hanging="426"/>
        <w:rPr>
          <w:rFonts w:cstheme="minorHAnsi"/>
          <w:spacing w:val="30"/>
          <w:sz w:val="24"/>
          <w:szCs w:val="24"/>
        </w:rPr>
      </w:pPr>
      <w:r w:rsidRPr="00C274A7">
        <w:rPr>
          <w:rFonts w:eastAsia="Times New Roman" w:cstheme="minorHAnsi"/>
          <w:b/>
          <w:bCs/>
          <w:spacing w:val="30"/>
          <w:sz w:val="24"/>
          <w:szCs w:val="24"/>
          <w:lang w:eastAsia="pl-PL"/>
        </w:rPr>
        <w:t>1.</w:t>
      </w:r>
      <w:r w:rsidRPr="00C274A7">
        <w:rPr>
          <w:rFonts w:eastAsia="Times New Roman" w:cstheme="minorHAnsi"/>
          <w:b/>
          <w:bCs/>
          <w:spacing w:val="30"/>
          <w:sz w:val="24"/>
          <w:szCs w:val="24"/>
          <w:lang w:eastAsia="pl-PL"/>
        </w:rPr>
        <w:tab/>
      </w:r>
      <w:r w:rsidRPr="00C274A7">
        <w:rPr>
          <w:rFonts w:cstheme="minorHAnsi"/>
          <w:spacing w:val="30"/>
          <w:sz w:val="24"/>
          <w:szCs w:val="24"/>
        </w:rPr>
        <w:t xml:space="preserve">Projektowane postanowienia umowy stanowią załącznik nr </w:t>
      </w:r>
      <w:r w:rsidR="00517BD6" w:rsidRPr="00C274A7">
        <w:rPr>
          <w:rFonts w:cstheme="minorHAnsi"/>
          <w:spacing w:val="30"/>
          <w:sz w:val="24"/>
          <w:szCs w:val="24"/>
        </w:rPr>
        <w:t>8</w:t>
      </w:r>
      <w:r w:rsidRPr="00C274A7">
        <w:rPr>
          <w:rFonts w:cstheme="minorHAnsi"/>
          <w:spacing w:val="30"/>
          <w:sz w:val="24"/>
          <w:szCs w:val="24"/>
        </w:rPr>
        <w:t xml:space="preserve"> do SWZ (projekt umowy).</w:t>
      </w:r>
    </w:p>
    <w:p w:rsidR="00630098" w:rsidRPr="00C274A7" w:rsidRDefault="00630098" w:rsidP="00C274A7">
      <w:pPr>
        <w:spacing w:after="0" w:line="240" w:lineRule="auto"/>
        <w:ind w:left="426" w:right="-108" w:hanging="426"/>
        <w:rPr>
          <w:rFonts w:cstheme="minorHAnsi"/>
          <w:bCs/>
          <w:spacing w:val="30"/>
          <w:sz w:val="24"/>
          <w:szCs w:val="24"/>
        </w:rPr>
      </w:pPr>
      <w:r w:rsidRPr="00C274A7">
        <w:rPr>
          <w:rFonts w:cstheme="minorHAnsi"/>
          <w:b/>
          <w:spacing w:val="30"/>
          <w:sz w:val="24"/>
          <w:szCs w:val="24"/>
        </w:rPr>
        <w:t>2.</w:t>
      </w:r>
      <w:r w:rsidRPr="00C274A7">
        <w:rPr>
          <w:rFonts w:cstheme="minorHAnsi"/>
          <w:bCs/>
          <w:spacing w:val="30"/>
          <w:sz w:val="24"/>
          <w:szCs w:val="24"/>
        </w:rPr>
        <w:tab/>
        <w:t>Złożenie oferty jest jednoznaczne z akceptacją przez wykonawcę projektowanych postanowień umowy.</w:t>
      </w:r>
    </w:p>
    <w:p w:rsidR="00630098" w:rsidRPr="00C274A7" w:rsidRDefault="00630098" w:rsidP="00C274A7">
      <w:pPr>
        <w:spacing w:after="0" w:line="240" w:lineRule="auto"/>
        <w:ind w:left="426" w:right="-108" w:hanging="426"/>
        <w:rPr>
          <w:rFonts w:cstheme="minorHAnsi"/>
          <w:bCs/>
          <w:spacing w:val="30"/>
          <w:sz w:val="24"/>
          <w:szCs w:val="24"/>
        </w:rPr>
      </w:pPr>
      <w:r w:rsidRPr="00C274A7">
        <w:rPr>
          <w:rFonts w:cstheme="minorHAnsi"/>
          <w:b/>
          <w:spacing w:val="30"/>
          <w:sz w:val="24"/>
          <w:szCs w:val="24"/>
        </w:rPr>
        <w:lastRenderedPageBreak/>
        <w:t>3.</w:t>
      </w:r>
      <w:r w:rsidRPr="00C274A7">
        <w:rPr>
          <w:rFonts w:cstheme="minorHAnsi"/>
          <w:bCs/>
          <w:spacing w:val="30"/>
          <w:sz w:val="24"/>
          <w:szCs w:val="24"/>
        </w:rPr>
        <w:tab/>
      </w:r>
      <w:r w:rsidRPr="00C274A7">
        <w:rPr>
          <w:rFonts w:eastAsiaTheme="majorEastAsia" w:cstheme="minorHAnsi"/>
          <w:spacing w:val="30"/>
          <w:sz w:val="24"/>
          <w:szCs w:val="24"/>
        </w:rPr>
        <w:t>Zamawiający nie przewiduje udzielania zaliczek na poczet wykonania zamówienia.</w:t>
      </w:r>
    </w:p>
    <w:p w:rsidR="00684FF2" w:rsidRPr="00C274A7" w:rsidRDefault="00684FF2" w:rsidP="00C274A7">
      <w:pPr>
        <w:pStyle w:val="Akapitzlist"/>
        <w:spacing w:after="0" w:line="240" w:lineRule="auto"/>
        <w:ind w:left="0"/>
        <w:rPr>
          <w:rFonts w:eastAsia="Times New Roman" w:cstheme="minorHAnsi"/>
          <w:b/>
          <w:bCs/>
          <w:spacing w:val="30"/>
          <w:sz w:val="24"/>
          <w:szCs w:val="24"/>
          <w:lang w:eastAsia="pl-PL"/>
        </w:rPr>
      </w:pPr>
    </w:p>
    <w:p w:rsidR="00684FF2" w:rsidRPr="00C274A7" w:rsidRDefault="00684FF2" w:rsidP="00C274A7">
      <w:pPr>
        <w:pStyle w:val="Akapitzlist"/>
        <w:spacing w:after="0" w:line="240" w:lineRule="auto"/>
        <w:ind w:left="0"/>
        <w:rPr>
          <w:rFonts w:eastAsia="Times New Roman" w:cstheme="minorHAnsi"/>
          <w:b/>
          <w:bCs/>
          <w:spacing w:val="30"/>
          <w:sz w:val="24"/>
          <w:szCs w:val="24"/>
          <w:lang w:eastAsia="pl-PL"/>
        </w:rPr>
      </w:pPr>
    </w:p>
    <w:p w:rsidR="00630098"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Rozdział XVII. </w:t>
      </w:r>
      <w:r w:rsidR="00630098" w:rsidRPr="00C274A7">
        <w:rPr>
          <w:rFonts w:eastAsia="Times New Roman" w:cstheme="minorHAnsi"/>
          <w:b/>
          <w:bCs/>
          <w:spacing w:val="30"/>
          <w:sz w:val="24"/>
          <w:szCs w:val="24"/>
          <w:lang w:eastAsia="pl-PL"/>
        </w:rPr>
        <w:t>POUCZENIE O ŚRODKACH OCHRONY PRAW</w:t>
      </w:r>
      <w:r w:rsidR="00DA71C9" w:rsidRPr="00C274A7">
        <w:rPr>
          <w:rFonts w:eastAsia="Times New Roman" w:cstheme="minorHAnsi"/>
          <w:b/>
          <w:bCs/>
          <w:spacing w:val="30"/>
          <w:sz w:val="24"/>
          <w:szCs w:val="24"/>
          <w:lang w:eastAsia="pl-PL"/>
        </w:rPr>
        <w:t xml:space="preserve">NEJ </w:t>
      </w:r>
      <w:r w:rsidR="00DA71C9" w:rsidRPr="00C274A7">
        <w:rPr>
          <w:rFonts w:eastAsia="Times New Roman" w:cstheme="minorHAnsi"/>
          <w:b/>
          <w:bCs/>
          <w:spacing w:val="30"/>
          <w:sz w:val="24"/>
          <w:szCs w:val="24"/>
          <w:lang w:eastAsia="pl-PL"/>
        </w:rPr>
        <w:br/>
        <w:t>PRZYSŁUGUJĄCYCH WYKONAWCY</w:t>
      </w:r>
    </w:p>
    <w:p w:rsidR="00C947D2" w:rsidRPr="00C274A7" w:rsidRDefault="00C947D2" w:rsidP="00C274A7">
      <w:pPr>
        <w:pStyle w:val="Akapitzlist"/>
        <w:spacing w:after="0" w:line="240" w:lineRule="auto"/>
        <w:ind w:left="0"/>
        <w:rPr>
          <w:rFonts w:eastAsia="Times New Roman" w:cstheme="minorHAnsi"/>
          <w:b/>
          <w:bCs/>
          <w:spacing w:val="30"/>
          <w:sz w:val="24"/>
          <w:szCs w:val="24"/>
          <w:lang w:eastAsia="pl-PL"/>
        </w:rPr>
      </w:pPr>
    </w:p>
    <w:p w:rsidR="00724290" w:rsidRPr="00C274A7" w:rsidRDefault="00724290" w:rsidP="00C274A7">
      <w:pPr>
        <w:pStyle w:val="Akapitzlist"/>
        <w:spacing w:after="0" w:line="240" w:lineRule="auto"/>
        <w:ind w:left="0"/>
        <w:rPr>
          <w:rFonts w:eastAsia="Times New Roman" w:cstheme="minorHAnsi"/>
          <w:b/>
          <w:bCs/>
          <w:spacing w:val="30"/>
          <w:sz w:val="24"/>
          <w:szCs w:val="24"/>
          <w:lang w:eastAsia="pl-PL"/>
        </w:rPr>
      </w:pPr>
    </w:p>
    <w:p w:rsidR="00B05DEB" w:rsidRPr="00C274A7" w:rsidRDefault="00B05DEB" w:rsidP="00C274A7">
      <w:pPr>
        <w:numPr>
          <w:ilvl w:val="3"/>
          <w:numId w:val="13"/>
        </w:numPr>
        <w:spacing w:after="0" w:line="240" w:lineRule="auto"/>
        <w:ind w:left="426" w:hanging="426"/>
        <w:contextualSpacing/>
        <w:rPr>
          <w:rFonts w:cstheme="minorHAnsi"/>
          <w:spacing w:val="30"/>
          <w:sz w:val="24"/>
          <w:szCs w:val="24"/>
        </w:rPr>
      </w:pPr>
      <w:r w:rsidRPr="00C274A7">
        <w:rPr>
          <w:rFonts w:cstheme="minorHAnsi"/>
          <w:spacing w:val="30"/>
          <w:sz w:val="24"/>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C274A7">
        <w:rPr>
          <w:rFonts w:cstheme="minorHAnsi"/>
          <w:spacing w:val="30"/>
          <w:sz w:val="24"/>
          <w:szCs w:val="24"/>
        </w:rPr>
        <w:t>pzp</w:t>
      </w:r>
      <w:proofErr w:type="spellEnd"/>
      <w:r w:rsidRPr="00C274A7">
        <w:rPr>
          <w:rFonts w:cstheme="minorHAnsi"/>
          <w:spacing w:val="30"/>
          <w:sz w:val="24"/>
          <w:szCs w:val="24"/>
        </w:rPr>
        <w:t xml:space="preserve">. </w:t>
      </w:r>
    </w:p>
    <w:p w:rsidR="00B05DEB" w:rsidRPr="00C274A7" w:rsidRDefault="00B05DEB" w:rsidP="00C274A7">
      <w:pPr>
        <w:spacing w:after="0" w:line="240" w:lineRule="auto"/>
        <w:ind w:left="426" w:hanging="426"/>
        <w:rPr>
          <w:rFonts w:cstheme="minorHAnsi"/>
          <w:spacing w:val="30"/>
          <w:sz w:val="24"/>
          <w:szCs w:val="24"/>
        </w:rPr>
      </w:pPr>
      <w:r w:rsidRPr="00C274A7">
        <w:rPr>
          <w:rFonts w:cstheme="minorHAnsi"/>
          <w:b/>
          <w:spacing w:val="30"/>
          <w:sz w:val="24"/>
          <w:szCs w:val="24"/>
        </w:rPr>
        <w:t>2.</w:t>
      </w:r>
      <w:r w:rsidRPr="00C274A7">
        <w:rPr>
          <w:rFonts w:cstheme="minorHAnsi"/>
          <w:b/>
          <w:spacing w:val="30"/>
          <w:sz w:val="24"/>
          <w:szCs w:val="24"/>
        </w:rPr>
        <w:tab/>
      </w:r>
      <w:r w:rsidRPr="00C274A7">
        <w:rPr>
          <w:rFonts w:cstheme="minorHAnsi"/>
          <w:spacing w:val="30"/>
          <w:sz w:val="24"/>
          <w:szCs w:val="24"/>
        </w:rPr>
        <w:t>Środki ochrony prawnej wobec ogłoszenia wszczynającego postępowanie o udzielenie zamówienia oraz dokumentów zamówienia przysługują również organizacjom wpisanym na listę, o któ</w:t>
      </w:r>
      <w:r w:rsidR="00C66524" w:rsidRPr="00C274A7">
        <w:rPr>
          <w:rFonts w:cstheme="minorHAnsi"/>
          <w:spacing w:val="30"/>
          <w:sz w:val="24"/>
          <w:szCs w:val="24"/>
        </w:rPr>
        <w:t xml:space="preserve">rej mowa w art. 469 pkt 15 </w:t>
      </w:r>
      <w:proofErr w:type="spellStart"/>
      <w:r w:rsidR="00C66524" w:rsidRPr="00C274A7">
        <w:rPr>
          <w:rFonts w:cstheme="minorHAnsi"/>
          <w:spacing w:val="30"/>
          <w:sz w:val="24"/>
          <w:szCs w:val="24"/>
        </w:rPr>
        <w:t>upzp</w:t>
      </w:r>
      <w:proofErr w:type="spellEnd"/>
      <w:r w:rsidR="00C66524" w:rsidRPr="00C274A7">
        <w:rPr>
          <w:rFonts w:cstheme="minorHAnsi"/>
          <w:spacing w:val="30"/>
          <w:sz w:val="24"/>
          <w:szCs w:val="24"/>
        </w:rPr>
        <w:t xml:space="preserve"> </w:t>
      </w:r>
      <w:r w:rsidRPr="00C274A7">
        <w:rPr>
          <w:rFonts w:cstheme="minorHAnsi"/>
          <w:spacing w:val="30"/>
          <w:sz w:val="24"/>
          <w:szCs w:val="24"/>
        </w:rPr>
        <w:t xml:space="preserve"> oraz Rzecznikowi Małych i Średnich Przedsiębiorców.</w:t>
      </w:r>
    </w:p>
    <w:p w:rsidR="00B05DEB" w:rsidRPr="00C274A7" w:rsidRDefault="00B05DEB" w:rsidP="00C274A7">
      <w:pPr>
        <w:spacing w:after="0" w:line="240" w:lineRule="auto"/>
        <w:ind w:left="426" w:hanging="426"/>
        <w:rPr>
          <w:rFonts w:cstheme="minorHAnsi"/>
          <w:spacing w:val="30"/>
          <w:sz w:val="24"/>
          <w:szCs w:val="24"/>
        </w:rPr>
      </w:pPr>
      <w:r w:rsidRPr="00C274A7">
        <w:rPr>
          <w:rFonts w:cstheme="minorHAnsi"/>
          <w:b/>
          <w:spacing w:val="30"/>
          <w:sz w:val="24"/>
          <w:szCs w:val="24"/>
        </w:rPr>
        <w:t>3.</w:t>
      </w:r>
      <w:r w:rsidRPr="00C274A7">
        <w:rPr>
          <w:rFonts w:cstheme="minorHAnsi"/>
          <w:b/>
          <w:spacing w:val="30"/>
          <w:sz w:val="24"/>
          <w:szCs w:val="24"/>
        </w:rPr>
        <w:tab/>
      </w:r>
      <w:r w:rsidRPr="00C274A7">
        <w:rPr>
          <w:rFonts w:cstheme="minorHAnsi"/>
          <w:spacing w:val="30"/>
          <w:sz w:val="24"/>
          <w:szCs w:val="24"/>
        </w:rPr>
        <w:t>Odwołanie przysługuje na:</w:t>
      </w:r>
    </w:p>
    <w:p w:rsidR="00B05DEB" w:rsidRPr="00C274A7" w:rsidRDefault="00B05DEB" w:rsidP="00C274A7">
      <w:pPr>
        <w:suppressAutoHyphens/>
        <w:spacing w:after="0" w:line="240" w:lineRule="auto"/>
        <w:ind w:left="426"/>
        <w:rPr>
          <w:rFonts w:cstheme="minorHAnsi"/>
          <w:spacing w:val="30"/>
          <w:sz w:val="24"/>
          <w:szCs w:val="24"/>
        </w:rPr>
      </w:pPr>
      <w:r w:rsidRPr="00C274A7">
        <w:rPr>
          <w:rFonts w:cstheme="minorHAnsi"/>
          <w:spacing w:val="30"/>
          <w:sz w:val="24"/>
          <w:szCs w:val="24"/>
        </w:rPr>
        <w:t>1)</w:t>
      </w:r>
      <w:r w:rsidRPr="00C274A7">
        <w:rPr>
          <w:rFonts w:cstheme="minorHAnsi"/>
          <w:spacing w:val="30"/>
          <w:sz w:val="24"/>
          <w:szCs w:val="24"/>
        </w:rPr>
        <w:tab/>
        <w:t>niezgodną z przepisami ustawy czynność Zamawia</w:t>
      </w:r>
      <w:r w:rsidR="00873989">
        <w:rPr>
          <w:rFonts w:cstheme="minorHAnsi"/>
          <w:spacing w:val="30"/>
          <w:sz w:val="24"/>
          <w:szCs w:val="24"/>
        </w:rPr>
        <w:t xml:space="preserve">jącego, podjętą w postępowaniu </w:t>
      </w:r>
      <w:r w:rsidRPr="00C274A7">
        <w:rPr>
          <w:rFonts w:cstheme="minorHAnsi"/>
          <w:spacing w:val="30"/>
          <w:sz w:val="24"/>
          <w:szCs w:val="24"/>
        </w:rPr>
        <w:t>o udzielenie zamówienia, w tym na projektowane postanowienie umowy;</w:t>
      </w:r>
    </w:p>
    <w:p w:rsidR="00B05DEB" w:rsidRPr="00C274A7" w:rsidRDefault="00B05DEB" w:rsidP="00C274A7">
      <w:pPr>
        <w:suppressAutoHyphens/>
        <w:spacing w:after="0" w:line="240" w:lineRule="auto"/>
        <w:ind w:left="426"/>
        <w:rPr>
          <w:rFonts w:cstheme="minorHAnsi"/>
          <w:spacing w:val="30"/>
          <w:sz w:val="24"/>
          <w:szCs w:val="24"/>
        </w:rPr>
      </w:pPr>
      <w:r w:rsidRPr="00C274A7">
        <w:rPr>
          <w:rFonts w:cstheme="minorHAnsi"/>
          <w:spacing w:val="30"/>
          <w:sz w:val="24"/>
          <w:szCs w:val="24"/>
        </w:rPr>
        <w:t>2)</w:t>
      </w:r>
      <w:r w:rsidRPr="00C274A7">
        <w:rPr>
          <w:rFonts w:cstheme="minorHAnsi"/>
          <w:spacing w:val="30"/>
          <w:sz w:val="24"/>
          <w:szCs w:val="24"/>
        </w:rPr>
        <w:tab/>
        <w:t>zaniechanie czynności w postępowaniu o udzielenie zamówienia do której zamawiający był obowiązany na podstawie ustawy;</w:t>
      </w:r>
    </w:p>
    <w:p w:rsidR="00B05DEB" w:rsidRPr="00C274A7" w:rsidRDefault="00B05DEB" w:rsidP="00C274A7">
      <w:pPr>
        <w:spacing w:after="0" w:line="240" w:lineRule="auto"/>
        <w:ind w:left="426" w:hanging="426"/>
        <w:rPr>
          <w:rFonts w:eastAsia="Times New Roman" w:cstheme="minorHAnsi"/>
          <w:spacing w:val="30"/>
          <w:sz w:val="24"/>
          <w:szCs w:val="24"/>
          <w:lang w:eastAsia="pl-PL"/>
        </w:rPr>
      </w:pPr>
      <w:r w:rsidRPr="00C274A7">
        <w:rPr>
          <w:rFonts w:cstheme="minorHAnsi"/>
          <w:b/>
          <w:bCs/>
          <w:spacing w:val="30"/>
          <w:sz w:val="24"/>
          <w:szCs w:val="24"/>
        </w:rPr>
        <w:t xml:space="preserve">4. </w:t>
      </w:r>
      <w:r w:rsidRPr="00C274A7">
        <w:rPr>
          <w:rFonts w:cstheme="minorHAnsi"/>
          <w:b/>
          <w:bCs/>
          <w:spacing w:val="30"/>
          <w:sz w:val="24"/>
          <w:szCs w:val="24"/>
        </w:rPr>
        <w:tab/>
      </w:r>
      <w:r w:rsidRPr="00C274A7">
        <w:rPr>
          <w:rFonts w:eastAsia="Times New Roman" w:cstheme="minorHAnsi"/>
          <w:spacing w:val="3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B05DEB" w:rsidRPr="00C274A7" w:rsidRDefault="00B05DEB" w:rsidP="00C274A7">
      <w:pPr>
        <w:spacing w:after="0" w:line="240" w:lineRule="auto"/>
        <w:ind w:left="426" w:hanging="426"/>
        <w:rPr>
          <w:rFonts w:eastAsia="Times New Roman" w:cstheme="minorHAnsi"/>
          <w:spacing w:val="30"/>
          <w:sz w:val="24"/>
          <w:szCs w:val="24"/>
          <w:lang w:eastAsia="pl-PL"/>
        </w:rPr>
      </w:pPr>
      <w:r w:rsidRPr="00C274A7">
        <w:rPr>
          <w:rFonts w:eastAsia="Times New Roman" w:cstheme="minorHAnsi"/>
          <w:b/>
          <w:bCs/>
          <w:spacing w:val="30"/>
          <w:sz w:val="24"/>
          <w:szCs w:val="24"/>
          <w:lang w:eastAsia="pl-PL"/>
        </w:rPr>
        <w:t>5.</w:t>
      </w:r>
      <w:r w:rsidRPr="00C274A7">
        <w:rPr>
          <w:rFonts w:eastAsia="Times New Roman" w:cstheme="minorHAnsi"/>
          <w:spacing w:val="30"/>
          <w:sz w:val="24"/>
          <w:szCs w:val="24"/>
          <w:lang w:eastAsia="pl-PL"/>
        </w:rPr>
        <w:t xml:space="preserve"> </w:t>
      </w:r>
      <w:r w:rsidRPr="00C274A7">
        <w:rPr>
          <w:rFonts w:eastAsia="Times New Roman" w:cstheme="minorHAnsi"/>
          <w:spacing w:val="30"/>
          <w:sz w:val="24"/>
          <w:szCs w:val="24"/>
          <w:lang w:eastAsia="pl-PL"/>
        </w:rPr>
        <w:tab/>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B05DEB" w:rsidRPr="00C274A7" w:rsidRDefault="00B05DEB" w:rsidP="00C274A7">
      <w:pPr>
        <w:spacing w:after="0" w:line="240" w:lineRule="auto"/>
        <w:ind w:left="426" w:hanging="426"/>
        <w:rPr>
          <w:rFonts w:cstheme="minorHAnsi"/>
          <w:spacing w:val="30"/>
          <w:sz w:val="24"/>
          <w:szCs w:val="24"/>
        </w:rPr>
      </w:pPr>
      <w:r w:rsidRPr="00C274A7">
        <w:rPr>
          <w:rFonts w:cstheme="minorHAnsi"/>
          <w:b/>
          <w:bCs/>
          <w:spacing w:val="30"/>
          <w:sz w:val="24"/>
          <w:szCs w:val="24"/>
        </w:rPr>
        <w:t xml:space="preserve">6. </w:t>
      </w:r>
      <w:r w:rsidRPr="00C274A7">
        <w:rPr>
          <w:rFonts w:cstheme="minorHAnsi"/>
          <w:b/>
          <w:bCs/>
          <w:spacing w:val="30"/>
          <w:sz w:val="24"/>
          <w:szCs w:val="24"/>
        </w:rPr>
        <w:tab/>
      </w:r>
      <w:r w:rsidRPr="00C274A7">
        <w:rPr>
          <w:rFonts w:cstheme="minorHAnsi"/>
          <w:spacing w:val="30"/>
          <w:sz w:val="24"/>
          <w:szCs w:val="24"/>
        </w:rPr>
        <w:t>Odwołanie wobec treści ogłoszenia wszczynającego postępowanie lub treści dokumentów zamówienia wnosi się w terminie 5 dni od dnia zamieszczenia ogłoszenia w Biuletynie Zamówień Publicznych lub zamieszczenia dokumentów zamówienia na stronie internetowej.</w:t>
      </w:r>
    </w:p>
    <w:p w:rsidR="00B05DEB" w:rsidRPr="00C274A7" w:rsidRDefault="00B05DEB" w:rsidP="00C274A7">
      <w:pPr>
        <w:spacing w:after="0" w:line="240" w:lineRule="auto"/>
        <w:ind w:left="360" w:hanging="360"/>
        <w:contextualSpacing/>
        <w:rPr>
          <w:rFonts w:cstheme="minorHAnsi"/>
          <w:spacing w:val="30"/>
          <w:sz w:val="24"/>
          <w:szCs w:val="24"/>
        </w:rPr>
      </w:pPr>
      <w:r w:rsidRPr="00C274A7">
        <w:rPr>
          <w:rFonts w:cstheme="minorHAnsi"/>
          <w:b/>
          <w:bCs/>
          <w:spacing w:val="30"/>
          <w:sz w:val="24"/>
          <w:szCs w:val="24"/>
        </w:rPr>
        <w:t>7.</w:t>
      </w:r>
      <w:r w:rsidRPr="00C274A7">
        <w:rPr>
          <w:rFonts w:cstheme="minorHAnsi"/>
          <w:spacing w:val="30"/>
          <w:sz w:val="24"/>
          <w:szCs w:val="24"/>
        </w:rPr>
        <w:tab/>
        <w:t>Odwołanie wnosi się w terminie 5 dni od dnia przekazania informacji o czynności zamawiającego stanowiącej podstawę jego wniesienia, jeżeli informacja została przekazana przy użyciu śro</w:t>
      </w:r>
      <w:r w:rsidR="00F1037A" w:rsidRPr="00C274A7">
        <w:rPr>
          <w:rFonts w:cstheme="minorHAnsi"/>
          <w:spacing w:val="30"/>
          <w:sz w:val="24"/>
          <w:szCs w:val="24"/>
        </w:rPr>
        <w:t>dków komunikacji elektronicznej.</w:t>
      </w:r>
    </w:p>
    <w:p w:rsidR="00B05DEB" w:rsidRPr="00C274A7" w:rsidRDefault="00B05DEB" w:rsidP="00C274A7">
      <w:pPr>
        <w:spacing w:after="0" w:line="240" w:lineRule="auto"/>
        <w:ind w:left="360" w:hanging="360"/>
        <w:contextualSpacing/>
        <w:rPr>
          <w:rFonts w:cstheme="minorHAnsi"/>
          <w:spacing w:val="30"/>
          <w:sz w:val="24"/>
          <w:szCs w:val="24"/>
        </w:rPr>
      </w:pPr>
      <w:r w:rsidRPr="00C274A7">
        <w:rPr>
          <w:rFonts w:cstheme="minorHAnsi"/>
          <w:b/>
          <w:bCs/>
          <w:spacing w:val="30"/>
          <w:sz w:val="24"/>
          <w:szCs w:val="24"/>
        </w:rPr>
        <w:t>8.</w:t>
      </w:r>
      <w:r w:rsidRPr="00C274A7">
        <w:rPr>
          <w:rFonts w:cstheme="minorHAnsi"/>
          <w:b/>
          <w:bCs/>
          <w:spacing w:val="30"/>
          <w:sz w:val="24"/>
          <w:szCs w:val="24"/>
        </w:rPr>
        <w:tab/>
      </w:r>
      <w:r w:rsidRPr="00C274A7">
        <w:rPr>
          <w:rFonts w:cstheme="minorHAnsi"/>
          <w:spacing w:val="30"/>
          <w:sz w:val="24"/>
          <w:szCs w:val="24"/>
        </w:rPr>
        <w:t xml:space="preserve">Odwołanie w przypadkach innych niż określone w pkt 6 i 7 wnosi się w terminie 5 dni od dnia, w którym powzięto lub przy zachowaniu należytej staranności można było powziąć wiadomość </w:t>
      </w:r>
      <w:r w:rsidRPr="00C274A7">
        <w:rPr>
          <w:rFonts w:cstheme="minorHAnsi"/>
          <w:spacing w:val="30"/>
          <w:sz w:val="24"/>
          <w:szCs w:val="24"/>
        </w:rPr>
        <w:br/>
        <w:t>o okolicznościach stanowiących podstawę jego wniesienia.</w:t>
      </w:r>
    </w:p>
    <w:p w:rsidR="00B05DEB" w:rsidRPr="00C274A7" w:rsidRDefault="00B05DEB" w:rsidP="00C274A7">
      <w:pPr>
        <w:spacing w:after="0" w:line="240" w:lineRule="auto"/>
        <w:ind w:left="360" w:hanging="360"/>
        <w:contextualSpacing/>
        <w:rPr>
          <w:rFonts w:cstheme="minorHAnsi"/>
          <w:spacing w:val="30"/>
          <w:sz w:val="24"/>
          <w:szCs w:val="24"/>
        </w:rPr>
      </w:pPr>
      <w:r w:rsidRPr="00C274A7">
        <w:rPr>
          <w:rFonts w:cstheme="minorHAnsi"/>
          <w:b/>
          <w:spacing w:val="30"/>
          <w:sz w:val="24"/>
          <w:szCs w:val="24"/>
        </w:rPr>
        <w:lastRenderedPageBreak/>
        <w:t>9.</w:t>
      </w:r>
      <w:r w:rsidRPr="00C274A7">
        <w:rPr>
          <w:rFonts w:cstheme="minorHAnsi"/>
          <w:b/>
          <w:spacing w:val="30"/>
          <w:sz w:val="24"/>
          <w:szCs w:val="24"/>
        </w:rPr>
        <w:tab/>
      </w:r>
      <w:r w:rsidRPr="00C274A7">
        <w:rPr>
          <w:rFonts w:cstheme="minorHAnsi"/>
          <w:spacing w:val="30"/>
          <w:sz w:val="24"/>
          <w:szCs w:val="24"/>
        </w:rPr>
        <w:t xml:space="preserve">Na orzeczenie Izby oraz postanowienie Prezesa Izby, o którym mowa w art. 519 ust. 1 ustawy </w:t>
      </w:r>
      <w:proofErr w:type="spellStart"/>
      <w:r w:rsidRPr="00C274A7">
        <w:rPr>
          <w:rFonts w:cstheme="minorHAnsi"/>
          <w:spacing w:val="30"/>
          <w:sz w:val="24"/>
          <w:szCs w:val="24"/>
        </w:rPr>
        <w:t>pzp</w:t>
      </w:r>
      <w:proofErr w:type="spellEnd"/>
      <w:r w:rsidRPr="00C274A7">
        <w:rPr>
          <w:rFonts w:cstheme="minorHAnsi"/>
          <w:spacing w:val="30"/>
          <w:sz w:val="24"/>
          <w:szCs w:val="24"/>
        </w:rPr>
        <w:t>., stronom oraz uczestnikom postępowania odwoławczego przysługuje skarga do sądu.</w:t>
      </w:r>
    </w:p>
    <w:p w:rsidR="00B05DEB" w:rsidRPr="00C274A7" w:rsidRDefault="00B05DEB" w:rsidP="00C274A7">
      <w:pPr>
        <w:spacing w:after="0" w:line="240" w:lineRule="auto"/>
        <w:ind w:left="360" w:hanging="360"/>
        <w:contextualSpacing/>
        <w:rPr>
          <w:rFonts w:cstheme="minorHAnsi"/>
          <w:spacing w:val="30"/>
          <w:sz w:val="24"/>
          <w:szCs w:val="24"/>
        </w:rPr>
      </w:pPr>
      <w:r w:rsidRPr="00C274A7">
        <w:rPr>
          <w:rFonts w:cstheme="minorHAnsi"/>
          <w:b/>
          <w:spacing w:val="30"/>
          <w:sz w:val="24"/>
          <w:szCs w:val="24"/>
        </w:rPr>
        <w:t>10.</w:t>
      </w:r>
      <w:r w:rsidRPr="00C274A7">
        <w:rPr>
          <w:rFonts w:cstheme="minorHAnsi"/>
          <w:b/>
          <w:spacing w:val="30"/>
          <w:sz w:val="24"/>
          <w:szCs w:val="24"/>
        </w:rPr>
        <w:tab/>
      </w:r>
      <w:r w:rsidRPr="00C274A7">
        <w:rPr>
          <w:rFonts w:cstheme="minorHAnsi"/>
          <w:spacing w:val="30"/>
          <w:sz w:val="24"/>
          <w:szCs w:val="24"/>
        </w:rPr>
        <w:t>W postępowaniu toczącym się wskutek wniesienia skargi stosuje się odpowiednio przepisy ustawy z dnia 17.11.1964 r. - Kodeks postępowania cywilnego o apelacji, jeżeli przepisy ustawy stanowią inaczej.</w:t>
      </w:r>
    </w:p>
    <w:p w:rsidR="00B05DEB" w:rsidRPr="00C274A7" w:rsidRDefault="00B05DEB" w:rsidP="00C274A7">
      <w:pPr>
        <w:spacing w:after="0" w:line="240" w:lineRule="auto"/>
        <w:ind w:left="360" w:hanging="360"/>
        <w:contextualSpacing/>
        <w:rPr>
          <w:rFonts w:cstheme="minorHAnsi"/>
          <w:spacing w:val="30"/>
          <w:sz w:val="24"/>
          <w:szCs w:val="24"/>
        </w:rPr>
      </w:pPr>
      <w:r w:rsidRPr="00C274A7">
        <w:rPr>
          <w:rFonts w:cstheme="minorHAnsi"/>
          <w:b/>
          <w:spacing w:val="30"/>
          <w:sz w:val="24"/>
          <w:szCs w:val="24"/>
        </w:rPr>
        <w:t>11.</w:t>
      </w:r>
      <w:r w:rsidRPr="00C274A7">
        <w:rPr>
          <w:rFonts w:cstheme="minorHAnsi"/>
          <w:b/>
          <w:spacing w:val="30"/>
          <w:sz w:val="24"/>
          <w:szCs w:val="24"/>
        </w:rPr>
        <w:tab/>
      </w:r>
      <w:r w:rsidRPr="00C274A7">
        <w:rPr>
          <w:rFonts w:cstheme="minorHAnsi"/>
          <w:spacing w:val="30"/>
          <w:sz w:val="24"/>
          <w:szCs w:val="24"/>
        </w:rPr>
        <w:t>Skargę wnosi się do Sądu Okręgowego w Warszawie - sądu zamówień publicznych.</w:t>
      </w:r>
    </w:p>
    <w:p w:rsidR="00B05DEB" w:rsidRPr="00C274A7" w:rsidRDefault="00B05DEB" w:rsidP="00C274A7">
      <w:pPr>
        <w:spacing w:after="0" w:line="240" w:lineRule="auto"/>
        <w:ind w:left="360" w:hanging="360"/>
        <w:contextualSpacing/>
        <w:rPr>
          <w:rFonts w:cstheme="minorHAnsi"/>
          <w:spacing w:val="30"/>
          <w:sz w:val="24"/>
          <w:szCs w:val="24"/>
        </w:rPr>
      </w:pPr>
      <w:r w:rsidRPr="00C274A7">
        <w:rPr>
          <w:rFonts w:cstheme="minorHAnsi"/>
          <w:b/>
          <w:spacing w:val="30"/>
          <w:sz w:val="24"/>
          <w:szCs w:val="24"/>
        </w:rPr>
        <w:t>12.</w:t>
      </w:r>
      <w:r w:rsidRPr="00C274A7">
        <w:rPr>
          <w:rFonts w:cstheme="minorHAnsi"/>
          <w:b/>
          <w:spacing w:val="30"/>
          <w:sz w:val="24"/>
          <w:szCs w:val="24"/>
        </w:rPr>
        <w:tab/>
      </w:r>
      <w:r w:rsidRPr="00C274A7">
        <w:rPr>
          <w:rFonts w:cstheme="minorHAnsi"/>
          <w:spacing w:val="30"/>
          <w:sz w:val="24"/>
          <w:szCs w:val="24"/>
        </w:rPr>
        <w:t xml:space="preserve">Skargę wnosi się za pośrednictwem Prezesa Izby, w terminie 14 dni od dnia doręczenia orzeczenia Izby lub postanowienia Prezesa Izby, o którym mowa w art. 519 ust. 1 ustawy </w:t>
      </w:r>
      <w:proofErr w:type="spellStart"/>
      <w:r w:rsidRPr="00C274A7">
        <w:rPr>
          <w:rFonts w:cstheme="minorHAnsi"/>
          <w:spacing w:val="30"/>
          <w:sz w:val="24"/>
          <w:szCs w:val="24"/>
        </w:rPr>
        <w:t>pzp</w:t>
      </w:r>
      <w:proofErr w:type="spellEnd"/>
      <w:r w:rsidRPr="00C274A7">
        <w:rPr>
          <w:rFonts w:cstheme="minorHAnsi"/>
          <w:spacing w:val="30"/>
          <w:sz w:val="24"/>
          <w:szCs w:val="24"/>
        </w:rPr>
        <w:t xml:space="preserve">., przesyłając jednocześnie jej odpis przeciwnikowi skargi. Złożenie skargi w placówce pocztowej operatora wyznaczonego w rozumieniu ustawy z dnia 23.11.2012 r. - Prawo pocztowe jest równoznaczne </w:t>
      </w:r>
      <w:r w:rsidR="00ED476D" w:rsidRPr="00C274A7">
        <w:rPr>
          <w:rFonts w:cstheme="minorHAnsi"/>
          <w:spacing w:val="30"/>
          <w:sz w:val="24"/>
          <w:szCs w:val="24"/>
        </w:rPr>
        <w:br/>
      </w:r>
      <w:r w:rsidRPr="00C274A7">
        <w:rPr>
          <w:rFonts w:cstheme="minorHAnsi"/>
          <w:spacing w:val="30"/>
          <w:sz w:val="24"/>
          <w:szCs w:val="24"/>
        </w:rPr>
        <w:t>z jej wniesieniem.</w:t>
      </w:r>
    </w:p>
    <w:p w:rsidR="00B05DEB" w:rsidRPr="00C274A7" w:rsidRDefault="00B05DEB" w:rsidP="00C274A7">
      <w:pPr>
        <w:spacing w:after="0" w:line="240" w:lineRule="auto"/>
        <w:ind w:left="360" w:hanging="360"/>
        <w:contextualSpacing/>
        <w:rPr>
          <w:rFonts w:cstheme="minorHAnsi"/>
          <w:spacing w:val="30"/>
          <w:sz w:val="24"/>
          <w:szCs w:val="24"/>
        </w:rPr>
      </w:pPr>
      <w:r w:rsidRPr="00C274A7">
        <w:rPr>
          <w:rFonts w:cstheme="minorHAnsi"/>
          <w:b/>
          <w:spacing w:val="30"/>
          <w:sz w:val="24"/>
          <w:szCs w:val="24"/>
        </w:rPr>
        <w:t>13.</w:t>
      </w:r>
      <w:r w:rsidRPr="00C274A7">
        <w:rPr>
          <w:rFonts w:cstheme="minorHAnsi"/>
          <w:b/>
          <w:spacing w:val="30"/>
          <w:sz w:val="24"/>
          <w:szCs w:val="24"/>
        </w:rPr>
        <w:tab/>
      </w:r>
      <w:r w:rsidRPr="00C274A7">
        <w:rPr>
          <w:rFonts w:cstheme="minorHAnsi"/>
          <w:spacing w:val="30"/>
          <w:sz w:val="24"/>
          <w:szCs w:val="24"/>
        </w:rPr>
        <w:t>Prezes Izby przekazuje skargę wraz z aktami postępowania odwoławczego do sądu zamówień publicznych w terminie 7 dni od dnia jej otrzymania.</w:t>
      </w:r>
    </w:p>
    <w:p w:rsidR="008431FB" w:rsidRPr="00C274A7" w:rsidRDefault="00B05DEB" w:rsidP="00C274A7">
      <w:pPr>
        <w:spacing w:after="0" w:line="240" w:lineRule="auto"/>
        <w:ind w:left="360" w:hanging="360"/>
        <w:contextualSpacing/>
        <w:rPr>
          <w:rFonts w:cstheme="minorHAnsi"/>
          <w:spacing w:val="30"/>
          <w:sz w:val="24"/>
          <w:szCs w:val="24"/>
        </w:rPr>
      </w:pPr>
      <w:r w:rsidRPr="00C274A7">
        <w:rPr>
          <w:rFonts w:cstheme="minorHAnsi"/>
          <w:b/>
          <w:spacing w:val="30"/>
          <w:sz w:val="24"/>
          <w:szCs w:val="24"/>
        </w:rPr>
        <w:t>14.</w:t>
      </w:r>
      <w:r w:rsidRPr="00C274A7">
        <w:rPr>
          <w:rFonts w:cstheme="minorHAnsi"/>
          <w:spacing w:val="30"/>
          <w:sz w:val="24"/>
          <w:szCs w:val="24"/>
        </w:rPr>
        <w:t xml:space="preserve"> Pouczenie o środkach ochrony prawnej zawiera dział IX </w:t>
      </w:r>
      <w:proofErr w:type="spellStart"/>
      <w:r w:rsidRPr="00C274A7">
        <w:rPr>
          <w:rFonts w:cstheme="minorHAnsi"/>
          <w:spacing w:val="30"/>
          <w:sz w:val="24"/>
          <w:szCs w:val="24"/>
        </w:rPr>
        <w:t>upz</w:t>
      </w:r>
      <w:r w:rsidR="00545C55" w:rsidRPr="00C274A7">
        <w:rPr>
          <w:rFonts w:cstheme="minorHAnsi"/>
          <w:spacing w:val="30"/>
          <w:sz w:val="24"/>
          <w:szCs w:val="24"/>
        </w:rPr>
        <w:t>p</w:t>
      </w:r>
      <w:proofErr w:type="spellEnd"/>
      <w:r w:rsidR="00545C55" w:rsidRPr="00C274A7">
        <w:rPr>
          <w:rFonts w:cstheme="minorHAnsi"/>
          <w:spacing w:val="30"/>
          <w:sz w:val="24"/>
          <w:szCs w:val="24"/>
        </w:rPr>
        <w:t>.</w:t>
      </w:r>
    </w:p>
    <w:p w:rsidR="001B09A8" w:rsidRPr="00C274A7" w:rsidRDefault="001B09A8" w:rsidP="00C274A7">
      <w:pPr>
        <w:pStyle w:val="Akapitzlist"/>
        <w:spacing w:after="0" w:line="240" w:lineRule="auto"/>
        <w:ind w:left="0"/>
        <w:rPr>
          <w:rFonts w:eastAsia="Times New Roman" w:cstheme="minorHAnsi"/>
          <w:b/>
          <w:bCs/>
          <w:spacing w:val="30"/>
          <w:sz w:val="24"/>
          <w:szCs w:val="24"/>
          <w:lang w:eastAsia="pl-PL"/>
        </w:rPr>
      </w:pPr>
    </w:p>
    <w:p w:rsidR="001B09A8" w:rsidRPr="00C274A7" w:rsidRDefault="001B09A8" w:rsidP="00C274A7">
      <w:pPr>
        <w:pStyle w:val="Akapitzlist"/>
        <w:spacing w:after="0" w:line="240" w:lineRule="auto"/>
        <w:ind w:left="0"/>
        <w:rPr>
          <w:rFonts w:eastAsia="Times New Roman" w:cstheme="minorHAnsi"/>
          <w:b/>
          <w:bCs/>
          <w:spacing w:val="30"/>
          <w:sz w:val="24"/>
          <w:szCs w:val="24"/>
          <w:lang w:eastAsia="pl-PL"/>
        </w:rPr>
      </w:pPr>
    </w:p>
    <w:p w:rsidR="00630098" w:rsidRPr="00C274A7" w:rsidRDefault="00223086" w:rsidP="00C274A7">
      <w:pPr>
        <w:pStyle w:val="Akapitzlist"/>
        <w:spacing w:after="0" w:line="240" w:lineRule="auto"/>
        <w:ind w:left="0"/>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Rozdział XVIII. </w:t>
      </w:r>
      <w:r w:rsidR="00630098" w:rsidRPr="00C274A7">
        <w:rPr>
          <w:rFonts w:eastAsia="Times New Roman" w:cstheme="minorHAnsi"/>
          <w:b/>
          <w:bCs/>
          <w:spacing w:val="30"/>
          <w:sz w:val="24"/>
          <w:szCs w:val="24"/>
          <w:lang w:eastAsia="pl-PL"/>
        </w:rPr>
        <w:t>Klauzula informacyjna RODO</w:t>
      </w:r>
    </w:p>
    <w:p w:rsidR="00630098" w:rsidRPr="00C274A7" w:rsidRDefault="00630098" w:rsidP="00C274A7">
      <w:pPr>
        <w:pStyle w:val="Akapitzlist"/>
        <w:spacing w:after="0" w:line="240" w:lineRule="auto"/>
        <w:ind w:left="1876"/>
        <w:rPr>
          <w:rFonts w:eastAsia="Times New Roman" w:cstheme="minorHAnsi"/>
          <w:b/>
          <w:bCs/>
          <w:color w:val="00B050"/>
          <w:spacing w:val="30"/>
          <w:sz w:val="24"/>
          <w:szCs w:val="24"/>
          <w:lang w:eastAsia="pl-PL"/>
        </w:rPr>
      </w:pPr>
    </w:p>
    <w:p w:rsidR="0084271C" w:rsidRPr="00C274A7" w:rsidRDefault="0084271C" w:rsidP="00C274A7">
      <w:pPr>
        <w:spacing w:after="0" w:line="240" w:lineRule="auto"/>
        <w:rPr>
          <w:rFonts w:eastAsia="Calibri" w:cstheme="minorHAnsi"/>
          <w:b/>
          <w:spacing w:val="30"/>
          <w:sz w:val="24"/>
          <w:szCs w:val="24"/>
        </w:rPr>
      </w:pPr>
      <w:r w:rsidRPr="00C274A7">
        <w:rPr>
          <w:rFonts w:eastAsia="Calibri" w:cstheme="minorHAnsi"/>
          <w:b/>
          <w:spacing w:val="30"/>
          <w:sz w:val="24"/>
          <w:szCs w:val="24"/>
        </w:rPr>
        <w:t>Klauzula informacyjna z art. 13 RODO dotycząca prze</w:t>
      </w:r>
      <w:r w:rsidR="00F02E6A" w:rsidRPr="00C274A7">
        <w:rPr>
          <w:rFonts w:eastAsia="Calibri" w:cstheme="minorHAnsi"/>
          <w:b/>
          <w:spacing w:val="30"/>
          <w:sz w:val="24"/>
          <w:szCs w:val="24"/>
        </w:rPr>
        <w:t xml:space="preserve">twarzania danych osobowych </w:t>
      </w:r>
      <w:r w:rsidRPr="00C274A7">
        <w:rPr>
          <w:rFonts w:eastAsia="Calibri" w:cstheme="minorHAnsi"/>
          <w:b/>
          <w:spacing w:val="30"/>
          <w:sz w:val="24"/>
          <w:szCs w:val="24"/>
        </w:rPr>
        <w:t>w związku z postępowaniem o udzielenie zamówienia publicznego:</w:t>
      </w:r>
    </w:p>
    <w:p w:rsidR="0084271C" w:rsidRPr="00C274A7" w:rsidRDefault="0084271C" w:rsidP="00C274A7">
      <w:pPr>
        <w:spacing w:after="0" w:line="240" w:lineRule="auto"/>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Zgodnie z art. 13 ust. 1 i 2 </w:t>
      </w:r>
      <w:r w:rsidRPr="00C274A7">
        <w:rPr>
          <w:rFonts w:eastAsia="Calibri" w:cstheme="minorHAnsi"/>
          <w:spacing w:val="30"/>
          <w:sz w:val="24"/>
          <w:szCs w:val="24"/>
        </w:rPr>
        <w:t xml:space="preserve">rozporządzenia Parlamentu Europejskiego i Rady (UE) 2016/679 z dnia 27 kwietnia 2016 r. w sprawie ochrony osób fizycznych w związku z przetwarzaniem danych osobowych </w:t>
      </w:r>
      <w:r w:rsidR="00162FBD" w:rsidRPr="00C274A7">
        <w:rPr>
          <w:rFonts w:eastAsia="Calibri" w:cstheme="minorHAnsi"/>
          <w:spacing w:val="30"/>
          <w:sz w:val="24"/>
          <w:szCs w:val="24"/>
        </w:rPr>
        <w:br/>
      </w:r>
      <w:r w:rsidRPr="00C274A7">
        <w:rPr>
          <w:rFonts w:eastAsia="Calibri" w:cstheme="minorHAnsi"/>
          <w:spacing w:val="30"/>
          <w:sz w:val="24"/>
          <w:szCs w:val="24"/>
        </w:rPr>
        <w:t xml:space="preserve">i w sprawie swobodnego przepływu takich danych oraz uchylenia dyrektywy 95/46/WE (ogólne rozporządzenie o ochronie danych) (Dz. Urz. UE L 119 z 04.05.2016, str. 1), zwanym </w:t>
      </w:r>
      <w:r w:rsidRPr="00C274A7">
        <w:rPr>
          <w:rFonts w:eastAsia="Times New Roman" w:cstheme="minorHAnsi"/>
          <w:spacing w:val="30"/>
          <w:sz w:val="24"/>
          <w:szCs w:val="24"/>
          <w:lang w:eastAsia="pl-PL"/>
        </w:rPr>
        <w:t>dalej „RODO” informuję, że:</w:t>
      </w:r>
    </w:p>
    <w:p w:rsidR="0084271C" w:rsidRPr="00C274A7" w:rsidRDefault="0084271C" w:rsidP="00C274A7">
      <w:pPr>
        <w:numPr>
          <w:ilvl w:val="0"/>
          <w:numId w:val="18"/>
        </w:numPr>
        <w:spacing w:after="0" w:line="240" w:lineRule="auto"/>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Administratorem Pani/Pana danych osobowych jest Urząd Miejski w Sandomierzu, Plac Poniatowskiego 3, 27-600 Sandomierz, który reprezentuje Pan Marcin Marzec – Burmistrz Miasta Sandomierza. </w:t>
      </w:r>
    </w:p>
    <w:p w:rsidR="0084271C" w:rsidRPr="00C274A7" w:rsidRDefault="0084271C" w:rsidP="00C274A7">
      <w:pPr>
        <w:numPr>
          <w:ilvl w:val="0"/>
          <w:numId w:val="18"/>
        </w:numPr>
        <w:spacing w:after="0" w:line="240" w:lineRule="auto"/>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Inspektorem Ochrony Danych Osobowych w Urzędzie Miejskim w Sandomierzu jest Pani Magdalena Żukowska. Z Inspektorem Ochrony Danych Osobowych można się skontaktować poprzez:</w:t>
      </w:r>
      <w:r w:rsidRPr="00C274A7">
        <w:rPr>
          <w:rFonts w:eastAsia="Times New Roman" w:cstheme="minorHAnsi"/>
          <w:b/>
          <w:bCs/>
          <w:spacing w:val="30"/>
          <w:sz w:val="24"/>
          <w:szCs w:val="24"/>
          <w:lang w:eastAsia="pl-PL"/>
        </w:rPr>
        <w:t xml:space="preserve"> </w:t>
      </w:r>
      <w:r w:rsidRPr="00C274A7">
        <w:rPr>
          <w:rFonts w:eastAsia="Times New Roman" w:cstheme="minorHAnsi"/>
          <w:bCs/>
          <w:spacing w:val="30"/>
          <w:sz w:val="24"/>
          <w:szCs w:val="24"/>
          <w:lang w:eastAsia="pl-PL"/>
        </w:rPr>
        <w:t xml:space="preserve">e-mail – </w:t>
      </w:r>
      <w:hyperlink r:id="rId42" w:history="1">
        <w:r w:rsidRPr="00C274A7">
          <w:rPr>
            <w:rStyle w:val="Hipercze"/>
            <w:rFonts w:eastAsia="Times New Roman" w:cstheme="minorHAnsi"/>
            <w:bCs/>
            <w:spacing w:val="30"/>
            <w:sz w:val="24"/>
            <w:szCs w:val="24"/>
          </w:rPr>
          <w:t>magdalena.zukowska@um.sandomierz.pl</w:t>
        </w:r>
      </w:hyperlink>
      <w:r w:rsidRPr="00C274A7">
        <w:rPr>
          <w:rFonts w:eastAsia="Times New Roman" w:cstheme="minorHAnsi"/>
          <w:bCs/>
          <w:spacing w:val="30"/>
          <w:sz w:val="24"/>
          <w:szCs w:val="24"/>
          <w:lang w:eastAsia="pl-PL"/>
        </w:rPr>
        <w:t xml:space="preserve"> lub pisemnie na adres Administratora danych: Plac Poniatowskiego 3, 27-600 Sandomierz.</w:t>
      </w:r>
    </w:p>
    <w:p w:rsidR="0084271C" w:rsidRPr="00C274A7" w:rsidRDefault="0084271C" w:rsidP="00C274A7">
      <w:pPr>
        <w:numPr>
          <w:ilvl w:val="0"/>
          <w:numId w:val="18"/>
        </w:numPr>
        <w:spacing w:after="0" w:line="240" w:lineRule="auto"/>
        <w:contextualSpacing/>
        <w:rPr>
          <w:rFonts w:eastAsia="Times New Roman" w:cstheme="minorHAnsi"/>
          <w:spacing w:val="30"/>
          <w:sz w:val="24"/>
          <w:szCs w:val="24"/>
          <w:lang w:eastAsia="pl-PL"/>
        </w:rPr>
      </w:pPr>
      <w:r w:rsidRPr="00C274A7">
        <w:rPr>
          <w:rFonts w:cstheme="minorHAnsi"/>
          <w:spacing w:val="30"/>
          <w:sz w:val="24"/>
          <w:szCs w:val="24"/>
        </w:rPr>
        <w:t xml:space="preserve">Firmą </w:t>
      </w:r>
      <w:proofErr w:type="spellStart"/>
      <w:r w:rsidRPr="00C274A7">
        <w:rPr>
          <w:rFonts w:cstheme="minorHAnsi"/>
          <w:spacing w:val="30"/>
          <w:sz w:val="24"/>
          <w:szCs w:val="24"/>
        </w:rPr>
        <w:t>podprzetwarzającą</w:t>
      </w:r>
      <w:proofErr w:type="spellEnd"/>
      <w:r w:rsidRPr="00C274A7">
        <w:rPr>
          <w:rFonts w:cstheme="minorHAnsi"/>
          <w:spacing w:val="30"/>
          <w:sz w:val="24"/>
          <w:szCs w:val="24"/>
        </w:rPr>
        <w:t xml:space="preserve"> dane jest </w:t>
      </w:r>
      <w:r w:rsidRPr="00C274A7">
        <w:rPr>
          <w:rFonts w:cstheme="minorHAnsi"/>
          <w:b/>
          <w:bCs/>
          <w:spacing w:val="30"/>
          <w:sz w:val="24"/>
          <w:szCs w:val="24"/>
        </w:rPr>
        <w:t>platformazakupowa.pl,</w:t>
      </w:r>
      <w:r w:rsidRPr="00C274A7">
        <w:rPr>
          <w:rFonts w:cstheme="minorHAnsi"/>
          <w:spacing w:val="30"/>
          <w:sz w:val="24"/>
          <w:szCs w:val="24"/>
        </w:rPr>
        <w:t xml:space="preserve"> której operatorem jest Open </w:t>
      </w:r>
      <w:proofErr w:type="spellStart"/>
      <w:r w:rsidRPr="00C274A7">
        <w:rPr>
          <w:rFonts w:cstheme="minorHAnsi"/>
          <w:spacing w:val="30"/>
          <w:sz w:val="24"/>
          <w:szCs w:val="24"/>
        </w:rPr>
        <w:t>Nexus</w:t>
      </w:r>
      <w:proofErr w:type="spellEnd"/>
      <w:r w:rsidRPr="00C274A7">
        <w:rPr>
          <w:rFonts w:cstheme="minorHAnsi"/>
          <w:spacing w:val="30"/>
          <w:sz w:val="24"/>
          <w:szCs w:val="24"/>
        </w:rPr>
        <w:t xml:space="preserve"> Sp. z o.o.</w:t>
      </w:r>
    </w:p>
    <w:p w:rsidR="0084271C" w:rsidRPr="00C274A7" w:rsidRDefault="0084271C" w:rsidP="00C274A7">
      <w:pPr>
        <w:spacing w:after="0" w:line="240" w:lineRule="auto"/>
        <w:rPr>
          <w:rFonts w:cstheme="minorHAnsi"/>
          <w:iCs/>
          <w:spacing w:val="30"/>
          <w:sz w:val="24"/>
          <w:szCs w:val="24"/>
        </w:rPr>
      </w:pPr>
      <w:r w:rsidRPr="00C274A7">
        <w:rPr>
          <w:rFonts w:eastAsia="Times New Roman" w:cstheme="minorHAnsi"/>
          <w:spacing w:val="30"/>
          <w:sz w:val="24"/>
          <w:szCs w:val="24"/>
          <w:lang w:eastAsia="pl-PL"/>
        </w:rPr>
        <w:t>Pani/Pana dane osobowe przetwarzane będą na podstawie art. 6 ust. 1 lit. c) RODO w zw. z ustawą z dnia 11 września 2019 r. Prawo zamówień publicznych</w:t>
      </w:r>
      <w:r w:rsidR="002D7931" w:rsidRPr="00C274A7">
        <w:rPr>
          <w:rFonts w:eastAsia="Times New Roman" w:cstheme="minorHAnsi"/>
          <w:spacing w:val="30"/>
          <w:sz w:val="24"/>
          <w:szCs w:val="24"/>
          <w:lang w:eastAsia="pl-PL"/>
        </w:rPr>
        <w:t xml:space="preserve"> (</w:t>
      </w:r>
      <w:proofErr w:type="spellStart"/>
      <w:r w:rsidR="002D7931" w:rsidRPr="00C274A7">
        <w:rPr>
          <w:rFonts w:eastAsia="Times New Roman" w:cstheme="minorHAnsi"/>
          <w:spacing w:val="30"/>
          <w:sz w:val="24"/>
          <w:szCs w:val="24"/>
          <w:lang w:eastAsia="pl-PL"/>
        </w:rPr>
        <w:t>t.j</w:t>
      </w:r>
      <w:proofErr w:type="spellEnd"/>
      <w:r w:rsidR="002D7931" w:rsidRPr="00C274A7">
        <w:rPr>
          <w:rFonts w:eastAsia="Times New Roman" w:cstheme="minorHAnsi"/>
          <w:spacing w:val="30"/>
          <w:sz w:val="24"/>
          <w:szCs w:val="24"/>
          <w:lang w:eastAsia="pl-PL"/>
        </w:rPr>
        <w:t>. Dz. U. 2023 r. poz. 1605)</w:t>
      </w:r>
      <w:r w:rsidRPr="00C274A7">
        <w:rPr>
          <w:rFonts w:eastAsia="Times New Roman" w:cstheme="minorHAnsi"/>
          <w:spacing w:val="30"/>
          <w:sz w:val="24"/>
          <w:szCs w:val="24"/>
          <w:lang w:eastAsia="pl-PL"/>
        </w:rPr>
        <w:t xml:space="preserve"> </w:t>
      </w:r>
      <w:r w:rsidR="002D7931" w:rsidRPr="00C274A7">
        <w:rPr>
          <w:rFonts w:eastAsia="Times New Roman" w:cstheme="minorHAnsi"/>
          <w:spacing w:val="30"/>
          <w:sz w:val="24"/>
          <w:szCs w:val="24"/>
          <w:lang w:eastAsia="pl-PL"/>
        </w:rPr>
        <w:t xml:space="preserve">– zwanej  </w:t>
      </w:r>
      <w:r w:rsidRPr="00C274A7">
        <w:rPr>
          <w:rFonts w:eastAsia="Times New Roman" w:cstheme="minorHAnsi"/>
          <w:spacing w:val="30"/>
          <w:sz w:val="24"/>
          <w:szCs w:val="24"/>
          <w:lang w:eastAsia="pl-PL"/>
        </w:rPr>
        <w:t xml:space="preserve">dalej „ustawa </w:t>
      </w:r>
      <w:proofErr w:type="spellStart"/>
      <w:r w:rsidRPr="00C274A7">
        <w:rPr>
          <w:rFonts w:eastAsia="Times New Roman" w:cstheme="minorHAnsi"/>
          <w:spacing w:val="30"/>
          <w:sz w:val="24"/>
          <w:szCs w:val="24"/>
          <w:lang w:eastAsia="pl-PL"/>
        </w:rPr>
        <w:t>Pzp</w:t>
      </w:r>
      <w:proofErr w:type="spellEnd"/>
      <w:r w:rsidRPr="00C274A7">
        <w:rPr>
          <w:rFonts w:eastAsia="Times New Roman" w:cstheme="minorHAnsi"/>
          <w:spacing w:val="30"/>
          <w:sz w:val="24"/>
          <w:szCs w:val="24"/>
          <w:lang w:eastAsia="pl-PL"/>
        </w:rPr>
        <w:t xml:space="preserve">” </w:t>
      </w:r>
      <w:r w:rsidRPr="00C274A7">
        <w:rPr>
          <w:rFonts w:eastAsia="Times New Roman" w:cstheme="minorHAnsi"/>
          <w:spacing w:val="30"/>
          <w:sz w:val="24"/>
          <w:szCs w:val="24"/>
          <w:lang w:eastAsia="pl-PL"/>
        </w:rPr>
        <w:lastRenderedPageBreak/>
        <w:t xml:space="preserve">w celu </w:t>
      </w:r>
      <w:r w:rsidRPr="00C274A7">
        <w:rPr>
          <w:rFonts w:eastAsia="Calibri" w:cstheme="minorHAnsi"/>
          <w:spacing w:val="30"/>
          <w:sz w:val="24"/>
          <w:szCs w:val="24"/>
        </w:rPr>
        <w:t>związanym z postępowaniem o udzielenie zamówienia publicznego</w:t>
      </w:r>
      <w:r w:rsidR="00142A96" w:rsidRPr="00C274A7">
        <w:rPr>
          <w:rFonts w:cstheme="minorHAnsi"/>
          <w:iCs/>
          <w:spacing w:val="30"/>
          <w:sz w:val="24"/>
          <w:szCs w:val="24"/>
        </w:rPr>
        <w:t xml:space="preserve">  pn. </w:t>
      </w:r>
      <w:r w:rsidR="00BA52A9" w:rsidRPr="00C274A7">
        <w:rPr>
          <w:rFonts w:cstheme="minorHAnsi"/>
          <w:iCs/>
          <w:spacing w:val="30"/>
          <w:sz w:val="24"/>
          <w:szCs w:val="24"/>
        </w:rPr>
        <w:t xml:space="preserve">Realizacja robót budowlanych dla zadania inwestycyjnego pn. </w:t>
      </w:r>
      <w:r w:rsidR="00873989">
        <w:rPr>
          <w:rFonts w:cstheme="minorHAnsi"/>
          <w:b/>
          <w:iCs/>
          <w:spacing w:val="30"/>
          <w:sz w:val="24"/>
          <w:szCs w:val="24"/>
        </w:rPr>
        <w:t xml:space="preserve">”Utworzenie integracyjnego </w:t>
      </w:r>
      <w:r w:rsidR="00566746" w:rsidRPr="00C274A7">
        <w:rPr>
          <w:rFonts w:cstheme="minorHAnsi"/>
          <w:b/>
          <w:iCs/>
          <w:spacing w:val="30"/>
          <w:sz w:val="24"/>
          <w:szCs w:val="24"/>
        </w:rPr>
        <w:t xml:space="preserve">i ogólnodostępnego placu zabaw przy ul. </w:t>
      </w:r>
      <w:proofErr w:type="spellStart"/>
      <w:r w:rsidR="00566746" w:rsidRPr="00C274A7">
        <w:rPr>
          <w:rFonts w:cstheme="minorHAnsi"/>
          <w:b/>
          <w:iCs/>
          <w:spacing w:val="30"/>
          <w:sz w:val="24"/>
          <w:szCs w:val="24"/>
        </w:rPr>
        <w:t>Gołębickiej</w:t>
      </w:r>
      <w:proofErr w:type="spellEnd"/>
      <w:r w:rsidR="00566746" w:rsidRPr="00C274A7">
        <w:rPr>
          <w:rFonts w:cstheme="minorHAnsi"/>
          <w:b/>
          <w:iCs/>
          <w:spacing w:val="30"/>
          <w:sz w:val="24"/>
          <w:szCs w:val="24"/>
        </w:rPr>
        <w:t xml:space="preserve"> w Sandomierzu</w:t>
      </w:r>
      <w:r w:rsidR="00BA52A9" w:rsidRPr="00C274A7">
        <w:rPr>
          <w:rFonts w:cstheme="minorHAnsi"/>
          <w:b/>
          <w:iCs/>
          <w:spacing w:val="30"/>
          <w:sz w:val="24"/>
          <w:szCs w:val="24"/>
        </w:rPr>
        <w:t xml:space="preserve">” </w:t>
      </w:r>
      <w:r w:rsidR="00627BCC" w:rsidRPr="00C274A7">
        <w:rPr>
          <w:rFonts w:cstheme="minorHAnsi"/>
          <w:b/>
          <w:iCs/>
          <w:spacing w:val="30"/>
          <w:sz w:val="24"/>
          <w:szCs w:val="24"/>
        </w:rPr>
        <w:t xml:space="preserve">- </w:t>
      </w:r>
      <w:r w:rsidR="00E53FB2" w:rsidRPr="00C274A7">
        <w:rPr>
          <w:rFonts w:cstheme="minorHAnsi"/>
          <w:bCs/>
          <w:spacing w:val="30"/>
          <w:sz w:val="24"/>
          <w:szCs w:val="24"/>
        </w:rPr>
        <w:t>nr sprawy</w:t>
      </w:r>
      <w:r w:rsidR="00E53FB2" w:rsidRPr="00C274A7">
        <w:rPr>
          <w:rFonts w:eastAsia="Calibri" w:cstheme="minorHAnsi"/>
          <w:spacing w:val="30"/>
          <w:sz w:val="24"/>
          <w:szCs w:val="24"/>
        </w:rPr>
        <w:t xml:space="preserve"> </w:t>
      </w:r>
      <w:r w:rsidR="00E53FB2" w:rsidRPr="00C274A7">
        <w:rPr>
          <w:rFonts w:eastAsia="Calibri" w:cstheme="minorHAnsi"/>
          <w:b/>
          <w:spacing w:val="30"/>
          <w:sz w:val="24"/>
          <w:szCs w:val="24"/>
        </w:rPr>
        <w:t>RZP.271.1.</w:t>
      </w:r>
      <w:r w:rsidR="00684FF2" w:rsidRPr="00C274A7">
        <w:rPr>
          <w:rFonts w:eastAsia="Calibri" w:cstheme="minorHAnsi"/>
          <w:b/>
          <w:spacing w:val="30"/>
          <w:sz w:val="24"/>
          <w:szCs w:val="24"/>
        </w:rPr>
        <w:t>8</w:t>
      </w:r>
      <w:r w:rsidR="00F02E6A" w:rsidRPr="00C274A7">
        <w:rPr>
          <w:rFonts w:eastAsia="Calibri" w:cstheme="minorHAnsi"/>
          <w:b/>
          <w:spacing w:val="30"/>
          <w:sz w:val="24"/>
          <w:szCs w:val="24"/>
        </w:rPr>
        <w:t>.202</w:t>
      </w:r>
      <w:r w:rsidR="00BA52A9" w:rsidRPr="00C274A7">
        <w:rPr>
          <w:rFonts w:eastAsia="Calibri" w:cstheme="minorHAnsi"/>
          <w:b/>
          <w:spacing w:val="30"/>
          <w:sz w:val="24"/>
          <w:szCs w:val="24"/>
        </w:rPr>
        <w:t>4</w:t>
      </w:r>
      <w:r w:rsidR="00F02E6A" w:rsidRPr="00C274A7">
        <w:rPr>
          <w:rFonts w:eastAsia="Calibri" w:cstheme="minorHAnsi"/>
          <w:b/>
          <w:spacing w:val="30"/>
          <w:sz w:val="24"/>
          <w:szCs w:val="24"/>
        </w:rPr>
        <w:t>.</w:t>
      </w:r>
      <w:r w:rsidR="00684FF2" w:rsidRPr="00C274A7">
        <w:rPr>
          <w:rFonts w:eastAsia="Calibri" w:cstheme="minorHAnsi"/>
          <w:b/>
          <w:spacing w:val="30"/>
          <w:sz w:val="24"/>
          <w:szCs w:val="24"/>
        </w:rPr>
        <w:t>WSL</w:t>
      </w:r>
      <w:r w:rsidR="00471CD6" w:rsidRPr="00C274A7">
        <w:rPr>
          <w:rFonts w:eastAsia="Calibri" w:cstheme="minorHAnsi"/>
          <w:spacing w:val="30"/>
          <w:sz w:val="24"/>
          <w:szCs w:val="24"/>
        </w:rPr>
        <w:t>,</w:t>
      </w:r>
      <w:r w:rsidRPr="00C274A7">
        <w:rPr>
          <w:rFonts w:eastAsia="Calibri" w:cstheme="minorHAnsi"/>
          <w:spacing w:val="30"/>
          <w:sz w:val="24"/>
          <w:szCs w:val="24"/>
        </w:rPr>
        <w:t xml:space="preserve"> prowadzonym w trybie </w:t>
      </w:r>
      <w:r w:rsidR="00471CD6" w:rsidRPr="00C274A7">
        <w:rPr>
          <w:rFonts w:eastAsia="Times New Roman" w:cstheme="minorHAnsi"/>
          <w:spacing w:val="30"/>
          <w:sz w:val="24"/>
          <w:szCs w:val="24"/>
          <w:lang w:eastAsia="pl-PL"/>
        </w:rPr>
        <w:t>podstawowym bez negoc</w:t>
      </w:r>
      <w:r w:rsidR="000C29E0" w:rsidRPr="00C274A7">
        <w:rPr>
          <w:rFonts w:eastAsia="Times New Roman" w:cstheme="minorHAnsi"/>
          <w:spacing w:val="30"/>
          <w:sz w:val="24"/>
          <w:szCs w:val="24"/>
          <w:lang w:eastAsia="pl-PL"/>
        </w:rPr>
        <w:t>jacji na podstawie art. 275 pkt</w:t>
      </w:r>
      <w:r w:rsidR="00BA52A9" w:rsidRPr="00C274A7">
        <w:rPr>
          <w:rFonts w:eastAsia="Times New Roman" w:cstheme="minorHAnsi"/>
          <w:spacing w:val="30"/>
          <w:sz w:val="24"/>
          <w:szCs w:val="24"/>
          <w:lang w:eastAsia="pl-PL"/>
        </w:rPr>
        <w:t xml:space="preserve"> 1 ustawy </w:t>
      </w:r>
      <w:proofErr w:type="spellStart"/>
      <w:r w:rsidR="00BA52A9" w:rsidRPr="00C274A7">
        <w:rPr>
          <w:rFonts w:eastAsia="Times New Roman" w:cstheme="minorHAnsi"/>
          <w:spacing w:val="30"/>
          <w:sz w:val="24"/>
          <w:szCs w:val="24"/>
          <w:lang w:eastAsia="pl-PL"/>
        </w:rPr>
        <w:t>Pzp</w:t>
      </w:r>
      <w:proofErr w:type="spellEnd"/>
      <w:r w:rsidR="00BA52A9" w:rsidRPr="00C274A7">
        <w:rPr>
          <w:rFonts w:eastAsia="Times New Roman" w:cstheme="minorHAnsi"/>
          <w:spacing w:val="30"/>
          <w:sz w:val="24"/>
          <w:szCs w:val="24"/>
          <w:lang w:eastAsia="pl-PL"/>
        </w:rPr>
        <w:t>.</w:t>
      </w:r>
    </w:p>
    <w:p w:rsidR="0084271C" w:rsidRPr="00C274A7" w:rsidRDefault="0084271C" w:rsidP="00C274A7">
      <w:pPr>
        <w:numPr>
          <w:ilvl w:val="0"/>
          <w:numId w:val="18"/>
        </w:numPr>
        <w:spacing w:after="0" w:line="240" w:lineRule="auto"/>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Odbiorcami Pani/Pana danych osobowych będą osoby lub podmioty, którym udostępniona zostanie dokumentacja postępowania w oparciu o art. 18 oraz art. 74 ustawy </w:t>
      </w:r>
      <w:proofErr w:type="spellStart"/>
      <w:r w:rsidRPr="00C274A7">
        <w:rPr>
          <w:rFonts w:eastAsia="Times New Roman" w:cstheme="minorHAnsi"/>
          <w:spacing w:val="30"/>
          <w:sz w:val="24"/>
          <w:szCs w:val="24"/>
          <w:lang w:eastAsia="pl-PL"/>
        </w:rPr>
        <w:t>Pzp</w:t>
      </w:r>
      <w:proofErr w:type="spellEnd"/>
      <w:r w:rsidRPr="00C274A7">
        <w:rPr>
          <w:rFonts w:eastAsia="Times New Roman" w:cstheme="minorHAnsi"/>
          <w:spacing w:val="30"/>
          <w:sz w:val="24"/>
          <w:szCs w:val="24"/>
          <w:lang w:eastAsia="pl-PL"/>
        </w:rPr>
        <w:t>.</w:t>
      </w:r>
    </w:p>
    <w:p w:rsidR="0084271C" w:rsidRPr="00C274A7" w:rsidRDefault="0084271C" w:rsidP="00C274A7">
      <w:pPr>
        <w:numPr>
          <w:ilvl w:val="0"/>
          <w:numId w:val="18"/>
        </w:numPr>
        <w:spacing w:after="0" w:line="240" w:lineRule="auto"/>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Pani/Pana dane osobowe będą przechowywane, zgodnie z art. 78 ust. 1 i 4 ustawy </w:t>
      </w:r>
      <w:proofErr w:type="spellStart"/>
      <w:r w:rsidRPr="00C274A7">
        <w:rPr>
          <w:rFonts w:eastAsia="Times New Roman" w:cstheme="minorHAnsi"/>
          <w:spacing w:val="30"/>
          <w:sz w:val="24"/>
          <w:szCs w:val="24"/>
          <w:lang w:eastAsia="pl-PL"/>
        </w:rPr>
        <w:t>Pzp</w:t>
      </w:r>
      <w:proofErr w:type="spellEnd"/>
      <w:r w:rsidRPr="00C274A7">
        <w:rPr>
          <w:rFonts w:eastAsia="Times New Roman" w:cstheme="minorHAnsi"/>
          <w:spacing w:val="30"/>
          <w:sz w:val="24"/>
          <w:szCs w:val="24"/>
          <w:lang w:eastAsia="pl-PL"/>
        </w:rPr>
        <w:t>,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rsidR="0084271C" w:rsidRPr="00C274A7" w:rsidRDefault="0084271C" w:rsidP="00C274A7">
      <w:pPr>
        <w:numPr>
          <w:ilvl w:val="0"/>
          <w:numId w:val="18"/>
        </w:numPr>
        <w:spacing w:after="0" w:line="240" w:lineRule="auto"/>
        <w:contextualSpacing/>
        <w:rPr>
          <w:rFonts w:eastAsia="Times New Roman" w:cstheme="minorHAnsi"/>
          <w:b/>
          <w:spacing w:val="30"/>
          <w:sz w:val="24"/>
          <w:szCs w:val="24"/>
          <w:lang w:eastAsia="pl-PL"/>
        </w:rPr>
      </w:pPr>
      <w:r w:rsidRPr="00C274A7">
        <w:rPr>
          <w:rFonts w:eastAsia="Times New Roman" w:cstheme="minorHAnsi"/>
          <w:spacing w:val="30"/>
          <w:sz w:val="24"/>
          <w:szCs w:val="24"/>
          <w:lang w:eastAsia="pl-PL"/>
        </w:rPr>
        <w:t xml:space="preserve">Obowiązek podania przez Panią/Pana danych osobowych bezpośrednio Pani/Pana dotyczących jest wymogiem ustawowym określonym w przepisach ustawy </w:t>
      </w:r>
      <w:proofErr w:type="spellStart"/>
      <w:r w:rsidRPr="00C274A7">
        <w:rPr>
          <w:rFonts w:eastAsia="Times New Roman" w:cstheme="minorHAnsi"/>
          <w:spacing w:val="30"/>
          <w:sz w:val="24"/>
          <w:szCs w:val="24"/>
          <w:lang w:eastAsia="pl-PL"/>
        </w:rPr>
        <w:t>Pzp</w:t>
      </w:r>
      <w:proofErr w:type="spellEnd"/>
      <w:r w:rsidRPr="00C274A7">
        <w:rPr>
          <w:rFonts w:eastAsia="Times New Roman" w:cstheme="minorHAnsi"/>
          <w:spacing w:val="30"/>
          <w:sz w:val="24"/>
          <w:szCs w:val="24"/>
          <w:lang w:eastAsia="pl-PL"/>
        </w:rPr>
        <w:t xml:space="preserve">, związanym z udziałem </w:t>
      </w:r>
      <w:r w:rsidR="00792A1A" w:rsidRPr="00C274A7">
        <w:rPr>
          <w:rFonts w:eastAsia="Times New Roman" w:cstheme="minorHAnsi"/>
          <w:spacing w:val="30"/>
          <w:sz w:val="24"/>
          <w:szCs w:val="24"/>
          <w:lang w:eastAsia="pl-PL"/>
        </w:rPr>
        <w:br/>
      </w:r>
      <w:r w:rsidRPr="00C274A7">
        <w:rPr>
          <w:rFonts w:eastAsia="Times New Roman" w:cstheme="minorHAnsi"/>
          <w:spacing w:val="30"/>
          <w:sz w:val="24"/>
          <w:szCs w:val="24"/>
          <w:lang w:eastAsia="pl-PL"/>
        </w:rPr>
        <w:t xml:space="preserve">w postępowaniu o udzielenie zamówienia publicznego - konsekwencje niepodania określonych danych wynikają z ustawy </w:t>
      </w:r>
      <w:proofErr w:type="spellStart"/>
      <w:r w:rsidRPr="00C274A7">
        <w:rPr>
          <w:rFonts w:eastAsia="Times New Roman" w:cstheme="minorHAnsi"/>
          <w:spacing w:val="30"/>
          <w:sz w:val="24"/>
          <w:szCs w:val="24"/>
          <w:lang w:eastAsia="pl-PL"/>
        </w:rPr>
        <w:t>Pzp</w:t>
      </w:r>
      <w:proofErr w:type="spellEnd"/>
      <w:r w:rsidRPr="00C274A7">
        <w:rPr>
          <w:rFonts w:eastAsia="Times New Roman" w:cstheme="minorHAnsi"/>
          <w:spacing w:val="30"/>
          <w:sz w:val="24"/>
          <w:szCs w:val="24"/>
          <w:lang w:eastAsia="pl-PL"/>
        </w:rPr>
        <w:t>.</w:t>
      </w:r>
    </w:p>
    <w:p w:rsidR="0084271C" w:rsidRPr="00C274A7" w:rsidRDefault="0084271C" w:rsidP="00C274A7">
      <w:pPr>
        <w:numPr>
          <w:ilvl w:val="0"/>
          <w:numId w:val="18"/>
        </w:numPr>
        <w:spacing w:after="0" w:line="240" w:lineRule="auto"/>
        <w:contextualSpacing/>
        <w:rPr>
          <w:rFonts w:eastAsia="Calibri" w:cstheme="minorHAnsi"/>
          <w:spacing w:val="30"/>
          <w:sz w:val="24"/>
          <w:szCs w:val="24"/>
        </w:rPr>
      </w:pPr>
      <w:r w:rsidRPr="00C274A7">
        <w:rPr>
          <w:rFonts w:eastAsia="Times New Roman" w:cstheme="minorHAnsi"/>
          <w:spacing w:val="30"/>
          <w:sz w:val="24"/>
          <w:szCs w:val="24"/>
          <w:lang w:eastAsia="pl-PL"/>
        </w:rPr>
        <w:t>W odniesieniu do Pani/Pana danych osobowych decyzje nie będą podejmowane w sposób zautomatyzowany, stosowanie do art. 22 RODO.</w:t>
      </w:r>
    </w:p>
    <w:p w:rsidR="0084271C" w:rsidRPr="00C274A7" w:rsidRDefault="0084271C" w:rsidP="00C274A7">
      <w:pPr>
        <w:numPr>
          <w:ilvl w:val="0"/>
          <w:numId w:val="18"/>
        </w:numPr>
        <w:spacing w:after="0" w:line="240" w:lineRule="auto"/>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Posiada Pani/Pan:</w:t>
      </w:r>
    </w:p>
    <w:p w:rsidR="0084271C" w:rsidRPr="00C274A7" w:rsidRDefault="0084271C" w:rsidP="00C274A7">
      <w:pPr>
        <w:numPr>
          <w:ilvl w:val="0"/>
          <w:numId w:val="19"/>
        </w:numPr>
        <w:spacing w:after="0" w:line="240" w:lineRule="auto"/>
        <w:ind w:left="709" w:hanging="283"/>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na podstawie art. 15 RODO prawo dostępu do danych osobowych Pani/Pana dotyczących. </w:t>
      </w:r>
    </w:p>
    <w:p w:rsidR="0084271C" w:rsidRPr="00C274A7" w:rsidRDefault="0084271C" w:rsidP="00C274A7">
      <w:pPr>
        <w:pStyle w:val="Akapitzlist"/>
        <w:numPr>
          <w:ilvl w:val="0"/>
          <w:numId w:val="20"/>
        </w:numPr>
        <w:spacing w:after="0" w:line="240" w:lineRule="auto"/>
        <w:ind w:left="993" w:hanging="142"/>
        <w:rPr>
          <w:rFonts w:eastAsia="Times New Roman" w:cstheme="minorHAnsi"/>
          <w:spacing w:val="30"/>
          <w:sz w:val="24"/>
          <w:szCs w:val="24"/>
          <w:lang w:eastAsia="pl-PL"/>
        </w:rPr>
      </w:pPr>
      <w:r w:rsidRPr="00C274A7">
        <w:rPr>
          <w:rFonts w:cstheme="minorHAnsi"/>
          <w:spacing w:val="30"/>
          <w:sz w:val="24"/>
          <w:szCs w:val="24"/>
          <w:lang w:eastAsia="pl-PL"/>
        </w:rPr>
        <w:t xml:space="preserve">w przypadku korzystania z tego uprawnienia, zamawiający może żądać wskazania dodatkowych informacji, mających na celu sprecyzowanie nazwy lub daty zakończonego postępowania o udzielenie zamówienia (zgodnie z art. 75 ustawy </w:t>
      </w:r>
      <w:proofErr w:type="spellStart"/>
      <w:r w:rsidRPr="00C274A7">
        <w:rPr>
          <w:rFonts w:cstheme="minorHAnsi"/>
          <w:spacing w:val="30"/>
          <w:sz w:val="24"/>
          <w:szCs w:val="24"/>
          <w:lang w:eastAsia="pl-PL"/>
        </w:rPr>
        <w:t>Pzp</w:t>
      </w:r>
      <w:proofErr w:type="spellEnd"/>
      <w:r w:rsidRPr="00C274A7">
        <w:rPr>
          <w:rFonts w:cstheme="minorHAnsi"/>
          <w:spacing w:val="30"/>
          <w:sz w:val="24"/>
          <w:szCs w:val="24"/>
          <w:lang w:eastAsia="pl-PL"/>
        </w:rPr>
        <w:t xml:space="preserve">). </w:t>
      </w:r>
    </w:p>
    <w:p w:rsidR="0084271C" w:rsidRPr="00C274A7" w:rsidRDefault="0084271C" w:rsidP="00C274A7">
      <w:pPr>
        <w:pStyle w:val="Akapitzlist"/>
        <w:numPr>
          <w:ilvl w:val="0"/>
          <w:numId w:val="20"/>
        </w:numPr>
        <w:spacing w:after="0" w:line="240" w:lineRule="auto"/>
        <w:ind w:left="993" w:hanging="142"/>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ustawy </w:t>
      </w:r>
      <w:proofErr w:type="spellStart"/>
      <w:r w:rsidRPr="00C274A7">
        <w:rPr>
          <w:rFonts w:eastAsia="Times New Roman" w:cstheme="minorHAnsi"/>
          <w:spacing w:val="30"/>
          <w:sz w:val="24"/>
          <w:szCs w:val="24"/>
          <w:lang w:eastAsia="pl-PL"/>
        </w:rPr>
        <w:t>Pzp</w:t>
      </w:r>
      <w:proofErr w:type="spellEnd"/>
      <w:r w:rsidRPr="00C274A7">
        <w:rPr>
          <w:rFonts w:eastAsia="Times New Roman" w:cstheme="minorHAnsi"/>
          <w:spacing w:val="30"/>
          <w:sz w:val="24"/>
          <w:szCs w:val="24"/>
          <w:lang w:eastAsia="pl-PL"/>
        </w:rPr>
        <w:t xml:space="preserve">). </w:t>
      </w:r>
    </w:p>
    <w:p w:rsidR="0084271C" w:rsidRPr="00C274A7" w:rsidRDefault="0084271C" w:rsidP="00C274A7">
      <w:pPr>
        <w:numPr>
          <w:ilvl w:val="0"/>
          <w:numId w:val="19"/>
        </w:numPr>
        <w:spacing w:after="0" w:line="240" w:lineRule="auto"/>
        <w:ind w:left="709" w:hanging="283"/>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na podstawie art. 16 RODO prawo do sprostowania/uzupełnienia Pani/Pana danych osobowych. Skorzystanie przez osobę, której dane dotyczą, z tego uprawnienia:</w:t>
      </w:r>
    </w:p>
    <w:p w:rsidR="0084271C" w:rsidRPr="00C274A7" w:rsidRDefault="0084271C" w:rsidP="00C274A7">
      <w:pPr>
        <w:pStyle w:val="Akapitzlist"/>
        <w:numPr>
          <w:ilvl w:val="0"/>
          <w:numId w:val="21"/>
        </w:numPr>
        <w:spacing w:after="0" w:line="240" w:lineRule="auto"/>
        <w:ind w:left="993" w:hanging="142"/>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nie może skutkować zmianą wyniku postępowania o udzielenie zamówienia ani zmianą postanowień umowy w sprawie zamówienia publicznego w zakresie niezgodnym z ustawą (zgodnie z art. 19 ust. 2 ustawy </w:t>
      </w:r>
      <w:proofErr w:type="spellStart"/>
      <w:r w:rsidRPr="00C274A7">
        <w:rPr>
          <w:rFonts w:eastAsia="Times New Roman" w:cstheme="minorHAnsi"/>
          <w:spacing w:val="30"/>
          <w:sz w:val="24"/>
          <w:szCs w:val="24"/>
          <w:lang w:eastAsia="pl-PL"/>
        </w:rPr>
        <w:t>Pzp</w:t>
      </w:r>
      <w:proofErr w:type="spellEnd"/>
      <w:r w:rsidRPr="00C274A7">
        <w:rPr>
          <w:rFonts w:eastAsia="Times New Roman" w:cstheme="minorHAnsi"/>
          <w:spacing w:val="30"/>
          <w:sz w:val="24"/>
          <w:szCs w:val="24"/>
          <w:lang w:eastAsia="pl-PL"/>
        </w:rPr>
        <w:t>);</w:t>
      </w:r>
    </w:p>
    <w:p w:rsidR="0084271C" w:rsidRPr="00C274A7" w:rsidRDefault="0084271C" w:rsidP="00C274A7">
      <w:pPr>
        <w:pStyle w:val="Akapitzlist"/>
        <w:numPr>
          <w:ilvl w:val="0"/>
          <w:numId w:val="21"/>
        </w:numPr>
        <w:spacing w:after="0" w:line="240" w:lineRule="auto"/>
        <w:ind w:left="993" w:hanging="142"/>
        <w:rPr>
          <w:rFonts w:eastAsia="Times New Roman" w:cstheme="minorHAnsi"/>
          <w:spacing w:val="30"/>
          <w:sz w:val="24"/>
          <w:szCs w:val="24"/>
          <w:lang w:eastAsia="pl-PL"/>
        </w:rPr>
      </w:pPr>
      <w:r w:rsidRPr="00C274A7">
        <w:rPr>
          <w:rFonts w:eastAsia="Times New Roman" w:cstheme="minorHAnsi"/>
          <w:spacing w:val="30"/>
          <w:sz w:val="24"/>
          <w:szCs w:val="24"/>
          <w:lang w:eastAsia="pl-PL"/>
        </w:rPr>
        <w:lastRenderedPageBreak/>
        <w:t xml:space="preserve">nie może naruszać integralności protokołu oraz jego załączników (zgodnie z art. 76 ustawy </w:t>
      </w:r>
      <w:proofErr w:type="spellStart"/>
      <w:r w:rsidRPr="00C274A7">
        <w:rPr>
          <w:rFonts w:eastAsia="Times New Roman" w:cstheme="minorHAnsi"/>
          <w:spacing w:val="30"/>
          <w:sz w:val="24"/>
          <w:szCs w:val="24"/>
          <w:lang w:eastAsia="pl-PL"/>
        </w:rPr>
        <w:t>Pzp</w:t>
      </w:r>
      <w:proofErr w:type="spellEnd"/>
      <w:r w:rsidRPr="00C274A7">
        <w:rPr>
          <w:rFonts w:eastAsia="Times New Roman" w:cstheme="minorHAnsi"/>
          <w:spacing w:val="30"/>
          <w:sz w:val="24"/>
          <w:szCs w:val="24"/>
          <w:lang w:eastAsia="pl-PL"/>
        </w:rPr>
        <w:t>).</w:t>
      </w:r>
    </w:p>
    <w:p w:rsidR="00566746" w:rsidRPr="00C274A7" w:rsidRDefault="0084271C" w:rsidP="00C274A7">
      <w:pPr>
        <w:spacing w:after="0" w:line="240" w:lineRule="auto"/>
        <w:ind w:left="786"/>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W przypadku danych osobowych zamieszczonych przez zamawiającego w Biuletynie Zamówień Publicznych prawa, o których mowa w art. 15 i art. 16 RODO, są wykonywane </w:t>
      </w:r>
      <w:r w:rsidR="00792A1A" w:rsidRPr="00C274A7">
        <w:rPr>
          <w:rFonts w:eastAsia="Times New Roman" w:cstheme="minorHAnsi"/>
          <w:spacing w:val="30"/>
          <w:sz w:val="24"/>
          <w:szCs w:val="24"/>
          <w:lang w:eastAsia="pl-PL"/>
        </w:rPr>
        <w:br/>
      </w:r>
      <w:r w:rsidRPr="00C274A7">
        <w:rPr>
          <w:rFonts w:eastAsia="Times New Roman" w:cstheme="minorHAnsi"/>
          <w:spacing w:val="30"/>
          <w:sz w:val="24"/>
          <w:szCs w:val="24"/>
          <w:lang w:eastAsia="pl-PL"/>
        </w:rPr>
        <w:t>w drodze żądania skierowanego do zamawiającego.</w:t>
      </w:r>
    </w:p>
    <w:p w:rsidR="0084271C" w:rsidRPr="00C274A7" w:rsidRDefault="0084271C" w:rsidP="00C274A7">
      <w:pPr>
        <w:pStyle w:val="Akapitzlist"/>
        <w:numPr>
          <w:ilvl w:val="0"/>
          <w:numId w:val="19"/>
        </w:numPr>
        <w:spacing w:after="0" w:line="240" w:lineRule="auto"/>
        <w:ind w:left="709" w:hanging="283"/>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na podstawie art. 18 RODO prawo żądania od administratora ograniczenia przetwarzania danych osobowych z zastrzeżeniem przypadków, o których mowa w art. 18 ust. 2 RODO*. </w:t>
      </w:r>
      <w:r w:rsidR="00792A1A" w:rsidRPr="00C274A7">
        <w:rPr>
          <w:rFonts w:eastAsia="Times New Roman" w:cstheme="minorHAnsi"/>
          <w:spacing w:val="30"/>
          <w:sz w:val="24"/>
          <w:szCs w:val="24"/>
          <w:lang w:eastAsia="pl-PL"/>
        </w:rPr>
        <w:br/>
      </w:r>
      <w:r w:rsidRPr="00C274A7">
        <w:rPr>
          <w:rFonts w:eastAsia="Times New Roman" w:cstheme="minorHAnsi"/>
          <w:spacing w:val="30"/>
          <w:sz w:val="24"/>
          <w:szCs w:val="24"/>
          <w:lang w:eastAsia="pl-PL"/>
        </w:rPr>
        <w:t xml:space="preserve">W postępowaniu o udzielenie zamówienia zgłoszenie żądania ograniczenia przetwarzania, nie ogranicza przetwarzania danych osobowych do czasu zakończenia tego postępowania (art. 19 ust. 3 ustawy </w:t>
      </w:r>
      <w:proofErr w:type="spellStart"/>
      <w:r w:rsidRPr="00C274A7">
        <w:rPr>
          <w:rFonts w:eastAsia="Times New Roman" w:cstheme="minorHAnsi"/>
          <w:spacing w:val="30"/>
          <w:sz w:val="24"/>
          <w:szCs w:val="24"/>
          <w:lang w:eastAsia="pl-PL"/>
        </w:rPr>
        <w:t>Pzp</w:t>
      </w:r>
      <w:proofErr w:type="spellEnd"/>
      <w:r w:rsidRPr="00C274A7">
        <w:rPr>
          <w:rFonts w:eastAsia="Times New Roman" w:cstheme="minorHAnsi"/>
          <w:spacing w:val="30"/>
          <w:sz w:val="24"/>
          <w:szCs w:val="24"/>
          <w:lang w:eastAsia="pl-PL"/>
        </w:rPr>
        <w:t>).</w:t>
      </w:r>
    </w:p>
    <w:p w:rsidR="0084271C" w:rsidRPr="00C274A7" w:rsidRDefault="0084271C" w:rsidP="00C274A7">
      <w:pPr>
        <w:numPr>
          <w:ilvl w:val="0"/>
          <w:numId w:val="19"/>
        </w:numPr>
        <w:spacing w:after="0" w:line="240" w:lineRule="auto"/>
        <w:ind w:left="709" w:hanging="283"/>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prawo do wniesienia skargi do Prezesa Urzędu Ochrony Danych Osobowych, gdy uzna Pani/Pan, że przetwarzanie danych osobowych Pani/Pana dotyczących narusza przepisy RODO.</w:t>
      </w:r>
    </w:p>
    <w:p w:rsidR="0084271C" w:rsidRPr="00C274A7" w:rsidRDefault="0084271C" w:rsidP="00C274A7">
      <w:pPr>
        <w:pStyle w:val="Akapitzlist"/>
        <w:numPr>
          <w:ilvl w:val="0"/>
          <w:numId w:val="18"/>
        </w:numPr>
        <w:spacing w:after="0" w:line="240" w:lineRule="auto"/>
        <w:rPr>
          <w:rFonts w:eastAsia="Times New Roman" w:cstheme="minorHAnsi"/>
          <w:spacing w:val="30"/>
          <w:sz w:val="24"/>
          <w:szCs w:val="24"/>
          <w:lang w:eastAsia="pl-PL"/>
        </w:rPr>
      </w:pPr>
      <w:r w:rsidRPr="00C274A7">
        <w:rPr>
          <w:rFonts w:eastAsia="Times New Roman" w:cstheme="minorHAnsi"/>
          <w:spacing w:val="30"/>
          <w:sz w:val="24"/>
          <w:szCs w:val="24"/>
          <w:lang w:eastAsia="pl-PL"/>
        </w:rPr>
        <w:t>Nie przysługują Pani/Panu:</w:t>
      </w:r>
    </w:p>
    <w:p w:rsidR="0084271C" w:rsidRPr="00C274A7" w:rsidRDefault="0084271C" w:rsidP="00C274A7">
      <w:pPr>
        <w:numPr>
          <w:ilvl w:val="0"/>
          <w:numId w:val="22"/>
        </w:numPr>
        <w:spacing w:after="0" w:line="240" w:lineRule="auto"/>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w związku z art. 17 ust. 3 lit. b), d) lub e) RODO prawo do usunięcia danych osobowych;</w:t>
      </w:r>
    </w:p>
    <w:p w:rsidR="0084271C" w:rsidRPr="00C274A7" w:rsidRDefault="0084271C" w:rsidP="00C274A7">
      <w:pPr>
        <w:numPr>
          <w:ilvl w:val="0"/>
          <w:numId w:val="22"/>
        </w:numPr>
        <w:spacing w:after="0" w:line="240" w:lineRule="auto"/>
        <w:contextualSpacing/>
        <w:rPr>
          <w:rFonts w:eastAsia="Times New Roman" w:cstheme="minorHAnsi"/>
          <w:b/>
          <w:spacing w:val="30"/>
          <w:sz w:val="24"/>
          <w:szCs w:val="24"/>
          <w:lang w:eastAsia="pl-PL"/>
        </w:rPr>
      </w:pPr>
      <w:r w:rsidRPr="00C274A7">
        <w:rPr>
          <w:rFonts w:eastAsia="Times New Roman" w:cstheme="minorHAnsi"/>
          <w:spacing w:val="30"/>
          <w:sz w:val="24"/>
          <w:szCs w:val="24"/>
          <w:lang w:eastAsia="pl-PL"/>
        </w:rPr>
        <w:t>prawo do przenoszenia danych osobowych, o którym mowa w art. 20 RODO;</w:t>
      </w:r>
    </w:p>
    <w:p w:rsidR="0084271C" w:rsidRPr="00C274A7" w:rsidRDefault="0084271C" w:rsidP="00C274A7">
      <w:pPr>
        <w:numPr>
          <w:ilvl w:val="0"/>
          <w:numId w:val="22"/>
        </w:numPr>
        <w:spacing w:after="0" w:line="240" w:lineRule="auto"/>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 xml:space="preserve">na podstawie art. 21 RODO prawo sprzeciwu wobec przetwarzania danych osobowych, gdyż podstawą prawną przetwarzania Pani/Pana danych osobowych jest art. 6 ust. 1 lit. c) RODO. </w:t>
      </w:r>
    </w:p>
    <w:p w:rsidR="0084271C" w:rsidRPr="00C274A7" w:rsidRDefault="0084271C" w:rsidP="00C274A7">
      <w:pPr>
        <w:spacing w:after="0" w:line="240" w:lineRule="auto"/>
        <w:rPr>
          <w:rFonts w:eastAsia="Calibri" w:cstheme="minorHAnsi"/>
          <w:spacing w:val="30"/>
          <w:sz w:val="24"/>
          <w:szCs w:val="24"/>
        </w:rPr>
      </w:pPr>
    </w:p>
    <w:p w:rsidR="0084271C" w:rsidRPr="00C274A7" w:rsidRDefault="0084271C" w:rsidP="00C274A7">
      <w:pPr>
        <w:spacing w:after="0" w:line="240" w:lineRule="auto"/>
        <w:rPr>
          <w:rFonts w:eastAsia="Calibri" w:cstheme="minorHAnsi"/>
          <w:spacing w:val="30"/>
          <w:sz w:val="24"/>
          <w:szCs w:val="24"/>
        </w:rPr>
      </w:pPr>
      <w:r w:rsidRPr="00C274A7">
        <w:rPr>
          <w:rFonts w:eastAsia="Calibri" w:cstheme="minorHAnsi"/>
          <w:spacing w:val="30"/>
          <w:sz w:val="24"/>
          <w:szCs w:val="24"/>
        </w:rPr>
        <w:t>______________________</w:t>
      </w:r>
    </w:p>
    <w:p w:rsidR="0084271C" w:rsidRPr="00C274A7" w:rsidRDefault="0084271C" w:rsidP="00C274A7">
      <w:pPr>
        <w:spacing w:after="0" w:line="240" w:lineRule="auto"/>
        <w:contextualSpacing/>
        <w:rPr>
          <w:rFonts w:eastAsia="Times New Roman" w:cstheme="minorHAnsi"/>
          <w:spacing w:val="30"/>
          <w:sz w:val="24"/>
          <w:szCs w:val="24"/>
          <w:lang w:eastAsia="pl-PL"/>
        </w:rPr>
      </w:pPr>
      <w:r w:rsidRPr="00C274A7">
        <w:rPr>
          <w:rFonts w:eastAsia="Calibri" w:cstheme="minorHAnsi"/>
          <w:b/>
          <w:spacing w:val="30"/>
          <w:sz w:val="24"/>
          <w:szCs w:val="24"/>
          <w:vertAlign w:val="superscript"/>
        </w:rPr>
        <w:t xml:space="preserve">* </w:t>
      </w:r>
      <w:r w:rsidRPr="00C274A7">
        <w:rPr>
          <w:rFonts w:eastAsia="Calibri" w:cstheme="minorHAnsi"/>
          <w:b/>
          <w:spacing w:val="30"/>
          <w:sz w:val="24"/>
          <w:szCs w:val="24"/>
        </w:rPr>
        <w:t>Wyjaśnienie:</w:t>
      </w:r>
      <w:r w:rsidRPr="00C274A7">
        <w:rPr>
          <w:rFonts w:eastAsia="Calibri" w:cstheme="minorHAnsi"/>
          <w:spacing w:val="30"/>
          <w:sz w:val="24"/>
          <w:szCs w:val="24"/>
        </w:rPr>
        <w:t xml:space="preserve"> prawo do ograniczenia przetwarzania nie ma zastosowania w odniesieniu </w:t>
      </w:r>
      <w:r w:rsidR="00566746" w:rsidRPr="00C274A7">
        <w:rPr>
          <w:rFonts w:eastAsia="Calibri" w:cstheme="minorHAnsi"/>
          <w:spacing w:val="30"/>
          <w:sz w:val="24"/>
          <w:szCs w:val="24"/>
        </w:rPr>
        <w:br/>
      </w:r>
      <w:r w:rsidRPr="00C274A7">
        <w:rPr>
          <w:rFonts w:eastAsia="Calibri" w:cstheme="minorHAnsi"/>
          <w:spacing w:val="30"/>
          <w:sz w:val="24"/>
          <w:szCs w:val="24"/>
        </w:rPr>
        <w:t xml:space="preserve">do </w:t>
      </w:r>
      <w:r w:rsidRPr="00C274A7">
        <w:rPr>
          <w:rFonts w:eastAsia="Times New Roman" w:cstheme="minorHAnsi"/>
          <w:spacing w:val="30"/>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84271C" w:rsidRPr="00C274A7" w:rsidRDefault="00AB0D9D" w:rsidP="00C274A7">
      <w:pPr>
        <w:spacing w:after="0" w:line="240" w:lineRule="auto"/>
        <w:rPr>
          <w:rFonts w:eastAsia="Times New Roman" w:cstheme="minorHAnsi"/>
          <w:b/>
          <w:bCs/>
          <w:spacing w:val="30"/>
          <w:sz w:val="24"/>
          <w:szCs w:val="24"/>
          <w:lang w:eastAsia="pl-PL"/>
        </w:rPr>
      </w:pPr>
      <w:bookmarkStart w:id="20" w:name="_Hlk21525358"/>
      <w:r w:rsidRPr="00C274A7">
        <w:rPr>
          <w:rFonts w:eastAsia="Times New Roman" w:cstheme="minorHAnsi"/>
          <w:b/>
          <w:bCs/>
          <w:spacing w:val="30"/>
          <w:sz w:val="24"/>
          <w:szCs w:val="24"/>
          <w:lang w:eastAsia="pl-PL"/>
        </w:rPr>
        <w:br/>
      </w:r>
      <w:r w:rsidR="0084271C" w:rsidRPr="00C274A7">
        <w:rPr>
          <w:rFonts w:eastAsia="Times New Roman" w:cstheme="minorHAnsi"/>
          <w:b/>
          <w:bCs/>
          <w:spacing w:val="30"/>
          <w:sz w:val="24"/>
          <w:szCs w:val="24"/>
          <w:lang w:eastAsia="pl-PL"/>
        </w:rPr>
        <w:t>Informacje dodatkowe z art. 14 RODO –</w:t>
      </w:r>
    </w:p>
    <w:p w:rsidR="0084271C" w:rsidRPr="00C274A7" w:rsidRDefault="0084271C" w:rsidP="00C274A7">
      <w:pPr>
        <w:spacing w:after="0" w:line="240" w:lineRule="auto"/>
        <w:rPr>
          <w:rFonts w:eastAsia="Times New Roman" w:cstheme="minorHAnsi"/>
          <w:b/>
          <w:bCs/>
          <w:spacing w:val="30"/>
          <w:sz w:val="24"/>
          <w:szCs w:val="24"/>
          <w:lang w:eastAsia="pl-PL"/>
        </w:rPr>
      </w:pPr>
      <w:r w:rsidRPr="00C274A7">
        <w:rPr>
          <w:rFonts w:cstheme="minorHAnsi"/>
          <w:spacing w:val="30"/>
          <w:sz w:val="24"/>
          <w:szCs w:val="24"/>
        </w:rPr>
        <w:t xml:space="preserve">obowiązek informacyjny względem osób fizycznych, których dane są przekazane zamawiającemu i których dane wykonawca pozyskał </w:t>
      </w:r>
      <w:r w:rsidRPr="00C274A7">
        <w:rPr>
          <w:rFonts w:cstheme="minorHAnsi"/>
          <w:spacing w:val="30"/>
          <w:sz w:val="24"/>
          <w:szCs w:val="24"/>
          <w:u w:val="single"/>
        </w:rPr>
        <w:t>pośrednio</w:t>
      </w:r>
      <w:r w:rsidRPr="00C274A7">
        <w:rPr>
          <w:rFonts w:cstheme="minorHAnsi"/>
          <w:spacing w:val="30"/>
          <w:sz w:val="24"/>
          <w:szCs w:val="24"/>
        </w:rPr>
        <w:t xml:space="preserve"> w </w:t>
      </w:r>
      <w:r w:rsidRPr="00C274A7">
        <w:rPr>
          <w:rFonts w:cstheme="minorHAnsi"/>
          <w:color w:val="000000"/>
          <w:spacing w:val="30"/>
          <w:sz w:val="24"/>
          <w:szCs w:val="24"/>
        </w:rPr>
        <w:t>celu ubiegania się o udzielenie zamówienia publicznego w niniejszym postępowaniu:</w:t>
      </w:r>
    </w:p>
    <w:bookmarkEnd w:id="20"/>
    <w:p w:rsidR="0084271C" w:rsidRPr="00C274A7" w:rsidRDefault="0084271C" w:rsidP="00C274A7">
      <w:pPr>
        <w:spacing w:after="0" w:line="240" w:lineRule="auto"/>
        <w:rPr>
          <w:rFonts w:eastAsia="Times New Roman" w:cstheme="minorHAnsi"/>
          <w:b/>
          <w:bCs/>
          <w:spacing w:val="30"/>
          <w:sz w:val="24"/>
          <w:szCs w:val="24"/>
          <w:lang w:eastAsia="pl-PL"/>
        </w:rPr>
      </w:pPr>
      <w:r w:rsidRPr="00C274A7">
        <w:rPr>
          <w:rFonts w:eastAsia="Times New Roman" w:cstheme="minorHAnsi"/>
          <w:b/>
          <w:bCs/>
          <w:spacing w:val="30"/>
          <w:sz w:val="24"/>
          <w:szCs w:val="24"/>
          <w:lang w:eastAsia="pl-PL"/>
        </w:rPr>
        <w:t xml:space="preserve">Źródło pozyskania danych oraz kategorie tych danych: </w:t>
      </w:r>
    </w:p>
    <w:p w:rsidR="0084271C" w:rsidRPr="00C274A7" w:rsidRDefault="0084271C" w:rsidP="00C274A7">
      <w:pPr>
        <w:spacing w:after="0" w:line="240" w:lineRule="auto"/>
        <w:ind w:firstLine="708"/>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t>W związku z realizacją zamówienia publicznego będącego przedmiotem niniejszego postępowania, możemy przetwarzać Pani/Pana dane, które nie uzyskaliśmy bezpośrednio od Państwa. Wyjaśniamy, iż dane te zostały pozyskane od drugiej strony umowy (czyli podmiotu, z którym Pani/Pan współpracuje), która to wskazała Panią/Pana (np. w umowie o realizację zamówienia publicznego) jako osobę uprawnioną do reprezentacji, kontaktu, czy też realizacji zamówienia.</w:t>
      </w:r>
    </w:p>
    <w:p w:rsidR="0084271C" w:rsidRPr="00C274A7" w:rsidRDefault="0084271C" w:rsidP="00C274A7">
      <w:pPr>
        <w:spacing w:after="0" w:line="240" w:lineRule="auto"/>
        <w:ind w:firstLine="708"/>
        <w:contextualSpacing/>
        <w:rPr>
          <w:rFonts w:eastAsia="Times New Roman" w:cstheme="minorHAnsi"/>
          <w:spacing w:val="30"/>
          <w:sz w:val="24"/>
          <w:szCs w:val="24"/>
          <w:lang w:eastAsia="pl-PL"/>
        </w:rPr>
      </w:pPr>
      <w:r w:rsidRPr="00C274A7">
        <w:rPr>
          <w:rFonts w:eastAsia="Times New Roman" w:cstheme="minorHAnsi"/>
          <w:spacing w:val="30"/>
          <w:sz w:val="24"/>
          <w:szCs w:val="24"/>
          <w:lang w:eastAsia="pl-PL"/>
        </w:rPr>
        <w:lastRenderedPageBreak/>
        <w:t>Administrator danych może przetwarzać następujące kategorie Pani/Pana danych: dane zwykłe - takie jak: imię i nazwisko, adres e-mail, numer telefonu oraz inne podstawowe dane podane tylko w niezbędnym zakresie do zawarcia/realizacji umowy.</w:t>
      </w:r>
    </w:p>
    <w:p w:rsidR="00873989" w:rsidRPr="00C274A7" w:rsidRDefault="00873989" w:rsidP="00C274A7">
      <w:pPr>
        <w:tabs>
          <w:tab w:val="left" w:pos="3119"/>
        </w:tabs>
        <w:spacing w:after="0" w:line="240" w:lineRule="auto"/>
        <w:rPr>
          <w:rFonts w:cstheme="minorHAnsi"/>
          <w:b/>
          <w:bCs/>
          <w:spacing w:val="30"/>
          <w:sz w:val="24"/>
          <w:szCs w:val="24"/>
        </w:rPr>
      </w:pPr>
    </w:p>
    <w:p w:rsidR="00D41370" w:rsidRPr="00C274A7" w:rsidRDefault="00223086" w:rsidP="00C274A7">
      <w:pPr>
        <w:tabs>
          <w:tab w:val="left" w:pos="3119"/>
        </w:tabs>
        <w:spacing w:after="0" w:line="240" w:lineRule="auto"/>
        <w:rPr>
          <w:rFonts w:cstheme="minorHAnsi"/>
          <w:b/>
          <w:bCs/>
          <w:spacing w:val="30"/>
          <w:sz w:val="24"/>
          <w:szCs w:val="24"/>
        </w:rPr>
      </w:pPr>
      <w:r w:rsidRPr="00C274A7">
        <w:rPr>
          <w:rFonts w:cstheme="minorHAnsi"/>
          <w:b/>
          <w:bCs/>
          <w:spacing w:val="30"/>
          <w:sz w:val="24"/>
          <w:szCs w:val="24"/>
        </w:rPr>
        <w:t xml:space="preserve">Rozdział </w:t>
      </w:r>
      <w:r w:rsidR="00D41370" w:rsidRPr="00C274A7">
        <w:rPr>
          <w:rFonts w:cstheme="minorHAnsi"/>
          <w:b/>
          <w:bCs/>
          <w:spacing w:val="30"/>
          <w:sz w:val="24"/>
          <w:szCs w:val="24"/>
        </w:rPr>
        <w:t>XIX</w:t>
      </w:r>
      <w:r w:rsidR="00B91547" w:rsidRPr="00C274A7">
        <w:rPr>
          <w:rFonts w:cstheme="minorHAnsi"/>
          <w:b/>
          <w:bCs/>
          <w:spacing w:val="30"/>
          <w:sz w:val="24"/>
          <w:szCs w:val="24"/>
        </w:rPr>
        <w:t>.</w:t>
      </w:r>
      <w:r w:rsidR="00D41370" w:rsidRPr="00C274A7">
        <w:rPr>
          <w:rFonts w:cstheme="minorHAnsi"/>
          <w:b/>
          <w:bCs/>
          <w:spacing w:val="30"/>
          <w:sz w:val="24"/>
          <w:szCs w:val="24"/>
        </w:rPr>
        <w:t xml:space="preserve"> WYKAZ ZAŁĄCZNIKÓW</w:t>
      </w:r>
    </w:p>
    <w:p w:rsidR="00D41370" w:rsidRPr="00C274A7" w:rsidRDefault="00D41370" w:rsidP="00C274A7">
      <w:pPr>
        <w:tabs>
          <w:tab w:val="left" w:pos="3119"/>
        </w:tabs>
        <w:spacing w:after="0" w:line="240" w:lineRule="auto"/>
        <w:rPr>
          <w:rFonts w:cstheme="minorHAnsi"/>
          <w:b/>
          <w:bCs/>
          <w:spacing w:val="30"/>
          <w:sz w:val="24"/>
          <w:szCs w:val="24"/>
        </w:rPr>
      </w:pPr>
    </w:p>
    <w:p w:rsidR="00D41370" w:rsidRPr="00C274A7" w:rsidRDefault="00D41370" w:rsidP="00C274A7">
      <w:pPr>
        <w:numPr>
          <w:ilvl w:val="0"/>
          <w:numId w:val="1"/>
        </w:numPr>
        <w:tabs>
          <w:tab w:val="clear" w:pos="720"/>
          <w:tab w:val="num" w:pos="426"/>
        </w:tabs>
        <w:spacing w:after="0" w:line="240" w:lineRule="auto"/>
        <w:ind w:left="426" w:hanging="426"/>
        <w:rPr>
          <w:rFonts w:cstheme="minorHAnsi"/>
          <w:spacing w:val="30"/>
          <w:sz w:val="24"/>
          <w:szCs w:val="24"/>
        </w:rPr>
      </w:pPr>
      <w:r w:rsidRPr="00C274A7">
        <w:rPr>
          <w:rFonts w:cstheme="minorHAnsi"/>
          <w:spacing w:val="30"/>
          <w:sz w:val="24"/>
          <w:szCs w:val="24"/>
        </w:rPr>
        <w:t>Formularz oferty (zał. nr 1 do SWZ)</w:t>
      </w:r>
      <w:r w:rsidR="00E073F6" w:rsidRPr="00C274A7">
        <w:rPr>
          <w:rFonts w:cstheme="minorHAnsi"/>
          <w:spacing w:val="30"/>
          <w:sz w:val="24"/>
          <w:szCs w:val="24"/>
        </w:rPr>
        <w:t>.</w:t>
      </w:r>
    </w:p>
    <w:p w:rsidR="00D41370" w:rsidRPr="00C274A7" w:rsidRDefault="00D41370" w:rsidP="00C274A7">
      <w:pPr>
        <w:numPr>
          <w:ilvl w:val="0"/>
          <w:numId w:val="1"/>
        </w:numPr>
        <w:tabs>
          <w:tab w:val="clear" w:pos="720"/>
          <w:tab w:val="num" w:pos="426"/>
        </w:tabs>
        <w:spacing w:after="0" w:line="240" w:lineRule="auto"/>
        <w:ind w:left="426" w:hanging="426"/>
        <w:rPr>
          <w:rFonts w:cstheme="minorHAnsi"/>
          <w:spacing w:val="30"/>
          <w:sz w:val="24"/>
          <w:szCs w:val="24"/>
        </w:rPr>
      </w:pPr>
      <w:r w:rsidRPr="00C274A7">
        <w:rPr>
          <w:rFonts w:cstheme="minorHAnsi"/>
          <w:spacing w:val="30"/>
          <w:sz w:val="24"/>
          <w:szCs w:val="24"/>
        </w:rPr>
        <w:t>Oświadczenie o niepodleganiu wykluczeniu z postępowania</w:t>
      </w:r>
      <w:r w:rsidR="00DE18D7" w:rsidRPr="00C274A7">
        <w:rPr>
          <w:rFonts w:cstheme="minorHAnsi"/>
          <w:spacing w:val="30"/>
          <w:sz w:val="24"/>
          <w:szCs w:val="24"/>
        </w:rPr>
        <w:t xml:space="preserve"> oraz</w:t>
      </w:r>
      <w:r w:rsidRPr="00C274A7">
        <w:rPr>
          <w:rFonts w:cstheme="minorHAnsi"/>
          <w:spacing w:val="30"/>
          <w:sz w:val="24"/>
          <w:szCs w:val="24"/>
        </w:rPr>
        <w:t xml:space="preserve"> </w:t>
      </w:r>
      <w:r w:rsidR="00DE18D7" w:rsidRPr="00C274A7">
        <w:rPr>
          <w:rFonts w:cstheme="minorHAnsi"/>
          <w:spacing w:val="30"/>
          <w:sz w:val="24"/>
          <w:szCs w:val="24"/>
        </w:rPr>
        <w:t xml:space="preserve">spełnianiu warunków udziału </w:t>
      </w:r>
      <w:r w:rsidR="00C501CD" w:rsidRPr="00C274A7">
        <w:rPr>
          <w:rFonts w:cstheme="minorHAnsi"/>
          <w:spacing w:val="30"/>
          <w:sz w:val="24"/>
          <w:szCs w:val="24"/>
        </w:rPr>
        <w:br/>
      </w:r>
      <w:r w:rsidR="00DE18D7" w:rsidRPr="00C274A7">
        <w:rPr>
          <w:rFonts w:cstheme="minorHAnsi"/>
          <w:spacing w:val="30"/>
          <w:sz w:val="24"/>
          <w:szCs w:val="24"/>
        </w:rPr>
        <w:t>w postępowaniu</w:t>
      </w:r>
      <w:r w:rsidRPr="00C274A7">
        <w:rPr>
          <w:rFonts w:cstheme="minorHAnsi"/>
          <w:spacing w:val="30"/>
          <w:sz w:val="24"/>
          <w:szCs w:val="24"/>
        </w:rPr>
        <w:t xml:space="preserve"> (zał. nr 2 do SWZ).</w:t>
      </w:r>
    </w:p>
    <w:p w:rsidR="00D41370" w:rsidRPr="00C274A7" w:rsidRDefault="00D41370" w:rsidP="00C274A7">
      <w:pPr>
        <w:numPr>
          <w:ilvl w:val="0"/>
          <w:numId w:val="1"/>
        </w:numPr>
        <w:tabs>
          <w:tab w:val="clear" w:pos="720"/>
          <w:tab w:val="num" w:pos="426"/>
        </w:tabs>
        <w:spacing w:after="0" w:line="240" w:lineRule="auto"/>
        <w:ind w:left="426" w:hanging="426"/>
        <w:rPr>
          <w:rFonts w:cstheme="minorHAnsi"/>
          <w:spacing w:val="30"/>
          <w:sz w:val="24"/>
          <w:szCs w:val="24"/>
        </w:rPr>
      </w:pPr>
      <w:r w:rsidRPr="00C274A7">
        <w:rPr>
          <w:rFonts w:cstheme="minorHAnsi"/>
          <w:spacing w:val="30"/>
          <w:sz w:val="24"/>
          <w:szCs w:val="24"/>
        </w:rPr>
        <w:t xml:space="preserve">Informacja o braku przynależności do grupy kapitałowej (zał. nr </w:t>
      </w:r>
      <w:r w:rsidR="00DE18D7" w:rsidRPr="00C274A7">
        <w:rPr>
          <w:rFonts w:cstheme="minorHAnsi"/>
          <w:spacing w:val="30"/>
          <w:sz w:val="24"/>
          <w:szCs w:val="24"/>
        </w:rPr>
        <w:t>3</w:t>
      </w:r>
      <w:r w:rsidRPr="00C274A7">
        <w:rPr>
          <w:rFonts w:cstheme="minorHAnsi"/>
          <w:spacing w:val="30"/>
          <w:sz w:val="24"/>
          <w:szCs w:val="24"/>
        </w:rPr>
        <w:t xml:space="preserve"> do SWZ).</w:t>
      </w:r>
    </w:p>
    <w:p w:rsidR="00D41370" w:rsidRPr="00C274A7" w:rsidRDefault="00981D36" w:rsidP="00C274A7">
      <w:pPr>
        <w:numPr>
          <w:ilvl w:val="0"/>
          <w:numId w:val="1"/>
        </w:numPr>
        <w:tabs>
          <w:tab w:val="clear" w:pos="720"/>
          <w:tab w:val="num" w:pos="426"/>
        </w:tabs>
        <w:spacing w:after="0" w:line="240" w:lineRule="auto"/>
        <w:ind w:left="426" w:hanging="426"/>
        <w:rPr>
          <w:rFonts w:cstheme="minorHAnsi"/>
          <w:spacing w:val="30"/>
          <w:sz w:val="24"/>
          <w:szCs w:val="24"/>
        </w:rPr>
      </w:pPr>
      <w:r w:rsidRPr="00C274A7">
        <w:rPr>
          <w:rFonts w:cstheme="minorHAnsi"/>
          <w:spacing w:val="30"/>
          <w:sz w:val="24"/>
          <w:szCs w:val="24"/>
        </w:rPr>
        <w:t xml:space="preserve">Wykaz robót </w:t>
      </w:r>
      <w:r w:rsidR="00D41370" w:rsidRPr="00C274A7">
        <w:rPr>
          <w:rFonts w:cstheme="minorHAnsi"/>
          <w:spacing w:val="30"/>
          <w:sz w:val="24"/>
          <w:szCs w:val="24"/>
        </w:rPr>
        <w:t xml:space="preserve">(zał. nr </w:t>
      </w:r>
      <w:r w:rsidR="00DE18D7" w:rsidRPr="00C274A7">
        <w:rPr>
          <w:rFonts w:cstheme="minorHAnsi"/>
          <w:spacing w:val="30"/>
          <w:sz w:val="24"/>
          <w:szCs w:val="24"/>
        </w:rPr>
        <w:t>4</w:t>
      </w:r>
      <w:r w:rsidR="00D41370" w:rsidRPr="00C274A7">
        <w:rPr>
          <w:rFonts w:cstheme="minorHAnsi"/>
          <w:spacing w:val="30"/>
          <w:sz w:val="24"/>
          <w:szCs w:val="24"/>
        </w:rPr>
        <w:t xml:space="preserve"> do SWZ).</w:t>
      </w:r>
    </w:p>
    <w:p w:rsidR="00D41370" w:rsidRPr="00C274A7" w:rsidRDefault="00D41370" w:rsidP="00C274A7">
      <w:pPr>
        <w:numPr>
          <w:ilvl w:val="0"/>
          <w:numId w:val="1"/>
        </w:numPr>
        <w:tabs>
          <w:tab w:val="clear" w:pos="720"/>
          <w:tab w:val="num" w:pos="426"/>
        </w:tabs>
        <w:spacing w:after="0" w:line="240" w:lineRule="auto"/>
        <w:ind w:left="426" w:hanging="426"/>
        <w:rPr>
          <w:rFonts w:cstheme="minorHAnsi"/>
          <w:spacing w:val="30"/>
          <w:sz w:val="24"/>
          <w:szCs w:val="24"/>
        </w:rPr>
      </w:pPr>
      <w:r w:rsidRPr="00C274A7">
        <w:rPr>
          <w:rFonts w:cstheme="minorHAnsi"/>
          <w:spacing w:val="30"/>
          <w:sz w:val="24"/>
          <w:szCs w:val="24"/>
        </w:rPr>
        <w:t xml:space="preserve">Wykaz osób (zał. nr </w:t>
      </w:r>
      <w:r w:rsidR="00DE18D7" w:rsidRPr="00C274A7">
        <w:rPr>
          <w:rFonts w:cstheme="minorHAnsi"/>
          <w:spacing w:val="30"/>
          <w:sz w:val="24"/>
          <w:szCs w:val="24"/>
        </w:rPr>
        <w:t>5</w:t>
      </w:r>
      <w:r w:rsidRPr="00C274A7">
        <w:rPr>
          <w:rFonts w:cstheme="minorHAnsi"/>
          <w:spacing w:val="30"/>
          <w:sz w:val="24"/>
          <w:szCs w:val="24"/>
        </w:rPr>
        <w:t xml:space="preserve"> do SWZ)</w:t>
      </w:r>
      <w:r w:rsidR="00E073F6" w:rsidRPr="00C274A7">
        <w:rPr>
          <w:rFonts w:cstheme="minorHAnsi"/>
          <w:spacing w:val="30"/>
          <w:sz w:val="24"/>
          <w:szCs w:val="24"/>
        </w:rPr>
        <w:t>.</w:t>
      </w:r>
    </w:p>
    <w:p w:rsidR="00D41370" w:rsidRPr="00C274A7" w:rsidRDefault="00657BE7" w:rsidP="00C274A7">
      <w:pPr>
        <w:numPr>
          <w:ilvl w:val="0"/>
          <w:numId w:val="1"/>
        </w:numPr>
        <w:tabs>
          <w:tab w:val="clear" w:pos="720"/>
          <w:tab w:val="num" w:pos="426"/>
        </w:tabs>
        <w:spacing w:after="0" w:line="240" w:lineRule="auto"/>
        <w:ind w:left="426" w:hanging="426"/>
        <w:rPr>
          <w:rFonts w:cstheme="minorHAnsi"/>
          <w:spacing w:val="30"/>
          <w:sz w:val="24"/>
          <w:szCs w:val="24"/>
        </w:rPr>
      </w:pPr>
      <w:r w:rsidRPr="00C274A7">
        <w:rPr>
          <w:rFonts w:cstheme="minorHAnsi"/>
          <w:spacing w:val="30"/>
          <w:sz w:val="24"/>
          <w:szCs w:val="24"/>
        </w:rPr>
        <w:t xml:space="preserve">Zobowiązanie podmiotu udostępniającego zasoby </w:t>
      </w:r>
      <w:r w:rsidR="00D41370" w:rsidRPr="00C274A7">
        <w:rPr>
          <w:rFonts w:cstheme="minorHAnsi"/>
          <w:spacing w:val="30"/>
          <w:sz w:val="24"/>
          <w:szCs w:val="24"/>
        </w:rPr>
        <w:t xml:space="preserve">(zał. nr </w:t>
      </w:r>
      <w:r w:rsidR="00DE18D7" w:rsidRPr="00C274A7">
        <w:rPr>
          <w:rFonts w:cstheme="minorHAnsi"/>
          <w:spacing w:val="30"/>
          <w:sz w:val="24"/>
          <w:szCs w:val="24"/>
        </w:rPr>
        <w:t>6</w:t>
      </w:r>
      <w:r w:rsidR="00D41370" w:rsidRPr="00C274A7">
        <w:rPr>
          <w:rFonts w:cstheme="minorHAnsi"/>
          <w:spacing w:val="30"/>
          <w:sz w:val="24"/>
          <w:szCs w:val="24"/>
        </w:rPr>
        <w:t xml:space="preserve"> do SWZ).</w:t>
      </w:r>
    </w:p>
    <w:p w:rsidR="00D41370" w:rsidRPr="00C274A7" w:rsidRDefault="00D41370" w:rsidP="00C274A7">
      <w:pPr>
        <w:numPr>
          <w:ilvl w:val="0"/>
          <w:numId w:val="1"/>
        </w:numPr>
        <w:tabs>
          <w:tab w:val="clear" w:pos="720"/>
          <w:tab w:val="num" w:pos="426"/>
        </w:tabs>
        <w:spacing w:after="0" w:line="240" w:lineRule="auto"/>
        <w:ind w:left="426" w:hanging="426"/>
        <w:rPr>
          <w:rFonts w:cstheme="minorHAnsi"/>
          <w:bCs/>
          <w:spacing w:val="30"/>
          <w:sz w:val="24"/>
          <w:szCs w:val="24"/>
        </w:rPr>
      </w:pPr>
      <w:r w:rsidRPr="00C274A7">
        <w:rPr>
          <w:rFonts w:cstheme="minorHAnsi"/>
          <w:bCs/>
          <w:spacing w:val="30"/>
          <w:sz w:val="24"/>
          <w:szCs w:val="24"/>
        </w:rPr>
        <w:t>Oświadczenie o aktualności informacji</w:t>
      </w:r>
      <w:r w:rsidR="00D04EC0" w:rsidRPr="00C274A7">
        <w:rPr>
          <w:rFonts w:cstheme="minorHAnsi"/>
          <w:bCs/>
          <w:spacing w:val="30"/>
          <w:sz w:val="24"/>
          <w:szCs w:val="24"/>
        </w:rPr>
        <w:t xml:space="preserve"> </w:t>
      </w:r>
      <w:r w:rsidRPr="00C274A7">
        <w:rPr>
          <w:rFonts w:cstheme="minorHAnsi"/>
          <w:bCs/>
          <w:spacing w:val="30"/>
          <w:sz w:val="24"/>
          <w:szCs w:val="24"/>
        </w:rPr>
        <w:t xml:space="preserve">(zał. nr </w:t>
      </w:r>
      <w:r w:rsidR="00DE18D7" w:rsidRPr="00C274A7">
        <w:rPr>
          <w:rFonts w:cstheme="minorHAnsi"/>
          <w:bCs/>
          <w:spacing w:val="30"/>
          <w:sz w:val="24"/>
          <w:szCs w:val="24"/>
        </w:rPr>
        <w:t>7</w:t>
      </w:r>
      <w:r w:rsidRPr="00C274A7">
        <w:rPr>
          <w:rFonts w:cstheme="minorHAnsi"/>
          <w:bCs/>
          <w:spacing w:val="30"/>
          <w:sz w:val="24"/>
          <w:szCs w:val="24"/>
        </w:rPr>
        <w:t xml:space="preserve"> do SWZ)</w:t>
      </w:r>
      <w:r w:rsidR="00E073F6" w:rsidRPr="00C274A7">
        <w:rPr>
          <w:rFonts w:cstheme="minorHAnsi"/>
          <w:bCs/>
          <w:spacing w:val="30"/>
          <w:sz w:val="24"/>
          <w:szCs w:val="24"/>
        </w:rPr>
        <w:t>.</w:t>
      </w:r>
    </w:p>
    <w:p w:rsidR="00D41370" w:rsidRPr="00C274A7" w:rsidRDefault="00D41370" w:rsidP="00C274A7">
      <w:pPr>
        <w:numPr>
          <w:ilvl w:val="0"/>
          <w:numId w:val="1"/>
        </w:numPr>
        <w:tabs>
          <w:tab w:val="clear" w:pos="720"/>
          <w:tab w:val="num" w:pos="426"/>
        </w:tabs>
        <w:spacing w:after="0" w:line="240" w:lineRule="auto"/>
        <w:ind w:left="426" w:hanging="426"/>
        <w:rPr>
          <w:rFonts w:cstheme="minorHAnsi"/>
          <w:bCs/>
          <w:spacing w:val="30"/>
          <w:sz w:val="24"/>
          <w:szCs w:val="24"/>
        </w:rPr>
      </w:pPr>
      <w:r w:rsidRPr="00C274A7">
        <w:rPr>
          <w:rFonts w:cstheme="minorHAnsi"/>
          <w:bCs/>
          <w:spacing w:val="30"/>
          <w:sz w:val="24"/>
          <w:szCs w:val="24"/>
        </w:rPr>
        <w:t xml:space="preserve">Projekt umowy (zał. nr </w:t>
      </w:r>
      <w:r w:rsidR="00DE18D7" w:rsidRPr="00C274A7">
        <w:rPr>
          <w:rFonts w:cstheme="minorHAnsi"/>
          <w:bCs/>
          <w:spacing w:val="30"/>
          <w:sz w:val="24"/>
          <w:szCs w:val="24"/>
        </w:rPr>
        <w:t>8</w:t>
      </w:r>
      <w:r w:rsidRPr="00C274A7">
        <w:rPr>
          <w:rFonts w:cstheme="minorHAnsi"/>
          <w:bCs/>
          <w:spacing w:val="30"/>
          <w:sz w:val="24"/>
          <w:szCs w:val="24"/>
        </w:rPr>
        <w:t xml:space="preserve"> do SWZ)</w:t>
      </w:r>
      <w:r w:rsidR="00E073F6" w:rsidRPr="00C274A7">
        <w:rPr>
          <w:rFonts w:cstheme="minorHAnsi"/>
          <w:bCs/>
          <w:spacing w:val="30"/>
          <w:sz w:val="24"/>
          <w:szCs w:val="24"/>
        </w:rPr>
        <w:t>.</w:t>
      </w:r>
    </w:p>
    <w:p w:rsidR="00D41370" w:rsidRPr="00C274A7" w:rsidRDefault="00621931" w:rsidP="00C274A7">
      <w:pPr>
        <w:numPr>
          <w:ilvl w:val="0"/>
          <w:numId w:val="1"/>
        </w:numPr>
        <w:tabs>
          <w:tab w:val="clear" w:pos="720"/>
          <w:tab w:val="num" w:pos="426"/>
        </w:tabs>
        <w:spacing w:after="0" w:line="240" w:lineRule="auto"/>
        <w:ind w:left="426" w:hanging="426"/>
        <w:rPr>
          <w:rFonts w:cstheme="minorHAnsi"/>
          <w:bCs/>
          <w:spacing w:val="30"/>
          <w:sz w:val="24"/>
          <w:szCs w:val="24"/>
        </w:rPr>
      </w:pPr>
      <w:r w:rsidRPr="00C274A7">
        <w:rPr>
          <w:rFonts w:cstheme="minorHAnsi"/>
          <w:bCs/>
          <w:spacing w:val="30"/>
          <w:sz w:val="24"/>
          <w:szCs w:val="24"/>
        </w:rPr>
        <w:t xml:space="preserve">Dokumentacja techniczna </w:t>
      </w:r>
      <w:r w:rsidR="00D41370" w:rsidRPr="00C274A7">
        <w:rPr>
          <w:rFonts w:cstheme="minorHAnsi"/>
          <w:bCs/>
          <w:spacing w:val="30"/>
          <w:sz w:val="24"/>
          <w:szCs w:val="24"/>
        </w:rPr>
        <w:t xml:space="preserve">(zał. nr </w:t>
      </w:r>
      <w:r w:rsidR="00DE18D7" w:rsidRPr="00C274A7">
        <w:rPr>
          <w:rFonts w:cstheme="minorHAnsi"/>
          <w:bCs/>
          <w:spacing w:val="30"/>
          <w:sz w:val="24"/>
          <w:szCs w:val="24"/>
        </w:rPr>
        <w:t>9</w:t>
      </w:r>
      <w:r w:rsidR="00D41370" w:rsidRPr="00C274A7">
        <w:rPr>
          <w:rFonts w:cstheme="minorHAnsi"/>
          <w:bCs/>
          <w:spacing w:val="30"/>
          <w:sz w:val="24"/>
          <w:szCs w:val="24"/>
        </w:rPr>
        <w:t xml:space="preserve"> do SWZ)</w:t>
      </w:r>
      <w:r w:rsidR="00E073F6" w:rsidRPr="00C274A7">
        <w:rPr>
          <w:rFonts w:cstheme="minorHAnsi"/>
          <w:bCs/>
          <w:spacing w:val="30"/>
          <w:sz w:val="24"/>
          <w:szCs w:val="24"/>
        </w:rPr>
        <w:t>.</w:t>
      </w:r>
    </w:p>
    <w:p w:rsidR="00D41370" w:rsidRPr="00C274A7" w:rsidRDefault="00D41370" w:rsidP="00C274A7">
      <w:pPr>
        <w:numPr>
          <w:ilvl w:val="0"/>
          <w:numId w:val="1"/>
        </w:numPr>
        <w:tabs>
          <w:tab w:val="clear" w:pos="720"/>
          <w:tab w:val="num" w:pos="426"/>
        </w:tabs>
        <w:spacing w:after="0" w:line="240" w:lineRule="auto"/>
        <w:ind w:left="426" w:hanging="426"/>
        <w:rPr>
          <w:rFonts w:cstheme="minorHAnsi"/>
          <w:bCs/>
          <w:spacing w:val="30"/>
          <w:sz w:val="24"/>
          <w:szCs w:val="24"/>
        </w:rPr>
      </w:pPr>
      <w:r w:rsidRPr="00C274A7">
        <w:rPr>
          <w:rFonts w:cstheme="minorHAnsi"/>
          <w:bCs/>
          <w:spacing w:val="30"/>
          <w:sz w:val="24"/>
          <w:szCs w:val="24"/>
          <w:shd w:val="clear" w:color="auto" w:fill="FFFFFF"/>
        </w:rPr>
        <w:t>Oświadczenie, z którego wynika, które</w:t>
      </w:r>
      <w:r w:rsidR="00E27380" w:rsidRPr="00C274A7">
        <w:rPr>
          <w:rFonts w:cstheme="minorHAnsi"/>
          <w:bCs/>
          <w:spacing w:val="30"/>
          <w:sz w:val="24"/>
          <w:szCs w:val="24"/>
          <w:shd w:val="clear" w:color="auto" w:fill="FFFFFF"/>
        </w:rPr>
        <w:t xml:space="preserve"> </w:t>
      </w:r>
      <w:r w:rsidR="002465E0" w:rsidRPr="00C274A7">
        <w:rPr>
          <w:rFonts w:cstheme="minorHAnsi"/>
          <w:bCs/>
          <w:spacing w:val="30"/>
          <w:sz w:val="24"/>
          <w:szCs w:val="24"/>
          <w:shd w:val="clear" w:color="auto" w:fill="FFFFFF"/>
        </w:rPr>
        <w:t xml:space="preserve">zadania </w:t>
      </w:r>
      <w:r w:rsidR="00C23A18" w:rsidRPr="00C274A7">
        <w:rPr>
          <w:rFonts w:cstheme="minorHAnsi"/>
          <w:bCs/>
          <w:spacing w:val="30"/>
          <w:sz w:val="24"/>
          <w:szCs w:val="24"/>
          <w:shd w:val="clear" w:color="auto" w:fill="FFFFFF"/>
        </w:rPr>
        <w:t xml:space="preserve">wykonają poszczególni </w:t>
      </w:r>
      <w:r w:rsidRPr="00C274A7">
        <w:rPr>
          <w:rFonts w:cstheme="minorHAnsi"/>
          <w:bCs/>
          <w:spacing w:val="30"/>
          <w:sz w:val="24"/>
          <w:szCs w:val="24"/>
          <w:shd w:val="clear" w:color="auto" w:fill="FFFFFF"/>
        </w:rPr>
        <w:t>wykonawcy (zał. nr 1</w:t>
      </w:r>
      <w:r w:rsidR="00DE18D7" w:rsidRPr="00C274A7">
        <w:rPr>
          <w:rFonts w:cstheme="minorHAnsi"/>
          <w:bCs/>
          <w:spacing w:val="30"/>
          <w:sz w:val="24"/>
          <w:szCs w:val="24"/>
          <w:shd w:val="clear" w:color="auto" w:fill="FFFFFF"/>
        </w:rPr>
        <w:t>0</w:t>
      </w:r>
      <w:r w:rsidRPr="00C274A7">
        <w:rPr>
          <w:rFonts w:cstheme="minorHAnsi"/>
          <w:bCs/>
          <w:spacing w:val="30"/>
          <w:sz w:val="24"/>
          <w:szCs w:val="24"/>
          <w:shd w:val="clear" w:color="auto" w:fill="FFFFFF"/>
        </w:rPr>
        <w:t xml:space="preserve"> </w:t>
      </w:r>
      <w:r w:rsidR="00566746" w:rsidRPr="00C274A7">
        <w:rPr>
          <w:rFonts w:cstheme="minorHAnsi"/>
          <w:bCs/>
          <w:spacing w:val="30"/>
          <w:sz w:val="24"/>
          <w:szCs w:val="24"/>
          <w:shd w:val="clear" w:color="auto" w:fill="FFFFFF"/>
        </w:rPr>
        <w:br/>
      </w:r>
      <w:r w:rsidRPr="00C274A7">
        <w:rPr>
          <w:rFonts w:cstheme="minorHAnsi"/>
          <w:bCs/>
          <w:spacing w:val="30"/>
          <w:sz w:val="24"/>
          <w:szCs w:val="24"/>
          <w:shd w:val="clear" w:color="auto" w:fill="FFFFFF"/>
        </w:rPr>
        <w:t>do SWZ)</w:t>
      </w:r>
      <w:r w:rsidR="00E073F6" w:rsidRPr="00C274A7">
        <w:rPr>
          <w:rFonts w:cstheme="minorHAnsi"/>
          <w:bCs/>
          <w:spacing w:val="30"/>
          <w:sz w:val="24"/>
          <w:szCs w:val="24"/>
          <w:shd w:val="clear" w:color="auto" w:fill="FFFFFF"/>
        </w:rPr>
        <w:t>.</w:t>
      </w:r>
    </w:p>
    <w:p w:rsidR="00987013" w:rsidRPr="00C274A7" w:rsidRDefault="00987013" w:rsidP="00C274A7">
      <w:pPr>
        <w:tabs>
          <w:tab w:val="left" w:pos="3506"/>
        </w:tabs>
        <w:spacing w:after="0" w:line="240" w:lineRule="auto"/>
        <w:ind w:left="284" w:hanging="284"/>
        <w:rPr>
          <w:rFonts w:cstheme="minorHAnsi"/>
          <w:b/>
          <w:spacing w:val="30"/>
          <w:sz w:val="24"/>
          <w:szCs w:val="24"/>
        </w:rPr>
      </w:pPr>
    </w:p>
    <w:p w:rsidR="00987013" w:rsidRPr="00C274A7" w:rsidRDefault="00987013" w:rsidP="00C274A7">
      <w:pPr>
        <w:tabs>
          <w:tab w:val="left" w:pos="3506"/>
        </w:tabs>
        <w:spacing w:after="0" w:line="240" w:lineRule="auto"/>
        <w:ind w:left="284" w:hanging="284"/>
        <w:rPr>
          <w:rFonts w:cstheme="minorHAnsi"/>
          <w:b/>
          <w:spacing w:val="30"/>
          <w:sz w:val="24"/>
          <w:szCs w:val="24"/>
        </w:rPr>
      </w:pPr>
    </w:p>
    <w:p w:rsidR="00630098" w:rsidRPr="00C274A7" w:rsidRDefault="00630098" w:rsidP="00C274A7">
      <w:pPr>
        <w:tabs>
          <w:tab w:val="left" w:pos="360"/>
        </w:tabs>
        <w:spacing w:after="0" w:line="240" w:lineRule="auto"/>
        <w:rPr>
          <w:rFonts w:cstheme="minorHAnsi"/>
          <w:spacing w:val="30"/>
          <w:sz w:val="24"/>
          <w:szCs w:val="24"/>
        </w:rPr>
      </w:pPr>
      <w:r w:rsidRPr="00C274A7">
        <w:rPr>
          <w:rFonts w:cstheme="minorHAnsi"/>
          <w:b/>
          <w:spacing w:val="30"/>
          <w:sz w:val="24"/>
          <w:szCs w:val="24"/>
        </w:rPr>
        <w:t>Opracowanie</w:t>
      </w:r>
      <w:r w:rsidRPr="00C274A7">
        <w:rPr>
          <w:rFonts w:cstheme="minorHAnsi"/>
          <w:spacing w:val="30"/>
          <w:sz w:val="24"/>
          <w:szCs w:val="24"/>
        </w:rPr>
        <w:t xml:space="preserve">: </w:t>
      </w:r>
    </w:p>
    <w:p w:rsidR="00630098" w:rsidRPr="00C274A7" w:rsidRDefault="00630098" w:rsidP="00C274A7">
      <w:pPr>
        <w:tabs>
          <w:tab w:val="left" w:pos="360"/>
        </w:tabs>
        <w:spacing w:after="0" w:line="240" w:lineRule="auto"/>
        <w:rPr>
          <w:rFonts w:cstheme="minorHAnsi"/>
          <w:spacing w:val="30"/>
          <w:sz w:val="24"/>
          <w:szCs w:val="24"/>
        </w:rPr>
      </w:pPr>
      <w:r w:rsidRPr="00C274A7">
        <w:rPr>
          <w:rFonts w:cstheme="minorHAnsi"/>
          <w:spacing w:val="30"/>
          <w:sz w:val="24"/>
          <w:szCs w:val="24"/>
        </w:rPr>
        <w:t>Joanna Pawelczyk</w:t>
      </w:r>
    </w:p>
    <w:p w:rsidR="00C23A18" w:rsidRPr="00C274A7" w:rsidRDefault="00C23A18" w:rsidP="00C274A7">
      <w:pPr>
        <w:tabs>
          <w:tab w:val="left" w:pos="360"/>
        </w:tabs>
        <w:spacing w:after="0" w:line="240" w:lineRule="auto"/>
        <w:rPr>
          <w:rFonts w:cstheme="minorHAnsi"/>
          <w:spacing w:val="30"/>
          <w:sz w:val="24"/>
          <w:szCs w:val="24"/>
        </w:rPr>
      </w:pPr>
      <w:r w:rsidRPr="00C274A7">
        <w:rPr>
          <w:rFonts w:cstheme="minorHAnsi"/>
          <w:spacing w:val="30"/>
          <w:sz w:val="24"/>
          <w:szCs w:val="24"/>
        </w:rPr>
        <w:t>Piotr Wójtowicz</w:t>
      </w:r>
    </w:p>
    <w:p w:rsidR="00AB0D9D" w:rsidRPr="00C274A7" w:rsidRDefault="008D5E83" w:rsidP="00C274A7">
      <w:pPr>
        <w:tabs>
          <w:tab w:val="left" w:pos="360"/>
        </w:tabs>
        <w:spacing w:after="0" w:line="240" w:lineRule="auto"/>
        <w:rPr>
          <w:rFonts w:cstheme="minorHAnsi"/>
          <w:spacing w:val="30"/>
          <w:sz w:val="24"/>
          <w:szCs w:val="24"/>
        </w:rPr>
      </w:pPr>
      <w:r w:rsidRPr="00C274A7">
        <w:rPr>
          <w:rFonts w:cstheme="minorHAnsi"/>
          <w:spacing w:val="30"/>
          <w:sz w:val="24"/>
          <w:szCs w:val="24"/>
        </w:rPr>
        <w:t>Krzysztof Kwieciński</w:t>
      </w:r>
    </w:p>
    <w:bookmarkEnd w:id="0"/>
    <w:p w:rsidR="00627BCC" w:rsidRPr="00C274A7" w:rsidRDefault="00566746" w:rsidP="00C274A7">
      <w:pPr>
        <w:tabs>
          <w:tab w:val="left" w:pos="360"/>
        </w:tabs>
        <w:spacing w:after="0" w:line="240" w:lineRule="auto"/>
        <w:rPr>
          <w:rFonts w:cstheme="minorHAnsi"/>
          <w:spacing w:val="30"/>
          <w:sz w:val="24"/>
          <w:szCs w:val="24"/>
        </w:rPr>
      </w:pPr>
      <w:r w:rsidRPr="00C274A7">
        <w:rPr>
          <w:rFonts w:cstheme="minorHAnsi"/>
          <w:spacing w:val="30"/>
          <w:sz w:val="24"/>
          <w:szCs w:val="24"/>
        </w:rPr>
        <w:t>Adriana Wójcik</w:t>
      </w:r>
    </w:p>
    <w:p w:rsidR="00BE66F3" w:rsidRPr="00C274A7" w:rsidRDefault="00566746" w:rsidP="00C274A7">
      <w:pPr>
        <w:tabs>
          <w:tab w:val="left" w:pos="360"/>
        </w:tabs>
        <w:spacing w:after="0" w:line="240" w:lineRule="auto"/>
        <w:rPr>
          <w:rFonts w:cstheme="minorHAnsi"/>
          <w:spacing w:val="30"/>
          <w:sz w:val="24"/>
          <w:szCs w:val="24"/>
        </w:rPr>
      </w:pPr>
      <w:r w:rsidRPr="00C274A7">
        <w:rPr>
          <w:rFonts w:cstheme="minorHAnsi"/>
          <w:spacing w:val="30"/>
          <w:sz w:val="24"/>
          <w:szCs w:val="24"/>
        </w:rPr>
        <w:t xml:space="preserve">Wiesław </w:t>
      </w:r>
      <w:proofErr w:type="spellStart"/>
      <w:r w:rsidRPr="00C274A7">
        <w:rPr>
          <w:rFonts w:cstheme="minorHAnsi"/>
          <w:spacing w:val="30"/>
          <w:sz w:val="24"/>
          <w:szCs w:val="24"/>
        </w:rPr>
        <w:t>Ślizanowski</w:t>
      </w:r>
      <w:proofErr w:type="spellEnd"/>
    </w:p>
    <w:p w:rsidR="00514E77" w:rsidRPr="00C274A7" w:rsidRDefault="00514E77" w:rsidP="00C274A7">
      <w:pPr>
        <w:tabs>
          <w:tab w:val="left" w:pos="360"/>
        </w:tabs>
        <w:spacing w:after="0" w:line="240" w:lineRule="auto"/>
        <w:rPr>
          <w:rFonts w:cstheme="minorHAnsi"/>
          <w:spacing w:val="30"/>
          <w:sz w:val="24"/>
          <w:szCs w:val="24"/>
        </w:rPr>
      </w:pPr>
    </w:p>
    <w:sectPr w:rsidR="00514E77" w:rsidRPr="00C274A7" w:rsidSect="00732768">
      <w:headerReference w:type="default" r:id="rId43"/>
      <w:footerReference w:type="default" r:id="rI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4A7" w:rsidRDefault="00C274A7">
      <w:pPr>
        <w:spacing w:after="0" w:line="240" w:lineRule="auto"/>
      </w:pPr>
      <w:r>
        <w:separator/>
      </w:r>
    </w:p>
  </w:endnote>
  <w:endnote w:type="continuationSeparator" w:id="0">
    <w:p w:rsidR="00C274A7" w:rsidRDefault="00C27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Andale Sans UI">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auto"/>
    <w:pitch w:val="variable"/>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Roboto">
    <w:altName w:val="Arial"/>
    <w:charset w:val="00"/>
    <w:family w:val="auto"/>
    <w:pitch w:val="variable"/>
    <w:sig w:usb0="E00002FF" w:usb1="5000205B" w:usb2="00000020" w:usb3="00000000" w:csb0="0000019F" w:csb1="00000000"/>
  </w:font>
  <w:font w:name="ArialMT">
    <w:altName w:val="Arial"/>
    <w:charset w:val="EE"/>
    <w:family w:val="swiss"/>
    <w:pitch w:val="default"/>
    <w:sig w:usb0="00000005" w:usb1="00000000" w:usb2="00000000" w:usb3="00000000" w:csb0="00000002" w:csb1="00000000"/>
  </w:font>
  <w:font w:name="Arial-Bold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u w:val="single"/>
      </w:rPr>
      <w:id w:val="336582321"/>
      <w:docPartObj>
        <w:docPartGallery w:val="Page Numbers (Bottom of Page)"/>
        <w:docPartUnique/>
      </w:docPartObj>
    </w:sdtPr>
    <w:sdtEndPr/>
    <w:sdtContent>
      <w:p w:rsidR="00C274A7" w:rsidRPr="000B53F2" w:rsidRDefault="00C274A7">
        <w:pPr>
          <w:pStyle w:val="Stopka"/>
          <w:jc w:val="center"/>
          <w:rPr>
            <w:u w:val="single"/>
          </w:rPr>
        </w:pPr>
        <w:r w:rsidRPr="000B53F2">
          <w:rPr>
            <w:u w:val="single"/>
          </w:rPr>
          <w:fldChar w:fldCharType="begin"/>
        </w:r>
        <w:r w:rsidRPr="000B53F2">
          <w:rPr>
            <w:u w:val="single"/>
          </w:rPr>
          <w:instrText>PAGE   \* MERGEFORMAT</w:instrText>
        </w:r>
        <w:r w:rsidRPr="000B53F2">
          <w:rPr>
            <w:u w:val="single"/>
          </w:rPr>
          <w:fldChar w:fldCharType="separate"/>
        </w:r>
        <w:r w:rsidR="00600AE3">
          <w:rPr>
            <w:noProof/>
            <w:u w:val="single"/>
          </w:rPr>
          <w:t>34</w:t>
        </w:r>
        <w:r w:rsidRPr="000B53F2">
          <w:rPr>
            <w:u w:val="single"/>
          </w:rPr>
          <w:fldChar w:fldCharType="end"/>
        </w:r>
      </w:p>
    </w:sdtContent>
  </w:sdt>
  <w:p w:rsidR="00C274A7" w:rsidRPr="000B53F2" w:rsidRDefault="00C274A7">
    <w:pPr>
      <w:pStyle w:val="Stopka"/>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4A7" w:rsidRDefault="00C274A7">
      <w:pPr>
        <w:spacing w:after="0" w:line="240" w:lineRule="auto"/>
      </w:pPr>
      <w:r>
        <w:separator/>
      </w:r>
    </w:p>
  </w:footnote>
  <w:footnote w:type="continuationSeparator" w:id="0">
    <w:p w:rsidR="00C274A7" w:rsidRDefault="00C274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4A7" w:rsidRPr="009A178D" w:rsidRDefault="00C274A7">
    <w:pPr>
      <w:pStyle w:val="Nagwek"/>
      <w:rPr>
        <w:sz w:val="20"/>
        <w:szCs w:val="20"/>
      </w:rPr>
    </w:pPr>
    <w:r w:rsidRPr="009A178D">
      <w:rPr>
        <w:sz w:val="20"/>
        <w:szCs w:val="20"/>
      </w:rPr>
      <w:t>RZP.271.1.</w:t>
    </w:r>
    <w:r>
      <w:rPr>
        <w:sz w:val="20"/>
        <w:szCs w:val="20"/>
      </w:rPr>
      <w:t>8.2024.WSL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26" style="width:9.55pt;height:3.2pt" coordsize="" o:spt="100" o:bullet="t" adj="0,,0" path="" stroked="f">
        <v:stroke joinstyle="miter"/>
        <v:imagedata r:id="rId1" o:title="image52"/>
        <v:formulas/>
        <v:path o:connecttype="segments"/>
      </v:shape>
    </w:pict>
  </w:numPicBullet>
  <w:abstractNum w:abstractNumId="0">
    <w:nsid w:val="0000001F"/>
    <w:multiLevelType w:val="multilevel"/>
    <w:tmpl w:val="3A728C06"/>
    <w:lvl w:ilvl="0">
      <w:start w:val="1"/>
      <w:numFmt w:val="decimal"/>
      <w:lvlText w:val="%1."/>
      <w:lvlJc w:val="left"/>
      <w:pPr>
        <w:tabs>
          <w:tab w:val="num" w:pos="786"/>
        </w:tabs>
        <w:ind w:left="786" w:hanging="360"/>
      </w:pPr>
      <w:rPr>
        <w:rFonts w:ascii="Times New Roman" w:eastAsia="Times New Roman" w:hAnsi="Times New Roman" w:cs="Times New Roman"/>
        <w:b/>
        <w:bCs w:val="0"/>
        <w:i w:val="0"/>
        <w:iCs/>
        <w:sz w:val="22"/>
        <w:szCs w:val="22"/>
      </w:rPr>
    </w:lvl>
    <w:lvl w:ilvl="1">
      <w:start w:val="1"/>
      <w:numFmt w:val="decimal"/>
      <w:lvlText w:val="%2)"/>
      <w:lvlJc w:val="left"/>
      <w:pPr>
        <w:tabs>
          <w:tab w:val="num" w:pos="786"/>
        </w:tabs>
        <w:ind w:left="786"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042D3A"/>
    <w:multiLevelType w:val="hybridMultilevel"/>
    <w:tmpl w:val="C77A37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E83219"/>
    <w:multiLevelType w:val="hybridMultilevel"/>
    <w:tmpl w:val="4C98F2F0"/>
    <w:lvl w:ilvl="0" w:tplc="C292F6D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3">
    <w:nsid w:val="0D0C2BD8"/>
    <w:multiLevelType w:val="hybridMultilevel"/>
    <w:tmpl w:val="62ACFEE0"/>
    <w:lvl w:ilvl="0" w:tplc="F808006A">
      <w:start w:val="6"/>
      <w:numFmt w:val="decimal"/>
      <w:lvlText w:val="%1."/>
      <w:lvlJc w:val="left"/>
      <w:pPr>
        <w:ind w:left="360" w:hanging="360"/>
      </w:pPr>
      <w:rPr>
        <w:rFonts w:ascii="Times New Roman" w:eastAsiaTheme="minorHAnsi"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C643A42">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FD6421"/>
    <w:multiLevelType w:val="hybridMultilevel"/>
    <w:tmpl w:val="B3BA72D8"/>
    <w:lvl w:ilvl="0" w:tplc="F61EA896">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E130D1"/>
    <w:multiLevelType w:val="hybridMultilevel"/>
    <w:tmpl w:val="C1FC73F2"/>
    <w:lvl w:ilvl="0" w:tplc="63C8830C">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5453407"/>
    <w:multiLevelType w:val="hybridMultilevel"/>
    <w:tmpl w:val="449A2382"/>
    <w:lvl w:ilvl="0" w:tplc="04150011">
      <w:start w:val="1"/>
      <w:numFmt w:val="decimal"/>
      <w:lvlText w:val="%1)"/>
      <w:lvlJc w:val="left"/>
      <w:pPr>
        <w:ind w:left="1080" w:hanging="360"/>
      </w:pPr>
      <w:rPr>
        <w:rFonts w:hint="default"/>
        <w:b/>
        <w:bCs/>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6EF1117"/>
    <w:multiLevelType w:val="hybridMultilevel"/>
    <w:tmpl w:val="E87EBCA4"/>
    <w:lvl w:ilvl="0" w:tplc="FE3CF498">
      <w:start w:val="1"/>
      <w:numFmt w:val="decimal"/>
      <w:lvlText w:val="%1)"/>
      <w:lvlJc w:val="left"/>
      <w:pPr>
        <w:ind w:left="1069" w:hanging="360"/>
      </w:pPr>
      <w:rPr>
        <w:rFonts w:ascii="Times New Roman" w:eastAsiaTheme="minorEastAsia" w:hAnsi="Times New Roman" w:cs="Times New Roman"/>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1B496745"/>
    <w:multiLevelType w:val="hybridMultilevel"/>
    <w:tmpl w:val="45A42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D421455"/>
    <w:multiLevelType w:val="hybridMultilevel"/>
    <w:tmpl w:val="ABE04C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CA5D97"/>
    <w:multiLevelType w:val="hybridMultilevel"/>
    <w:tmpl w:val="741234B4"/>
    <w:lvl w:ilvl="0" w:tplc="65E8D9C8">
      <w:start w:val="1"/>
      <w:numFmt w:val="decimal"/>
      <w:lvlText w:val="%1."/>
      <w:lvlJc w:val="left"/>
      <w:pPr>
        <w:ind w:left="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0A6115E">
      <w:start w:val="1"/>
      <w:numFmt w:val="bullet"/>
      <w:lvlText w:val="•"/>
      <w:lvlPicBulletId w:val="0"/>
      <w:lvlJc w:val="left"/>
      <w:pPr>
        <w:ind w:left="9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2CD56E">
      <w:start w:val="1"/>
      <w:numFmt w:val="bullet"/>
      <w:lvlText w:val="▪"/>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5369E76">
      <w:start w:val="1"/>
      <w:numFmt w:val="bullet"/>
      <w:lvlText w:val="•"/>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7A3AF0">
      <w:start w:val="1"/>
      <w:numFmt w:val="bullet"/>
      <w:lvlText w:val="o"/>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50810A">
      <w:start w:val="1"/>
      <w:numFmt w:val="bullet"/>
      <w:lvlText w:val="▪"/>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FC2730">
      <w:start w:val="1"/>
      <w:numFmt w:val="bullet"/>
      <w:lvlText w:val="•"/>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D81130">
      <w:start w:val="1"/>
      <w:numFmt w:val="bullet"/>
      <w:lvlText w:val="o"/>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D4C036">
      <w:start w:val="1"/>
      <w:numFmt w:val="bullet"/>
      <w:lvlText w:val="▪"/>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2">
    <w:nsid w:val="265F3BF8"/>
    <w:multiLevelType w:val="hybridMultilevel"/>
    <w:tmpl w:val="5EB81B84"/>
    <w:lvl w:ilvl="0" w:tplc="0E761E80">
      <w:start w:val="60"/>
      <w:numFmt w:val="decimal"/>
      <w:lvlText w:val="%1"/>
      <w:lvlJc w:val="left"/>
      <w:pPr>
        <w:ind w:left="2912" w:hanging="360"/>
      </w:pPr>
      <w:rPr>
        <w:rFonts w:hint="default"/>
        <w:i w:val="0"/>
        <w:sz w:val="22"/>
      </w:rPr>
    </w:lvl>
    <w:lvl w:ilvl="1" w:tplc="04150019" w:tentative="1">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13">
    <w:nsid w:val="28F734CC"/>
    <w:multiLevelType w:val="hybridMultilevel"/>
    <w:tmpl w:val="5D20F864"/>
    <w:lvl w:ilvl="0" w:tplc="DF9AAEBA">
      <w:start w:val="1"/>
      <w:numFmt w:val="decimal"/>
      <w:lvlText w:val="%1."/>
      <w:lvlJc w:val="left"/>
      <w:pPr>
        <w:ind w:left="720" w:hanging="360"/>
      </w:pPr>
      <w:rPr>
        <w:rFonts w:hint="default"/>
        <w:b/>
        <w:bCs/>
        <w:color w:val="auto"/>
      </w:rPr>
    </w:lvl>
    <w:lvl w:ilvl="1" w:tplc="ABE4C360">
      <w:start w:val="13"/>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D3610B6">
      <w:start w:val="6"/>
      <w:numFmt w:val="decimal"/>
      <w:lvlText w:val="%4."/>
      <w:lvlJc w:val="left"/>
      <w:pPr>
        <w:ind w:left="2880" w:hanging="360"/>
      </w:pPr>
      <w:rPr>
        <w:rFonts w:hint="default"/>
      </w:rPr>
    </w:lvl>
    <w:lvl w:ilvl="4" w:tplc="5D9A48B4">
      <w:start w:val="14"/>
      <w:numFmt w:val="upperRoman"/>
      <w:lvlText w:val="%5."/>
      <w:lvlJc w:val="left"/>
      <w:pPr>
        <w:ind w:left="3960" w:hanging="720"/>
      </w:pPr>
      <w:rPr>
        <w:rFonts w:hint="default"/>
        <w:b/>
        <w:bCs/>
      </w:rPr>
    </w:lvl>
    <w:lvl w:ilvl="5" w:tplc="9D7C0812">
      <w:start w:val="60"/>
      <w:numFmt w:val="decimal"/>
      <w:lvlText w:val="%6"/>
      <w:lvlJc w:val="left"/>
      <w:pPr>
        <w:ind w:left="4500" w:hanging="360"/>
      </w:pPr>
      <w:rPr>
        <w:rFonts w:hint="default"/>
        <w:sz w:val="22"/>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5">
    <w:nsid w:val="2ADB5EAA"/>
    <w:multiLevelType w:val="hybridMultilevel"/>
    <w:tmpl w:val="16B0D7D2"/>
    <w:lvl w:ilvl="0" w:tplc="93D6EF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2B563A8D"/>
    <w:multiLevelType w:val="multilevel"/>
    <w:tmpl w:val="DB480212"/>
    <w:lvl w:ilvl="0">
      <w:start w:val="1"/>
      <w:numFmt w:val="decimal"/>
      <w:lvlText w:val="%1)"/>
      <w:lvlJc w:val="left"/>
      <w:pPr>
        <w:tabs>
          <w:tab w:val="num" w:pos="0"/>
        </w:tabs>
        <w:ind w:left="100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31996C8C"/>
    <w:multiLevelType w:val="hybridMultilevel"/>
    <w:tmpl w:val="42984D14"/>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18">
    <w:nsid w:val="35971724"/>
    <w:multiLevelType w:val="hybridMultilevel"/>
    <w:tmpl w:val="F7809190"/>
    <w:lvl w:ilvl="0" w:tplc="EB6C4D3A">
      <w:start w:val="1"/>
      <w:numFmt w:val="decimal"/>
      <w:lvlText w:val="%1)"/>
      <w:lvlJc w:val="left"/>
      <w:pPr>
        <w:ind w:left="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722FB4">
      <w:start w:val="1"/>
      <w:numFmt w:val="lowerLetter"/>
      <w:lvlText w:val="%2"/>
      <w:lvlJc w:val="left"/>
      <w:pPr>
        <w:ind w:left="14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D6A612">
      <w:start w:val="1"/>
      <w:numFmt w:val="lowerRoman"/>
      <w:lvlText w:val="%3"/>
      <w:lvlJc w:val="left"/>
      <w:pPr>
        <w:ind w:left="21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BC02EE">
      <w:start w:val="1"/>
      <w:numFmt w:val="decimal"/>
      <w:lvlText w:val="%4"/>
      <w:lvlJc w:val="left"/>
      <w:pPr>
        <w:ind w:left="29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549D9A">
      <w:start w:val="1"/>
      <w:numFmt w:val="lowerLetter"/>
      <w:lvlText w:val="%5"/>
      <w:lvlJc w:val="left"/>
      <w:pPr>
        <w:ind w:left="36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2A352">
      <w:start w:val="1"/>
      <w:numFmt w:val="lowerRoman"/>
      <w:lvlText w:val="%6"/>
      <w:lvlJc w:val="left"/>
      <w:pPr>
        <w:ind w:left="43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AAC5D2">
      <w:start w:val="1"/>
      <w:numFmt w:val="decimal"/>
      <w:lvlText w:val="%7"/>
      <w:lvlJc w:val="left"/>
      <w:pPr>
        <w:ind w:left="5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2ED598">
      <w:start w:val="1"/>
      <w:numFmt w:val="lowerLetter"/>
      <w:lvlText w:val="%8"/>
      <w:lvlJc w:val="left"/>
      <w:pPr>
        <w:ind w:left="5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DC5E36">
      <w:start w:val="1"/>
      <w:numFmt w:val="lowerRoman"/>
      <w:lvlText w:val="%9"/>
      <w:lvlJc w:val="left"/>
      <w:pPr>
        <w:ind w:left="6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476F0C"/>
    <w:multiLevelType w:val="hybridMultilevel"/>
    <w:tmpl w:val="F9D64F52"/>
    <w:lvl w:ilvl="0" w:tplc="87AC728E">
      <w:start w:val="1"/>
      <w:numFmt w:val="decimal"/>
      <w:lvlText w:val="%1."/>
      <w:lvlJc w:val="left"/>
      <w:pPr>
        <w:ind w:left="927" w:hanging="360"/>
      </w:pPr>
      <w:rPr>
        <w:rFonts w:ascii="Times New Roman" w:eastAsia="Andale Sans U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39BC0DF7"/>
    <w:multiLevelType w:val="hybridMultilevel"/>
    <w:tmpl w:val="D084D14A"/>
    <w:lvl w:ilvl="0" w:tplc="96747F1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9C03A6A"/>
    <w:multiLevelType w:val="hybridMultilevel"/>
    <w:tmpl w:val="5FDA90A6"/>
    <w:lvl w:ilvl="0" w:tplc="98E4F8F2">
      <w:start w:val="1"/>
      <w:numFmt w:val="lowerLetter"/>
      <w:lvlText w:val="%1)"/>
      <w:lvlJc w:val="left"/>
      <w:pPr>
        <w:ind w:left="1800" w:hanging="360"/>
      </w:pPr>
      <w:rPr>
        <w:rFonts w:hint="default"/>
        <w:b w:val="0"/>
        <w:bCs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nsid w:val="39EA73CA"/>
    <w:multiLevelType w:val="hybridMultilevel"/>
    <w:tmpl w:val="C2106C22"/>
    <w:lvl w:ilvl="0" w:tplc="173809D4">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3E8B1979"/>
    <w:multiLevelType w:val="hybridMultilevel"/>
    <w:tmpl w:val="D6D07AF8"/>
    <w:lvl w:ilvl="0" w:tplc="0E24C194">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246330A"/>
    <w:multiLevelType w:val="hybridMultilevel"/>
    <w:tmpl w:val="81E23520"/>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26">
    <w:nsid w:val="4497245B"/>
    <w:multiLevelType w:val="multilevel"/>
    <w:tmpl w:val="D7461D2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7DF6EA1"/>
    <w:multiLevelType w:val="hybridMultilevel"/>
    <w:tmpl w:val="4DB8ED86"/>
    <w:lvl w:ilvl="0" w:tplc="097678C0">
      <w:start w:val="1"/>
      <w:numFmt w:val="decimal"/>
      <w:lvlText w:val="%1."/>
      <w:lvlJc w:val="left"/>
      <w:pPr>
        <w:ind w:left="360" w:hanging="360"/>
      </w:pPr>
      <w:rPr>
        <w:rFonts w:ascii="Times New Roman" w:eastAsiaTheme="minorHAnsi" w:hAnsi="Times New Roman" w:cs="Times New Roman"/>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BCC76DC">
      <w:start w:val="1"/>
      <w:numFmt w:val="decimal"/>
      <w:lvlText w:val="%4."/>
      <w:lvlJc w:val="left"/>
      <w:pPr>
        <w:ind w:left="2520" w:hanging="360"/>
      </w:pPr>
      <w:rPr>
        <w:b/>
        <w:bCs/>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nsid w:val="4C257070"/>
    <w:multiLevelType w:val="hybridMultilevel"/>
    <w:tmpl w:val="792AD700"/>
    <w:lvl w:ilvl="0" w:tplc="D1C6545A">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CDC519E"/>
    <w:multiLevelType w:val="hybridMultilevel"/>
    <w:tmpl w:val="7F50C766"/>
    <w:lvl w:ilvl="0" w:tplc="11BA7696">
      <w:start w:val="3"/>
      <w:numFmt w:val="decimal"/>
      <w:lvlText w:val="%1."/>
      <w:lvlJc w:val="left"/>
      <w:pPr>
        <w:ind w:left="916" w:hanging="360"/>
      </w:pPr>
      <w:rPr>
        <w:rFonts w:hint="default"/>
        <w:b/>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30">
    <w:nsid w:val="4D840E88"/>
    <w:multiLevelType w:val="hybridMultilevel"/>
    <w:tmpl w:val="3E1E5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05629C3"/>
    <w:multiLevelType w:val="hybridMultilevel"/>
    <w:tmpl w:val="2C785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0E642FD"/>
    <w:multiLevelType w:val="hybridMultilevel"/>
    <w:tmpl w:val="2D0CA28A"/>
    <w:lvl w:ilvl="0" w:tplc="FC60AA0A">
      <w:start w:val="1"/>
      <w:numFmt w:val="decimal"/>
      <w:lvlText w:val="%1."/>
      <w:lvlJc w:val="left"/>
      <w:pPr>
        <w:ind w:left="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50636C">
      <w:start w:val="1"/>
      <w:numFmt w:val="lowerLetter"/>
      <w:lvlText w:val="%2)"/>
      <w:lvlJc w:val="left"/>
      <w:pPr>
        <w:ind w:left="1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349664">
      <w:start w:val="1"/>
      <w:numFmt w:val="lowerRoman"/>
      <w:lvlText w:val="%3"/>
      <w:lvlJc w:val="left"/>
      <w:pPr>
        <w:ind w:left="1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02389A">
      <w:start w:val="1"/>
      <w:numFmt w:val="decimal"/>
      <w:lvlText w:val="%4"/>
      <w:lvlJc w:val="left"/>
      <w:pPr>
        <w:ind w:left="2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D82788">
      <w:start w:val="1"/>
      <w:numFmt w:val="lowerLetter"/>
      <w:lvlText w:val="%5"/>
      <w:lvlJc w:val="left"/>
      <w:pPr>
        <w:ind w:left="3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B06FB2">
      <w:start w:val="1"/>
      <w:numFmt w:val="lowerRoman"/>
      <w:lvlText w:val="%6"/>
      <w:lvlJc w:val="left"/>
      <w:pPr>
        <w:ind w:left="4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441A24">
      <w:start w:val="1"/>
      <w:numFmt w:val="decimal"/>
      <w:lvlText w:val="%7"/>
      <w:lvlJc w:val="left"/>
      <w:pPr>
        <w:ind w:left="4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94A7A8">
      <w:start w:val="1"/>
      <w:numFmt w:val="lowerLetter"/>
      <w:lvlText w:val="%8"/>
      <w:lvlJc w:val="left"/>
      <w:pPr>
        <w:ind w:left="5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4C96E2">
      <w:start w:val="1"/>
      <w:numFmt w:val="lowerRoman"/>
      <w:lvlText w:val="%9"/>
      <w:lvlJc w:val="left"/>
      <w:pPr>
        <w:ind w:left="6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50FE779E"/>
    <w:multiLevelType w:val="hybridMultilevel"/>
    <w:tmpl w:val="6286233A"/>
    <w:lvl w:ilvl="0" w:tplc="04150019">
      <w:start w:val="1"/>
      <w:numFmt w:val="lowerLetter"/>
      <w:lvlText w:val="%1."/>
      <w:lvlJc w:val="left"/>
      <w:pPr>
        <w:ind w:left="786" w:hanging="360"/>
      </w:pPr>
      <w:rPr>
        <w:b/>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nsid w:val="53CE4643"/>
    <w:multiLevelType w:val="hybridMultilevel"/>
    <w:tmpl w:val="4A3C4A56"/>
    <w:lvl w:ilvl="0" w:tplc="38C8D190">
      <w:start w:val="1"/>
      <w:numFmt w:val="decimal"/>
      <w:lvlText w:val="%1."/>
      <w:lvlJc w:val="left"/>
      <w:pPr>
        <w:ind w:left="644"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4E22B93"/>
    <w:multiLevelType w:val="hybridMultilevel"/>
    <w:tmpl w:val="DF984E46"/>
    <w:lvl w:ilvl="0" w:tplc="302EE20A">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nsid w:val="594034E2"/>
    <w:multiLevelType w:val="hybridMultilevel"/>
    <w:tmpl w:val="001A3EA8"/>
    <w:lvl w:ilvl="0" w:tplc="4828A79A">
      <w:start w:val="1"/>
      <w:numFmt w:val="lowerLetter"/>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59E31EA5"/>
    <w:multiLevelType w:val="hybridMultilevel"/>
    <w:tmpl w:val="9F12FE6A"/>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8">
    <w:nsid w:val="5EDA0C20"/>
    <w:multiLevelType w:val="hybridMultilevel"/>
    <w:tmpl w:val="9DD460DC"/>
    <w:lvl w:ilvl="0" w:tplc="2B9EA1B2">
      <w:start w:val="1"/>
      <w:numFmt w:val="decimal"/>
      <w:lvlText w:val="%1."/>
      <w:lvlJc w:val="left"/>
      <w:pPr>
        <w:ind w:left="1080" w:hanging="360"/>
      </w:pPr>
      <w:rPr>
        <w:rFonts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6BC7005C"/>
    <w:multiLevelType w:val="hybridMultilevel"/>
    <w:tmpl w:val="1BDE8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C3E6280"/>
    <w:multiLevelType w:val="hybridMultilevel"/>
    <w:tmpl w:val="9D72C9F8"/>
    <w:lvl w:ilvl="0" w:tplc="2B5855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73E03729"/>
    <w:multiLevelType w:val="hybridMultilevel"/>
    <w:tmpl w:val="C58E9154"/>
    <w:lvl w:ilvl="0" w:tplc="ACAAA832">
      <w:start w:val="1"/>
      <w:numFmt w:val="decimal"/>
      <w:lvlText w:val="%1."/>
      <w:lvlJc w:val="left"/>
      <w:pPr>
        <w:tabs>
          <w:tab w:val="num" w:pos="720"/>
        </w:tabs>
        <w:ind w:left="720" w:hanging="360"/>
      </w:pPr>
      <w:rPr>
        <w:rFonts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5C71EEC"/>
    <w:multiLevelType w:val="hybridMultilevel"/>
    <w:tmpl w:val="746CDAA0"/>
    <w:lvl w:ilvl="0" w:tplc="F31C2C42">
      <w:start w:val="1"/>
      <w:numFmt w:val="decimal"/>
      <w:lvlText w:val="%1."/>
      <w:lvlJc w:val="left"/>
      <w:pPr>
        <w:ind w:left="1571" w:hanging="360"/>
      </w:pPr>
      <w:rPr>
        <w:rFonts w:hint="default"/>
        <w:b/>
        <w:i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nsid w:val="775D7EBA"/>
    <w:multiLevelType w:val="hybridMultilevel"/>
    <w:tmpl w:val="30B8618C"/>
    <w:lvl w:ilvl="0" w:tplc="04150011">
      <w:start w:val="1"/>
      <w:numFmt w:val="decimal"/>
      <w:lvlText w:val="%1)"/>
      <w:lvlJc w:val="left"/>
      <w:pPr>
        <w:ind w:left="786" w:hanging="360"/>
      </w:pPr>
    </w:lvl>
    <w:lvl w:ilvl="1" w:tplc="87B4723E">
      <w:start w:val="1"/>
      <w:numFmt w:val="lowerLetter"/>
      <w:lvlText w:val="%2)"/>
      <w:lvlJc w:val="left"/>
      <w:pPr>
        <w:ind w:left="1506" w:hanging="360"/>
      </w:pPr>
      <w:rPr>
        <w:rFonts w:hint="default"/>
      </w:rPr>
    </w:lvl>
    <w:lvl w:ilvl="2" w:tplc="D57EDB8A">
      <w:start w:val="1"/>
      <w:numFmt w:val="decimal"/>
      <w:lvlText w:val="%3."/>
      <w:lvlJc w:val="left"/>
      <w:pPr>
        <w:ind w:left="814" w:hanging="180"/>
      </w:pPr>
      <w:rPr>
        <w:b/>
        <w:bCs w:val="0"/>
      </w:rPr>
    </w:lvl>
    <w:lvl w:ilvl="3" w:tplc="214001C2">
      <w:start w:val="10"/>
      <w:numFmt w:val="upperRoman"/>
      <w:lvlText w:val="%4."/>
      <w:lvlJc w:val="left"/>
      <w:pPr>
        <w:ind w:left="3306" w:hanging="720"/>
      </w:pPr>
      <w:rPr>
        <w:rFonts w:hint="default"/>
        <w:b/>
        <w:bCs/>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nsid w:val="7C7571F5"/>
    <w:multiLevelType w:val="hybridMultilevel"/>
    <w:tmpl w:val="23E44862"/>
    <w:lvl w:ilvl="0" w:tplc="04150017">
      <w:start w:val="1"/>
      <w:numFmt w:val="lowerLetter"/>
      <w:lvlText w:val="%1)"/>
      <w:lvlJc w:val="left"/>
      <w:pPr>
        <w:ind w:left="720" w:hanging="360"/>
      </w:pPr>
      <w:rPr>
        <w:rFonts w:eastAsia="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13"/>
  </w:num>
  <w:num w:numId="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37"/>
  </w:num>
  <w:num w:numId="6">
    <w:abstractNumId w:val="40"/>
  </w:num>
  <w:num w:numId="7">
    <w:abstractNumId w:val="34"/>
  </w:num>
  <w:num w:numId="8">
    <w:abstractNumId w:val="15"/>
  </w:num>
  <w:num w:numId="9">
    <w:abstractNumId w:val="22"/>
  </w:num>
  <w:num w:numId="10">
    <w:abstractNumId w:val="5"/>
  </w:num>
  <w:num w:numId="11">
    <w:abstractNumId w:val="6"/>
  </w:num>
  <w:num w:numId="12">
    <w:abstractNumId w:val="28"/>
  </w:num>
  <w:num w:numId="13">
    <w:abstractNumId w:val="3"/>
  </w:num>
  <w:num w:numId="14">
    <w:abstractNumId w:val="4"/>
  </w:num>
  <w:num w:numId="15">
    <w:abstractNumId w:val="0"/>
  </w:num>
  <w:num w:numId="16">
    <w:abstractNumId w:val="38"/>
  </w:num>
  <w:num w:numId="17">
    <w:abstractNumId w:val="21"/>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4"/>
  </w:num>
  <w:num w:numId="25">
    <w:abstractNumId w:val="2"/>
  </w:num>
  <w:num w:numId="26">
    <w:abstractNumId w:val="26"/>
  </w:num>
  <w:num w:numId="27">
    <w:abstractNumId w:val="7"/>
  </w:num>
  <w:num w:numId="28">
    <w:abstractNumId w:val="25"/>
  </w:num>
  <w:num w:numId="29">
    <w:abstractNumId w:val="1"/>
  </w:num>
  <w:num w:numId="30">
    <w:abstractNumId w:val="9"/>
  </w:num>
  <w:num w:numId="31">
    <w:abstractNumId w:val="44"/>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2"/>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30"/>
  </w:num>
  <w:num w:numId="40">
    <w:abstractNumId w:val="8"/>
  </w:num>
  <w:num w:numId="41">
    <w:abstractNumId w:val="39"/>
  </w:num>
  <w:num w:numId="42">
    <w:abstractNumId w:val="31"/>
  </w:num>
  <w:num w:numId="43">
    <w:abstractNumId w:val="16"/>
  </w:num>
  <w:num w:numId="44">
    <w:abstractNumId w:val="43"/>
  </w:num>
  <w:num w:numId="45">
    <w:abstractNumId w:val="10"/>
  </w:num>
  <w:num w:numId="46">
    <w:abstractNumId w:val="18"/>
  </w:num>
  <w:num w:numId="47">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BD"/>
    <w:rsid w:val="000018DC"/>
    <w:rsid w:val="00001FA1"/>
    <w:rsid w:val="000052C9"/>
    <w:rsid w:val="00007992"/>
    <w:rsid w:val="00010AD2"/>
    <w:rsid w:val="000114E1"/>
    <w:rsid w:val="00022572"/>
    <w:rsid w:val="00022D29"/>
    <w:rsid w:val="000244E7"/>
    <w:rsid w:val="00025E0D"/>
    <w:rsid w:val="00025F29"/>
    <w:rsid w:val="000301E0"/>
    <w:rsid w:val="000314D1"/>
    <w:rsid w:val="00032CE4"/>
    <w:rsid w:val="0003403C"/>
    <w:rsid w:val="00035A4C"/>
    <w:rsid w:val="000370C5"/>
    <w:rsid w:val="000423C2"/>
    <w:rsid w:val="00042C54"/>
    <w:rsid w:val="00043E95"/>
    <w:rsid w:val="00046D82"/>
    <w:rsid w:val="00047E64"/>
    <w:rsid w:val="0005151F"/>
    <w:rsid w:val="00054752"/>
    <w:rsid w:val="00055765"/>
    <w:rsid w:val="0005721E"/>
    <w:rsid w:val="00060384"/>
    <w:rsid w:val="00064FA9"/>
    <w:rsid w:val="000706C8"/>
    <w:rsid w:val="0007147F"/>
    <w:rsid w:val="00072C88"/>
    <w:rsid w:val="000736B3"/>
    <w:rsid w:val="00075FDF"/>
    <w:rsid w:val="00082943"/>
    <w:rsid w:val="000834C7"/>
    <w:rsid w:val="00083901"/>
    <w:rsid w:val="00084927"/>
    <w:rsid w:val="00084AE7"/>
    <w:rsid w:val="00091E79"/>
    <w:rsid w:val="00094655"/>
    <w:rsid w:val="000955F0"/>
    <w:rsid w:val="00096BCF"/>
    <w:rsid w:val="000B0AFD"/>
    <w:rsid w:val="000B141D"/>
    <w:rsid w:val="000B23DA"/>
    <w:rsid w:val="000B2D1A"/>
    <w:rsid w:val="000B3DC6"/>
    <w:rsid w:val="000B53F2"/>
    <w:rsid w:val="000B78A4"/>
    <w:rsid w:val="000B78EE"/>
    <w:rsid w:val="000B7DBA"/>
    <w:rsid w:val="000C255D"/>
    <w:rsid w:val="000C29E0"/>
    <w:rsid w:val="000C47DB"/>
    <w:rsid w:val="000C5138"/>
    <w:rsid w:val="000D13C0"/>
    <w:rsid w:val="000D15E3"/>
    <w:rsid w:val="000D3EC2"/>
    <w:rsid w:val="000D65B5"/>
    <w:rsid w:val="000E0C19"/>
    <w:rsid w:val="000F018A"/>
    <w:rsid w:val="000F13C9"/>
    <w:rsid w:val="000F4077"/>
    <w:rsid w:val="000F7C4C"/>
    <w:rsid w:val="00103724"/>
    <w:rsid w:val="001046A4"/>
    <w:rsid w:val="0011093A"/>
    <w:rsid w:val="001145AA"/>
    <w:rsid w:val="0011707D"/>
    <w:rsid w:val="00117820"/>
    <w:rsid w:val="00122F31"/>
    <w:rsid w:val="001232D6"/>
    <w:rsid w:val="001253DE"/>
    <w:rsid w:val="00126A93"/>
    <w:rsid w:val="00130560"/>
    <w:rsid w:val="00130C89"/>
    <w:rsid w:val="00132710"/>
    <w:rsid w:val="001353C2"/>
    <w:rsid w:val="001406B3"/>
    <w:rsid w:val="00142383"/>
    <w:rsid w:val="00142A96"/>
    <w:rsid w:val="001468E8"/>
    <w:rsid w:val="0015114E"/>
    <w:rsid w:val="00154AD8"/>
    <w:rsid w:val="00154B64"/>
    <w:rsid w:val="001558CA"/>
    <w:rsid w:val="0015770D"/>
    <w:rsid w:val="0016110A"/>
    <w:rsid w:val="001611E1"/>
    <w:rsid w:val="00161B41"/>
    <w:rsid w:val="00162DA9"/>
    <w:rsid w:val="00162FBD"/>
    <w:rsid w:val="00164872"/>
    <w:rsid w:val="00165413"/>
    <w:rsid w:val="001658ED"/>
    <w:rsid w:val="00166E53"/>
    <w:rsid w:val="001670D6"/>
    <w:rsid w:val="00171DD7"/>
    <w:rsid w:val="00172DBA"/>
    <w:rsid w:val="0017445D"/>
    <w:rsid w:val="001771D0"/>
    <w:rsid w:val="00177445"/>
    <w:rsid w:val="00181DFC"/>
    <w:rsid w:val="00184A3A"/>
    <w:rsid w:val="00186285"/>
    <w:rsid w:val="00186950"/>
    <w:rsid w:val="001871E8"/>
    <w:rsid w:val="00191EE3"/>
    <w:rsid w:val="00192F55"/>
    <w:rsid w:val="00195F00"/>
    <w:rsid w:val="0019690D"/>
    <w:rsid w:val="001A0A0E"/>
    <w:rsid w:val="001A1EB3"/>
    <w:rsid w:val="001A2CA8"/>
    <w:rsid w:val="001A2F52"/>
    <w:rsid w:val="001A30A8"/>
    <w:rsid w:val="001A34CD"/>
    <w:rsid w:val="001B09A8"/>
    <w:rsid w:val="001B0FAA"/>
    <w:rsid w:val="001B4059"/>
    <w:rsid w:val="001B5CB8"/>
    <w:rsid w:val="001C1BC1"/>
    <w:rsid w:val="001C2482"/>
    <w:rsid w:val="001C3115"/>
    <w:rsid w:val="001C4D2D"/>
    <w:rsid w:val="001C7241"/>
    <w:rsid w:val="001C7C06"/>
    <w:rsid w:val="001D1E5F"/>
    <w:rsid w:val="001D4C0E"/>
    <w:rsid w:val="001E3B90"/>
    <w:rsid w:val="001E5330"/>
    <w:rsid w:val="001E6DD1"/>
    <w:rsid w:val="001E70E9"/>
    <w:rsid w:val="001E7380"/>
    <w:rsid w:val="001F12F6"/>
    <w:rsid w:val="001F1C9F"/>
    <w:rsid w:val="001F1DB7"/>
    <w:rsid w:val="00201701"/>
    <w:rsid w:val="00201B1D"/>
    <w:rsid w:val="00202F8C"/>
    <w:rsid w:val="00203D99"/>
    <w:rsid w:val="00210AB3"/>
    <w:rsid w:val="0021279A"/>
    <w:rsid w:val="002177EF"/>
    <w:rsid w:val="00221C73"/>
    <w:rsid w:val="00223086"/>
    <w:rsid w:val="0022364E"/>
    <w:rsid w:val="00224E0C"/>
    <w:rsid w:val="0022591A"/>
    <w:rsid w:val="00232233"/>
    <w:rsid w:val="002329FA"/>
    <w:rsid w:val="0023645C"/>
    <w:rsid w:val="002465E0"/>
    <w:rsid w:val="00250F2A"/>
    <w:rsid w:val="00251BC5"/>
    <w:rsid w:val="00252C70"/>
    <w:rsid w:val="00253F6F"/>
    <w:rsid w:val="00254228"/>
    <w:rsid w:val="002624FE"/>
    <w:rsid w:val="00264CE6"/>
    <w:rsid w:val="00265F82"/>
    <w:rsid w:val="00267387"/>
    <w:rsid w:val="00271379"/>
    <w:rsid w:val="00272D67"/>
    <w:rsid w:val="00275297"/>
    <w:rsid w:val="00275B9C"/>
    <w:rsid w:val="00275CB9"/>
    <w:rsid w:val="0028177F"/>
    <w:rsid w:val="00285012"/>
    <w:rsid w:val="0028587F"/>
    <w:rsid w:val="00286BC1"/>
    <w:rsid w:val="00287EDF"/>
    <w:rsid w:val="0029000E"/>
    <w:rsid w:val="002937FC"/>
    <w:rsid w:val="0029404A"/>
    <w:rsid w:val="00296975"/>
    <w:rsid w:val="002A0185"/>
    <w:rsid w:val="002A0275"/>
    <w:rsid w:val="002A0815"/>
    <w:rsid w:val="002A35FB"/>
    <w:rsid w:val="002A4B4F"/>
    <w:rsid w:val="002B42DB"/>
    <w:rsid w:val="002B4EAD"/>
    <w:rsid w:val="002C0BE3"/>
    <w:rsid w:val="002C15C2"/>
    <w:rsid w:val="002C503E"/>
    <w:rsid w:val="002D7931"/>
    <w:rsid w:val="002E27E3"/>
    <w:rsid w:val="002E2BF9"/>
    <w:rsid w:val="002E36C2"/>
    <w:rsid w:val="002E67B2"/>
    <w:rsid w:val="002E7362"/>
    <w:rsid w:val="002F00A0"/>
    <w:rsid w:val="00302F2D"/>
    <w:rsid w:val="00303472"/>
    <w:rsid w:val="00305627"/>
    <w:rsid w:val="00305CEC"/>
    <w:rsid w:val="003068E9"/>
    <w:rsid w:val="00315005"/>
    <w:rsid w:val="00315BFD"/>
    <w:rsid w:val="003162FB"/>
    <w:rsid w:val="00320E88"/>
    <w:rsid w:val="00321016"/>
    <w:rsid w:val="003238E4"/>
    <w:rsid w:val="00324751"/>
    <w:rsid w:val="003273EC"/>
    <w:rsid w:val="00330759"/>
    <w:rsid w:val="003336EE"/>
    <w:rsid w:val="00334E9D"/>
    <w:rsid w:val="003370D5"/>
    <w:rsid w:val="003414BB"/>
    <w:rsid w:val="00351CD9"/>
    <w:rsid w:val="003568E6"/>
    <w:rsid w:val="0035745A"/>
    <w:rsid w:val="0035771A"/>
    <w:rsid w:val="00357C18"/>
    <w:rsid w:val="003626B2"/>
    <w:rsid w:val="00362F8D"/>
    <w:rsid w:val="0036348A"/>
    <w:rsid w:val="0037470E"/>
    <w:rsid w:val="00375ED6"/>
    <w:rsid w:val="003810A2"/>
    <w:rsid w:val="00382261"/>
    <w:rsid w:val="0038274A"/>
    <w:rsid w:val="00383093"/>
    <w:rsid w:val="00383CC6"/>
    <w:rsid w:val="003861E8"/>
    <w:rsid w:val="00387C79"/>
    <w:rsid w:val="003946D0"/>
    <w:rsid w:val="003A56E3"/>
    <w:rsid w:val="003B1655"/>
    <w:rsid w:val="003B18F8"/>
    <w:rsid w:val="003C69C5"/>
    <w:rsid w:val="003D0E3E"/>
    <w:rsid w:val="003D1C25"/>
    <w:rsid w:val="003D3E4A"/>
    <w:rsid w:val="003D539D"/>
    <w:rsid w:val="003D62DA"/>
    <w:rsid w:val="003E0B41"/>
    <w:rsid w:val="003E2BC8"/>
    <w:rsid w:val="003E37C8"/>
    <w:rsid w:val="003E4AEA"/>
    <w:rsid w:val="003F181A"/>
    <w:rsid w:val="003F4E5F"/>
    <w:rsid w:val="0040051C"/>
    <w:rsid w:val="00401071"/>
    <w:rsid w:val="0040431B"/>
    <w:rsid w:val="00406C88"/>
    <w:rsid w:val="00410A50"/>
    <w:rsid w:val="00412147"/>
    <w:rsid w:val="00413E07"/>
    <w:rsid w:val="00414492"/>
    <w:rsid w:val="00415074"/>
    <w:rsid w:val="004153C7"/>
    <w:rsid w:val="0041768E"/>
    <w:rsid w:val="00417B8C"/>
    <w:rsid w:val="00424177"/>
    <w:rsid w:val="00425DAB"/>
    <w:rsid w:val="00427D99"/>
    <w:rsid w:val="004344B1"/>
    <w:rsid w:val="004347F7"/>
    <w:rsid w:val="004416DD"/>
    <w:rsid w:val="00442793"/>
    <w:rsid w:val="00451F01"/>
    <w:rsid w:val="004564B1"/>
    <w:rsid w:val="00464874"/>
    <w:rsid w:val="004718D3"/>
    <w:rsid w:val="00471CD6"/>
    <w:rsid w:val="00473734"/>
    <w:rsid w:val="00475E77"/>
    <w:rsid w:val="00477745"/>
    <w:rsid w:val="00484867"/>
    <w:rsid w:val="004909E1"/>
    <w:rsid w:val="00496C22"/>
    <w:rsid w:val="00497DD8"/>
    <w:rsid w:val="004A0BCC"/>
    <w:rsid w:val="004A3B37"/>
    <w:rsid w:val="004A416D"/>
    <w:rsid w:val="004B08D4"/>
    <w:rsid w:val="004B0B35"/>
    <w:rsid w:val="004B2C84"/>
    <w:rsid w:val="004B4937"/>
    <w:rsid w:val="004B4BBC"/>
    <w:rsid w:val="004C16F4"/>
    <w:rsid w:val="004C47A2"/>
    <w:rsid w:val="004C53F6"/>
    <w:rsid w:val="004C6047"/>
    <w:rsid w:val="004D033D"/>
    <w:rsid w:val="004D0D7A"/>
    <w:rsid w:val="004D5ABE"/>
    <w:rsid w:val="004E1EF0"/>
    <w:rsid w:val="004E5EFA"/>
    <w:rsid w:val="004F06AF"/>
    <w:rsid w:val="004F14E0"/>
    <w:rsid w:val="004F3463"/>
    <w:rsid w:val="004F3F78"/>
    <w:rsid w:val="004F7DB6"/>
    <w:rsid w:val="0050236D"/>
    <w:rsid w:val="00506304"/>
    <w:rsid w:val="00507748"/>
    <w:rsid w:val="00514E77"/>
    <w:rsid w:val="00515DC5"/>
    <w:rsid w:val="00517BD6"/>
    <w:rsid w:val="00517FE4"/>
    <w:rsid w:val="005202E8"/>
    <w:rsid w:val="005213E8"/>
    <w:rsid w:val="005238D7"/>
    <w:rsid w:val="00526B27"/>
    <w:rsid w:val="00526D0D"/>
    <w:rsid w:val="00526F3F"/>
    <w:rsid w:val="005272A9"/>
    <w:rsid w:val="00527DBC"/>
    <w:rsid w:val="00530647"/>
    <w:rsid w:val="00530680"/>
    <w:rsid w:val="0053758A"/>
    <w:rsid w:val="00537747"/>
    <w:rsid w:val="00541D13"/>
    <w:rsid w:val="005455DA"/>
    <w:rsid w:val="00545746"/>
    <w:rsid w:val="00545C55"/>
    <w:rsid w:val="0055349C"/>
    <w:rsid w:val="00553E36"/>
    <w:rsid w:val="00554192"/>
    <w:rsid w:val="005607C6"/>
    <w:rsid w:val="00560D9D"/>
    <w:rsid w:val="00560E04"/>
    <w:rsid w:val="00561A5E"/>
    <w:rsid w:val="005634FD"/>
    <w:rsid w:val="005650DD"/>
    <w:rsid w:val="00565763"/>
    <w:rsid w:val="005657C4"/>
    <w:rsid w:val="00566011"/>
    <w:rsid w:val="00566746"/>
    <w:rsid w:val="00576F31"/>
    <w:rsid w:val="00577C5D"/>
    <w:rsid w:val="00581E97"/>
    <w:rsid w:val="00582D0F"/>
    <w:rsid w:val="00583C95"/>
    <w:rsid w:val="00586F19"/>
    <w:rsid w:val="005907EF"/>
    <w:rsid w:val="00591296"/>
    <w:rsid w:val="00592258"/>
    <w:rsid w:val="00594CBB"/>
    <w:rsid w:val="0059511B"/>
    <w:rsid w:val="005A15DE"/>
    <w:rsid w:val="005A4E2B"/>
    <w:rsid w:val="005A5906"/>
    <w:rsid w:val="005A7602"/>
    <w:rsid w:val="005A7F19"/>
    <w:rsid w:val="005B4427"/>
    <w:rsid w:val="005B4B30"/>
    <w:rsid w:val="005B4B43"/>
    <w:rsid w:val="005B507B"/>
    <w:rsid w:val="005B6677"/>
    <w:rsid w:val="005C3890"/>
    <w:rsid w:val="005D1B66"/>
    <w:rsid w:val="005D2AEB"/>
    <w:rsid w:val="005D358C"/>
    <w:rsid w:val="005D6E1F"/>
    <w:rsid w:val="005E4D1C"/>
    <w:rsid w:val="005F23D1"/>
    <w:rsid w:val="005F3BA7"/>
    <w:rsid w:val="005F3C8B"/>
    <w:rsid w:val="005F4374"/>
    <w:rsid w:val="005F5381"/>
    <w:rsid w:val="005F6FC4"/>
    <w:rsid w:val="00600AE3"/>
    <w:rsid w:val="006045DB"/>
    <w:rsid w:val="00605479"/>
    <w:rsid w:val="006056B5"/>
    <w:rsid w:val="00606E67"/>
    <w:rsid w:val="006078B9"/>
    <w:rsid w:val="0061047E"/>
    <w:rsid w:val="006113DE"/>
    <w:rsid w:val="00613A4D"/>
    <w:rsid w:val="006150E9"/>
    <w:rsid w:val="0061522D"/>
    <w:rsid w:val="00621931"/>
    <w:rsid w:val="00627BCC"/>
    <w:rsid w:val="00630098"/>
    <w:rsid w:val="0063215E"/>
    <w:rsid w:val="006329DC"/>
    <w:rsid w:val="00636378"/>
    <w:rsid w:val="006369E9"/>
    <w:rsid w:val="006405C7"/>
    <w:rsid w:val="006431F3"/>
    <w:rsid w:val="006459BE"/>
    <w:rsid w:val="00647910"/>
    <w:rsid w:val="00650ABD"/>
    <w:rsid w:val="0065450F"/>
    <w:rsid w:val="00657BE7"/>
    <w:rsid w:val="00660B75"/>
    <w:rsid w:val="00660D48"/>
    <w:rsid w:val="00662609"/>
    <w:rsid w:val="00665FD1"/>
    <w:rsid w:val="00672285"/>
    <w:rsid w:val="0067366A"/>
    <w:rsid w:val="00677E25"/>
    <w:rsid w:val="00680704"/>
    <w:rsid w:val="006821D3"/>
    <w:rsid w:val="006833D5"/>
    <w:rsid w:val="00684FF2"/>
    <w:rsid w:val="00685D65"/>
    <w:rsid w:val="006869ED"/>
    <w:rsid w:val="00694BCA"/>
    <w:rsid w:val="006A4AF5"/>
    <w:rsid w:val="006A6F97"/>
    <w:rsid w:val="006B0971"/>
    <w:rsid w:val="006B27F9"/>
    <w:rsid w:val="006B2D48"/>
    <w:rsid w:val="006B3259"/>
    <w:rsid w:val="006C01DF"/>
    <w:rsid w:val="006C07DF"/>
    <w:rsid w:val="006C0FF8"/>
    <w:rsid w:val="006C2629"/>
    <w:rsid w:val="006C4526"/>
    <w:rsid w:val="006C79FC"/>
    <w:rsid w:val="006D26CE"/>
    <w:rsid w:val="006D4D83"/>
    <w:rsid w:val="006D5B14"/>
    <w:rsid w:val="006E3118"/>
    <w:rsid w:val="006E4C9B"/>
    <w:rsid w:val="006E5609"/>
    <w:rsid w:val="006E6AE2"/>
    <w:rsid w:val="006E795C"/>
    <w:rsid w:val="006F03AA"/>
    <w:rsid w:val="006F0931"/>
    <w:rsid w:val="006F0B57"/>
    <w:rsid w:val="006F2B4F"/>
    <w:rsid w:val="006F4476"/>
    <w:rsid w:val="006F606B"/>
    <w:rsid w:val="006F689C"/>
    <w:rsid w:val="006F7785"/>
    <w:rsid w:val="00701255"/>
    <w:rsid w:val="00701316"/>
    <w:rsid w:val="00702274"/>
    <w:rsid w:val="00702CE0"/>
    <w:rsid w:val="007043E9"/>
    <w:rsid w:val="00705A76"/>
    <w:rsid w:val="00705E04"/>
    <w:rsid w:val="007066D7"/>
    <w:rsid w:val="00707BED"/>
    <w:rsid w:val="00712BD3"/>
    <w:rsid w:val="007130DB"/>
    <w:rsid w:val="00713B82"/>
    <w:rsid w:val="007141C1"/>
    <w:rsid w:val="0071519A"/>
    <w:rsid w:val="007238D0"/>
    <w:rsid w:val="00724290"/>
    <w:rsid w:val="007272B7"/>
    <w:rsid w:val="00731F0F"/>
    <w:rsid w:val="007323C6"/>
    <w:rsid w:val="00732768"/>
    <w:rsid w:val="00732930"/>
    <w:rsid w:val="007331C6"/>
    <w:rsid w:val="00735C08"/>
    <w:rsid w:val="00740CF2"/>
    <w:rsid w:val="00744838"/>
    <w:rsid w:val="00746754"/>
    <w:rsid w:val="00747F2E"/>
    <w:rsid w:val="007513A8"/>
    <w:rsid w:val="007526B0"/>
    <w:rsid w:val="00764CBE"/>
    <w:rsid w:val="00765622"/>
    <w:rsid w:val="007677C3"/>
    <w:rsid w:val="00767A19"/>
    <w:rsid w:val="00771545"/>
    <w:rsid w:val="007827B7"/>
    <w:rsid w:val="007831AD"/>
    <w:rsid w:val="00784468"/>
    <w:rsid w:val="00784E71"/>
    <w:rsid w:val="00791BA2"/>
    <w:rsid w:val="00792250"/>
    <w:rsid w:val="00792A1A"/>
    <w:rsid w:val="00797C8C"/>
    <w:rsid w:val="007A21F4"/>
    <w:rsid w:val="007A283A"/>
    <w:rsid w:val="007A333A"/>
    <w:rsid w:val="007B0223"/>
    <w:rsid w:val="007B06B3"/>
    <w:rsid w:val="007B21B7"/>
    <w:rsid w:val="007C0C69"/>
    <w:rsid w:val="007C4A08"/>
    <w:rsid w:val="007C6DA5"/>
    <w:rsid w:val="007C7CA1"/>
    <w:rsid w:val="007D023A"/>
    <w:rsid w:val="007D2F8B"/>
    <w:rsid w:val="007D58D7"/>
    <w:rsid w:val="007E032C"/>
    <w:rsid w:val="007E202A"/>
    <w:rsid w:val="007E5C9F"/>
    <w:rsid w:val="007E7D39"/>
    <w:rsid w:val="007F05A2"/>
    <w:rsid w:val="007F4CA0"/>
    <w:rsid w:val="007F6431"/>
    <w:rsid w:val="007F68C6"/>
    <w:rsid w:val="00805254"/>
    <w:rsid w:val="008062FE"/>
    <w:rsid w:val="00812E74"/>
    <w:rsid w:val="008209C3"/>
    <w:rsid w:val="0082321A"/>
    <w:rsid w:val="00835115"/>
    <w:rsid w:val="00836B93"/>
    <w:rsid w:val="00840C36"/>
    <w:rsid w:val="00841759"/>
    <w:rsid w:val="0084271C"/>
    <w:rsid w:val="0084276C"/>
    <w:rsid w:val="008431FB"/>
    <w:rsid w:val="008478A0"/>
    <w:rsid w:val="00851E01"/>
    <w:rsid w:val="00853543"/>
    <w:rsid w:val="00853FCA"/>
    <w:rsid w:val="00854FE8"/>
    <w:rsid w:val="0086011A"/>
    <w:rsid w:val="008607DE"/>
    <w:rsid w:val="00861350"/>
    <w:rsid w:val="00862DFF"/>
    <w:rsid w:val="008660D5"/>
    <w:rsid w:val="00866671"/>
    <w:rsid w:val="00866D7A"/>
    <w:rsid w:val="008700B8"/>
    <w:rsid w:val="00872353"/>
    <w:rsid w:val="008728DC"/>
    <w:rsid w:val="00872C49"/>
    <w:rsid w:val="008730C3"/>
    <w:rsid w:val="008731B7"/>
    <w:rsid w:val="00873989"/>
    <w:rsid w:val="0087490B"/>
    <w:rsid w:val="00875C63"/>
    <w:rsid w:val="008766E4"/>
    <w:rsid w:val="008808EF"/>
    <w:rsid w:val="00884D45"/>
    <w:rsid w:val="00886890"/>
    <w:rsid w:val="008877B4"/>
    <w:rsid w:val="008901C8"/>
    <w:rsid w:val="00891669"/>
    <w:rsid w:val="00893C28"/>
    <w:rsid w:val="00895AF2"/>
    <w:rsid w:val="00896151"/>
    <w:rsid w:val="008961C6"/>
    <w:rsid w:val="0089718A"/>
    <w:rsid w:val="008A2D3B"/>
    <w:rsid w:val="008B1DA5"/>
    <w:rsid w:val="008B455B"/>
    <w:rsid w:val="008B6084"/>
    <w:rsid w:val="008C1079"/>
    <w:rsid w:val="008C28C5"/>
    <w:rsid w:val="008C5A8B"/>
    <w:rsid w:val="008D001E"/>
    <w:rsid w:val="008D042C"/>
    <w:rsid w:val="008D0F12"/>
    <w:rsid w:val="008D14EC"/>
    <w:rsid w:val="008D2526"/>
    <w:rsid w:val="008D2A98"/>
    <w:rsid w:val="008D4519"/>
    <w:rsid w:val="008D5E83"/>
    <w:rsid w:val="008D706A"/>
    <w:rsid w:val="008E1F88"/>
    <w:rsid w:val="008E4C04"/>
    <w:rsid w:val="008F7C24"/>
    <w:rsid w:val="00902F84"/>
    <w:rsid w:val="009078A4"/>
    <w:rsid w:val="00910E40"/>
    <w:rsid w:val="009162D1"/>
    <w:rsid w:val="00920D42"/>
    <w:rsid w:val="00921C94"/>
    <w:rsid w:val="009245D2"/>
    <w:rsid w:val="009249DE"/>
    <w:rsid w:val="00927428"/>
    <w:rsid w:val="009318A9"/>
    <w:rsid w:val="00932C0E"/>
    <w:rsid w:val="00934BF2"/>
    <w:rsid w:val="00940007"/>
    <w:rsid w:val="00944657"/>
    <w:rsid w:val="009517D0"/>
    <w:rsid w:val="00953B6C"/>
    <w:rsid w:val="00957023"/>
    <w:rsid w:val="00960CDC"/>
    <w:rsid w:val="00963A20"/>
    <w:rsid w:val="00964050"/>
    <w:rsid w:val="009649FE"/>
    <w:rsid w:val="009667B2"/>
    <w:rsid w:val="009715F9"/>
    <w:rsid w:val="009720DC"/>
    <w:rsid w:val="0097378A"/>
    <w:rsid w:val="00974B75"/>
    <w:rsid w:val="00981378"/>
    <w:rsid w:val="00981D36"/>
    <w:rsid w:val="00983029"/>
    <w:rsid w:val="009851B8"/>
    <w:rsid w:val="00987013"/>
    <w:rsid w:val="009870CC"/>
    <w:rsid w:val="00987DC4"/>
    <w:rsid w:val="009934CE"/>
    <w:rsid w:val="009A0DF6"/>
    <w:rsid w:val="009A14B1"/>
    <w:rsid w:val="009A220D"/>
    <w:rsid w:val="009A2E15"/>
    <w:rsid w:val="009A48D1"/>
    <w:rsid w:val="009B40DD"/>
    <w:rsid w:val="009B5509"/>
    <w:rsid w:val="009B7BAF"/>
    <w:rsid w:val="009C2B03"/>
    <w:rsid w:val="009C4479"/>
    <w:rsid w:val="009C6E24"/>
    <w:rsid w:val="009D416A"/>
    <w:rsid w:val="009D54C5"/>
    <w:rsid w:val="009E1C59"/>
    <w:rsid w:val="009E2EF7"/>
    <w:rsid w:val="009E3F36"/>
    <w:rsid w:val="009E7347"/>
    <w:rsid w:val="009F2C82"/>
    <w:rsid w:val="009F35E0"/>
    <w:rsid w:val="009F3FAB"/>
    <w:rsid w:val="009F68DA"/>
    <w:rsid w:val="009F71D6"/>
    <w:rsid w:val="009F7D58"/>
    <w:rsid w:val="00A02307"/>
    <w:rsid w:val="00A0295E"/>
    <w:rsid w:val="00A066DB"/>
    <w:rsid w:val="00A06DC3"/>
    <w:rsid w:val="00A07156"/>
    <w:rsid w:val="00A07C6C"/>
    <w:rsid w:val="00A14DA4"/>
    <w:rsid w:val="00A165AE"/>
    <w:rsid w:val="00A229E4"/>
    <w:rsid w:val="00A24316"/>
    <w:rsid w:val="00A33645"/>
    <w:rsid w:val="00A35212"/>
    <w:rsid w:val="00A35906"/>
    <w:rsid w:val="00A3632C"/>
    <w:rsid w:val="00A40F74"/>
    <w:rsid w:val="00A51A89"/>
    <w:rsid w:val="00A5345B"/>
    <w:rsid w:val="00A53C0A"/>
    <w:rsid w:val="00A5691E"/>
    <w:rsid w:val="00A579B9"/>
    <w:rsid w:val="00A6009D"/>
    <w:rsid w:val="00A635BF"/>
    <w:rsid w:val="00A6553B"/>
    <w:rsid w:val="00A65954"/>
    <w:rsid w:val="00A65F9A"/>
    <w:rsid w:val="00A6670D"/>
    <w:rsid w:val="00A70FDE"/>
    <w:rsid w:val="00A7687B"/>
    <w:rsid w:val="00A7761C"/>
    <w:rsid w:val="00A777E6"/>
    <w:rsid w:val="00A81597"/>
    <w:rsid w:val="00A92DE8"/>
    <w:rsid w:val="00A92E9A"/>
    <w:rsid w:val="00A957C2"/>
    <w:rsid w:val="00A966A2"/>
    <w:rsid w:val="00AA2F08"/>
    <w:rsid w:val="00AA780D"/>
    <w:rsid w:val="00AB0BDE"/>
    <w:rsid w:val="00AB0D9D"/>
    <w:rsid w:val="00AB43D9"/>
    <w:rsid w:val="00AC31E8"/>
    <w:rsid w:val="00AC7D55"/>
    <w:rsid w:val="00AD1036"/>
    <w:rsid w:val="00AE30CA"/>
    <w:rsid w:val="00AF75CC"/>
    <w:rsid w:val="00B00155"/>
    <w:rsid w:val="00B05DEB"/>
    <w:rsid w:val="00B10C67"/>
    <w:rsid w:val="00B1165E"/>
    <w:rsid w:val="00B11EBE"/>
    <w:rsid w:val="00B12FE8"/>
    <w:rsid w:val="00B15A33"/>
    <w:rsid w:val="00B1609A"/>
    <w:rsid w:val="00B21E40"/>
    <w:rsid w:val="00B22E89"/>
    <w:rsid w:val="00B27565"/>
    <w:rsid w:val="00B30D3C"/>
    <w:rsid w:val="00B32060"/>
    <w:rsid w:val="00B32D34"/>
    <w:rsid w:val="00B32EF8"/>
    <w:rsid w:val="00B34925"/>
    <w:rsid w:val="00B378A2"/>
    <w:rsid w:val="00B43094"/>
    <w:rsid w:val="00B43EF7"/>
    <w:rsid w:val="00B447E4"/>
    <w:rsid w:val="00B500BE"/>
    <w:rsid w:val="00B53A87"/>
    <w:rsid w:val="00B54E08"/>
    <w:rsid w:val="00B564C9"/>
    <w:rsid w:val="00B57F7F"/>
    <w:rsid w:val="00B6165D"/>
    <w:rsid w:val="00B64BF8"/>
    <w:rsid w:val="00B64D2E"/>
    <w:rsid w:val="00B705A6"/>
    <w:rsid w:val="00B70AEA"/>
    <w:rsid w:val="00B7234E"/>
    <w:rsid w:val="00B7436C"/>
    <w:rsid w:val="00B75042"/>
    <w:rsid w:val="00B75EEA"/>
    <w:rsid w:val="00B91547"/>
    <w:rsid w:val="00B96253"/>
    <w:rsid w:val="00B973DA"/>
    <w:rsid w:val="00B97572"/>
    <w:rsid w:val="00BA3D74"/>
    <w:rsid w:val="00BA4A00"/>
    <w:rsid w:val="00BA52A9"/>
    <w:rsid w:val="00BB3138"/>
    <w:rsid w:val="00BB3EA7"/>
    <w:rsid w:val="00BC05CE"/>
    <w:rsid w:val="00BC2819"/>
    <w:rsid w:val="00BC523E"/>
    <w:rsid w:val="00BD1EA7"/>
    <w:rsid w:val="00BD7545"/>
    <w:rsid w:val="00BE4B40"/>
    <w:rsid w:val="00BE66F3"/>
    <w:rsid w:val="00BE6C74"/>
    <w:rsid w:val="00BE6C91"/>
    <w:rsid w:val="00BE7ABA"/>
    <w:rsid w:val="00BE7E62"/>
    <w:rsid w:val="00BF1E52"/>
    <w:rsid w:val="00BF4DB7"/>
    <w:rsid w:val="00BF5D44"/>
    <w:rsid w:val="00C00030"/>
    <w:rsid w:val="00C015FB"/>
    <w:rsid w:val="00C01AF5"/>
    <w:rsid w:val="00C02161"/>
    <w:rsid w:val="00C021A1"/>
    <w:rsid w:val="00C10278"/>
    <w:rsid w:val="00C10CEA"/>
    <w:rsid w:val="00C12030"/>
    <w:rsid w:val="00C120B6"/>
    <w:rsid w:val="00C13331"/>
    <w:rsid w:val="00C213F6"/>
    <w:rsid w:val="00C22E0A"/>
    <w:rsid w:val="00C23A18"/>
    <w:rsid w:val="00C274A7"/>
    <w:rsid w:val="00C27959"/>
    <w:rsid w:val="00C305FB"/>
    <w:rsid w:val="00C31C2A"/>
    <w:rsid w:val="00C33E25"/>
    <w:rsid w:val="00C40866"/>
    <w:rsid w:val="00C4642E"/>
    <w:rsid w:val="00C501CD"/>
    <w:rsid w:val="00C504C1"/>
    <w:rsid w:val="00C51AB3"/>
    <w:rsid w:val="00C53192"/>
    <w:rsid w:val="00C56EFD"/>
    <w:rsid w:val="00C61A7E"/>
    <w:rsid w:val="00C62F37"/>
    <w:rsid w:val="00C66524"/>
    <w:rsid w:val="00C66EBC"/>
    <w:rsid w:val="00C67CC1"/>
    <w:rsid w:val="00C718DB"/>
    <w:rsid w:val="00C770E6"/>
    <w:rsid w:val="00C803CC"/>
    <w:rsid w:val="00C82318"/>
    <w:rsid w:val="00C825D1"/>
    <w:rsid w:val="00C840FC"/>
    <w:rsid w:val="00C8572C"/>
    <w:rsid w:val="00C87D3F"/>
    <w:rsid w:val="00C87E0B"/>
    <w:rsid w:val="00C90895"/>
    <w:rsid w:val="00C927E9"/>
    <w:rsid w:val="00C947D2"/>
    <w:rsid w:val="00C94F10"/>
    <w:rsid w:val="00C969CE"/>
    <w:rsid w:val="00CA1D6E"/>
    <w:rsid w:val="00CB0F09"/>
    <w:rsid w:val="00CB45A2"/>
    <w:rsid w:val="00CB7945"/>
    <w:rsid w:val="00CC40B4"/>
    <w:rsid w:val="00CC5C76"/>
    <w:rsid w:val="00CC7033"/>
    <w:rsid w:val="00CC7BC3"/>
    <w:rsid w:val="00CD25E1"/>
    <w:rsid w:val="00CD30D2"/>
    <w:rsid w:val="00CD3731"/>
    <w:rsid w:val="00CD4A90"/>
    <w:rsid w:val="00CD52F9"/>
    <w:rsid w:val="00CE0E46"/>
    <w:rsid w:val="00CE39DE"/>
    <w:rsid w:val="00CE4B1E"/>
    <w:rsid w:val="00CE5362"/>
    <w:rsid w:val="00CE5B4A"/>
    <w:rsid w:val="00CE5E15"/>
    <w:rsid w:val="00D04EC0"/>
    <w:rsid w:val="00D11CD4"/>
    <w:rsid w:val="00D13FDA"/>
    <w:rsid w:val="00D15173"/>
    <w:rsid w:val="00D1551E"/>
    <w:rsid w:val="00D15596"/>
    <w:rsid w:val="00D16198"/>
    <w:rsid w:val="00D17A01"/>
    <w:rsid w:val="00D2075C"/>
    <w:rsid w:val="00D21061"/>
    <w:rsid w:val="00D211D8"/>
    <w:rsid w:val="00D24858"/>
    <w:rsid w:val="00D25127"/>
    <w:rsid w:val="00D333B9"/>
    <w:rsid w:val="00D34F98"/>
    <w:rsid w:val="00D35086"/>
    <w:rsid w:val="00D4067F"/>
    <w:rsid w:val="00D41370"/>
    <w:rsid w:val="00D43579"/>
    <w:rsid w:val="00D447F8"/>
    <w:rsid w:val="00D44FBF"/>
    <w:rsid w:val="00D46088"/>
    <w:rsid w:val="00D479FE"/>
    <w:rsid w:val="00D5108F"/>
    <w:rsid w:val="00D54A10"/>
    <w:rsid w:val="00D56D93"/>
    <w:rsid w:val="00D57685"/>
    <w:rsid w:val="00D610C3"/>
    <w:rsid w:val="00D61DEB"/>
    <w:rsid w:val="00D7018D"/>
    <w:rsid w:val="00D7582D"/>
    <w:rsid w:val="00D75F81"/>
    <w:rsid w:val="00D767F9"/>
    <w:rsid w:val="00D76F00"/>
    <w:rsid w:val="00D80C42"/>
    <w:rsid w:val="00D80E0D"/>
    <w:rsid w:val="00D82953"/>
    <w:rsid w:val="00D87786"/>
    <w:rsid w:val="00D87AF4"/>
    <w:rsid w:val="00D87D30"/>
    <w:rsid w:val="00D9270A"/>
    <w:rsid w:val="00D9351B"/>
    <w:rsid w:val="00D93991"/>
    <w:rsid w:val="00D93CC1"/>
    <w:rsid w:val="00D93D56"/>
    <w:rsid w:val="00D94457"/>
    <w:rsid w:val="00D945E2"/>
    <w:rsid w:val="00D94901"/>
    <w:rsid w:val="00D960BF"/>
    <w:rsid w:val="00D9615F"/>
    <w:rsid w:val="00D972AB"/>
    <w:rsid w:val="00DA0DBB"/>
    <w:rsid w:val="00DA1537"/>
    <w:rsid w:val="00DA1A14"/>
    <w:rsid w:val="00DA676F"/>
    <w:rsid w:val="00DA71C9"/>
    <w:rsid w:val="00DB0BFF"/>
    <w:rsid w:val="00DB25A0"/>
    <w:rsid w:val="00DB545D"/>
    <w:rsid w:val="00DC0066"/>
    <w:rsid w:val="00DC22A5"/>
    <w:rsid w:val="00DC6B9E"/>
    <w:rsid w:val="00DD0929"/>
    <w:rsid w:val="00DD14DF"/>
    <w:rsid w:val="00DD37A3"/>
    <w:rsid w:val="00DD4280"/>
    <w:rsid w:val="00DD5597"/>
    <w:rsid w:val="00DE18D7"/>
    <w:rsid w:val="00DE38AA"/>
    <w:rsid w:val="00DF4770"/>
    <w:rsid w:val="00DF4D83"/>
    <w:rsid w:val="00DF5343"/>
    <w:rsid w:val="00DF5672"/>
    <w:rsid w:val="00DF5B5F"/>
    <w:rsid w:val="00DF6E37"/>
    <w:rsid w:val="00DF7155"/>
    <w:rsid w:val="00DF76F9"/>
    <w:rsid w:val="00E05125"/>
    <w:rsid w:val="00E0653D"/>
    <w:rsid w:val="00E0662B"/>
    <w:rsid w:val="00E073F6"/>
    <w:rsid w:val="00E1257E"/>
    <w:rsid w:val="00E14B2D"/>
    <w:rsid w:val="00E2644F"/>
    <w:rsid w:val="00E27380"/>
    <w:rsid w:val="00E276A1"/>
    <w:rsid w:val="00E314BB"/>
    <w:rsid w:val="00E35CDF"/>
    <w:rsid w:val="00E377F0"/>
    <w:rsid w:val="00E441AE"/>
    <w:rsid w:val="00E4523B"/>
    <w:rsid w:val="00E45720"/>
    <w:rsid w:val="00E47CF9"/>
    <w:rsid w:val="00E5003F"/>
    <w:rsid w:val="00E506F3"/>
    <w:rsid w:val="00E516F5"/>
    <w:rsid w:val="00E51E88"/>
    <w:rsid w:val="00E53B75"/>
    <w:rsid w:val="00E53FB2"/>
    <w:rsid w:val="00E55970"/>
    <w:rsid w:val="00E56128"/>
    <w:rsid w:val="00E576D0"/>
    <w:rsid w:val="00E62F30"/>
    <w:rsid w:val="00E71410"/>
    <w:rsid w:val="00E730A5"/>
    <w:rsid w:val="00E74287"/>
    <w:rsid w:val="00E75463"/>
    <w:rsid w:val="00E7631D"/>
    <w:rsid w:val="00E80677"/>
    <w:rsid w:val="00E81A21"/>
    <w:rsid w:val="00E82AD7"/>
    <w:rsid w:val="00E85737"/>
    <w:rsid w:val="00E864A9"/>
    <w:rsid w:val="00E909D5"/>
    <w:rsid w:val="00E948D2"/>
    <w:rsid w:val="00E9517A"/>
    <w:rsid w:val="00E95587"/>
    <w:rsid w:val="00E9640E"/>
    <w:rsid w:val="00EA1026"/>
    <w:rsid w:val="00EA2383"/>
    <w:rsid w:val="00EA27C0"/>
    <w:rsid w:val="00EA4B5B"/>
    <w:rsid w:val="00EA637F"/>
    <w:rsid w:val="00EA7BEE"/>
    <w:rsid w:val="00EA7E3F"/>
    <w:rsid w:val="00EB0CD6"/>
    <w:rsid w:val="00EB3C53"/>
    <w:rsid w:val="00EB5A3E"/>
    <w:rsid w:val="00EB7C2A"/>
    <w:rsid w:val="00EC08BD"/>
    <w:rsid w:val="00EC6FE4"/>
    <w:rsid w:val="00EC7878"/>
    <w:rsid w:val="00ED1D61"/>
    <w:rsid w:val="00ED476D"/>
    <w:rsid w:val="00ED7323"/>
    <w:rsid w:val="00EE05B0"/>
    <w:rsid w:val="00EE5320"/>
    <w:rsid w:val="00EF6226"/>
    <w:rsid w:val="00EF7416"/>
    <w:rsid w:val="00F02E6A"/>
    <w:rsid w:val="00F037C1"/>
    <w:rsid w:val="00F03859"/>
    <w:rsid w:val="00F05F3C"/>
    <w:rsid w:val="00F062FD"/>
    <w:rsid w:val="00F07880"/>
    <w:rsid w:val="00F07EA6"/>
    <w:rsid w:val="00F1037A"/>
    <w:rsid w:val="00F11270"/>
    <w:rsid w:val="00F112AB"/>
    <w:rsid w:val="00F116F4"/>
    <w:rsid w:val="00F11C76"/>
    <w:rsid w:val="00F11E57"/>
    <w:rsid w:val="00F15B03"/>
    <w:rsid w:val="00F15F6C"/>
    <w:rsid w:val="00F21949"/>
    <w:rsid w:val="00F230EE"/>
    <w:rsid w:val="00F230F4"/>
    <w:rsid w:val="00F26BE5"/>
    <w:rsid w:val="00F30BEF"/>
    <w:rsid w:val="00F31640"/>
    <w:rsid w:val="00F31970"/>
    <w:rsid w:val="00F31FAF"/>
    <w:rsid w:val="00F33C8E"/>
    <w:rsid w:val="00F34847"/>
    <w:rsid w:val="00F4509B"/>
    <w:rsid w:val="00F46463"/>
    <w:rsid w:val="00F53E0C"/>
    <w:rsid w:val="00F548AD"/>
    <w:rsid w:val="00F54C1D"/>
    <w:rsid w:val="00F612CD"/>
    <w:rsid w:val="00F6135A"/>
    <w:rsid w:val="00F61BF7"/>
    <w:rsid w:val="00F64D58"/>
    <w:rsid w:val="00F65CE3"/>
    <w:rsid w:val="00F6763E"/>
    <w:rsid w:val="00F67CDC"/>
    <w:rsid w:val="00F720A9"/>
    <w:rsid w:val="00F74C31"/>
    <w:rsid w:val="00F77F77"/>
    <w:rsid w:val="00F80708"/>
    <w:rsid w:val="00F821A2"/>
    <w:rsid w:val="00FA07E2"/>
    <w:rsid w:val="00FA162B"/>
    <w:rsid w:val="00FA270C"/>
    <w:rsid w:val="00FA413E"/>
    <w:rsid w:val="00FA5BA9"/>
    <w:rsid w:val="00FB2781"/>
    <w:rsid w:val="00FB66EF"/>
    <w:rsid w:val="00FB7264"/>
    <w:rsid w:val="00FB7B97"/>
    <w:rsid w:val="00FC3538"/>
    <w:rsid w:val="00FC4786"/>
    <w:rsid w:val="00FC5D65"/>
    <w:rsid w:val="00FC6D03"/>
    <w:rsid w:val="00FD0CD8"/>
    <w:rsid w:val="00FD0E92"/>
    <w:rsid w:val="00FD24A5"/>
    <w:rsid w:val="00FD3DFB"/>
    <w:rsid w:val="00FD6ABC"/>
    <w:rsid w:val="00FD6FBE"/>
    <w:rsid w:val="00FD77A2"/>
    <w:rsid w:val="00FE4EDB"/>
    <w:rsid w:val="00FE5AC1"/>
    <w:rsid w:val="00FF1B52"/>
    <w:rsid w:val="00FF1DDD"/>
    <w:rsid w:val="00FF494C"/>
    <w:rsid w:val="00FF57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799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semiHidden/>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character" w:styleId="Odwoaniedokomentarza">
    <w:name w:val="annotation reference"/>
    <w:basedOn w:val="Domylnaczcionkaakapitu"/>
    <w:uiPriority w:val="99"/>
    <w:semiHidden/>
    <w:unhideWhenUsed/>
    <w:rsid w:val="00526F3F"/>
    <w:rPr>
      <w:sz w:val="16"/>
      <w:szCs w:val="16"/>
    </w:rPr>
  </w:style>
  <w:style w:type="paragraph" w:styleId="Bezodstpw">
    <w:name w:val="No Spacing"/>
    <w:rsid w:val="00DC6B9E"/>
    <w:pPr>
      <w:widowControl w:val="0"/>
      <w:suppressAutoHyphens/>
      <w:autoSpaceDN w:val="0"/>
      <w:spacing w:after="0" w:line="100" w:lineRule="atLeast"/>
      <w:textAlignment w:val="baseline"/>
    </w:pPr>
    <w:rPr>
      <w:rFonts w:ascii="Times New Roman" w:eastAsia="Lucida Sans Unicode" w:hAnsi="Times New Roman" w:cs="Times New Roman"/>
      <w:kern w:val="3"/>
      <w:sz w:val="24"/>
      <w:szCs w:val="21"/>
      <w:lang w:eastAsia="hi-IN" w:bidi="hi-IN"/>
    </w:rPr>
  </w:style>
  <w:style w:type="character" w:customStyle="1" w:styleId="Domylnaczcionkaakapitu4">
    <w:name w:val="Domyślna czcionka akapitu4"/>
    <w:rsid w:val="00DC6B9E"/>
  </w:style>
  <w:style w:type="paragraph" w:customStyle="1" w:styleId="Standard">
    <w:name w:val="Standard"/>
    <w:rsid w:val="00BB3EA7"/>
    <w:pPr>
      <w:suppressAutoHyphens/>
      <w:autoSpaceDE w:val="0"/>
      <w:autoSpaceDN w:val="0"/>
      <w:spacing w:after="0" w:line="240" w:lineRule="auto"/>
      <w:jc w:val="both"/>
    </w:pPr>
    <w:rPr>
      <w:rFonts w:ascii="Arial" w:eastAsia="Times New Roman" w:hAnsi="Arial" w:cs="Arial"/>
      <w:color w:val="000000"/>
      <w:kern w:val="3"/>
      <w:sz w:val="24"/>
      <w:szCs w:val="20"/>
      <w:lang w:eastAsia="zh-CN"/>
    </w:rPr>
  </w:style>
  <w:style w:type="character" w:styleId="Pogrubienie">
    <w:name w:val="Strong"/>
    <w:basedOn w:val="Domylnaczcionkaakapitu"/>
    <w:uiPriority w:val="22"/>
    <w:qFormat/>
    <w:rsid w:val="00E0653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semiHidden/>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character" w:styleId="Odwoaniedokomentarza">
    <w:name w:val="annotation reference"/>
    <w:basedOn w:val="Domylnaczcionkaakapitu"/>
    <w:uiPriority w:val="99"/>
    <w:semiHidden/>
    <w:unhideWhenUsed/>
    <w:rsid w:val="00526F3F"/>
    <w:rPr>
      <w:sz w:val="16"/>
      <w:szCs w:val="16"/>
    </w:rPr>
  </w:style>
  <w:style w:type="paragraph" w:styleId="Bezodstpw">
    <w:name w:val="No Spacing"/>
    <w:rsid w:val="00DC6B9E"/>
    <w:pPr>
      <w:widowControl w:val="0"/>
      <w:suppressAutoHyphens/>
      <w:autoSpaceDN w:val="0"/>
      <w:spacing w:after="0" w:line="100" w:lineRule="atLeast"/>
      <w:textAlignment w:val="baseline"/>
    </w:pPr>
    <w:rPr>
      <w:rFonts w:ascii="Times New Roman" w:eastAsia="Lucida Sans Unicode" w:hAnsi="Times New Roman" w:cs="Times New Roman"/>
      <w:kern w:val="3"/>
      <w:sz w:val="24"/>
      <w:szCs w:val="21"/>
      <w:lang w:eastAsia="hi-IN" w:bidi="hi-IN"/>
    </w:rPr>
  </w:style>
  <w:style w:type="character" w:customStyle="1" w:styleId="Domylnaczcionkaakapitu4">
    <w:name w:val="Domyślna czcionka akapitu4"/>
    <w:rsid w:val="00DC6B9E"/>
  </w:style>
  <w:style w:type="paragraph" w:customStyle="1" w:styleId="Standard">
    <w:name w:val="Standard"/>
    <w:rsid w:val="00BB3EA7"/>
    <w:pPr>
      <w:suppressAutoHyphens/>
      <w:autoSpaceDE w:val="0"/>
      <w:autoSpaceDN w:val="0"/>
      <w:spacing w:after="0" w:line="240" w:lineRule="auto"/>
      <w:jc w:val="both"/>
    </w:pPr>
    <w:rPr>
      <w:rFonts w:ascii="Arial" w:eastAsia="Times New Roman" w:hAnsi="Arial" w:cs="Arial"/>
      <w:color w:val="000000"/>
      <w:kern w:val="3"/>
      <w:sz w:val="24"/>
      <w:szCs w:val="20"/>
      <w:lang w:eastAsia="zh-CN"/>
    </w:rPr>
  </w:style>
  <w:style w:type="character" w:styleId="Pogrubienie">
    <w:name w:val="Strong"/>
    <w:basedOn w:val="Domylnaczcionkaakapitu"/>
    <w:uiPriority w:val="22"/>
    <w:qFormat/>
    <w:rsid w:val="00E065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613454">
      <w:bodyDiv w:val="1"/>
      <w:marLeft w:val="0"/>
      <w:marRight w:val="0"/>
      <w:marTop w:val="0"/>
      <w:marBottom w:val="0"/>
      <w:divBdr>
        <w:top w:val="none" w:sz="0" w:space="0" w:color="auto"/>
        <w:left w:val="none" w:sz="0" w:space="0" w:color="auto"/>
        <w:bottom w:val="none" w:sz="0" w:space="0" w:color="auto"/>
        <w:right w:val="none" w:sz="0" w:space="0" w:color="auto"/>
      </w:divBdr>
    </w:div>
    <w:div w:id="1172338667">
      <w:bodyDiv w:val="1"/>
      <w:marLeft w:val="0"/>
      <w:marRight w:val="0"/>
      <w:marTop w:val="0"/>
      <w:marBottom w:val="0"/>
      <w:divBdr>
        <w:top w:val="none" w:sz="0" w:space="0" w:color="auto"/>
        <w:left w:val="none" w:sz="0" w:space="0" w:color="auto"/>
        <w:bottom w:val="none" w:sz="0" w:space="0" w:color="auto"/>
        <w:right w:val="none" w:sz="0" w:space="0" w:color="auto"/>
      </w:divBdr>
      <w:divsChild>
        <w:div w:id="457376503">
          <w:marLeft w:val="0"/>
          <w:marRight w:val="0"/>
          <w:marTop w:val="0"/>
          <w:marBottom w:val="0"/>
          <w:divBdr>
            <w:top w:val="none" w:sz="0" w:space="0" w:color="auto"/>
            <w:left w:val="none" w:sz="0" w:space="0" w:color="auto"/>
            <w:bottom w:val="none" w:sz="0" w:space="0" w:color="auto"/>
            <w:right w:val="none" w:sz="0" w:space="0" w:color="auto"/>
          </w:divBdr>
          <w:divsChild>
            <w:div w:id="1036075921">
              <w:marLeft w:val="0"/>
              <w:marRight w:val="0"/>
              <w:marTop w:val="0"/>
              <w:marBottom w:val="0"/>
              <w:divBdr>
                <w:top w:val="none" w:sz="0" w:space="0" w:color="auto"/>
                <w:left w:val="none" w:sz="0" w:space="0" w:color="auto"/>
                <w:bottom w:val="none" w:sz="0" w:space="0" w:color="auto"/>
                <w:right w:val="none" w:sz="0" w:space="0" w:color="auto"/>
              </w:divBdr>
              <w:divsChild>
                <w:div w:id="830021092">
                  <w:marLeft w:val="0"/>
                  <w:marRight w:val="0"/>
                  <w:marTop w:val="0"/>
                  <w:marBottom w:val="0"/>
                  <w:divBdr>
                    <w:top w:val="none" w:sz="0" w:space="0" w:color="auto"/>
                    <w:left w:val="none" w:sz="0" w:space="0" w:color="auto"/>
                    <w:bottom w:val="none" w:sz="0" w:space="0" w:color="auto"/>
                    <w:right w:val="none" w:sz="0" w:space="0" w:color="auto"/>
                  </w:divBdr>
                </w:div>
                <w:div w:id="924463081">
                  <w:marLeft w:val="0"/>
                  <w:marRight w:val="0"/>
                  <w:marTop w:val="0"/>
                  <w:marBottom w:val="0"/>
                  <w:divBdr>
                    <w:top w:val="none" w:sz="0" w:space="0" w:color="auto"/>
                    <w:left w:val="none" w:sz="0" w:space="0" w:color="auto"/>
                    <w:bottom w:val="none" w:sz="0" w:space="0" w:color="auto"/>
                    <w:right w:val="none" w:sz="0" w:space="0" w:color="auto"/>
                  </w:divBdr>
                </w:div>
                <w:div w:id="42280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100701">
      <w:bodyDiv w:val="1"/>
      <w:marLeft w:val="0"/>
      <w:marRight w:val="0"/>
      <w:marTop w:val="0"/>
      <w:marBottom w:val="0"/>
      <w:divBdr>
        <w:top w:val="none" w:sz="0" w:space="0" w:color="auto"/>
        <w:left w:val="none" w:sz="0" w:space="0" w:color="auto"/>
        <w:bottom w:val="none" w:sz="0" w:space="0" w:color="auto"/>
        <w:right w:val="none" w:sz="0" w:space="0" w:color="auto"/>
      </w:divBdr>
      <w:divsChild>
        <w:div w:id="1691488649">
          <w:marLeft w:val="0"/>
          <w:marRight w:val="0"/>
          <w:marTop w:val="0"/>
          <w:marBottom w:val="0"/>
          <w:divBdr>
            <w:top w:val="none" w:sz="0" w:space="0" w:color="auto"/>
            <w:left w:val="none" w:sz="0" w:space="0" w:color="auto"/>
            <w:bottom w:val="none" w:sz="0" w:space="0" w:color="auto"/>
            <w:right w:val="none" w:sz="0" w:space="0" w:color="auto"/>
          </w:divBdr>
        </w:div>
      </w:divsChild>
    </w:div>
    <w:div w:id="1344623934">
      <w:bodyDiv w:val="1"/>
      <w:marLeft w:val="0"/>
      <w:marRight w:val="0"/>
      <w:marTop w:val="0"/>
      <w:marBottom w:val="0"/>
      <w:divBdr>
        <w:top w:val="none" w:sz="0" w:space="0" w:color="auto"/>
        <w:left w:val="none" w:sz="0" w:space="0" w:color="auto"/>
        <w:bottom w:val="none" w:sz="0" w:space="0" w:color="auto"/>
        <w:right w:val="none" w:sz="0" w:space="0" w:color="auto"/>
      </w:divBdr>
    </w:div>
    <w:div w:id="1653750585">
      <w:bodyDiv w:val="1"/>
      <w:marLeft w:val="0"/>
      <w:marRight w:val="0"/>
      <w:marTop w:val="0"/>
      <w:marBottom w:val="0"/>
      <w:divBdr>
        <w:top w:val="none" w:sz="0" w:space="0" w:color="auto"/>
        <w:left w:val="none" w:sz="0" w:space="0" w:color="auto"/>
        <w:bottom w:val="none" w:sz="0" w:space="0" w:color="auto"/>
        <w:right w:val="none" w:sz="0" w:space="0" w:color="auto"/>
      </w:divBdr>
      <w:divsChild>
        <w:div w:id="391467450">
          <w:marLeft w:val="0"/>
          <w:marRight w:val="0"/>
          <w:marTop w:val="0"/>
          <w:marBottom w:val="0"/>
          <w:divBdr>
            <w:top w:val="none" w:sz="0" w:space="0" w:color="auto"/>
            <w:left w:val="none" w:sz="0" w:space="0" w:color="auto"/>
            <w:bottom w:val="none" w:sz="0" w:space="0" w:color="auto"/>
            <w:right w:val="none" w:sz="0" w:space="0" w:color="auto"/>
          </w:divBdr>
          <w:divsChild>
            <w:div w:id="214584800">
              <w:marLeft w:val="0"/>
              <w:marRight w:val="0"/>
              <w:marTop w:val="0"/>
              <w:marBottom w:val="0"/>
              <w:divBdr>
                <w:top w:val="none" w:sz="0" w:space="0" w:color="auto"/>
                <w:left w:val="none" w:sz="0" w:space="0" w:color="auto"/>
                <w:bottom w:val="none" w:sz="0" w:space="0" w:color="auto"/>
                <w:right w:val="none" w:sz="0" w:space="0" w:color="auto"/>
              </w:divBdr>
              <w:divsChild>
                <w:div w:id="1386684350">
                  <w:marLeft w:val="0"/>
                  <w:marRight w:val="0"/>
                  <w:marTop w:val="0"/>
                  <w:marBottom w:val="0"/>
                  <w:divBdr>
                    <w:top w:val="none" w:sz="0" w:space="0" w:color="auto"/>
                    <w:left w:val="none" w:sz="0" w:space="0" w:color="auto"/>
                    <w:bottom w:val="none" w:sz="0" w:space="0" w:color="auto"/>
                    <w:right w:val="none" w:sz="0" w:space="0" w:color="auto"/>
                  </w:divBdr>
                </w:div>
                <w:div w:id="1420172726">
                  <w:marLeft w:val="0"/>
                  <w:marRight w:val="0"/>
                  <w:marTop w:val="0"/>
                  <w:marBottom w:val="0"/>
                  <w:divBdr>
                    <w:top w:val="none" w:sz="0" w:space="0" w:color="auto"/>
                    <w:left w:val="none" w:sz="0" w:space="0" w:color="auto"/>
                    <w:bottom w:val="none" w:sz="0" w:space="0" w:color="auto"/>
                    <w:right w:val="none" w:sz="0" w:space="0" w:color="auto"/>
                  </w:divBdr>
                </w:div>
                <w:div w:id="183922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452468">
      <w:bodyDiv w:val="1"/>
      <w:marLeft w:val="0"/>
      <w:marRight w:val="0"/>
      <w:marTop w:val="0"/>
      <w:marBottom w:val="0"/>
      <w:divBdr>
        <w:top w:val="none" w:sz="0" w:space="0" w:color="auto"/>
        <w:left w:val="none" w:sz="0" w:space="0" w:color="auto"/>
        <w:bottom w:val="none" w:sz="0" w:space="0" w:color="auto"/>
        <w:right w:val="none" w:sz="0" w:space="0" w:color="auto"/>
      </w:divBdr>
      <w:divsChild>
        <w:div w:id="2054840047">
          <w:marLeft w:val="0"/>
          <w:marRight w:val="0"/>
          <w:marTop w:val="0"/>
          <w:marBottom w:val="0"/>
          <w:divBdr>
            <w:top w:val="none" w:sz="0" w:space="0" w:color="auto"/>
            <w:left w:val="none" w:sz="0" w:space="0" w:color="auto"/>
            <w:bottom w:val="none" w:sz="0" w:space="0" w:color="auto"/>
            <w:right w:val="none" w:sz="0" w:space="0" w:color="auto"/>
          </w:divBdr>
          <w:divsChild>
            <w:div w:id="242448516">
              <w:marLeft w:val="0"/>
              <w:marRight w:val="0"/>
              <w:marTop w:val="0"/>
              <w:marBottom w:val="0"/>
              <w:divBdr>
                <w:top w:val="none" w:sz="0" w:space="0" w:color="auto"/>
                <w:left w:val="none" w:sz="0" w:space="0" w:color="auto"/>
                <w:bottom w:val="none" w:sz="0" w:space="0" w:color="auto"/>
                <w:right w:val="none" w:sz="0" w:space="0" w:color="auto"/>
              </w:divBdr>
            </w:div>
          </w:divsChild>
        </w:div>
        <w:div w:id="1441872308">
          <w:marLeft w:val="0"/>
          <w:marRight w:val="0"/>
          <w:marTop w:val="0"/>
          <w:marBottom w:val="0"/>
          <w:divBdr>
            <w:top w:val="none" w:sz="0" w:space="0" w:color="auto"/>
            <w:left w:val="none" w:sz="0" w:space="0" w:color="auto"/>
            <w:bottom w:val="none" w:sz="0" w:space="0" w:color="auto"/>
            <w:right w:val="none" w:sz="0" w:space="0" w:color="auto"/>
          </w:divBdr>
          <w:divsChild>
            <w:div w:id="623342535">
              <w:marLeft w:val="0"/>
              <w:marRight w:val="0"/>
              <w:marTop w:val="0"/>
              <w:marBottom w:val="0"/>
              <w:divBdr>
                <w:top w:val="none" w:sz="0" w:space="0" w:color="auto"/>
                <w:left w:val="none" w:sz="0" w:space="0" w:color="auto"/>
                <w:bottom w:val="none" w:sz="0" w:space="0" w:color="auto"/>
                <w:right w:val="none" w:sz="0" w:space="0" w:color="auto"/>
              </w:divBdr>
            </w:div>
          </w:divsChild>
        </w:div>
        <w:div w:id="668754580">
          <w:marLeft w:val="0"/>
          <w:marRight w:val="0"/>
          <w:marTop w:val="0"/>
          <w:marBottom w:val="0"/>
          <w:divBdr>
            <w:top w:val="none" w:sz="0" w:space="0" w:color="auto"/>
            <w:left w:val="none" w:sz="0" w:space="0" w:color="auto"/>
            <w:bottom w:val="none" w:sz="0" w:space="0" w:color="auto"/>
            <w:right w:val="none" w:sz="0" w:space="0" w:color="auto"/>
          </w:divBdr>
          <w:divsChild>
            <w:div w:id="147871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sip.lex.pl/" TargetMode="External"/><Relationship Id="rId42" Type="http://schemas.openxmlformats.org/officeDocument/2006/relationships/hyperlink" Target="mailto:magdalena.zukowska@um.sandomierz.pl" TargetMode="Externa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sip.lex.pl/" TargetMode="External"/><Relationship Id="rId38" Type="http://schemas.openxmlformats.org/officeDocument/2006/relationships/hyperlink" Target="https://platformazakupowa.pl/pn/sandomierz/proceedings"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sandomierz/proceedings" TargetMode="External"/><Relationship Id="rId41"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sandomierz/proceedings"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sip.lex.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s://platformazakupowa.pl/strona/45-instrukcje"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pn/sandomierz/proceedings"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sandomierz/proceedings" TargetMode="External"/><Relationship Id="rId19" Type="http://schemas.openxmlformats.org/officeDocument/2006/relationships/hyperlink" Target="http://platformazakupowa.pl" TargetMode="External"/><Relationship Id="rId31" Type="http://schemas.openxmlformats.org/officeDocument/2006/relationships/hyperlink" Target="https://sip.lex.pl/"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andomierz.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sandomierz/proceedings" TargetMode="External"/><Relationship Id="rId35" Type="http://schemas.openxmlformats.org/officeDocument/2006/relationships/hyperlink" Target="https://sip.lex.pl/" TargetMode="External"/><Relationship Id="rId43"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1F074-0A85-4B05-B719-A630E3D12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1217</TotalTime>
  <Pages>34</Pages>
  <Words>10842</Words>
  <Characters>65055</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Drozdowska</dc:creator>
  <cp:lastModifiedBy>Magdalena Zioło</cp:lastModifiedBy>
  <cp:revision>142</cp:revision>
  <cp:lastPrinted>2024-04-10T08:08:00Z</cp:lastPrinted>
  <dcterms:created xsi:type="dcterms:W3CDTF">2024-02-05T09:27:00Z</dcterms:created>
  <dcterms:modified xsi:type="dcterms:W3CDTF">2024-04-10T09:53:00Z</dcterms:modified>
</cp:coreProperties>
</file>