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3C216EA9"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D4302">
        <w:rPr>
          <w:rFonts w:ascii="Arial" w:eastAsia="Times New Roman" w:hAnsi="Arial" w:cs="Arial"/>
          <w:sz w:val="24"/>
          <w:szCs w:val="24"/>
          <w:lang w:eastAsia="pl-PL"/>
        </w:rPr>
        <w:t xml:space="preserve">    </w:t>
      </w:r>
      <w:r w:rsidR="00C822BA">
        <w:rPr>
          <w:rFonts w:ascii="Arial" w:eastAsia="Times New Roman" w:hAnsi="Arial" w:cs="Arial"/>
          <w:sz w:val="24"/>
          <w:szCs w:val="24"/>
          <w:lang w:eastAsia="pl-PL"/>
        </w:rPr>
        <w:t xml:space="preserve">(-) </w:t>
      </w:r>
      <w:r w:rsidR="009C4DEF">
        <w:rPr>
          <w:rFonts w:ascii="Arial" w:eastAsia="Times New Roman" w:hAnsi="Arial" w:cs="Arial"/>
          <w:sz w:val="24"/>
          <w:szCs w:val="24"/>
          <w:lang w:eastAsia="pl-PL"/>
        </w:rPr>
        <w:t>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94E89FB" w14:textId="77777777" w:rsidR="007B6874" w:rsidRDefault="007B6874" w:rsidP="009269DE">
      <w:pPr>
        <w:suppressAutoHyphens/>
        <w:spacing w:before="120" w:after="120" w:line="20" w:lineRule="atLeast"/>
        <w:jc w:val="center"/>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2454D727" w14:textId="519ECDC5" w:rsidR="005B40B6" w:rsidRPr="005B40B6" w:rsidRDefault="00195793" w:rsidP="005B40B6">
      <w:pPr>
        <w:spacing w:after="0" w:line="276" w:lineRule="auto"/>
        <w:ind w:left="567"/>
        <w:contextualSpacing/>
        <w:jc w:val="center"/>
        <w:rPr>
          <w:rFonts w:ascii="Arial" w:eastAsia="Times New Roman" w:hAnsi="Arial" w:cs="Arial"/>
          <w:b/>
          <w:lang w:eastAsia="pl-PL"/>
        </w:rPr>
      </w:pPr>
      <w:r>
        <w:rPr>
          <w:rFonts w:ascii="Arial" w:eastAsia="Times New Roman" w:hAnsi="Arial" w:cs="Arial"/>
          <w:b/>
          <w:lang w:eastAsia="pl-PL"/>
        </w:rPr>
        <w:t>Remont dwóch dźwigów osobowo-towarowych (ZUD Warszawa 800 kg/10 osób) w budynku nr 29 w kompleksie wojskowym przy ulicy Dwernickiego 1 w Bydgoszczy</w:t>
      </w:r>
    </w:p>
    <w:p w14:paraId="14801A70" w14:textId="41C8A09C"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6B51B8">
        <w:rPr>
          <w:rFonts w:ascii="Arial" w:eastAsia="Times New Roman" w:hAnsi="Arial" w:cs="Arial"/>
          <w:bCs/>
          <w:sz w:val="24"/>
          <w:szCs w:val="24"/>
          <w:lang w:eastAsia="ar-SA"/>
        </w:rPr>
        <w:t>, 1598, 2054, 2269</w:t>
      </w:r>
      <w:r w:rsidR="00195793">
        <w:rPr>
          <w:rFonts w:ascii="Arial" w:eastAsia="Times New Roman" w:hAnsi="Arial" w:cs="Arial"/>
          <w:bCs/>
          <w:sz w:val="24"/>
          <w:szCs w:val="24"/>
          <w:lang w:eastAsia="ar-SA"/>
        </w:rPr>
        <w:t xml:space="preserve"> </w:t>
      </w:r>
      <w:r w:rsidR="006B51B8">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675C84F5"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21</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5407D769" w:rsidR="00FB3EB9" w:rsidRPr="002242C0" w:rsidRDefault="00FB3EB9"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77777777"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48B2663A" w14:textId="0B6B2114" w:rsidR="00DE626C"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p w14:paraId="27E0C147" w14:textId="77777777" w:rsidR="00B87837" w:rsidRPr="002242C0" w:rsidRDefault="00B87837" w:rsidP="00BF58E9">
      <w:pPr>
        <w:widowControl w:val="0"/>
        <w:spacing w:before="120" w:after="120" w:line="20" w:lineRule="atLeast"/>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8" w:history="1">
        <w:r w:rsidRPr="00280D29">
          <w:rPr>
            <w:rStyle w:val="Hipercze"/>
            <w:rFonts w:ascii="Arial" w:eastAsia="Times New Roman" w:hAnsi="Arial" w:cs="Arial"/>
            <w:bCs/>
            <w:color w:val="0070C0"/>
            <w:sz w:val="24"/>
            <w:szCs w:val="24"/>
            <w:lang w:eastAsia="ar-SA"/>
          </w:rPr>
          <w:t>www.11wog.wp.mil.pl</w:t>
        </w:r>
      </w:hyperlink>
      <w:r w:rsidRPr="00280D29">
        <w:rPr>
          <w:rStyle w:val="Hipercze"/>
          <w:rFonts w:ascii="Arial" w:eastAsia="Times New Roman" w:hAnsi="Arial" w:cs="Arial"/>
          <w:bCs/>
          <w:color w:val="0070C0"/>
          <w:sz w:val="24"/>
          <w:szCs w:val="24"/>
          <w:lang w:eastAsia="ar-SA"/>
        </w:rPr>
        <w:t xml:space="preserve"> </w:t>
      </w:r>
    </w:p>
    <w:p w14:paraId="69473241" w14:textId="3ACFD6FA"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hyperlink r:id="rId9" w:history="1">
        <w:r w:rsidRPr="00280D29">
          <w:rPr>
            <w:rStyle w:val="Hipercze"/>
            <w:rFonts w:ascii="Arial" w:eastAsia="Times New Roman" w:hAnsi="Arial" w:cs="Arial"/>
            <w:bCs/>
            <w:color w:val="0070C0"/>
            <w:sz w:val="24"/>
            <w:szCs w:val="24"/>
            <w:lang w:eastAsia="ar-SA"/>
          </w:rPr>
          <w:t>https://platformazakupowa.pl/pn/11wog</w:t>
        </w:r>
      </w:hyperlink>
      <w:r w:rsidRPr="00280D29">
        <w:rPr>
          <w:rFonts w:ascii="Arial" w:eastAsia="Times New Roman" w:hAnsi="Arial" w:cs="Arial"/>
          <w:bCs/>
          <w:color w:val="0070C0"/>
          <w:sz w:val="24"/>
          <w:szCs w:val="24"/>
          <w:lang w:eastAsia="ar-SA"/>
        </w:rPr>
        <w:tab/>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E45C9B">
        <w:rPr>
          <w:rFonts w:ascii="Arial" w:hAnsi="Arial" w:cs="Arial"/>
          <w:b/>
          <w:sz w:val="24"/>
          <w:szCs w:val="24"/>
        </w:rPr>
        <w:t xml:space="preserve"> / </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77777777"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31ED8E5C"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proofErr w:type="spellStart"/>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proofErr w:type="spellEnd"/>
      <w:r w:rsidRPr="00334BDA">
        <w:rPr>
          <w:rFonts w:ascii="Arial" w:eastAsia="Times New Roman" w:hAnsi="Arial" w:cs="Arial"/>
          <w:sz w:val="24"/>
          <w:szCs w:val="24"/>
          <w:lang w:eastAsia="pl-PL"/>
        </w:rPr>
        <w:t>.</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0C1EDF95" w14:textId="045FDEB9" w:rsidR="00A860BA" w:rsidRPr="00A860BA" w:rsidRDefault="00DF51D4" w:rsidP="00A860BA">
      <w:pPr>
        <w:spacing w:line="276" w:lineRule="auto"/>
        <w:contextualSpacing/>
        <w:jc w:val="both"/>
        <w:rPr>
          <w:rFonts w:ascii="Arial" w:eastAsia="Times New Roman" w:hAnsi="Arial" w:cs="Arial"/>
          <w:b/>
          <w:sz w:val="24"/>
          <w:szCs w:val="24"/>
          <w:lang w:eastAsia="pl-PL"/>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r w:rsidR="00A860BA" w:rsidRPr="00A860BA">
        <w:rPr>
          <w:rFonts w:ascii="Arial" w:eastAsia="Times New Roman" w:hAnsi="Arial" w:cs="Arial"/>
          <w:b/>
          <w:sz w:val="24"/>
          <w:szCs w:val="24"/>
          <w:lang w:eastAsia="ar-SA"/>
        </w:rPr>
        <w:t>„</w:t>
      </w:r>
      <w:r w:rsidR="00A860BA">
        <w:rPr>
          <w:rFonts w:ascii="Arial" w:eastAsia="Times New Roman" w:hAnsi="Arial" w:cs="Arial"/>
          <w:b/>
          <w:sz w:val="24"/>
          <w:szCs w:val="24"/>
          <w:lang w:eastAsia="pl-PL"/>
        </w:rPr>
        <w:t xml:space="preserve">Remont </w:t>
      </w:r>
      <w:r w:rsidR="00A860BA" w:rsidRPr="00A860BA">
        <w:rPr>
          <w:rFonts w:ascii="Arial" w:eastAsia="Times New Roman" w:hAnsi="Arial" w:cs="Arial"/>
          <w:b/>
          <w:sz w:val="24"/>
          <w:szCs w:val="24"/>
          <w:lang w:eastAsia="pl-PL"/>
        </w:rPr>
        <w:t>dwóch dźwigów osobowo-towarowych (ZUD Warszawa 800 kg/10 osób) w budynku nr 29 w kompleksie wojskowym przy ulicy Dwernickiego 1 w Bydgoszczy</w:t>
      </w:r>
      <w:r w:rsidR="00A860BA">
        <w:rPr>
          <w:rFonts w:ascii="Arial" w:eastAsia="Times New Roman" w:hAnsi="Arial" w:cs="Arial"/>
          <w:b/>
          <w:sz w:val="24"/>
          <w:szCs w:val="24"/>
          <w:lang w:eastAsia="pl-PL"/>
        </w:rPr>
        <w:t>”</w:t>
      </w:r>
    </w:p>
    <w:p w14:paraId="1CDBB0DD" w14:textId="1A1F1306" w:rsidR="00B36B56" w:rsidRDefault="00B36B56" w:rsidP="0034065E">
      <w:pPr>
        <w:tabs>
          <w:tab w:val="left" w:pos="851"/>
        </w:tabs>
        <w:spacing w:before="120" w:after="120" w:line="20" w:lineRule="atLeast"/>
        <w:jc w:val="both"/>
        <w:rPr>
          <w:rFonts w:ascii="Arial" w:eastAsia="Times New Roman" w:hAnsi="Arial" w:cs="Arial"/>
          <w:b/>
          <w:sz w:val="24"/>
          <w:szCs w:val="24"/>
          <w:lang w:eastAsia="pl-PL"/>
        </w:rPr>
      </w:pP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1518CD5B"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CPV – 45000000 - 7 Roboty budowlane</w:t>
      </w:r>
    </w:p>
    <w:p w14:paraId="76FF0D5E" w14:textId="5845B398" w:rsidR="00EF45B7" w:rsidRPr="002242C0" w:rsidRDefault="00DF7210" w:rsidP="009269DE">
      <w:pPr>
        <w:pStyle w:val="Bezodstpw"/>
        <w:spacing w:before="120" w:after="120" w:line="20" w:lineRule="atLeast"/>
        <w:jc w:val="both"/>
        <w:rPr>
          <w:rFonts w:ascii="Arial" w:hAnsi="Arial" w:cs="Arial"/>
          <w:u w:val="single"/>
        </w:rPr>
      </w:pPr>
      <w:r>
        <w:rPr>
          <w:rFonts w:ascii="Arial" w:hAnsi="Arial" w:cs="Arial"/>
          <w:u w:val="single"/>
        </w:rPr>
        <w:t>Dodatkowy przedmiot</w:t>
      </w:r>
      <w:r w:rsidR="00EF45B7" w:rsidRPr="002242C0">
        <w:rPr>
          <w:rFonts w:ascii="Arial" w:hAnsi="Arial" w:cs="Arial"/>
          <w:u w:val="single"/>
        </w:rPr>
        <w:t xml:space="preserve"> zamówienia: </w:t>
      </w:r>
    </w:p>
    <w:p w14:paraId="51CF90A2" w14:textId="7BBD7CB4" w:rsid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w:t>
      </w:r>
      <w:r w:rsidR="00DF7210">
        <w:rPr>
          <w:rFonts w:ascii="Arial" w:eastAsia="Times New Roman" w:hAnsi="Arial" w:cs="Arial"/>
          <w:sz w:val="24"/>
          <w:szCs w:val="24"/>
          <w:lang w:eastAsia="pl-PL"/>
        </w:rPr>
        <w:t>313000-4 Instalowanie wind i schodów ruchomych</w:t>
      </w:r>
    </w:p>
    <w:p w14:paraId="2F660F8F" w14:textId="481847D6"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1E81A5F2" w14:textId="77777777" w:rsidR="00B36B56" w:rsidRPr="00B36B56" w:rsidRDefault="00B36B56" w:rsidP="00BA310C">
      <w:pPr>
        <w:numPr>
          <w:ilvl w:val="0"/>
          <w:numId w:val="59"/>
        </w:numPr>
        <w:spacing w:after="0" w:line="360" w:lineRule="auto"/>
        <w:ind w:left="709" w:hanging="283"/>
        <w:contextualSpacing/>
        <w:rPr>
          <w:rFonts w:ascii="Arial" w:eastAsia="Times New Roman" w:hAnsi="Arial" w:cs="Arial"/>
          <w:b/>
          <w:sz w:val="24"/>
          <w:szCs w:val="24"/>
          <w:lang w:eastAsia="pl-PL"/>
        </w:rPr>
      </w:pPr>
      <w:r w:rsidRPr="00B36B56">
        <w:rPr>
          <w:rFonts w:ascii="Arial" w:eastAsia="Times New Roman" w:hAnsi="Arial" w:cs="Arial"/>
          <w:b/>
          <w:sz w:val="24"/>
          <w:szCs w:val="24"/>
          <w:lang w:eastAsia="pl-PL"/>
        </w:rPr>
        <w:t>dźwigi (Dwernickiego):</w:t>
      </w:r>
    </w:p>
    <w:p w14:paraId="72A1BBB9"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xml:space="preserve">- sporządzenie dokumentacji remontu dźwigu i uzgodnienie  całego zakresu </w:t>
      </w:r>
    </w:p>
    <w:p w14:paraId="41AB9407"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z  Wojskowym Dozorem Technicznym w Olsztynie,</w:t>
      </w:r>
    </w:p>
    <w:p w14:paraId="6E5AB91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lin,</w:t>
      </w:r>
    </w:p>
    <w:p w14:paraId="297AA9ED"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kabiny razem z ramą kabinową,</w:t>
      </w:r>
    </w:p>
    <w:p w14:paraId="61D5C08A"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przeciwwagi,</w:t>
      </w:r>
    </w:p>
    <w:p w14:paraId="604846F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wciągarki,</w:t>
      </w:r>
    </w:p>
    <w:p w14:paraId="4FD88EC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wyłączników (automatyczny, główny, dźwigu, przystankowe, przełączniki piętrowe - fotokomórki, krańcowy),</w:t>
      </w:r>
    </w:p>
    <w:p w14:paraId="41EB83CD"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przewodów elektrycznych i tablicy sterowej,</w:t>
      </w:r>
    </w:p>
    <w:p w14:paraId="032C18D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drzwi szybowych,</w:t>
      </w:r>
    </w:p>
    <w:p w14:paraId="4DC1502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xml:space="preserve"> </w:t>
      </w:r>
      <w:r w:rsidRPr="00363E7E">
        <w:rPr>
          <w:rFonts w:ascii="Arial" w:eastAsia="Times New Roman" w:hAnsi="Arial" w:cs="Arial"/>
          <w:sz w:val="24"/>
          <w:szCs w:val="24"/>
          <w:lang w:eastAsia="pl-PL"/>
        </w:rPr>
        <w:tab/>
        <w:t>- demontaż zderzaków,</w:t>
      </w:r>
    </w:p>
    <w:p w14:paraId="0C2E0CB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ab/>
        <w:t>- demontaż prowadnic,</w:t>
      </w:r>
    </w:p>
    <w:p w14:paraId="5DABB48E"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transport złomu stalowego i silnika wciągarki do siedziby Zamawiającego,</w:t>
      </w:r>
    </w:p>
    <w:p w14:paraId="1F3A9C2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xml:space="preserve">- utylizacja elementów obudowy kabiny dźwigów, </w:t>
      </w:r>
      <w:proofErr w:type="spellStart"/>
      <w:r w:rsidRPr="00363E7E">
        <w:rPr>
          <w:rFonts w:ascii="Arial" w:eastAsia="Times New Roman" w:hAnsi="Arial" w:cs="Arial"/>
          <w:sz w:val="24"/>
          <w:szCs w:val="24"/>
          <w:lang w:eastAsia="pl-PL"/>
        </w:rPr>
        <w:t>oprzewodowania</w:t>
      </w:r>
      <w:proofErr w:type="spellEnd"/>
      <w:r w:rsidRPr="00363E7E">
        <w:rPr>
          <w:rFonts w:ascii="Arial" w:eastAsia="Times New Roman" w:hAnsi="Arial" w:cs="Arial"/>
          <w:sz w:val="24"/>
          <w:szCs w:val="24"/>
          <w:lang w:eastAsia="pl-PL"/>
        </w:rPr>
        <w:t>, aparatury elektrycznej, opraw oświetleniowych i osprzętu,</w:t>
      </w:r>
    </w:p>
    <w:p w14:paraId="26847116"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oświetlenia maszynowni i szybu,</w:t>
      </w:r>
    </w:p>
    <w:p w14:paraId="41F31D54"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dźwigu (rama kabinowa, kompletna kabina, przeciwwaga),</w:t>
      </w:r>
    </w:p>
    <w:p w14:paraId="26B8EC2B"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lastRenderedPageBreak/>
        <w:t>- montaż prowadnic,</w:t>
      </w:r>
    </w:p>
    <w:p w14:paraId="1F49007E"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aparatury sterującej mikroprocesorowej w tablicy sterowej,</w:t>
      </w:r>
    </w:p>
    <w:p w14:paraId="4EA4B79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drzwi kabinowych i szybowych automatycznych,</w:t>
      </w:r>
    </w:p>
    <w:p w14:paraId="20230EB1" w14:textId="389281E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363E7E">
        <w:rPr>
          <w:rFonts w:ascii="Arial" w:eastAsia="Times New Roman" w:hAnsi="Arial" w:cs="Arial"/>
          <w:sz w:val="24"/>
          <w:szCs w:val="24"/>
          <w:lang w:eastAsia="pl-PL"/>
        </w:rPr>
        <w:t xml:space="preserve">montaż zespołu napędowego </w:t>
      </w:r>
      <w:proofErr w:type="spellStart"/>
      <w:r w:rsidRPr="00363E7E">
        <w:rPr>
          <w:rFonts w:ascii="Arial" w:eastAsia="Times New Roman" w:hAnsi="Arial" w:cs="Arial"/>
          <w:sz w:val="24"/>
          <w:szCs w:val="24"/>
          <w:lang w:eastAsia="pl-PL"/>
        </w:rPr>
        <w:t>bezreduktorowego</w:t>
      </w:r>
      <w:proofErr w:type="spellEnd"/>
      <w:r w:rsidRPr="00363E7E">
        <w:rPr>
          <w:rFonts w:ascii="Arial" w:eastAsia="Times New Roman" w:hAnsi="Arial" w:cs="Arial"/>
          <w:sz w:val="24"/>
          <w:szCs w:val="24"/>
          <w:lang w:eastAsia="pl-PL"/>
        </w:rPr>
        <w:t xml:space="preserve"> z przemiennikiem częstotliwości,</w:t>
      </w:r>
    </w:p>
    <w:p w14:paraId="7BF76E0B"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nowych lin nośnych,</w:t>
      </w:r>
    </w:p>
    <w:p w14:paraId="5E45A2B7"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modułu komunikacji głosowej - połączenie z Lokalnym  Centrum Nadzoru (LCN) i serwisantem,</w:t>
      </w:r>
    </w:p>
    <w:p w14:paraId="30803719"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dostosowanie otworów drzwi szybowych do konstrukcji dźwigów i wykonanie  nowych ościeżnic z malowaniem miejsca obróbki na kolor ścian,</w:t>
      </w:r>
    </w:p>
    <w:p w14:paraId="41CE942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malowanie szybu i maszynowni farbą emulsyjną,</w:t>
      </w:r>
    </w:p>
    <w:p w14:paraId="2D16360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oświetlenia szybu i maszynowni,</w:t>
      </w:r>
    </w:p>
    <w:p w14:paraId="48232AD8"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wykonanie pomiarów elektrycznych,</w:t>
      </w:r>
    </w:p>
    <w:p w14:paraId="082F6FD2"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rozruch dźwigu,</w:t>
      </w:r>
    </w:p>
    <w:p w14:paraId="7081C4ED" w14:textId="1EE18C7B" w:rsidR="00B36B56" w:rsidRPr="00B36B56"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udział Wykonawcy w badaniach odbiorczych i uzyskaniu pozytywnych opinii  WDT.</w:t>
      </w:r>
    </w:p>
    <w:p w14:paraId="14EF2626" w14:textId="77777777" w:rsidR="00363E7E" w:rsidRDefault="00363E7E" w:rsidP="00B36B56">
      <w:pPr>
        <w:spacing w:before="120" w:after="120" w:line="20" w:lineRule="atLeast"/>
        <w:jc w:val="both"/>
        <w:rPr>
          <w:rFonts w:ascii="Arial" w:eastAsia="Times New Roman" w:hAnsi="Arial" w:cs="Arial"/>
          <w:sz w:val="24"/>
          <w:szCs w:val="24"/>
          <w:lang w:eastAsia="pl-PL"/>
        </w:rPr>
      </w:pPr>
    </w:p>
    <w:p w14:paraId="5458FAC6" w14:textId="0AE552FE" w:rsidR="00B36B56" w:rsidRPr="002242C0" w:rsidRDefault="00B36B56" w:rsidP="00B36B56">
      <w:pPr>
        <w:spacing w:before="120" w:after="120" w:line="20" w:lineRule="atLeast"/>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Szczegółowy zakres prac do wykonania </w:t>
      </w:r>
      <w:r>
        <w:rPr>
          <w:rFonts w:ascii="Arial" w:eastAsia="Times New Roman" w:hAnsi="Arial" w:cs="Arial"/>
          <w:sz w:val="24"/>
          <w:szCs w:val="24"/>
          <w:lang w:eastAsia="pl-PL"/>
        </w:rPr>
        <w:t xml:space="preserve">określają opis przedmiotu zamówienia wraz </w:t>
      </w:r>
      <w:r w:rsidR="00FE694A">
        <w:rPr>
          <w:rFonts w:ascii="Arial" w:eastAsia="Times New Roman" w:hAnsi="Arial" w:cs="Arial"/>
          <w:sz w:val="24"/>
          <w:szCs w:val="24"/>
          <w:lang w:eastAsia="pl-PL"/>
        </w:rPr>
        <w:br/>
      </w:r>
      <w:r>
        <w:rPr>
          <w:rFonts w:ascii="Arial" w:eastAsia="Times New Roman" w:hAnsi="Arial" w:cs="Arial"/>
          <w:sz w:val="24"/>
          <w:szCs w:val="24"/>
          <w:lang w:eastAsia="pl-PL"/>
        </w:rPr>
        <w:t>z kalkulacjami</w:t>
      </w:r>
      <w:r w:rsidRPr="002242C0">
        <w:rPr>
          <w:rFonts w:ascii="Arial" w:eastAsia="Times New Roman" w:hAnsi="Arial" w:cs="Arial"/>
          <w:sz w:val="24"/>
          <w:szCs w:val="24"/>
          <w:lang w:eastAsia="pl-PL"/>
        </w:rPr>
        <w:t xml:space="preserve">, zamieszczonymi w plikach, które stanowią załączniki </w:t>
      </w:r>
      <w:r>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 </w:t>
      </w:r>
      <w:r>
        <w:rPr>
          <w:rFonts w:ascii="Arial" w:eastAsia="Times New Roman" w:hAnsi="Arial" w:cs="Arial"/>
          <w:sz w:val="24"/>
          <w:szCs w:val="24"/>
          <w:lang w:eastAsia="pl-PL"/>
        </w:rPr>
        <w:t>oraz</w:t>
      </w:r>
      <w:r w:rsidRPr="002242C0">
        <w:rPr>
          <w:rFonts w:ascii="Arial" w:eastAsia="Times New Roman" w:hAnsi="Arial" w:cs="Arial"/>
          <w:sz w:val="24"/>
          <w:szCs w:val="24"/>
          <w:lang w:eastAsia="pl-PL"/>
        </w:rPr>
        <w:t xml:space="preserve"> </w:t>
      </w:r>
      <w:r>
        <w:rPr>
          <w:rFonts w:ascii="Arial" w:eastAsia="Times New Roman" w:hAnsi="Arial" w:cs="Arial"/>
          <w:sz w:val="24"/>
          <w:szCs w:val="24"/>
          <w:lang w:eastAsia="pl-PL"/>
        </w:rPr>
        <w:t>3</w:t>
      </w:r>
      <w:r w:rsidRPr="002242C0">
        <w:rPr>
          <w:rFonts w:ascii="Arial" w:eastAsia="Times New Roman" w:hAnsi="Arial" w:cs="Arial"/>
          <w:sz w:val="24"/>
          <w:szCs w:val="24"/>
          <w:lang w:eastAsia="pl-PL"/>
        </w:rPr>
        <w:t xml:space="preserve"> do SWZ.</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617CCBF7" w14:textId="469B5676" w:rsidR="00DA692A" w:rsidRDefault="003D44F1"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2242C0">
        <w:rPr>
          <w:rFonts w:ascii="Arial" w:eastAsia="Calibri" w:hAnsi="Arial" w:cs="Arial"/>
          <w:sz w:val="24"/>
          <w:szCs w:val="24"/>
          <w:lang w:eastAsia="pl-PL"/>
        </w:rPr>
        <w:t xml:space="preserve">zobowiązuje się wykonać przedmiot umowy </w:t>
      </w:r>
      <w:r w:rsidRPr="002242C0">
        <w:rPr>
          <w:rFonts w:ascii="Arial" w:eastAsia="Times New Roman" w:hAnsi="Arial" w:cs="Arial"/>
          <w:sz w:val="24"/>
          <w:szCs w:val="24"/>
          <w:lang w:eastAsia="pl-P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14:paraId="01FA82F2" w14:textId="666EBCAD" w:rsidR="00342DA6" w:rsidRPr="00FE694A" w:rsidRDefault="003D44F1"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sidRPr="00FE694A">
        <w:rPr>
          <w:rFonts w:ascii="Arial" w:eastAsia="Times New Roman" w:hAnsi="Arial" w:cs="Arial"/>
          <w:sz w:val="24"/>
          <w:szCs w:val="24"/>
          <w:lang w:eastAsia="pl-PL"/>
        </w:rPr>
        <w:t xml:space="preserve">Wykonawca </w:t>
      </w:r>
      <w:r w:rsidR="00FE694A" w:rsidRPr="00FE694A">
        <w:rPr>
          <w:rFonts w:ascii="Arial" w:hAnsi="Arial" w:cs="Arial"/>
          <w:color w:val="000000"/>
          <w:sz w:val="24"/>
          <w:szCs w:val="24"/>
          <w:lang w:eastAsia="ar-SA"/>
        </w:rPr>
        <w:t>odpowiada za przestrzeganie przepisów dotyczących ochrony środowiska</w:t>
      </w:r>
      <w:r w:rsidR="00FE694A" w:rsidRPr="00FE694A">
        <w:rPr>
          <w:rFonts w:ascii="Arial" w:hAnsi="Arial" w:cs="Arial"/>
          <w:color w:val="000000"/>
          <w:sz w:val="24"/>
          <w:szCs w:val="24"/>
        </w:rPr>
        <w:t xml:space="preserve"> na terenie wykonywania robót i w ich otoczeniu zgodnie z zapisami ustawy z dnia 27.04.2001 r. Prawo Ochrony Środowiska (Dz.U. 2021.1973 </w:t>
      </w:r>
      <w:r w:rsidR="00FE694A" w:rsidRPr="00FE694A">
        <w:rPr>
          <w:rFonts w:ascii="Arial" w:hAnsi="Arial" w:cs="Arial"/>
          <w:color w:val="000000"/>
          <w:sz w:val="24"/>
          <w:szCs w:val="24"/>
        </w:rPr>
        <w:br/>
        <w:t xml:space="preserve">z </w:t>
      </w:r>
      <w:proofErr w:type="spellStart"/>
      <w:r w:rsidR="00FE694A" w:rsidRPr="00FE694A">
        <w:rPr>
          <w:rFonts w:ascii="Arial" w:hAnsi="Arial" w:cs="Arial"/>
          <w:color w:val="000000"/>
          <w:sz w:val="24"/>
          <w:szCs w:val="24"/>
        </w:rPr>
        <w:t>późn</w:t>
      </w:r>
      <w:proofErr w:type="spellEnd"/>
      <w:r w:rsidR="00FE694A" w:rsidRPr="00FE694A">
        <w:rPr>
          <w:rFonts w:ascii="Arial" w:hAnsi="Arial" w:cs="Arial"/>
          <w:color w:val="000000"/>
          <w:sz w:val="24"/>
          <w:szCs w:val="24"/>
        </w:rPr>
        <w:t xml:space="preserve">. zm.), ustawy z dnia 16.04.2004 r. o ochronie przyrody (Dz. U. 2022.916 </w:t>
      </w:r>
      <w:r w:rsidR="00FE694A" w:rsidRPr="00FE694A">
        <w:rPr>
          <w:rFonts w:ascii="Arial" w:hAnsi="Arial" w:cs="Arial"/>
          <w:color w:val="000000"/>
          <w:sz w:val="24"/>
          <w:szCs w:val="24"/>
        </w:rPr>
        <w:br/>
        <w:t xml:space="preserve">z </w:t>
      </w:r>
      <w:proofErr w:type="spellStart"/>
      <w:r w:rsidR="00FE694A" w:rsidRPr="00FE694A">
        <w:rPr>
          <w:rFonts w:ascii="Arial" w:hAnsi="Arial" w:cs="Arial"/>
          <w:color w:val="000000"/>
          <w:sz w:val="24"/>
          <w:szCs w:val="24"/>
        </w:rPr>
        <w:t>późn</w:t>
      </w:r>
      <w:proofErr w:type="spellEnd"/>
      <w:r w:rsidR="00FE694A" w:rsidRPr="00FE694A">
        <w:rPr>
          <w:rFonts w:ascii="Arial" w:hAnsi="Arial" w:cs="Arial"/>
          <w:color w:val="000000"/>
          <w:sz w:val="24"/>
          <w:szCs w:val="24"/>
        </w:rPr>
        <w:t xml:space="preserve">. zm.), rozporządzenia Ministra Środowiska (Dz.U. 2016.2183 z </w:t>
      </w:r>
      <w:proofErr w:type="spellStart"/>
      <w:r w:rsidR="00FE694A" w:rsidRPr="00FE694A">
        <w:rPr>
          <w:rFonts w:ascii="Arial" w:hAnsi="Arial" w:cs="Arial"/>
          <w:color w:val="000000"/>
          <w:sz w:val="24"/>
          <w:szCs w:val="24"/>
        </w:rPr>
        <w:t>późn</w:t>
      </w:r>
      <w:proofErr w:type="spellEnd"/>
      <w:r w:rsidR="00FE694A" w:rsidRPr="00FE694A">
        <w:rPr>
          <w:rFonts w:ascii="Arial" w:hAnsi="Arial" w:cs="Arial"/>
          <w:color w:val="000000"/>
          <w:sz w:val="24"/>
          <w:szCs w:val="24"/>
        </w:rPr>
        <w:t xml:space="preserve">. zm.) w sprawie ochrony gatunkowej zwierząt, ustawy z dnia 14.12.2012 r. </w:t>
      </w:r>
      <w:r w:rsidR="00FE694A">
        <w:rPr>
          <w:rFonts w:ascii="Arial" w:hAnsi="Arial" w:cs="Arial"/>
          <w:color w:val="000000"/>
          <w:sz w:val="24"/>
          <w:szCs w:val="24"/>
        </w:rPr>
        <w:br/>
      </w:r>
      <w:r w:rsidR="00FE694A" w:rsidRPr="00FE694A">
        <w:rPr>
          <w:rFonts w:ascii="Arial" w:hAnsi="Arial" w:cs="Arial"/>
          <w:color w:val="000000"/>
          <w:sz w:val="24"/>
          <w:szCs w:val="24"/>
        </w:rPr>
        <w:t xml:space="preserve">o odpadach </w:t>
      </w:r>
      <w:r w:rsidR="00FE694A" w:rsidRPr="00FE694A">
        <w:rPr>
          <w:rFonts w:ascii="Arial" w:hAnsi="Arial" w:cs="Arial"/>
          <w:sz w:val="24"/>
          <w:szCs w:val="24"/>
        </w:rPr>
        <w:t xml:space="preserve">(Dz.U.2022.699 – </w:t>
      </w:r>
      <w:proofErr w:type="spellStart"/>
      <w:r w:rsidR="00FE694A" w:rsidRPr="00FE694A">
        <w:rPr>
          <w:rFonts w:ascii="Arial" w:hAnsi="Arial" w:cs="Arial"/>
          <w:sz w:val="24"/>
          <w:szCs w:val="24"/>
        </w:rPr>
        <w:t>t.j</w:t>
      </w:r>
      <w:proofErr w:type="spellEnd"/>
      <w:r w:rsidR="00FE694A" w:rsidRPr="00FE694A">
        <w:rPr>
          <w:rFonts w:ascii="Arial" w:hAnsi="Arial" w:cs="Arial"/>
          <w:sz w:val="24"/>
          <w:szCs w:val="24"/>
        </w:rPr>
        <w:t xml:space="preserve">.) </w:t>
      </w:r>
    </w:p>
    <w:p w14:paraId="269E0F2B" w14:textId="5774FBAC" w:rsidR="00DC7712" w:rsidRPr="00982350" w:rsidRDefault="00DC7712"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 xml:space="preserve">odpowiada za wykonanie robót i zobowiązany jest </w:t>
      </w:r>
      <w:r w:rsidR="002D142C" w:rsidRPr="002D142C">
        <w:rPr>
          <w:rFonts w:ascii="Arial" w:hAnsi="Arial" w:cs="Arial"/>
          <w:color w:val="000000"/>
          <w:sz w:val="24"/>
          <w:szCs w:val="24"/>
        </w:rPr>
        <w:br/>
        <w:t>do doprowadzenia przekazanego terenu budowy do porządku po zakończeniu robót.</w:t>
      </w:r>
    </w:p>
    <w:p w14:paraId="3DE7E700" w14:textId="133BDA0C" w:rsidR="00982350" w:rsidRPr="00DC7712" w:rsidRDefault="00982350"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982350">
        <w:rPr>
          <w:rFonts w:ascii="Arial" w:hAnsi="Arial" w:cs="Arial"/>
          <w:color w:val="000000"/>
          <w:sz w:val="24"/>
          <w:szCs w:val="24"/>
        </w:rPr>
        <w:t>zobowiązuje się wykonać roboty budowlane stosując sprzęt, który nie spowoduje niekorzystnego wpływu na jakość wykonanych robót i będzie gwarantować przeprowadzenie robót zgodnie z zasadami określonymi w opisie przedmiotu zamówienia, umowie oraz obowiązujących przepisach.</w:t>
      </w:r>
    </w:p>
    <w:p w14:paraId="1BB1EAF1" w14:textId="092B2E12" w:rsidR="00E833BB" w:rsidRPr="002D142C" w:rsidRDefault="00B7770B"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34162F1A" w:rsidR="00652282" w:rsidRDefault="002D142C" w:rsidP="00E833BB">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Zabrania </w:t>
      </w:r>
      <w:r w:rsidRPr="002242C0">
        <w:rPr>
          <w:rFonts w:ascii="Arial" w:eastAsia="Times New Roman" w:hAnsi="Arial" w:cs="Arial"/>
          <w:sz w:val="24"/>
          <w:szCs w:val="24"/>
          <w:lang w:eastAsia="pl-PL"/>
        </w:rPr>
        <w:t xml:space="preserve">się Wykonawcy, pod rygorem wypowiedzenia lub odstąpienia od umowy, wykorzystywania bezzałogowych statków powietrznych typu „Dron” </w:t>
      </w:r>
      <w:r w:rsidR="00FE694A">
        <w:rPr>
          <w:rFonts w:ascii="Arial" w:eastAsia="Times New Roman" w:hAnsi="Arial" w:cs="Arial"/>
          <w:sz w:val="24"/>
          <w:szCs w:val="24"/>
          <w:lang w:eastAsia="pl-PL"/>
        </w:rPr>
        <w:br/>
      </w:r>
      <w:r w:rsidRPr="002242C0">
        <w:rPr>
          <w:rFonts w:ascii="Arial" w:eastAsia="Times New Roman" w:hAnsi="Arial" w:cs="Arial"/>
          <w:sz w:val="24"/>
          <w:szCs w:val="24"/>
          <w:lang w:eastAsia="pl-PL"/>
        </w:rPr>
        <w:t>i innych aparatów latających nad obiektami i kompleksami wojskowymi.</w:t>
      </w:r>
    </w:p>
    <w:p w14:paraId="44BF9188" w14:textId="77777777" w:rsidR="00363E7E" w:rsidRPr="00363E7E" w:rsidRDefault="00363E7E" w:rsidP="00363E7E">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lastRenderedPageBreak/>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0AC717BE" w:rsidR="00823E61" w:rsidRPr="00A31955"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2F4DBB">
        <w:rPr>
          <w:rFonts w:ascii="Arial" w:hAnsi="Arial" w:cs="Arial"/>
          <w:b/>
          <w:sz w:val="24"/>
          <w:szCs w:val="24"/>
        </w:rPr>
        <w:t xml:space="preserve">na dzień </w:t>
      </w:r>
      <w:r w:rsidR="00A860BA">
        <w:rPr>
          <w:rFonts w:ascii="Arial" w:hAnsi="Arial" w:cs="Arial"/>
          <w:b/>
          <w:sz w:val="24"/>
          <w:szCs w:val="24"/>
        </w:rPr>
        <w:t>10</w:t>
      </w:r>
      <w:r w:rsidR="002F4DBB">
        <w:rPr>
          <w:rFonts w:ascii="Arial" w:hAnsi="Arial" w:cs="Arial"/>
          <w:b/>
          <w:sz w:val="24"/>
          <w:szCs w:val="24"/>
        </w:rPr>
        <w:t>.</w:t>
      </w:r>
      <w:r w:rsidR="00A860BA">
        <w:rPr>
          <w:rFonts w:ascii="Arial" w:hAnsi="Arial" w:cs="Arial"/>
          <w:b/>
          <w:sz w:val="24"/>
          <w:szCs w:val="24"/>
        </w:rPr>
        <w:t>11</w:t>
      </w:r>
      <w:r w:rsidR="002F4DBB">
        <w:rPr>
          <w:rFonts w:ascii="Arial" w:hAnsi="Arial" w:cs="Arial"/>
          <w:b/>
          <w:sz w:val="24"/>
          <w:szCs w:val="24"/>
        </w:rPr>
        <w:t xml:space="preserve">.2022 r. </w:t>
      </w:r>
    </w:p>
    <w:p w14:paraId="6E892D2F" w14:textId="4670C380" w:rsidR="00A31955"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hAnsi="Arial" w:cs="Arial"/>
          <w:b/>
          <w:sz w:val="24"/>
          <w:szCs w:val="24"/>
        </w:rPr>
        <w:t xml:space="preserve">Przekazanie terenu budowy: </w:t>
      </w:r>
      <w:r w:rsidRPr="003E0103">
        <w:rPr>
          <w:rFonts w:ascii="Arial" w:hAnsi="Arial" w:cs="Arial"/>
          <w:sz w:val="24"/>
          <w:szCs w:val="24"/>
          <w:u w:val="single"/>
        </w:rPr>
        <w:t>do</w:t>
      </w:r>
      <w:r w:rsidRPr="003E0103">
        <w:rPr>
          <w:rFonts w:ascii="Arial" w:hAnsi="Arial" w:cs="Arial"/>
          <w:color w:val="000000"/>
          <w:sz w:val="24"/>
          <w:szCs w:val="24"/>
          <w:u w:val="single"/>
        </w:rPr>
        <w:t xml:space="preserve"> 6 </w:t>
      </w:r>
      <w:r w:rsidRPr="003E0103">
        <w:rPr>
          <w:rFonts w:ascii="Arial" w:hAnsi="Arial" w:cs="Arial"/>
          <w:sz w:val="24"/>
          <w:szCs w:val="24"/>
          <w:u w:val="single"/>
        </w:rPr>
        <w:t>dni roboczych</w:t>
      </w:r>
      <w:r w:rsidRPr="003E0103">
        <w:rPr>
          <w:rFonts w:ascii="Arial" w:hAnsi="Arial" w:cs="Arial"/>
          <w:sz w:val="24"/>
          <w:szCs w:val="24"/>
        </w:rPr>
        <w:t xml:space="preserve"> od podpisania umowy </w:t>
      </w:r>
      <w:r>
        <w:rPr>
          <w:rFonts w:ascii="Arial" w:hAnsi="Arial" w:cs="Arial"/>
          <w:sz w:val="24"/>
          <w:szCs w:val="24"/>
        </w:rPr>
        <w:br/>
      </w:r>
      <w:r w:rsidRPr="003E0103">
        <w:rPr>
          <w:rFonts w:ascii="Arial" w:hAnsi="Arial" w:cs="Arial"/>
          <w:sz w:val="24"/>
          <w:szCs w:val="24"/>
        </w:rPr>
        <w:t xml:space="preserve">(za dni robocze uznaje się kolejne dni tygodnia </w:t>
      </w:r>
      <w:r w:rsidRPr="003E0103">
        <w:rPr>
          <w:rFonts w:ascii="Arial" w:hAnsi="Arial" w:cs="Arial"/>
          <w:color w:val="000000"/>
          <w:sz w:val="24"/>
          <w:szCs w:val="24"/>
          <w:u w:val="single"/>
        </w:rPr>
        <w:t xml:space="preserve">od poniedziałku do </w:t>
      </w:r>
      <w:r>
        <w:rPr>
          <w:rFonts w:ascii="Arial" w:hAnsi="Arial" w:cs="Arial"/>
          <w:color w:val="000000"/>
          <w:sz w:val="24"/>
          <w:szCs w:val="24"/>
          <w:u w:val="single"/>
        </w:rPr>
        <w:t>piątku</w:t>
      </w:r>
      <w:r w:rsidRPr="003E0103">
        <w:rPr>
          <w:rFonts w:ascii="Arial" w:hAnsi="Arial" w:cs="Arial"/>
          <w:color w:val="000000"/>
          <w:sz w:val="24"/>
          <w:szCs w:val="24"/>
        </w:rPr>
        <w:t xml:space="preserve"> </w:t>
      </w:r>
      <w:r>
        <w:rPr>
          <w:rFonts w:ascii="Arial" w:hAnsi="Arial" w:cs="Arial"/>
          <w:color w:val="000000"/>
          <w:sz w:val="24"/>
          <w:szCs w:val="24"/>
        </w:rPr>
        <w:br/>
      </w:r>
      <w:r w:rsidRPr="003E0103">
        <w:rPr>
          <w:rFonts w:ascii="Arial" w:hAnsi="Arial" w:cs="Arial"/>
          <w:color w:val="000000"/>
          <w:sz w:val="24"/>
          <w:szCs w:val="24"/>
        </w:rPr>
        <w:t>z pominięciem świąt przypadających w tych dniach).</w:t>
      </w:r>
      <w:r>
        <w:rPr>
          <w:rFonts w:ascii="Arial" w:hAnsi="Arial" w:cs="Arial"/>
          <w:color w:val="000000"/>
          <w:sz w:val="24"/>
          <w:szCs w:val="24"/>
        </w:rPr>
        <w:t xml:space="preserve"> </w:t>
      </w:r>
      <w:r w:rsidRPr="002C1B2C">
        <w:rPr>
          <w:rFonts w:ascii="Arial" w:hAnsi="Arial" w:cs="Arial"/>
          <w:color w:val="000000"/>
          <w:sz w:val="24"/>
          <w:szCs w:val="24"/>
        </w:rPr>
        <w:t>Za zgodą Zamawiającego istnieje możliwość pracy według tzw. wydłużonego dnia, a w przypadkach uzasadnionych technologią robót – w soboty.</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59F97518"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1" w:history="1">
        <w:r w:rsidR="00183FDC" w:rsidRPr="00AA5539">
          <w:rPr>
            <w:rStyle w:val="Hipercze"/>
            <w:rFonts w:ascii="Arial" w:eastAsia="Times New Roman" w:hAnsi="Arial" w:cs="Arial"/>
            <w:b/>
            <w:sz w:val="24"/>
            <w:szCs w:val="24"/>
            <w:u w:color="0000FF"/>
            <w:lang w:eastAsia="pl-PL"/>
          </w:rPr>
          <w:t>https://platformazakupowa.pl/pn/11wog</w:t>
        </w:r>
      </w:hyperlink>
      <w:hyperlink r:id="rId12">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stały dostęp do sieci Internet o gwarantowanej przepustowości nie mniejszej niż 512 </w:t>
      </w:r>
      <w:proofErr w:type="spellStart"/>
      <w:r w:rsidRPr="002242C0">
        <w:rPr>
          <w:rFonts w:ascii="Arial" w:eastAsia="Times New Roman" w:hAnsi="Arial" w:cs="Arial"/>
          <w:color w:val="000000"/>
          <w:sz w:val="24"/>
          <w:szCs w:val="24"/>
          <w:lang w:eastAsia="pl-PL"/>
        </w:rPr>
        <w:t>kb</w:t>
      </w:r>
      <w:proofErr w:type="spellEnd"/>
      <w:r w:rsidRPr="002242C0">
        <w:rPr>
          <w:rFonts w:ascii="Arial" w:eastAsia="Times New Roman" w:hAnsi="Arial" w:cs="Arial"/>
          <w:color w:val="000000"/>
          <w:sz w:val="24"/>
          <w:szCs w:val="24"/>
          <w:lang w:eastAsia="pl-PL"/>
        </w:rPr>
        <w:t>/s,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zainstalowany program Adobe </w:t>
      </w:r>
      <w:proofErr w:type="spellStart"/>
      <w:r w:rsidRPr="002242C0">
        <w:rPr>
          <w:rFonts w:ascii="Arial" w:eastAsia="Times New Roman" w:hAnsi="Arial" w:cs="Arial"/>
          <w:color w:val="000000"/>
          <w:sz w:val="24"/>
          <w:szCs w:val="24"/>
          <w:lang w:eastAsia="pl-PL"/>
        </w:rPr>
        <w:t>Acrobat</w:t>
      </w:r>
      <w:proofErr w:type="spellEnd"/>
      <w:r w:rsidRPr="002242C0">
        <w:rPr>
          <w:rFonts w:ascii="Arial" w:eastAsia="Times New Roman" w:hAnsi="Arial" w:cs="Arial"/>
          <w:color w:val="000000"/>
          <w:sz w:val="24"/>
          <w:szCs w:val="24"/>
          <w:lang w:eastAsia="pl-PL"/>
        </w:rPr>
        <w:t xml:space="preserve">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w:t>
      </w:r>
      <w:proofErr w:type="spellStart"/>
      <w:r w:rsidR="008F73FE" w:rsidRPr="002242C0">
        <w:rPr>
          <w:rFonts w:ascii="Arial" w:eastAsia="Times New Roman" w:hAnsi="Arial" w:cs="Arial"/>
          <w:color w:val="000000"/>
          <w:sz w:val="24"/>
          <w:szCs w:val="24"/>
          <w:lang w:eastAsia="pl-PL"/>
        </w:rPr>
        <w:t>hh:mm:ss</w:t>
      </w:r>
      <w:proofErr w:type="spellEnd"/>
      <w:r w:rsidR="008F73FE" w:rsidRPr="002242C0">
        <w:rPr>
          <w:rFonts w:ascii="Arial" w:eastAsia="Times New Roman" w:hAnsi="Arial" w:cs="Arial"/>
          <w:color w:val="000000"/>
          <w:sz w:val="24"/>
          <w:szCs w:val="24"/>
          <w:lang w:eastAsia="pl-PL"/>
        </w:rPr>
        <w:t>) generowany wg. czasu lokalnego serwera synchronizowanego z zegarem Głównego Urzędu Miar.</w:t>
      </w:r>
    </w:p>
    <w:p w14:paraId="0617C8D2" w14:textId="0562DEDF" w:rsidR="00AC7B3F" w:rsidRPr="00DC7FF2" w:rsidRDefault="00AC7B3F" w:rsidP="00BA310C">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 xml:space="preserve">Taka oferta zostanie uznana przez Zamawiającego za ofertę handlową i nie będzie brana pod uwagę w przedmiotowym postępowaniu </w:t>
      </w:r>
      <w:r w:rsidRPr="007935AA">
        <w:rPr>
          <w:rFonts w:ascii="Arial" w:eastAsia="Arial" w:hAnsi="Arial" w:cs="Arial"/>
          <w:sz w:val="24"/>
          <w:szCs w:val="24"/>
          <w:lang w:val="pl" w:eastAsia="pl-PL"/>
        </w:rPr>
        <w:lastRenderedPageBreak/>
        <w:t>ponieważ nie został spełniony obowiązek narzucony w art. 221 Ustawy Prawo Zamówień Publicznych.</w:t>
      </w:r>
    </w:p>
    <w:p w14:paraId="212EACE6" w14:textId="77777777" w:rsidR="007935AA" w:rsidRPr="007935AA" w:rsidRDefault="00AC7B3F"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BA310C">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Zamawiający rekomenduje wykorzystanie formatów: .pdf .</w:t>
      </w:r>
      <w:proofErr w:type="spellStart"/>
      <w:r w:rsidRPr="007E063C">
        <w:rPr>
          <w:rFonts w:ascii="Arial" w:hAnsi="Arial" w:cs="Arial"/>
          <w:sz w:val="24"/>
        </w:rPr>
        <w:t>doc</w:t>
      </w:r>
      <w:proofErr w:type="spellEnd"/>
      <w:r w:rsidRPr="007E063C">
        <w:rPr>
          <w:rFonts w:ascii="Arial" w:hAnsi="Arial" w:cs="Arial"/>
          <w:sz w:val="24"/>
        </w:rPr>
        <w:t xml:space="preserve"> .</w:t>
      </w:r>
      <w:proofErr w:type="spellStart"/>
      <w:r w:rsidRPr="007E063C">
        <w:rPr>
          <w:rFonts w:ascii="Arial" w:hAnsi="Arial" w:cs="Arial"/>
          <w:sz w:val="24"/>
        </w:rPr>
        <w:t>docx</w:t>
      </w:r>
      <w:proofErr w:type="spellEnd"/>
      <w:r w:rsidRPr="007E063C">
        <w:rPr>
          <w:rFonts w:ascii="Arial" w:hAnsi="Arial" w:cs="Arial"/>
          <w:sz w:val="24"/>
        </w:rPr>
        <w:t xml:space="preserve"> .xls .</w:t>
      </w:r>
      <w:proofErr w:type="spellStart"/>
      <w:r w:rsidRPr="007E063C">
        <w:rPr>
          <w:rFonts w:ascii="Arial" w:hAnsi="Arial" w:cs="Arial"/>
          <w:sz w:val="24"/>
        </w:rPr>
        <w:t>xlsx</w:t>
      </w:r>
      <w:proofErr w:type="spellEnd"/>
      <w:r w:rsidRPr="007E063C">
        <w:rPr>
          <w:rFonts w:ascii="Arial" w:hAnsi="Arial" w:cs="Arial"/>
          <w:sz w:val="24"/>
        </w:rPr>
        <w:t xml:space="preserve"> .jpg (.</w:t>
      </w:r>
      <w:proofErr w:type="spellStart"/>
      <w:r w:rsidRPr="007E063C">
        <w:rPr>
          <w:rFonts w:ascii="Arial" w:hAnsi="Arial" w:cs="Arial"/>
          <w:sz w:val="24"/>
        </w:rPr>
        <w:t>jpeg</w:t>
      </w:r>
      <w:proofErr w:type="spellEnd"/>
      <w:r w:rsidRPr="007E063C">
        <w:rPr>
          <w:rFonts w:ascii="Arial" w:hAnsi="Arial" w:cs="Arial"/>
          <w:sz w:val="24"/>
        </w:rPr>
        <w:t xml:space="preserve">) </w:t>
      </w:r>
      <w:r w:rsidRPr="007E063C">
        <w:rPr>
          <w:rFonts w:ascii="Arial" w:hAnsi="Arial" w:cs="Arial"/>
          <w:b/>
          <w:sz w:val="24"/>
          <w:u w:val="single"/>
        </w:rPr>
        <w:t>ze szczególnym wskazaniem na .pdf</w:t>
      </w:r>
    </w:p>
    <w:p w14:paraId="5749672B" w14:textId="48FB7F00"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w:t>
      </w:r>
      <w:proofErr w:type="spellStart"/>
      <w:r w:rsidRPr="007E063C">
        <w:rPr>
          <w:rFonts w:ascii="Arial" w:hAnsi="Arial" w:cs="Arial"/>
          <w:sz w:val="24"/>
        </w:rPr>
        <w:t>rar</w:t>
      </w:r>
      <w:proofErr w:type="spellEnd"/>
      <w:r w:rsidRPr="007E063C">
        <w:rPr>
          <w:rFonts w:ascii="Arial" w:hAnsi="Arial" w:cs="Arial"/>
          <w:sz w:val="24"/>
        </w:rPr>
        <w:t xml:space="preserve"> .gif .</w:t>
      </w:r>
      <w:proofErr w:type="spellStart"/>
      <w:r w:rsidRPr="007E063C">
        <w:rPr>
          <w:rFonts w:ascii="Arial" w:hAnsi="Arial" w:cs="Arial"/>
          <w:sz w:val="24"/>
        </w:rPr>
        <w:t>bmp</w:t>
      </w:r>
      <w:proofErr w:type="spellEnd"/>
      <w:r w:rsidRPr="007E063C">
        <w:rPr>
          <w:rFonts w:ascii="Arial" w:hAnsi="Arial" w:cs="Arial"/>
          <w:sz w:val="24"/>
        </w:rPr>
        <w:t xml:space="preserve"> .</w:t>
      </w:r>
      <w:proofErr w:type="spellStart"/>
      <w:r w:rsidRPr="007E063C">
        <w:rPr>
          <w:rFonts w:ascii="Arial" w:hAnsi="Arial" w:cs="Arial"/>
          <w:sz w:val="24"/>
        </w:rPr>
        <w:t>numbers</w:t>
      </w:r>
      <w:proofErr w:type="spellEnd"/>
      <w:r w:rsidRPr="007E063C">
        <w:rPr>
          <w:rFonts w:ascii="Arial" w:hAnsi="Arial" w:cs="Arial"/>
          <w:sz w:val="24"/>
        </w:rPr>
        <w:t xml:space="preserve"> .</w:t>
      </w:r>
      <w:proofErr w:type="spellStart"/>
      <w:r w:rsidRPr="007E063C">
        <w:rPr>
          <w:rFonts w:ascii="Arial" w:hAnsi="Arial" w:cs="Arial"/>
          <w:sz w:val="24"/>
        </w:rPr>
        <w:t>pages</w:t>
      </w:r>
      <w:proofErr w:type="spellEnd"/>
      <w:r w:rsidRPr="007E063C">
        <w:rPr>
          <w:rFonts w:ascii="Arial" w:hAnsi="Arial" w:cs="Arial"/>
          <w:sz w:val="24"/>
        </w:rPr>
        <w:t xml:space="preserve">.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w:t>
      </w:r>
      <w:proofErr w:type="spellStart"/>
      <w:r w:rsidRPr="007E063C">
        <w:rPr>
          <w:rFonts w:ascii="Arial" w:hAnsi="Arial" w:cs="Arial"/>
          <w:sz w:val="24"/>
        </w:rPr>
        <w:t>eDoApp</w:t>
      </w:r>
      <w:proofErr w:type="spellEnd"/>
      <w:r w:rsidRPr="007E063C">
        <w:rPr>
          <w:rFonts w:ascii="Arial" w:hAnsi="Arial" w:cs="Arial"/>
          <w:sz w:val="24"/>
        </w:rPr>
        <w:t xml:space="preserve">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w:t>
      </w:r>
      <w:proofErr w:type="spellStart"/>
      <w:r w:rsidR="005D5F10" w:rsidRPr="007E063C">
        <w:rPr>
          <w:rFonts w:ascii="Arial" w:hAnsi="Arial" w:cs="Arial"/>
          <w:b/>
          <w:sz w:val="24"/>
        </w:rPr>
        <w:t>PAdES</w:t>
      </w:r>
      <w:proofErr w:type="spellEnd"/>
      <w:r w:rsidR="005D5F10" w:rsidRPr="007E063C">
        <w:rPr>
          <w:rFonts w:ascii="Arial" w:hAnsi="Arial" w:cs="Arial"/>
          <w:b/>
          <w:sz w:val="24"/>
        </w:rPr>
        <w:t xml:space="preserve">. </w:t>
      </w:r>
    </w:p>
    <w:p w14:paraId="654395E2" w14:textId="4E0DB994" w:rsidR="007E063C"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lastRenderedPageBreak/>
        <w:t>p</w:t>
      </w:r>
      <w:r w:rsidR="005D5F10" w:rsidRPr="007E063C">
        <w:rPr>
          <w:rFonts w:ascii="Arial" w:hAnsi="Arial" w:cs="Arial"/>
          <w:sz w:val="24"/>
        </w:rPr>
        <w:t xml:space="preserve">liki w innych formatach niż PDF </w:t>
      </w:r>
      <w:r w:rsidR="005D5F10" w:rsidRPr="007E063C">
        <w:rPr>
          <w:rFonts w:ascii="Arial" w:hAnsi="Arial" w:cs="Arial"/>
          <w:b/>
          <w:sz w:val="24"/>
        </w:rPr>
        <w:t xml:space="preserve">zaleca się opatrzyć podpisem w formacie </w:t>
      </w:r>
      <w:proofErr w:type="spellStart"/>
      <w:r w:rsidR="005D5F10" w:rsidRPr="007E063C">
        <w:rPr>
          <w:rFonts w:ascii="Arial" w:hAnsi="Arial" w:cs="Arial"/>
          <w:b/>
          <w:sz w:val="24"/>
        </w:rPr>
        <w:t>XAdES</w:t>
      </w:r>
      <w:proofErr w:type="spellEnd"/>
      <w:r w:rsidR="005D5F10" w:rsidRPr="007E063C">
        <w:rPr>
          <w:rFonts w:ascii="Arial" w:hAnsi="Arial" w:cs="Arial"/>
          <w:b/>
          <w:sz w:val="24"/>
        </w:rPr>
        <w:t xml:space="preserve">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proofErr w:type="spellStart"/>
      <w:r w:rsidR="0004240C">
        <w:rPr>
          <w:rFonts w:ascii="Arial" w:hAnsi="Arial" w:cs="Arial"/>
          <w:sz w:val="24"/>
          <w:szCs w:val="24"/>
        </w:rPr>
        <w:t>p</w:t>
      </w:r>
      <w:r w:rsidRPr="007E063C">
        <w:rPr>
          <w:rFonts w:ascii="Arial" w:hAnsi="Arial" w:cs="Arial"/>
          <w:sz w:val="24"/>
          <w:szCs w:val="24"/>
        </w:rPr>
        <w:t>zp</w:t>
      </w:r>
      <w:proofErr w:type="spellEnd"/>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557FE022" w14:textId="031C9A7D" w:rsidR="00B80DF3" w:rsidRPr="004E58A9" w:rsidRDefault="008F73FE" w:rsidP="00D04716">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w:t>
            </w:r>
            <w:proofErr w:type="spellStart"/>
            <w:r w:rsidR="0004240C">
              <w:rPr>
                <w:rFonts w:ascii="Arial" w:eastAsia="Times New Roman" w:hAnsi="Arial" w:cs="Arial"/>
                <w:b/>
                <w:color w:val="000000"/>
                <w:sz w:val="24"/>
                <w:szCs w:val="24"/>
                <w:lang w:eastAsia="pl-PL"/>
              </w:rPr>
              <w:t>pzp</w:t>
            </w:r>
            <w:proofErr w:type="spellEnd"/>
          </w:p>
        </w:tc>
      </w:tr>
    </w:tbl>
    <w:p w14:paraId="4442155F" w14:textId="07DD62A0"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77777777" w:rsidR="000B359E" w:rsidRPr="002242C0" w:rsidRDefault="000B359E"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59BE3075"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8723BD">
        <w:rPr>
          <w:rFonts w:ascii="Arial" w:hAnsi="Arial" w:cs="Arial"/>
          <w:b/>
          <w:color w:val="000000"/>
        </w:rPr>
        <w:t>Monika NOWICKA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6CDC1D9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0943FB">
        <w:rPr>
          <w:rFonts w:ascii="Arial" w:eastAsia="Times New Roman" w:hAnsi="Arial" w:cs="Arial"/>
          <w:b/>
          <w:sz w:val="24"/>
          <w:szCs w:val="24"/>
          <w:highlight w:val="yellow"/>
          <w:lang w:eastAsia="pl-PL"/>
        </w:rPr>
        <w:t>02</w:t>
      </w:r>
      <w:bookmarkStart w:id="0" w:name="_GoBack"/>
      <w:bookmarkEnd w:id="0"/>
      <w:r w:rsidR="00473C85">
        <w:rPr>
          <w:rFonts w:ascii="Arial" w:eastAsia="Times New Roman" w:hAnsi="Arial" w:cs="Arial"/>
          <w:b/>
          <w:sz w:val="24"/>
          <w:szCs w:val="24"/>
          <w:highlight w:val="yellow"/>
          <w:lang w:eastAsia="pl-PL"/>
        </w:rPr>
        <w:t>.0</w:t>
      </w:r>
      <w:r w:rsidR="00982908">
        <w:rPr>
          <w:rFonts w:ascii="Arial" w:eastAsia="Times New Roman" w:hAnsi="Arial" w:cs="Arial"/>
          <w:b/>
          <w:sz w:val="24"/>
          <w:szCs w:val="24"/>
          <w:highlight w:val="yellow"/>
          <w:lang w:eastAsia="pl-PL"/>
        </w:rPr>
        <w:t>7</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6CB2DB84" w:rsidR="00140E9E" w:rsidRPr="003D730C"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w:t>
      </w:r>
      <w:proofErr w:type="spellStart"/>
      <w:r w:rsidRPr="002242C0">
        <w:rPr>
          <w:rFonts w:ascii="Arial" w:eastAsia="Times New Roman" w:hAnsi="Arial" w:cs="Arial"/>
          <w:color w:val="000000"/>
          <w:sz w:val="24"/>
          <w:szCs w:val="24"/>
          <w:lang w:eastAsia="pl-PL"/>
        </w:rPr>
        <w:t>eIDAS</w:t>
      </w:r>
      <w:proofErr w:type="spellEnd"/>
      <w:r w:rsidRPr="002242C0">
        <w:rPr>
          <w:rFonts w:ascii="Arial" w:eastAsia="Times New Roman" w:hAnsi="Arial" w:cs="Arial"/>
          <w:color w:val="000000"/>
          <w:sz w:val="24"/>
          <w:szCs w:val="24"/>
          <w:lang w:eastAsia="pl-PL"/>
        </w:rPr>
        <w:t>)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 xml:space="preserve">W przypadku wykorzystania formatu podpisu </w:t>
      </w:r>
      <w:proofErr w:type="spellStart"/>
      <w:r w:rsidRPr="00BE3BF1">
        <w:rPr>
          <w:rFonts w:ascii="Arial" w:eastAsia="Times New Roman" w:hAnsi="Arial" w:cs="Arial"/>
          <w:b/>
          <w:color w:val="000000"/>
          <w:sz w:val="24"/>
          <w:szCs w:val="24"/>
          <w:lang w:eastAsia="pl-PL"/>
        </w:rPr>
        <w:t>XAdES</w:t>
      </w:r>
      <w:proofErr w:type="spellEnd"/>
      <w:r w:rsidRPr="00BE3BF1">
        <w:rPr>
          <w:rFonts w:ascii="Arial" w:eastAsia="Times New Roman" w:hAnsi="Arial" w:cs="Arial"/>
          <w:b/>
          <w:color w:val="000000"/>
          <w:sz w:val="24"/>
          <w:szCs w:val="24"/>
          <w:lang w:eastAsia="pl-PL"/>
        </w:rPr>
        <w:t xml:space="preserve">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 xml:space="preserve">w formacie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 xml:space="preserve"> o nazwie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w:t>
      </w:r>
      <w:proofErr w:type="spellStart"/>
      <w:r w:rsidRPr="00D94AA2">
        <w:rPr>
          <w:rFonts w:ascii="Arial" w:eastAsia="Times New Roman" w:hAnsi="Arial" w:cs="Arial"/>
          <w:sz w:val="24"/>
          <w:szCs w:val="24"/>
          <w:lang w:eastAsia="pl-PL"/>
        </w:rPr>
        <w:t>Pzp</w:t>
      </w:r>
      <w:proofErr w:type="spellEnd"/>
      <w:r w:rsidRPr="00D94AA2">
        <w:rPr>
          <w:rFonts w:ascii="Arial" w:eastAsia="Times New Roman" w:hAnsi="Arial" w:cs="Arial"/>
          <w:sz w:val="24"/>
          <w:szCs w:val="24"/>
          <w:lang w:eastAsia="pl-PL"/>
        </w:rPr>
        <w:t xml:space="preserve">,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w:t>
      </w:r>
      <w:proofErr w:type="spellStart"/>
      <w:r w:rsidR="00AB13B5" w:rsidRPr="00AB13B5">
        <w:rPr>
          <w:rFonts w:ascii="Arial" w:eastAsia="Times New Roman" w:hAnsi="Arial" w:cs="Arial"/>
          <w:b/>
          <w:color w:val="000000"/>
          <w:sz w:val="24"/>
          <w:szCs w:val="24"/>
          <w:lang w:eastAsia="pl-PL"/>
        </w:rPr>
        <w:t>pzp</w:t>
      </w:r>
      <w:proofErr w:type="spellEnd"/>
      <w:r w:rsidR="00AB13B5" w:rsidRPr="00AB13B5">
        <w:rPr>
          <w:rFonts w:ascii="Arial" w:eastAsia="Times New Roman" w:hAnsi="Arial" w:cs="Arial"/>
          <w:b/>
          <w:color w:val="000000"/>
          <w:sz w:val="24"/>
          <w:szCs w:val="24"/>
          <w:lang w:eastAsia="pl-PL"/>
        </w:rPr>
        <w:t>.</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A01CEB">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48E378F0" w:rsidR="00051CCB"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806560">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46EA9543" w:rsidR="00051CCB" w:rsidRDefault="006A043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 ofertowy</w:t>
      </w:r>
      <w:r w:rsidR="00506F80" w:rsidRPr="00506F80">
        <w:rPr>
          <w:rFonts w:ascii="Arial" w:eastAsia="Times New Roman" w:hAnsi="Arial" w:cs="Arial"/>
          <w:b/>
          <w:color w:val="000000"/>
          <w:sz w:val="24"/>
          <w:szCs w:val="24"/>
          <w:lang w:eastAsia="pl-PL"/>
        </w:rPr>
        <w:t xml:space="preserve">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A830D3">
        <w:rPr>
          <w:rFonts w:ascii="Arial" w:eastAsia="Times New Roman" w:hAnsi="Arial" w:cs="Arial"/>
          <w:color w:val="000000"/>
          <w:sz w:val="24"/>
          <w:szCs w:val="24"/>
          <w:lang w:eastAsia="pl-PL"/>
        </w:rPr>
        <w:t xml:space="preserve">opisu przedmiotu zamówienia </w:t>
      </w:r>
      <w:r w:rsidR="006B1EAA">
        <w:rPr>
          <w:rFonts w:ascii="Arial" w:eastAsia="Times New Roman" w:hAnsi="Arial" w:cs="Arial"/>
          <w:color w:val="000000"/>
          <w:sz w:val="24"/>
          <w:szCs w:val="24"/>
          <w:lang w:eastAsia="pl-PL"/>
        </w:rPr>
        <w:t xml:space="preserve">(załącznik nr </w:t>
      </w:r>
      <w:r w:rsidR="00B80DF3">
        <w:rPr>
          <w:rFonts w:ascii="Arial" w:eastAsia="Times New Roman" w:hAnsi="Arial" w:cs="Arial"/>
          <w:color w:val="000000"/>
          <w:sz w:val="24"/>
          <w:szCs w:val="24"/>
          <w:lang w:eastAsia="pl-PL"/>
        </w:rPr>
        <w:t>3</w:t>
      </w:r>
      <w:r w:rsidR="00051CCB" w:rsidRPr="00506F80">
        <w:rPr>
          <w:rFonts w:ascii="Arial" w:eastAsia="Times New Roman" w:hAnsi="Arial" w:cs="Arial"/>
          <w:color w:val="000000"/>
          <w:sz w:val="24"/>
          <w:szCs w:val="24"/>
          <w:lang w:eastAsia="pl-PL"/>
        </w:rPr>
        <w:t xml:space="preserve"> do SWZ).</w:t>
      </w:r>
    </w:p>
    <w:p w14:paraId="6F6BCC44" w14:textId="1623F07D" w:rsidR="00506F80"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w:t>
      </w:r>
      <w:proofErr w:type="spellStart"/>
      <w:r w:rsidR="00C9313C" w:rsidRPr="00506F80">
        <w:rPr>
          <w:rFonts w:ascii="Arial" w:eastAsia="Times New Roman" w:hAnsi="Arial" w:cs="Arial"/>
          <w:b/>
          <w:color w:val="000000"/>
          <w:sz w:val="24"/>
          <w:szCs w:val="24"/>
          <w:lang w:eastAsia="pl-PL"/>
        </w:rPr>
        <w:t>Pzp</w:t>
      </w:r>
      <w:proofErr w:type="spellEnd"/>
      <w:r w:rsidR="00C9313C" w:rsidRPr="00506F80">
        <w:rPr>
          <w:rFonts w:ascii="Arial" w:eastAsia="Times New Roman" w:hAnsi="Arial" w:cs="Arial"/>
          <w:b/>
          <w:color w:val="000000"/>
          <w:sz w:val="24"/>
          <w:szCs w:val="24"/>
          <w:lang w:eastAsia="pl-PL"/>
        </w:rPr>
        <w:t xml:space="preserve">,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CD11B4">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54B0A97B" w:rsidR="00051CCB" w:rsidRDefault="00E34B81"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 postępowaniu muszą być złożone w oryginale. </w:t>
      </w:r>
    </w:p>
    <w:p w14:paraId="4EB7D54B" w14:textId="77777777" w:rsidR="00051CCB" w:rsidRDefault="00E34B81"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w:t>
      </w:r>
      <w:proofErr w:type="spellStart"/>
      <w:r w:rsidRPr="00051CCB">
        <w:rPr>
          <w:rFonts w:ascii="Arial" w:eastAsia="Times New Roman" w:hAnsi="Arial" w:cs="Arial"/>
          <w:color w:val="000000"/>
          <w:sz w:val="24"/>
          <w:szCs w:val="24"/>
          <w:lang w:eastAsia="pl-PL"/>
        </w:rPr>
        <w:t>t.j</w:t>
      </w:r>
      <w:proofErr w:type="spellEnd"/>
      <w:r w:rsidRPr="00051CCB">
        <w:rPr>
          <w:rFonts w:ascii="Arial" w:eastAsia="Times New Roman" w:hAnsi="Arial" w:cs="Arial"/>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051CCB">
        <w:rPr>
          <w:rFonts w:ascii="Arial" w:eastAsia="Times New Roman" w:hAnsi="Arial" w:cs="Arial"/>
          <w:color w:val="000000"/>
          <w:sz w:val="24"/>
          <w:szCs w:val="24"/>
          <w:lang w:eastAsia="pl-PL"/>
        </w:rPr>
        <w:lastRenderedPageBreak/>
        <w:t xml:space="preserve">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A5F90E3" w:rsidR="00051CCB" w:rsidRDefault="00DC4DA4"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w:t>
      </w:r>
      <w:proofErr w:type="spellStart"/>
      <w:r w:rsidR="00291A2B" w:rsidRPr="00F143FE">
        <w:rPr>
          <w:rFonts w:ascii="Arial" w:eastAsia="Times New Roman" w:hAnsi="Arial" w:cs="Arial"/>
          <w:color w:val="000000"/>
          <w:sz w:val="24"/>
          <w:szCs w:val="24"/>
          <w:lang w:eastAsia="pl-PL"/>
        </w:rPr>
        <w:t>ppkt</w:t>
      </w:r>
      <w:proofErr w:type="spellEnd"/>
      <w:r w:rsidR="00291A2B" w:rsidRPr="00F143FE">
        <w:rPr>
          <w:rFonts w:ascii="Arial" w:eastAsia="Times New Roman" w:hAnsi="Arial" w:cs="Arial"/>
          <w:color w:val="000000"/>
          <w:sz w:val="24"/>
          <w:szCs w:val="24"/>
          <w:lang w:eastAsia="pl-PL"/>
        </w:rPr>
        <w:t xml:space="preserve">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w:t>
      </w:r>
      <w:r w:rsidR="0003158C">
        <w:rPr>
          <w:rFonts w:ascii="Arial" w:eastAsia="Times New Roman" w:hAnsi="Arial" w:cs="Arial"/>
          <w:color w:val="000000"/>
          <w:sz w:val="24"/>
          <w:szCs w:val="24"/>
          <w:lang w:eastAsia="pl-PL"/>
        </w:rPr>
        <w:t>4</w:t>
      </w:r>
      <w:r w:rsidR="00291A2B" w:rsidRPr="00F143FE">
        <w:rPr>
          <w:rFonts w:ascii="Arial" w:eastAsia="Times New Roman" w:hAnsi="Arial" w:cs="Arial"/>
          <w:color w:val="000000"/>
          <w:sz w:val="24"/>
          <w:szCs w:val="24"/>
          <w:lang w:eastAsia="pl-PL"/>
        </w:rPr>
        <w:t>.</w:t>
      </w:r>
      <w:r w:rsidRPr="00F143FE">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C720C8">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E142B5">
              <w:rPr>
                <w:rFonts w:ascii="Arial" w:eastAsia="Times New Roman" w:hAnsi="Arial" w:cs="Arial"/>
                <w:b/>
                <w:color w:val="000000"/>
                <w:sz w:val="24"/>
                <w:szCs w:val="24"/>
                <w:u w:val="single"/>
                <w:lang w:eastAsia="pl-PL"/>
              </w:rPr>
              <w:t xml:space="preserve">Rozdział </w:t>
            </w:r>
            <w:r w:rsidR="00133C39" w:rsidRPr="00E142B5">
              <w:rPr>
                <w:rFonts w:ascii="Arial" w:eastAsia="Times New Roman" w:hAnsi="Arial" w:cs="Arial"/>
                <w:b/>
                <w:color w:val="000000"/>
                <w:sz w:val="24"/>
                <w:szCs w:val="24"/>
                <w:u w:val="single"/>
                <w:lang w:eastAsia="pl-PL"/>
              </w:rPr>
              <w:t>X</w:t>
            </w:r>
            <w:r w:rsidR="00E34B81" w:rsidRPr="00E142B5">
              <w:rPr>
                <w:rFonts w:ascii="Arial" w:eastAsia="Times New Roman" w:hAnsi="Arial" w:cs="Arial"/>
                <w:b/>
                <w:color w:val="000000"/>
                <w:sz w:val="24"/>
                <w:szCs w:val="24"/>
                <w:u w:val="single"/>
                <w:lang w:eastAsia="pl-PL"/>
              </w:rPr>
              <w:t>V</w:t>
            </w:r>
            <w:r w:rsidR="00133C39" w:rsidRPr="00E142B5">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84240A" w:rsidRDefault="00DA1165" w:rsidP="00BA310C">
      <w:pPr>
        <w:numPr>
          <w:ilvl w:val="0"/>
          <w:numId w:val="32"/>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DO WYKLUCZENIA, dotyczące</w:t>
      </w:r>
      <w:r w:rsidR="0084240A" w:rsidRPr="0084240A">
        <w:rPr>
          <w:rFonts w:ascii="Arial" w:hAnsi="Arial" w:cs="Arial"/>
          <w:sz w:val="24"/>
          <w:szCs w:val="24"/>
        </w:rPr>
        <w:t>:</w:t>
      </w:r>
    </w:p>
    <w:p w14:paraId="04E3FF4E" w14:textId="323B5A8F" w:rsidR="0084240A" w:rsidRPr="0084240A" w:rsidRDefault="00DA1165" w:rsidP="00BA310C">
      <w:pPr>
        <w:numPr>
          <w:ilvl w:val="1"/>
          <w:numId w:val="32"/>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1FFE9EDE" w:rsidR="0084240A" w:rsidRPr="00BA7A29" w:rsidRDefault="004D19B9" w:rsidP="00BA310C">
      <w:pPr>
        <w:numPr>
          <w:ilvl w:val="1"/>
          <w:numId w:val="32"/>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 powyższym zakresie;</w:t>
      </w:r>
    </w:p>
    <w:p w14:paraId="11C012E0" w14:textId="4DF391BC" w:rsidR="00BA7A29" w:rsidRPr="00F143FE" w:rsidRDefault="00BA7A29" w:rsidP="00BA310C">
      <w:pPr>
        <w:numPr>
          <w:ilvl w:val="1"/>
          <w:numId w:val="32"/>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t>sytuacji ekonomicznej lub finansowej</w:t>
      </w:r>
      <w:r>
        <w:rPr>
          <w:rFonts w:ascii="Arial" w:hAnsi="Arial" w:cs="Arial"/>
          <w:bCs/>
          <w:sz w:val="24"/>
          <w:szCs w:val="24"/>
        </w:rPr>
        <w:t xml:space="preserve"> – </w:t>
      </w:r>
      <w:r w:rsidR="00F143FE">
        <w:rPr>
          <w:rFonts w:ascii="Arial" w:hAnsi="Arial" w:cs="Arial"/>
          <w:bCs/>
          <w:sz w:val="24"/>
          <w:szCs w:val="24"/>
        </w:rPr>
        <w:t>Zamawiający nie stawia warunku w powyższym zakresie;</w:t>
      </w:r>
    </w:p>
    <w:p w14:paraId="485D57DA" w14:textId="355D539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za spełniony, gdy Wykonawca:</w:t>
      </w:r>
    </w:p>
    <w:p w14:paraId="6E2D7925" w14:textId="5953F5E3" w:rsidR="00B2420C"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154810">
        <w:rPr>
          <w:rFonts w:ascii="Arial" w:hAnsi="Arial" w:cs="Arial"/>
          <w:sz w:val="24"/>
        </w:rPr>
        <w:t>skierowan</w:t>
      </w:r>
      <w:r w:rsidR="004A3562">
        <w:rPr>
          <w:rFonts w:ascii="Arial" w:hAnsi="Arial" w:cs="Arial"/>
          <w:sz w:val="24"/>
        </w:rPr>
        <w:t>ych</w:t>
      </w:r>
      <w:r w:rsidR="00E00286" w:rsidRPr="00154810">
        <w:rPr>
          <w:rFonts w:ascii="Arial" w:hAnsi="Arial" w:cs="Arial"/>
          <w:sz w:val="24"/>
        </w:rPr>
        <w:t xml:space="preserve"> przez Wykonawcę do realizacji zamówienia publicznego, </w:t>
      </w:r>
      <w:r w:rsidR="00D666B8">
        <w:rPr>
          <w:rFonts w:ascii="Arial" w:hAnsi="Arial" w:cs="Arial"/>
          <w:sz w:val="24"/>
        </w:rPr>
        <w:br/>
      </w:r>
      <w:r w:rsidR="00E00286" w:rsidRPr="00154810">
        <w:rPr>
          <w:rFonts w:ascii="Arial" w:hAnsi="Arial" w:cs="Arial"/>
          <w:sz w:val="24"/>
        </w:rPr>
        <w:t>w szczególności odpowiedzialn</w:t>
      </w:r>
      <w:r w:rsidR="004A3562">
        <w:rPr>
          <w:rFonts w:ascii="Arial" w:hAnsi="Arial" w:cs="Arial"/>
          <w:sz w:val="24"/>
        </w:rPr>
        <w:t>ych</w:t>
      </w:r>
      <w:r w:rsidR="00E00286" w:rsidRPr="00154810">
        <w:rPr>
          <w:rFonts w:ascii="Arial" w:hAnsi="Arial" w:cs="Arial"/>
          <w:sz w:val="24"/>
        </w:rPr>
        <w:t xml:space="preserve"> za kontrolę jakości lub kierowanie robotami budowlanymi, wraz z informacjami na temat </w:t>
      </w:r>
      <w:r w:rsidR="004A3562">
        <w:rPr>
          <w:rFonts w:ascii="Arial" w:hAnsi="Arial" w:cs="Arial"/>
          <w:sz w:val="24"/>
        </w:rPr>
        <w:t>ich</w:t>
      </w:r>
      <w:r w:rsidR="00E00286" w:rsidRPr="00154810">
        <w:rPr>
          <w:rFonts w:ascii="Arial" w:hAnsi="Arial" w:cs="Arial"/>
          <w:sz w:val="24"/>
        </w:rPr>
        <w:t xml:space="preserve"> kwalifikacji zawodowych, uprawnień, doświadczenia i wykształcenia niezbędnych do wykonania zamówienia publicznego, </w:t>
      </w:r>
      <w:r w:rsidR="00D666B8">
        <w:rPr>
          <w:rFonts w:ascii="Arial" w:hAnsi="Arial" w:cs="Arial"/>
          <w:sz w:val="24"/>
        </w:rPr>
        <w:br/>
      </w:r>
      <w:r w:rsidR="00E00286" w:rsidRPr="00154810">
        <w:rPr>
          <w:rFonts w:ascii="Arial" w:hAnsi="Arial" w:cs="Arial"/>
          <w:sz w:val="24"/>
        </w:rPr>
        <w:t xml:space="preserve">a także zakresu wykonywanych przez </w:t>
      </w:r>
      <w:r w:rsidR="004A3562">
        <w:rPr>
          <w:rFonts w:ascii="Arial" w:hAnsi="Arial" w:cs="Arial"/>
          <w:sz w:val="24"/>
        </w:rPr>
        <w:t>nich</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4A3562">
        <w:rPr>
          <w:rFonts w:ascii="Arial" w:hAnsi="Arial" w:cs="Arial"/>
          <w:sz w:val="24"/>
        </w:rPr>
        <w:t>ymi</w:t>
      </w:r>
      <w:r w:rsidR="00E00286">
        <w:rPr>
          <w:rFonts w:ascii="Arial" w:hAnsi="Arial" w:cs="Arial"/>
          <w:sz w:val="24"/>
        </w:rPr>
        <w:t xml:space="preserve"> osob</w:t>
      </w:r>
      <w:r w:rsidR="004A3562">
        <w:rPr>
          <w:rFonts w:ascii="Arial" w:hAnsi="Arial" w:cs="Arial"/>
          <w:sz w:val="24"/>
        </w:rPr>
        <w:t>ami</w:t>
      </w:r>
      <w:r w:rsidR="00E00286">
        <w:rPr>
          <w:rFonts w:ascii="Arial" w:hAnsi="Arial" w:cs="Arial"/>
          <w:sz w:val="24"/>
        </w:rPr>
        <w:t>.</w:t>
      </w:r>
    </w:p>
    <w:p w14:paraId="7AB6E4FF" w14:textId="2D160E8B" w:rsidR="00622073" w:rsidRDefault="00622073" w:rsidP="00BA7A29">
      <w:pPr>
        <w:suppressAutoHyphens/>
        <w:spacing w:before="120" w:after="120" w:line="20" w:lineRule="atLeast"/>
        <w:jc w:val="both"/>
        <w:rPr>
          <w:rFonts w:ascii="Arial" w:hAnsi="Arial" w:cs="Arial"/>
          <w:sz w:val="24"/>
        </w:rPr>
      </w:pPr>
    </w:p>
    <w:p w14:paraId="4238B473" w14:textId="77777777" w:rsidR="00622073" w:rsidRPr="00D30258" w:rsidRDefault="00622073" w:rsidP="00BA7A29">
      <w:pPr>
        <w:suppressAutoHyphens/>
        <w:spacing w:before="120" w:after="120" w:line="20" w:lineRule="atLeast"/>
        <w:jc w:val="both"/>
        <w:rPr>
          <w:rFonts w:ascii="Arial" w:hAnsi="Arial" w:cs="Arial"/>
          <w:sz w:val="24"/>
        </w:rPr>
      </w:pPr>
    </w:p>
    <w:p w14:paraId="4E203A65" w14:textId="5CBAD7BE" w:rsidR="00CF4A90" w:rsidRPr="00CF4A90" w:rsidRDefault="00E00286" w:rsidP="00CF4A90">
      <w:pPr>
        <w:suppressAutoHyphens/>
        <w:spacing w:before="120" w:after="120" w:line="20" w:lineRule="atLeast"/>
        <w:ind w:left="851"/>
        <w:jc w:val="both"/>
        <w:rPr>
          <w:rFonts w:ascii="Arial" w:hAnsi="Arial" w:cs="Arial"/>
          <w:sz w:val="24"/>
          <w:u w:val="single"/>
        </w:rPr>
      </w:pPr>
      <w:r w:rsidRPr="00DD43C8">
        <w:rPr>
          <w:rFonts w:ascii="Arial" w:hAnsi="Arial" w:cs="Arial"/>
          <w:sz w:val="24"/>
          <w:u w:val="single"/>
        </w:rPr>
        <w:lastRenderedPageBreak/>
        <w:t>Pracowni</w:t>
      </w:r>
      <w:r w:rsidR="00E853A0">
        <w:rPr>
          <w:rFonts w:ascii="Arial" w:hAnsi="Arial" w:cs="Arial"/>
          <w:sz w:val="24"/>
          <w:u w:val="single"/>
        </w:rPr>
        <w:t>cy</w:t>
      </w:r>
      <w:r w:rsidRPr="00DD43C8">
        <w:rPr>
          <w:rFonts w:ascii="Arial" w:hAnsi="Arial" w:cs="Arial"/>
          <w:sz w:val="24"/>
          <w:u w:val="single"/>
        </w:rPr>
        <w:t xml:space="preserve"> wykonujący zamówienie, </w:t>
      </w:r>
      <w:r w:rsidR="00E853A0">
        <w:rPr>
          <w:rFonts w:ascii="Arial" w:hAnsi="Arial" w:cs="Arial"/>
          <w:sz w:val="24"/>
          <w:u w:val="single"/>
        </w:rPr>
        <w:t>powinni</w:t>
      </w:r>
      <w:r w:rsidRPr="00DD43C8">
        <w:rPr>
          <w:rFonts w:ascii="Arial" w:hAnsi="Arial" w:cs="Arial"/>
          <w:sz w:val="24"/>
          <w:u w:val="single"/>
        </w:rPr>
        <w:t xml:space="preserve"> posiadać:</w:t>
      </w:r>
    </w:p>
    <w:p w14:paraId="47AAA7F5" w14:textId="565858C7" w:rsidR="00BE7FA2" w:rsidRDefault="00CF4A90" w:rsidP="00BA310C">
      <w:pPr>
        <w:numPr>
          <w:ilvl w:val="0"/>
          <w:numId w:val="40"/>
        </w:numPr>
        <w:suppressAutoHyphens/>
        <w:spacing w:before="120" w:after="120" w:line="20" w:lineRule="atLeast"/>
        <w:ind w:left="993" w:hanging="142"/>
        <w:jc w:val="both"/>
        <w:rPr>
          <w:rFonts w:ascii="Arial" w:hAnsi="Arial" w:cs="Arial"/>
          <w:sz w:val="24"/>
        </w:rPr>
      </w:pPr>
      <w:r>
        <w:rPr>
          <w:rFonts w:ascii="Arial" w:hAnsi="Arial" w:cs="Arial"/>
          <w:sz w:val="24"/>
        </w:rPr>
        <w:t>uprawnienia odnośnie urządzeń dźwigowych</w:t>
      </w:r>
      <w:r w:rsidRPr="00CF4A90">
        <w:rPr>
          <w:rFonts w:ascii="Arial" w:hAnsi="Arial" w:cs="Arial"/>
          <w:sz w:val="24"/>
          <w:szCs w:val="24"/>
        </w:rPr>
        <w:t xml:space="preserve"> </w:t>
      </w:r>
      <w:r w:rsidRPr="00CF4A90">
        <w:rPr>
          <w:rFonts w:ascii="Arial" w:hAnsi="Arial" w:cs="Arial"/>
          <w:color w:val="000000"/>
          <w:sz w:val="24"/>
          <w:szCs w:val="24"/>
        </w:rPr>
        <w:t>(wciągarek, wciągników, suwnic, żurawi, podestów ruchomych, dźwigów osobowych i towarowych)  wydane przez Urząd Dozoru Technicznego (UDT);</w:t>
      </w:r>
    </w:p>
    <w:p w14:paraId="19303F13" w14:textId="30F942AC" w:rsidR="00CF4A90" w:rsidRPr="00BE7FA2" w:rsidRDefault="00CF4A90" w:rsidP="00BA310C">
      <w:pPr>
        <w:numPr>
          <w:ilvl w:val="0"/>
          <w:numId w:val="40"/>
        </w:numPr>
        <w:suppressAutoHyphens/>
        <w:spacing w:before="120" w:after="120" w:line="20" w:lineRule="atLeast"/>
        <w:ind w:left="993" w:hanging="142"/>
        <w:jc w:val="both"/>
        <w:rPr>
          <w:rFonts w:ascii="Arial" w:hAnsi="Arial" w:cs="Arial"/>
          <w:sz w:val="24"/>
        </w:rPr>
      </w:pPr>
      <w:r>
        <w:rPr>
          <w:rFonts w:ascii="Arial" w:hAnsi="Arial" w:cs="Arial"/>
          <w:sz w:val="24"/>
        </w:rPr>
        <w:t xml:space="preserve">uprawnienia firmowe do naprawy </w:t>
      </w:r>
      <w:r w:rsidRPr="00BE7FA2">
        <w:rPr>
          <w:rFonts w:ascii="Arial" w:hAnsi="Arial" w:cs="Arial"/>
          <w:sz w:val="24"/>
        </w:rPr>
        <w:t>i modernizacji urządzeń dźwigowych (wciągarek, wciągników, suwnic, żurawi, podestów ruchomych, dźwigów osobowych i towarowych)  wydane przez Urząd Dozoru Technicznego (UDT);</w:t>
      </w:r>
    </w:p>
    <w:p w14:paraId="78FA35B2" w14:textId="77777777" w:rsidR="00BE7FA2" w:rsidRPr="00BE7FA2" w:rsidRDefault="00BE7FA2" w:rsidP="00BA310C">
      <w:pPr>
        <w:numPr>
          <w:ilvl w:val="0"/>
          <w:numId w:val="40"/>
        </w:numPr>
        <w:suppressAutoHyphens/>
        <w:spacing w:before="120" w:after="120" w:line="20" w:lineRule="atLeast"/>
        <w:ind w:left="993" w:hanging="153"/>
        <w:jc w:val="both"/>
        <w:rPr>
          <w:rFonts w:ascii="Arial" w:hAnsi="Arial" w:cs="Arial"/>
          <w:sz w:val="24"/>
        </w:rPr>
      </w:pPr>
      <w:r w:rsidRPr="00BE7FA2">
        <w:rPr>
          <w:rFonts w:ascii="Arial" w:hAnsi="Arial" w:cs="Arial"/>
          <w:sz w:val="24"/>
          <w:szCs w:val="24"/>
          <w:lang w:eastAsia="pl-PL"/>
        </w:rPr>
        <w:t>aktualne świadectwa kwalifikacyjne E grupa 1 pkt 2 i 10 w zakresie obsługi, konserwacji, remontów;</w:t>
      </w:r>
    </w:p>
    <w:p w14:paraId="31EAE9BF" w14:textId="77777777" w:rsidR="00BE7FA2" w:rsidRPr="00BE7FA2" w:rsidRDefault="00BE7FA2" w:rsidP="00BA310C">
      <w:pPr>
        <w:numPr>
          <w:ilvl w:val="0"/>
          <w:numId w:val="40"/>
        </w:numPr>
        <w:suppressAutoHyphens/>
        <w:spacing w:before="120" w:after="120" w:line="20" w:lineRule="atLeast"/>
        <w:ind w:left="993" w:hanging="153"/>
        <w:jc w:val="both"/>
        <w:rPr>
          <w:rFonts w:ascii="Arial" w:hAnsi="Arial" w:cs="Arial"/>
          <w:sz w:val="24"/>
          <w:szCs w:val="24"/>
          <w:lang w:eastAsia="pl-PL"/>
        </w:rPr>
      </w:pPr>
      <w:r w:rsidRPr="00BE7FA2">
        <w:rPr>
          <w:rFonts w:ascii="Arial" w:hAnsi="Arial" w:cs="Arial"/>
          <w:sz w:val="24"/>
          <w:szCs w:val="24"/>
          <w:lang w:eastAsia="pl-PL"/>
        </w:rPr>
        <w:t>aktualne świadectwa kwalifikacyjne D grupa 1 pkt 2 i 10 w zakresie obsługi, konserwacji, remontów, kontrolno-pomiarowym;</w:t>
      </w:r>
    </w:p>
    <w:p w14:paraId="3979F5D4" w14:textId="6A383C46" w:rsidR="007030CE" w:rsidRPr="009323DE" w:rsidRDefault="007030CE" w:rsidP="009323DE">
      <w:pPr>
        <w:suppressAutoHyphens/>
        <w:spacing w:before="120" w:after="120" w:line="20" w:lineRule="atLeast"/>
        <w:ind w:firstLine="1"/>
        <w:jc w:val="both"/>
        <w:rPr>
          <w:rFonts w:ascii="Arial" w:hAnsi="Arial" w:cs="Arial"/>
          <w:sz w:val="24"/>
        </w:rPr>
      </w:pPr>
      <w:r>
        <w:rPr>
          <w:rFonts w:ascii="Arial" w:hAnsi="Arial" w:cs="Arial"/>
          <w:b/>
          <w:sz w:val="24"/>
          <w:szCs w:val="24"/>
          <w:lang w:eastAsia="pl-PL"/>
        </w:rPr>
        <w:t xml:space="preserve">       </w:t>
      </w:r>
      <w:r w:rsidR="00EC3BE7">
        <w:rPr>
          <w:rFonts w:ascii="Arial" w:hAnsi="Arial" w:cs="Arial"/>
          <w:b/>
          <w:sz w:val="24"/>
          <w:szCs w:val="24"/>
          <w:lang w:eastAsia="pl-PL"/>
        </w:rPr>
        <w:t>1.4.2.</w:t>
      </w:r>
      <w:r w:rsidRPr="007030CE">
        <w:rPr>
          <w:rFonts w:ascii="Arial" w:hAnsi="Arial" w:cs="Arial"/>
          <w:b/>
          <w:sz w:val="24"/>
          <w:szCs w:val="24"/>
          <w:lang w:eastAsia="pl-PL"/>
        </w:rPr>
        <w:t xml:space="preserve"> </w:t>
      </w:r>
      <w:r w:rsidR="00334E9B">
        <w:rPr>
          <w:rFonts w:ascii="Arial" w:hAnsi="Arial" w:cs="Arial"/>
          <w:b/>
          <w:sz w:val="24"/>
          <w:szCs w:val="24"/>
          <w:u w:val="single"/>
          <w:lang w:eastAsia="pl-PL"/>
        </w:rPr>
        <w:t>posiada doświadczenie</w:t>
      </w:r>
      <w:r w:rsidR="00334E9B">
        <w:rPr>
          <w:rFonts w:ascii="Arial" w:hAnsi="Arial" w:cs="Arial"/>
          <w:sz w:val="24"/>
          <w:szCs w:val="24"/>
          <w:lang w:eastAsia="pl-PL"/>
        </w:rPr>
        <w:t xml:space="preserve"> – </w:t>
      </w:r>
      <w:r w:rsidRPr="0084240A">
        <w:rPr>
          <w:rFonts w:ascii="Arial" w:hAnsi="Arial" w:cs="Arial"/>
          <w:sz w:val="24"/>
        </w:rPr>
        <w:t xml:space="preserve">czyli przedstawi </w:t>
      </w:r>
      <w:r w:rsidRPr="0084240A">
        <w:rPr>
          <w:rFonts w:ascii="Arial" w:hAnsi="Arial" w:cs="Arial"/>
          <w:b/>
          <w:sz w:val="24"/>
        </w:rPr>
        <w:t>wykaz robót</w:t>
      </w:r>
      <w:r w:rsidRPr="0084240A">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Pr>
          <w:rFonts w:ascii="Arial" w:hAnsi="Arial" w:cs="Arial"/>
          <w:sz w:val="24"/>
        </w:rPr>
        <w:br/>
      </w:r>
      <w:r w:rsidRPr="0084240A">
        <w:rPr>
          <w:rFonts w:ascii="Arial" w:hAnsi="Arial" w:cs="Arial"/>
          <w:sz w:val="24"/>
        </w:rPr>
        <w:t xml:space="preserve">i podmiotów, na rzecz których roboty te zostały wykonane, </w:t>
      </w:r>
      <w:r w:rsidRPr="0084240A">
        <w:rPr>
          <w:rFonts w:ascii="Arial" w:hAnsi="Arial" w:cs="Arial"/>
          <w:b/>
          <w:sz w:val="24"/>
        </w:rPr>
        <w:t xml:space="preserve">co najmniej </w:t>
      </w:r>
      <w:r>
        <w:rPr>
          <w:rFonts w:ascii="Arial" w:hAnsi="Arial" w:cs="Arial"/>
          <w:b/>
          <w:sz w:val="24"/>
        </w:rPr>
        <w:t>jedną robo</w:t>
      </w:r>
      <w:r w:rsidRPr="0084240A">
        <w:rPr>
          <w:rFonts w:ascii="Arial" w:hAnsi="Arial" w:cs="Arial"/>
          <w:b/>
          <w:sz w:val="24"/>
        </w:rPr>
        <w:t>t</w:t>
      </w:r>
      <w:r>
        <w:rPr>
          <w:rFonts w:ascii="Arial" w:hAnsi="Arial" w:cs="Arial"/>
          <w:b/>
          <w:sz w:val="24"/>
        </w:rPr>
        <w:t>ę budowlaną</w:t>
      </w:r>
      <w:r w:rsidRPr="0084240A">
        <w:rPr>
          <w:rFonts w:ascii="Arial" w:hAnsi="Arial" w:cs="Arial"/>
          <w:b/>
          <w:sz w:val="24"/>
        </w:rPr>
        <w:t xml:space="preserve"> o podobnym char</w:t>
      </w:r>
      <w:r>
        <w:rPr>
          <w:rFonts w:ascii="Arial" w:hAnsi="Arial" w:cs="Arial"/>
          <w:b/>
          <w:sz w:val="24"/>
        </w:rPr>
        <w:t xml:space="preserve">akterze i wielkości określonej </w:t>
      </w:r>
      <w:r>
        <w:rPr>
          <w:rFonts w:ascii="Arial" w:hAnsi="Arial" w:cs="Arial"/>
          <w:b/>
          <w:sz w:val="24"/>
        </w:rPr>
        <w:br/>
      </w:r>
      <w:r w:rsidRPr="0084240A">
        <w:rPr>
          <w:rFonts w:ascii="Arial" w:hAnsi="Arial" w:cs="Arial"/>
          <w:b/>
          <w:sz w:val="24"/>
        </w:rPr>
        <w:t xml:space="preserve">w opisie przedmiotu zamówienia, zrealizowaną na kwotę nie mniejszą niż </w:t>
      </w:r>
      <w:r w:rsidR="00AD6919">
        <w:rPr>
          <w:rFonts w:ascii="Arial" w:hAnsi="Arial" w:cs="Arial"/>
          <w:b/>
          <w:sz w:val="24"/>
        </w:rPr>
        <w:br/>
      </w:r>
      <w:r w:rsidR="00A01CEB">
        <w:rPr>
          <w:rFonts w:ascii="Arial" w:hAnsi="Arial" w:cs="Arial"/>
          <w:b/>
          <w:sz w:val="24"/>
          <w:u w:val="single"/>
        </w:rPr>
        <w:t>3</w:t>
      </w:r>
      <w:r w:rsidR="00BE7FA2">
        <w:rPr>
          <w:rFonts w:ascii="Arial" w:hAnsi="Arial" w:cs="Arial"/>
          <w:b/>
          <w:sz w:val="24"/>
          <w:u w:val="single"/>
        </w:rPr>
        <w:t>50</w:t>
      </w:r>
      <w:r w:rsidRPr="0084240A">
        <w:rPr>
          <w:rFonts w:ascii="Arial" w:hAnsi="Arial" w:cs="Arial"/>
          <w:b/>
          <w:sz w:val="24"/>
          <w:u w:val="single"/>
        </w:rPr>
        <w:t xml:space="preserve"> 000,00 zł brutto</w:t>
      </w:r>
      <w:r w:rsidRPr="0084240A">
        <w:rPr>
          <w:rFonts w:ascii="Arial" w:hAnsi="Arial" w:cs="Arial"/>
          <w:sz w:val="24"/>
          <w:u w:val="single"/>
        </w:rPr>
        <w:t xml:space="preserve">, </w:t>
      </w:r>
      <w:r w:rsidRPr="0084240A">
        <w:rPr>
          <w:rFonts w:ascii="Arial" w:hAnsi="Arial" w:cs="Arial"/>
          <w:b/>
          <w:sz w:val="24"/>
          <w:u w:val="single"/>
        </w:rPr>
        <w:t>z załączeniem dowodów</w:t>
      </w:r>
      <w:r w:rsidRPr="0084240A">
        <w:rPr>
          <w:rFonts w:ascii="Arial" w:hAnsi="Arial" w:cs="Arial"/>
          <w:b/>
          <w:sz w:val="24"/>
        </w:rPr>
        <w:t xml:space="preserve"> określających czy te roboty budowlane zostały wykonane należycie</w:t>
      </w:r>
      <w:r w:rsidRPr="0084240A">
        <w:rPr>
          <w:rFonts w:ascii="Arial" w:hAnsi="Arial" w:cs="Arial"/>
          <w:sz w:val="24"/>
        </w:rPr>
        <w:t>, w szczególności informacji o tym czy roboty zostały wykonane zgodnie z przepisami prawa budowlanego</w:t>
      </w:r>
      <w:r w:rsidR="009323DE">
        <w:rPr>
          <w:rFonts w:ascii="Arial" w:hAnsi="Arial" w:cs="Arial"/>
          <w:sz w:val="24"/>
        </w:rPr>
        <w:tab/>
      </w:r>
      <w:r w:rsidRPr="0084240A">
        <w:rPr>
          <w:rFonts w:ascii="Arial" w:hAnsi="Arial" w:cs="Arial"/>
          <w:sz w:val="24"/>
        </w:rPr>
        <w:t xml:space="preserve"> i prawidłowo ukończone, przy czym dowodami, o których mowa, są referencje bądź inne dokumenty wystawione przez podmiot, na rzecz którego roboty budowlane były wykonywane, </w:t>
      </w:r>
      <w:r w:rsidR="00D666B8">
        <w:rPr>
          <w:rFonts w:ascii="Arial" w:hAnsi="Arial" w:cs="Arial"/>
          <w:sz w:val="24"/>
        </w:rPr>
        <w:br/>
      </w:r>
      <w:r w:rsidRPr="0084240A">
        <w:rPr>
          <w:rFonts w:ascii="Arial" w:hAnsi="Arial" w:cs="Arial"/>
          <w:sz w:val="24"/>
        </w:rPr>
        <w:t>a jeżeli</w:t>
      </w:r>
      <w:r w:rsidR="00D666B8">
        <w:rPr>
          <w:rFonts w:ascii="Arial" w:hAnsi="Arial" w:cs="Arial"/>
          <w:sz w:val="24"/>
        </w:rPr>
        <w:tab/>
      </w:r>
      <w:r w:rsidRPr="0084240A">
        <w:rPr>
          <w:rFonts w:ascii="Arial" w:hAnsi="Arial" w:cs="Arial"/>
          <w:sz w:val="24"/>
        </w:rPr>
        <w:t xml:space="preserve"> z uzasadnionej przyczyny</w:t>
      </w:r>
      <w:r w:rsidR="005541A9">
        <w:rPr>
          <w:rFonts w:ascii="Arial" w:hAnsi="Arial" w:cs="Arial"/>
          <w:sz w:val="24"/>
        </w:rPr>
        <w:tab/>
      </w:r>
      <w:r w:rsidRPr="0084240A">
        <w:rPr>
          <w:rFonts w:ascii="Arial" w:hAnsi="Arial" w:cs="Arial"/>
          <w:sz w:val="24"/>
        </w:rPr>
        <w:t xml:space="preserve"> </w:t>
      </w:r>
      <w:r w:rsidR="005541A9">
        <w:rPr>
          <w:rFonts w:ascii="Arial" w:hAnsi="Arial" w:cs="Arial"/>
          <w:sz w:val="24"/>
        </w:rPr>
        <w:t xml:space="preserve">o </w:t>
      </w:r>
      <w:r w:rsidRPr="0084240A">
        <w:rPr>
          <w:rFonts w:ascii="Arial" w:hAnsi="Arial" w:cs="Arial"/>
          <w:sz w:val="24"/>
        </w:rPr>
        <w:t>obiektywnym charakterze</w:t>
      </w:r>
      <w:r w:rsidR="005541A9">
        <w:rPr>
          <w:rFonts w:ascii="Arial" w:hAnsi="Arial" w:cs="Arial"/>
          <w:sz w:val="24"/>
        </w:rPr>
        <w:tab/>
      </w:r>
      <w:r w:rsidRPr="0084240A">
        <w:rPr>
          <w:rFonts w:ascii="Arial" w:hAnsi="Arial" w:cs="Arial"/>
          <w:sz w:val="24"/>
        </w:rPr>
        <w:t xml:space="preserve"> Wykonawca nie jest </w:t>
      </w:r>
      <w:r w:rsidR="00D666B8">
        <w:rPr>
          <w:rFonts w:ascii="Arial" w:hAnsi="Arial" w:cs="Arial"/>
          <w:sz w:val="24"/>
        </w:rPr>
        <w:br/>
      </w:r>
      <w:r w:rsidRPr="0084240A">
        <w:rPr>
          <w:rFonts w:ascii="Arial" w:hAnsi="Arial" w:cs="Arial"/>
          <w:sz w:val="24"/>
        </w:rPr>
        <w:t>w stanie uzyskać tych dokumentów – inne dokumenty.</w:t>
      </w:r>
    </w:p>
    <w:p w14:paraId="16D8A94C" w14:textId="77777777" w:rsidR="007030CE" w:rsidRPr="0084240A" w:rsidRDefault="007030CE" w:rsidP="007030CE">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w jednym zamówieniu (przez jedną robotę budowlaną Zamawiający rozumie jeden/ą kontrakt/umowę w ramach jednej umowy) zrealizowanym dla jednego podmiotu (lub zespołu podmiotów).</w:t>
      </w:r>
    </w:p>
    <w:p w14:paraId="2BF6A3BF" w14:textId="4EEB3B50" w:rsidR="003F4847" w:rsidRPr="005C6915" w:rsidRDefault="007030CE" w:rsidP="005C6915">
      <w:pPr>
        <w:suppressAutoHyphens/>
        <w:spacing w:before="120" w:after="120" w:line="20" w:lineRule="atLeast"/>
        <w:ind w:left="851"/>
        <w:jc w:val="both"/>
        <w:rPr>
          <w:rFonts w:ascii="Arial" w:hAnsi="Arial" w:cs="Arial"/>
          <w:i/>
          <w:sz w:val="24"/>
          <w:u w:val="single"/>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jak małe roboty remontowe, ogólnobudowlane, elektryczne </w:t>
      </w:r>
      <w:r>
        <w:rPr>
          <w:rFonts w:ascii="Arial" w:hAnsi="Arial" w:cs="Arial"/>
          <w:i/>
          <w:sz w:val="24"/>
          <w:u w:val="single"/>
        </w:rPr>
        <w:br/>
        <w:t>i instalacyjne</w:t>
      </w:r>
      <w:r w:rsidRPr="0084240A">
        <w:rPr>
          <w:rFonts w:ascii="Arial" w:hAnsi="Arial" w:cs="Arial"/>
          <w:i/>
          <w:sz w:val="24"/>
          <w:u w:val="single"/>
        </w:rPr>
        <w:t>.</w:t>
      </w:r>
    </w:p>
    <w:p w14:paraId="794E7328" w14:textId="77777777" w:rsidR="00B7667C" w:rsidRPr="00B7667C" w:rsidRDefault="0084240A" w:rsidP="00BA310C">
      <w:pPr>
        <w:numPr>
          <w:ilvl w:val="0"/>
          <w:numId w:val="32"/>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3F8660F3" w:rsidR="00B7667C" w:rsidRPr="00B7667C" w:rsidRDefault="0084240A" w:rsidP="00BA310C">
      <w:pPr>
        <w:pStyle w:val="Akapitzlist"/>
        <w:numPr>
          <w:ilvl w:val="1"/>
          <w:numId w:val="57"/>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w:t>
      </w:r>
      <w:proofErr w:type="spellStart"/>
      <w:r w:rsidRPr="00B7667C">
        <w:rPr>
          <w:rFonts w:ascii="Arial" w:hAnsi="Arial" w:cs="Arial"/>
          <w:sz w:val="24"/>
          <w:szCs w:val="24"/>
        </w:rPr>
        <w:t>pzp</w:t>
      </w:r>
      <w:proofErr w:type="spellEnd"/>
      <w:r w:rsidRPr="00B7667C">
        <w:rPr>
          <w:rFonts w:ascii="Arial" w:hAnsi="Arial" w:cs="Arial"/>
          <w:sz w:val="24"/>
          <w:szCs w:val="24"/>
        </w:rPr>
        <w:t xml:space="preserve">, składa każdy 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1" w:name="_Hlk61858138"/>
      <w:r w:rsidRPr="00B7667C">
        <w:rPr>
          <w:rFonts w:ascii="Arial" w:hAnsi="Arial" w:cs="Arial"/>
          <w:b/>
          <w:sz w:val="24"/>
          <w:szCs w:val="24"/>
        </w:rPr>
        <w:t xml:space="preserve">według wzoru stanowiącego załącznik nr </w:t>
      </w:r>
      <w:r w:rsidR="0000606A" w:rsidRPr="00B7667C">
        <w:rPr>
          <w:rFonts w:ascii="Arial" w:hAnsi="Arial" w:cs="Arial"/>
          <w:b/>
          <w:sz w:val="24"/>
          <w:szCs w:val="24"/>
        </w:rPr>
        <w:t xml:space="preserve">5 </w:t>
      </w:r>
      <w:r w:rsidRPr="00B7667C">
        <w:rPr>
          <w:rFonts w:ascii="Arial" w:hAnsi="Arial" w:cs="Arial"/>
          <w:b/>
          <w:sz w:val="24"/>
          <w:szCs w:val="24"/>
        </w:rPr>
        <w:t>do SWZ</w:t>
      </w:r>
      <w:r w:rsidRPr="00B7667C">
        <w:rPr>
          <w:rFonts w:ascii="Arial" w:hAnsi="Arial" w:cs="Arial"/>
          <w:sz w:val="24"/>
          <w:szCs w:val="24"/>
        </w:rPr>
        <w:t>;</w:t>
      </w:r>
      <w:bookmarkEnd w:id="1"/>
    </w:p>
    <w:p w14:paraId="48EF614E" w14:textId="509D3566" w:rsidR="00B7667C" w:rsidRPr="00B7667C" w:rsidRDefault="00B7667C" w:rsidP="00BA310C">
      <w:pPr>
        <w:pStyle w:val="Akapitzlist"/>
        <w:numPr>
          <w:ilvl w:val="1"/>
          <w:numId w:val="57"/>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w:t>
      </w:r>
      <w:proofErr w:type="spellStart"/>
      <w:r w:rsidR="0084240A" w:rsidRPr="00B7667C">
        <w:rPr>
          <w:rFonts w:ascii="Arial" w:hAnsi="Arial" w:cs="Arial"/>
          <w:sz w:val="24"/>
          <w:szCs w:val="24"/>
        </w:rPr>
        <w:t>pzp</w:t>
      </w:r>
      <w:proofErr w:type="spellEnd"/>
      <w:r w:rsidR="0084240A" w:rsidRPr="00B7667C">
        <w:rPr>
          <w:rFonts w:ascii="Arial" w:hAnsi="Arial" w:cs="Arial"/>
          <w:sz w:val="24"/>
          <w:szCs w:val="24"/>
        </w:rPr>
        <w:t xml:space="preserve">, z którego </w:t>
      </w:r>
      <w:r w:rsidR="0084240A" w:rsidRPr="00B7667C">
        <w:rPr>
          <w:rFonts w:ascii="Arial" w:hAnsi="Arial" w:cs="Arial"/>
          <w:sz w:val="24"/>
          <w:szCs w:val="24"/>
        </w:rPr>
        <w:lastRenderedPageBreak/>
        <w:t xml:space="preserve">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CD19B7">
        <w:rPr>
          <w:rFonts w:ascii="Arial" w:hAnsi="Arial" w:cs="Arial"/>
          <w:sz w:val="24"/>
          <w:szCs w:val="24"/>
        </w:rPr>
        <w:t>9</w:t>
      </w:r>
      <w:r w:rsidR="0084240A" w:rsidRPr="00E142B5">
        <w:rPr>
          <w:rFonts w:ascii="Arial" w:hAnsi="Arial" w:cs="Arial"/>
          <w:sz w:val="24"/>
          <w:szCs w:val="24"/>
        </w:rPr>
        <w:t xml:space="preserve"> do SWZ;</w:t>
      </w:r>
    </w:p>
    <w:p w14:paraId="7545AB9D" w14:textId="228EDBC2" w:rsidR="0084240A" w:rsidRPr="00B7667C" w:rsidRDefault="00B7667C" w:rsidP="00BA310C">
      <w:pPr>
        <w:pStyle w:val="Akapitzlist"/>
        <w:numPr>
          <w:ilvl w:val="1"/>
          <w:numId w:val="57"/>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 xml:space="preserve">polegania przez Wykonawcę na zdolnościach lub sytuacji podmiotów udostępniających zasoby na podstawie w art. 118 ust. 1 ustawy </w:t>
      </w:r>
      <w:proofErr w:type="spellStart"/>
      <w:r w:rsidR="0084240A" w:rsidRPr="00B7667C">
        <w:rPr>
          <w:rFonts w:ascii="Arial" w:hAnsi="Arial" w:cs="Arial"/>
          <w:b/>
          <w:bCs/>
          <w:sz w:val="24"/>
          <w:szCs w:val="24"/>
        </w:rPr>
        <w:t>pzp</w:t>
      </w:r>
      <w:proofErr w:type="spellEnd"/>
      <w:r w:rsidR="0084240A" w:rsidRPr="00B7667C">
        <w:rPr>
          <w:rFonts w:ascii="Arial" w:hAnsi="Arial" w:cs="Arial"/>
          <w:sz w:val="24"/>
          <w:szCs w:val="24"/>
        </w:rPr>
        <w:t>:</w:t>
      </w:r>
    </w:p>
    <w:p w14:paraId="0CD58B31" w14:textId="77777777" w:rsidR="0084240A" w:rsidRPr="0003744E" w:rsidRDefault="0084240A" w:rsidP="00BA310C">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w:t>
      </w:r>
      <w:proofErr w:type="spellStart"/>
      <w:r w:rsidRPr="0003744E">
        <w:rPr>
          <w:rFonts w:ascii="Arial" w:hAnsi="Arial" w:cs="Arial"/>
          <w:sz w:val="24"/>
          <w:szCs w:val="24"/>
        </w:rPr>
        <w:t>pzp</w:t>
      </w:r>
      <w:proofErr w:type="spellEnd"/>
      <w:r w:rsidRPr="0003744E">
        <w:rPr>
          <w:rFonts w:ascii="Arial" w:hAnsi="Arial" w:cs="Arial"/>
          <w:sz w:val="24"/>
          <w:szCs w:val="24"/>
        </w:rPr>
        <w:t xml:space="preserve">, </w:t>
      </w:r>
    </w:p>
    <w:p w14:paraId="774992AA" w14:textId="679AC153" w:rsidR="0084240A" w:rsidRDefault="0084240A" w:rsidP="00BA310C">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podmiotu udostępniającego zasoby, potwierdzające brak podstaw wykluczenia tego podmiotu oraz spełnienie warunków udziału </w:t>
      </w:r>
      <w:r w:rsidR="00D666B8">
        <w:rPr>
          <w:rFonts w:ascii="Arial" w:hAnsi="Arial" w:cs="Arial"/>
          <w:sz w:val="24"/>
          <w:szCs w:val="24"/>
        </w:rPr>
        <w:br/>
      </w:r>
      <w:r w:rsidRPr="0003744E">
        <w:rPr>
          <w:rFonts w:ascii="Arial" w:hAnsi="Arial" w:cs="Arial"/>
          <w:sz w:val="24"/>
          <w:szCs w:val="24"/>
        </w:rPr>
        <w:t>w postępowaniu w zakresie w jakim Wykonawca powołuje się na jego zasoby.</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5D621B30"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 xml:space="preserve">Zgodnie z art. 118 ust. 3 ustawy </w:t>
      </w:r>
      <w:proofErr w:type="spellStart"/>
      <w:r w:rsidRPr="0000606A">
        <w:rPr>
          <w:rFonts w:ascii="Arial" w:eastAsia="Times New Roman" w:hAnsi="Arial" w:cs="Arial"/>
          <w:b/>
          <w:kern w:val="3"/>
          <w:sz w:val="24"/>
          <w:szCs w:val="24"/>
          <w:lang w:eastAsia="zh-CN"/>
        </w:rPr>
        <w:t>Pzp</w:t>
      </w:r>
      <w:proofErr w:type="spellEnd"/>
      <w:r w:rsidRPr="0000606A">
        <w:rPr>
          <w:rFonts w:ascii="Arial" w:eastAsia="Times New Roman" w:hAnsi="Arial" w:cs="Arial"/>
          <w:b/>
          <w:kern w:val="3"/>
          <w:sz w:val="24"/>
          <w:szCs w:val="24"/>
          <w:lang w:eastAsia="zh-CN"/>
        </w:rPr>
        <w:t xml:space="preserve">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t xml:space="preserve">o dopuszczenie do udziału w postepowaniu albo odpowiednio </w:t>
      </w:r>
      <w:r w:rsidRPr="0000606A">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00606A">
        <w:rPr>
          <w:rFonts w:ascii="Arial" w:eastAsia="Times New Roman" w:hAnsi="Arial" w:cs="Arial"/>
          <w:b/>
          <w:kern w:val="3"/>
          <w:sz w:val="24"/>
          <w:szCs w:val="24"/>
          <w:u w:val="single"/>
          <w:lang w:eastAsia="zh-CN"/>
        </w:rPr>
        <w:t xml:space="preserve"> zał. nr </w:t>
      </w:r>
      <w:r w:rsidR="00AB3DD8">
        <w:rPr>
          <w:rFonts w:ascii="Arial" w:eastAsia="Times New Roman" w:hAnsi="Arial" w:cs="Arial"/>
          <w:b/>
          <w:kern w:val="3"/>
          <w:sz w:val="24"/>
          <w:szCs w:val="24"/>
          <w:u w:val="single"/>
          <w:lang w:eastAsia="zh-CN"/>
        </w:rPr>
        <w:t>10</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07FA99D1"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AB3DD8">
        <w:rPr>
          <w:rFonts w:ascii="Arial" w:hAnsi="Arial" w:cs="Arial"/>
          <w:b/>
        </w:rPr>
        <w:t>10</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BA310C">
      <w:pPr>
        <w:numPr>
          <w:ilvl w:val="0"/>
          <w:numId w:val="56"/>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1A2101BD"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DD4F47">
        <w:rPr>
          <w:rFonts w:ascii="Arial" w:hAnsi="Arial" w:cs="Arial"/>
          <w:sz w:val="24"/>
          <w:szCs w:val="24"/>
        </w:rPr>
        <w:t>6</w:t>
      </w:r>
      <w:r w:rsidRPr="003D1EDB">
        <w:rPr>
          <w:rFonts w:ascii="Arial" w:hAnsi="Arial" w:cs="Arial"/>
          <w:sz w:val="24"/>
          <w:szCs w:val="24"/>
        </w:rPr>
        <w:t xml:space="preserve"> do SWZ;</w:t>
      </w:r>
    </w:p>
    <w:p w14:paraId="5C923D70" w14:textId="1413AA80"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DD4F47">
        <w:rPr>
          <w:rFonts w:ascii="Arial" w:hAnsi="Arial" w:cs="Arial"/>
          <w:sz w:val="24"/>
          <w:szCs w:val="24"/>
        </w:rPr>
        <w:t>7</w:t>
      </w:r>
      <w:r w:rsidRPr="003D1EDB">
        <w:rPr>
          <w:rFonts w:ascii="Arial" w:hAnsi="Arial" w:cs="Arial"/>
          <w:sz w:val="24"/>
          <w:szCs w:val="24"/>
        </w:rPr>
        <w:t xml:space="preserve"> do SWZ;</w:t>
      </w:r>
    </w:p>
    <w:p w14:paraId="714BD0C5" w14:textId="77777777"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049502AA" w14:textId="136CB64A" w:rsidR="0084240A" w:rsidRDefault="0084240A" w:rsidP="00BA310C">
      <w:pPr>
        <w:numPr>
          <w:ilvl w:val="2"/>
          <w:numId w:val="56"/>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DD4F47">
        <w:rPr>
          <w:rFonts w:ascii="Arial" w:hAnsi="Arial" w:cs="Arial"/>
          <w:sz w:val="24"/>
          <w:szCs w:val="24"/>
        </w:rPr>
        <w:t>7</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 xml:space="preserve">ykonawca nie jest w stanie ich uzyskać - inne dokumenty. </w:t>
      </w:r>
    </w:p>
    <w:p w14:paraId="4C99EF8D" w14:textId="3BD1D4D6" w:rsidR="00A36A50" w:rsidRPr="003D1EDB" w:rsidRDefault="00A36A50" w:rsidP="00BA310C">
      <w:pPr>
        <w:numPr>
          <w:ilvl w:val="2"/>
          <w:numId w:val="56"/>
        </w:numPr>
        <w:suppressAutoHyphens/>
        <w:kinsoku w:val="0"/>
        <w:overflowPunct w:val="0"/>
        <w:spacing w:before="120" w:after="120" w:line="20" w:lineRule="atLeast"/>
        <w:jc w:val="both"/>
        <w:rPr>
          <w:rFonts w:ascii="Arial" w:hAnsi="Arial" w:cs="Arial"/>
          <w:sz w:val="24"/>
          <w:szCs w:val="24"/>
        </w:rPr>
      </w:pPr>
      <w:r>
        <w:rPr>
          <w:rFonts w:ascii="Arial" w:hAnsi="Arial" w:cs="Arial"/>
          <w:sz w:val="24"/>
          <w:szCs w:val="24"/>
        </w:rPr>
        <w:t xml:space="preserve">ważne i aktualne na dzień składania ofert – uprawnienia </w:t>
      </w:r>
      <w:r>
        <w:rPr>
          <w:rFonts w:ascii="Arial" w:hAnsi="Arial" w:cs="Arial"/>
          <w:sz w:val="24"/>
        </w:rPr>
        <w:t>odnośnie urządzeń dźwigowych</w:t>
      </w:r>
      <w:r w:rsidRPr="00CF4A90">
        <w:rPr>
          <w:rFonts w:ascii="Arial" w:hAnsi="Arial" w:cs="Arial"/>
          <w:sz w:val="24"/>
          <w:szCs w:val="24"/>
        </w:rPr>
        <w:t xml:space="preserve"> </w:t>
      </w:r>
      <w:r w:rsidRPr="00CF4A90">
        <w:rPr>
          <w:rFonts w:ascii="Arial" w:hAnsi="Arial" w:cs="Arial"/>
          <w:color w:val="000000"/>
          <w:sz w:val="24"/>
          <w:szCs w:val="24"/>
        </w:rPr>
        <w:t>(wciągarek, wciągników, suwnic, żurawi, podestów ruchomych, dźwigów osobowych i towarowych)  wydane przez Urząd Dozoru Technicznego (UDT);</w:t>
      </w:r>
    </w:p>
    <w:p w14:paraId="7015C259" w14:textId="3AC6AD3C" w:rsidR="00A36A50" w:rsidRDefault="00DD4F47" w:rsidP="00A36A50">
      <w:pPr>
        <w:pStyle w:val="Akapitzlist"/>
        <w:numPr>
          <w:ilvl w:val="2"/>
          <w:numId w:val="56"/>
        </w:numPr>
        <w:jc w:val="both"/>
        <w:rPr>
          <w:rFonts w:ascii="Arial" w:hAnsi="Arial" w:cs="Arial"/>
          <w:sz w:val="24"/>
          <w:szCs w:val="24"/>
        </w:rPr>
      </w:pPr>
      <w:r>
        <w:rPr>
          <w:rFonts w:ascii="Arial" w:hAnsi="Arial" w:cs="Arial"/>
          <w:sz w:val="24"/>
          <w:szCs w:val="24"/>
        </w:rPr>
        <w:lastRenderedPageBreak/>
        <w:t xml:space="preserve">ważne </w:t>
      </w:r>
      <w:r w:rsidRPr="00A878BB">
        <w:rPr>
          <w:rFonts w:ascii="Arial" w:hAnsi="Arial" w:cs="Arial"/>
          <w:sz w:val="24"/>
          <w:szCs w:val="24"/>
        </w:rPr>
        <w:t xml:space="preserve">i aktualne  na dzień składania ofert - uprawnienia firmowe do naprawy i modernizacji urządzeń dźwigowych (wciągarek, wciągników, suwnic, żurawi, podestów ruchomych, dźwigów osobowych i towarowych) wydane </w:t>
      </w:r>
      <w:r>
        <w:rPr>
          <w:rFonts w:ascii="Arial" w:hAnsi="Arial" w:cs="Arial"/>
          <w:sz w:val="24"/>
          <w:szCs w:val="24"/>
        </w:rPr>
        <w:t>przez Urząd Dozoru Technicznego.</w:t>
      </w:r>
    </w:p>
    <w:p w14:paraId="72F0AACA" w14:textId="7E5A2B16" w:rsidR="008D6CAB" w:rsidRDefault="008D6CAB" w:rsidP="00A36A50">
      <w:pPr>
        <w:pStyle w:val="Akapitzlist"/>
        <w:numPr>
          <w:ilvl w:val="2"/>
          <w:numId w:val="56"/>
        </w:numPr>
        <w:jc w:val="both"/>
        <w:rPr>
          <w:rFonts w:ascii="Arial" w:hAnsi="Arial" w:cs="Arial"/>
          <w:sz w:val="24"/>
          <w:szCs w:val="24"/>
        </w:rPr>
      </w:pPr>
      <w:r>
        <w:rPr>
          <w:rFonts w:ascii="Arial" w:hAnsi="Arial" w:cs="Arial"/>
          <w:sz w:val="24"/>
          <w:szCs w:val="24"/>
        </w:rPr>
        <w:t xml:space="preserve">aktualne </w:t>
      </w:r>
      <w:r w:rsidRPr="00BE7FA2">
        <w:rPr>
          <w:rFonts w:ascii="Arial" w:hAnsi="Arial" w:cs="Arial"/>
          <w:sz w:val="24"/>
          <w:szCs w:val="24"/>
          <w:lang w:eastAsia="pl-PL"/>
        </w:rPr>
        <w:t>świadectwa kwalifikacyjne E grupa 1 pkt 2 i 10 w zakresie obsługi, konserwacji, remontów;</w:t>
      </w:r>
    </w:p>
    <w:p w14:paraId="6433D683" w14:textId="4031B92A" w:rsidR="008D6CAB" w:rsidRPr="00A36A50" w:rsidRDefault="008D6CAB" w:rsidP="00A36A50">
      <w:pPr>
        <w:pStyle w:val="Akapitzlist"/>
        <w:numPr>
          <w:ilvl w:val="2"/>
          <w:numId w:val="56"/>
        </w:numPr>
        <w:jc w:val="both"/>
        <w:rPr>
          <w:rFonts w:ascii="Arial" w:hAnsi="Arial" w:cs="Arial"/>
          <w:sz w:val="24"/>
          <w:szCs w:val="24"/>
        </w:rPr>
      </w:pPr>
      <w:r>
        <w:rPr>
          <w:rFonts w:ascii="Arial" w:hAnsi="Arial" w:cs="Arial"/>
          <w:sz w:val="24"/>
          <w:szCs w:val="24"/>
          <w:lang w:eastAsia="pl-PL"/>
        </w:rPr>
        <w:t xml:space="preserve">aktualne </w:t>
      </w:r>
      <w:r w:rsidRPr="00BE7FA2">
        <w:rPr>
          <w:rFonts w:ascii="Arial" w:hAnsi="Arial" w:cs="Arial"/>
          <w:sz w:val="24"/>
          <w:szCs w:val="24"/>
          <w:lang w:eastAsia="pl-PL"/>
        </w:rPr>
        <w:t>świadectwa kwalifikacyjne D grupa 1 pkt 2 i 10 w zakresie obsługi, konserwacji, remontów, kontrolno-pomiarowym;</w:t>
      </w:r>
    </w:p>
    <w:p w14:paraId="682F0616" w14:textId="2ED81EDD" w:rsidR="00BD73C8" w:rsidRPr="00BD73C8" w:rsidRDefault="008C6A6D" w:rsidP="00BD73C8">
      <w:pPr>
        <w:pStyle w:val="Akapitzlist"/>
        <w:numPr>
          <w:ilvl w:val="1"/>
          <w:numId w:val="56"/>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w:t>
      </w:r>
      <w:r w:rsidR="00BD73C8">
        <w:rPr>
          <w:rFonts w:ascii="Arial" w:hAnsi="Arial" w:cs="Arial"/>
          <w:bCs/>
          <w:sz w:val="24"/>
          <w:szCs w:val="24"/>
          <w:u w:val="single"/>
        </w:rPr>
        <w:t>a ww. dokumentów, o ile wskaże</w:t>
      </w:r>
      <w:r w:rsidR="006A5C10">
        <w:rPr>
          <w:rFonts w:ascii="Arial" w:hAnsi="Arial" w:cs="Arial"/>
          <w:bCs/>
          <w:sz w:val="24"/>
          <w:szCs w:val="24"/>
          <w:u w:val="single"/>
        </w:rPr>
        <w:t xml:space="preserve"> w oświadczeniu</w:t>
      </w:r>
      <w:r w:rsidR="00BD73C8">
        <w:rPr>
          <w:rFonts w:ascii="Arial" w:hAnsi="Arial" w:cs="Arial"/>
          <w:bCs/>
          <w:sz w:val="24"/>
          <w:szCs w:val="24"/>
          <w:u w:val="single"/>
        </w:rPr>
        <w:t xml:space="preserve"> </w:t>
      </w:r>
      <w:r w:rsidRPr="00112379">
        <w:rPr>
          <w:rFonts w:ascii="Arial" w:hAnsi="Arial" w:cs="Arial"/>
          <w:bCs/>
          <w:sz w:val="24"/>
          <w:szCs w:val="24"/>
          <w:u w:val="single"/>
        </w:rPr>
        <w:t xml:space="preserve">(załącznik nr </w:t>
      </w:r>
      <w:r w:rsidR="00BD73C8">
        <w:rPr>
          <w:rFonts w:ascii="Arial" w:hAnsi="Arial" w:cs="Arial"/>
          <w:bCs/>
          <w:sz w:val="24"/>
          <w:szCs w:val="24"/>
          <w:u w:val="single"/>
        </w:rPr>
        <w:t>5</w:t>
      </w:r>
      <w:r w:rsidRPr="00112379">
        <w:rPr>
          <w:rFonts w:ascii="Arial" w:hAnsi="Arial" w:cs="Arial"/>
          <w:bCs/>
          <w:sz w:val="24"/>
          <w:szCs w:val="24"/>
          <w:u w:val="single"/>
        </w:rPr>
        <w:t xml:space="preserve"> </w:t>
      </w:r>
      <w:r w:rsidR="003D7951">
        <w:rPr>
          <w:rFonts w:ascii="Arial" w:hAnsi="Arial" w:cs="Arial"/>
          <w:bCs/>
          <w:sz w:val="24"/>
          <w:szCs w:val="24"/>
          <w:u w:val="single"/>
        </w:rPr>
        <w:t xml:space="preserve">do </w:t>
      </w:r>
      <w:r w:rsidRPr="00112379">
        <w:rPr>
          <w:rFonts w:ascii="Arial" w:hAnsi="Arial" w:cs="Arial"/>
          <w:bCs/>
          <w:sz w:val="24"/>
          <w:szCs w:val="24"/>
          <w:u w:val="single"/>
        </w:rPr>
        <w:t>SWZ) dane umożliwiające dostęp do tych dokumentów za pomocą bezpłatnych i ogólnodostępnych baz danych.</w:t>
      </w:r>
    </w:p>
    <w:p w14:paraId="1FB2214B" w14:textId="77777777" w:rsidR="00BD73C8" w:rsidRDefault="00BD73C8" w:rsidP="00DD4F47">
      <w:pPr>
        <w:suppressAutoHyphens/>
        <w:kinsoku w:val="0"/>
        <w:overflowPunct w:val="0"/>
        <w:spacing w:before="120" w:after="120" w:line="20" w:lineRule="atLeast"/>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46009E8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253D18A8" w14:textId="1ABFF909" w:rsidR="00AD6919" w:rsidRDefault="00AD6919" w:rsidP="00EC3BE7">
      <w:pPr>
        <w:contextualSpacing/>
        <w:jc w:val="both"/>
        <w:rPr>
          <w:rFonts w:ascii="Arial" w:hAnsi="Arial" w:cs="Arial"/>
          <w:sz w:val="24"/>
          <w:szCs w:val="24"/>
        </w:rPr>
      </w:pPr>
    </w:p>
    <w:p w14:paraId="1E51F7A4" w14:textId="464967E4"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656AFDDD"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B460E7">
        <w:rPr>
          <w:rFonts w:ascii="Arial" w:hAnsi="Arial" w:cs="Arial"/>
          <w:sz w:val="24"/>
          <w:szCs w:val="24"/>
        </w:rPr>
        <w:t>3.</w:t>
      </w:r>
      <w:r w:rsidR="007228BB">
        <w:rPr>
          <w:rFonts w:ascii="Arial" w:hAnsi="Arial" w:cs="Arial"/>
          <w:sz w:val="24"/>
          <w:szCs w:val="24"/>
        </w:rPr>
        <w:t>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w:t>
      </w:r>
    </w:p>
    <w:p w14:paraId="4A67233E" w14:textId="1E2F69C8"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zastępuje się je odpowiednio w całości lub w części dokumentem zawierającym odpowiednio oświadczenie Wykonawcy, ze wskazaniem osoby albo osób uprawnionych do jego </w:t>
      </w:r>
      <w:r w:rsidRPr="0084240A">
        <w:rPr>
          <w:rFonts w:ascii="Arial" w:hAnsi="Arial" w:cs="Arial"/>
          <w:sz w:val="24"/>
          <w:szCs w:val="24"/>
        </w:rPr>
        <w:lastRenderedPageBreak/>
        <w:t>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51EAE8E7"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 xml:space="preserve">3 </w:t>
      </w:r>
      <w:proofErr w:type="spellStart"/>
      <w:r w:rsidR="00CE2BC5">
        <w:rPr>
          <w:rFonts w:ascii="Arial" w:hAnsi="Arial" w:cs="Arial"/>
          <w:sz w:val="24"/>
          <w:szCs w:val="24"/>
        </w:rPr>
        <w:t>ppkt</w:t>
      </w:r>
      <w:proofErr w:type="spellEnd"/>
      <w:r w:rsidR="00CE2BC5">
        <w:rPr>
          <w:rFonts w:ascii="Arial" w:hAnsi="Arial" w:cs="Arial"/>
          <w:sz w:val="24"/>
          <w:szCs w:val="24"/>
        </w:rPr>
        <w:t xml:space="preserve"> 3.</w:t>
      </w:r>
      <w:r w:rsidR="007228BB">
        <w:rPr>
          <w:rFonts w:ascii="Arial" w:hAnsi="Arial" w:cs="Arial"/>
          <w:sz w:val="24"/>
          <w:szCs w:val="24"/>
        </w:rPr>
        <w:t>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(załącznik nr 5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 xml:space="preserve">w zakresie i w sposób określony w przepisach wydanych na podstawie art. 70 ustawy </w:t>
      </w:r>
      <w:proofErr w:type="spellStart"/>
      <w:r w:rsidRPr="0084240A">
        <w:rPr>
          <w:rFonts w:ascii="Arial" w:hAnsi="Arial" w:cs="Arial"/>
          <w:sz w:val="24"/>
          <w:szCs w:val="24"/>
        </w:rPr>
        <w:t>pzp</w:t>
      </w:r>
      <w:proofErr w:type="spellEnd"/>
      <w:r w:rsidRPr="0084240A">
        <w:rPr>
          <w:rFonts w:ascii="Arial" w:hAnsi="Arial" w:cs="Arial"/>
          <w:sz w:val="24"/>
          <w:szCs w:val="24"/>
        </w:rPr>
        <w:t>.</w:t>
      </w:r>
    </w:p>
    <w:p w14:paraId="421FC6F3" w14:textId="655A56BA" w:rsidR="0084240A" w:rsidRPr="003D2713"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w:t>
      </w:r>
      <w:proofErr w:type="spellStart"/>
      <w:r w:rsidRPr="0084240A">
        <w:rPr>
          <w:rFonts w:ascii="Arial" w:hAnsi="Arial" w:cs="Arial"/>
          <w:sz w:val="24"/>
          <w:szCs w:val="24"/>
        </w:rPr>
        <w:t>pzp</w:t>
      </w:r>
      <w:proofErr w:type="spellEnd"/>
      <w:r w:rsidRPr="0084240A">
        <w:rPr>
          <w:rFonts w:ascii="Arial" w:hAnsi="Arial" w:cs="Arial"/>
          <w:sz w:val="24"/>
          <w:szCs w:val="24"/>
        </w:rPr>
        <w:t xml:space="preserve">, dokumenty, o których mowa w pkt </w:t>
      </w:r>
      <w:r w:rsidR="00A54815">
        <w:rPr>
          <w:rFonts w:ascii="Arial" w:hAnsi="Arial" w:cs="Arial"/>
          <w:sz w:val="24"/>
          <w:szCs w:val="24"/>
        </w:rPr>
        <w:t>3</w:t>
      </w:r>
      <w:r w:rsidRPr="0084240A">
        <w:rPr>
          <w:rFonts w:ascii="Arial" w:hAnsi="Arial" w:cs="Arial"/>
          <w:sz w:val="24"/>
          <w:szCs w:val="24"/>
        </w:rPr>
        <w:t xml:space="preserve"> </w:t>
      </w:r>
      <w:proofErr w:type="spellStart"/>
      <w:r w:rsidRPr="0084240A">
        <w:rPr>
          <w:rFonts w:ascii="Arial" w:hAnsi="Arial" w:cs="Arial"/>
          <w:sz w:val="24"/>
          <w:szCs w:val="24"/>
        </w:rPr>
        <w:t>ppkt</w:t>
      </w:r>
      <w:proofErr w:type="spellEnd"/>
      <w:r w:rsidRPr="0084240A">
        <w:rPr>
          <w:rFonts w:ascii="Arial" w:hAnsi="Arial" w:cs="Arial"/>
          <w:sz w:val="24"/>
          <w:szCs w:val="24"/>
        </w:rPr>
        <w:t xml:space="preserve"> </w:t>
      </w:r>
      <w:r w:rsidR="00A54815">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w:t>
      </w:r>
      <w:proofErr w:type="spellStart"/>
      <w:r w:rsidR="00DA1165">
        <w:rPr>
          <w:rFonts w:ascii="Arial" w:hAnsi="Arial" w:cs="Arial"/>
          <w:sz w:val="24"/>
          <w:szCs w:val="24"/>
        </w:rPr>
        <w:t>ppkt</w:t>
      </w:r>
      <w:proofErr w:type="spellEnd"/>
      <w:r w:rsidR="00DA1165">
        <w:rPr>
          <w:rFonts w:ascii="Arial" w:hAnsi="Arial" w:cs="Arial"/>
          <w:sz w:val="24"/>
          <w:szCs w:val="24"/>
        </w:rPr>
        <w: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2" w:name="_Hlk61513543"/>
      <w:r w:rsidRPr="0084240A">
        <w:rPr>
          <w:rFonts w:ascii="Arial" w:hAnsi="Arial" w:cs="Arial"/>
          <w:sz w:val="24"/>
          <w:szCs w:val="24"/>
        </w:rPr>
        <w:t>opatrzone kwalifikowanym podpisem elektronicznym, podpisem zaufanym lub podpisem osobistym</w:t>
      </w:r>
      <w:bookmarkEnd w:id="2"/>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7F6170">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w:t>
      </w:r>
      <w:proofErr w:type="spellStart"/>
      <w:r w:rsidR="00DB5918">
        <w:rPr>
          <w:rFonts w:ascii="Arial" w:hAnsi="Arial" w:cs="Arial"/>
          <w:sz w:val="24"/>
          <w:szCs w:val="24"/>
        </w:rPr>
        <w:t>ppkt</w:t>
      </w:r>
      <w:proofErr w:type="spellEnd"/>
      <w:r w:rsidR="00DB5918">
        <w:rPr>
          <w:rFonts w:ascii="Arial" w:hAnsi="Arial" w:cs="Arial"/>
          <w:sz w:val="24"/>
          <w:szCs w:val="24"/>
        </w:rPr>
        <w: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w:t>
      </w:r>
      <w:proofErr w:type="spellStart"/>
      <w:r w:rsidR="00787CC6" w:rsidRPr="004F4C75">
        <w:rPr>
          <w:rFonts w:ascii="Arial" w:eastAsia="Times New Roman" w:hAnsi="Arial" w:cs="Arial"/>
          <w:sz w:val="24"/>
          <w:szCs w:val="24"/>
          <w:lang w:eastAsia="pl-PL"/>
        </w:rPr>
        <w:t>hiperlink</w:t>
      </w:r>
      <w:proofErr w:type="spellEnd"/>
      <w:r w:rsidR="00787CC6" w:rsidRPr="004F4C75">
        <w:rPr>
          <w:rFonts w:ascii="Arial" w:eastAsia="Times New Roman" w:hAnsi="Arial" w:cs="Arial"/>
          <w:sz w:val="24"/>
          <w:szCs w:val="24"/>
          <w:lang w:eastAsia="pl-PL"/>
        </w:rPr>
        <w:t>)</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B85BA7"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53FA9E76"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5C0EE2">
        <w:rPr>
          <w:rFonts w:ascii="Arial" w:eastAsia="Times New Roman" w:hAnsi="Arial" w:cs="Arial"/>
          <w:b/>
          <w:sz w:val="28"/>
          <w:szCs w:val="28"/>
          <w:highlight w:val="yellow"/>
          <w:lang w:eastAsia="pl-PL"/>
        </w:rPr>
        <w:t>03</w:t>
      </w:r>
      <w:r w:rsidR="00B164DE" w:rsidRPr="00000BFB">
        <w:rPr>
          <w:rFonts w:ascii="Arial" w:eastAsia="Times New Roman" w:hAnsi="Arial" w:cs="Arial"/>
          <w:b/>
          <w:sz w:val="28"/>
          <w:szCs w:val="28"/>
          <w:highlight w:val="yellow"/>
          <w:lang w:eastAsia="pl-PL"/>
        </w:rPr>
        <w:t>.</w:t>
      </w:r>
      <w:r w:rsidR="00B164DE" w:rsidRPr="00000BFB">
        <w:rPr>
          <w:rFonts w:ascii="Arial" w:eastAsia="Times New Roman" w:hAnsi="Arial" w:cs="Arial"/>
          <w:b/>
          <w:sz w:val="28"/>
          <w:szCs w:val="24"/>
          <w:highlight w:val="yellow"/>
          <w:lang w:eastAsia="pl-PL"/>
        </w:rPr>
        <w:t>0</w:t>
      </w:r>
      <w:r w:rsidR="003D730C">
        <w:rPr>
          <w:rFonts w:ascii="Arial" w:eastAsia="Times New Roman" w:hAnsi="Arial" w:cs="Arial"/>
          <w:b/>
          <w:sz w:val="28"/>
          <w:szCs w:val="24"/>
          <w:highlight w:val="yellow"/>
          <w:lang w:eastAsia="pl-PL"/>
        </w:rPr>
        <w:t>6</w:t>
      </w:r>
      <w:r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 xml:space="preserve">Ofertę należy przygotować z należytą starannością dla podmiotu ubiegającego się o udzielenie zamówienia publicznego i zachowaniem odpowiedniego odstępu </w:t>
      </w:r>
      <w:r w:rsidRPr="003B0F8C">
        <w:rPr>
          <w:rFonts w:ascii="Arial" w:hAnsi="Arial" w:cs="Arial"/>
          <w:sz w:val="24"/>
          <w:szCs w:val="24"/>
        </w:rPr>
        <w:lastRenderedPageBreak/>
        <w:t>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w:t>
      </w:r>
      <w:proofErr w:type="spellStart"/>
      <w:r w:rsidRPr="003B0F8C">
        <w:rPr>
          <w:rFonts w:ascii="Arial" w:hAnsi="Arial" w:cs="Arial"/>
          <w:color w:val="000000"/>
          <w:sz w:val="24"/>
          <w:szCs w:val="24"/>
        </w:rPr>
        <w:t>Pzp</w:t>
      </w:r>
      <w:proofErr w:type="spellEnd"/>
      <w:r w:rsidRPr="003B0F8C">
        <w:rPr>
          <w:rFonts w:ascii="Arial" w:hAnsi="Arial" w:cs="Arial"/>
          <w:color w:val="000000"/>
          <w:sz w:val="24"/>
          <w:szCs w:val="24"/>
        </w:rPr>
        <w:t xml:space="preserve">,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lastRenderedPageBreak/>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5C21D074" w14:textId="56E6A0FE" w:rsidR="003D2713" w:rsidRPr="00141815" w:rsidRDefault="001B11AD" w:rsidP="00141815">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117EAA8C" w:rsidR="00787CC6" w:rsidRPr="007D21DF" w:rsidRDefault="005C0EE2"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03</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3D730C">
        <w:rPr>
          <w:rFonts w:ascii="Arial" w:eastAsia="Times New Roman" w:hAnsi="Arial" w:cs="Arial"/>
          <w:b/>
          <w:sz w:val="28"/>
          <w:szCs w:val="24"/>
          <w:highlight w:val="yellow"/>
          <w:u w:val="single"/>
          <w:lang w:eastAsia="pl-PL"/>
        </w:rPr>
        <w:t>6</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BA310C">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BA310C">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proofErr w:type="spellStart"/>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proofErr w:type="spellEnd"/>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BA310C">
      <w:pPr>
        <w:widowControl w:val="0"/>
        <w:numPr>
          <w:ilvl w:val="0"/>
          <w:numId w:val="46"/>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BA310C">
      <w:pPr>
        <w:widowControl w:val="0"/>
        <w:numPr>
          <w:ilvl w:val="0"/>
          <w:numId w:val="47"/>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BA310C">
      <w:pPr>
        <w:widowControl w:val="0"/>
        <w:numPr>
          <w:ilvl w:val="0"/>
          <w:numId w:val="47"/>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w:t>
      </w:r>
      <w:proofErr w:type="spellStart"/>
      <w:r w:rsidRPr="00467828">
        <w:rPr>
          <w:rFonts w:ascii="Arial" w:eastAsia="HG Mincho Light J" w:hAnsi="Arial" w:cs="Arial"/>
          <w:sz w:val="24"/>
          <w:szCs w:val="24"/>
          <w:lang w:eastAsia="pl-PL"/>
        </w:rPr>
        <w:t>Pzp</w:t>
      </w:r>
      <w:proofErr w:type="spellEnd"/>
      <w:r w:rsidRPr="00467828">
        <w:rPr>
          <w:rFonts w:ascii="Arial" w:eastAsia="HG Mincho Light J" w:hAnsi="Arial" w:cs="Arial"/>
          <w:sz w:val="24"/>
          <w:szCs w:val="24"/>
          <w:lang w:eastAsia="pl-PL"/>
        </w:rPr>
        <w:t>.</w:t>
      </w:r>
    </w:p>
    <w:p w14:paraId="362C08C6"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lastRenderedPageBreak/>
        <w:t xml:space="preserve">Zamawiający ocenia podstawy wykluczenia zgodnie z przepisami art. 110 -111 ustawy </w:t>
      </w:r>
      <w:proofErr w:type="spellStart"/>
      <w:r w:rsidRPr="00467828">
        <w:rPr>
          <w:rFonts w:ascii="Arial" w:eastAsia="Times New Roman" w:hAnsi="Arial" w:cs="Arial"/>
          <w:b/>
          <w:sz w:val="24"/>
          <w:szCs w:val="24"/>
          <w:lang w:eastAsia="pl-PL"/>
        </w:rPr>
        <w:t>pzp</w:t>
      </w:r>
      <w:proofErr w:type="spellEnd"/>
      <w:r w:rsidRPr="00467828">
        <w:rPr>
          <w:rFonts w:ascii="Arial" w:eastAsia="Times New Roman" w:hAnsi="Arial" w:cs="Arial"/>
          <w:b/>
          <w:sz w:val="24"/>
          <w:szCs w:val="24"/>
          <w:lang w:eastAsia="pl-PL"/>
        </w:rPr>
        <w:t>.</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w:t>
      </w:r>
      <w:proofErr w:type="spellStart"/>
      <w:r w:rsidRPr="00467828">
        <w:rPr>
          <w:rFonts w:ascii="Arial" w:eastAsia="Times New Roman" w:hAnsi="Arial" w:cs="Arial"/>
          <w:sz w:val="24"/>
          <w:szCs w:val="24"/>
          <w:lang w:eastAsia="pl-PL"/>
        </w:rPr>
        <w:t>Pzp</w:t>
      </w:r>
      <w:proofErr w:type="spellEnd"/>
      <w:r w:rsidRPr="00467828">
        <w:rPr>
          <w:rFonts w:ascii="Arial" w:eastAsia="Times New Roman" w:hAnsi="Arial" w:cs="Arial"/>
          <w:sz w:val="24"/>
          <w:szCs w:val="24"/>
          <w:lang w:eastAsia="pl-PL"/>
        </w:rPr>
        <w:t>,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BA310C">
      <w:pPr>
        <w:numPr>
          <w:ilvl w:val="2"/>
          <w:numId w:val="45"/>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C720C8">
      <w:pPr>
        <w:pStyle w:val="Akapitzlist"/>
        <w:numPr>
          <w:ilvl w:val="0"/>
          <w:numId w:val="45"/>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F128E9">
        <w:tc>
          <w:tcPr>
            <w:tcW w:w="9065" w:type="dxa"/>
            <w:shd w:val="clear" w:color="auto" w:fill="FBE4D5" w:themeFill="accent2" w:themeFillTint="33"/>
          </w:tcPr>
          <w:p w14:paraId="05BD4543" w14:textId="77777777" w:rsidR="008D0D1A" w:rsidRPr="000A1B66" w:rsidRDefault="008D0D1A" w:rsidP="00F128E9">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F128E9">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zamówień publicznych (Dz. U. z 2021 r. poz. 1129, z </w:t>
      </w:r>
      <w:proofErr w:type="spellStart"/>
      <w:r w:rsidRPr="00F06700">
        <w:rPr>
          <w:rFonts w:ascii="Arial" w:eastAsia="Times New Roman" w:hAnsi="Arial" w:cs="Arial"/>
          <w:sz w:val="24"/>
          <w:szCs w:val="24"/>
          <w:lang w:eastAsia="pl-PL"/>
        </w:rPr>
        <w:t>późn</w:t>
      </w:r>
      <w:proofErr w:type="spellEnd"/>
      <w:r w:rsidRPr="00F06700">
        <w:rPr>
          <w:rFonts w:ascii="Arial" w:eastAsia="Times New Roman" w:hAnsi="Arial" w:cs="Arial"/>
          <w:sz w:val="24"/>
          <w:szCs w:val="24"/>
          <w:lang w:eastAsia="pl-PL"/>
        </w:rPr>
        <w:t xml:space="preserve">. zm.), zwanej dalej „ustawą </w:t>
      </w:r>
      <w:proofErr w:type="spellStart"/>
      <w:r w:rsidRPr="00F06700">
        <w:rPr>
          <w:rFonts w:ascii="Arial" w:eastAsia="Times New Roman" w:hAnsi="Arial" w:cs="Arial"/>
          <w:sz w:val="24"/>
          <w:szCs w:val="24"/>
          <w:lang w:eastAsia="pl-PL"/>
        </w:rPr>
        <w:t>Pzp</w:t>
      </w:r>
      <w:proofErr w:type="spellEnd"/>
      <w:r w:rsidRPr="00F06700">
        <w:rPr>
          <w:rFonts w:ascii="Arial" w:eastAsia="Times New Roman" w:hAnsi="Arial" w:cs="Arial"/>
          <w:sz w:val="24"/>
          <w:szCs w:val="24"/>
          <w:lang w:eastAsia="pl-PL"/>
        </w:rPr>
        <w:t>”.</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lastRenderedPageBreak/>
        <w:t xml:space="preserve">Na podstawie art. 7 ust. 1 ustawy z postępowania o udzielenie zamówienia publicznego lub konkursu prowadzonego na podstawie ustawy </w:t>
      </w:r>
      <w:proofErr w:type="spellStart"/>
      <w:r w:rsidRPr="00F06700">
        <w:rPr>
          <w:rFonts w:ascii="Arial" w:eastAsia="Times New Roman" w:hAnsi="Arial" w:cs="Arial"/>
          <w:sz w:val="24"/>
          <w:szCs w:val="24"/>
          <w:lang w:eastAsia="pl-PL"/>
        </w:rPr>
        <w:t>Pzp</w:t>
      </w:r>
      <w:proofErr w:type="spellEnd"/>
      <w:r w:rsidRPr="00F06700">
        <w:rPr>
          <w:rFonts w:ascii="Arial" w:eastAsia="Times New Roman" w:hAnsi="Arial" w:cs="Arial"/>
          <w:sz w:val="24"/>
          <w:szCs w:val="24"/>
          <w:lang w:eastAsia="pl-PL"/>
        </w:rPr>
        <w:t xml:space="preserve"> wyklucza się:</w:t>
      </w:r>
    </w:p>
    <w:p w14:paraId="5CD98877" w14:textId="77777777"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Kontrola udzielania zamówień publicznych w zakresie zgodności z art. 7 ust. 1 ustawy będzie wykonywana zgodnie z art. 596 ustawy </w:t>
      </w:r>
      <w:proofErr w:type="spellStart"/>
      <w:r w:rsidRPr="00F06700">
        <w:rPr>
          <w:rFonts w:ascii="Arial" w:eastAsia="Times New Roman" w:hAnsi="Arial" w:cs="Arial"/>
          <w:sz w:val="24"/>
          <w:szCs w:val="24"/>
          <w:lang w:eastAsia="pl-PL"/>
        </w:rPr>
        <w:t>Pzp</w:t>
      </w:r>
      <w:proofErr w:type="spellEnd"/>
      <w:r w:rsidRPr="00F06700">
        <w:rPr>
          <w:rFonts w:ascii="Arial" w:eastAsia="Times New Roman" w:hAnsi="Arial" w:cs="Arial"/>
          <w:sz w:val="24"/>
          <w:szCs w:val="24"/>
          <w:lang w:eastAsia="pl-PL"/>
        </w:rPr>
        <w:t>.</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2747F811" w14:textId="2CC2F9B7" w:rsidR="00E47C26" w:rsidRDefault="00370050" w:rsidP="00312DDE">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3D730C">
        <w:rPr>
          <w:rFonts w:ascii="Arial" w:eastAsia="Times New Roman" w:hAnsi="Arial" w:cs="Arial"/>
          <w:sz w:val="24"/>
          <w:szCs w:val="24"/>
          <w:lang w:eastAsia="pl-PL"/>
        </w:rPr>
        <w:t xml:space="preserve"> ustawy </w:t>
      </w:r>
      <w:proofErr w:type="spellStart"/>
      <w:r w:rsidR="003D730C">
        <w:rPr>
          <w:rFonts w:ascii="Arial" w:eastAsia="Times New Roman" w:hAnsi="Arial" w:cs="Arial"/>
          <w:sz w:val="24"/>
          <w:szCs w:val="24"/>
          <w:lang w:eastAsia="pl-PL"/>
        </w:rPr>
        <w:t>Pzp</w:t>
      </w:r>
      <w:proofErr w:type="spellEnd"/>
      <w:r w:rsidR="00B020FE">
        <w:rPr>
          <w:rFonts w:ascii="Arial" w:eastAsia="Times New Roman" w:hAnsi="Arial" w:cs="Arial"/>
          <w:sz w:val="24"/>
          <w:szCs w:val="24"/>
          <w:lang w:eastAsia="pl-PL"/>
        </w:rPr>
        <w:t>.</w:t>
      </w:r>
    </w:p>
    <w:p w14:paraId="4EF2B0FB" w14:textId="1444B118" w:rsidR="00C629BB" w:rsidRDefault="00C629BB" w:rsidP="00312DDE">
      <w:pPr>
        <w:spacing w:before="120" w:after="120" w:line="20" w:lineRule="atLeast"/>
        <w:ind w:left="567" w:right="-2" w:hanging="582"/>
        <w:jc w:val="both"/>
        <w:rPr>
          <w:rFonts w:ascii="Arial" w:eastAsia="Times New Roman" w:hAnsi="Arial" w:cs="Arial"/>
          <w:sz w:val="24"/>
          <w:szCs w:val="24"/>
          <w:lang w:eastAsia="pl-PL"/>
        </w:rPr>
      </w:pPr>
    </w:p>
    <w:p w14:paraId="2A4AA915" w14:textId="5A113C5F" w:rsidR="00C629BB" w:rsidRDefault="00C629BB" w:rsidP="00312DDE">
      <w:pPr>
        <w:spacing w:before="120" w:after="120" w:line="20" w:lineRule="atLeast"/>
        <w:ind w:left="567" w:right="-2" w:hanging="582"/>
        <w:jc w:val="both"/>
        <w:rPr>
          <w:rFonts w:ascii="Arial" w:eastAsia="Times New Roman" w:hAnsi="Arial" w:cs="Arial"/>
          <w:sz w:val="24"/>
          <w:szCs w:val="24"/>
          <w:lang w:eastAsia="pl-PL"/>
        </w:rPr>
      </w:pPr>
    </w:p>
    <w:p w14:paraId="6245F3BB" w14:textId="77777777" w:rsidR="00C629BB" w:rsidRPr="00D47145" w:rsidRDefault="00C629BB" w:rsidP="00312DDE">
      <w:pPr>
        <w:spacing w:before="120" w:after="120" w:line="20" w:lineRule="atLeast"/>
        <w:ind w:left="567" w:right="-2" w:hanging="58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5542BB">
              <w:rPr>
                <w:rFonts w:ascii="Arial" w:eastAsia="Times New Roman" w:hAnsi="Arial" w:cs="Arial"/>
                <w:b/>
                <w:color w:val="000000"/>
                <w:sz w:val="24"/>
                <w:szCs w:val="24"/>
                <w:u w:val="single"/>
                <w:lang w:eastAsia="pl-PL"/>
              </w:rPr>
              <w:lastRenderedPageBreak/>
              <w:t>Rozdział XX</w:t>
            </w:r>
            <w:r w:rsidR="00072C4E" w:rsidRPr="005542BB">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67DA7026"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4 </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 xml:space="preserve">(formularz ofertowy) </w:t>
      </w:r>
      <w:r w:rsidR="00230186" w:rsidRPr="00910990">
        <w:rPr>
          <w:rFonts w:ascii="Arial" w:eastAsia="ArialMT" w:hAnsi="Arial" w:cs="Arial"/>
          <w:b/>
          <w:sz w:val="24"/>
          <w:szCs w:val="24"/>
          <w:lang w:eastAsia="pl-PL"/>
        </w:rPr>
        <w:t>do S</w:t>
      </w:r>
      <w:r w:rsidRPr="00910990">
        <w:rPr>
          <w:rFonts w:ascii="Arial" w:eastAsia="ArialMT" w:hAnsi="Arial" w:cs="Arial"/>
          <w:b/>
          <w:sz w:val="24"/>
          <w:szCs w:val="24"/>
          <w:lang w:eastAsia="pl-PL"/>
        </w:rPr>
        <w:t xml:space="preserve">WZ pkt </w:t>
      </w:r>
      <w:r w:rsidR="008739ED" w:rsidRPr="00910990">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 xml:space="preserve">ustawy </w:t>
      </w:r>
      <w:proofErr w:type="spellStart"/>
      <w:r w:rsidR="002C5F12">
        <w:rPr>
          <w:rFonts w:ascii="Arial" w:eastAsia="Times New Roman" w:hAnsi="Arial" w:cs="Arial"/>
          <w:sz w:val="24"/>
          <w:szCs w:val="24"/>
          <w:lang w:eastAsia="pl-PL"/>
        </w:rPr>
        <w:t>pzp</w:t>
      </w:r>
      <w:proofErr w:type="spellEnd"/>
      <w:r w:rsidR="002C5F12">
        <w:rPr>
          <w:rFonts w:ascii="Arial" w:eastAsia="Times New Roman" w:hAnsi="Arial" w:cs="Arial"/>
          <w:sz w:val="24"/>
          <w:szCs w:val="24"/>
          <w:lang w:eastAsia="pl-PL"/>
        </w:rPr>
        <w:t>.</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2074A5AF"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 załączniku </w:t>
      </w:r>
      <w:r w:rsidRPr="00C70318">
        <w:rPr>
          <w:rFonts w:ascii="Arial" w:eastAsia="Times New Roman" w:hAnsi="Arial" w:cs="Arial"/>
          <w:sz w:val="24"/>
          <w:szCs w:val="24"/>
          <w:lang w:eastAsia="pl-PL"/>
        </w:rPr>
        <w:t xml:space="preserve">nr </w:t>
      </w:r>
      <w:r w:rsidR="00C70318" w:rsidRPr="00C70318">
        <w:rPr>
          <w:rFonts w:ascii="Arial" w:eastAsia="Times New Roman" w:hAnsi="Arial" w:cs="Arial"/>
          <w:sz w:val="24"/>
          <w:szCs w:val="24"/>
          <w:lang w:eastAsia="pl-PL"/>
        </w:rPr>
        <w:t>3</w:t>
      </w:r>
      <w:r w:rsidRPr="00C70318">
        <w:rPr>
          <w:rFonts w:ascii="Arial" w:eastAsia="Times New Roman" w:hAnsi="Arial" w:cs="Arial"/>
          <w:sz w:val="24"/>
          <w:szCs w:val="24"/>
          <w:lang w:eastAsia="pl-PL"/>
        </w:rPr>
        <w:t xml:space="preserve"> do SWZ.</w:t>
      </w:r>
    </w:p>
    <w:p w14:paraId="3F5F3A7F" w14:textId="37516E1F"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 musi być wyceniona tj. zawierać cenę jednostkową, wartość jednostkową netto oraz całkowitą wartość netto i brutto dla wszystkich pozycji każdego dźwigu oraz łącznie za całe zadanie (</w:t>
      </w:r>
      <w:r w:rsidR="00312DDE">
        <w:rPr>
          <w:rFonts w:ascii="Arial" w:eastAsia="Times New Roman" w:hAnsi="Arial" w:cs="Arial"/>
          <w:b/>
          <w:sz w:val="24"/>
          <w:szCs w:val="24"/>
          <w:lang w:eastAsia="pl-PL"/>
        </w:rPr>
        <w:t>dwa</w:t>
      </w:r>
      <w:r w:rsidRPr="00633825">
        <w:rPr>
          <w:rFonts w:ascii="Arial" w:eastAsia="Times New Roman" w:hAnsi="Arial" w:cs="Arial"/>
          <w:b/>
          <w:sz w:val="24"/>
          <w:szCs w:val="24"/>
          <w:lang w:eastAsia="pl-PL"/>
        </w:rPr>
        <w:t xml:space="preserve"> dźwigi). </w:t>
      </w:r>
    </w:p>
    <w:p w14:paraId="20A1E2BB" w14:textId="5A59F20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 </w:t>
      </w:r>
      <w:r w:rsidRPr="002242C0">
        <w:rPr>
          <w:rFonts w:ascii="Arial" w:eastAsia="Times New Roman" w:hAnsi="Arial" w:cs="Arial"/>
          <w:sz w:val="24"/>
          <w:szCs w:val="24"/>
          <w:lang w:eastAsia="pl-PL"/>
        </w:rPr>
        <w:t>zaokrągleniu do 1 gr.</w:t>
      </w:r>
    </w:p>
    <w:p w14:paraId="47A6DAF2" w14:textId="7FE47173"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 xml:space="preserve">wynikająca z kosztorysu ofertowego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6A44D9C"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Pr="002242C0">
        <w:rPr>
          <w:rFonts w:ascii="Arial" w:eastAsia="Times New Roman" w:hAnsi="Arial" w:cs="Arial"/>
          <w:sz w:val="24"/>
          <w:szCs w:val="24"/>
          <w:lang w:eastAsia="pl-PL"/>
        </w:rPr>
        <w:t xml:space="preserve"> nie podlegają waloryzacji </w:t>
      </w:r>
      <w:r w:rsidRPr="002242C0">
        <w:rPr>
          <w:rFonts w:ascii="Arial" w:eastAsia="Times New Roman" w:hAnsi="Arial" w:cs="Arial"/>
          <w:sz w:val="24"/>
          <w:szCs w:val="24"/>
          <w:lang w:eastAsia="pl-PL"/>
        </w:rPr>
        <w:b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lastRenderedPageBreak/>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3AD4D945" w14:textId="360378F8" w:rsidR="00C720C8" w:rsidRDefault="00972B58" w:rsidP="00C720C8">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p w14:paraId="3E44842E" w14:textId="77777777" w:rsidR="00C629BB" w:rsidRPr="005542BB" w:rsidRDefault="00C629BB" w:rsidP="00C629BB">
      <w:pPr>
        <w:pStyle w:val="Default"/>
        <w:spacing w:before="120" w:after="120" w:line="20" w:lineRule="atLeast"/>
        <w:jc w:val="both"/>
        <w:rPr>
          <w:rFonts w:ascii="Arial" w:hAnsi="Arial" w:cs="Arial"/>
          <w:b/>
        </w:rPr>
      </w:pP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lastRenderedPageBreak/>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BA310C">
      <w:pPr>
        <w:numPr>
          <w:ilvl w:val="0"/>
          <w:numId w:val="34"/>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2A1D2E20" w:rsidR="002A32D3" w:rsidRPr="002A32D3" w:rsidRDefault="002A32D3" w:rsidP="00BA310C">
      <w:pPr>
        <w:numPr>
          <w:ilvl w:val="1"/>
          <w:numId w:val="50"/>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w:t>
      </w:r>
      <w:r w:rsidRPr="004D36C8">
        <w:rPr>
          <w:rFonts w:ascii="Arial" w:hAnsi="Arial" w:cs="Arial"/>
          <w:sz w:val="24"/>
          <w:szCs w:val="24"/>
        </w:rPr>
        <w:t>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77777777" w:rsidR="002A32D3" w:rsidRPr="002A32D3" w:rsidRDefault="002A32D3" w:rsidP="00BA310C">
            <w:pPr>
              <w:numPr>
                <w:ilvl w:val="5"/>
                <w:numId w:val="48"/>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49D5E662" w:rsidR="002A32D3" w:rsidRPr="002A32D3" w:rsidRDefault="002A32D3" w:rsidP="00BA310C">
      <w:pPr>
        <w:numPr>
          <w:ilvl w:val="1"/>
          <w:numId w:val="50"/>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w:t>
      </w:r>
      <w:r w:rsidRPr="004D36C8">
        <w:rPr>
          <w:rFonts w:ascii="Arial" w:hAnsi="Arial" w:cs="Arial"/>
          <w:sz w:val="24"/>
          <w:szCs w:val="24"/>
        </w:rPr>
        <w:t>– pkt 1</w:t>
      </w:r>
      <w:r w:rsidR="00AD5401" w:rsidRPr="004D36C8">
        <w:rPr>
          <w:rFonts w:ascii="Arial" w:hAnsi="Arial" w:cs="Arial"/>
          <w:sz w:val="24"/>
          <w:szCs w:val="24"/>
        </w:rPr>
        <w:t>2</w:t>
      </w:r>
      <w:r w:rsidRPr="004D36C8">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w:t>
            </w:r>
            <w:proofErr w:type="spellStart"/>
            <w:r w:rsidR="0084168E">
              <w:rPr>
                <w:rFonts w:ascii="Arial" w:hAnsi="Arial" w:cs="Arial"/>
                <w:i/>
                <w:szCs w:val="24"/>
              </w:rPr>
              <w:t>cy</w:t>
            </w:r>
            <w:proofErr w:type="spellEnd"/>
          </w:p>
          <w:p w14:paraId="1D9BB738" w14:textId="77777777"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3B52803"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4D36C8">
              <w:rPr>
                <w:rFonts w:ascii="Arial" w:hAnsi="Arial" w:cs="Arial"/>
                <w:i/>
                <w:szCs w:val="24"/>
              </w:rPr>
              <w:t>pkt 1</w:t>
            </w:r>
            <w:r w:rsidR="00AD5401" w:rsidRPr="004D36C8">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zaoferuje okres gwarancji dłuższy od maksymalnego – oferta Wykonawcy </w:t>
            </w:r>
            <w:r w:rsidR="00174C91">
              <w:rPr>
                <w:rFonts w:ascii="Arial" w:hAnsi="Arial" w:cs="Arial"/>
                <w:i/>
                <w:szCs w:val="24"/>
              </w:rPr>
              <w:t>otrzyma maksymalną liczbę punktów.</w:t>
            </w:r>
          </w:p>
          <w:p w14:paraId="5668BCBD" w14:textId="69D37B38" w:rsidR="002A32D3" w:rsidRPr="002A32D3" w:rsidRDefault="002A32D3" w:rsidP="00BA310C">
            <w:pPr>
              <w:numPr>
                <w:ilvl w:val="0"/>
                <w:numId w:val="49"/>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AD5401" w:rsidRPr="004D36C8">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 oferta Wykonawcy zostanie odrzucona zgodnie z art. 226 ust. 1 pkt. 5), ponieważ jej treść jest niezgodna z warunkami zamówienia.</w:t>
            </w:r>
          </w:p>
        </w:tc>
      </w:tr>
    </w:tbl>
    <w:p w14:paraId="043A3FF2" w14:textId="7BD5CC74" w:rsidR="000A55ED" w:rsidRPr="002A32D3" w:rsidRDefault="00DE04B5"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519D6E47" w14:textId="73A87C0E" w:rsidR="00C720C8" w:rsidRPr="00CA57ED" w:rsidRDefault="005B2C4D" w:rsidP="00C720C8">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 xml:space="preserve">bez kwoty podatku. (art. 225 </w:t>
      </w:r>
      <w:proofErr w:type="spellStart"/>
      <w:r w:rsidR="00801F69">
        <w:rPr>
          <w:rFonts w:ascii="Arial" w:hAnsi="Arial" w:cs="Arial"/>
          <w:sz w:val="24"/>
          <w:szCs w:val="24"/>
        </w:rPr>
        <w:t>pzp</w:t>
      </w:r>
      <w:proofErr w:type="spellEnd"/>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w:t>
      </w:r>
      <w:proofErr w:type="spellStart"/>
      <w:r>
        <w:rPr>
          <w:rFonts w:ascii="Arial" w:hAnsi="Arial" w:cs="Arial"/>
          <w:b w:val="0"/>
          <w:bCs w:val="0"/>
          <w:color w:val="000000"/>
          <w:sz w:val="24"/>
        </w:rPr>
        <w:t>pzp</w:t>
      </w:r>
      <w:proofErr w:type="spellEnd"/>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1D2A3EC4" w:rsidR="00CA57ED" w:rsidRPr="003F59FA" w:rsidRDefault="00916604" w:rsidP="00CA57ED">
      <w:pPr>
        <w:pStyle w:val="Tytu"/>
        <w:numPr>
          <w:ilvl w:val="0"/>
          <w:numId w:val="7"/>
        </w:numPr>
        <w:spacing w:before="120" w:after="120" w:line="20" w:lineRule="atLeast"/>
        <w:ind w:left="426" w:hanging="426"/>
        <w:jc w:val="both"/>
        <w:rPr>
          <w:rFonts w:ascii="Arial" w:hAnsi="Arial" w:cs="Arial"/>
          <w:b w:val="0"/>
          <w:bCs w:val="0"/>
          <w:color w:val="00000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5A77E7AB" w14:textId="283B7225" w:rsidR="00B13FC4" w:rsidRPr="003F59FA" w:rsidRDefault="00916604" w:rsidP="003F59FA">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 xml:space="preserve">, stronom oraz uczestnikom postepowania odwoławczego przysługuje skarga do sadu. Skargę̨ wnosi się do Sadų Okręgowego w Warszawie za pośrednictweḿ Prezesa Krajowej Izby Odwoławczej. </w:t>
      </w:r>
    </w:p>
    <w:p w14:paraId="5D1FA6CD" w14:textId="4A22FCEE" w:rsidR="00F775EF"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w:t>
      </w:r>
    </w:p>
    <w:p w14:paraId="3B4E1DDD" w14:textId="77777777" w:rsidR="00C720C8" w:rsidRPr="000A55ED" w:rsidRDefault="00C720C8" w:rsidP="00C720C8">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w:t>
            </w:r>
            <w:proofErr w:type="spellStart"/>
            <w:r w:rsidR="005C79C6">
              <w:rPr>
                <w:rFonts w:ascii="Arial" w:eastAsia="Times New Roman" w:hAnsi="Arial" w:cs="Arial"/>
                <w:b/>
                <w:color w:val="000000"/>
                <w:sz w:val="24"/>
                <w:szCs w:val="24"/>
                <w:lang w:eastAsia="pl-PL"/>
              </w:rPr>
              <w:t>pzp</w:t>
            </w:r>
            <w:proofErr w:type="spellEnd"/>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69C5A1EC" w14:textId="5F85C037" w:rsidR="00C720C8" w:rsidRPr="005542BB" w:rsidRDefault="00FC6D77" w:rsidP="00C720C8">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47A47DA2"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sidR="00905E9A">
        <w:rPr>
          <w:rFonts w:ascii="Arial" w:hAnsi="Arial" w:cs="Arial"/>
          <w:sz w:val="24"/>
          <w:szCs w:val="24"/>
          <w:lang w:val="pl"/>
        </w:rPr>
        <w:t>P</w:t>
      </w:r>
      <w:r w:rsidRPr="002242C0">
        <w:rPr>
          <w:rFonts w:ascii="Arial" w:hAnsi="Arial" w:cs="Arial"/>
          <w:sz w:val="24"/>
          <w:szCs w:val="24"/>
          <w:lang w:val="pl"/>
        </w:rPr>
        <w:t>odwykonawcy (</w:t>
      </w:r>
      <w:r w:rsidR="00905E9A">
        <w:rPr>
          <w:rFonts w:ascii="Arial" w:hAnsi="Arial" w:cs="Arial"/>
          <w:sz w:val="24"/>
          <w:szCs w:val="24"/>
          <w:lang w:val="pl"/>
        </w:rPr>
        <w:t>P</w:t>
      </w:r>
      <w:r w:rsidRPr="002242C0">
        <w:rPr>
          <w:rFonts w:ascii="Arial" w:hAnsi="Arial" w:cs="Arial"/>
          <w:sz w:val="24"/>
          <w:szCs w:val="24"/>
          <w:lang w:val="pl"/>
        </w:rPr>
        <w:t xml:space="preserve">odwykonawcom). </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w:t>
      </w:r>
      <w:r w:rsidRPr="002242C0">
        <w:rPr>
          <w:rFonts w:ascii="Arial" w:hAnsi="Arial" w:cs="Arial"/>
          <w:sz w:val="24"/>
          <w:szCs w:val="24"/>
          <w:lang w:val="pl"/>
        </w:rPr>
        <w:lastRenderedPageBreak/>
        <w:t xml:space="preserve">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2CB0F0FB" w14:textId="3453A9D9" w:rsidR="00140E9E" w:rsidRPr="00C720C8" w:rsidRDefault="00D914D7" w:rsidP="00140E9E">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2BCC">
              <w:rPr>
                <w:rFonts w:ascii="Arial" w:hAnsi="Arial" w:cs="Arial"/>
                <w:b/>
                <w:bCs/>
                <w:color w:val="000000"/>
                <w:sz w:val="24"/>
                <w:szCs w:val="24"/>
                <w:u w:val="single"/>
              </w:rPr>
              <w:t>Rozdział XX</w:t>
            </w:r>
            <w:r w:rsidR="00893842" w:rsidRPr="00FD2BCC">
              <w:rPr>
                <w:rFonts w:ascii="Arial" w:hAnsi="Arial" w:cs="Arial"/>
                <w:b/>
                <w:bCs/>
                <w:color w:val="000000"/>
                <w:sz w:val="24"/>
                <w:szCs w:val="24"/>
                <w:u w:val="single"/>
              </w:rPr>
              <w:t>V</w:t>
            </w:r>
            <w:r w:rsidRPr="00FD2BCC">
              <w:rPr>
                <w:rFonts w:ascii="Arial" w:hAnsi="Arial" w:cs="Arial"/>
                <w:b/>
                <w:bCs/>
                <w:color w:val="000000"/>
                <w:sz w:val="24"/>
                <w:szCs w:val="24"/>
                <w:u w:val="single"/>
              </w:rPr>
              <w:t>I</w:t>
            </w:r>
            <w:r w:rsidR="00893842" w:rsidRPr="00FD2BCC">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382B914D" w:rsidR="0011620A" w:rsidRPr="00FD2BCC"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r w:rsidR="00FD2BCC" w:rsidRPr="00FD2BCC">
        <w:rPr>
          <w:rFonts w:ascii="Arial" w:hAnsi="Arial" w:cs="Arial"/>
          <w:b/>
          <w:color w:val="000000"/>
          <w:sz w:val="24"/>
          <w:szCs w:val="24"/>
        </w:rPr>
        <w:t>7</w:t>
      </w:r>
      <w:r w:rsidR="004D36C8" w:rsidRPr="00FD2BCC">
        <w:rPr>
          <w:rFonts w:ascii="Arial" w:hAnsi="Arial" w:cs="Arial"/>
          <w:b/>
          <w:color w:val="000000"/>
          <w:sz w:val="24"/>
          <w:szCs w:val="24"/>
        </w:rPr>
        <w:t>.</w:t>
      </w:r>
      <w:r w:rsidR="00FD2BCC" w:rsidRPr="00FD2BCC">
        <w:rPr>
          <w:rFonts w:ascii="Arial" w:hAnsi="Arial" w:cs="Arial"/>
          <w:b/>
          <w:color w:val="000000"/>
          <w:sz w:val="24"/>
          <w:szCs w:val="24"/>
        </w:rPr>
        <w:t>0</w:t>
      </w:r>
      <w:r w:rsidR="004D36C8" w:rsidRPr="00FD2BCC">
        <w:rPr>
          <w:rFonts w:ascii="Arial" w:hAnsi="Arial" w:cs="Arial"/>
          <w:b/>
          <w:color w:val="000000"/>
          <w:sz w:val="24"/>
          <w:szCs w:val="24"/>
        </w:rPr>
        <w:t>00,00</w:t>
      </w:r>
      <w:r w:rsidR="004D36C8" w:rsidRPr="00FD2BCC">
        <w:rPr>
          <w:rFonts w:ascii="Arial" w:hAnsi="Arial" w:cs="Arial"/>
          <w:color w:val="000000"/>
          <w:sz w:val="24"/>
          <w:szCs w:val="24"/>
        </w:rPr>
        <w:t xml:space="preserve"> </w:t>
      </w:r>
      <w:r w:rsidRPr="00FD2BCC">
        <w:rPr>
          <w:rFonts w:ascii="Arial" w:hAnsi="Arial" w:cs="Arial"/>
          <w:b/>
          <w:bCs/>
          <w:color w:val="000000"/>
          <w:sz w:val="24"/>
          <w:szCs w:val="24"/>
          <w:u w:val="single"/>
        </w:rPr>
        <w:t>zł</w:t>
      </w:r>
      <w:r w:rsidRPr="00FD2BCC">
        <w:rPr>
          <w:rFonts w:ascii="Arial" w:hAnsi="Arial" w:cs="Arial"/>
          <w:b/>
          <w:bCs/>
          <w:color w:val="000000"/>
          <w:sz w:val="24"/>
          <w:szCs w:val="24"/>
        </w:rPr>
        <w:t xml:space="preserve"> (słownie: </w:t>
      </w:r>
      <w:r w:rsidR="00FD2BCC" w:rsidRPr="00FD2BCC">
        <w:rPr>
          <w:rFonts w:ascii="Arial" w:hAnsi="Arial" w:cs="Arial"/>
          <w:b/>
          <w:bCs/>
          <w:color w:val="000000"/>
          <w:sz w:val="24"/>
          <w:szCs w:val="24"/>
        </w:rPr>
        <w:t>siedem tysięcy</w:t>
      </w:r>
      <w:r w:rsidR="00F3744E" w:rsidRPr="00FD2BCC">
        <w:rPr>
          <w:rFonts w:ascii="Arial" w:hAnsi="Arial" w:cs="Arial"/>
          <w:b/>
          <w:bCs/>
          <w:color w:val="000000"/>
          <w:sz w:val="24"/>
          <w:szCs w:val="24"/>
        </w:rPr>
        <w:t xml:space="preserve"> złotych </w:t>
      </w:r>
      <w:r w:rsidRPr="00FD2BCC">
        <w:rPr>
          <w:rFonts w:ascii="Arial" w:hAnsi="Arial" w:cs="Arial"/>
          <w:b/>
          <w:bCs/>
          <w:color w:val="000000"/>
          <w:sz w:val="24"/>
          <w:szCs w:val="24"/>
        </w:rPr>
        <w:t xml:space="preserve">00/100). </w:t>
      </w:r>
    </w:p>
    <w:p w14:paraId="29A48C72" w14:textId="77777777" w:rsidR="0011620A" w:rsidRPr="0011620A"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może być wniesione w jednej lub kilku formach wskazanych w art. 97 ust. 7 ustawy </w:t>
      </w:r>
      <w:proofErr w:type="spellStart"/>
      <w:r w:rsidRPr="0011620A">
        <w:rPr>
          <w:rFonts w:ascii="Arial" w:hAnsi="Arial" w:cs="Arial"/>
          <w:color w:val="000000"/>
          <w:sz w:val="24"/>
          <w:szCs w:val="24"/>
        </w:rPr>
        <w:t>Pzp</w:t>
      </w:r>
      <w:proofErr w:type="spellEnd"/>
      <w:r w:rsidRPr="0011620A">
        <w:rPr>
          <w:rFonts w:ascii="Arial" w:hAnsi="Arial" w:cs="Arial"/>
          <w:color w:val="000000"/>
          <w:sz w:val="24"/>
          <w:szCs w:val="24"/>
        </w:rPr>
        <w:t>.:</w:t>
      </w:r>
    </w:p>
    <w:p w14:paraId="063B0298"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2B0ED3DF" w14:textId="0772FECF" w:rsidR="0011620A" w:rsidRPr="0011620A" w:rsidRDefault="0011620A" w:rsidP="00BA310C">
      <w:pPr>
        <w:numPr>
          <w:ilvl w:val="0"/>
          <w:numId w:val="61"/>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21</w:t>
      </w:r>
      <w:r w:rsidRPr="0011620A">
        <w:rPr>
          <w:rFonts w:ascii="Arial" w:eastAsia="Calibri" w:hAnsi="Arial" w:cs="Arial"/>
          <w:b/>
          <w:bCs/>
          <w:sz w:val="24"/>
          <w:szCs w:val="24"/>
          <w:u w:val="single"/>
        </w:rPr>
        <w:t>/ZP/RB/INFR/2022</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BA310C">
      <w:pPr>
        <w:numPr>
          <w:ilvl w:val="0"/>
          <w:numId w:val="61"/>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kwotę gwarancji/poręczenia, </w:t>
      </w:r>
    </w:p>
    <w:p w14:paraId="322C9CE7"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w:t>
      </w:r>
      <w:proofErr w:type="spellStart"/>
      <w:r w:rsidRPr="0011620A">
        <w:rPr>
          <w:rFonts w:ascii="Arial" w:hAnsi="Arial" w:cs="Arial"/>
          <w:sz w:val="24"/>
          <w:szCs w:val="24"/>
        </w:rPr>
        <w:t>Pzp</w:t>
      </w:r>
      <w:proofErr w:type="spellEnd"/>
      <w:r w:rsidRPr="0011620A">
        <w:rPr>
          <w:rFonts w:ascii="Arial" w:hAnsi="Arial" w:cs="Arial"/>
          <w:sz w:val="24"/>
          <w:szCs w:val="24"/>
        </w:rPr>
        <w:t xml:space="preserve">. </w:t>
      </w:r>
    </w:p>
    <w:p w14:paraId="3DEE8A8A"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 xml:space="preserve">w przypadku Wykonawców wspólnie ubiegających się o udzielenie zamówienia (art. 58 </w:t>
      </w:r>
      <w:proofErr w:type="spellStart"/>
      <w:r w:rsidRPr="0011620A">
        <w:rPr>
          <w:rFonts w:ascii="Arial" w:hAnsi="Arial" w:cs="Arial"/>
          <w:sz w:val="24"/>
          <w:szCs w:val="24"/>
          <w:lang w:val="pl"/>
        </w:rPr>
        <w:t>Pzp</w:t>
      </w:r>
      <w:proofErr w:type="spellEnd"/>
      <w:r w:rsidRPr="0011620A">
        <w:rPr>
          <w:rFonts w:ascii="Arial" w:hAnsi="Arial" w:cs="Arial"/>
          <w:sz w:val="24"/>
          <w:szCs w:val="24"/>
          <w:lang w:va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w:t>
      </w:r>
      <w:r w:rsidRPr="0011620A">
        <w:rPr>
          <w:rFonts w:ascii="Arial" w:hAnsi="Arial" w:cs="Arial"/>
          <w:sz w:val="24"/>
          <w:szCs w:val="24"/>
        </w:rPr>
        <w:lastRenderedPageBreak/>
        <w:t xml:space="preserve">związania ofertą lub złożył wniosek o zwrot wadium, w przypadku o którym mowa w art. 98 ust. 2 pkt 3 ustawy </w:t>
      </w:r>
      <w:proofErr w:type="spellStart"/>
      <w:r w:rsidRPr="0011620A">
        <w:rPr>
          <w:rFonts w:ascii="Arial" w:hAnsi="Arial" w:cs="Arial"/>
          <w:sz w:val="24"/>
          <w:szCs w:val="24"/>
        </w:rPr>
        <w:t>Pzp</w:t>
      </w:r>
      <w:proofErr w:type="spellEnd"/>
      <w:r w:rsidRPr="0011620A">
        <w:rPr>
          <w:rFonts w:ascii="Arial" w:hAnsi="Arial" w:cs="Arial"/>
          <w:sz w:val="24"/>
          <w:szCs w:val="24"/>
        </w:rPr>
        <w:t xml:space="preserve">, zamawiający odrzuci ofertę na podstawie art. 226 ust. 1 pkt 14 ustawy </w:t>
      </w:r>
      <w:proofErr w:type="spellStart"/>
      <w:r w:rsidRPr="0011620A">
        <w:rPr>
          <w:rFonts w:ascii="Arial" w:hAnsi="Arial" w:cs="Arial"/>
          <w:sz w:val="24"/>
          <w:szCs w:val="24"/>
        </w:rPr>
        <w:t>Pzp</w:t>
      </w:r>
      <w:proofErr w:type="spellEnd"/>
      <w:r w:rsidRPr="0011620A">
        <w:rPr>
          <w:rFonts w:ascii="Arial" w:hAnsi="Arial" w:cs="Arial"/>
          <w:sz w:val="24"/>
          <w:szCs w:val="24"/>
        </w:rPr>
        <w:t xml:space="preserve">. </w:t>
      </w:r>
    </w:p>
    <w:p w14:paraId="21491622"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w:t>
      </w:r>
      <w:proofErr w:type="spellStart"/>
      <w:r w:rsidRPr="0011620A">
        <w:rPr>
          <w:rFonts w:ascii="Arial" w:hAnsi="Arial" w:cs="Arial"/>
          <w:sz w:val="24"/>
          <w:szCs w:val="24"/>
        </w:rPr>
        <w:t>Pzp</w:t>
      </w:r>
      <w:proofErr w:type="spellEnd"/>
      <w:r w:rsidRPr="0011620A">
        <w:rPr>
          <w:rFonts w:ascii="Arial" w:hAnsi="Arial" w:cs="Arial"/>
          <w:sz w:val="24"/>
          <w:szCs w:val="24"/>
        </w:rPr>
        <w:t xml:space="preserve">. </w:t>
      </w:r>
    </w:p>
    <w:p w14:paraId="0BE2DB11"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zatrzymuje wadium wraz z odsetkami na podstawie art. 98 ust. 6 ustawy </w:t>
      </w:r>
      <w:proofErr w:type="spellStart"/>
      <w:r w:rsidRPr="0011620A">
        <w:rPr>
          <w:rFonts w:ascii="Arial" w:hAnsi="Arial" w:cs="Arial"/>
          <w:sz w:val="24"/>
          <w:szCs w:val="24"/>
        </w:rPr>
        <w:t>Pzp</w:t>
      </w:r>
      <w:proofErr w:type="spellEnd"/>
      <w:r w:rsidRPr="0011620A">
        <w:rPr>
          <w:rFonts w:ascii="Arial" w:hAnsi="Arial" w:cs="Arial"/>
          <w:sz w:val="24"/>
          <w:szCs w:val="24"/>
        </w:rPr>
        <w:t>.</w:t>
      </w:r>
    </w:p>
    <w:p w14:paraId="18FAD4F3" w14:textId="77777777" w:rsidR="0011620A" w:rsidRPr="0011620A" w:rsidRDefault="0011620A" w:rsidP="0011620A">
      <w:pPr>
        <w:autoSpaceDE w:val="0"/>
        <w:autoSpaceDN w:val="0"/>
        <w:adjustRightInd w:val="0"/>
        <w:spacing w:after="0" w:line="20" w:lineRule="atLeast"/>
        <w:ind w:left="66"/>
        <w:jc w:val="both"/>
        <w:rPr>
          <w:rFonts w:ascii="Arial" w:hAnsi="Arial" w:cs="Arial"/>
          <w:sz w:val="24"/>
          <w:szCs w:val="24"/>
        </w:rPr>
      </w:pPr>
      <w:r w:rsidRPr="0011620A">
        <w:rPr>
          <w:rFonts w:ascii="Arial" w:hAnsi="Arial" w:cs="Arial"/>
          <w:b/>
          <w:color w:val="000000"/>
          <w:sz w:val="24"/>
          <w:szCs w:val="24"/>
          <w:u w:val="single"/>
        </w:rPr>
        <w:t>Uwaga:</w:t>
      </w:r>
    </w:p>
    <w:p w14:paraId="69C82379"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4BAD94" w14:textId="6D1C872B" w:rsidR="005541A9" w:rsidRPr="005542BB"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67D15348" w14:textId="6C0D2A04" w:rsidR="00C720C8" w:rsidRPr="00012ECE" w:rsidRDefault="00C720C8" w:rsidP="00C720C8">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79B80939"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ceny całkowitej podanej 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wnoszone według wyboru wykonawcy 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w:t>
      </w:r>
      <w:proofErr w:type="spellStart"/>
      <w:r w:rsidRPr="002242C0">
        <w:rPr>
          <w:rFonts w:ascii="Arial" w:hAnsi="Arial" w:cs="Arial"/>
        </w:rPr>
        <w:t>Pzp</w:t>
      </w:r>
      <w:proofErr w:type="spellEnd"/>
      <w:r w:rsidRPr="002242C0">
        <w:rPr>
          <w:rFonts w:ascii="Arial" w:hAnsi="Arial" w:cs="Arial"/>
        </w:rPr>
        <w:t xml:space="preserve">: </w:t>
      </w:r>
    </w:p>
    <w:p w14:paraId="0D56A4C7" w14:textId="1A0BF49D"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04904259" w:rsidR="00893842" w:rsidRPr="00C27384" w:rsidRDefault="001F577E"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2A2079" w:rsidRPr="00C27384">
        <w:rPr>
          <w:rFonts w:ascii="Arial" w:hAnsi="Arial" w:cs="Arial"/>
          <w:b/>
          <w:sz w:val="24"/>
          <w:szCs w:val="24"/>
        </w:rPr>
        <w:t xml:space="preserve"> </w:t>
      </w:r>
      <w:r w:rsidR="003B5352" w:rsidRPr="00274518">
        <w:rPr>
          <w:rFonts w:ascii="Arial" w:hAnsi="Arial" w:cs="Arial"/>
          <w:b/>
          <w:sz w:val="24"/>
          <w:szCs w:val="24"/>
        </w:rPr>
        <w:t>„</w:t>
      </w:r>
      <w:r w:rsidR="00FA0478">
        <w:rPr>
          <w:rFonts w:ascii="Arial" w:hAnsi="Arial" w:cs="Arial"/>
          <w:b/>
          <w:kern w:val="3"/>
          <w:lang w:eastAsia="zh-CN"/>
        </w:rPr>
        <w:t xml:space="preserve">REMONT </w:t>
      </w:r>
      <w:r w:rsidR="00CA57ED">
        <w:rPr>
          <w:rFonts w:ascii="Arial" w:hAnsi="Arial" w:cs="Arial"/>
          <w:b/>
          <w:kern w:val="3"/>
          <w:lang w:eastAsia="zh-CN"/>
        </w:rPr>
        <w:t xml:space="preserve">DWÓCH DŹWIGÓW OSOBOWO-TOWAROWYCH (ZUD </w:t>
      </w:r>
      <w:r w:rsidR="00FA3874">
        <w:rPr>
          <w:rFonts w:ascii="Arial" w:hAnsi="Arial" w:cs="Arial"/>
          <w:b/>
          <w:kern w:val="3"/>
          <w:lang w:eastAsia="zh-CN"/>
        </w:rPr>
        <w:t>WARSZAWA 800 KG/10 OSÓB) W BUDYNKU NR 29 W KOMPLEKSIE WOJSKOWYM PRZY ULICY DWERNICKIEGO 1 W BYDGOSZCZY</w:t>
      </w:r>
      <w:r w:rsidR="003B5352" w:rsidRPr="00274518">
        <w:rPr>
          <w:rFonts w:ascii="Arial" w:hAnsi="Arial" w:cs="Arial"/>
          <w:b/>
          <w:kern w:val="3"/>
          <w:lang w:eastAsia="zh-CN"/>
        </w:rPr>
        <w:t>”</w:t>
      </w:r>
      <w:r w:rsidR="002A2079" w:rsidRPr="00274518">
        <w:rPr>
          <w:rFonts w:ascii="Arial" w:hAnsi="Arial" w:cs="Arial"/>
          <w:b/>
          <w:sz w:val="24"/>
          <w:szCs w:val="24"/>
        </w:rPr>
        <w:t xml:space="preserve">- NR SPRAWY </w:t>
      </w:r>
      <w:r w:rsidR="00CA57ED">
        <w:rPr>
          <w:rFonts w:ascii="Arial" w:hAnsi="Arial" w:cs="Arial"/>
          <w:b/>
          <w:sz w:val="24"/>
          <w:szCs w:val="24"/>
        </w:rPr>
        <w:t>21</w:t>
      </w:r>
      <w:r w:rsidR="002A2079" w:rsidRPr="00274518">
        <w:rPr>
          <w:rFonts w:ascii="Arial" w:hAnsi="Arial" w:cs="Arial"/>
          <w:b/>
          <w:sz w:val="24"/>
          <w:szCs w:val="24"/>
        </w:rPr>
        <w:t>/ZP/RB/INFR/202</w:t>
      </w:r>
      <w:r w:rsidR="00274518">
        <w:rPr>
          <w:rFonts w:ascii="Arial" w:hAnsi="Arial" w:cs="Arial"/>
          <w:b/>
          <w:sz w:val="24"/>
          <w:szCs w:val="24"/>
        </w:rPr>
        <w:t>2</w:t>
      </w:r>
      <w:r w:rsidRPr="00274518">
        <w:rPr>
          <w:rFonts w:ascii="Arial" w:eastAsia="Times New Roman" w:hAnsi="Arial" w:cs="Arial"/>
          <w:b/>
          <w:bCs/>
          <w:sz w:val="24"/>
          <w:szCs w:val="24"/>
          <w:lang w:eastAsia="ar-SA"/>
        </w:rPr>
        <w:t>,</w:t>
      </w:r>
      <w:r w:rsidR="003B5352" w:rsidRPr="00274518">
        <w:rPr>
          <w:rFonts w:ascii="Arial" w:eastAsia="Times New Roman" w:hAnsi="Arial" w:cs="Arial"/>
          <w:b/>
          <w:sz w:val="24"/>
          <w:szCs w:val="24"/>
          <w:lang w:eastAsia="ar-SA"/>
        </w:rPr>
        <w:t xml:space="preserve"> </w:t>
      </w:r>
      <w:r w:rsidR="003B5352" w:rsidRPr="00C27384">
        <w:rPr>
          <w:rFonts w:ascii="Arial" w:eastAsia="Times New Roman" w:hAnsi="Arial" w:cs="Arial"/>
          <w:sz w:val="24"/>
          <w:szCs w:val="24"/>
          <w:lang w:eastAsia="ar-SA"/>
        </w:rPr>
        <w:t>na rachunek bankowy Z</w:t>
      </w:r>
      <w:r w:rsidRPr="00C27384">
        <w:rPr>
          <w:rFonts w:ascii="Arial" w:eastAsia="Times New Roman" w:hAnsi="Arial" w:cs="Arial"/>
          <w:sz w:val="24"/>
          <w:szCs w:val="24"/>
          <w:lang w:eastAsia="ar-SA"/>
        </w:rPr>
        <w:t>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cego</w:t>
      </w:r>
      <w:r w:rsidR="00893842" w:rsidRPr="00C27384">
        <w:rPr>
          <w:rFonts w:ascii="Arial" w:eastAsia="Times New Roman" w:hAnsi="Arial" w:cs="Arial"/>
          <w:sz w:val="24"/>
          <w:szCs w:val="24"/>
          <w:lang w:eastAsia="ar-SA"/>
        </w:rPr>
        <w:t xml:space="preserve"> </w:t>
      </w:r>
      <w:r w:rsidR="002A2079" w:rsidRPr="00C27384">
        <w:rPr>
          <w:rFonts w:ascii="Arial" w:hAnsi="Arial" w:cs="Arial"/>
          <w:b/>
          <w:sz w:val="24"/>
          <w:szCs w:val="24"/>
        </w:rPr>
        <w:t>11 Wojskowy Oddział Gospodarczy</w:t>
      </w:r>
      <w:r w:rsidR="00CA57ED">
        <w:rPr>
          <w:rFonts w:ascii="Arial" w:hAnsi="Arial" w:cs="Arial"/>
          <w:b/>
          <w:sz w:val="24"/>
          <w:szCs w:val="24"/>
        </w:rPr>
        <w:tab/>
      </w:r>
      <w:r w:rsidR="003B5352" w:rsidRPr="00C27384">
        <w:rPr>
          <w:rFonts w:ascii="Arial" w:hAnsi="Arial" w:cs="Arial"/>
          <w:sz w:val="24"/>
          <w:szCs w:val="24"/>
        </w:rPr>
        <w:t xml:space="preserve"> – NBP O/Okręgowy </w:t>
      </w:r>
      <w:r w:rsidR="002A2079" w:rsidRPr="00C27384">
        <w:rPr>
          <w:rFonts w:ascii="Arial" w:hAnsi="Arial" w:cs="Arial"/>
          <w:sz w:val="24"/>
          <w:szCs w:val="24"/>
        </w:rPr>
        <w:t>Bydgoszcz</w:t>
      </w:r>
      <w:r w:rsidR="003B5352" w:rsidRPr="00C27384">
        <w:rPr>
          <w:rFonts w:ascii="Arial" w:hAnsi="Arial" w:cs="Arial"/>
          <w:sz w:val="24"/>
          <w:szCs w:val="24"/>
        </w:rPr>
        <w:t xml:space="preserve"> </w:t>
      </w:r>
      <w:r w:rsidR="002A2079" w:rsidRPr="00C27384">
        <w:rPr>
          <w:rFonts w:ascii="Arial" w:hAnsi="Arial" w:cs="Arial"/>
          <w:b/>
          <w:sz w:val="24"/>
          <w:szCs w:val="24"/>
        </w:rPr>
        <w:t>2</w:t>
      </w:r>
      <w:r w:rsidR="00D23A11" w:rsidRPr="00C27384">
        <w:rPr>
          <w:rFonts w:ascii="Arial" w:hAnsi="Arial" w:cs="Arial"/>
          <w:b/>
          <w:sz w:val="24"/>
          <w:szCs w:val="24"/>
        </w:rPr>
        <w:t>7 1010 1078 0106 2113 9120 1000.</w:t>
      </w:r>
    </w:p>
    <w:p w14:paraId="361CCBC1" w14:textId="77777777" w:rsidR="00893842" w:rsidRPr="00C27384" w:rsidRDefault="001F577E"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4E77BC88" w14:textId="47B09745" w:rsidR="001F577E" w:rsidRDefault="003B5352"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32D15808" w:rsidR="00070212" w:rsidRPr="003D2713" w:rsidRDefault="005016E1"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lastRenderedPageBreak/>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3" w:name="_Hlk517030663"/>
      <w:r w:rsidRPr="002242C0">
        <w:rPr>
          <w:rFonts w:ascii="Arial" w:eastAsia="Times New Roman" w:hAnsi="Arial" w:cs="Arial"/>
          <w:sz w:val="24"/>
          <w:szCs w:val="24"/>
          <w:lang w:eastAsia="pl-PL"/>
        </w:rPr>
        <w:t xml:space="preserve">Pana/Pani </w:t>
      </w:r>
      <w:bookmarkEnd w:id="3"/>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BA310C">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21E10C63"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4278DC">
        <w:rPr>
          <w:rFonts w:ascii="Arial" w:hAnsi="Arial" w:cs="Arial"/>
          <w:b/>
          <w:kern w:val="3"/>
          <w:lang w:eastAsia="zh-CN"/>
        </w:rPr>
        <w:t>REMONT DWÓCH DŹWIGÓW OSOBOWO-TOWAROWYCH (ZUD WARSZAWA 800 KG/10 OSÓB) W BUDYNKU NR 29 W KOMPLEKSIE WOJSKOWYM PRZY ULICY DWERNICKIEGO 1 W BYDGOSZCZY</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4278DC">
        <w:rPr>
          <w:rFonts w:ascii="Arial" w:eastAsia="Calibri" w:hAnsi="Arial" w:cs="Arial"/>
          <w:b/>
          <w:sz w:val="24"/>
          <w:szCs w:val="24"/>
        </w:rPr>
        <w:t>21</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proofErr w:type="spellStart"/>
      <w:r w:rsidR="000B73DD">
        <w:rPr>
          <w:rFonts w:ascii="Arial" w:eastAsia="Times New Roman" w:hAnsi="Arial" w:cs="Arial"/>
          <w:sz w:val="24"/>
          <w:szCs w:val="24"/>
          <w:lang w:eastAsia="pl-PL"/>
        </w:rPr>
        <w:t>pzp</w:t>
      </w:r>
      <w:proofErr w:type="spellEnd"/>
      <w:r w:rsidR="000B73DD">
        <w:rPr>
          <w:rFonts w:ascii="Arial" w:eastAsia="Times New Roman" w:hAnsi="Arial" w:cs="Arial"/>
          <w:sz w:val="24"/>
          <w:szCs w:val="24"/>
          <w:lang w:eastAsia="pl-PL"/>
        </w:rPr>
        <w:t>;</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obowiązek podanie przez Pana/Pani danych osobowych bezpośrednio Pana/Pani dotyczących jest wymogiem ustawowym określonym w przepisach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związanym z udziałem w postepowaniu o udzielenie zamówienia publicznego, konsekwencje niepodanie określonych danych wynikają z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302B8425" w14:textId="509ED4F4" w:rsidR="00C720C8" w:rsidRPr="002A54FE" w:rsidRDefault="001B40E8" w:rsidP="00C720C8">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4278DC">
      <w:pPr>
        <w:numPr>
          <w:ilvl w:val="0"/>
          <w:numId w:val="74"/>
        </w:numPr>
        <w:spacing w:after="0" w:line="276" w:lineRule="auto"/>
        <w:ind w:left="284"/>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C73E7A">
      <w:pPr>
        <w:pStyle w:val="Akapitzlist"/>
        <w:numPr>
          <w:ilvl w:val="0"/>
          <w:numId w:val="74"/>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 xml:space="preserve"> tzn. oferty przewidującej odmienny sposób wykonania zamówienia niż określony w niniejszej SWZ.</w:t>
      </w:r>
    </w:p>
    <w:p w14:paraId="525F1CCD" w14:textId="6C22DB68" w:rsidR="00023F24" w:rsidRPr="002242C0" w:rsidRDefault="002F5528" w:rsidP="00C73E7A">
      <w:pPr>
        <w:pStyle w:val="Akapitzlist"/>
        <w:numPr>
          <w:ilvl w:val="0"/>
          <w:numId w:val="74"/>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nie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nie dopuszcza składania ofert częściowych, o których mowa w art. 7 pkt 15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w:t>
      </w:r>
    </w:p>
    <w:p w14:paraId="004CE97C" w14:textId="7540CE71" w:rsidR="00023F24" w:rsidRDefault="00023F24" w:rsidP="00C73E7A">
      <w:pPr>
        <w:pStyle w:val="Akapitzlist"/>
        <w:numPr>
          <w:ilvl w:val="0"/>
          <w:numId w:val="74"/>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00212190">
        <w:rPr>
          <w:rFonts w:ascii="Arial" w:hAnsi="Arial" w:cs="Arial"/>
          <w:sz w:val="24"/>
          <w:szCs w:val="24"/>
          <w:lang w:val="pl"/>
        </w:rPr>
        <w:t>p</w:t>
      </w:r>
      <w:r w:rsidRPr="002242C0">
        <w:rPr>
          <w:rFonts w:ascii="Arial" w:hAnsi="Arial" w:cs="Arial"/>
          <w:sz w:val="24"/>
          <w:szCs w:val="24"/>
          <w:lang w:val="pl"/>
        </w:rPr>
        <w:t>zp</w:t>
      </w:r>
      <w:proofErr w:type="spellEnd"/>
      <w:r w:rsidRPr="002242C0">
        <w:rPr>
          <w:rFonts w:ascii="Arial" w:hAnsi="Arial" w:cs="Arial"/>
          <w:sz w:val="24"/>
          <w:szCs w:val="24"/>
          <w:lang w:val="pl"/>
        </w:rPr>
        <w:t xml:space="preserve">. </w:t>
      </w:r>
    </w:p>
    <w:p w14:paraId="6056A54F" w14:textId="63BC177B" w:rsidR="00576CFA" w:rsidRDefault="00EF1298"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Zamawiający nie przewiduje udzielenia zamówień o których mowa w art. 214 ust. 1 pkt 7 i 8 ustawy </w:t>
      </w:r>
      <w:proofErr w:type="spellStart"/>
      <w:r>
        <w:rPr>
          <w:rFonts w:ascii="Arial" w:hAnsi="Arial" w:cs="Arial"/>
          <w:sz w:val="24"/>
          <w:szCs w:val="24"/>
          <w:lang w:val="pl"/>
        </w:rPr>
        <w:t>pzp</w:t>
      </w:r>
      <w:proofErr w:type="spellEnd"/>
      <w:r w:rsidR="00212190">
        <w:rPr>
          <w:rFonts w:ascii="Arial" w:hAnsi="Arial" w:cs="Arial"/>
          <w:sz w:val="24"/>
          <w:szCs w:val="24"/>
          <w:lang w:val="pl"/>
        </w:rPr>
        <w:t>.</w:t>
      </w:r>
    </w:p>
    <w:p w14:paraId="41DDBDBF" w14:textId="4E2AAAF0" w:rsidR="00A62916" w:rsidRPr="00DC22CA" w:rsidRDefault="00A62916"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F3B2F45" w:rsidR="00333444" w:rsidRPr="00C629BB" w:rsidRDefault="00212190" w:rsidP="00333444">
      <w:pPr>
        <w:pStyle w:val="Akapitzlist"/>
        <w:numPr>
          <w:ilvl w:val="0"/>
          <w:numId w:val="74"/>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w:t>
      </w:r>
      <w:proofErr w:type="spellStart"/>
      <w:r w:rsidR="00C629BB">
        <w:rPr>
          <w:rFonts w:ascii="Arial" w:hAnsi="Arial" w:cs="Arial"/>
          <w:sz w:val="24"/>
          <w:szCs w:val="24"/>
          <w:lang w:val="pl"/>
        </w:rPr>
        <w:t>pzp</w:t>
      </w:r>
      <w:proofErr w:type="spellEnd"/>
      <w:r w:rsidR="00C629BB">
        <w:rPr>
          <w:rFonts w:ascii="Arial" w:hAnsi="Arial" w:cs="Arial"/>
          <w:sz w:val="24"/>
          <w:szCs w:val="24"/>
          <w:lang w:va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lastRenderedPageBreak/>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6705A0F6" w:rsidR="00EA1DB4" w:rsidRDefault="000D2964"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Opis przedmiotu zamówienia</w:t>
      </w:r>
      <w:r w:rsidR="00EA1DB4">
        <w:rPr>
          <w:rFonts w:ascii="Arial" w:eastAsia="Times New Roman" w:hAnsi="Arial" w:cs="Arial"/>
          <w:iCs/>
          <w:sz w:val="24"/>
          <w:szCs w:val="24"/>
          <w:lang w:eastAsia="pl-PL"/>
        </w:rPr>
        <w:t>;</w:t>
      </w:r>
    </w:p>
    <w:p w14:paraId="2E927D2C" w14:textId="07CB76A8" w:rsidR="00EA1DB4" w:rsidRDefault="00EA1DB4"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umowy;</w:t>
      </w:r>
    </w:p>
    <w:p w14:paraId="23C17486" w14:textId="1CBEEB89" w:rsidR="00EA1DB4" w:rsidRDefault="00B36B5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Kosztorys ofertowy (wycena zadania)</w:t>
      </w:r>
      <w:r w:rsidR="00EA1DB4">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13D97622" w14:textId="03A235A2" w:rsidR="007D21DF" w:rsidRPr="00EA1DB4" w:rsidRDefault="00DD43C8"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iCs/>
          <w:sz w:val="24"/>
          <w:szCs w:val="24"/>
          <w:lang w:eastAsia="pl-PL"/>
        </w:rPr>
        <w:t>Wykaz osób</w:t>
      </w:r>
      <w:r w:rsidRPr="00EA1DB4">
        <w:rPr>
          <w:rFonts w:ascii="Arial" w:eastAsia="Times New Roman" w:hAnsi="Arial" w:cs="Arial"/>
          <w:sz w:val="24"/>
          <w:szCs w:val="24"/>
          <w:lang w:eastAsia="pl-PL"/>
        </w:rPr>
        <w:t>;</w:t>
      </w:r>
    </w:p>
    <w:p w14:paraId="53FBD9B5" w14:textId="533181D3" w:rsidR="00DD43C8" w:rsidRPr="00953283" w:rsidRDefault="0067011C"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1318C5F2" w14:textId="6A2B0DB3" w:rsidR="00C35829" w:rsidRDefault="00C35829" w:rsidP="00C35829">
      <w:pPr>
        <w:spacing w:before="120" w:after="120" w:line="20" w:lineRule="atLeast"/>
        <w:jc w:val="both"/>
        <w:rPr>
          <w:rFonts w:ascii="Arial" w:eastAsia="Times New Roman" w:hAnsi="Arial" w:cs="Arial"/>
          <w:color w:val="000000" w:themeColor="text1"/>
          <w:sz w:val="24"/>
          <w:szCs w:val="24"/>
          <w:lang w:eastAsia="pl-PL"/>
        </w:rPr>
      </w:pPr>
    </w:p>
    <w:p w14:paraId="10B97C93" w14:textId="0FCB09DB" w:rsidR="005A403F" w:rsidRDefault="005A403F" w:rsidP="00C35829">
      <w:pPr>
        <w:spacing w:before="120" w:after="120" w:line="20" w:lineRule="atLeast"/>
        <w:jc w:val="both"/>
        <w:rPr>
          <w:rFonts w:ascii="Arial" w:eastAsia="Times New Roman" w:hAnsi="Arial" w:cs="Arial"/>
          <w:color w:val="000000" w:themeColor="text1"/>
          <w:sz w:val="24"/>
          <w:szCs w:val="24"/>
          <w:lang w:eastAsia="pl-PL"/>
        </w:rPr>
      </w:pPr>
    </w:p>
    <w:p w14:paraId="631293F3" w14:textId="77777777" w:rsidR="004B2543" w:rsidRDefault="004B2543" w:rsidP="009269DE">
      <w:pPr>
        <w:tabs>
          <w:tab w:val="left" w:pos="567"/>
        </w:tabs>
        <w:spacing w:before="120" w:after="120" w:line="20" w:lineRule="atLeast"/>
        <w:jc w:val="both"/>
        <w:rPr>
          <w:rFonts w:ascii="Arial" w:hAnsi="Arial" w:cs="Arial"/>
          <w:sz w:val="24"/>
          <w:szCs w:val="24"/>
          <w:lang w:val="pl"/>
        </w:rPr>
      </w:pPr>
    </w:p>
    <w:p w14:paraId="46931E54" w14:textId="77777777" w:rsidR="00E24CE3" w:rsidRDefault="0097082A" w:rsidP="0097082A">
      <w:pPr>
        <w:spacing w:after="0" w:line="276" w:lineRule="auto"/>
        <w:jc w:val="both"/>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t xml:space="preserve">                                                                                           </w:t>
      </w:r>
      <w:r w:rsidR="00481C61">
        <w:rPr>
          <w:rFonts w:ascii="Times New Roman" w:eastAsia="Times New Roman" w:hAnsi="Times New Roman" w:cs="Times New Roman"/>
          <w:b/>
          <w:sz w:val="24"/>
          <w:szCs w:val="24"/>
          <w:lang w:eastAsia="pl-PL"/>
        </w:rPr>
        <w:t xml:space="preserve">                     </w:t>
      </w:r>
    </w:p>
    <w:p w14:paraId="4A243093"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11BE0992"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4760A46F" w14:textId="6A34401D"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718C80D5" w14:textId="6A0B3FD3"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C9C5ECA" w14:textId="67393FF8"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1A57E8CF" w14:textId="2CDA4EA1"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E074D2E" w14:textId="3F606353"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6FCF3899" w14:textId="70BAC649"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855CC5D" w14:textId="301AD0A1"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0FC27DF8" w14:textId="1872070B"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984ED3C" w14:textId="06D64871"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5A5CD72" w14:textId="395AAAAA"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6520A48" w14:textId="712F0C54"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34F8E827" w14:textId="66DE35A6"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75BD1C8F" w14:textId="43C62C09"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249422AC" w14:textId="44D38FD3"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03415C96" w14:textId="77777777"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48D44829" w14:textId="28C77676"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4BAF080B" w14:textId="54A13DFF" w:rsidR="0097082A" w:rsidRPr="0097082A" w:rsidRDefault="0097082A" w:rsidP="00E24CE3">
      <w:pPr>
        <w:spacing w:after="0" w:line="276" w:lineRule="auto"/>
        <w:jc w:val="right"/>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lastRenderedPageBreak/>
        <w:t>Załącznik nr 1 do SWZ</w:t>
      </w:r>
    </w:p>
    <w:p w14:paraId="14D46225" w14:textId="77777777" w:rsidR="0097082A" w:rsidRPr="0097082A" w:rsidRDefault="0097082A" w:rsidP="0097082A">
      <w:pPr>
        <w:spacing w:after="0" w:line="276" w:lineRule="auto"/>
        <w:jc w:val="both"/>
        <w:rPr>
          <w:rFonts w:ascii="Times New Roman" w:eastAsia="Times New Roman" w:hAnsi="Times New Roman" w:cs="Times New Roman"/>
          <w:b/>
          <w:sz w:val="24"/>
          <w:szCs w:val="24"/>
          <w:lang w:eastAsia="pl-PL"/>
        </w:rPr>
      </w:pPr>
    </w:p>
    <w:p w14:paraId="4EED6409" w14:textId="69916BB0" w:rsidR="0097082A" w:rsidRPr="0097082A" w:rsidRDefault="0097082A" w:rsidP="00AA4B71">
      <w:pPr>
        <w:spacing w:after="0" w:line="276" w:lineRule="auto"/>
        <w:rPr>
          <w:rFonts w:ascii="Arial" w:eastAsia="Times New Roman" w:hAnsi="Arial" w:cs="Arial"/>
          <w:b/>
          <w:sz w:val="28"/>
          <w:szCs w:val="28"/>
          <w:lang w:eastAsia="pl-PL"/>
        </w:rPr>
      </w:pPr>
    </w:p>
    <w:p w14:paraId="04239726" w14:textId="77777777" w:rsidR="0097082A" w:rsidRPr="0097082A" w:rsidRDefault="0097082A" w:rsidP="0097082A">
      <w:pPr>
        <w:spacing w:after="0" w:line="276" w:lineRule="auto"/>
        <w:jc w:val="center"/>
        <w:rPr>
          <w:rFonts w:ascii="Arial" w:eastAsia="Times New Roman" w:hAnsi="Arial" w:cs="Arial"/>
          <w:b/>
          <w:sz w:val="28"/>
          <w:szCs w:val="28"/>
          <w:lang w:eastAsia="pl-PL"/>
        </w:rPr>
      </w:pPr>
    </w:p>
    <w:p w14:paraId="24E420F2" w14:textId="141F1BD8" w:rsidR="00AA4B71" w:rsidRPr="00AA4B71" w:rsidRDefault="00AA4B71" w:rsidP="00AA4B71">
      <w:pPr>
        <w:spacing w:after="0" w:line="276" w:lineRule="auto"/>
        <w:jc w:val="center"/>
        <w:rPr>
          <w:rFonts w:ascii="Arial" w:eastAsia="Times New Roman" w:hAnsi="Arial" w:cs="Arial"/>
          <w:b/>
          <w:sz w:val="28"/>
          <w:szCs w:val="28"/>
          <w:lang w:eastAsia="pl-PL"/>
        </w:rPr>
      </w:pPr>
      <w:r w:rsidRPr="00AA4B71">
        <w:rPr>
          <w:rFonts w:ascii="Arial" w:eastAsia="Times New Roman" w:hAnsi="Arial" w:cs="Arial"/>
          <w:b/>
          <w:sz w:val="28"/>
          <w:szCs w:val="28"/>
          <w:lang w:eastAsia="pl-PL"/>
        </w:rPr>
        <w:t>OPIS PRZEDMIOTU ZAMÓWIENIA</w:t>
      </w:r>
    </w:p>
    <w:p w14:paraId="5ED0AFE4" w14:textId="77777777" w:rsidR="00AA4B71" w:rsidRPr="00AA4B71" w:rsidRDefault="00AA4B71" w:rsidP="00AA4B71">
      <w:pPr>
        <w:spacing w:after="0" w:line="276" w:lineRule="auto"/>
        <w:jc w:val="center"/>
        <w:rPr>
          <w:rFonts w:ascii="Arial" w:eastAsia="Times New Roman" w:hAnsi="Arial" w:cs="Arial"/>
          <w:b/>
          <w:sz w:val="24"/>
          <w:szCs w:val="24"/>
          <w:lang w:eastAsia="pl-PL"/>
        </w:rPr>
      </w:pPr>
    </w:p>
    <w:p w14:paraId="06F89EB7"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 xml:space="preserve">„ REMONT  DWÓCH DŹWIGÓW OSOBOWO - TOWAROWYCH       </w:t>
      </w:r>
    </w:p>
    <w:p w14:paraId="0AED80A4"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p>
    <w:p w14:paraId="546CC2DB"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 xml:space="preserve">(ZUD WARSZAWA 800kg/10osób) W BUDYNKU NR 29 W KOMPLEKSIE </w:t>
      </w:r>
    </w:p>
    <w:p w14:paraId="6B7C3CFF"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p>
    <w:p w14:paraId="183D02FE"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WOJSKOWYM PRZY ULICY DWERNICKIEGO 1 W BYDGOSZCZY ”</w:t>
      </w:r>
    </w:p>
    <w:p w14:paraId="20BE74B3" w14:textId="578B6CF9" w:rsidR="00AA4B71" w:rsidRPr="00AA4B71" w:rsidRDefault="00AA4B71" w:rsidP="00AA4B71">
      <w:pPr>
        <w:spacing w:after="0" w:line="276" w:lineRule="auto"/>
        <w:jc w:val="both"/>
        <w:rPr>
          <w:rFonts w:ascii="Arial" w:eastAsia="Times New Roman" w:hAnsi="Arial" w:cs="Arial"/>
          <w:b/>
          <w:sz w:val="24"/>
          <w:szCs w:val="24"/>
          <w:lang w:eastAsia="pl-PL"/>
        </w:rPr>
      </w:pPr>
    </w:p>
    <w:p w14:paraId="458FBA17" w14:textId="77777777" w:rsidR="00AA4B71" w:rsidRPr="00AA4B71" w:rsidRDefault="00AA4B71" w:rsidP="00AA4B71">
      <w:pPr>
        <w:widowControl w:val="0"/>
        <w:numPr>
          <w:ilvl w:val="0"/>
          <w:numId w:val="79"/>
        </w:numPr>
        <w:suppressAutoHyphens/>
        <w:spacing w:after="0" w:line="276" w:lineRule="auto"/>
        <w:ind w:left="284" w:hanging="284"/>
        <w:jc w:val="both"/>
        <w:rPr>
          <w:rFonts w:ascii="Arial" w:eastAsia="Times New Roman" w:hAnsi="Arial" w:cs="Arial"/>
          <w:b/>
          <w:sz w:val="24"/>
          <w:szCs w:val="24"/>
          <w:lang w:eastAsia="pl-PL"/>
        </w:rPr>
      </w:pPr>
      <w:r w:rsidRPr="00AA4B71">
        <w:rPr>
          <w:rFonts w:ascii="Arial" w:eastAsia="Times New Roman" w:hAnsi="Arial" w:cs="Arial"/>
          <w:b/>
          <w:sz w:val="24"/>
          <w:szCs w:val="24"/>
          <w:lang w:eastAsia="pl-PL"/>
        </w:rPr>
        <w:t>Przedmiot zamówienia.</w:t>
      </w:r>
    </w:p>
    <w:p w14:paraId="35E2CDA3" w14:textId="77777777" w:rsidR="00AA4B71" w:rsidRPr="00AA4B71" w:rsidRDefault="00AA4B71" w:rsidP="00AA4B71">
      <w:pPr>
        <w:spacing w:after="0" w:line="276" w:lineRule="auto"/>
        <w:ind w:left="720"/>
        <w:jc w:val="both"/>
        <w:rPr>
          <w:rFonts w:ascii="Arial" w:eastAsia="Times New Roman" w:hAnsi="Arial" w:cs="Arial"/>
          <w:b/>
          <w:sz w:val="24"/>
          <w:szCs w:val="24"/>
          <w:lang w:eastAsia="pl-PL"/>
        </w:rPr>
      </w:pPr>
    </w:p>
    <w:p w14:paraId="58F7B26A" w14:textId="77777777" w:rsidR="00AA4B71" w:rsidRPr="00AA4B71" w:rsidRDefault="00AA4B71" w:rsidP="00AA4B71">
      <w:pPr>
        <w:spacing w:after="60" w:line="276" w:lineRule="auto"/>
        <w:rPr>
          <w:rFonts w:ascii="Arial" w:eastAsia="Times New Roman" w:hAnsi="Arial" w:cs="Arial"/>
          <w:b/>
          <w:sz w:val="24"/>
          <w:szCs w:val="24"/>
          <w:lang w:eastAsia="pl-PL"/>
        </w:rPr>
      </w:pPr>
      <w:r w:rsidRPr="00AA4B71">
        <w:rPr>
          <w:rFonts w:ascii="Arial" w:eastAsia="Times New Roman" w:hAnsi="Arial" w:cs="Arial"/>
          <w:sz w:val="24"/>
          <w:szCs w:val="24"/>
          <w:lang w:eastAsia="pl-PL"/>
        </w:rPr>
        <w:t>„Remont  dwóch dźwigów osobowo-towarowych (ZUD Warszawa 800kg/10osób) w budynku nr 29 kompleksie wojskowym przy ul. Dwernickiego 1 w Bydgoszczy” .</w:t>
      </w:r>
    </w:p>
    <w:p w14:paraId="3184824C"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p>
    <w:p w14:paraId="438765C4"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r w:rsidRPr="00AA4B71">
        <w:rPr>
          <w:rFonts w:ascii="Arial" w:eastAsia="Times New Roman" w:hAnsi="Arial" w:cs="Arial"/>
          <w:b/>
          <w:sz w:val="24"/>
          <w:szCs w:val="24"/>
          <w:lang w:eastAsia="pl-PL"/>
        </w:rPr>
        <w:t>1.2. Opis stanu istniejącego:</w:t>
      </w:r>
    </w:p>
    <w:p w14:paraId="3C57E6F8"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p>
    <w:p w14:paraId="13449EF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i/>
          <w:spacing w:val="-2"/>
          <w:sz w:val="24"/>
          <w:szCs w:val="24"/>
          <w:u w:val="single"/>
          <w:lang w:eastAsia="pl-PL"/>
        </w:rPr>
      </w:pPr>
      <w:r w:rsidRPr="00AA4B71">
        <w:rPr>
          <w:rFonts w:ascii="Arial" w:eastAsia="Times New Roman" w:hAnsi="Arial" w:cs="Arial"/>
          <w:i/>
          <w:sz w:val="24"/>
          <w:szCs w:val="24"/>
          <w:u w:val="single"/>
          <w:lang w:eastAsia="pl-PL"/>
        </w:rPr>
        <w:t xml:space="preserve">Dźwigi osobowo - towarowe o  numerach  fabrycznych  A-545  i  A-546 zamontowane w budynku </w:t>
      </w:r>
      <w:r w:rsidRPr="00AA4B71">
        <w:rPr>
          <w:rFonts w:ascii="Arial" w:eastAsia="Times New Roman" w:hAnsi="Arial" w:cs="Arial"/>
          <w:i/>
          <w:spacing w:val="-2"/>
          <w:sz w:val="24"/>
          <w:szCs w:val="24"/>
          <w:u w:val="single"/>
          <w:lang w:eastAsia="pl-PL"/>
        </w:rPr>
        <w:t>biurowo – sztabowym nr 29 w kompleksie wojskowym  przy ulicy Dwernickiego 1.</w:t>
      </w:r>
    </w:p>
    <w:p w14:paraId="4A9378F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i/>
          <w:spacing w:val="-2"/>
          <w:sz w:val="24"/>
          <w:szCs w:val="24"/>
          <w:u w:val="single"/>
          <w:lang w:eastAsia="pl-PL"/>
        </w:rPr>
      </w:pPr>
    </w:p>
    <w:p w14:paraId="16958D8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sz w:val="24"/>
          <w:szCs w:val="24"/>
          <w:lang w:eastAsia="pl-PL"/>
        </w:rPr>
      </w:pPr>
      <w:r w:rsidRPr="00AA4B71">
        <w:rPr>
          <w:rFonts w:ascii="Arial" w:eastAsia="Times New Roman" w:hAnsi="Arial" w:cs="Arial"/>
          <w:spacing w:val="-2"/>
          <w:sz w:val="24"/>
          <w:szCs w:val="24"/>
          <w:lang w:eastAsia="pl-PL"/>
        </w:rPr>
        <w:t xml:space="preserve">Producent:                          Zakład Urządzeń Dźwigowych Warszawa, </w:t>
      </w:r>
    </w:p>
    <w:p w14:paraId="0262508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sz w:val="24"/>
          <w:szCs w:val="24"/>
          <w:lang w:eastAsia="pl-PL"/>
        </w:rPr>
      </w:pPr>
      <w:r w:rsidRPr="00AA4B71">
        <w:rPr>
          <w:rFonts w:ascii="Arial" w:eastAsia="Times New Roman" w:hAnsi="Arial" w:cs="Arial"/>
          <w:spacing w:val="-2"/>
          <w:sz w:val="24"/>
          <w:szCs w:val="24"/>
          <w:lang w:eastAsia="pl-PL"/>
        </w:rPr>
        <w:t xml:space="preserve">Rok produkcji :                   1973.     </w:t>
      </w:r>
    </w:p>
    <w:p w14:paraId="10B8FE0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Charakterystyka  pracy:    dźwigi pracują ze stałą obciążalnością natężenia pracy  </w:t>
      </w:r>
    </w:p>
    <w:p w14:paraId="23F60CF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w zakresie 5 przystanków.</w:t>
      </w:r>
    </w:p>
    <w:p w14:paraId="315D2A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Badania UDT:                   Ostatnie badania okresowe UDT zostały zakończone </w:t>
      </w:r>
    </w:p>
    <w:p w14:paraId="5E32E7E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wynikiem pozytywnym:</w:t>
      </w:r>
    </w:p>
    <w:p w14:paraId="61F860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 dla dźwigu A-545 z dnia 15.10.2019 r.,</w:t>
      </w:r>
    </w:p>
    <w:p w14:paraId="10ADA75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 dla dźwigu A-546 z dnia  28.01.2020 r. </w:t>
      </w:r>
    </w:p>
    <w:p w14:paraId="70F9C83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Podstawowe dane istniejących dźwigów ujęto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66"/>
        <w:gridCol w:w="3030"/>
        <w:gridCol w:w="3030"/>
      </w:tblGrid>
      <w:tr w:rsidR="00AA4B71" w:rsidRPr="00AA4B71" w14:paraId="0BC45D9E" w14:textId="77777777" w:rsidTr="00F128E9">
        <w:tc>
          <w:tcPr>
            <w:tcW w:w="0" w:type="auto"/>
            <w:tcBorders>
              <w:top w:val="single" w:sz="4" w:space="0" w:color="auto"/>
            </w:tcBorders>
            <w:shd w:val="clear" w:color="auto" w:fill="auto"/>
          </w:tcPr>
          <w:p w14:paraId="3982B96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lang w:eastAsia="pl-PL"/>
              </w:rPr>
            </w:pPr>
            <w:r w:rsidRPr="00AA4B71">
              <w:rPr>
                <w:rFonts w:ascii="Arial" w:eastAsia="Times New Roman" w:hAnsi="Arial" w:cs="Arial"/>
                <w:b/>
                <w:lang w:eastAsia="pl-PL"/>
              </w:rPr>
              <w:t>l.p.</w:t>
            </w:r>
          </w:p>
        </w:tc>
        <w:tc>
          <w:tcPr>
            <w:tcW w:w="0" w:type="auto"/>
            <w:tcBorders>
              <w:top w:val="single" w:sz="4" w:space="0" w:color="auto"/>
            </w:tcBorders>
            <w:shd w:val="clear" w:color="auto" w:fill="auto"/>
          </w:tcPr>
          <w:p w14:paraId="670E782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lang w:eastAsia="pl-PL"/>
              </w:rPr>
            </w:pPr>
            <w:r w:rsidRPr="00AA4B71">
              <w:rPr>
                <w:rFonts w:ascii="Arial" w:eastAsia="Times New Roman" w:hAnsi="Arial" w:cs="Arial"/>
                <w:b/>
                <w:lang w:eastAsia="pl-PL"/>
              </w:rPr>
              <w:t>Opis</w:t>
            </w:r>
          </w:p>
        </w:tc>
        <w:tc>
          <w:tcPr>
            <w:tcW w:w="0" w:type="auto"/>
            <w:tcBorders>
              <w:top w:val="single" w:sz="4" w:space="0" w:color="auto"/>
            </w:tcBorders>
            <w:shd w:val="clear" w:color="auto" w:fill="auto"/>
            <w:vAlign w:val="center"/>
          </w:tcPr>
          <w:p w14:paraId="3124800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lang w:eastAsia="pl-PL"/>
              </w:rPr>
            </w:pPr>
            <w:r w:rsidRPr="00AA4B71">
              <w:rPr>
                <w:rFonts w:ascii="Arial" w:eastAsia="Times New Roman" w:hAnsi="Arial" w:cs="Arial"/>
                <w:b/>
                <w:lang w:eastAsia="pl-PL"/>
              </w:rPr>
              <w:t>A-545</w:t>
            </w:r>
          </w:p>
        </w:tc>
        <w:tc>
          <w:tcPr>
            <w:tcW w:w="0" w:type="auto"/>
            <w:tcBorders>
              <w:top w:val="single" w:sz="4" w:space="0" w:color="auto"/>
            </w:tcBorders>
            <w:shd w:val="clear" w:color="auto" w:fill="auto"/>
            <w:vAlign w:val="center"/>
          </w:tcPr>
          <w:p w14:paraId="6050832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lang w:eastAsia="pl-PL"/>
              </w:rPr>
            </w:pPr>
            <w:r w:rsidRPr="00AA4B71">
              <w:rPr>
                <w:rFonts w:ascii="Arial" w:eastAsia="Times New Roman" w:hAnsi="Arial" w:cs="Arial"/>
                <w:b/>
                <w:lang w:eastAsia="pl-PL"/>
              </w:rPr>
              <w:t>A-546</w:t>
            </w:r>
          </w:p>
        </w:tc>
      </w:tr>
      <w:tr w:rsidR="00AA4B71" w:rsidRPr="00AA4B71" w14:paraId="4EE9C2FF" w14:textId="77777777" w:rsidTr="00F128E9">
        <w:tc>
          <w:tcPr>
            <w:tcW w:w="0" w:type="auto"/>
            <w:shd w:val="clear" w:color="auto" w:fill="auto"/>
            <w:vAlign w:val="center"/>
          </w:tcPr>
          <w:p w14:paraId="07481FD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w:t>
            </w:r>
          </w:p>
        </w:tc>
        <w:tc>
          <w:tcPr>
            <w:tcW w:w="0" w:type="auto"/>
            <w:shd w:val="clear" w:color="auto" w:fill="auto"/>
          </w:tcPr>
          <w:p w14:paraId="74FA196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udźwig</w:t>
            </w:r>
          </w:p>
        </w:tc>
        <w:tc>
          <w:tcPr>
            <w:tcW w:w="0" w:type="auto"/>
            <w:shd w:val="clear" w:color="auto" w:fill="auto"/>
          </w:tcPr>
          <w:p w14:paraId="39AC606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10 os./800 kg</w:t>
            </w:r>
          </w:p>
        </w:tc>
        <w:tc>
          <w:tcPr>
            <w:tcW w:w="0" w:type="auto"/>
            <w:shd w:val="clear" w:color="auto" w:fill="auto"/>
          </w:tcPr>
          <w:p w14:paraId="24FB11E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10 os./800 kg</w:t>
            </w:r>
          </w:p>
        </w:tc>
      </w:tr>
      <w:tr w:rsidR="00AA4B71" w:rsidRPr="00AA4B71" w14:paraId="5FDF7F80" w14:textId="77777777" w:rsidTr="00F128E9">
        <w:tc>
          <w:tcPr>
            <w:tcW w:w="0" w:type="auto"/>
            <w:shd w:val="clear" w:color="auto" w:fill="auto"/>
            <w:vAlign w:val="center"/>
          </w:tcPr>
          <w:p w14:paraId="78EA9DC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2.</w:t>
            </w:r>
          </w:p>
        </w:tc>
        <w:tc>
          <w:tcPr>
            <w:tcW w:w="0" w:type="auto"/>
            <w:shd w:val="clear" w:color="auto" w:fill="auto"/>
          </w:tcPr>
          <w:p w14:paraId="5BB4DAA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prędkość nominalna </w:t>
            </w:r>
          </w:p>
        </w:tc>
        <w:tc>
          <w:tcPr>
            <w:tcW w:w="0" w:type="auto"/>
            <w:shd w:val="clear" w:color="auto" w:fill="auto"/>
          </w:tcPr>
          <w:p w14:paraId="4434107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 m/s</w:t>
            </w:r>
          </w:p>
        </w:tc>
        <w:tc>
          <w:tcPr>
            <w:tcW w:w="0" w:type="auto"/>
            <w:shd w:val="clear" w:color="auto" w:fill="auto"/>
          </w:tcPr>
          <w:p w14:paraId="1C68144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 m/s</w:t>
            </w:r>
          </w:p>
        </w:tc>
      </w:tr>
      <w:tr w:rsidR="00AA4B71" w:rsidRPr="00AA4B71" w14:paraId="171E74E8" w14:textId="77777777" w:rsidTr="00F128E9">
        <w:tc>
          <w:tcPr>
            <w:tcW w:w="0" w:type="auto"/>
            <w:shd w:val="clear" w:color="auto" w:fill="auto"/>
            <w:vAlign w:val="center"/>
          </w:tcPr>
          <w:p w14:paraId="1C2B2DD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3.</w:t>
            </w:r>
          </w:p>
        </w:tc>
        <w:tc>
          <w:tcPr>
            <w:tcW w:w="0" w:type="auto"/>
            <w:shd w:val="clear" w:color="auto" w:fill="auto"/>
          </w:tcPr>
          <w:p w14:paraId="3F895603"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prędkość dojazdowa </w:t>
            </w:r>
          </w:p>
        </w:tc>
        <w:tc>
          <w:tcPr>
            <w:tcW w:w="0" w:type="auto"/>
            <w:shd w:val="clear" w:color="auto" w:fill="auto"/>
          </w:tcPr>
          <w:p w14:paraId="12B5759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0,25 m/s</w:t>
            </w:r>
          </w:p>
        </w:tc>
        <w:tc>
          <w:tcPr>
            <w:tcW w:w="0" w:type="auto"/>
            <w:shd w:val="clear" w:color="auto" w:fill="auto"/>
          </w:tcPr>
          <w:p w14:paraId="566C62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0,25 m/s</w:t>
            </w:r>
          </w:p>
        </w:tc>
      </w:tr>
      <w:tr w:rsidR="00AA4B71" w:rsidRPr="00AA4B71" w14:paraId="6D4081D8" w14:textId="77777777" w:rsidTr="00F128E9">
        <w:tc>
          <w:tcPr>
            <w:tcW w:w="0" w:type="auto"/>
            <w:shd w:val="clear" w:color="auto" w:fill="auto"/>
            <w:vAlign w:val="center"/>
          </w:tcPr>
          <w:p w14:paraId="067798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4.</w:t>
            </w:r>
          </w:p>
        </w:tc>
        <w:tc>
          <w:tcPr>
            <w:tcW w:w="0" w:type="auto"/>
            <w:shd w:val="clear" w:color="auto" w:fill="auto"/>
          </w:tcPr>
          <w:p w14:paraId="3520B8D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rodzaj napędu </w:t>
            </w:r>
          </w:p>
        </w:tc>
        <w:tc>
          <w:tcPr>
            <w:tcW w:w="0" w:type="auto"/>
            <w:shd w:val="clear" w:color="auto" w:fill="auto"/>
          </w:tcPr>
          <w:p w14:paraId="435FDF0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elektryczny</w:t>
            </w:r>
          </w:p>
        </w:tc>
        <w:tc>
          <w:tcPr>
            <w:tcW w:w="0" w:type="auto"/>
            <w:shd w:val="clear" w:color="auto" w:fill="auto"/>
          </w:tcPr>
          <w:p w14:paraId="4FFB0D7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elektryczny</w:t>
            </w:r>
          </w:p>
        </w:tc>
      </w:tr>
      <w:tr w:rsidR="00AA4B71" w:rsidRPr="00AA4B71" w14:paraId="6CA80DE3" w14:textId="77777777" w:rsidTr="00F128E9">
        <w:tc>
          <w:tcPr>
            <w:tcW w:w="0" w:type="auto"/>
            <w:shd w:val="clear" w:color="auto" w:fill="auto"/>
            <w:vAlign w:val="center"/>
          </w:tcPr>
          <w:p w14:paraId="5EC21FB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5.</w:t>
            </w:r>
          </w:p>
        </w:tc>
        <w:tc>
          <w:tcPr>
            <w:tcW w:w="0" w:type="auto"/>
            <w:shd w:val="clear" w:color="auto" w:fill="auto"/>
          </w:tcPr>
          <w:p w14:paraId="5847D78B"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system sterowania</w:t>
            </w:r>
          </w:p>
        </w:tc>
        <w:tc>
          <w:tcPr>
            <w:tcW w:w="0" w:type="auto"/>
            <w:shd w:val="clear" w:color="auto" w:fill="auto"/>
          </w:tcPr>
          <w:p w14:paraId="5724D97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grupowo zbiorcze, dwukierunkowe</w:t>
            </w:r>
          </w:p>
        </w:tc>
        <w:tc>
          <w:tcPr>
            <w:tcW w:w="0" w:type="auto"/>
            <w:shd w:val="clear" w:color="auto" w:fill="auto"/>
          </w:tcPr>
          <w:p w14:paraId="3BB6BE1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grupowo zbiorcze, dwukierunkowe</w:t>
            </w:r>
          </w:p>
        </w:tc>
      </w:tr>
      <w:tr w:rsidR="00AA4B71" w:rsidRPr="00AA4B71" w14:paraId="588CC621" w14:textId="77777777" w:rsidTr="00F128E9">
        <w:tc>
          <w:tcPr>
            <w:tcW w:w="0" w:type="auto"/>
            <w:shd w:val="clear" w:color="auto" w:fill="auto"/>
            <w:vAlign w:val="center"/>
          </w:tcPr>
          <w:p w14:paraId="0629B5E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6.</w:t>
            </w:r>
          </w:p>
        </w:tc>
        <w:tc>
          <w:tcPr>
            <w:tcW w:w="0" w:type="auto"/>
            <w:shd w:val="clear" w:color="auto" w:fill="auto"/>
          </w:tcPr>
          <w:p w14:paraId="0933285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wciągarka</w:t>
            </w:r>
          </w:p>
        </w:tc>
        <w:tc>
          <w:tcPr>
            <w:tcW w:w="0" w:type="auto"/>
            <w:shd w:val="clear" w:color="auto" w:fill="auto"/>
          </w:tcPr>
          <w:p w14:paraId="0A9E926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12/2,0 kW 900/150 </w:t>
            </w:r>
            <w:proofErr w:type="spellStart"/>
            <w:r w:rsidRPr="00AA4B71">
              <w:rPr>
                <w:rFonts w:ascii="Arial" w:eastAsia="Times New Roman" w:hAnsi="Arial" w:cs="Arial"/>
                <w:lang w:eastAsia="pl-PL"/>
              </w:rPr>
              <w:t>obr</w:t>
            </w:r>
            <w:proofErr w:type="spellEnd"/>
            <w:r w:rsidRPr="00AA4B71">
              <w:rPr>
                <w:rFonts w:ascii="Arial" w:eastAsia="Times New Roman" w:hAnsi="Arial" w:cs="Arial"/>
                <w:lang w:eastAsia="pl-PL"/>
              </w:rPr>
              <w:t>./min.</w:t>
            </w:r>
          </w:p>
        </w:tc>
        <w:tc>
          <w:tcPr>
            <w:tcW w:w="0" w:type="auto"/>
            <w:shd w:val="clear" w:color="auto" w:fill="auto"/>
          </w:tcPr>
          <w:p w14:paraId="00625CB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12/2,0 kW 900/150 </w:t>
            </w:r>
            <w:proofErr w:type="spellStart"/>
            <w:r w:rsidRPr="00AA4B71">
              <w:rPr>
                <w:rFonts w:ascii="Arial" w:eastAsia="Times New Roman" w:hAnsi="Arial" w:cs="Arial"/>
                <w:lang w:eastAsia="pl-PL"/>
              </w:rPr>
              <w:t>obr</w:t>
            </w:r>
            <w:proofErr w:type="spellEnd"/>
            <w:r w:rsidRPr="00AA4B71">
              <w:rPr>
                <w:rFonts w:ascii="Arial" w:eastAsia="Times New Roman" w:hAnsi="Arial" w:cs="Arial"/>
                <w:lang w:eastAsia="pl-PL"/>
              </w:rPr>
              <w:t>./min.</w:t>
            </w:r>
          </w:p>
        </w:tc>
      </w:tr>
      <w:tr w:rsidR="00AA4B71" w:rsidRPr="00AA4B71" w14:paraId="73047475" w14:textId="77777777" w:rsidTr="00F128E9">
        <w:tc>
          <w:tcPr>
            <w:tcW w:w="0" w:type="auto"/>
            <w:shd w:val="clear" w:color="auto" w:fill="auto"/>
            <w:vAlign w:val="center"/>
          </w:tcPr>
          <w:p w14:paraId="2B99C96A"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7.</w:t>
            </w:r>
          </w:p>
        </w:tc>
        <w:tc>
          <w:tcPr>
            <w:tcW w:w="0" w:type="auto"/>
            <w:shd w:val="clear" w:color="auto" w:fill="auto"/>
          </w:tcPr>
          <w:p w14:paraId="45D0BF2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reduktor</w:t>
            </w:r>
          </w:p>
        </w:tc>
        <w:tc>
          <w:tcPr>
            <w:tcW w:w="0" w:type="auto"/>
            <w:shd w:val="clear" w:color="auto" w:fill="auto"/>
          </w:tcPr>
          <w:p w14:paraId="7442E8C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10"/>
                <w:lang w:eastAsia="pl-PL"/>
              </w:rPr>
            </w:pPr>
            <w:r w:rsidRPr="00AA4B71">
              <w:rPr>
                <w:rFonts w:ascii="Arial" w:eastAsia="Times New Roman" w:hAnsi="Arial" w:cs="Arial"/>
                <w:spacing w:val="-10"/>
                <w:lang w:eastAsia="pl-PL"/>
              </w:rPr>
              <w:t>HSE-51</w:t>
            </w:r>
          </w:p>
        </w:tc>
        <w:tc>
          <w:tcPr>
            <w:tcW w:w="0" w:type="auto"/>
            <w:shd w:val="clear" w:color="auto" w:fill="auto"/>
          </w:tcPr>
          <w:p w14:paraId="45E811E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10"/>
                <w:lang w:eastAsia="pl-PL"/>
              </w:rPr>
            </w:pPr>
            <w:r w:rsidRPr="00AA4B71">
              <w:rPr>
                <w:rFonts w:ascii="Arial" w:eastAsia="Times New Roman" w:hAnsi="Arial" w:cs="Arial"/>
                <w:spacing w:val="-10"/>
                <w:lang w:eastAsia="pl-PL"/>
              </w:rPr>
              <w:t>HSE-51</w:t>
            </w:r>
          </w:p>
        </w:tc>
      </w:tr>
      <w:tr w:rsidR="00AA4B71" w:rsidRPr="00AA4B71" w14:paraId="3C7B0DAA" w14:textId="77777777" w:rsidTr="00F128E9">
        <w:tc>
          <w:tcPr>
            <w:tcW w:w="0" w:type="auto"/>
            <w:shd w:val="clear" w:color="auto" w:fill="auto"/>
            <w:vAlign w:val="center"/>
          </w:tcPr>
          <w:p w14:paraId="0CF491A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8.</w:t>
            </w:r>
          </w:p>
        </w:tc>
        <w:tc>
          <w:tcPr>
            <w:tcW w:w="0" w:type="auto"/>
            <w:shd w:val="clear" w:color="auto" w:fill="auto"/>
          </w:tcPr>
          <w:p w14:paraId="1D84BC4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ilość lin/konstrukcja</w:t>
            </w:r>
          </w:p>
        </w:tc>
        <w:tc>
          <w:tcPr>
            <w:tcW w:w="0" w:type="auto"/>
            <w:shd w:val="clear" w:color="auto" w:fill="auto"/>
          </w:tcPr>
          <w:p w14:paraId="0837353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4 szt./25F/12/6+6F/1/Pplg140</w:t>
            </w:r>
          </w:p>
        </w:tc>
        <w:tc>
          <w:tcPr>
            <w:tcW w:w="0" w:type="auto"/>
            <w:shd w:val="clear" w:color="auto" w:fill="auto"/>
          </w:tcPr>
          <w:p w14:paraId="4900BDB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4 szt./25F/12/6+6F/1/Pplg140</w:t>
            </w:r>
          </w:p>
        </w:tc>
      </w:tr>
      <w:tr w:rsidR="00AA4B71" w:rsidRPr="00AA4B71" w14:paraId="286F9507" w14:textId="77777777" w:rsidTr="00F128E9">
        <w:tc>
          <w:tcPr>
            <w:tcW w:w="0" w:type="auto"/>
            <w:shd w:val="clear" w:color="auto" w:fill="auto"/>
            <w:vAlign w:val="center"/>
          </w:tcPr>
          <w:p w14:paraId="57C81A1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lastRenderedPageBreak/>
              <w:t>9.</w:t>
            </w:r>
          </w:p>
        </w:tc>
        <w:tc>
          <w:tcPr>
            <w:tcW w:w="0" w:type="auto"/>
            <w:shd w:val="clear" w:color="auto" w:fill="auto"/>
          </w:tcPr>
          <w:p w14:paraId="329D83FA"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siła zrywania/</w:t>
            </w:r>
            <w:proofErr w:type="spellStart"/>
            <w:r w:rsidRPr="00AA4B71">
              <w:rPr>
                <w:rFonts w:ascii="Arial" w:eastAsia="Times New Roman" w:hAnsi="Arial" w:cs="Arial"/>
                <w:lang w:eastAsia="pl-PL"/>
              </w:rPr>
              <w:t>współ</w:t>
            </w:r>
            <w:proofErr w:type="spellEnd"/>
            <w:r w:rsidRPr="00AA4B71">
              <w:rPr>
                <w:rFonts w:ascii="Arial" w:eastAsia="Times New Roman" w:hAnsi="Arial" w:cs="Arial"/>
                <w:lang w:eastAsia="pl-PL"/>
              </w:rPr>
              <w:t>. bezp.</w:t>
            </w:r>
          </w:p>
        </w:tc>
        <w:tc>
          <w:tcPr>
            <w:tcW w:w="0" w:type="auto"/>
            <w:shd w:val="clear" w:color="auto" w:fill="auto"/>
          </w:tcPr>
          <w:p w14:paraId="5FDCDA5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96,52 </w:t>
            </w:r>
            <w:proofErr w:type="spellStart"/>
            <w:r w:rsidRPr="00AA4B71">
              <w:rPr>
                <w:rFonts w:ascii="Arial" w:eastAsia="Times New Roman" w:hAnsi="Arial" w:cs="Arial"/>
                <w:lang w:eastAsia="pl-PL"/>
              </w:rPr>
              <w:t>kN</w:t>
            </w:r>
            <w:proofErr w:type="spellEnd"/>
            <w:r w:rsidRPr="00AA4B71">
              <w:rPr>
                <w:rFonts w:ascii="Arial" w:eastAsia="Times New Roman" w:hAnsi="Arial" w:cs="Arial"/>
                <w:lang w:eastAsia="pl-PL"/>
              </w:rPr>
              <w:t>/19,9</w:t>
            </w:r>
          </w:p>
        </w:tc>
        <w:tc>
          <w:tcPr>
            <w:tcW w:w="0" w:type="auto"/>
            <w:shd w:val="clear" w:color="auto" w:fill="auto"/>
          </w:tcPr>
          <w:p w14:paraId="36B0671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96,52 </w:t>
            </w:r>
            <w:proofErr w:type="spellStart"/>
            <w:r w:rsidRPr="00AA4B71">
              <w:rPr>
                <w:rFonts w:ascii="Arial" w:eastAsia="Times New Roman" w:hAnsi="Arial" w:cs="Arial"/>
                <w:lang w:eastAsia="pl-PL"/>
              </w:rPr>
              <w:t>kN</w:t>
            </w:r>
            <w:proofErr w:type="spellEnd"/>
            <w:r w:rsidRPr="00AA4B71">
              <w:rPr>
                <w:rFonts w:ascii="Arial" w:eastAsia="Times New Roman" w:hAnsi="Arial" w:cs="Arial"/>
                <w:lang w:eastAsia="pl-PL"/>
              </w:rPr>
              <w:t>/19,9</w:t>
            </w:r>
          </w:p>
        </w:tc>
      </w:tr>
      <w:tr w:rsidR="00AA4B71" w:rsidRPr="00AA4B71" w14:paraId="172618F6" w14:textId="77777777" w:rsidTr="00F128E9">
        <w:tc>
          <w:tcPr>
            <w:tcW w:w="0" w:type="auto"/>
            <w:shd w:val="clear" w:color="auto" w:fill="auto"/>
            <w:vAlign w:val="center"/>
          </w:tcPr>
          <w:p w14:paraId="5BB505C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10.</w:t>
            </w:r>
          </w:p>
        </w:tc>
        <w:tc>
          <w:tcPr>
            <w:tcW w:w="0" w:type="auto"/>
            <w:shd w:val="clear" w:color="auto" w:fill="auto"/>
          </w:tcPr>
          <w:p w14:paraId="4AACAE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przeciwwaga/ciężar </w:t>
            </w:r>
          </w:p>
        </w:tc>
        <w:tc>
          <w:tcPr>
            <w:tcW w:w="0" w:type="auto"/>
            <w:shd w:val="clear" w:color="auto" w:fill="auto"/>
          </w:tcPr>
          <w:p w14:paraId="5DC2031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klockowa/1367,5 kg</w:t>
            </w:r>
          </w:p>
        </w:tc>
        <w:tc>
          <w:tcPr>
            <w:tcW w:w="0" w:type="auto"/>
            <w:shd w:val="clear" w:color="auto" w:fill="auto"/>
          </w:tcPr>
          <w:p w14:paraId="76FE5C4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klockowa/1367,5 kg</w:t>
            </w:r>
          </w:p>
        </w:tc>
      </w:tr>
      <w:tr w:rsidR="00AA4B71" w:rsidRPr="00AA4B71" w14:paraId="3AD50848" w14:textId="77777777" w:rsidTr="00F128E9">
        <w:tc>
          <w:tcPr>
            <w:tcW w:w="0" w:type="auto"/>
            <w:shd w:val="clear" w:color="auto" w:fill="auto"/>
            <w:vAlign w:val="center"/>
          </w:tcPr>
          <w:p w14:paraId="2B9845D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11.</w:t>
            </w:r>
          </w:p>
        </w:tc>
        <w:tc>
          <w:tcPr>
            <w:tcW w:w="0" w:type="auto"/>
            <w:shd w:val="clear" w:color="auto" w:fill="auto"/>
          </w:tcPr>
          <w:p w14:paraId="0BBC5D5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lang w:eastAsia="pl-PL"/>
              </w:rPr>
            </w:pPr>
            <w:r w:rsidRPr="00AA4B71">
              <w:rPr>
                <w:rFonts w:ascii="Arial" w:eastAsia="Times New Roman" w:hAnsi="Arial" w:cs="Arial"/>
                <w:spacing w:val="-2"/>
                <w:lang w:eastAsia="pl-PL"/>
              </w:rPr>
              <w:t>rodzaj drzwi przystankowych</w:t>
            </w:r>
          </w:p>
        </w:tc>
        <w:tc>
          <w:tcPr>
            <w:tcW w:w="0" w:type="auto"/>
            <w:shd w:val="clear" w:color="auto" w:fill="auto"/>
          </w:tcPr>
          <w:p w14:paraId="5454AAD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metalowe półautomat. K2505-001</w:t>
            </w:r>
          </w:p>
        </w:tc>
        <w:tc>
          <w:tcPr>
            <w:tcW w:w="0" w:type="auto"/>
            <w:shd w:val="clear" w:color="auto" w:fill="auto"/>
          </w:tcPr>
          <w:p w14:paraId="4F2ADFB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metalowe półautomat. K2505-001</w:t>
            </w:r>
          </w:p>
        </w:tc>
      </w:tr>
      <w:tr w:rsidR="00AA4B71" w:rsidRPr="00AA4B71" w14:paraId="23AA3321" w14:textId="77777777" w:rsidTr="00F128E9">
        <w:tc>
          <w:tcPr>
            <w:tcW w:w="0" w:type="auto"/>
            <w:shd w:val="clear" w:color="auto" w:fill="auto"/>
            <w:vAlign w:val="center"/>
          </w:tcPr>
          <w:p w14:paraId="19AB90B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12.</w:t>
            </w:r>
          </w:p>
        </w:tc>
        <w:tc>
          <w:tcPr>
            <w:tcW w:w="0" w:type="auto"/>
            <w:shd w:val="clear" w:color="auto" w:fill="auto"/>
          </w:tcPr>
          <w:p w14:paraId="65DB9F2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zamków</w:t>
            </w:r>
          </w:p>
        </w:tc>
        <w:tc>
          <w:tcPr>
            <w:tcW w:w="0" w:type="auto"/>
            <w:shd w:val="clear" w:color="auto" w:fill="auto"/>
          </w:tcPr>
          <w:p w14:paraId="3575CA3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K3101</w:t>
            </w:r>
          </w:p>
        </w:tc>
        <w:tc>
          <w:tcPr>
            <w:tcW w:w="0" w:type="auto"/>
            <w:shd w:val="clear" w:color="auto" w:fill="auto"/>
          </w:tcPr>
          <w:p w14:paraId="02DAEC5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K3101</w:t>
            </w:r>
          </w:p>
        </w:tc>
      </w:tr>
      <w:tr w:rsidR="00AA4B71" w:rsidRPr="00AA4B71" w14:paraId="23D19864" w14:textId="77777777" w:rsidTr="00F128E9">
        <w:tc>
          <w:tcPr>
            <w:tcW w:w="0" w:type="auto"/>
            <w:shd w:val="clear" w:color="auto" w:fill="auto"/>
            <w:vAlign w:val="center"/>
          </w:tcPr>
          <w:p w14:paraId="53784B3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13.</w:t>
            </w:r>
          </w:p>
        </w:tc>
        <w:tc>
          <w:tcPr>
            <w:tcW w:w="0" w:type="auto"/>
            <w:shd w:val="clear" w:color="auto" w:fill="auto"/>
          </w:tcPr>
          <w:p w14:paraId="48E944E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chwytaczy</w:t>
            </w:r>
          </w:p>
        </w:tc>
        <w:tc>
          <w:tcPr>
            <w:tcW w:w="0" w:type="auto"/>
            <w:shd w:val="clear" w:color="auto" w:fill="auto"/>
          </w:tcPr>
          <w:p w14:paraId="380460C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ślizgowe</w:t>
            </w:r>
          </w:p>
        </w:tc>
        <w:tc>
          <w:tcPr>
            <w:tcW w:w="0" w:type="auto"/>
            <w:shd w:val="clear" w:color="auto" w:fill="auto"/>
          </w:tcPr>
          <w:p w14:paraId="1B01817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ślizgowe</w:t>
            </w:r>
          </w:p>
        </w:tc>
      </w:tr>
      <w:tr w:rsidR="00AA4B71" w:rsidRPr="00AA4B71" w14:paraId="30FCC1A2" w14:textId="77777777" w:rsidTr="00F128E9">
        <w:tc>
          <w:tcPr>
            <w:tcW w:w="0" w:type="auto"/>
            <w:shd w:val="clear" w:color="auto" w:fill="auto"/>
            <w:vAlign w:val="center"/>
          </w:tcPr>
          <w:p w14:paraId="3ACFF11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14.</w:t>
            </w:r>
          </w:p>
        </w:tc>
        <w:tc>
          <w:tcPr>
            <w:tcW w:w="0" w:type="auto"/>
            <w:shd w:val="clear" w:color="auto" w:fill="auto"/>
          </w:tcPr>
          <w:p w14:paraId="56610B7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ogranicznik prędkości</w:t>
            </w:r>
          </w:p>
        </w:tc>
        <w:tc>
          <w:tcPr>
            <w:tcW w:w="0" w:type="auto"/>
            <w:shd w:val="clear" w:color="auto" w:fill="auto"/>
          </w:tcPr>
          <w:p w14:paraId="6401EE0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K1401A</w:t>
            </w:r>
          </w:p>
        </w:tc>
        <w:tc>
          <w:tcPr>
            <w:tcW w:w="0" w:type="auto"/>
            <w:shd w:val="clear" w:color="auto" w:fill="auto"/>
          </w:tcPr>
          <w:p w14:paraId="39168BC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K1401A</w:t>
            </w:r>
          </w:p>
        </w:tc>
      </w:tr>
      <w:tr w:rsidR="00AA4B71" w:rsidRPr="00AA4B71" w14:paraId="525C491A" w14:textId="77777777" w:rsidTr="00F128E9">
        <w:tc>
          <w:tcPr>
            <w:tcW w:w="0" w:type="auto"/>
            <w:shd w:val="clear" w:color="auto" w:fill="auto"/>
            <w:vAlign w:val="center"/>
          </w:tcPr>
          <w:p w14:paraId="6B9D3F1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15.</w:t>
            </w:r>
          </w:p>
        </w:tc>
        <w:tc>
          <w:tcPr>
            <w:tcW w:w="0" w:type="auto"/>
            <w:shd w:val="clear" w:color="auto" w:fill="auto"/>
          </w:tcPr>
          <w:p w14:paraId="0A8B1E8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zderzaków</w:t>
            </w:r>
          </w:p>
        </w:tc>
        <w:tc>
          <w:tcPr>
            <w:tcW w:w="0" w:type="auto"/>
            <w:shd w:val="clear" w:color="auto" w:fill="auto"/>
          </w:tcPr>
          <w:p w14:paraId="161E85D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sprężynowe</w:t>
            </w:r>
          </w:p>
        </w:tc>
        <w:tc>
          <w:tcPr>
            <w:tcW w:w="0" w:type="auto"/>
            <w:shd w:val="clear" w:color="auto" w:fill="auto"/>
          </w:tcPr>
          <w:p w14:paraId="2C018BC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sprężynowe</w:t>
            </w:r>
          </w:p>
        </w:tc>
      </w:tr>
      <w:tr w:rsidR="00AA4B71" w:rsidRPr="00AA4B71" w14:paraId="5F41660E" w14:textId="77777777" w:rsidTr="00F128E9">
        <w:tc>
          <w:tcPr>
            <w:tcW w:w="0" w:type="auto"/>
            <w:shd w:val="clear" w:color="auto" w:fill="auto"/>
            <w:vAlign w:val="center"/>
          </w:tcPr>
          <w:p w14:paraId="396D554B"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16.</w:t>
            </w:r>
          </w:p>
        </w:tc>
        <w:tc>
          <w:tcPr>
            <w:tcW w:w="0" w:type="auto"/>
            <w:shd w:val="clear" w:color="auto" w:fill="auto"/>
          </w:tcPr>
          <w:p w14:paraId="326DF8D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wysokość podnoszenia</w:t>
            </w:r>
          </w:p>
        </w:tc>
        <w:tc>
          <w:tcPr>
            <w:tcW w:w="0" w:type="auto"/>
            <w:shd w:val="clear" w:color="auto" w:fill="auto"/>
          </w:tcPr>
          <w:p w14:paraId="3FEFF45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14,95 m</w:t>
            </w:r>
          </w:p>
        </w:tc>
        <w:tc>
          <w:tcPr>
            <w:tcW w:w="0" w:type="auto"/>
            <w:shd w:val="clear" w:color="auto" w:fill="auto"/>
          </w:tcPr>
          <w:p w14:paraId="737EB70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14,95 m</w:t>
            </w:r>
          </w:p>
        </w:tc>
      </w:tr>
      <w:tr w:rsidR="00AA4B71" w:rsidRPr="00AA4B71" w14:paraId="359BD6C2" w14:textId="77777777" w:rsidTr="00F128E9">
        <w:tc>
          <w:tcPr>
            <w:tcW w:w="0" w:type="auto"/>
            <w:shd w:val="clear" w:color="auto" w:fill="auto"/>
            <w:vAlign w:val="center"/>
          </w:tcPr>
          <w:p w14:paraId="6AF51C7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17.</w:t>
            </w:r>
          </w:p>
        </w:tc>
        <w:tc>
          <w:tcPr>
            <w:tcW w:w="0" w:type="auto"/>
            <w:shd w:val="clear" w:color="auto" w:fill="auto"/>
          </w:tcPr>
          <w:p w14:paraId="5853262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spacing w:val="-6"/>
                <w:lang w:eastAsia="pl-PL"/>
              </w:rPr>
              <w:t xml:space="preserve">masa kabiny z ramą, drzwiami </w:t>
            </w:r>
            <w:r w:rsidRPr="00AA4B71">
              <w:rPr>
                <w:rFonts w:ascii="Arial" w:eastAsia="Times New Roman" w:hAnsi="Arial" w:cs="Arial"/>
                <w:lang w:eastAsia="pl-PL"/>
              </w:rPr>
              <w:t>i osprzętem</w:t>
            </w:r>
          </w:p>
        </w:tc>
        <w:tc>
          <w:tcPr>
            <w:tcW w:w="0" w:type="auto"/>
            <w:shd w:val="clear" w:color="auto" w:fill="auto"/>
            <w:vAlign w:val="center"/>
          </w:tcPr>
          <w:p w14:paraId="08EC77E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970 kg</w:t>
            </w:r>
          </w:p>
        </w:tc>
        <w:tc>
          <w:tcPr>
            <w:tcW w:w="0" w:type="auto"/>
            <w:shd w:val="clear" w:color="auto" w:fill="auto"/>
            <w:vAlign w:val="center"/>
          </w:tcPr>
          <w:p w14:paraId="72BF729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970 kg</w:t>
            </w:r>
          </w:p>
        </w:tc>
      </w:tr>
    </w:tbl>
    <w:p w14:paraId="368AAA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ab/>
        <w:t xml:space="preserve">Z uwagi na fakt, że poprzednie dwie procedury przetargowe na remont częściowy obydwu dźwigów zakończyły się niepowodzeniem, w roku 2022 podjęto decyzję o remoncie stałych urządzeń dźwigowych polegającym na ich całkowitej wymianie. </w:t>
      </w:r>
    </w:p>
    <w:p w14:paraId="00BA76D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ab/>
        <w:t>Zamysłem  Zamawiającego jest uzyskanie w ramach planowanego zadania remontowego pełnosprawnych Stałych Urządzeń Dźwigowych                           o parametrach nie gorszych niż dotąd istniejące, odpowiadających wszystkim obowiązującym aktualnie przepisom, mieszczących się gabarytami w dwóch szybach windowych zlokalizowanych obok siebie przykrytych jedną maszynownią.</w:t>
      </w:r>
    </w:p>
    <w:p w14:paraId="0C6DE74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Dobrane pod tym kątem urządzenia  dźwigowe muszą dodatkowo charakteryzować się:</w:t>
      </w:r>
    </w:p>
    <w:p w14:paraId="6F4D7796" w14:textId="77777777" w:rsidR="00AA4B71" w:rsidRPr="00AA4B71" w:rsidRDefault="00AA4B71" w:rsidP="00AA4B71">
      <w:pPr>
        <w:widowControl w:val="0"/>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funkcjonalnością i ekonomiką w trakcie eksploatacji;</w:t>
      </w:r>
    </w:p>
    <w:p w14:paraId="09F1AC12" w14:textId="77777777" w:rsidR="00AA4B71" w:rsidRPr="00AA4B71" w:rsidRDefault="00AA4B71" w:rsidP="00AA4B71">
      <w:pPr>
        <w:widowControl w:val="0"/>
        <w:numPr>
          <w:ilvl w:val="0"/>
          <w:numId w:val="8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dostępnością na rynku polskim części zamiennych (równoważnych) do napraw;</w:t>
      </w:r>
    </w:p>
    <w:p w14:paraId="1762E012" w14:textId="77777777" w:rsidR="00AA4B71" w:rsidRPr="00AA4B71" w:rsidRDefault="00AA4B71" w:rsidP="00AA4B71">
      <w:pPr>
        <w:widowControl w:val="0"/>
        <w:numPr>
          <w:ilvl w:val="0"/>
          <w:numId w:val="8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 xml:space="preserve">  dostępnością na rynku wykwalifikowanej służby konserwującej (serwisowej);</w:t>
      </w:r>
    </w:p>
    <w:p w14:paraId="473AC87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Arial" w:eastAsia="Times New Roman" w:hAnsi="Arial" w:cs="Arial"/>
          <w:sz w:val="24"/>
          <w:szCs w:val="24"/>
          <w:lang w:eastAsia="pl-PL"/>
        </w:rPr>
      </w:pPr>
    </w:p>
    <w:p w14:paraId="352A34DC" w14:textId="77777777" w:rsidR="00AA4B71" w:rsidRPr="00AA4B71" w:rsidRDefault="00AA4B71" w:rsidP="00AA4B71">
      <w:pPr>
        <w:autoSpaceDE w:val="0"/>
        <w:autoSpaceDN w:val="0"/>
        <w:adjustRightInd w:val="0"/>
        <w:spacing w:after="0" w:line="276" w:lineRule="auto"/>
        <w:jc w:val="both"/>
        <w:rPr>
          <w:rFonts w:ascii="Arial" w:eastAsia="Calibri" w:hAnsi="Arial" w:cs="Arial"/>
          <w:b/>
          <w:sz w:val="24"/>
          <w:szCs w:val="24"/>
        </w:rPr>
      </w:pPr>
      <w:r w:rsidRPr="00AA4B71">
        <w:rPr>
          <w:rFonts w:ascii="Arial" w:eastAsia="Calibri" w:hAnsi="Arial" w:cs="Arial"/>
          <w:b/>
          <w:sz w:val="24"/>
          <w:szCs w:val="24"/>
        </w:rPr>
        <w:t>1.3. Zakres prac przewidzianych do wykonania w ramach remontu.</w:t>
      </w:r>
    </w:p>
    <w:p w14:paraId="2F3AA068" w14:textId="77777777" w:rsidR="00AA4B71" w:rsidRPr="00AA4B71" w:rsidRDefault="00AA4B71" w:rsidP="00AA4B71">
      <w:pPr>
        <w:autoSpaceDE w:val="0"/>
        <w:autoSpaceDN w:val="0"/>
        <w:adjustRightInd w:val="0"/>
        <w:spacing w:after="0" w:line="276" w:lineRule="auto"/>
        <w:jc w:val="both"/>
        <w:rPr>
          <w:rFonts w:ascii="Arial" w:eastAsia="Calibri" w:hAnsi="Arial" w:cs="Arial"/>
          <w:b/>
          <w:sz w:val="24"/>
          <w:szCs w:val="24"/>
        </w:rPr>
      </w:pPr>
      <w:r w:rsidRPr="00AA4B71">
        <w:rPr>
          <w:rFonts w:ascii="Arial" w:eastAsia="Calibri" w:hAnsi="Arial" w:cs="Arial"/>
          <w:b/>
          <w:sz w:val="24"/>
          <w:szCs w:val="24"/>
        </w:rPr>
        <w:t xml:space="preserve"> </w:t>
      </w:r>
    </w:p>
    <w:p w14:paraId="7728905E"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83"/>
        <w:contextualSpacing/>
        <w:jc w:val="both"/>
        <w:rPr>
          <w:rFonts w:ascii="Arial" w:eastAsia="HG Mincho Light J" w:hAnsi="Arial" w:cs="Arial"/>
          <w:b/>
          <w:i/>
          <w:color w:val="000000"/>
          <w:sz w:val="24"/>
          <w:szCs w:val="20"/>
          <w:lang w:eastAsia="pl-PL"/>
        </w:rPr>
      </w:pPr>
      <w:bookmarkStart w:id="4" w:name="_Hlk101335472"/>
      <w:r w:rsidRPr="00AA4B71">
        <w:rPr>
          <w:rFonts w:ascii="Arial" w:eastAsia="HG Mincho Light J" w:hAnsi="Arial" w:cs="Arial"/>
          <w:b/>
          <w:i/>
          <w:color w:val="000000"/>
          <w:sz w:val="24"/>
          <w:szCs w:val="20"/>
          <w:lang w:eastAsia="pl-PL"/>
        </w:rPr>
        <w:t>SPORZĄDZENIE DOKUMENTACJI</w:t>
      </w:r>
    </w:p>
    <w:p w14:paraId="6A375723" w14:textId="77777777" w:rsidR="00AA4B71" w:rsidRPr="00AA4B71" w:rsidRDefault="00AA4B71" w:rsidP="00AA4B71">
      <w:pPr>
        <w:widowControl w:val="0"/>
        <w:numPr>
          <w:ilvl w:val="0"/>
          <w:numId w:val="82"/>
        </w:numPr>
        <w:suppressAutoHyphens/>
        <w:autoSpaceDE w:val="0"/>
        <w:autoSpaceDN w:val="0"/>
        <w:adjustRightInd w:val="0"/>
        <w:spacing w:after="0" w:line="276" w:lineRule="auto"/>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dokumentacja remontu (wymiany) dźwigów i uzgodnienie  całego zakresu prac z  Wojskowym Dozorem Technicznym w Olsztynie</w:t>
      </w:r>
    </w:p>
    <w:p w14:paraId="6816D69E" w14:textId="77777777" w:rsidR="00AA4B71" w:rsidRPr="00AA4B71" w:rsidRDefault="00AA4B71" w:rsidP="00AA4B71">
      <w:pPr>
        <w:widowControl w:val="0"/>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p>
    <w:p w14:paraId="4F3463BC"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37"/>
        <w:contextualSpacing/>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PRACE DEMONTAŻOWE (dotyczy pojedynczego dźwigu):</w:t>
      </w:r>
    </w:p>
    <w:p w14:paraId="27E2F233"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lin (4 przekroje, długość całkowita 122 m),</w:t>
      </w:r>
    </w:p>
    <w:p w14:paraId="48724C45"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kabiny razem z ramą kabinową,</w:t>
      </w:r>
    </w:p>
    <w:p w14:paraId="63E4C051"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przeciwwagi 31 klocków, ciężar 1367,5 kg,</w:t>
      </w:r>
    </w:p>
    <w:p w14:paraId="59B2C7AE"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wciągarki (silnik 12/2 kW, hamulec, luzownik, reduktor),</w:t>
      </w:r>
    </w:p>
    <w:p w14:paraId="3AA33966"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wyłączników (automatyczny, główny, dźwigu, przystankowe, przełączniki piętrowe – fotokomórki, krańcowy),</w:t>
      </w:r>
    </w:p>
    <w:p w14:paraId="22DDDA12"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przewodów elektrycznych i tablicy sterowej,</w:t>
      </w:r>
    </w:p>
    <w:p w14:paraId="34039A1D"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lastRenderedPageBreak/>
        <w:t>demontaż drzwi szybowych,</w:t>
      </w:r>
    </w:p>
    <w:p w14:paraId="093C1F82"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zderzaków,</w:t>
      </w:r>
    </w:p>
    <w:p w14:paraId="629170F4"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demontaż prowadnic, </w:t>
      </w:r>
    </w:p>
    <w:p w14:paraId="00A7195C"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bookmarkStart w:id="5" w:name="_Hlk101773368"/>
      <w:r w:rsidRPr="00AA4B71">
        <w:rPr>
          <w:rFonts w:ascii="Arial" w:eastAsia="HG Mincho Light J" w:hAnsi="Arial" w:cs="Arial"/>
          <w:color w:val="000000"/>
          <w:sz w:val="24"/>
          <w:szCs w:val="20"/>
          <w:lang w:eastAsia="pl-PL"/>
        </w:rPr>
        <w:t>demontaż oświetlenia maszynowni i szybu,</w:t>
      </w:r>
    </w:p>
    <w:p w14:paraId="2584944C"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transport po uprzednim zważeniu złomu stalowego i silnika wciągarki                     w miejsce wskazane przez  Zamawiającego (transport do 3 km),</w:t>
      </w:r>
    </w:p>
    <w:p w14:paraId="6A39F216"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utylizacja elementów obudowy kabiny dźwigów, </w:t>
      </w:r>
      <w:proofErr w:type="spellStart"/>
      <w:r w:rsidRPr="00AA4B71">
        <w:rPr>
          <w:rFonts w:ascii="Arial" w:eastAsia="HG Mincho Light J" w:hAnsi="Arial" w:cs="Arial"/>
          <w:color w:val="000000"/>
          <w:sz w:val="24"/>
          <w:szCs w:val="20"/>
          <w:lang w:eastAsia="pl-PL"/>
        </w:rPr>
        <w:t>oprzewodowania</w:t>
      </w:r>
      <w:proofErr w:type="spellEnd"/>
      <w:r w:rsidRPr="00AA4B71">
        <w:rPr>
          <w:rFonts w:ascii="Arial" w:eastAsia="HG Mincho Light J" w:hAnsi="Arial" w:cs="Arial"/>
          <w:color w:val="000000"/>
          <w:sz w:val="24"/>
          <w:szCs w:val="20"/>
          <w:lang w:eastAsia="pl-PL"/>
        </w:rPr>
        <w:t>, aparatury elektrycznej, opraw oświetleniowych i osprzętu.</w:t>
      </w:r>
    </w:p>
    <w:bookmarkEnd w:id="5"/>
    <w:p w14:paraId="4C093076" w14:textId="77777777" w:rsidR="00AA4B71" w:rsidRPr="00AA4B71" w:rsidRDefault="00AA4B71" w:rsidP="00AA4B71">
      <w:pPr>
        <w:widowControl w:val="0"/>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p>
    <w:bookmarkEnd w:id="4"/>
    <w:p w14:paraId="179507C5"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37"/>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MONTAŻ NOWYCH DŹWIGÓW:</w:t>
      </w:r>
    </w:p>
    <w:p w14:paraId="4B57CF6E" w14:textId="77777777" w:rsidR="00AA4B71" w:rsidRPr="00AA4B71" w:rsidRDefault="00AA4B71" w:rsidP="00AA4B71">
      <w:pPr>
        <w:autoSpaceDE w:val="0"/>
        <w:autoSpaceDN w:val="0"/>
        <w:adjustRightInd w:val="0"/>
        <w:spacing w:after="0" w:line="276" w:lineRule="auto"/>
        <w:ind w:left="567"/>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 xml:space="preserve">Wymagania  - założenia ogólne: </w:t>
      </w:r>
    </w:p>
    <w:p w14:paraId="02BD9804"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dźwigi dostosowane gabarytami do </w:t>
      </w:r>
      <w:bookmarkStart w:id="6" w:name="_Hlk101442694"/>
      <w:r w:rsidRPr="00AA4B71">
        <w:rPr>
          <w:rFonts w:ascii="Arial" w:eastAsia="HG Mincho Light J" w:hAnsi="Arial" w:cs="Arial"/>
          <w:color w:val="000000"/>
          <w:sz w:val="24"/>
          <w:szCs w:val="20"/>
          <w:lang w:eastAsia="pl-PL"/>
        </w:rPr>
        <w:t>istniejących szybów – zał. A i zał. B,</w:t>
      </w:r>
      <w:bookmarkEnd w:id="6"/>
    </w:p>
    <w:p w14:paraId="3E7D77E4"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ilość przystanków – 5,</w:t>
      </w:r>
    </w:p>
    <w:p w14:paraId="6E6D46A3"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ładowność – 800 kg lub 10 osób,</w:t>
      </w:r>
    </w:p>
    <w:p w14:paraId="713BBFC4"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rodzaj sterowania – grupowo zbiorcze, dwukierunkowe,</w:t>
      </w:r>
    </w:p>
    <w:p w14:paraId="1C38B96B"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5) </w:t>
      </w:r>
      <w:bookmarkStart w:id="7" w:name="_Hlk101442714"/>
      <w:r w:rsidRPr="00AA4B71">
        <w:rPr>
          <w:rFonts w:ascii="Arial" w:eastAsia="HG Mincho Light J" w:hAnsi="Arial" w:cs="Arial"/>
          <w:color w:val="000000"/>
          <w:sz w:val="24"/>
          <w:szCs w:val="20"/>
          <w:lang w:eastAsia="pl-PL"/>
        </w:rPr>
        <w:t>aparatura sterująca mikroprocesorowa w tablicy sterowej, do zamontowana w pomieszczeniu maszynowni,</w:t>
      </w:r>
      <w:bookmarkEnd w:id="7"/>
    </w:p>
    <w:p w14:paraId="472DF10C"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6) </w:t>
      </w:r>
      <w:r w:rsidRPr="00AA4B71">
        <w:rPr>
          <w:rFonts w:ascii="Arial" w:eastAsia="HG Mincho Light J" w:hAnsi="Arial" w:cs="Arial"/>
          <w:color w:val="000000"/>
          <w:spacing w:val="-4"/>
          <w:sz w:val="24"/>
          <w:szCs w:val="20"/>
          <w:lang w:eastAsia="pl-PL"/>
        </w:rPr>
        <w:t xml:space="preserve">zespół napędowy </w:t>
      </w:r>
      <w:proofErr w:type="spellStart"/>
      <w:r w:rsidRPr="00AA4B71">
        <w:rPr>
          <w:rFonts w:ascii="Arial" w:eastAsia="HG Mincho Light J" w:hAnsi="Arial" w:cs="Arial"/>
          <w:color w:val="000000"/>
          <w:spacing w:val="-4"/>
          <w:sz w:val="24"/>
          <w:szCs w:val="20"/>
          <w:lang w:eastAsia="pl-PL"/>
        </w:rPr>
        <w:t>bezreduktorowy</w:t>
      </w:r>
      <w:proofErr w:type="spellEnd"/>
      <w:r w:rsidRPr="00AA4B71">
        <w:rPr>
          <w:rFonts w:ascii="Arial" w:eastAsia="HG Mincho Light J" w:hAnsi="Arial" w:cs="Arial"/>
          <w:color w:val="000000"/>
          <w:spacing w:val="-4"/>
          <w:sz w:val="24"/>
          <w:szCs w:val="20"/>
          <w:lang w:eastAsia="pl-PL"/>
        </w:rPr>
        <w:t xml:space="preserve"> z przemiennikiem częstotliwości,</w:t>
      </w:r>
      <w:r w:rsidRPr="00AA4B71">
        <w:rPr>
          <w:rFonts w:ascii="Arial" w:eastAsia="HG Mincho Light J" w:hAnsi="Arial" w:cs="Arial"/>
          <w:color w:val="000000"/>
          <w:sz w:val="24"/>
          <w:szCs w:val="20"/>
          <w:lang w:eastAsia="pl-PL"/>
        </w:rPr>
        <w:t xml:space="preserve"> do zamontowany w pomieszczeniu maszynowni,</w:t>
      </w:r>
    </w:p>
    <w:p w14:paraId="48853585"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7) drzwi kabinowe i szybowe automatyczne,</w:t>
      </w:r>
    </w:p>
    <w:p w14:paraId="39631931" w14:textId="77777777" w:rsidR="00AA4B71" w:rsidRPr="00AA4B71" w:rsidRDefault="00AA4B71" w:rsidP="00AA4B71">
      <w:pPr>
        <w:widowControl w:val="0"/>
        <w:suppressAutoHyphens/>
        <w:autoSpaceDE w:val="0"/>
        <w:autoSpaceDN w:val="0"/>
        <w:adjustRightInd w:val="0"/>
        <w:spacing w:after="0" w:line="276" w:lineRule="auto"/>
        <w:ind w:left="360"/>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8) nowe liny nośne,</w:t>
      </w:r>
    </w:p>
    <w:p w14:paraId="29CA3987"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9) moduł komunikacji głosowej - połączenie z Lokalnym Centrum Nadzoru (LCN) i serwisantem,</w:t>
      </w:r>
    </w:p>
    <w:p w14:paraId="4E0DC9E2"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10) prędkość jazdy 1 m/sek.,</w:t>
      </w:r>
    </w:p>
    <w:p w14:paraId="0206B4C7"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p>
    <w:p w14:paraId="5651E951"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 xml:space="preserve">  Montaż – zakres prac:  </w:t>
      </w:r>
    </w:p>
    <w:p w14:paraId="1F70BD05" w14:textId="77777777" w:rsidR="00AA4B71" w:rsidRPr="00AA4B71" w:rsidRDefault="00AA4B71" w:rsidP="00AA4B71">
      <w:pPr>
        <w:widowControl w:val="0"/>
        <w:numPr>
          <w:ilvl w:val="0"/>
          <w:numId w:val="83"/>
        </w:numPr>
        <w:suppressAutoHyphens/>
        <w:autoSpaceDE w:val="0"/>
        <w:autoSpaceDN w:val="0"/>
        <w:adjustRightInd w:val="0"/>
        <w:spacing w:after="0" w:line="276" w:lineRule="auto"/>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specjalistyczne prace montażowe poszczególnych elementów urządzenia dźwigowego realizowane w oparciu o zatwierdzoną przez Wojskowy Dozór Techniczny dokumentację;  </w:t>
      </w:r>
    </w:p>
    <w:p w14:paraId="43102535" w14:textId="77777777" w:rsidR="00AA4B71" w:rsidRPr="00AA4B71" w:rsidRDefault="00AA4B71" w:rsidP="00AA4B71">
      <w:pPr>
        <w:widowControl w:val="0"/>
        <w:numPr>
          <w:ilvl w:val="0"/>
          <w:numId w:val="83"/>
        </w:numPr>
        <w:suppressAutoHyphens/>
        <w:autoSpaceDE w:val="0"/>
        <w:autoSpaceDN w:val="0"/>
        <w:adjustRightInd w:val="0"/>
        <w:spacing w:after="0" w:line="276" w:lineRule="auto"/>
        <w:ind w:hanging="436"/>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 prace budowlane polegające na :</w:t>
      </w:r>
    </w:p>
    <w:p w14:paraId="5D704B87"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bookmarkStart w:id="8" w:name="_Hlk101773413"/>
      <w:r w:rsidRPr="00AA4B71">
        <w:rPr>
          <w:rFonts w:ascii="Arial" w:eastAsia="HG Mincho Light J" w:hAnsi="Arial" w:cs="Arial"/>
          <w:color w:val="000000"/>
          <w:sz w:val="24"/>
          <w:szCs w:val="20"/>
          <w:lang w:eastAsia="pl-PL"/>
        </w:rPr>
        <w:t xml:space="preserve">- </w:t>
      </w:r>
      <w:bookmarkStart w:id="9" w:name="_Hlk101773480"/>
      <w:r w:rsidRPr="00AA4B71">
        <w:rPr>
          <w:rFonts w:ascii="Arial" w:eastAsia="HG Mincho Light J" w:hAnsi="Arial" w:cs="Arial"/>
          <w:color w:val="000000"/>
          <w:sz w:val="24"/>
          <w:szCs w:val="20"/>
          <w:lang w:eastAsia="pl-PL"/>
        </w:rPr>
        <w:t>dostosowaniu otworów drzwi w szybie do konstrukcji  dźwigów                        i wykonanie  nowych ościeżnic z malowaniem miejsca obróbki na kolor ścian,</w:t>
      </w:r>
    </w:p>
    <w:p w14:paraId="380E5BC0"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malowanie szybów i maszynowni farbą emulsyjną,</w:t>
      </w:r>
    </w:p>
    <w:p w14:paraId="19E2A932"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montaż oświetlenia szybów i maszynowni (wymagane natężenie min. 100 lx),</w:t>
      </w:r>
    </w:p>
    <w:p w14:paraId="2781B1D7" w14:textId="77777777" w:rsidR="00AA4B71" w:rsidRPr="00AA4B71" w:rsidRDefault="00AA4B71" w:rsidP="00AA4B71">
      <w:pPr>
        <w:widowControl w:val="0"/>
        <w:suppressAutoHyphens/>
        <w:autoSpaceDE w:val="0"/>
        <w:autoSpaceDN w:val="0"/>
        <w:adjustRightInd w:val="0"/>
        <w:spacing w:after="0" w:line="276" w:lineRule="auto"/>
        <w:ind w:hanging="142"/>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      </w:t>
      </w:r>
      <w:bookmarkEnd w:id="8"/>
      <w:r w:rsidRPr="00AA4B71">
        <w:rPr>
          <w:rFonts w:ascii="Arial" w:eastAsia="HG Mincho Light J" w:hAnsi="Arial" w:cs="Arial"/>
          <w:color w:val="000000"/>
          <w:sz w:val="24"/>
          <w:szCs w:val="20"/>
          <w:lang w:eastAsia="pl-PL"/>
        </w:rPr>
        <w:t>3)    wykonanie pomiarów elektrycznych,</w:t>
      </w:r>
    </w:p>
    <w:p w14:paraId="3590544E" w14:textId="77777777" w:rsidR="00AA4B71" w:rsidRPr="00AA4B71" w:rsidRDefault="00AA4B71" w:rsidP="00AA4B71">
      <w:pPr>
        <w:widowControl w:val="0"/>
        <w:numPr>
          <w:ilvl w:val="0"/>
          <w:numId w:val="85"/>
        </w:numPr>
        <w:suppressAutoHyphens/>
        <w:autoSpaceDE w:val="0"/>
        <w:autoSpaceDN w:val="0"/>
        <w:adjustRightInd w:val="0"/>
        <w:spacing w:after="0" w:line="276" w:lineRule="auto"/>
        <w:ind w:left="426" w:hanging="142"/>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rozruch ( próby) dźwigów,</w:t>
      </w:r>
    </w:p>
    <w:p w14:paraId="7CFF0DF2"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udział Wykonawcy w badaniach odbiorczych i uzyskaniu pozytywnych opinii  WDT.</w:t>
      </w:r>
      <w:bookmarkEnd w:id="9"/>
    </w:p>
    <w:p w14:paraId="5FC70668"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425"/>
        <w:jc w:val="both"/>
        <w:rPr>
          <w:rFonts w:ascii="Arial" w:eastAsia="Times New Roman" w:hAnsi="Arial" w:cs="Arial"/>
          <w:sz w:val="24"/>
          <w:szCs w:val="24"/>
          <w:lang w:eastAsia="pl-PL"/>
        </w:rPr>
      </w:pPr>
      <w:r w:rsidRPr="00AA4B71">
        <w:rPr>
          <w:rFonts w:ascii="Arial" w:eastAsia="HG Mincho Light J" w:hAnsi="Arial" w:cs="Arial"/>
          <w:color w:val="000000"/>
          <w:sz w:val="24"/>
          <w:szCs w:val="20"/>
          <w:lang w:eastAsia="pl-PL"/>
        </w:rPr>
        <w:t>przygotowanie i przekazanie kompletu dokumentacji związanej z zakresem zadania: dokumentacja dozorowa, techniczna urządzeń (atesty, certyfikaty, świadectwa,  DTR),  świadectwa kwalifikacyjne pracowników D i</w:t>
      </w:r>
      <w:r w:rsidRPr="00AA4B71">
        <w:rPr>
          <w:rFonts w:ascii="Arial" w:eastAsia="Times New Roman" w:hAnsi="Arial" w:cs="Arial"/>
          <w:sz w:val="24"/>
          <w:szCs w:val="24"/>
          <w:lang w:eastAsia="pl-PL"/>
        </w:rPr>
        <w:t xml:space="preserve"> E grupa 1 pkt 2 i 10, uprawnienia  Wykonawcy odnośnie urządzeń dźwigowych wydane przez Urząd Dozoru Technicznego itp.,</w:t>
      </w:r>
    </w:p>
    <w:p w14:paraId="3B76270C" w14:textId="2749BBF5" w:rsidR="00D26BF0" w:rsidRDefault="00D26BF0" w:rsidP="009269DE">
      <w:pPr>
        <w:tabs>
          <w:tab w:val="left" w:pos="567"/>
        </w:tabs>
        <w:spacing w:before="120" w:after="120" w:line="20" w:lineRule="atLeast"/>
        <w:jc w:val="both"/>
        <w:rPr>
          <w:rFonts w:ascii="Arial" w:hAnsi="Arial" w:cs="Arial"/>
          <w:sz w:val="24"/>
          <w:szCs w:val="24"/>
          <w:lang w:val="pl"/>
        </w:rPr>
        <w:sectPr w:rsidR="00D26BF0" w:rsidSect="00D26BF0">
          <w:headerReference w:type="default" r:id="rId33"/>
          <w:footerReference w:type="default" r:id="rId34"/>
          <w:pgSz w:w="11906" w:h="16838"/>
          <w:pgMar w:top="1418" w:right="851" w:bottom="1418" w:left="1985" w:header="708" w:footer="708" w:gutter="0"/>
          <w:cols w:space="708"/>
          <w:docGrid w:linePitch="360"/>
        </w:sectPr>
      </w:pPr>
    </w:p>
    <w:p w14:paraId="4F2FC003" w14:textId="5DA8E41C" w:rsidR="0097082A" w:rsidRPr="0097082A" w:rsidRDefault="0097082A" w:rsidP="0097082A">
      <w:pPr>
        <w:autoSpaceDE w:val="0"/>
        <w:autoSpaceDN w:val="0"/>
        <w:adjustRightInd w:val="0"/>
        <w:spacing w:line="276" w:lineRule="auto"/>
        <w:ind w:firstLine="708"/>
        <w:jc w:val="center"/>
        <w:rPr>
          <w:rFonts w:ascii="Arial" w:eastAsia="Times New Roman" w:hAnsi="Arial" w:cs="Arial"/>
          <w:b/>
          <w:sz w:val="24"/>
          <w:szCs w:val="24"/>
          <w:lang w:eastAsia="pl-PL"/>
        </w:rPr>
      </w:pPr>
      <w:r w:rsidRPr="0097082A">
        <w:rPr>
          <w:rFonts w:ascii="Arial" w:eastAsia="Times New Roman" w:hAnsi="Arial" w:cs="Arial"/>
          <w:b/>
          <w:sz w:val="24"/>
          <w:szCs w:val="24"/>
          <w:lang w:eastAsia="pl-PL"/>
        </w:rPr>
        <w:lastRenderedPageBreak/>
        <w:t xml:space="preserve">                                                     </w:t>
      </w:r>
      <w:r>
        <w:rPr>
          <w:rFonts w:ascii="Arial" w:eastAsia="Times New Roman" w:hAnsi="Arial" w:cs="Arial"/>
          <w:b/>
          <w:sz w:val="24"/>
          <w:szCs w:val="24"/>
          <w:lang w:eastAsia="pl-PL"/>
        </w:rPr>
        <w:t xml:space="preserve">                                  </w:t>
      </w:r>
      <w:r w:rsidRPr="0097082A">
        <w:rPr>
          <w:rFonts w:ascii="Arial" w:eastAsia="Times New Roman" w:hAnsi="Arial" w:cs="Arial"/>
          <w:b/>
          <w:sz w:val="24"/>
          <w:szCs w:val="24"/>
          <w:lang w:eastAsia="pl-PL"/>
        </w:rPr>
        <w:t>Załącznik nr 3 do SWZ</w:t>
      </w:r>
    </w:p>
    <w:p w14:paraId="76F361FB" w14:textId="77777777" w:rsidR="0097082A" w:rsidRDefault="0097082A" w:rsidP="0097082A">
      <w:pPr>
        <w:autoSpaceDE w:val="0"/>
        <w:autoSpaceDN w:val="0"/>
        <w:adjustRightInd w:val="0"/>
        <w:spacing w:after="0" w:line="276" w:lineRule="auto"/>
        <w:rPr>
          <w:rFonts w:ascii="Arial" w:eastAsia="Times New Roman" w:hAnsi="Arial" w:cs="Arial"/>
          <w:b/>
          <w:sz w:val="20"/>
          <w:szCs w:val="20"/>
          <w:lang w:eastAsia="pl-PL"/>
        </w:rPr>
      </w:pPr>
    </w:p>
    <w:p w14:paraId="75E62235" w14:textId="3CBE3E23" w:rsidR="0097082A" w:rsidRPr="0097082A" w:rsidRDefault="0097082A" w:rsidP="0097082A">
      <w:pPr>
        <w:autoSpaceDE w:val="0"/>
        <w:autoSpaceDN w:val="0"/>
        <w:adjustRightInd w:val="0"/>
        <w:spacing w:after="0" w:line="276" w:lineRule="auto"/>
        <w:rPr>
          <w:rFonts w:ascii="Arial" w:eastAsia="Times New Roman" w:hAnsi="Arial" w:cs="Arial"/>
          <w:b/>
          <w:sz w:val="20"/>
          <w:szCs w:val="20"/>
          <w:lang w:eastAsia="pl-PL"/>
        </w:rPr>
      </w:pPr>
      <w:r w:rsidRPr="0097082A">
        <w:rPr>
          <w:rFonts w:ascii="Arial" w:eastAsia="Times New Roman" w:hAnsi="Arial" w:cs="Arial"/>
          <w:b/>
          <w:sz w:val="20"/>
          <w:szCs w:val="20"/>
          <w:lang w:eastAsia="pl-PL"/>
        </w:rPr>
        <w:t xml:space="preserve">Sprawa nr </w:t>
      </w:r>
      <w:r w:rsidR="001262A0">
        <w:rPr>
          <w:rFonts w:ascii="Arial" w:eastAsia="Times New Roman" w:hAnsi="Arial" w:cs="Arial"/>
          <w:b/>
          <w:sz w:val="20"/>
          <w:szCs w:val="20"/>
          <w:lang w:eastAsia="pl-PL"/>
        </w:rPr>
        <w:t>21</w:t>
      </w:r>
      <w:r w:rsidRPr="0097082A">
        <w:rPr>
          <w:rFonts w:ascii="Arial" w:eastAsia="Times New Roman" w:hAnsi="Arial" w:cs="Arial"/>
          <w:b/>
          <w:sz w:val="20"/>
          <w:szCs w:val="20"/>
          <w:lang w:eastAsia="pl-PL"/>
        </w:rPr>
        <w:t>/ZP/RB/INFR/2022</w:t>
      </w:r>
    </w:p>
    <w:p w14:paraId="18BB3368" w14:textId="77777777" w:rsidR="0097082A" w:rsidRP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60AFE2D6" w14:textId="61BF30FD" w:rsid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7EC741D5" w14:textId="77777777" w:rsidR="0097082A" w:rsidRP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66C0832F"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02759B3D"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8"/>
          <w:szCs w:val="28"/>
          <w:lang w:eastAsia="pl-PL"/>
        </w:rPr>
      </w:pPr>
      <w:r w:rsidRPr="003F774F">
        <w:rPr>
          <w:rFonts w:ascii="Arial" w:eastAsia="Times New Roman" w:hAnsi="Arial" w:cs="Arial"/>
          <w:b/>
          <w:sz w:val="28"/>
          <w:szCs w:val="28"/>
          <w:lang w:eastAsia="pl-PL"/>
        </w:rPr>
        <w:t>WYCENA ZADANIA (KOSZTORYS OFERTOWY)</w:t>
      </w:r>
    </w:p>
    <w:p w14:paraId="74D11B9E"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8"/>
          <w:szCs w:val="28"/>
          <w:lang w:eastAsia="pl-PL"/>
        </w:rPr>
      </w:pPr>
    </w:p>
    <w:p w14:paraId="151D7FE7"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43A4134E" w14:textId="6A6227EF" w:rsidR="003F774F" w:rsidRPr="003F774F" w:rsidRDefault="003F774F" w:rsidP="003F774F">
      <w:pPr>
        <w:autoSpaceDE w:val="0"/>
        <w:autoSpaceDN w:val="0"/>
        <w:adjustRightInd w:val="0"/>
        <w:spacing w:after="0" w:line="360" w:lineRule="auto"/>
        <w:ind w:left="284" w:right="-428"/>
        <w:jc w:val="center"/>
        <w:rPr>
          <w:rFonts w:ascii="Arial" w:eastAsia="Times New Roman" w:hAnsi="Arial" w:cs="Arial"/>
          <w:b/>
          <w:i/>
          <w:spacing w:val="-12"/>
          <w:sz w:val="24"/>
          <w:szCs w:val="24"/>
          <w:lang w:eastAsia="pl-PL"/>
        </w:rPr>
      </w:pPr>
      <w:r w:rsidRPr="003F774F">
        <w:rPr>
          <w:rFonts w:ascii="Arial" w:eastAsia="Times New Roman" w:hAnsi="Arial" w:cs="Arial"/>
          <w:b/>
          <w:i/>
          <w:spacing w:val="-4"/>
          <w:sz w:val="24"/>
          <w:szCs w:val="24"/>
          <w:lang w:eastAsia="pl-PL"/>
        </w:rPr>
        <w:t>REMONT DŹWIGÓW OSOBOWO-TOWAROWYCH O NUMERACH FABRYCZNYCH A-545 I A-546</w:t>
      </w:r>
      <w:r w:rsidRPr="003F774F">
        <w:rPr>
          <w:rFonts w:ascii="Arial" w:eastAsia="Times New Roman" w:hAnsi="Arial" w:cs="Arial"/>
          <w:b/>
          <w:i/>
          <w:sz w:val="24"/>
          <w:szCs w:val="24"/>
          <w:lang w:eastAsia="pl-PL"/>
        </w:rPr>
        <w:t xml:space="preserve"> </w:t>
      </w:r>
      <w:r w:rsidRPr="003F774F">
        <w:rPr>
          <w:rFonts w:ascii="Arial" w:eastAsia="Times New Roman" w:hAnsi="Arial" w:cs="Arial"/>
          <w:b/>
          <w:i/>
          <w:spacing w:val="-8"/>
          <w:sz w:val="24"/>
          <w:szCs w:val="24"/>
          <w:lang w:eastAsia="pl-PL"/>
        </w:rPr>
        <w:t>ZAMONTOWANYCH W BUDYNKU NR 29  W KOMPLEKSIE WOJSKOWYM PRZY ULICY DWERNICKIEGO 1 W BYDGOSZCZY</w:t>
      </w:r>
    </w:p>
    <w:p w14:paraId="08858110"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04B5019B"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2F0B5307"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r w:rsidRPr="003F774F">
        <w:rPr>
          <w:rFonts w:ascii="Arial" w:eastAsia="Times New Roman" w:hAnsi="Arial" w:cs="Arial"/>
          <w:b/>
          <w:spacing w:val="-2"/>
          <w:sz w:val="24"/>
          <w:szCs w:val="24"/>
          <w:u w:val="single"/>
          <w:lang w:eastAsia="pl-PL"/>
        </w:rPr>
        <w:t>Dźwig A-545:</w:t>
      </w:r>
    </w:p>
    <w:p w14:paraId="607D0477"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0"/>
          <w:szCs w:val="1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39"/>
        <w:gridCol w:w="794"/>
        <w:gridCol w:w="1361"/>
        <w:gridCol w:w="1361"/>
      </w:tblGrid>
      <w:tr w:rsidR="003F774F" w:rsidRPr="003F774F" w14:paraId="5D7C9AE4" w14:textId="77777777" w:rsidTr="00F128E9">
        <w:tc>
          <w:tcPr>
            <w:tcW w:w="817" w:type="dxa"/>
            <w:shd w:val="clear" w:color="auto" w:fill="auto"/>
            <w:vAlign w:val="center"/>
          </w:tcPr>
          <w:p w14:paraId="372129AA"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Lp.</w:t>
            </w:r>
          </w:p>
        </w:tc>
        <w:tc>
          <w:tcPr>
            <w:tcW w:w="4739" w:type="dxa"/>
            <w:shd w:val="clear" w:color="auto" w:fill="auto"/>
            <w:vAlign w:val="center"/>
          </w:tcPr>
          <w:p w14:paraId="0E482FD5"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Zakres prac</w:t>
            </w:r>
          </w:p>
        </w:tc>
        <w:tc>
          <w:tcPr>
            <w:tcW w:w="794" w:type="dxa"/>
            <w:shd w:val="clear" w:color="auto" w:fill="auto"/>
            <w:vAlign w:val="center"/>
          </w:tcPr>
          <w:p w14:paraId="025FC664"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Ilość</w:t>
            </w:r>
          </w:p>
          <w:p w14:paraId="2F4A8CCC"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j. m.</w:t>
            </w:r>
          </w:p>
        </w:tc>
        <w:tc>
          <w:tcPr>
            <w:tcW w:w="1361" w:type="dxa"/>
            <w:vAlign w:val="center"/>
          </w:tcPr>
          <w:p w14:paraId="5A0836DE"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 xml:space="preserve">Cena </w:t>
            </w:r>
            <w:proofErr w:type="spellStart"/>
            <w:r w:rsidRPr="003F774F">
              <w:rPr>
                <w:rFonts w:ascii="Arial" w:eastAsia="Times New Roman" w:hAnsi="Arial" w:cs="Arial"/>
                <w:b/>
                <w:lang w:eastAsia="pl-PL"/>
              </w:rPr>
              <w:t>jednost</w:t>
            </w:r>
            <w:proofErr w:type="spellEnd"/>
            <w:r w:rsidRPr="003F774F">
              <w:rPr>
                <w:rFonts w:ascii="Arial" w:eastAsia="Times New Roman" w:hAnsi="Arial" w:cs="Arial"/>
                <w:b/>
                <w:lang w:eastAsia="pl-PL"/>
              </w:rPr>
              <w:t>. (zł)</w:t>
            </w:r>
          </w:p>
        </w:tc>
        <w:tc>
          <w:tcPr>
            <w:tcW w:w="1361" w:type="dxa"/>
            <w:shd w:val="clear" w:color="auto" w:fill="auto"/>
            <w:vAlign w:val="center"/>
          </w:tcPr>
          <w:p w14:paraId="082DBB71"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Wartość (zł)</w:t>
            </w:r>
          </w:p>
        </w:tc>
      </w:tr>
      <w:tr w:rsidR="003F774F" w:rsidRPr="003F774F" w14:paraId="4B7FC1BC" w14:textId="77777777" w:rsidTr="00F128E9">
        <w:tc>
          <w:tcPr>
            <w:tcW w:w="817" w:type="dxa"/>
            <w:shd w:val="clear" w:color="auto" w:fill="auto"/>
            <w:vAlign w:val="center"/>
          </w:tcPr>
          <w:p w14:paraId="104F098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w:t>
            </w:r>
          </w:p>
        </w:tc>
        <w:tc>
          <w:tcPr>
            <w:tcW w:w="4739" w:type="dxa"/>
            <w:shd w:val="clear" w:color="auto" w:fill="auto"/>
          </w:tcPr>
          <w:p w14:paraId="432E2F34"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sporządzenie dokumentacji remontu dźwigu            i uzgodnienie  całego zakresu z  Wojskowym Dozorem Technicznym w Olsztynie</w:t>
            </w:r>
          </w:p>
        </w:tc>
        <w:tc>
          <w:tcPr>
            <w:tcW w:w="794" w:type="dxa"/>
            <w:shd w:val="clear" w:color="auto" w:fill="auto"/>
            <w:vAlign w:val="center"/>
          </w:tcPr>
          <w:p w14:paraId="5DD5B49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6A7D980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F3E7E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A7D26CC" w14:textId="77777777" w:rsidTr="00F128E9">
        <w:tc>
          <w:tcPr>
            <w:tcW w:w="9072" w:type="dxa"/>
            <w:gridSpan w:val="5"/>
            <w:shd w:val="clear" w:color="auto" w:fill="auto"/>
            <w:vAlign w:val="center"/>
          </w:tcPr>
          <w:p w14:paraId="7F38360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b/>
                <w:i/>
                <w:lang w:eastAsia="pl-PL"/>
              </w:rPr>
            </w:pPr>
            <w:r w:rsidRPr="003F774F">
              <w:rPr>
                <w:rFonts w:ascii="Arial" w:eastAsia="Times New Roman" w:hAnsi="Arial" w:cs="Arial"/>
                <w:b/>
                <w:i/>
                <w:lang w:eastAsia="pl-PL"/>
              </w:rPr>
              <w:t>2. Roboty demontażowe</w:t>
            </w:r>
          </w:p>
        </w:tc>
      </w:tr>
      <w:tr w:rsidR="003F774F" w:rsidRPr="003F774F" w14:paraId="3D1D9ACA" w14:textId="77777777" w:rsidTr="00F128E9">
        <w:tc>
          <w:tcPr>
            <w:tcW w:w="817" w:type="dxa"/>
            <w:shd w:val="clear" w:color="auto" w:fill="auto"/>
            <w:vAlign w:val="center"/>
          </w:tcPr>
          <w:p w14:paraId="1E4636F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w:t>
            </w:r>
          </w:p>
        </w:tc>
        <w:tc>
          <w:tcPr>
            <w:tcW w:w="4739" w:type="dxa"/>
            <w:shd w:val="clear" w:color="auto" w:fill="auto"/>
          </w:tcPr>
          <w:p w14:paraId="06B6F620" w14:textId="77777777" w:rsidR="003F774F" w:rsidRPr="003F774F" w:rsidRDefault="003F774F" w:rsidP="003F774F">
            <w:pPr>
              <w:autoSpaceDE w:val="0"/>
              <w:autoSpaceDN w:val="0"/>
              <w:adjustRightInd w:val="0"/>
              <w:spacing w:after="0"/>
              <w:jc w:val="both"/>
              <w:rPr>
                <w:rFonts w:ascii="Arial" w:eastAsia="Times New Roman" w:hAnsi="Arial" w:cs="Arial"/>
                <w:spacing w:val="-6"/>
                <w:lang w:eastAsia="pl-PL"/>
              </w:rPr>
            </w:pPr>
            <w:r w:rsidRPr="003F774F">
              <w:rPr>
                <w:rFonts w:ascii="Arial" w:eastAsia="HG Mincho Light J" w:hAnsi="Arial" w:cs="Arial"/>
                <w:color w:val="000000"/>
                <w:spacing w:val="-6"/>
                <w:lang w:eastAsia="pl-PL"/>
              </w:rPr>
              <w:t>demontaż lin (4 przekroje, długość całkowita 122 m)</w:t>
            </w:r>
          </w:p>
        </w:tc>
        <w:tc>
          <w:tcPr>
            <w:tcW w:w="794" w:type="dxa"/>
            <w:shd w:val="clear" w:color="auto" w:fill="auto"/>
            <w:vAlign w:val="center"/>
          </w:tcPr>
          <w:p w14:paraId="340CE80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6E2EAD3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0FB8BC5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7BB2652" w14:textId="77777777" w:rsidTr="00F128E9">
        <w:tc>
          <w:tcPr>
            <w:tcW w:w="817" w:type="dxa"/>
            <w:shd w:val="clear" w:color="auto" w:fill="auto"/>
            <w:vAlign w:val="center"/>
          </w:tcPr>
          <w:p w14:paraId="33C7FAA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2.2.</w:t>
            </w:r>
          </w:p>
        </w:tc>
        <w:tc>
          <w:tcPr>
            <w:tcW w:w="4739" w:type="dxa"/>
            <w:shd w:val="clear" w:color="auto" w:fill="auto"/>
          </w:tcPr>
          <w:p w14:paraId="19E8504F"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kabiny razem z ramą kabinową</w:t>
            </w:r>
          </w:p>
        </w:tc>
        <w:tc>
          <w:tcPr>
            <w:tcW w:w="794" w:type="dxa"/>
            <w:shd w:val="clear" w:color="auto" w:fill="auto"/>
            <w:vAlign w:val="center"/>
          </w:tcPr>
          <w:p w14:paraId="005DA68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23CACCA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61B132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5938CF4" w14:textId="77777777" w:rsidTr="00F128E9">
        <w:tc>
          <w:tcPr>
            <w:tcW w:w="817" w:type="dxa"/>
            <w:shd w:val="clear" w:color="auto" w:fill="auto"/>
            <w:vAlign w:val="center"/>
          </w:tcPr>
          <w:p w14:paraId="71B9FF7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2.3.</w:t>
            </w:r>
          </w:p>
        </w:tc>
        <w:tc>
          <w:tcPr>
            <w:tcW w:w="4739" w:type="dxa"/>
            <w:shd w:val="clear" w:color="auto" w:fill="auto"/>
          </w:tcPr>
          <w:p w14:paraId="078B473D"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przeciwwagi 31 klocków, ciężar 1367,5 kg</w:t>
            </w:r>
          </w:p>
        </w:tc>
        <w:tc>
          <w:tcPr>
            <w:tcW w:w="794" w:type="dxa"/>
            <w:shd w:val="clear" w:color="auto" w:fill="auto"/>
            <w:vAlign w:val="center"/>
          </w:tcPr>
          <w:p w14:paraId="0538A72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6970912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1E7C674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51B72CB" w14:textId="77777777" w:rsidTr="00F128E9">
        <w:tc>
          <w:tcPr>
            <w:tcW w:w="817" w:type="dxa"/>
            <w:shd w:val="clear" w:color="auto" w:fill="auto"/>
            <w:vAlign w:val="center"/>
          </w:tcPr>
          <w:p w14:paraId="289324E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2.4.</w:t>
            </w:r>
          </w:p>
        </w:tc>
        <w:tc>
          <w:tcPr>
            <w:tcW w:w="4739" w:type="dxa"/>
            <w:shd w:val="clear" w:color="auto" w:fill="auto"/>
          </w:tcPr>
          <w:p w14:paraId="2FFBE84B"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wciągarki (silnik 12/2 kW, hamulec, luzownik, reduktor)</w:t>
            </w:r>
          </w:p>
        </w:tc>
        <w:tc>
          <w:tcPr>
            <w:tcW w:w="794" w:type="dxa"/>
            <w:shd w:val="clear" w:color="auto" w:fill="auto"/>
            <w:vAlign w:val="center"/>
          </w:tcPr>
          <w:p w14:paraId="6E0B636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5F2592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D5370C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72BABE2" w14:textId="77777777" w:rsidTr="00F128E9">
        <w:tc>
          <w:tcPr>
            <w:tcW w:w="817" w:type="dxa"/>
            <w:shd w:val="clear" w:color="auto" w:fill="auto"/>
            <w:vAlign w:val="center"/>
          </w:tcPr>
          <w:p w14:paraId="090F953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2.5.</w:t>
            </w:r>
          </w:p>
        </w:tc>
        <w:tc>
          <w:tcPr>
            <w:tcW w:w="4739" w:type="dxa"/>
            <w:shd w:val="clear" w:color="auto" w:fill="auto"/>
          </w:tcPr>
          <w:p w14:paraId="35DC0CB0"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spacing w:val="-8"/>
                <w:lang w:eastAsia="pl-PL"/>
              </w:rPr>
              <w:t xml:space="preserve">demontaż wyłączników (automatyczny, </w:t>
            </w:r>
            <w:r w:rsidRPr="003F774F">
              <w:rPr>
                <w:rFonts w:ascii="Arial" w:eastAsia="HG Mincho Light J" w:hAnsi="Arial" w:cs="Arial"/>
                <w:color w:val="000000"/>
                <w:spacing w:val="-10"/>
                <w:lang w:eastAsia="pl-PL"/>
              </w:rPr>
              <w:t>główny, dźwigu, przystankowe, przełączniki piętrowe – fotokomórki,</w:t>
            </w:r>
            <w:r w:rsidRPr="003F774F">
              <w:rPr>
                <w:rFonts w:ascii="Arial" w:eastAsia="HG Mincho Light J" w:hAnsi="Arial" w:cs="Arial"/>
                <w:color w:val="000000"/>
                <w:spacing w:val="-8"/>
                <w:lang w:eastAsia="pl-PL"/>
              </w:rPr>
              <w:t xml:space="preserve"> krańcowy)</w:t>
            </w:r>
          </w:p>
        </w:tc>
        <w:tc>
          <w:tcPr>
            <w:tcW w:w="794" w:type="dxa"/>
            <w:shd w:val="clear" w:color="auto" w:fill="auto"/>
            <w:vAlign w:val="center"/>
          </w:tcPr>
          <w:p w14:paraId="55DF8E2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7C5C922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065FE04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286E682" w14:textId="77777777" w:rsidTr="00F128E9">
        <w:tc>
          <w:tcPr>
            <w:tcW w:w="817" w:type="dxa"/>
            <w:shd w:val="clear" w:color="auto" w:fill="auto"/>
            <w:vAlign w:val="center"/>
          </w:tcPr>
          <w:p w14:paraId="516DB76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2.6.</w:t>
            </w:r>
          </w:p>
        </w:tc>
        <w:tc>
          <w:tcPr>
            <w:tcW w:w="4739" w:type="dxa"/>
            <w:shd w:val="clear" w:color="auto" w:fill="auto"/>
          </w:tcPr>
          <w:p w14:paraId="792183A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przewodów elektrycznych i tablicy sterowej</w:t>
            </w:r>
          </w:p>
        </w:tc>
        <w:tc>
          <w:tcPr>
            <w:tcW w:w="794" w:type="dxa"/>
            <w:shd w:val="clear" w:color="auto" w:fill="auto"/>
            <w:vAlign w:val="center"/>
          </w:tcPr>
          <w:p w14:paraId="15C5192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561D0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5499921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F11BC9D" w14:textId="77777777" w:rsidTr="00F128E9">
        <w:trPr>
          <w:trHeight w:val="397"/>
        </w:trPr>
        <w:tc>
          <w:tcPr>
            <w:tcW w:w="817" w:type="dxa"/>
            <w:shd w:val="clear" w:color="auto" w:fill="auto"/>
            <w:vAlign w:val="center"/>
          </w:tcPr>
          <w:p w14:paraId="2C45D4C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2.7.</w:t>
            </w:r>
          </w:p>
        </w:tc>
        <w:tc>
          <w:tcPr>
            <w:tcW w:w="4739" w:type="dxa"/>
            <w:shd w:val="clear" w:color="auto" w:fill="auto"/>
          </w:tcPr>
          <w:p w14:paraId="0DFFCD8D"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drzwi szybowych</w:t>
            </w:r>
          </w:p>
        </w:tc>
        <w:tc>
          <w:tcPr>
            <w:tcW w:w="794" w:type="dxa"/>
            <w:shd w:val="clear" w:color="auto" w:fill="auto"/>
            <w:vAlign w:val="center"/>
          </w:tcPr>
          <w:p w14:paraId="297D611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A031C3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45DD71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4C50F43" w14:textId="77777777" w:rsidTr="00F128E9">
        <w:trPr>
          <w:trHeight w:val="397"/>
        </w:trPr>
        <w:tc>
          <w:tcPr>
            <w:tcW w:w="817" w:type="dxa"/>
            <w:shd w:val="clear" w:color="auto" w:fill="auto"/>
            <w:vAlign w:val="center"/>
          </w:tcPr>
          <w:p w14:paraId="767DA77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2.8.</w:t>
            </w:r>
          </w:p>
        </w:tc>
        <w:tc>
          <w:tcPr>
            <w:tcW w:w="4739" w:type="dxa"/>
            <w:shd w:val="clear" w:color="auto" w:fill="auto"/>
          </w:tcPr>
          <w:p w14:paraId="4D8EE85C"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zderzaków</w:t>
            </w:r>
          </w:p>
        </w:tc>
        <w:tc>
          <w:tcPr>
            <w:tcW w:w="794" w:type="dxa"/>
            <w:shd w:val="clear" w:color="auto" w:fill="auto"/>
            <w:vAlign w:val="center"/>
          </w:tcPr>
          <w:p w14:paraId="7E74E0C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64DFCD1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8CCD2E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356A9E5" w14:textId="77777777" w:rsidTr="00F128E9">
        <w:tc>
          <w:tcPr>
            <w:tcW w:w="817" w:type="dxa"/>
            <w:shd w:val="clear" w:color="auto" w:fill="auto"/>
            <w:vAlign w:val="center"/>
          </w:tcPr>
          <w:p w14:paraId="76E761AA"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2.9.</w:t>
            </w:r>
          </w:p>
        </w:tc>
        <w:tc>
          <w:tcPr>
            <w:tcW w:w="4739" w:type="dxa"/>
            <w:shd w:val="clear" w:color="auto" w:fill="auto"/>
          </w:tcPr>
          <w:p w14:paraId="259ABF47"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 demontaż prowadnic</w:t>
            </w:r>
          </w:p>
        </w:tc>
        <w:tc>
          <w:tcPr>
            <w:tcW w:w="794" w:type="dxa"/>
            <w:shd w:val="clear" w:color="auto" w:fill="auto"/>
            <w:vAlign w:val="center"/>
          </w:tcPr>
          <w:p w14:paraId="3CA8DED6"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bookmarkStart w:id="10" w:name="_Hlk101773800"/>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bookmarkEnd w:id="10"/>
            <w:proofErr w:type="spellEnd"/>
            <w:r w:rsidRPr="003F774F">
              <w:rPr>
                <w:rFonts w:ascii="Arial" w:eastAsia="Times New Roman" w:hAnsi="Arial" w:cs="Arial"/>
                <w:lang w:eastAsia="pl-PL"/>
              </w:rPr>
              <w:t>.</w:t>
            </w:r>
          </w:p>
        </w:tc>
        <w:tc>
          <w:tcPr>
            <w:tcW w:w="1361" w:type="dxa"/>
          </w:tcPr>
          <w:p w14:paraId="35797BA1"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108898B2"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67CF085E" w14:textId="77777777" w:rsidTr="00F128E9">
        <w:tc>
          <w:tcPr>
            <w:tcW w:w="817" w:type="dxa"/>
            <w:shd w:val="clear" w:color="auto" w:fill="auto"/>
            <w:vAlign w:val="center"/>
          </w:tcPr>
          <w:p w14:paraId="0EC0B01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2.10.</w:t>
            </w:r>
          </w:p>
        </w:tc>
        <w:tc>
          <w:tcPr>
            <w:tcW w:w="4739" w:type="dxa"/>
            <w:shd w:val="clear" w:color="auto" w:fill="auto"/>
          </w:tcPr>
          <w:p w14:paraId="11309D3B"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transport złomu stalowego i silnika wciągarki do siedziby Zamawiającego na odległość do 3,0 km</w:t>
            </w:r>
          </w:p>
        </w:tc>
        <w:tc>
          <w:tcPr>
            <w:tcW w:w="794" w:type="dxa"/>
            <w:shd w:val="clear" w:color="auto" w:fill="auto"/>
            <w:vAlign w:val="center"/>
          </w:tcPr>
          <w:p w14:paraId="110C945D"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2AA4628B"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F652F28"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0BCB361D" w14:textId="77777777" w:rsidTr="00F128E9">
        <w:tc>
          <w:tcPr>
            <w:tcW w:w="817" w:type="dxa"/>
            <w:shd w:val="clear" w:color="auto" w:fill="auto"/>
            <w:vAlign w:val="center"/>
          </w:tcPr>
          <w:p w14:paraId="0C80DB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2.11.</w:t>
            </w:r>
          </w:p>
        </w:tc>
        <w:tc>
          <w:tcPr>
            <w:tcW w:w="4739" w:type="dxa"/>
            <w:shd w:val="clear" w:color="auto" w:fill="auto"/>
          </w:tcPr>
          <w:p w14:paraId="466950E4"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utylizacja elementów obudowy kabiny dźwigów, </w:t>
            </w:r>
            <w:proofErr w:type="spellStart"/>
            <w:r w:rsidRPr="003F774F">
              <w:rPr>
                <w:rFonts w:ascii="Arial" w:eastAsia="HG Mincho Light J" w:hAnsi="Arial" w:cs="Arial"/>
                <w:color w:val="000000"/>
                <w:lang w:eastAsia="pl-PL"/>
              </w:rPr>
              <w:t>oprzewodowania</w:t>
            </w:r>
            <w:proofErr w:type="spellEnd"/>
            <w:r w:rsidRPr="003F774F">
              <w:rPr>
                <w:rFonts w:ascii="Arial" w:eastAsia="HG Mincho Light J" w:hAnsi="Arial" w:cs="Arial"/>
                <w:color w:val="000000"/>
                <w:lang w:eastAsia="pl-PL"/>
              </w:rPr>
              <w:t>, aparatury elektrycznej, opraw oświetleniowych i osprzętu</w:t>
            </w:r>
          </w:p>
        </w:tc>
        <w:tc>
          <w:tcPr>
            <w:tcW w:w="794" w:type="dxa"/>
            <w:shd w:val="clear" w:color="auto" w:fill="auto"/>
            <w:vAlign w:val="center"/>
          </w:tcPr>
          <w:p w14:paraId="51511EB5"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3013E477"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0630737D"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42A6BB9E" w14:textId="77777777" w:rsidTr="00F128E9">
        <w:tc>
          <w:tcPr>
            <w:tcW w:w="817" w:type="dxa"/>
            <w:shd w:val="clear" w:color="auto" w:fill="auto"/>
            <w:vAlign w:val="center"/>
          </w:tcPr>
          <w:p w14:paraId="0DE7B6C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2.12.</w:t>
            </w:r>
          </w:p>
        </w:tc>
        <w:tc>
          <w:tcPr>
            <w:tcW w:w="4739" w:type="dxa"/>
            <w:shd w:val="clear" w:color="auto" w:fill="auto"/>
          </w:tcPr>
          <w:p w14:paraId="0D5AB0C8"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oświetlenia maszynowni i szybu</w:t>
            </w:r>
          </w:p>
        </w:tc>
        <w:tc>
          <w:tcPr>
            <w:tcW w:w="794" w:type="dxa"/>
            <w:shd w:val="clear" w:color="auto" w:fill="auto"/>
            <w:vAlign w:val="center"/>
          </w:tcPr>
          <w:p w14:paraId="6B3C91A4"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0DAC2822"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208C5507"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6E981FC" w14:textId="77777777" w:rsidTr="00F128E9">
        <w:tc>
          <w:tcPr>
            <w:tcW w:w="9072" w:type="dxa"/>
            <w:gridSpan w:val="5"/>
            <w:shd w:val="clear" w:color="auto" w:fill="auto"/>
            <w:vAlign w:val="center"/>
          </w:tcPr>
          <w:p w14:paraId="11788095"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r w:rsidRPr="003F774F">
              <w:rPr>
                <w:rFonts w:ascii="Arial" w:eastAsia="Times New Roman" w:hAnsi="Arial" w:cs="Arial"/>
                <w:b/>
                <w:i/>
                <w:lang w:eastAsia="pl-PL"/>
              </w:rPr>
              <w:lastRenderedPageBreak/>
              <w:t>3. Roboty montażowe</w:t>
            </w:r>
          </w:p>
        </w:tc>
      </w:tr>
      <w:tr w:rsidR="003F774F" w:rsidRPr="003F774F" w14:paraId="4F41EACC" w14:textId="77777777" w:rsidTr="00F128E9">
        <w:tc>
          <w:tcPr>
            <w:tcW w:w="817" w:type="dxa"/>
            <w:shd w:val="clear" w:color="auto" w:fill="auto"/>
            <w:vAlign w:val="center"/>
          </w:tcPr>
          <w:p w14:paraId="572C80A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w:t>
            </w:r>
          </w:p>
        </w:tc>
        <w:tc>
          <w:tcPr>
            <w:tcW w:w="4739" w:type="dxa"/>
            <w:shd w:val="clear" w:color="auto" w:fill="auto"/>
          </w:tcPr>
          <w:p w14:paraId="61516EC6"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dźwig (rama kabinowa, kompletna kabina, przeciwwaga) o gabarytach dostosowanych do istniejącego szybu wg zał. A i B</w:t>
            </w:r>
          </w:p>
        </w:tc>
        <w:tc>
          <w:tcPr>
            <w:tcW w:w="794" w:type="dxa"/>
            <w:shd w:val="clear" w:color="auto" w:fill="auto"/>
            <w:vAlign w:val="center"/>
          </w:tcPr>
          <w:p w14:paraId="0C137A6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624C48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388B98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1E15B50" w14:textId="77777777" w:rsidTr="00F128E9">
        <w:tc>
          <w:tcPr>
            <w:tcW w:w="817" w:type="dxa"/>
            <w:shd w:val="clear" w:color="auto" w:fill="auto"/>
            <w:vAlign w:val="center"/>
          </w:tcPr>
          <w:p w14:paraId="2ED978E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3.2.</w:t>
            </w:r>
          </w:p>
        </w:tc>
        <w:tc>
          <w:tcPr>
            <w:tcW w:w="4739" w:type="dxa"/>
            <w:shd w:val="clear" w:color="auto" w:fill="auto"/>
          </w:tcPr>
          <w:p w14:paraId="67FF8211"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montaż prowadnic</w:t>
            </w:r>
          </w:p>
        </w:tc>
        <w:tc>
          <w:tcPr>
            <w:tcW w:w="794" w:type="dxa"/>
            <w:shd w:val="clear" w:color="auto" w:fill="auto"/>
            <w:vAlign w:val="center"/>
          </w:tcPr>
          <w:p w14:paraId="502DAB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0320F6F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2AEAAF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0DFE92E" w14:textId="77777777" w:rsidTr="00F128E9">
        <w:trPr>
          <w:trHeight w:val="397"/>
        </w:trPr>
        <w:tc>
          <w:tcPr>
            <w:tcW w:w="817" w:type="dxa"/>
            <w:shd w:val="clear" w:color="auto" w:fill="auto"/>
            <w:vAlign w:val="center"/>
          </w:tcPr>
          <w:p w14:paraId="5D78E28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3.3.</w:t>
            </w:r>
          </w:p>
        </w:tc>
        <w:tc>
          <w:tcPr>
            <w:tcW w:w="4739" w:type="dxa"/>
            <w:shd w:val="clear" w:color="auto" w:fill="auto"/>
            <w:vAlign w:val="center"/>
          </w:tcPr>
          <w:p w14:paraId="0197466A"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spacing w:val="-10"/>
                <w:lang w:eastAsia="pl-PL"/>
              </w:rPr>
            </w:pPr>
            <w:r w:rsidRPr="003F774F">
              <w:rPr>
                <w:rFonts w:ascii="Arial" w:eastAsia="HG Mincho Light J" w:hAnsi="Arial" w:cs="Arial"/>
                <w:color w:val="000000"/>
                <w:spacing w:val="-10"/>
                <w:lang w:eastAsia="pl-PL"/>
              </w:rPr>
              <w:t xml:space="preserve"> sterowanie – grupowo zbiorcze, dwukierunkowe</w:t>
            </w:r>
          </w:p>
        </w:tc>
        <w:tc>
          <w:tcPr>
            <w:tcW w:w="794" w:type="dxa"/>
            <w:shd w:val="clear" w:color="auto" w:fill="auto"/>
            <w:vAlign w:val="center"/>
          </w:tcPr>
          <w:p w14:paraId="2374FD2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5A2117F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vAlign w:val="center"/>
          </w:tcPr>
          <w:p w14:paraId="42A2212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2AD0729" w14:textId="77777777" w:rsidTr="00F128E9">
        <w:trPr>
          <w:trHeight w:val="397"/>
        </w:trPr>
        <w:tc>
          <w:tcPr>
            <w:tcW w:w="817" w:type="dxa"/>
            <w:shd w:val="clear" w:color="auto" w:fill="auto"/>
            <w:vAlign w:val="center"/>
          </w:tcPr>
          <w:p w14:paraId="0901732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3.4.</w:t>
            </w:r>
          </w:p>
        </w:tc>
        <w:tc>
          <w:tcPr>
            <w:tcW w:w="4739" w:type="dxa"/>
            <w:shd w:val="clear" w:color="auto" w:fill="auto"/>
            <w:vAlign w:val="center"/>
          </w:tcPr>
          <w:p w14:paraId="17AACEF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aparatura sterująca mikroprocesorowa w tablicy sterowej,  do zamontowana pomieszczeniu maszynowni</w:t>
            </w:r>
          </w:p>
        </w:tc>
        <w:tc>
          <w:tcPr>
            <w:tcW w:w="794" w:type="dxa"/>
            <w:shd w:val="clear" w:color="auto" w:fill="auto"/>
            <w:vAlign w:val="center"/>
          </w:tcPr>
          <w:p w14:paraId="0ED3D8D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70327F8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5C534C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A81DE21" w14:textId="77777777" w:rsidTr="00F128E9">
        <w:tc>
          <w:tcPr>
            <w:tcW w:w="817" w:type="dxa"/>
            <w:shd w:val="clear" w:color="auto" w:fill="auto"/>
            <w:vAlign w:val="center"/>
          </w:tcPr>
          <w:p w14:paraId="42F8510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3.5.</w:t>
            </w:r>
          </w:p>
        </w:tc>
        <w:tc>
          <w:tcPr>
            <w:tcW w:w="4739" w:type="dxa"/>
            <w:shd w:val="clear" w:color="auto" w:fill="auto"/>
            <w:vAlign w:val="center"/>
          </w:tcPr>
          <w:p w14:paraId="4B48C4D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drzwi kabinowe i szybowe automatyczne</w:t>
            </w:r>
          </w:p>
        </w:tc>
        <w:tc>
          <w:tcPr>
            <w:tcW w:w="794" w:type="dxa"/>
            <w:shd w:val="clear" w:color="auto" w:fill="auto"/>
            <w:vAlign w:val="center"/>
          </w:tcPr>
          <w:p w14:paraId="41B575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69601B1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26FB87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7974C9B" w14:textId="77777777" w:rsidTr="00F128E9">
        <w:trPr>
          <w:trHeight w:val="397"/>
        </w:trPr>
        <w:tc>
          <w:tcPr>
            <w:tcW w:w="817" w:type="dxa"/>
            <w:shd w:val="clear" w:color="auto" w:fill="auto"/>
            <w:vAlign w:val="center"/>
          </w:tcPr>
          <w:p w14:paraId="03334CF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3.6.</w:t>
            </w:r>
          </w:p>
        </w:tc>
        <w:tc>
          <w:tcPr>
            <w:tcW w:w="4739" w:type="dxa"/>
            <w:shd w:val="clear" w:color="auto" w:fill="auto"/>
            <w:vAlign w:val="center"/>
          </w:tcPr>
          <w:p w14:paraId="621C6350"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 xml:space="preserve">zespół napędowy </w:t>
            </w:r>
            <w:proofErr w:type="spellStart"/>
            <w:r w:rsidRPr="003F774F">
              <w:rPr>
                <w:rFonts w:ascii="Arial" w:eastAsia="HG Mincho Light J" w:hAnsi="Arial" w:cs="Arial"/>
                <w:color w:val="000000"/>
                <w:spacing w:val="-8"/>
                <w:lang w:eastAsia="pl-PL"/>
              </w:rPr>
              <w:t>bezreduktorowy</w:t>
            </w:r>
            <w:proofErr w:type="spellEnd"/>
            <w:r w:rsidRPr="003F774F">
              <w:rPr>
                <w:rFonts w:ascii="Arial" w:eastAsia="HG Mincho Light J" w:hAnsi="Arial" w:cs="Arial"/>
                <w:color w:val="000000"/>
                <w:spacing w:val="-8"/>
                <w:lang w:eastAsia="pl-PL"/>
              </w:rPr>
              <w:t xml:space="preserve"> z przemiennikiem</w:t>
            </w:r>
            <w:r w:rsidRPr="003F774F">
              <w:rPr>
                <w:rFonts w:ascii="Arial" w:eastAsia="HG Mincho Light J" w:hAnsi="Arial" w:cs="Arial"/>
                <w:color w:val="000000"/>
                <w:spacing w:val="-4"/>
                <w:lang w:eastAsia="pl-PL"/>
              </w:rPr>
              <w:t xml:space="preserve"> częstotliwości, do </w:t>
            </w:r>
            <w:r w:rsidRPr="003F774F">
              <w:rPr>
                <w:rFonts w:ascii="Arial" w:eastAsia="HG Mincho Light J" w:hAnsi="Arial" w:cs="Arial"/>
                <w:color w:val="000000"/>
                <w:lang w:eastAsia="pl-PL"/>
              </w:rPr>
              <w:t xml:space="preserve"> zamontowania w pomieszczeniu maszynowni</w:t>
            </w:r>
          </w:p>
        </w:tc>
        <w:tc>
          <w:tcPr>
            <w:tcW w:w="794" w:type="dxa"/>
            <w:shd w:val="clear" w:color="auto" w:fill="auto"/>
            <w:vAlign w:val="center"/>
          </w:tcPr>
          <w:p w14:paraId="761AEE1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022E07F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3AF5179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08EDF808" w14:textId="77777777" w:rsidTr="00F128E9">
        <w:trPr>
          <w:trHeight w:val="397"/>
        </w:trPr>
        <w:tc>
          <w:tcPr>
            <w:tcW w:w="817" w:type="dxa"/>
            <w:shd w:val="clear" w:color="auto" w:fill="auto"/>
            <w:vAlign w:val="center"/>
          </w:tcPr>
          <w:p w14:paraId="3262C91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3.7.</w:t>
            </w:r>
          </w:p>
        </w:tc>
        <w:tc>
          <w:tcPr>
            <w:tcW w:w="4739" w:type="dxa"/>
            <w:shd w:val="clear" w:color="auto" w:fill="auto"/>
            <w:vAlign w:val="center"/>
          </w:tcPr>
          <w:p w14:paraId="12C9A86A"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nowe liny nośne</w:t>
            </w:r>
          </w:p>
        </w:tc>
        <w:tc>
          <w:tcPr>
            <w:tcW w:w="794" w:type="dxa"/>
            <w:shd w:val="clear" w:color="auto" w:fill="auto"/>
            <w:vAlign w:val="center"/>
          </w:tcPr>
          <w:p w14:paraId="5D4EA64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2D4EAFD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3EBD8D9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A73A15D" w14:textId="77777777" w:rsidTr="00F128E9">
        <w:trPr>
          <w:trHeight w:val="397"/>
        </w:trPr>
        <w:tc>
          <w:tcPr>
            <w:tcW w:w="817" w:type="dxa"/>
            <w:shd w:val="clear" w:color="auto" w:fill="auto"/>
            <w:vAlign w:val="center"/>
          </w:tcPr>
          <w:p w14:paraId="2C510F6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3.8.</w:t>
            </w:r>
          </w:p>
        </w:tc>
        <w:tc>
          <w:tcPr>
            <w:tcW w:w="4739" w:type="dxa"/>
            <w:shd w:val="clear" w:color="auto" w:fill="auto"/>
            <w:vAlign w:val="center"/>
          </w:tcPr>
          <w:p w14:paraId="3CC849EB"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moduł komunikacji głosowej</w:t>
            </w:r>
            <w:r w:rsidRPr="003F774F">
              <w:rPr>
                <w:rFonts w:ascii="Arial" w:eastAsia="HG Mincho Light J" w:hAnsi="Arial" w:cs="Arial"/>
                <w:color w:val="000000"/>
                <w:spacing w:val="-8"/>
                <w:sz w:val="24"/>
                <w:szCs w:val="20"/>
                <w:lang w:eastAsia="pl-PL"/>
              </w:rPr>
              <w:t xml:space="preserve"> </w:t>
            </w:r>
            <w:r w:rsidRPr="003F774F">
              <w:rPr>
                <w:rFonts w:ascii="Arial" w:eastAsia="HG Mincho Light J" w:hAnsi="Arial" w:cs="Arial"/>
                <w:color w:val="000000"/>
                <w:spacing w:val="-8"/>
                <w:lang w:eastAsia="pl-PL"/>
              </w:rPr>
              <w:t>- połączenie z Lokalnym</w:t>
            </w:r>
            <w:r w:rsidRPr="003F774F">
              <w:rPr>
                <w:rFonts w:ascii="Arial" w:eastAsia="HG Mincho Light J" w:hAnsi="Arial" w:cs="Arial"/>
                <w:color w:val="000000"/>
                <w:lang w:eastAsia="pl-PL"/>
              </w:rPr>
              <w:t xml:space="preserve">  Centrum Nadzoru (LCN) i serwisantem</w:t>
            </w:r>
          </w:p>
        </w:tc>
        <w:tc>
          <w:tcPr>
            <w:tcW w:w="794" w:type="dxa"/>
            <w:shd w:val="clear" w:color="auto" w:fill="auto"/>
            <w:vAlign w:val="center"/>
          </w:tcPr>
          <w:p w14:paraId="6AC886F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29EFE18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2AC63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732B057" w14:textId="77777777" w:rsidTr="00F128E9">
        <w:trPr>
          <w:trHeight w:val="397"/>
        </w:trPr>
        <w:tc>
          <w:tcPr>
            <w:tcW w:w="817" w:type="dxa"/>
            <w:shd w:val="clear" w:color="auto" w:fill="auto"/>
            <w:vAlign w:val="center"/>
          </w:tcPr>
          <w:p w14:paraId="21024CE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3.9.</w:t>
            </w:r>
          </w:p>
        </w:tc>
        <w:tc>
          <w:tcPr>
            <w:tcW w:w="4739" w:type="dxa"/>
            <w:shd w:val="clear" w:color="auto" w:fill="auto"/>
          </w:tcPr>
          <w:p w14:paraId="704DAEEE" w14:textId="77777777" w:rsidR="003F774F" w:rsidRPr="003F774F" w:rsidRDefault="003F774F" w:rsidP="003F774F">
            <w:pPr>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b/>
                <w:i/>
                <w:color w:val="000000"/>
                <w:spacing w:val="-6"/>
                <w:u w:val="single"/>
                <w:lang w:eastAsia="pl-PL"/>
              </w:rPr>
              <w:t xml:space="preserve">prace </w:t>
            </w:r>
            <w:r w:rsidRPr="003F774F">
              <w:rPr>
                <w:rFonts w:ascii="Arial" w:eastAsia="HG Mincho Light J" w:hAnsi="Arial" w:cs="Arial"/>
                <w:b/>
                <w:i/>
                <w:color w:val="000000"/>
                <w:u w:val="single"/>
                <w:lang w:eastAsia="pl-PL"/>
              </w:rPr>
              <w:t>budowlane</w:t>
            </w:r>
            <w:r w:rsidRPr="003F774F">
              <w:rPr>
                <w:rFonts w:ascii="Arial" w:eastAsia="HG Mincho Light J" w:hAnsi="Arial" w:cs="Arial"/>
                <w:color w:val="000000"/>
                <w:lang w:eastAsia="pl-PL"/>
              </w:rPr>
              <w:t>:</w:t>
            </w:r>
          </w:p>
          <w:p w14:paraId="6F3CDF50"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dostosowanie otworów drzwi szybowych do konstrukcji  dźwigów i wykonanie  nowych ościeżnic z malowaniem miejsca obróbki na kolor ścian,</w:t>
            </w:r>
          </w:p>
          <w:p w14:paraId="0D4FEDD6"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malowanie szybu i maszynowni farbą emulsyjną,</w:t>
            </w:r>
          </w:p>
          <w:p w14:paraId="4E63E243"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spacing w:val="-6"/>
                <w:lang w:eastAsia="pl-PL"/>
              </w:rPr>
            </w:pPr>
            <w:r w:rsidRPr="003F774F">
              <w:rPr>
                <w:rFonts w:ascii="Arial" w:eastAsia="HG Mincho Light J" w:hAnsi="Arial" w:cs="Arial"/>
                <w:color w:val="000000"/>
                <w:lang w:eastAsia="pl-PL"/>
              </w:rPr>
              <w:t>- montaż oświetlenia szybu i maszynowni (wymagane natężenie min. 100 lx)</w:t>
            </w:r>
          </w:p>
        </w:tc>
        <w:tc>
          <w:tcPr>
            <w:tcW w:w="794" w:type="dxa"/>
            <w:shd w:val="clear" w:color="auto" w:fill="auto"/>
            <w:vAlign w:val="center"/>
          </w:tcPr>
          <w:p w14:paraId="68EC150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43EFB4F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5DFD3DA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0F568349" w14:textId="77777777" w:rsidTr="00F128E9">
        <w:trPr>
          <w:trHeight w:val="454"/>
        </w:trPr>
        <w:tc>
          <w:tcPr>
            <w:tcW w:w="817" w:type="dxa"/>
            <w:shd w:val="clear" w:color="auto" w:fill="auto"/>
            <w:vAlign w:val="center"/>
          </w:tcPr>
          <w:p w14:paraId="4EA3EBC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3.10.</w:t>
            </w:r>
          </w:p>
        </w:tc>
        <w:tc>
          <w:tcPr>
            <w:tcW w:w="4739" w:type="dxa"/>
            <w:shd w:val="clear" w:color="auto" w:fill="auto"/>
            <w:vAlign w:val="center"/>
          </w:tcPr>
          <w:p w14:paraId="0199C40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pomiary elektryczne</w:t>
            </w:r>
          </w:p>
        </w:tc>
        <w:tc>
          <w:tcPr>
            <w:tcW w:w="794" w:type="dxa"/>
            <w:shd w:val="clear" w:color="auto" w:fill="auto"/>
            <w:vAlign w:val="center"/>
          </w:tcPr>
          <w:p w14:paraId="030329D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2B693EB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F98433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B6716AB" w14:textId="77777777" w:rsidTr="00F128E9">
        <w:trPr>
          <w:trHeight w:val="96"/>
        </w:trPr>
        <w:tc>
          <w:tcPr>
            <w:tcW w:w="817" w:type="dxa"/>
            <w:shd w:val="clear" w:color="auto" w:fill="auto"/>
            <w:vAlign w:val="center"/>
          </w:tcPr>
          <w:p w14:paraId="04F746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3.11.</w:t>
            </w:r>
          </w:p>
        </w:tc>
        <w:tc>
          <w:tcPr>
            <w:tcW w:w="4739" w:type="dxa"/>
            <w:shd w:val="clear" w:color="auto" w:fill="auto"/>
          </w:tcPr>
          <w:p w14:paraId="1D59C665"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rozruch dźwigu</w:t>
            </w:r>
          </w:p>
        </w:tc>
        <w:tc>
          <w:tcPr>
            <w:tcW w:w="794" w:type="dxa"/>
            <w:shd w:val="clear" w:color="auto" w:fill="auto"/>
            <w:vAlign w:val="center"/>
          </w:tcPr>
          <w:p w14:paraId="181CD5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252DD9C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6B09A0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236BE9B7" w14:textId="77777777" w:rsidTr="00F128E9">
        <w:tc>
          <w:tcPr>
            <w:tcW w:w="817" w:type="dxa"/>
            <w:shd w:val="clear" w:color="auto" w:fill="auto"/>
            <w:vAlign w:val="center"/>
          </w:tcPr>
          <w:p w14:paraId="6CDD92E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3.12.</w:t>
            </w:r>
          </w:p>
        </w:tc>
        <w:tc>
          <w:tcPr>
            <w:tcW w:w="4739" w:type="dxa"/>
            <w:shd w:val="clear" w:color="auto" w:fill="auto"/>
          </w:tcPr>
          <w:p w14:paraId="0B5ABB8F"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udział wykonawcy w badaniach odbiorczych                  i uzyskaniu pozytywnych opinii  WDT</w:t>
            </w:r>
          </w:p>
        </w:tc>
        <w:tc>
          <w:tcPr>
            <w:tcW w:w="794" w:type="dxa"/>
            <w:shd w:val="clear" w:color="auto" w:fill="auto"/>
            <w:vAlign w:val="center"/>
          </w:tcPr>
          <w:p w14:paraId="32DA239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7594D62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69E8CF7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2B5CCE8" w14:textId="77777777" w:rsidTr="00F128E9">
        <w:trPr>
          <w:trHeight w:val="397"/>
        </w:trPr>
        <w:tc>
          <w:tcPr>
            <w:tcW w:w="6350" w:type="dxa"/>
            <w:gridSpan w:val="3"/>
            <w:shd w:val="clear" w:color="auto" w:fill="auto"/>
          </w:tcPr>
          <w:p w14:paraId="7DF1D104"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netto:</w:t>
            </w:r>
          </w:p>
        </w:tc>
        <w:tc>
          <w:tcPr>
            <w:tcW w:w="1361" w:type="dxa"/>
          </w:tcPr>
          <w:p w14:paraId="40EC87DB"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4D24AAB5"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7F4EF407" w14:textId="77777777" w:rsidTr="00F128E9">
        <w:trPr>
          <w:trHeight w:val="397"/>
        </w:trPr>
        <w:tc>
          <w:tcPr>
            <w:tcW w:w="6350" w:type="dxa"/>
            <w:gridSpan w:val="3"/>
            <w:shd w:val="clear" w:color="auto" w:fill="auto"/>
          </w:tcPr>
          <w:p w14:paraId="63828A04"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Podatek VAT:</w:t>
            </w:r>
          </w:p>
        </w:tc>
        <w:tc>
          <w:tcPr>
            <w:tcW w:w="1361" w:type="dxa"/>
          </w:tcPr>
          <w:p w14:paraId="21F59BF7"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666D0468"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128FC436" w14:textId="77777777" w:rsidTr="00F128E9">
        <w:trPr>
          <w:trHeight w:val="397"/>
        </w:trPr>
        <w:tc>
          <w:tcPr>
            <w:tcW w:w="6350" w:type="dxa"/>
            <w:gridSpan w:val="3"/>
            <w:shd w:val="clear" w:color="auto" w:fill="auto"/>
          </w:tcPr>
          <w:p w14:paraId="12F4A01D"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brutto:</w:t>
            </w:r>
          </w:p>
        </w:tc>
        <w:tc>
          <w:tcPr>
            <w:tcW w:w="1361" w:type="dxa"/>
          </w:tcPr>
          <w:p w14:paraId="4DAF3DD8"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56E461FB"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bl>
    <w:p w14:paraId="7A74ABF7" w14:textId="2D3E061B" w:rsidR="003F774F" w:rsidRPr="003F774F" w:rsidRDefault="003F774F" w:rsidP="004632C2">
      <w:pPr>
        <w:autoSpaceDE w:val="0"/>
        <w:autoSpaceDN w:val="0"/>
        <w:adjustRightInd w:val="0"/>
        <w:spacing w:after="0" w:line="276" w:lineRule="auto"/>
        <w:jc w:val="both"/>
        <w:rPr>
          <w:rFonts w:ascii="Arial" w:eastAsia="Times New Roman" w:hAnsi="Arial" w:cs="Arial"/>
          <w:b/>
          <w:spacing w:val="-2"/>
          <w:sz w:val="24"/>
          <w:szCs w:val="24"/>
          <w:u w:val="single"/>
          <w:lang w:eastAsia="pl-PL"/>
        </w:rPr>
      </w:pPr>
    </w:p>
    <w:p w14:paraId="68F61B83"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p>
    <w:p w14:paraId="448A694D"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r w:rsidRPr="003F774F">
        <w:rPr>
          <w:rFonts w:ascii="Arial" w:eastAsia="Times New Roman" w:hAnsi="Arial" w:cs="Arial"/>
          <w:b/>
          <w:spacing w:val="-2"/>
          <w:sz w:val="24"/>
          <w:szCs w:val="24"/>
          <w:u w:val="single"/>
          <w:lang w:eastAsia="pl-PL"/>
        </w:rPr>
        <w:t>Dźwig A-546:</w:t>
      </w:r>
    </w:p>
    <w:p w14:paraId="0CF67A5B"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0"/>
          <w:szCs w:val="1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39"/>
        <w:gridCol w:w="794"/>
        <w:gridCol w:w="1361"/>
        <w:gridCol w:w="1361"/>
      </w:tblGrid>
      <w:tr w:rsidR="003F774F" w:rsidRPr="003F774F" w14:paraId="1F903850" w14:textId="77777777" w:rsidTr="00F128E9">
        <w:tc>
          <w:tcPr>
            <w:tcW w:w="817" w:type="dxa"/>
            <w:shd w:val="clear" w:color="auto" w:fill="auto"/>
            <w:vAlign w:val="center"/>
          </w:tcPr>
          <w:p w14:paraId="66C09E31"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Lp.</w:t>
            </w:r>
          </w:p>
        </w:tc>
        <w:tc>
          <w:tcPr>
            <w:tcW w:w="4739" w:type="dxa"/>
            <w:shd w:val="clear" w:color="auto" w:fill="auto"/>
            <w:vAlign w:val="center"/>
          </w:tcPr>
          <w:p w14:paraId="0681B34B"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Zakres prac</w:t>
            </w:r>
          </w:p>
        </w:tc>
        <w:tc>
          <w:tcPr>
            <w:tcW w:w="794" w:type="dxa"/>
            <w:shd w:val="clear" w:color="auto" w:fill="auto"/>
            <w:vAlign w:val="center"/>
          </w:tcPr>
          <w:p w14:paraId="38C7F088"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Ilość</w:t>
            </w:r>
          </w:p>
          <w:p w14:paraId="6963524B"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j. m.</w:t>
            </w:r>
          </w:p>
        </w:tc>
        <w:tc>
          <w:tcPr>
            <w:tcW w:w="1361" w:type="dxa"/>
            <w:vAlign w:val="center"/>
          </w:tcPr>
          <w:p w14:paraId="2258ECA0"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 xml:space="preserve">Cena </w:t>
            </w:r>
            <w:proofErr w:type="spellStart"/>
            <w:r w:rsidRPr="003F774F">
              <w:rPr>
                <w:rFonts w:ascii="Arial" w:eastAsia="Times New Roman" w:hAnsi="Arial" w:cs="Arial"/>
                <w:b/>
                <w:lang w:eastAsia="pl-PL"/>
              </w:rPr>
              <w:t>jednost</w:t>
            </w:r>
            <w:proofErr w:type="spellEnd"/>
            <w:r w:rsidRPr="003F774F">
              <w:rPr>
                <w:rFonts w:ascii="Arial" w:eastAsia="Times New Roman" w:hAnsi="Arial" w:cs="Arial"/>
                <w:b/>
                <w:lang w:eastAsia="pl-PL"/>
              </w:rPr>
              <w:t>. (zł)</w:t>
            </w:r>
          </w:p>
        </w:tc>
        <w:tc>
          <w:tcPr>
            <w:tcW w:w="1361" w:type="dxa"/>
            <w:shd w:val="clear" w:color="auto" w:fill="auto"/>
            <w:vAlign w:val="center"/>
          </w:tcPr>
          <w:p w14:paraId="487A86BF"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Wartość (zł)</w:t>
            </w:r>
          </w:p>
        </w:tc>
      </w:tr>
      <w:tr w:rsidR="003F774F" w:rsidRPr="003F774F" w14:paraId="1BAF7055" w14:textId="77777777" w:rsidTr="00F128E9">
        <w:tc>
          <w:tcPr>
            <w:tcW w:w="817" w:type="dxa"/>
            <w:shd w:val="clear" w:color="auto" w:fill="auto"/>
            <w:vAlign w:val="center"/>
          </w:tcPr>
          <w:p w14:paraId="7ACD10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w:t>
            </w:r>
          </w:p>
        </w:tc>
        <w:tc>
          <w:tcPr>
            <w:tcW w:w="4739" w:type="dxa"/>
            <w:shd w:val="clear" w:color="auto" w:fill="auto"/>
          </w:tcPr>
          <w:p w14:paraId="27F57A7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sporządzenie dokumentacji remontu dźwigu            i uzgodnienie  całego zakresu z  Wojskowym Dozorem Technicznym w Olsztynie</w:t>
            </w:r>
          </w:p>
        </w:tc>
        <w:tc>
          <w:tcPr>
            <w:tcW w:w="794" w:type="dxa"/>
            <w:shd w:val="clear" w:color="auto" w:fill="auto"/>
            <w:vAlign w:val="center"/>
          </w:tcPr>
          <w:p w14:paraId="0F68BE0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04F5B0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F64DE4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D194CB7" w14:textId="77777777" w:rsidTr="00F128E9">
        <w:tc>
          <w:tcPr>
            <w:tcW w:w="9072" w:type="dxa"/>
            <w:gridSpan w:val="5"/>
            <w:shd w:val="clear" w:color="auto" w:fill="auto"/>
            <w:vAlign w:val="center"/>
          </w:tcPr>
          <w:p w14:paraId="3475250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r w:rsidRPr="003F774F">
              <w:rPr>
                <w:rFonts w:ascii="Arial" w:eastAsia="Times New Roman" w:hAnsi="Arial" w:cs="Arial"/>
                <w:b/>
                <w:i/>
                <w:lang w:eastAsia="pl-PL"/>
              </w:rPr>
              <w:t>2. Roboty demontażowe</w:t>
            </w:r>
          </w:p>
        </w:tc>
      </w:tr>
      <w:tr w:rsidR="003F774F" w:rsidRPr="003F774F" w14:paraId="3AD3CB1B" w14:textId="77777777" w:rsidTr="00F128E9">
        <w:tc>
          <w:tcPr>
            <w:tcW w:w="817" w:type="dxa"/>
            <w:shd w:val="clear" w:color="auto" w:fill="auto"/>
            <w:vAlign w:val="center"/>
          </w:tcPr>
          <w:p w14:paraId="1EA0C88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w:t>
            </w:r>
          </w:p>
        </w:tc>
        <w:tc>
          <w:tcPr>
            <w:tcW w:w="4739" w:type="dxa"/>
            <w:shd w:val="clear" w:color="auto" w:fill="auto"/>
          </w:tcPr>
          <w:p w14:paraId="193A61F4" w14:textId="77777777" w:rsidR="003F774F" w:rsidRPr="003F774F" w:rsidRDefault="003F774F" w:rsidP="003F774F">
            <w:pPr>
              <w:autoSpaceDE w:val="0"/>
              <w:autoSpaceDN w:val="0"/>
              <w:adjustRightInd w:val="0"/>
              <w:spacing w:after="0"/>
              <w:jc w:val="both"/>
              <w:rPr>
                <w:rFonts w:ascii="Arial" w:eastAsia="Times New Roman" w:hAnsi="Arial" w:cs="Arial"/>
                <w:spacing w:val="-6"/>
                <w:lang w:eastAsia="pl-PL"/>
              </w:rPr>
            </w:pPr>
            <w:r w:rsidRPr="003F774F">
              <w:rPr>
                <w:rFonts w:ascii="Arial" w:eastAsia="HG Mincho Light J" w:hAnsi="Arial" w:cs="Arial"/>
                <w:color w:val="000000"/>
                <w:spacing w:val="-6"/>
                <w:lang w:eastAsia="pl-PL"/>
              </w:rPr>
              <w:t>demontaż lin (4 przekroje, długość całkowita 122 m)</w:t>
            </w:r>
          </w:p>
        </w:tc>
        <w:tc>
          <w:tcPr>
            <w:tcW w:w="794" w:type="dxa"/>
            <w:shd w:val="clear" w:color="auto" w:fill="auto"/>
            <w:vAlign w:val="center"/>
          </w:tcPr>
          <w:p w14:paraId="6FCC7ED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132BF17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17DAAAB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CF1A3F3" w14:textId="77777777" w:rsidTr="00F128E9">
        <w:tc>
          <w:tcPr>
            <w:tcW w:w="817" w:type="dxa"/>
            <w:shd w:val="clear" w:color="auto" w:fill="auto"/>
            <w:vAlign w:val="center"/>
          </w:tcPr>
          <w:p w14:paraId="6A238D1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lastRenderedPageBreak/>
              <w:t>2.2.</w:t>
            </w:r>
          </w:p>
        </w:tc>
        <w:tc>
          <w:tcPr>
            <w:tcW w:w="4739" w:type="dxa"/>
            <w:shd w:val="clear" w:color="auto" w:fill="auto"/>
          </w:tcPr>
          <w:p w14:paraId="70E9AE95"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kabiny razem z ramą kabinową</w:t>
            </w:r>
          </w:p>
        </w:tc>
        <w:tc>
          <w:tcPr>
            <w:tcW w:w="794" w:type="dxa"/>
            <w:shd w:val="clear" w:color="auto" w:fill="auto"/>
            <w:vAlign w:val="center"/>
          </w:tcPr>
          <w:p w14:paraId="4FDB7F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32B8C34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5273A3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09E33AA" w14:textId="77777777" w:rsidTr="00F128E9">
        <w:tc>
          <w:tcPr>
            <w:tcW w:w="817" w:type="dxa"/>
            <w:shd w:val="clear" w:color="auto" w:fill="auto"/>
            <w:vAlign w:val="center"/>
          </w:tcPr>
          <w:p w14:paraId="5D2B9C3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2.3.</w:t>
            </w:r>
          </w:p>
        </w:tc>
        <w:tc>
          <w:tcPr>
            <w:tcW w:w="4739" w:type="dxa"/>
            <w:shd w:val="clear" w:color="auto" w:fill="auto"/>
          </w:tcPr>
          <w:p w14:paraId="6D15867B"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przeciwwagi 31 klocków, ciężar 1367,5 kg</w:t>
            </w:r>
          </w:p>
        </w:tc>
        <w:tc>
          <w:tcPr>
            <w:tcW w:w="794" w:type="dxa"/>
            <w:shd w:val="clear" w:color="auto" w:fill="auto"/>
            <w:vAlign w:val="center"/>
          </w:tcPr>
          <w:p w14:paraId="6DD510F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21F8F6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71D0D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50E0E4D9" w14:textId="77777777" w:rsidTr="00F128E9">
        <w:tc>
          <w:tcPr>
            <w:tcW w:w="817" w:type="dxa"/>
            <w:shd w:val="clear" w:color="auto" w:fill="auto"/>
            <w:vAlign w:val="center"/>
          </w:tcPr>
          <w:p w14:paraId="3030DF3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2.4.</w:t>
            </w:r>
          </w:p>
        </w:tc>
        <w:tc>
          <w:tcPr>
            <w:tcW w:w="4739" w:type="dxa"/>
            <w:shd w:val="clear" w:color="auto" w:fill="auto"/>
          </w:tcPr>
          <w:p w14:paraId="5DF1293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wciągarki (silnik 12/2 kW, hamulec, luzownik, reduktor)</w:t>
            </w:r>
          </w:p>
        </w:tc>
        <w:tc>
          <w:tcPr>
            <w:tcW w:w="794" w:type="dxa"/>
            <w:shd w:val="clear" w:color="auto" w:fill="auto"/>
            <w:vAlign w:val="center"/>
          </w:tcPr>
          <w:p w14:paraId="07C7C93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167F752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2BE7D7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B256822" w14:textId="77777777" w:rsidTr="00F128E9">
        <w:tc>
          <w:tcPr>
            <w:tcW w:w="817" w:type="dxa"/>
            <w:shd w:val="clear" w:color="auto" w:fill="auto"/>
            <w:vAlign w:val="center"/>
          </w:tcPr>
          <w:p w14:paraId="5EB83AC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2.5.</w:t>
            </w:r>
          </w:p>
        </w:tc>
        <w:tc>
          <w:tcPr>
            <w:tcW w:w="4739" w:type="dxa"/>
            <w:shd w:val="clear" w:color="auto" w:fill="auto"/>
          </w:tcPr>
          <w:p w14:paraId="5CB33430"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spacing w:val="-8"/>
                <w:lang w:eastAsia="pl-PL"/>
              </w:rPr>
              <w:t xml:space="preserve">demontaż wyłączników (automatyczny, </w:t>
            </w:r>
            <w:r w:rsidRPr="003F774F">
              <w:rPr>
                <w:rFonts w:ascii="Arial" w:eastAsia="HG Mincho Light J" w:hAnsi="Arial" w:cs="Arial"/>
                <w:color w:val="000000"/>
                <w:spacing w:val="-10"/>
                <w:lang w:eastAsia="pl-PL"/>
              </w:rPr>
              <w:t>główny, dźwigu, przystankowe, przełączniki piętrowe – fotokomórki,</w:t>
            </w:r>
            <w:r w:rsidRPr="003F774F">
              <w:rPr>
                <w:rFonts w:ascii="Arial" w:eastAsia="HG Mincho Light J" w:hAnsi="Arial" w:cs="Arial"/>
                <w:color w:val="000000"/>
                <w:spacing w:val="-8"/>
                <w:lang w:eastAsia="pl-PL"/>
              </w:rPr>
              <w:t xml:space="preserve"> krańcowy)</w:t>
            </w:r>
          </w:p>
        </w:tc>
        <w:tc>
          <w:tcPr>
            <w:tcW w:w="794" w:type="dxa"/>
            <w:shd w:val="clear" w:color="auto" w:fill="auto"/>
            <w:vAlign w:val="center"/>
          </w:tcPr>
          <w:p w14:paraId="61E5FE1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F526ED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873BCF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53D6C824" w14:textId="77777777" w:rsidTr="00F128E9">
        <w:tc>
          <w:tcPr>
            <w:tcW w:w="817" w:type="dxa"/>
            <w:shd w:val="clear" w:color="auto" w:fill="auto"/>
            <w:vAlign w:val="center"/>
          </w:tcPr>
          <w:p w14:paraId="6518CBB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2.6.</w:t>
            </w:r>
          </w:p>
        </w:tc>
        <w:tc>
          <w:tcPr>
            <w:tcW w:w="4739" w:type="dxa"/>
            <w:shd w:val="clear" w:color="auto" w:fill="auto"/>
          </w:tcPr>
          <w:p w14:paraId="034C5D4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przewodów elektrycznych i tablicy sterowej</w:t>
            </w:r>
          </w:p>
        </w:tc>
        <w:tc>
          <w:tcPr>
            <w:tcW w:w="794" w:type="dxa"/>
            <w:shd w:val="clear" w:color="auto" w:fill="auto"/>
            <w:vAlign w:val="center"/>
          </w:tcPr>
          <w:p w14:paraId="23A394A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5589DFE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55F4B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66D7C8D" w14:textId="77777777" w:rsidTr="00F128E9">
        <w:trPr>
          <w:trHeight w:val="397"/>
        </w:trPr>
        <w:tc>
          <w:tcPr>
            <w:tcW w:w="817" w:type="dxa"/>
            <w:shd w:val="clear" w:color="auto" w:fill="auto"/>
            <w:vAlign w:val="center"/>
          </w:tcPr>
          <w:p w14:paraId="71C8EA8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2.7.</w:t>
            </w:r>
          </w:p>
        </w:tc>
        <w:tc>
          <w:tcPr>
            <w:tcW w:w="4739" w:type="dxa"/>
            <w:shd w:val="clear" w:color="auto" w:fill="auto"/>
          </w:tcPr>
          <w:p w14:paraId="43D990D6"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drzwi szybowych</w:t>
            </w:r>
          </w:p>
        </w:tc>
        <w:tc>
          <w:tcPr>
            <w:tcW w:w="794" w:type="dxa"/>
            <w:shd w:val="clear" w:color="auto" w:fill="auto"/>
            <w:vAlign w:val="center"/>
          </w:tcPr>
          <w:p w14:paraId="0C9635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79871FA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4FD6970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9F68CA7" w14:textId="77777777" w:rsidTr="00F128E9">
        <w:trPr>
          <w:trHeight w:val="397"/>
        </w:trPr>
        <w:tc>
          <w:tcPr>
            <w:tcW w:w="817" w:type="dxa"/>
            <w:shd w:val="clear" w:color="auto" w:fill="auto"/>
            <w:vAlign w:val="center"/>
          </w:tcPr>
          <w:p w14:paraId="61501B3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2.8.</w:t>
            </w:r>
          </w:p>
        </w:tc>
        <w:tc>
          <w:tcPr>
            <w:tcW w:w="4739" w:type="dxa"/>
            <w:shd w:val="clear" w:color="auto" w:fill="auto"/>
          </w:tcPr>
          <w:p w14:paraId="5930FFB2"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zderzaków</w:t>
            </w:r>
          </w:p>
        </w:tc>
        <w:tc>
          <w:tcPr>
            <w:tcW w:w="794" w:type="dxa"/>
            <w:shd w:val="clear" w:color="auto" w:fill="auto"/>
            <w:vAlign w:val="center"/>
          </w:tcPr>
          <w:p w14:paraId="47CE2D0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BA2257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683D10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FA5751A" w14:textId="77777777" w:rsidTr="00F128E9">
        <w:tc>
          <w:tcPr>
            <w:tcW w:w="817" w:type="dxa"/>
            <w:shd w:val="clear" w:color="auto" w:fill="auto"/>
            <w:vAlign w:val="center"/>
          </w:tcPr>
          <w:p w14:paraId="727EA25B"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2.9.</w:t>
            </w:r>
          </w:p>
        </w:tc>
        <w:tc>
          <w:tcPr>
            <w:tcW w:w="4739" w:type="dxa"/>
            <w:shd w:val="clear" w:color="auto" w:fill="auto"/>
          </w:tcPr>
          <w:p w14:paraId="7F276608"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 demontaż prowadnic</w:t>
            </w:r>
          </w:p>
        </w:tc>
        <w:tc>
          <w:tcPr>
            <w:tcW w:w="794" w:type="dxa"/>
            <w:shd w:val="clear" w:color="auto" w:fill="auto"/>
            <w:vAlign w:val="center"/>
          </w:tcPr>
          <w:p w14:paraId="25822D2E"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0E0C0353"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DE830CF"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0F57198" w14:textId="77777777" w:rsidTr="00F128E9">
        <w:tc>
          <w:tcPr>
            <w:tcW w:w="817" w:type="dxa"/>
            <w:shd w:val="clear" w:color="auto" w:fill="auto"/>
            <w:vAlign w:val="center"/>
          </w:tcPr>
          <w:p w14:paraId="198A42A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2.10.</w:t>
            </w:r>
          </w:p>
        </w:tc>
        <w:tc>
          <w:tcPr>
            <w:tcW w:w="4739" w:type="dxa"/>
            <w:shd w:val="clear" w:color="auto" w:fill="auto"/>
          </w:tcPr>
          <w:p w14:paraId="682CFE0D"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transport złomu stalowego i silnika wciągarki do siedziby Zamawiającego na odległość do 3,0 km</w:t>
            </w:r>
          </w:p>
        </w:tc>
        <w:tc>
          <w:tcPr>
            <w:tcW w:w="794" w:type="dxa"/>
            <w:shd w:val="clear" w:color="auto" w:fill="auto"/>
            <w:vAlign w:val="center"/>
          </w:tcPr>
          <w:p w14:paraId="211B27B2"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29CE8B84"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3CB151A"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4B104959" w14:textId="77777777" w:rsidTr="00F128E9">
        <w:tc>
          <w:tcPr>
            <w:tcW w:w="817" w:type="dxa"/>
            <w:shd w:val="clear" w:color="auto" w:fill="auto"/>
            <w:vAlign w:val="center"/>
          </w:tcPr>
          <w:p w14:paraId="7313A47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2.11.</w:t>
            </w:r>
          </w:p>
        </w:tc>
        <w:tc>
          <w:tcPr>
            <w:tcW w:w="4739" w:type="dxa"/>
            <w:shd w:val="clear" w:color="auto" w:fill="auto"/>
          </w:tcPr>
          <w:p w14:paraId="539957AD"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utylizacja elementów obudowy kabiny dźwigów, </w:t>
            </w:r>
            <w:proofErr w:type="spellStart"/>
            <w:r w:rsidRPr="003F774F">
              <w:rPr>
                <w:rFonts w:ascii="Arial" w:eastAsia="HG Mincho Light J" w:hAnsi="Arial" w:cs="Arial"/>
                <w:color w:val="000000"/>
                <w:lang w:eastAsia="pl-PL"/>
              </w:rPr>
              <w:t>oprzewodowania</w:t>
            </w:r>
            <w:proofErr w:type="spellEnd"/>
            <w:r w:rsidRPr="003F774F">
              <w:rPr>
                <w:rFonts w:ascii="Arial" w:eastAsia="HG Mincho Light J" w:hAnsi="Arial" w:cs="Arial"/>
                <w:color w:val="000000"/>
                <w:lang w:eastAsia="pl-PL"/>
              </w:rPr>
              <w:t>, aparatury elektrycznej, opraw oświetleniowych i osprzętu</w:t>
            </w:r>
          </w:p>
        </w:tc>
        <w:tc>
          <w:tcPr>
            <w:tcW w:w="794" w:type="dxa"/>
            <w:shd w:val="clear" w:color="auto" w:fill="auto"/>
            <w:vAlign w:val="center"/>
          </w:tcPr>
          <w:p w14:paraId="3CC557CC"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79C5FFAD"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3BEE967F"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30CED904" w14:textId="77777777" w:rsidTr="00F128E9">
        <w:tc>
          <w:tcPr>
            <w:tcW w:w="817" w:type="dxa"/>
            <w:shd w:val="clear" w:color="auto" w:fill="auto"/>
            <w:vAlign w:val="center"/>
          </w:tcPr>
          <w:p w14:paraId="4ADAB28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2.12.</w:t>
            </w:r>
          </w:p>
        </w:tc>
        <w:tc>
          <w:tcPr>
            <w:tcW w:w="4739" w:type="dxa"/>
            <w:shd w:val="clear" w:color="auto" w:fill="auto"/>
          </w:tcPr>
          <w:p w14:paraId="43008F2F"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oświetlenia szybu</w:t>
            </w:r>
          </w:p>
        </w:tc>
        <w:tc>
          <w:tcPr>
            <w:tcW w:w="794" w:type="dxa"/>
            <w:shd w:val="clear" w:color="auto" w:fill="auto"/>
            <w:vAlign w:val="center"/>
          </w:tcPr>
          <w:p w14:paraId="0781CE40"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19D22E5E"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2F4979B5"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AA4F9B5" w14:textId="77777777" w:rsidTr="00F128E9">
        <w:tc>
          <w:tcPr>
            <w:tcW w:w="9072" w:type="dxa"/>
            <w:gridSpan w:val="5"/>
            <w:shd w:val="clear" w:color="auto" w:fill="auto"/>
            <w:vAlign w:val="center"/>
          </w:tcPr>
          <w:p w14:paraId="0A683424"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r w:rsidRPr="003F774F">
              <w:rPr>
                <w:rFonts w:ascii="Arial" w:eastAsia="Times New Roman" w:hAnsi="Arial" w:cs="Arial"/>
                <w:b/>
                <w:i/>
                <w:lang w:eastAsia="pl-PL"/>
              </w:rPr>
              <w:t>3. Roboty montażowe</w:t>
            </w:r>
          </w:p>
        </w:tc>
      </w:tr>
      <w:tr w:rsidR="003F774F" w:rsidRPr="003F774F" w14:paraId="2BD48C3F" w14:textId="77777777" w:rsidTr="00F128E9">
        <w:tc>
          <w:tcPr>
            <w:tcW w:w="817" w:type="dxa"/>
            <w:shd w:val="clear" w:color="auto" w:fill="auto"/>
            <w:vAlign w:val="center"/>
          </w:tcPr>
          <w:p w14:paraId="060C6A2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w:t>
            </w:r>
          </w:p>
        </w:tc>
        <w:tc>
          <w:tcPr>
            <w:tcW w:w="4739" w:type="dxa"/>
            <w:shd w:val="clear" w:color="auto" w:fill="auto"/>
          </w:tcPr>
          <w:p w14:paraId="2551F686"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dźwig (rama kabinowa, kompletna kabina, przeciwwaga) o gabarytach dostosowanych do istniejącego szybu wg zał. A i B</w:t>
            </w:r>
          </w:p>
        </w:tc>
        <w:tc>
          <w:tcPr>
            <w:tcW w:w="794" w:type="dxa"/>
            <w:shd w:val="clear" w:color="auto" w:fill="auto"/>
            <w:vAlign w:val="center"/>
          </w:tcPr>
          <w:p w14:paraId="546B32A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2F83A89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8E81E0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1334F979" w14:textId="77777777" w:rsidTr="00F128E9">
        <w:tc>
          <w:tcPr>
            <w:tcW w:w="817" w:type="dxa"/>
            <w:shd w:val="clear" w:color="auto" w:fill="auto"/>
            <w:vAlign w:val="center"/>
          </w:tcPr>
          <w:p w14:paraId="14150BF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3.2.</w:t>
            </w:r>
          </w:p>
        </w:tc>
        <w:tc>
          <w:tcPr>
            <w:tcW w:w="4739" w:type="dxa"/>
            <w:shd w:val="clear" w:color="auto" w:fill="auto"/>
          </w:tcPr>
          <w:p w14:paraId="06794D6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montaż prowadnic</w:t>
            </w:r>
          </w:p>
        </w:tc>
        <w:tc>
          <w:tcPr>
            <w:tcW w:w="794" w:type="dxa"/>
            <w:shd w:val="clear" w:color="auto" w:fill="auto"/>
            <w:vAlign w:val="center"/>
          </w:tcPr>
          <w:p w14:paraId="769B9B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ABA74D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E216BE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10CAC730" w14:textId="77777777" w:rsidTr="00F128E9">
        <w:trPr>
          <w:trHeight w:val="397"/>
        </w:trPr>
        <w:tc>
          <w:tcPr>
            <w:tcW w:w="817" w:type="dxa"/>
            <w:shd w:val="clear" w:color="auto" w:fill="auto"/>
            <w:vAlign w:val="center"/>
          </w:tcPr>
          <w:p w14:paraId="7253634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3.3.</w:t>
            </w:r>
          </w:p>
        </w:tc>
        <w:tc>
          <w:tcPr>
            <w:tcW w:w="4739" w:type="dxa"/>
            <w:shd w:val="clear" w:color="auto" w:fill="auto"/>
            <w:vAlign w:val="center"/>
          </w:tcPr>
          <w:p w14:paraId="0415AB10"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spacing w:val="-10"/>
                <w:lang w:eastAsia="pl-PL"/>
              </w:rPr>
            </w:pPr>
            <w:r w:rsidRPr="003F774F">
              <w:rPr>
                <w:rFonts w:ascii="Arial" w:eastAsia="HG Mincho Light J" w:hAnsi="Arial" w:cs="Arial"/>
                <w:color w:val="000000"/>
                <w:spacing w:val="-10"/>
                <w:lang w:eastAsia="pl-PL"/>
              </w:rPr>
              <w:t xml:space="preserve"> sterowanie – grupowo zbiorcze, dwukierunkowe</w:t>
            </w:r>
          </w:p>
        </w:tc>
        <w:tc>
          <w:tcPr>
            <w:tcW w:w="794" w:type="dxa"/>
            <w:shd w:val="clear" w:color="auto" w:fill="auto"/>
            <w:vAlign w:val="center"/>
          </w:tcPr>
          <w:p w14:paraId="4E5044E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786F2AD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vAlign w:val="center"/>
          </w:tcPr>
          <w:p w14:paraId="5BCADE9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CB990B4" w14:textId="77777777" w:rsidTr="00F128E9">
        <w:trPr>
          <w:trHeight w:val="397"/>
        </w:trPr>
        <w:tc>
          <w:tcPr>
            <w:tcW w:w="817" w:type="dxa"/>
            <w:shd w:val="clear" w:color="auto" w:fill="auto"/>
            <w:vAlign w:val="center"/>
          </w:tcPr>
          <w:p w14:paraId="4E483EF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3.4.</w:t>
            </w:r>
          </w:p>
        </w:tc>
        <w:tc>
          <w:tcPr>
            <w:tcW w:w="4739" w:type="dxa"/>
            <w:shd w:val="clear" w:color="auto" w:fill="auto"/>
            <w:vAlign w:val="center"/>
          </w:tcPr>
          <w:p w14:paraId="44A4BBA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aparatura sterująca mikroprocesorowa w tablicy sterowej, do zamontowana pomieszczeniu maszynowni</w:t>
            </w:r>
          </w:p>
        </w:tc>
        <w:tc>
          <w:tcPr>
            <w:tcW w:w="794" w:type="dxa"/>
            <w:shd w:val="clear" w:color="auto" w:fill="auto"/>
            <w:vAlign w:val="center"/>
          </w:tcPr>
          <w:p w14:paraId="7EC1119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4FCDF3E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2B13ABF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87AADC1" w14:textId="77777777" w:rsidTr="00F128E9">
        <w:tc>
          <w:tcPr>
            <w:tcW w:w="817" w:type="dxa"/>
            <w:shd w:val="clear" w:color="auto" w:fill="auto"/>
            <w:vAlign w:val="center"/>
          </w:tcPr>
          <w:p w14:paraId="65F11F0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3.5.</w:t>
            </w:r>
          </w:p>
        </w:tc>
        <w:tc>
          <w:tcPr>
            <w:tcW w:w="4739" w:type="dxa"/>
            <w:shd w:val="clear" w:color="auto" w:fill="auto"/>
            <w:vAlign w:val="center"/>
          </w:tcPr>
          <w:p w14:paraId="6E406758"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drzwi kabinowe i szybowe automatyczne</w:t>
            </w:r>
          </w:p>
        </w:tc>
        <w:tc>
          <w:tcPr>
            <w:tcW w:w="794" w:type="dxa"/>
            <w:shd w:val="clear" w:color="auto" w:fill="auto"/>
            <w:vAlign w:val="center"/>
          </w:tcPr>
          <w:p w14:paraId="37C99B5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4C58787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7912921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26A89B39" w14:textId="77777777" w:rsidTr="00F128E9">
        <w:trPr>
          <w:trHeight w:val="397"/>
        </w:trPr>
        <w:tc>
          <w:tcPr>
            <w:tcW w:w="817" w:type="dxa"/>
            <w:shd w:val="clear" w:color="auto" w:fill="auto"/>
            <w:vAlign w:val="center"/>
          </w:tcPr>
          <w:p w14:paraId="7568B0A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3.6.</w:t>
            </w:r>
          </w:p>
        </w:tc>
        <w:tc>
          <w:tcPr>
            <w:tcW w:w="4739" w:type="dxa"/>
            <w:shd w:val="clear" w:color="auto" w:fill="auto"/>
            <w:vAlign w:val="center"/>
          </w:tcPr>
          <w:p w14:paraId="4C4D29CB"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 xml:space="preserve">zespół napędowy </w:t>
            </w:r>
            <w:proofErr w:type="spellStart"/>
            <w:r w:rsidRPr="003F774F">
              <w:rPr>
                <w:rFonts w:ascii="Arial" w:eastAsia="HG Mincho Light J" w:hAnsi="Arial" w:cs="Arial"/>
                <w:color w:val="000000"/>
                <w:spacing w:val="-8"/>
                <w:lang w:eastAsia="pl-PL"/>
              </w:rPr>
              <w:t>bezreduktorowy</w:t>
            </w:r>
            <w:proofErr w:type="spellEnd"/>
            <w:r w:rsidRPr="003F774F">
              <w:rPr>
                <w:rFonts w:ascii="Arial" w:eastAsia="HG Mincho Light J" w:hAnsi="Arial" w:cs="Arial"/>
                <w:color w:val="000000"/>
                <w:spacing w:val="-8"/>
                <w:lang w:eastAsia="pl-PL"/>
              </w:rPr>
              <w:t xml:space="preserve"> z przemiennikiem</w:t>
            </w:r>
            <w:r w:rsidRPr="003F774F">
              <w:rPr>
                <w:rFonts w:ascii="Arial" w:eastAsia="HG Mincho Light J" w:hAnsi="Arial" w:cs="Arial"/>
                <w:color w:val="000000"/>
                <w:spacing w:val="-4"/>
                <w:lang w:eastAsia="pl-PL"/>
              </w:rPr>
              <w:t xml:space="preserve"> częstotliwości,</w:t>
            </w:r>
            <w:r w:rsidRPr="003F774F">
              <w:rPr>
                <w:rFonts w:ascii="Arial" w:eastAsia="HG Mincho Light J" w:hAnsi="Arial" w:cs="Arial"/>
                <w:color w:val="000000"/>
                <w:lang w:eastAsia="pl-PL"/>
              </w:rPr>
              <w:t xml:space="preserve"> do zamontowania w pomieszczeniu maszynowni</w:t>
            </w:r>
          </w:p>
        </w:tc>
        <w:tc>
          <w:tcPr>
            <w:tcW w:w="794" w:type="dxa"/>
            <w:shd w:val="clear" w:color="auto" w:fill="auto"/>
            <w:vAlign w:val="center"/>
          </w:tcPr>
          <w:p w14:paraId="47491CC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5AE2A5F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44059EC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3183871" w14:textId="77777777" w:rsidTr="00F128E9">
        <w:trPr>
          <w:trHeight w:val="397"/>
        </w:trPr>
        <w:tc>
          <w:tcPr>
            <w:tcW w:w="817" w:type="dxa"/>
            <w:shd w:val="clear" w:color="auto" w:fill="auto"/>
            <w:vAlign w:val="center"/>
          </w:tcPr>
          <w:p w14:paraId="2D57A14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3.7.</w:t>
            </w:r>
          </w:p>
        </w:tc>
        <w:tc>
          <w:tcPr>
            <w:tcW w:w="4739" w:type="dxa"/>
            <w:shd w:val="clear" w:color="auto" w:fill="auto"/>
            <w:vAlign w:val="center"/>
          </w:tcPr>
          <w:p w14:paraId="15D27317"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nowe liny nośne</w:t>
            </w:r>
          </w:p>
        </w:tc>
        <w:tc>
          <w:tcPr>
            <w:tcW w:w="794" w:type="dxa"/>
            <w:shd w:val="clear" w:color="auto" w:fill="auto"/>
            <w:vAlign w:val="center"/>
          </w:tcPr>
          <w:p w14:paraId="4595F47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24D0ABD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45DF1F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1386EFC" w14:textId="77777777" w:rsidTr="00F128E9">
        <w:trPr>
          <w:trHeight w:val="397"/>
        </w:trPr>
        <w:tc>
          <w:tcPr>
            <w:tcW w:w="817" w:type="dxa"/>
            <w:shd w:val="clear" w:color="auto" w:fill="auto"/>
            <w:vAlign w:val="center"/>
          </w:tcPr>
          <w:p w14:paraId="633A2B6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3.8.</w:t>
            </w:r>
          </w:p>
        </w:tc>
        <w:tc>
          <w:tcPr>
            <w:tcW w:w="4739" w:type="dxa"/>
            <w:shd w:val="clear" w:color="auto" w:fill="auto"/>
            <w:vAlign w:val="center"/>
          </w:tcPr>
          <w:p w14:paraId="499F0A65"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moduł komunikacji głosowej</w:t>
            </w:r>
            <w:r w:rsidRPr="003F774F">
              <w:rPr>
                <w:rFonts w:ascii="Arial" w:eastAsia="HG Mincho Light J" w:hAnsi="Arial" w:cs="Arial"/>
                <w:color w:val="000000"/>
                <w:spacing w:val="-8"/>
                <w:sz w:val="24"/>
                <w:szCs w:val="20"/>
                <w:lang w:eastAsia="pl-PL"/>
              </w:rPr>
              <w:t xml:space="preserve"> </w:t>
            </w:r>
            <w:r w:rsidRPr="003F774F">
              <w:rPr>
                <w:rFonts w:ascii="Arial" w:eastAsia="HG Mincho Light J" w:hAnsi="Arial" w:cs="Arial"/>
                <w:color w:val="000000"/>
                <w:spacing w:val="-8"/>
                <w:lang w:eastAsia="pl-PL"/>
              </w:rPr>
              <w:t>- połączenie z Lokalnym</w:t>
            </w:r>
            <w:r w:rsidRPr="003F774F">
              <w:rPr>
                <w:rFonts w:ascii="Arial" w:eastAsia="HG Mincho Light J" w:hAnsi="Arial" w:cs="Arial"/>
                <w:color w:val="000000"/>
                <w:lang w:eastAsia="pl-PL"/>
              </w:rPr>
              <w:t xml:space="preserve">  Centrum Nadzoru (LCN) i serwisantem</w:t>
            </w:r>
          </w:p>
        </w:tc>
        <w:tc>
          <w:tcPr>
            <w:tcW w:w="794" w:type="dxa"/>
            <w:shd w:val="clear" w:color="auto" w:fill="auto"/>
            <w:vAlign w:val="center"/>
          </w:tcPr>
          <w:p w14:paraId="755E9C9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49A9DC7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47AAC8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1FB3A92" w14:textId="77777777" w:rsidTr="00F128E9">
        <w:trPr>
          <w:trHeight w:val="397"/>
        </w:trPr>
        <w:tc>
          <w:tcPr>
            <w:tcW w:w="817" w:type="dxa"/>
            <w:shd w:val="clear" w:color="auto" w:fill="auto"/>
            <w:vAlign w:val="center"/>
          </w:tcPr>
          <w:p w14:paraId="2D06942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3.9.</w:t>
            </w:r>
          </w:p>
        </w:tc>
        <w:tc>
          <w:tcPr>
            <w:tcW w:w="4739" w:type="dxa"/>
            <w:shd w:val="clear" w:color="auto" w:fill="auto"/>
          </w:tcPr>
          <w:p w14:paraId="706DCD57" w14:textId="77777777" w:rsidR="003F774F" w:rsidRPr="003F774F" w:rsidRDefault="003F774F" w:rsidP="003F774F">
            <w:pPr>
              <w:autoSpaceDE w:val="0"/>
              <w:autoSpaceDN w:val="0"/>
              <w:adjustRightInd w:val="0"/>
              <w:spacing w:after="0" w:line="276" w:lineRule="auto"/>
              <w:contextualSpacing/>
              <w:jc w:val="both"/>
              <w:rPr>
                <w:rFonts w:ascii="Arial" w:eastAsia="HG Mincho Light J" w:hAnsi="Arial" w:cs="Arial"/>
                <w:b/>
                <w:i/>
                <w:color w:val="000000"/>
                <w:u w:val="single"/>
                <w:lang w:eastAsia="pl-PL"/>
              </w:rPr>
            </w:pPr>
            <w:r w:rsidRPr="003F774F">
              <w:rPr>
                <w:rFonts w:ascii="Arial" w:eastAsia="HG Mincho Light J" w:hAnsi="Arial" w:cs="Arial"/>
                <w:b/>
                <w:i/>
                <w:color w:val="000000"/>
                <w:spacing w:val="-6"/>
                <w:u w:val="single"/>
                <w:lang w:eastAsia="pl-PL"/>
              </w:rPr>
              <w:t xml:space="preserve">prace </w:t>
            </w:r>
            <w:r w:rsidRPr="003F774F">
              <w:rPr>
                <w:rFonts w:ascii="Arial" w:eastAsia="HG Mincho Light J" w:hAnsi="Arial" w:cs="Arial"/>
                <w:b/>
                <w:i/>
                <w:color w:val="000000"/>
                <w:u w:val="single"/>
                <w:lang w:eastAsia="pl-PL"/>
              </w:rPr>
              <w:t>budowlane:</w:t>
            </w:r>
          </w:p>
          <w:p w14:paraId="3F6B7F83"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dostosowanie otworów drzwi szybowych do konstrukcji  dźwigów i wykonanie  nowych ościeżnic z malowaniem miejsca obróbki na kolor ścian,</w:t>
            </w:r>
          </w:p>
          <w:p w14:paraId="1A0796A4"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malowanie szybu farbą emulsyjną,</w:t>
            </w:r>
          </w:p>
          <w:p w14:paraId="302AC115"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spacing w:val="-6"/>
                <w:lang w:eastAsia="pl-PL"/>
              </w:rPr>
            </w:pPr>
            <w:r w:rsidRPr="003F774F">
              <w:rPr>
                <w:rFonts w:ascii="Arial" w:eastAsia="HG Mincho Light J" w:hAnsi="Arial" w:cs="Arial"/>
                <w:color w:val="000000"/>
                <w:lang w:eastAsia="pl-PL"/>
              </w:rPr>
              <w:t>- montaż oświetlenia szybu (wymagane natężenie min. 100 lx)</w:t>
            </w:r>
          </w:p>
        </w:tc>
        <w:tc>
          <w:tcPr>
            <w:tcW w:w="794" w:type="dxa"/>
            <w:shd w:val="clear" w:color="auto" w:fill="auto"/>
            <w:vAlign w:val="center"/>
          </w:tcPr>
          <w:p w14:paraId="733E229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31C2AEA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4B36A2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BE8FA55" w14:textId="77777777" w:rsidTr="00F128E9">
        <w:trPr>
          <w:trHeight w:val="454"/>
        </w:trPr>
        <w:tc>
          <w:tcPr>
            <w:tcW w:w="817" w:type="dxa"/>
            <w:shd w:val="clear" w:color="auto" w:fill="auto"/>
            <w:vAlign w:val="center"/>
          </w:tcPr>
          <w:p w14:paraId="5E02D0E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3.10.</w:t>
            </w:r>
          </w:p>
        </w:tc>
        <w:tc>
          <w:tcPr>
            <w:tcW w:w="4739" w:type="dxa"/>
            <w:shd w:val="clear" w:color="auto" w:fill="auto"/>
            <w:vAlign w:val="center"/>
          </w:tcPr>
          <w:p w14:paraId="2D15DE6E"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pomiary elektryczne</w:t>
            </w:r>
          </w:p>
        </w:tc>
        <w:tc>
          <w:tcPr>
            <w:tcW w:w="794" w:type="dxa"/>
            <w:shd w:val="clear" w:color="auto" w:fill="auto"/>
            <w:vAlign w:val="center"/>
          </w:tcPr>
          <w:p w14:paraId="3B02DCA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77D6EE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0B99875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A8C7A28" w14:textId="77777777" w:rsidTr="00F128E9">
        <w:trPr>
          <w:trHeight w:val="96"/>
        </w:trPr>
        <w:tc>
          <w:tcPr>
            <w:tcW w:w="817" w:type="dxa"/>
            <w:shd w:val="clear" w:color="auto" w:fill="auto"/>
            <w:vAlign w:val="center"/>
          </w:tcPr>
          <w:p w14:paraId="53D8426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lastRenderedPageBreak/>
              <w:t>3.11.</w:t>
            </w:r>
          </w:p>
        </w:tc>
        <w:tc>
          <w:tcPr>
            <w:tcW w:w="4739" w:type="dxa"/>
            <w:shd w:val="clear" w:color="auto" w:fill="auto"/>
          </w:tcPr>
          <w:p w14:paraId="2A794E9A"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rozruch dźwigu</w:t>
            </w:r>
          </w:p>
        </w:tc>
        <w:tc>
          <w:tcPr>
            <w:tcW w:w="794" w:type="dxa"/>
            <w:shd w:val="clear" w:color="auto" w:fill="auto"/>
            <w:vAlign w:val="center"/>
          </w:tcPr>
          <w:p w14:paraId="0AC93F3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vAlign w:val="center"/>
          </w:tcPr>
          <w:p w14:paraId="658AEF9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E15EF5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C19851D" w14:textId="77777777" w:rsidTr="00F128E9">
        <w:tc>
          <w:tcPr>
            <w:tcW w:w="817" w:type="dxa"/>
            <w:shd w:val="clear" w:color="auto" w:fill="auto"/>
            <w:vAlign w:val="center"/>
          </w:tcPr>
          <w:p w14:paraId="0A3733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3.12.</w:t>
            </w:r>
          </w:p>
        </w:tc>
        <w:tc>
          <w:tcPr>
            <w:tcW w:w="4739" w:type="dxa"/>
            <w:shd w:val="clear" w:color="auto" w:fill="auto"/>
          </w:tcPr>
          <w:p w14:paraId="02B760C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udział wykonawcy w badaniach odbiorczych                  i uzyskaniu pozytywnych opinii  WDT</w:t>
            </w:r>
          </w:p>
        </w:tc>
        <w:tc>
          <w:tcPr>
            <w:tcW w:w="794" w:type="dxa"/>
            <w:shd w:val="clear" w:color="auto" w:fill="auto"/>
            <w:vAlign w:val="center"/>
          </w:tcPr>
          <w:p w14:paraId="50092D7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 xml:space="preserve">1 </w:t>
            </w:r>
            <w:proofErr w:type="spellStart"/>
            <w:r w:rsidRPr="003F774F">
              <w:rPr>
                <w:rFonts w:ascii="Arial" w:eastAsia="Times New Roman" w:hAnsi="Arial" w:cs="Arial"/>
                <w:lang w:eastAsia="pl-PL"/>
              </w:rPr>
              <w:t>kpl</w:t>
            </w:r>
            <w:proofErr w:type="spellEnd"/>
            <w:r w:rsidRPr="003F774F">
              <w:rPr>
                <w:rFonts w:ascii="Arial" w:eastAsia="Times New Roman" w:hAnsi="Arial" w:cs="Arial"/>
                <w:lang w:eastAsia="pl-PL"/>
              </w:rPr>
              <w:t>.</w:t>
            </w:r>
          </w:p>
        </w:tc>
        <w:tc>
          <w:tcPr>
            <w:tcW w:w="1361" w:type="dxa"/>
          </w:tcPr>
          <w:p w14:paraId="0B218F9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218E532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8A01FF5" w14:textId="77777777" w:rsidTr="00F128E9">
        <w:trPr>
          <w:trHeight w:val="397"/>
        </w:trPr>
        <w:tc>
          <w:tcPr>
            <w:tcW w:w="6350" w:type="dxa"/>
            <w:gridSpan w:val="3"/>
            <w:shd w:val="clear" w:color="auto" w:fill="auto"/>
          </w:tcPr>
          <w:p w14:paraId="2A14AA57"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netto:</w:t>
            </w:r>
          </w:p>
        </w:tc>
        <w:tc>
          <w:tcPr>
            <w:tcW w:w="1361" w:type="dxa"/>
          </w:tcPr>
          <w:p w14:paraId="75D7885F"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68978A43"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32574330" w14:textId="77777777" w:rsidTr="00F128E9">
        <w:trPr>
          <w:trHeight w:val="397"/>
        </w:trPr>
        <w:tc>
          <w:tcPr>
            <w:tcW w:w="6350" w:type="dxa"/>
            <w:gridSpan w:val="3"/>
            <w:shd w:val="clear" w:color="auto" w:fill="auto"/>
          </w:tcPr>
          <w:p w14:paraId="51F6B7E5"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Podatek VAT:</w:t>
            </w:r>
          </w:p>
        </w:tc>
        <w:tc>
          <w:tcPr>
            <w:tcW w:w="1361" w:type="dxa"/>
          </w:tcPr>
          <w:p w14:paraId="00F9A762"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04971041"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2219D001" w14:textId="77777777" w:rsidTr="00F128E9">
        <w:trPr>
          <w:trHeight w:val="397"/>
        </w:trPr>
        <w:tc>
          <w:tcPr>
            <w:tcW w:w="6350" w:type="dxa"/>
            <w:gridSpan w:val="3"/>
            <w:shd w:val="clear" w:color="auto" w:fill="auto"/>
          </w:tcPr>
          <w:p w14:paraId="58B968E7"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brutto:</w:t>
            </w:r>
          </w:p>
        </w:tc>
        <w:tc>
          <w:tcPr>
            <w:tcW w:w="1361" w:type="dxa"/>
          </w:tcPr>
          <w:p w14:paraId="5BFA4603"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2B5CCC64"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bl>
    <w:p w14:paraId="534D6844"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p>
    <w:p w14:paraId="7C52B08A" w14:textId="78818D06" w:rsidR="003F774F" w:rsidRPr="003F774F" w:rsidRDefault="003F774F" w:rsidP="003F774F">
      <w:pPr>
        <w:autoSpaceDE w:val="0"/>
        <w:autoSpaceDN w:val="0"/>
        <w:adjustRightInd w:val="0"/>
        <w:spacing w:after="0" w:line="276" w:lineRule="auto"/>
        <w:rPr>
          <w:rFonts w:ascii="Arial" w:eastAsia="Times New Roman" w:hAnsi="Arial" w:cs="Arial"/>
          <w:b/>
          <w:i/>
          <w:sz w:val="24"/>
          <w:szCs w:val="24"/>
          <w:lang w:eastAsia="pl-PL"/>
        </w:rPr>
      </w:pPr>
    </w:p>
    <w:p w14:paraId="0B4B8D7B" w14:textId="77777777" w:rsidR="003F774F" w:rsidRPr="003F774F" w:rsidRDefault="003F774F" w:rsidP="003F774F">
      <w:pPr>
        <w:autoSpaceDE w:val="0"/>
        <w:autoSpaceDN w:val="0"/>
        <w:adjustRightInd w:val="0"/>
        <w:spacing w:after="0" w:line="276" w:lineRule="auto"/>
        <w:ind w:left="1428"/>
        <w:rPr>
          <w:rFonts w:ascii="Arial" w:eastAsia="Times New Roman" w:hAnsi="Arial" w:cs="Arial"/>
          <w:b/>
          <w:i/>
          <w:sz w:val="24"/>
          <w:szCs w:val="24"/>
          <w:lang w:eastAsia="pl-PL"/>
        </w:rPr>
      </w:pPr>
    </w:p>
    <w:p w14:paraId="6C7F5829" w14:textId="77777777" w:rsidR="003F774F" w:rsidRPr="003F774F" w:rsidRDefault="003F774F" w:rsidP="003F774F">
      <w:pPr>
        <w:autoSpaceDE w:val="0"/>
        <w:autoSpaceDN w:val="0"/>
        <w:adjustRightInd w:val="0"/>
        <w:spacing w:after="120" w:line="276" w:lineRule="auto"/>
        <w:ind w:left="284"/>
        <w:rPr>
          <w:rFonts w:ascii="Arial" w:eastAsia="Times New Roman" w:hAnsi="Arial" w:cs="Arial"/>
          <w:b/>
          <w:i/>
          <w:sz w:val="24"/>
          <w:szCs w:val="24"/>
          <w:lang w:eastAsia="pl-PL"/>
        </w:rPr>
      </w:pPr>
      <w:r w:rsidRPr="003F774F">
        <w:rPr>
          <w:rFonts w:ascii="Arial" w:eastAsia="Times New Roman" w:hAnsi="Arial" w:cs="Arial"/>
          <w:b/>
          <w:i/>
          <w:sz w:val="24"/>
          <w:szCs w:val="24"/>
          <w:u w:val="single"/>
          <w:lang w:eastAsia="pl-PL"/>
        </w:rPr>
        <w:t>Wartość całego zadania ogółem:</w:t>
      </w:r>
    </w:p>
    <w:p w14:paraId="6C660ABD"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lang w:eastAsia="pl-PL"/>
        </w:rPr>
      </w:pPr>
      <w:r w:rsidRPr="003F774F">
        <w:rPr>
          <w:rFonts w:ascii="Arial" w:eastAsia="Times New Roman" w:hAnsi="Arial" w:cs="Arial"/>
          <w:b/>
          <w:i/>
          <w:lang w:eastAsia="pl-PL"/>
        </w:rPr>
        <w:t>Wartość netto: ……………………………….……...</w:t>
      </w:r>
    </w:p>
    <w:p w14:paraId="21B6D997"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lang w:eastAsia="pl-PL"/>
        </w:rPr>
      </w:pPr>
      <w:r w:rsidRPr="003F774F">
        <w:rPr>
          <w:rFonts w:ascii="Arial" w:eastAsia="Times New Roman" w:hAnsi="Arial" w:cs="Arial"/>
          <w:b/>
          <w:i/>
          <w:lang w:eastAsia="pl-PL"/>
        </w:rPr>
        <w:t>Podatek VAT: ………………….…………….………</w:t>
      </w:r>
    </w:p>
    <w:p w14:paraId="7EC6431A"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sz w:val="24"/>
          <w:szCs w:val="24"/>
          <w:lang w:eastAsia="pl-PL"/>
        </w:rPr>
      </w:pPr>
      <w:r w:rsidRPr="003F774F">
        <w:rPr>
          <w:rFonts w:ascii="Arial" w:eastAsia="Times New Roman" w:hAnsi="Arial" w:cs="Arial"/>
          <w:b/>
          <w:i/>
          <w:lang w:eastAsia="pl-PL"/>
        </w:rPr>
        <w:t>Wartość brutto: …………………….……………….</w:t>
      </w:r>
    </w:p>
    <w:p w14:paraId="38003179"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7A76C160"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38E57896"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564FDDF2" w14:textId="77777777" w:rsidR="0097082A" w:rsidRPr="0097082A" w:rsidRDefault="0097082A" w:rsidP="0097082A">
      <w:pPr>
        <w:autoSpaceDE w:val="0"/>
        <w:autoSpaceDN w:val="0"/>
        <w:adjustRightInd w:val="0"/>
        <w:spacing w:before="120" w:after="120" w:line="20" w:lineRule="atLeast"/>
        <w:jc w:val="both"/>
        <w:rPr>
          <w:rFonts w:ascii="Arial" w:eastAsia="Calibri" w:hAnsi="Arial" w:cs="Arial"/>
          <w:sz w:val="24"/>
          <w:szCs w:val="24"/>
        </w:rPr>
      </w:pPr>
      <w:r w:rsidRPr="0097082A">
        <w:rPr>
          <w:rFonts w:ascii="Arial" w:eastAsia="Calibri" w:hAnsi="Arial" w:cs="Arial"/>
          <w:sz w:val="24"/>
          <w:szCs w:val="24"/>
        </w:rPr>
        <w:t>……………….…. dnia …… …… 2022 r.</w:t>
      </w:r>
    </w:p>
    <w:p w14:paraId="51026361"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sz w:val="24"/>
          <w:szCs w:val="24"/>
          <w:lang w:eastAsia="pl-PL"/>
        </w:rPr>
      </w:pPr>
    </w:p>
    <w:p w14:paraId="63AB719A" w14:textId="77777777" w:rsidR="0097082A" w:rsidRPr="0097082A" w:rsidRDefault="0097082A" w:rsidP="0097082A">
      <w:pPr>
        <w:autoSpaceDE w:val="0"/>
        <w:autoSpaceDN w:val="0"/>
        <w:adjustRightInd w:val="0"/>
        <w:spacing w:before="120" w:after="120" w:line="20" w:lineRule="atLeast"/>
        <w:rPr>
          <w:rFonts w:ascii="Arial" w:eastAsia="Calibri" w:hAnsi="Arial" w:cs="Arial"/>
          <w:i/>
          <w:sz w:val="20"/>
          <w:szCs w:val="24"/>
        </w:rPr>
      </w:pPr>
      <w:r w:rsidRPr="0097082A">
        <w:rPr>
          <w:rFonts w:ascii="Arial" w:eastAsia="Times New Roman" w:hAnsi="Arial" w:cs="Arial"/>
          <w:sz w:val="24"/>
          <w:szCs w:val="24"/>
          <w:lang w:eastAsia="pl-PL"/>
        </w:rPr>
        <w:t xml:space="preserve">                                                                                                            </w:t>
      </w:r>
      <w:r w:rsidRPr="0097082A">
        <w:rPr>
          <w:rFonts w:ascii="Arial" w:eastAsia="Calibri" w:hAnsi="Arial" w:cs="Arial"/>
          <w:i/>
          <w:sz w:val="20"/>
          <w:szCs w:val="24"/>
        </w:rPr>
        <w:t>……………………….</w:t>
      </w:r>
    </w:p>
    <w:p w14:paraId="43321A54" w14:textId="77777777" w:rsidR="0097082A" w:rsidRPr="0097082A" w:rsidRDefault="0097082A" w:rsidP="0097082A">
      <w:pPr>
        <w:autoSpaceDE w:val="0"/>
        <w:autoSpaceDN w:val="0"/>
        <w:adjustRightInd w:val="0"/>
        <w:spacing w:before="120" w:after="120" w:line="20" w:lineRule="atLeast"/>
        <w:jc w:val="right"/>
        <w:rPr>
          <w:rFonts w:ascii="Arial" w:eastAsia="Calibri" w:hAnsi="Arial" w:cs="Arial"/>
          <w:i/>
          <w:sz w:val="20"/>
          <w:szCs w:val="24"/>
        </w:rPr>
      </w:pPr>
      <w:r w:rsidRPr="0097082A">
        <w:rPr>
          <w:rFonts w:ascii="Arial" w:eastAsia="Calibri" w:hAnsi="Arial" w:cs="Arial"/>
          <w:i/>
          <w:sz w:val="20"/>
          <w:szCs w:val="24"/>
        </w:rPr>
        <w:t>(podpis Wykonawcy)</w:t>
      </w:r>
    </w:p>
    <w:p w14:paraId="3890494A" w14:textId="77777777"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75939AA6" w14:textId="25B1FEFF"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62BAA401" w14:textId="77777777"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1BFAB40D"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569B4B90"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589611E2"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1B66F5A7"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69E50A34"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1F9F0D9C"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322BB166"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6BBCB919" w14:textId="184C04A1" w:rsidR="0097082A" w:rsidRDefault="0097082A" w:rsidP="004632C2">
      <w:pPr>
        <w:spacing w:after="0" w:line="240" w:lineRule="auto"/>
        <w:rPr>
          <w:rFonts w:ascii="Arial" w:eastAsia="Times New Roman" w:hAnsi="Arial" w:cs="Arial"/>
          <w:sz w:val="24"/>
          <w:szCs w:val="24"/>
          <w:lang w:eastAsia="pl-PL"/>
        </w:rPr>
      </w:pPr>
    </w:p>
    <w:p w14:paraId="77AA0797" w14:textId="155B5446" w:rsidR="00A5445A" w:rsidRPr="0097082A" w:rsidRDefault="00732107" w:rsidP="0097082A">
      <w:pPr>
        <w:spacing w:after="0" w:line="240" w:lineRule="auto"/>
        <w:ind w:left="10635"/>
        <w:jc w:val="center"/>
        <w:rPr>
          <w:rFonts w:ascii="Arial" w:eastAsia="Times New Roman" w:hAnsi="Arial" w:cs="Arial"/>
          <w:sz w:val="20"/>
          <w:szCs w:val="20"/>
          <w:lang w:eastAsia="pl-PL"/>
        </w:rPr>
      </w:pPr>
      <w:r w:rsidRPr="00732107">
        <w:rPr>
          <w:rFonts w:ascii="Arial" w:eastAsia="Times New Roman" w:hAnsi="Arial" w:cs="Arial"/>
          <w:sz w:val="24"/>
          <w:szCs w:val="24"/>
          <w:lang w:eastAsia="pl-PL"/>
        </w:rPr>
        <w:lastRenderedPageBreak/>
        <w:t>.</w:t>
      </w:r>
      <w:r w:rsidRPr="00732107">
        <w:rPr>
          <w:rFonts w:ascii="Arial" w:eastAsia="Times New Roman" w:hAnsi="Arial" w:cs="Arial"/>
          <w:sz w:val="24"/>
          <w:szCs w:val="24"/>
          <w:vertAlign w:val="superscript"/>
          <w:lang w:eastAsia="pl-PL"/>
        </w:rPr>
        <w:t xml:space="preserve">                                        </w:t>
      </w:r>
      <w:r w:rsidRPr="00732107">
        <w:rPr>
          <w:rFonts w:ascii="Arial" w:eastAsia="Times New Roman" w:hAnsi="Arial" w:cs="Arial"/>
          <w:sz w:val="24"/>
          <w:szCs w:val="24"/>
          <w:lang w:eastAsia="pl-PL"/>
        </w:rPr>
        <w:t xml:space="preserve">                                                                                    </w:t>
      </w:r>
    </w:p>
    <w:p w14:paraId="508866CA" w14:textId="06EEB949" w:rsidR="00580E9E" w:rsidRPr="00580E9E" w:rsidRDefault="00263E1C" w:rsidP="00580E9E">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t xml:space="preserve">                                                                </w:t>
      </w:r>
      <w:r w:rsidR="00580E9E" w:rsidRPr="00580E9E">
        <w:rPr>
          <w:rFonts w:ascii="Arial" w:hAnsi="Arial" w:cs="Arial"/>
          <w:b/>
          <w:bCs/>
          <w:sz w:val="20"/>
          <w:szCs w:val="24"/>
        </w:rPr>
        <w:t xml:space="preserve">                                       </w:t>
      </w:r>
      <w:r w:rsidR="005E4F42">
        <w:rPr>
          <w:rFonts w:ascii="Arial" w:hAnsi="Arial" w:cs="Arial"/>
          <w:b/>
          <w:bCs/>
          <w:sz w:val="20"/>
          <w:szCs w:val="24"/>
        </w:rPr>
        <w:t xml:space="preserve">                       </w:t>
      </w:r>
      <w:r w:rsidR="00580E9E" w:rsidRPr="00580E9E">
        <w:rPr>
          <w:rFonts w:ascii="Arial" w:hAnsi="Arial" w:cs="Arial"/>
          <w:b/>
          <w:bCs/>
          <w:sz w:val="20"/>
          <w:szCs w:val="24"/>
        </w:rPr>
        <w:t>Załącznik nr 4 do SWZ</w:t>
      </w:r>
    </w:p>
    <w:p w14:paraId="1BDC3551" w14:textId="77777777" w:rsidR="00580E9E" w:rsidRPr="00580E9E" w:rsidRDefault="00580E9E" w:rsidP="00580E9E">
      <w:pPr>
        <w:autoSpaceDE w:val="0"/>
        <w:autoSpaceDN w:val="0"/>
        <w:adjustRightInd w:val="0"/>
        <w:spacing w:before="120" w:after="120" w:line="20" w:lineRule="atLeast"/>
        <w:ind w:left="4111"/>
        <w:jc w:val="both"/>
        <w:rPr>
          <w:rFonts w:ascii="Arial" w:hAnsi="Arial" w:cs="Arial"/>
          <w:b/>
          <w:bCs/>
          <w:sz w:val="24"/>
          <w:szCs w:val="24"/>
        </w:rPr>
      </w:pPr>
    </w:p>
    <w:p w14:paraId="69F62769"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352CFD2"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3AFB7B9D"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5CC20515"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1A49E8AC"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206FD37F"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7D116DC6"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20AD3F71" w14:textId="77777777" w:rsidR="00580E9E" w:rsidRPr="00580E9E" w:rsidRDefault="00580E9E" w:rsidP="00580E9E">
      <w:pPr>
        <w:spacing w:before="120" w:after="120" w:line="276" w:lineRule="auto"/>
        <w:jc w:val="center"/>
        <w:rPr>
          <w:rFonts w:ascii="Arial" w:eastAsia="HG Mincho Light J" w:hAnsi="Arial" w:cs="Arial"/>
          <w:b/>
          <w:color w:val="000000"/>
          <w:sz w:val="24"/>
          <w:szCs w:val="20"/>
          <w:u w:val="single"/>
          <w:lang w:eastAsia="pl-PL"/>
        </w:rPr>
      </w:pPr>
      <w:r w:rsidRPr="00580E9E">
        <w:rPr>
          <w:rFonts w:ascii="Arial" w:eastAsia="HG Mincho Light J" w:hAnsi="Arial" w:cs="Arial"/>
          <w:b/>
          <w:color w:val="000000"/>
          <w:sz w:val="24"/>
          <w:szCs w:val="20"/>
          <w:u w:val="single"/>
          <w:lang w:eastAsia="pl-PL"/>
        </w:rPr>
        <w:t>FORMULARZ OFERTOWY</w:t>
      </w:r>
    </w:p>
    <w:p w14:paraId="316784EE" w14:textId="60250CB4"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sidR="00595CB9">
        <w:rPr>
          <w:rFonts w:ascii="Arial" w:eastAsia="HG Mincho Light J" w:hAnsi="Arial" w:cs="Arial"/>
          <w:color w:val="000000"/>
          <w:sz w:val="24"/>
          <w:szCs w:val="20"/>
          <w:lang w:eastAsia="pl-PL"/>
        </w:rPr>
        <w:t>21</w:t>
      </w:r>
      <w:r w:rsidRPr="00580E9E">
        <w:rPr>
          <w:rFonts w:ascii="Arial" w:eastAsia="HG Mincho Light J" w:hAnsi="Arial" w:cs="Arial"/>
          <w:color w:val="000000"/>
          <w:sz w:val="24"/>
          <w:szCs w:val="20"/>
          <w:lang w:eastAsia="pl-PL"/>
        </w:rPr>
        <w:t>/ZP/RB/INFR/2022</w:t>
      </w:r>
    </w:p>
    <w:p w14:paraId="6B635EBF" w14:textId="77777777"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5E36BFBE" w14:textId="77777777" w:rsidR="00580E9E" w:rsidRPr="00580E9E" w:rsidRDefault="00580E9E" w:rsidP="00580E9E">
      <w:pPr>
        <w:numPr>
          <w:ilvl w:val="3"/>
          <w:numId w:val="51"/>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7566CDB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3EDC7D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541809A0"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3936116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6A463A76" w14:textId="77777777" w:rsidR="00580E9E" w:rsidRPr="00580E9E" w:rsidRDefault="00580E9E" w:rsidP="00580E9E">
      <w:pPr>
        <w:numPr>
          <w:ilvl w:val="3"/>
          <w:numId w:val="51"/>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233DBADA"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12360BF3"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3E751915"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2D501020" w14:textId="77777777" w:rsidR="00580E9E" w:rsidRPr="00580E9E" w:rsidRDefault="00580E9E" w:rsidP="00580E9E">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38758C3"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A65397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08593643" w14:textId="77777777" w:rsidR="00580E9E" w:rsidRPr="00580E9E" w:rsidRDefault="00580E9E" w:rsidP="00580E9E">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61836122"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Oświadczam, że zapoznałem(</w:t>
      </w:r>
      <w:proofErr w:type="spellStart"/>
      <w:r w:rsidRPr="00580E9E">
        <w:rPr>
          <w:rFonts w:ascii="Arial" w:eastAsia="ArialMT" w:hAnsi="Arial" w:cs="Arial"/>
          <w:color w:val="000000"/>
          <w:sz w:val="24"/>
          <w:szCs w:val="20"/>
        </w:rPr>
        <w:t>am</w:t>
      </w:r>
      <w:proofErr w:type="spellEnd"/>
      <w:r w:rsidRPr="00580E9E">
        <w:rPr>
          <w:rFonts w:ascii="Arial" w:eastAsia="ArialMT" w:hAnsi="Arial" w:cs="Arial"/>
          <w:color w:val="000000"/>
          <w:sz w:val="24"/>
          <w:szCs w:val="20"/>
        </w:rPr>
        <w:t xml:space="preserve">) się z SWZ oraz z projektem umowy </w:t>
      </w:r>
      <w:r w:rsidRPr="00580E9E">
        <w:rPr>
          <w:rFonts w:ascii="Arial" w:eastAsia="ArialMT" w:hAnsi="Arial" w:cs="Arial"/>
          <w:color w:val="000000"/>
          <w:sz w:val="24"/>
          <w:szCs w:val="20"/>
        </w:rPr>
        <w:br/>
        <w:t>i przyjmuję/</w:t>
      </w:r>
      <w:proofErr w:type="spellStart"/>
      <w:r w:rsidRPr="00580E9E">
        <w:rPr>
          <w:rFonts w:ascii="Arial" w:eastAsia="ArialMT" w:hAnsi="Arial" w:cs="Arial"/>
          <w:color w:val="000000"/>
          <w:sz w:val="24"/>
          <w:szCs w:val="20"/>
        </w:rPr>
        <w:t>emy</w:t>
      </w:r>
      <w:proofErr w:type="spellEnd"/>
      <w:r w:rsidRPr="00580E9E">
        <w:rPr>
          <w:rFonts w:ascii="Arial" w:eastAsia="ArialMT" w:hAnsi="Arial" w:cs="Arial"/>
          <w:color w:val="000000"/>
          <w:sz w:val="24"/>
          <w:szCs w:val="20"/>
        </w:rPr>
        <w:t xml:space="preserve">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0832496B"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Oświadczam/my, że uzyskaliśmy wszelkie informacje niezbędne do prawidłowego przygotowania i złożenia niniejszej oferty.</w:t>
      </w:r>
    </w:p>
    <w:p w14:paraId="0C374F36"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40E68D14"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67BF1686" w14:textId="6E8A0DA2"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zrealizujemy przedmiot zamówienia w terminie do dnia </w:t>
      </w:r>
      <w:r w:rsidR="00BE748B">
        <w:rPr>
          <w:rFonts w:ascii="Arial" w:eastAsia="ArialMT" w:hAnsi="Arial" w:cs="Arial"/>
          <w:color w:val="000000"/>
          <w:sz w:val="24"/>
          <w:szCs w:val="20"/>
        </w:rPr>
        <w:t>1</w:t>
      </w:r>
      <w:r w:rsidRPr="00580E9E">
        <w:rPr>
          <w:rFonts w:ascii="Arial" w:eastAsia="ArialMT" w:hAnsi="Arial" w:cs="Arial"/>
          <w:color w:val="000000"/>
          <w:sz w:val="24"/>
          <w:szCs w:val="20"/>
        </w:rPr>
        <w:t>0.</w:t>
      </w:r>
      <w:r w:rsidR="00BE748B">
        <w:rPr>
          <w:rFonts w:ascii="Arial" w:eastAsia="ArialMT" w:hAnsi="Arial" w:cs="Arial"/>
          <w:color w:val="000000"/>
          <w:sz w:val="24"/>
          <w:szCs w:val="20"/>
        </w:rPr>
        <w:t>11</w:t>
      </w:r>
      <w:r w:rsidRPr="00580E9E">
        <w:rPr>
          <w:rFonts w:ascii="Arial" w:eastAsia="ArialMT" w:hAnsi="Arial" w:cs="Arial"/>
          <w:color w:val="000000"/>
          <w:sz w:val="24"/>
          <w:szCs w:val="20"/>
        </w:rPr>
        <w:t>.2022 r.</w:t>
      </w:r>
    </w:p>
    <w:p w14:paraId="28CFFFDA" w14:textId="22E835F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sidR="0040220D">
        <w:rPr>
          <w:rFonts w:ascii="Arial" w:eastAsia="Calibri" w:hAnsi="Arial" w:cs="Arial"/>
          <w:sz w:val="24"/>
          <w:szCs w:val="24"/>
        </w:rPr>
        <w:t>60</w:t>
      </w:r>
      <w:r w:rsidRPr="00580E9E">
        <w:rPr>
          <w:rFonts w:ascii="Arial" w:eastAsia="Calibri" w:hAnsi="Arial" w:cs="Arial"/>
          <w:sz w:val="24"/>
          <w:szCs w:val="24"/>
        </w:rPr>
        <w:t>)</w:t>
      </w:r>
    </w:p>
    <w:p w14:paraId="4E971A9F" w14:textId="77777777" w:rsidR="00580E9E" w:rsidRPr="00580E9E" w:rsidRDefault="00580E9E" w:rsidP="00580E9E">
      <w:pPr>
        <w:numPr>
          <w:ilvl w:val="3"/>
          <w:numId w:val="51"/>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 xml:space="preserve">za przestrzeganie przepisów dotyczących ochrony środowiska na terenie wykonywania robót i w ich otoczeniu zgodnie z zapisami Prawa Ochrony Środowiska (Dz.U. 2021.1973 z </w:t>
      </w:r>
      <w:proofErr w:type="spellStart"/>
      <w:r w:rsidRPr="00580E9E">
        <w:rPr>
          <w:rFonts w:ascii="Arial" w:eastAsia="Calibri" w:hAnsi="Arial" w:cs="Arial"/>
          <w:sz w:val="24"/>
          <w:szCs w:val="24"/>
          <w:lang w:eastAsia="pl-PL"/>
        </w:rPr>
        <w:t>późn</w:t>
      </w:r>
      <w:proofErr w:type="spellEnd"/>
      <w:r w:rsidRPr="00580E9E">
        <w:rPr>
          <w:rFonts w:ascii="Arial" w:eastAsia="Calibri" w:hAnsi="Arial" w:cs="Arial"/>
          <w:sz w:val="24"/>
          <w:szCs w:val="24"/>
          <w:lang w:eastAsia="pl-PL"/>
        </w:rPr>
        <w:t xml:space="preserve">. zm.), Ustawy o ochronie przyrody (Dz. U. 2021.1098 – t. j.), rozporządzenia Ministra Środowiska (Dz.U. 2016.2183 z </w:t>
      </w:r>
      <w:proofErr w:type="spellStart"/>
      <w:r w:rsidRPr="00580E9E">
        <w:rPr>
          <w:rFonts w:ascii="Arial" w:eastAsia="Calibri" w:hAnsi="Arial" w:cs="Arial"/>
          <w:sz w:val="24"/>
          <w:szCs w:val="24"/>
          <w:lang w:eastAsia="pl-PL"/>
        </w:rPr>
        <w:t>późn</w:t>
      </w:r>
      <w:proofErr w:type="spellEnd"/>
      <w:r w:rsidRPr="00580E9E">
        <w:rPr>
          <w:rFonts w:ascii="Arial" w:eastAsia="Calibri" w:hAnsi="Arial" w:cs="Arial"/>
          <w:sz w:val="24"/>
          <w:szCs w:val="24"/>
          <w:lang w:eastAsia="pl-PL"/>
        </w:rPr>
        <w:t>. zm.) w sprawie ochrony gatunkowej zwierząt.</w:t>
      </w:r>
    </w:p>
    <w:p w14:paraId="15E52A18" w14:textId="77777777" w:rsidR="00580E9E" w:rsidRPr="00580E9E" w:rsidRDefault="00580E9E" w:rsidP="00580E9E">
      <w:pPr>
        <w:numPr>
          <w:ilvl w:val="0"/>
          <w:numId w:val="71"/>
        </w:numPr>
        <w:spacing w:before="120" w:after="120" w:line="20" w:lineRule="atLeast"/>
        <w:jc w:val="both"/>
        <w:rPr>
          <w:rFonts w:ascii="Arial" w:hAnsi="Arial" w:cs="Arial"/>
          <w:b/>
          <w:sz w:val="24"/>
          <w:szCs w:val="24"/>
          <w:u w:val="single"/>
        </w:rPr>
      </w:pPr>
      <w:r w:rsidRPr="00580E9E">
        <w:rPr>
          <w:rFonts w:ascii="Arial" w:eastAsia="ArialMT" w:hAnsi="Arial" w:cs="Arial"/>
          <w:b/>
          <w:bCs/>
          <w:color w:val="000000"/>
          <w:sz w:val="24"/>
          <w:szCs w:val="20"/>
        </w:rPr>
        <w:t xml:space="preserve">Oświadczam/my, że </w:t>
      </w:r>
      <w:r w:rsidRPr="00580E9E">
        <w:rPr>
          <w:rFonts w:ascii="Arial" w:hAnsi="Arial" w:cs="Arial"/>
          <w:b/>
          <w:sz w:val="24"/>
          <w:szCs w:val="24"/>
        </w:rPr>
        <w:t>pracownicy wykonujący zamówienie posiadają:</w:t>
      </w:r>
    </w:p>
    <w:p w14:paraId="138C9684"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 xml:space="preserve">uprawnienia  </w:t>
      </w:r>
      <w:r w:rsidRPr="00580E9E">
        <w:rPr>
          <w:rFonts w:ascii="Arial" w:hAnsi="Arial" w:cs="Arial"/>
          <w:sz w:val="24"/>
        </w:rPr>
        <w:t>odnośnie urządzeń dźwigowych</w:t>
      </w:r>
      <w:r w:rsidRPr="00580E9E">
        <w:rPr>
          <w:rFonts w:ascii="Arial" w:hAnsi="Arial" w:cs="Arial"/>
          <w:sz w:val="24"/>
          <w:szCs w:val="24"/>
        </w:rPr>
        <w:t xml:space="preserve"> </w:t>
      </w:r>
      <w:r w:rsidRPr="00580E9E">
        <w:rPr>
          <w:rFonts w:ascii="Arial" w:hAnsi="Arial" w:cs="Arial"/>
          <w:color w:val="000000"/>
          <w:sz w:val="24"/>
          <w:szCs w:val="24"/>
        </w:rPr>
        <w:t>(wciągarek, wciągników, suwnic, żurawi, podestów ruchomych, dźwigów osobowych i towarowych)  wydane przez Urząd Dozoru Technicznego (UDT);</w:t>
      </w:r>
    </w:p>
    <w:p w14:paraId="1376F77C"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color w:val="000000"/>
          <w:sz w:val="24"/>
          <w:szCs w:val="24"/>
        </w:rPr>
        <w:t xml:space="preserve">uprawnienia </w:t>
      </w:r>
      <w:r w:rsidRPr="00580E9E">
        <w:rPr>
          <w:rFonts w:ascii="Arial" w:hAnsi="Arial" w:cs="Arial"/>
          <w:sz w:val="24"/>
        </w:rPr>
        <w:t>firmowe do naprawy i modernizacji urządzeń dźwigowych (wciągarek, wciągników, suwnic, żurawi, podestów ruchomych, dźwigów osobowych i towarowych)  wydane przez Urząd Dozoru Technicznego (UDT);</w:t>
      </w:r>
    </w:p>
    <w:p w14:paraId="560105FF"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aktualne świadectwa kwalifikacyjne E grupa 1 pkt 2 i 10 w zakresie obsługi, konserwacji, remontów;</w:t>
      </w:r>
    </w:p>
    <w:p w14:paraId="004FD917"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aktualne świadectwa kwalifikacyjne D grupa 1 pkt 2 i 10 w zakresie obsługi, konserwacji, remontów, kontrolno-pomiarowym;</w:t>
      </w:r>
    </w:p>
    <w:p w14:paraId="1247E57B"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ArialMT" w:hAnsi="Arial" w:cs="Arial"/>
          <w:bCs/>
          <w:color w:val="000000"/>
          <w:sz w:val="24"/>
          <w:szCs w:val="20"/>
        </w:rPr>
        <w:t xml:space="preserve">Oświadczam/my, że </w:t>
      </w:r>
      <w:r w:rsidRPr="00580E9E">
        <w:rPr>
          <w:rFonts w:ascii="Arial" w:hAnsi="Arial" w:cs="Arial"/>
          <w:sz w:val="24"/>
          <w:szCs w:val="24"/>
        </w:rPr>
        <w:t xml:space="preserve">posiadam ważne i aktualne na dzień składania ofert: </w:t>
      </w:r>
      <w:r w:rsidRPr="00580E9E">
        <w:rPr>
          <w:rFonts w:ascii="Arial" w:hAnsi="Arial" w:cs="Arial"/>
          <w:b/>
          <w:sz w:val="24"/>
          <w:szCs w:val="18"/>
        </w:rPr>
        <w:t>uprawnienia firmowe do naprawy i modernizacji urządzeń dźwigowych</w:t>
      </w:r>
      <w:r w:rsidRPr="00580E9E">
        <w:rPr>
          <w:rFonts w:ascii="Arial" w:hAnsi="Arial" w:cs="Arial"/>
          <w:sz w:val="24"/>
          <w:szCs w:val="18"/>
        </w:rPr>
        <w:t xml:space="preserve"> (wciągarek, wciągników, suwnic, żurawi, podestów ruchomych, dźwigów osobowych i towarowych) wydane przez Urząd Dozoru Technicznego.</w:t>
      </w:r>
    </w:p>
    <w:p w14:paraId="6B3B53E8"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 xml:space="preserve">Proszę podać rodzaj Wykonawcy i </w:t>
      </w:r>
      <w:r w:rsidRPr="00580E9E">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580E9E" w:rsidRPr="00580E9E" w14:paraId="4225A187" w14:textId="77777777" w:rsidTr="007A1172">
        <w:trPr>
          <w:trHeight w:val="1199"/>
        </w:trPr>
        <w:tc>
          <w:tcPr>
            <w:tcW w:w="2932" w:type="dxa"/>
            <w:shd w:val="clear" w:color="auto" w:fill="auto"/>
          </w:tcPr>
          <w:p w14:paraId="5E0EEAA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7D4C6F4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78556DCC" w14:textId="77777777" w:rsidR="00580E9E" w:rsidRPr="00580E9E" w:rsidRDefault="00580E9E" w:rsidP="00580E9E">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062331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524F605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4A308330" w14:textId="77777777" w:rsidR="00580E9E" w:rsidRPr="00580E9E" w:rsidRDefault="00580E9E" w:rsidP="00580E9E">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8B290C2" w14:textId="77777777" w:rsidR="00580E9E" w:rsidRPr="00580E9E" w:rsidRDefault="00580E9E" w:rsidP="00580E9E">
      <w:pPr>
        <w:autoSpaceDE w:val="0"/>
        <w:autoSpaceDN w:val="0"/>
        <w:adjustRightInd w:val="0"/>
        <w:spacing w:before="120" w:after="120" w:line="240" w:lineRule="auto"/>
        <w:jc w:val="both"/>
        <w:rPr>
          <w:rFonts w:ascii="Arial" w:eastAsia="ArialMT" w:hAnsi="Arial" w:cs="Arial"/>
          <w:bCs/>
          <w:color w:val="000000"/>
          <w:sz w:val="24"/>
          <w:szCs w:val="20"/>
        </w:rPr>
      </w:pPr>
    </w:p>
    <w:p w14:paraId="35683EB7"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HG Mincho Light J" w:hAnsi="Arial" w:cs="Arial"/>
          <w:color w:val="000000"/>
          <w:sz w:val="24"/>
          <w:szCs w:val="20"/>
          <w:lang w:eastAsia="pl-PL"/>
        </w:rPr>
        <w:t>Oświadczam, że wypełniłem obowiązki informacyjne przewidziane w art. 13 lub art. 14 RODO</w:t>
      </w:r>
      <w:r w:rsidRPr="00580E9E">
        <w:rPr>
          <w:rFonts w:ascii="Arial" w:eastAsia="HG Mincho Light J" w:hAnsi="Arial" w:cs="Arial"/>
          <w:color w:val="000000"/>
          <w:sz w:val="24"/>
          <w:szCs w:val="20"/>
          <w:vertAlign w:val="superscript"/>
          <w:lang w:eastAsia="pl-PL"/>
        </w:rPr>
        <w:t>1</w:t>
      </w:r>
      <w:r w:rsidRPr="00580E9E">
        <w:rPr>
          <w:rFonts w:ascii="Arial" w:eastAsia="HG Mincho Light J" w:hAnsi="Arial" w:cs="Arial"/>
          <w:color w:val="000000"/>
          <w:sz w:val="24"/>
          <w:szCs w:val="20"/>
          <w:lang w:eastAsia="pl-PL"/>
        </w:rPr>
        <w:t xml:space="preserve">) wobec osób fizycznych, od których dane osobowe bezpośrednio </w:t>
      </w:r>
      <w:r w:rsidRPr="00580E9E">
        <w:rPr>
          <w:rFonts w:ascii="Arial" w:eastAsia="HG Mincho Light J" w:hAnsi="Arial" w:cs="Arial"/>
          <w:color w:val="000000"/>
          <w:sz w:val="24"/>
          <w:szCs w:val="20"/>
          <w:lang w:eastAsia="pl-PL"/>
        </w:rPr>
        <w:lastRenderedPageBreak/>
        <w:t>lub pośrednio pozyskałem w celu ubiegania się o udzielenie zamówienia publicznego w niniejszym postępowaniu.**</w:t>
      </w:r>
    </w:p>
    <w:p w14:paraId="7B3ABCF5"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Zobowiązuję się wykonać zamówienie w ramach sił</w:t>
      </w:r>
      <w:r w:rsidRPr="00580E9E">
        <w:rPr>
          <w:rFonts w:ascii="Arial" w:eastAsia="HG Mincho Light J" w:hAnsi="Arial" w:cs="Arial"/>
          <w:i/>
          <w:color w:val="000000"/>
          <w:sz w:val="24"/>
          <w:szCs w:val="20"/>
          <w:lang w:eastAsia="pl-PL"/>
        </w:rPr>
        <w:t>:</w:t>
      </w:r>
    </w:p>
    <w:p w14:paraId="176FF1FA"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3CA2B7BF"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496FEF81"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66440EE3"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5BFC114D" w14:textId="77777777" w:rsidR="00580E9E" w:rsidRPr="00580E9E" w:rsidRDefault="00580E9E" w:rsidP="00580E9E">
      <w:pPr>
        <w:numPr>
          <w:ilvl w:val="0"/>
          <w:numId w:val="73"/>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Wykaz części zamówienia, które Wykonawca zamierza powierzyć </w:t>
      </w:r>
      <w:r w:rsidRPr="00580E9E">
        <w:rPr>
          <w:rFonts w:ascii="Arial" w:eastAsia="HG Mincho Light J" w:hAnsi="Arial" w:cs="Arial"/>
          <w:color w:val="000000"/>
          <w:sz w:val="24"/>
          <w:szCs w:val="20"/>
          <w:lang w:eastAsia="pl-PL"/>
        </w:rPr>
        <w:br/>
        <w:t xml:space="preserve">do wykonania </w:t>
      </w:r>
      <w:r w:rsidRPr="00580E9E">
        <w:rPr>
          <w:rFonts w:ascii="Arial" w:eastAsia="HG Mincho Light J" w:hAnsi="Arial" w:cs="Arial"/>
          <w:b/>
          <w:color w:val="000000"/>
          <w:sz w:val="24"/>
          <w:szCs w:val="20"/>
          <w:lang w:eastAsia="pl-PL"/>
        </w:rPr>
        <w:t>podwykonawcom</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i/>
          <w:color w:val="000000"/>
          <w:sz w:val="24"/>
          <w:szCs w:val="20"/>
          <w:lang w:eastAsia="pl-PL"/>
        </w:rPr>
        <w:t>o ile dotyczy)</w:t>
      </w:r>
      <w:r w:rsidRPr="00580E9E">
        <w:rPr>
          <w:rFonts w:ascii="Arial" w:eastAsia="HG Mincho Light J" w:hAnsi="Arial" w:cs="Arial"/>
          <w:color w:val="000000"/>
          <w:sz w:val="24"/>
          <w:szCs w:val="20"/>
          <w:lang w:eastAsia="pl-PL"/>
        </w:rPr>
        <w:t>: ……………………………… …………………………………………………………………………….…………….</w:t>
      </w:r>
    </w:p>
    <w:p w14:paraId="703093F5" w14:textId="77777777" w:rsidR="00580E9E" w:rsidRPr="00580E9E" w:rsidRDefault="00580E9E" w:rsidP="00580E9E">
      <w:pPr>
        <w:numPr>
          <w:ilvl w:val="0"/>
          <w:numId w:val="73"/>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formularza oferty dołączamy następujące dokumenty, stanowiące jej integralną część:</w:t>
      </w:r>
    </w:p>
    <w:p w14:paraId="12A907CE"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99D2F97"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1E37B82E"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AA18E28"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2D77F62" w14:textId="77777777" w:rsidR="00580E9E" w:rsidRPr="00580E9E" w:rsidRDefault="00580E9E" w:rsidP="00580E9E">
      <w:pPr>
        <w:numPr>
          <w:ilvl w:val="0"/>
          <w:numId w:val="73"/>
        </w:numPr>
        <w:autoSpaceDE w:val="0"/>
        <w:autoSpaceDN w:val="0"/>
        <w:adjustRightInd w:val="0"/>
        <w:spacing w:after="120" w:line="240" w:lineRule="auto"/>
        <w:jc w:val="both"/>
        <w:rPr>
          <w:rFonts w:ascii="Arial" w:eastAsia="Times New Roman" w:hAnsi="Arial" w:cs="Arial"/>
          <w:sz w:val="24"/>
          <w:szCs w:val="24"/>
        </w:rPr>
      </w:pPr>
      <w:r w:rsidRPr="00580E9E">
        <w:rPr>
          <w:rFonts w:ascii="Arial" w:eastAsia="Times New Roman" w:hAnsi="Arial" w:cs="Arial"/>
          <w:b/>
          <w:sz w:val="24"/>
          <w:szCs w:val="24"/>
        </w:rPr>
        <w:t>Oświadczamy</w:t>
      </w:r>
      <w:r w:rsidRPr="00580E9E">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580E9E">
        <w:rPr>
          <w:rFonts w:ascii="Arial" w:eastAsia="Times New Roman" w:hAnsi="Arial" w:cs="Arial"/>
          <w:sz w:val="24"/>
          <w:szCs w:val="24"/>
        </w:rPr>
        <w:br/>
      </w:r>
      <w:r w:rsidRPr="00580E9E">
        <w:rPr>
          <w:rFonts w:ascii="Arial" w:eastAsia="Times New Roman" w:hAnsi="Arial" w:cs="Arial"/>
          <w:i/>
          <w:sz w:val="20"/>
          <w:szCs w:val="20"/>
        </w:rPr>
        <w:t>(wypełniają jedynie przedsiębiorcy składający wspólną ofertę, np.: spółki cywilne, konsorcja)</w:t>
      </w:r>
    </w:p>
    <w:p w14:paraId="203E86D4" w14:textId="77777777" w:rsidR="00580E9E" w:rsidRPr="00580E9E" w:rsidRDefault="00580E9E" w:rsidP="00580E9E">
      <w:pPr>
        <w:numPr>
          <w:ilvl w:val="0"/>
          <w:numId w:val="73"/>
        </w:numPr>
        <w:autoSpaceDE w:val="0"/>
        <w:autoSpaceDN w:val="0"/>
        <w:adjustRightInd w:val="0"/>
        <w:spacing w:after="120" w:line="240" w:lineRule="auto"/>
        <w:jc w:val="both"/>
        <w:rPr>
          <w:rFonts w:ascii="Arial" w:eastAsia="Times New Roman" w:hAnsi="Arial" w:cs="Arial"/>
          <w:i/>
          <w:sz w:val="18"/>
          <w:szCs w:val="16"/>
        </w:rPr>
      </w:pPr>
      <w:r w:rsidRPr="00580E9E">
        <w:rPr>
          <w:rFonts w:ascii="Arial" w:eastAsia="Times New Roman" w:hAnsi="Arial" w:cs="Arial"/>
          <w:bCs/>
          <w:sz w:val="24"/>
          <w:szCs w:val="24"/>
        </w:rPr>
        <w:t xml:space="preserve">Wszelką korespondencję dotyczącą niniejszego zamówienia należy kierować na adres: </w:t>
      </w:r>
    </w:p>
    <w:p w14:paraId="19C73DA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B94D07D"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670F1450"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val="de-AT" w:eastAsia="pl-PL"/>
        </w:rPr>
      </w:pPr>
      <w:proofErr w:type="spellStart"/>
      <w:r w:rsidRPr="00580E9E">
        <w:rPr>
          <w:rFonts w:ascii="Arial" w:eastAsia="HG Mincho Light J" w:hAnsi="Arial" w:cs="Arial"/>
          <w:bCs/>
          <w:color w:val="000000"/>
          <w:sz w:val="24"/>
          <w:szCs w:val="20"/>
          <w:lang w:val="de-AT" w:eastAsia="pl-PL"/>
        </w:rPr>
        <w:t>adres</w:t>
      </w:r>
      <w:proofErr w:type="spellEnd"/>
      <w:r w:rsidRPr="00580E9E">
        <w:rPr>
          <w:rFonts w:ascii="Arial" w:eastAsia="HG Mincho Light J" w:hAnsi="Arial" w:cs="Arial"/>
          <w:bCs/>
          <w:color w:val="000000"/>
          <w:sz w:val="24"/>
          <w:szCs w:val="20"/>
          <w:lang w:val="de-AT" w:eastAsia="pl-PL"/>
        </w:rPr>
        <w:t>: …..…………………………………………………………………………...</w:t>
      </w:r>
    </w:p>
    <w:p w14:paraId="488B372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 xml:space="preserve">tel. </w:t>
      </w:r>
      <w:proofErr w:type="spellStart"/>
      <w:r w:rsidRPr="00580E9E">
        <w:rPr>
          <w:rFonts w:ascii="Arial" w:eastAsia="HG Mincho Light J" w:hAnsi="Arial" w:cs="Arial"/>
          <w:bCs/>
          <w:color w:val="000000"/>
          <w:sz w:val="24"/>
          <w:szCs w:val="20"/>
          <w:lang w:val="de-AT" w:eastAsia="pl-PL"/>
        </w:rPr>
        <w:t>nr</w:t>
      </w:r>
      <w:proofErr w:type="spellEnd"/>
      <w:r w:rsidRPr="00580E9E">
        <w:rPr>
          <w:rFonts w:ascii="Arial" w:eastAsia="HG Mincho Light J" w:hAnsi="Arial" w:cs="Arial"/>
          <w:bCs/>
          <w:color w:val="000000"/>
          <w:sz w:val="24"/>
          <w:szCs w:val="20"/>
          <w:lang w:val="de-AT" w:eastAsia="pl-PL"/>
        </w:rPr>
        <w:t xml:space="preserve">: ..………………………… …, </w:t>
      </w:r>
      <w:proofErr w:type="spellStart"/>
      <w:r w:rsidRPr="00580E9E">
        <w:rPr>
          <w:rFonts w:ascii="Arial" w:eastAsia="HG Mincho Light J" w:hAnsi="Arial" w:cs="Arial"/>
          <w:bCs/>
          <w:color w:val="000000"/>
          <w:sz w:val="24"/>
          <w:szCs w:val="20"/>
          <w:lang w:val="de-AT" w:eastAsia="pl-PL"/>
        </w:rPr>
        <w:t>faks</w:t>
      </w:r>
      <w:proofErr w:type="spellEnd"/>
      <w:r w:rsidRPr="00580E9E">
        <w:rPr>
          <w:rFonts w:ascii="Arial" w:eastAsia="HG Mincho Light J" w:hAnsi="Arial" w:cs="Arial"/>
          <w:bCs/>
          <w:color w:val="000000"/>
          <w:sz w:val="24"/>
          <w:szCs w:val="20"/>
          <w:lang w:val="de-AT" w:eastAsia="pl-PL"/>
        </w:rPr>
        <w:t xml:space="preserve"> </w:t>
      </w:r>
      <w:proofErr w:type="spellStart"/>
      <w:r w:rsidRPr="00580E9E">
        <w:rPr>
          <w:rFonts w:ascii="Arial" w:eastAsia="HG Mincho Light J" w:hAnsi="Arial" w:cs="Arial"/>
          <w:bCs/>
          <w:color w:val="000000"/>
          <w:sz w:val="24"/>
          <w:szCs w:val="20"/>
          <w:lang w:val="de-AT" w:eastAsia="pl-PL"/>
        </w:rPr>
        <w:t>nr</w:t>
      </w:r>
      <w:proofErr w:type="spellEnd"/>
      <w:r w:rsidRPr="00580E9E">
        <w:rPr>
          <w:rFonts w:ascii="Arial" w:eastAsia="HG Mincho Light J" w:hAnsi="Arial" w:cs="Arial"/>
          <w:bCs/>
          <w:color w:val="000000"/>
          <w:sz w:val="24"/>
          <w:szCs w:val="20"/>
          <w:lang w:val="de-AT" w:eastAsia="pl-PL"/>
        </w:rPr>
        <w:t xml:space="preserve"> ……………………………………..</w:t>
      </w:r>
    </w:p>
    <w:p w14:paraId="1FCF90D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i/>
          <w:color w:val="000000"/>
          <w:sz w:val="18"/>
          <w:szCs w:val="16"/>
          <w:lang w:eastAsia="pl-PL"/>
        </w:rPr>
      </w:pPr>
      <w:proofErr w:type="spellStart"/>
      <w:r w:rsidRPr="00580E9E">
        <w:rPr>
          <w:rFonts w:ascii="Arial" w:eastAsia="HG Mincho Light J" w:hAnsi="Arial" w:cs="Arial"/>
          <w:bCs/>
          <w:color w:val="000000"/>
          <w:sz w:val="24"/>
          <w:szCs w:val="20"/>
          <w:lang w:val="de-AT" w:eastAsia="pl-PL"/>
        </w:rPr>
        <w:t>adres</w:t>
      </w:r>
      <w:proofErr w:type="spellEnd"/>
      <w:r w:rsidRPr="00580E9E">
        <w:rPr>
          <w:rFonts w:ascii="Arial" w:eastAsia="HG Mincho Light J" w:hAnsi="Arial" w:cs="Arial"/>
          <w:bCs/>
          <w:color w:val="000000"/>
          <w:sz w:val="24"/>
          <w:szCs w:val="20"/>
          <w:lang w:val="de-AT" w:eastAsia="pl-PL"/>
        </w:rPr>
        <w:t xml:space="preserve"> </w:t>
      </w:r>
      <w:proofErr w:type="spellStart"/>
      <w:r w:rsidRPr="00580E9E">
        <w:rPr>
          <w:rFonts w:ascii="Arial" w:eastAsia="HG Mincho Light J" w:hAnsi="Arial" w:cs="Arial"/>
          <w:bCs/>
          <w:color w:val="000000"/>
          <w:sz w:val="24"/>
          <w:szCs w:val="20"/>
          <w:lang w:val="de-AT" w:eastAsia="pl-PL"/>
        </w:rPr>
        <w:t>e-mail</w:t>
      </w:r>
      <w:proofErr w:type="spellEnd"/>
      <w:r w:rsidRPr="00580E9E">
        <w:rPr>
          <w:rFonts w:ascii="Arial" w:eastAsia="HG Mincho Light J" w:hAnsi="Arial" w:cs="Arial"/>
          <w:bCs/>
          <w:color w:val="000000"/>
          <w:sz w:val="24"/>
          <w:szCs w:val="20"/>
          <w:lang w:val="de-AT" w:eastAsia="pl-PL"/>
        </w:rPr>
        <w:t>: ………………………………………………………………..…...…</w:t>
      </w:r>
    </w:p>
    <w:p w14:paraId="78F42806" w14:textId="77777777" w:rsidR="00580E9E" w:rsidRPr="00580E9E" w:rsidRDefault="00580E9E" w:rsidP="00580E9E">
      <w:pPr>
        <w:autoSpaceDE w:val="0"/>
        <w:autoSpaceDN w:val="0"/>
        <w:adjustRightInd w:val="0"/>
        <w:spacing w:before="120" w:after="120" w:line="20" w:lineRule="atLeast"/>
        <w:jc w:val="both"/>
        <w:rPr>
          <w:rFonts w:ascii="Arial" w:hAnsi="Arial" w:cs="Arial"/>
          <w:b/>
          <w:i/>
          <w:iCs/>
          <w:sz w:val="24"/>
          <w:szCs w:val="24"/>
          <w:u w:val="single"/>
        </w:rPr>
      </w:pPr>
    </w:p>
    <w:p w14:paraId="49B0568E"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p>
    <w:p w14:paraId="0CF5607A"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C82E876"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051CBCEE"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3A88A392"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26F7D8DB"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0D47019C"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8156C0D"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lastRenderedPageBreak/>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68DF1945"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51D9514B"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p>
    <w:p w14:paraId="1910934C"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1B3FC691" wp14:editId="78B1736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DD519"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2BEF976A" w14:textId="77777777" w:rsidR="00580E9E" w:rsidRPr="00580E9E" w:rsidRDefault="00580E9E" w:rsidP="00580E9E">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219077F4" w14:textId="77777777" w:rsidR="00580E9E" w:rsidRPr="00580E9E" w:rsidRDefault="00580E9E" w:rsidP="00580E9E">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E569931" w14:textId="77777777" w:rsidR="00580E9E" w:rsidRPr="00580E9E" w:rsidRDefault="00580E9E" w:rsidP="00580E9E">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00C455" w14:textId="510BE621" w:rsidR="00263E1C" w:rsidRDefault="00263E1C" w:rsidP="00580E9E">
      <w:pPr>
        <w:autoSpaceDE w:val="0"/>
        <w:autoSpaceDN w:val="0"/>
        <w:adjustRightInd w:val="0"/>
        <w:spacing w:before="120" w:after="120" w:line="20" w:lineRule="atLeast"/>
        <w:jc w:val="both"/>
        <w:rPr>
          <w:rFonts w:ascii="Arial" w:eastAsia="Times New Roman" w:hAnsi="Arial" w:cs="Arial"/>
          <w:bCs/>
          <w:lang w:eastAsia="ar-SA"/>
        </w:rPr>
      </w:pPr>
    </w:p>
    <w:p w14:paraId="20AFD69C"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65B0B5"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E25FD28"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E5D960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7CBE21B"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3DCC4F9"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D733F0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513F2F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71799DE9"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A3D2264"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D7813CE"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95A70FF"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95E528F"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6A001E78"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0BA884C3"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3DBF2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10F1047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0F1D3A9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63C29C14"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AA781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7360DD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5D56F76"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7249347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39B1CE6" w14:textId="611FA65E" w:rsidR="00263E1C" w:rsidRDefault="00263E1C" w:rsidP="004A5639">
      <w:pPr>
        <w:suppressAutoHyphens/>
        <w:spacing w:before="120" w:after="120" w:line="20" w:lineRule="atLeast"/>
        <w:jc w:val="right"/>
        <w:rPr>
          <w:rFonts w:ascii="Arial" w:eastAsia="Times New Roman" w:hAnsi="Arial" w:cs="Arial"/>
          <w:bCs/>
          <w:lang w:eastAsia="ar-SA"/>
        </w:rPr>
      </w:pPr>
    </w:p>
    <w:p w14:paraId="2FFCA09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900E939" w14:textId="77777777" w:rsidR="006F1A86" w:rsidRPr="006F1A86" w:rsidRDefault="006F1A86" w:rsidP="006F1A86">
      <w:pPr>
        <w:suppressAutoHyphens/>
        <w:spacing w:before="120" w:after="120" w:line="20" w:lineRule="atLeast"/>
        <w:jc w:val="right"/>
        <w:rPr>
          <w:rFonts w:ascii="Arial" w:eastAsia="Times New Roman" w:hAnsi="Arial" w:cs="Arial"/>
          <w:bCs/>
          <w:lang w:eastAsia="ar-SA"/>
        </w:rPr>
      </w:pPr>
      <w:r w:rsidRPr="006F1A86">
        <w:rPr>
          <w:rFonts w:ascii="Arial" w:eastAsia="Times New Roman" w:hAnsi="Arial" w:cs="Arial"/>
          <w:bCs/>
          <w:lang w:eastAsia="ar-SA"/>
        </w:rPr>
        <w:t>Załącznik nr 5 do SWZ</w:t>
      </w:r>
    </w:p>
    <w:p w14:paraId="5985E9FF"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3B32C95B"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w:t>
      </w:r>
      <w:proofErr w:type="spellStart"/>
      <w:r w:rsidRPr="005E4F42">
        <w:rPr>
          <w:rFonts w:ascii="Arial" w:hAnsi="Arial" w:cs="Arial"/>
          <w:i/>
          <w:iCs/>
          <w:color w:val="000000"/>
          <w:sz w:val="20"/>
          <w:szCs w:val="20"/>
        </w:rPr>
        <w:t>CEiDG</w:t>
      </w:r>
      <w:proofErr w:type="spellEnd"/>
      <w:r w:rsidRPr="005E4F42">
        <w:rPr>
          <w:rFonts w:ascii="Arial" w:hAnsi="Arial" w:cs="Arial"/>
          <w:i/>
          <w:iCs/>
          <w:color w:val="000000"/>
          <w:sz w:val="20"/>
          <w:szCs w:val="20"/>
        </w:rPr>
        <w:t>)</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50E95E61" w14:textId="77777777" w:rsidR="005E4F42" w:rsidRPr="005E4F42" w:rsidRDefault="005E4F42" w:rsidP="005E4F42">
      <w:pPr>
        <w:tabs>
          <w:tab w:val="left" w:pos="567"/>
        </w:tabs>
        <w:spacing w:before="120" w:after="120" w:line="240" w:lineRule="auto"/>
        <w:jc w:val="both"/>
        <w:rPr>
          <w:rFonts w:ascii="Arial" w:hAnsi="Arial" w:cs="Arial"/>
          <w:i/>
          <w:iCs/>
          <w:color w:val="00000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08193D2F"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21</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5E4F42">
      <w:pPr>
        <w:numPr>
          <w:ilvl w:val="0"/>
          <w:numId w:val="39"/>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5E4F42">
      <w:pPr>
        <w:numPr>
          <w:ilvl w:val="0"/>
          <w:numId w:val="39"/>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w:t>
      </w:r>
      <w:proofErr w:type="spellStart"/>
      <w:r w:rsidRPr="005E4F42">
        <w:rPr>
          <w:rFonts w:ascii="Arial" w:hAnsi="Arial" w:cs="Arial"/>
          <w:color w:val="000000"/>
          <w:sz w:val="20"/>
          <w:szCs w:val="20"/>
        </w:rPr>
        <w:t>Pzp</w:t>
      </w:r>
      <w:proofErr w:type="spellEnd"/>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w:t>
      </w:r>
      <w:proofErr w:type="spellStart"/>
      <w:r w:rsidRPr="005E4F42">
        <w:rPr>
          <w:rFonts w:ascii="Arial" w:hAnsi="Arial" w:cs="Arial"/>
          <w:sz w:val="20"/>
          <w:szCs w:val="20"/>
        </w:rPr>
        <w:t>Pzp</w:t>
      </w:r>
      <w:proofErr w:type="spellEnd"/>
      <w:r w:rsidRPr="005E4F42">
        <w:rPr>
          <w:rFonts w:ascii="Arial" w:hAnsi="Arial" w:cs="Arial"/>
          <w:sz w:val="20"/>
          <w:szCs w:val="20"/>
        </w:rPr>
        <w:t xml:space="preserve"> </w:t>
      </w:r>
      <w:r w:rsidRPr="005E4F42">
        <w:rPr>
          <w:rFonts w:ascii="Arial" w:hAnsi="Arial" w:cs="Arial"/>
          <w:i/>
          <w:sz w:val="20"/>
          <w:szCs w:val="20"/>
        </w:rPr>
        <w:t xml:space="preserve">(jeżeli dotyczy należy wskazać konkretny punkt ustawy </w:t>
      </w:r>
      <w:proofErr w:type="spellStart"/>
      <w:r w:rsidRPr="005E4F42">
        <w:rPr>
          <w:rFonts w:ascii="Arial" w:hAnsi="Arial" w:cs="Arial"/>
          <w:i/>
          <w:sz w:val="20"/>
          <w:szCs w:val="20"/>
        </w:rPr>
        <w:t>pzp</w:t>
      </w:r>
      <w:proofErr w:type="spellEnd"/>
      <w:r w:rsidRPr="005E4F42">
        <w:rPr>
          <w:rFonts w:ascii="Arial" w:hAnsi="Arial" w:cs="Arial"/>
          <w:i/>
          <w:sz w:val="20"/>
          <w:szCs w:val="20"/>
        </w:rPr>
        <w:t>)</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5E4F42">
      <w:pPr>
        <w:numPr>
          <w:ilvl w:val="0"/>
          <w:numId w:val="39"/>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w:t>
      </w:r>
      <w:proofErr w:type="spellStart"/>
      <w:r w:rsidRPr="005E4F42">
        <w:rPr>
          <w:rFonts w:ascii="Arial" w:hAnsi="Arial" w:cs="Arial"/>
          <w:sz w:val="20"/>
          <w:szCs w:val="20"/>
        </w:rPr>
        <w:t>Pzp</w:t>
      </w:r>
      <w:proofErr w:type="spellEnd"/>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w:t>
      </w:r>
      <w:proofErr w:type="spellStart"/>
      <w:r w:rsidRPr="005E4F42">
        <w:rPr>
          <w:rFonts w:ascii="Arial" w:hAnsi="Arial" w:cs="Arial"/>
          <w:sz w:val="20"/>
          <w:szCs w:val="20"/>
        </w:rPr>
        <w:t>Pzp</w:t>
      </w:r>
      <w:proofErr w:type="spellEnd"/>
      <w:r w:rsidRPr="005E4F42">
        <w:rPr>
          <w:rFonts w:ascii="Arial" w:hAnsi="Arial" w:cs="Arial"/>
          <w:sz w:val="20"/>
          <w:szCs w:val="20"/>
        </w:rPr>
        <w:t xml:space="preserve"> </w:t>
      </w:r>
      <w:r w:rsidRPr="005E4F42">
        <w:rPr>
          <w:rFonts w:ascii="Arial" w:hAnsi="Arial" w:cs="Arial"/>
          <w:i/>
          <w:sz w:val="20"/>
          <w:szCs w:val="20"/>
        </w:rPr>
        <w:t xml:space="preserve">(jeżeli dotyczy należy wskazać konkretny punkt ustawy </w:t>
      </w:r>
      <w:proofErr w:type="spellStart"/>
      <w:r w:rsidRPr="005E4F42">
        <w:rPr>
          <w:rFonts w:ascii="Arial" w:hAnsi="Arial" w:cs="Arial"/>
          <w:i/>
          <w:sz w:val="20"/>
          <w:szCs w:val="20"/>
        </w:rPr>
        <w:t>pzp</w:t>
      </w:r>
      <w:proofErr w:type="spellEnd"/>
      <w:r w:rsidRPr="005E4F42">
        <w:rPr>
          <w:rFonts w:ascii="Arial" w:hAnsi="Arial" w:cs="Arial"/>
          <w:i/>
          <w:sz w:val="20"/>
          <w:szCs w:val="20"/>
        </w:rPr>
        <w:t>)</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7F361CC5" w14:textId="77777777" w:rsidR="005E4F42" w:rsidRPr="005E4F42" w:rsidRDefault="005E4F42" w:rsidP="005E4F42">
      <w:pPr>
        <w:spacing w:line="256" w:lineRule="auto"/>
        <w:ind w:left="4820" w:hanging="142"/>
        <w:rPr>
          <w:rFonts w:ascii="Arial" w:hAnsi="Arial" w:cs="Arial"/>
          <w:i/>
          <w:sz w:val="20"/>
          <w:szCs w:val="20"/>
        </w:rPr>
      </w:pP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r>
      <w:r w:rsidRPr="005E4F42">
        <w:rPr>
          <w:rFonts w:ascii="Cambria" w:eastAsia="Times New Roman" w:hAnsi="Cambria" w:cs="Times New Roman"/>
          <w:i/>
          <w:iCs/>
          <w:sz w:val="15"/>
          <w:szCs w:val="15"/>
          <w:lang w:eastAsia="pl-PL"/>
        </w:rPr>
        <w:lastRenderedPageBreak/>
        <w:t>w dokumencie rejestracyjnym (ewidencyjnym) właściwym dla formy organizacyjnej Wykonawcy lub pełnomocnika.</w:t>
      </w:r>
      <w:r w:rsidRPr="005E4F42">
        <w:rPr>
          <w:rFonts w:ascii="Arial" w:hAnsi="Arial" w:cs="Arial"/>
          <w:i/>
          <w:sz w:val="20"/>
          <w:szCs w:val="20"/>
        </w:rPr>
        <w:t xml:space="preserve">* </w:t>
      </w:r>
    </w:p>
    <w:p w14:paraId="59FAA2A2" w14:textId="77777777" w:rsidR="005E4F42" w:rsidRPr="005E4F42" w:rsidRDefault="005E4F42" w:rsidP="005E4F42">
      <w:pPr>
        <w:spacing w:line="256" w:lineRule="auto"/>
        <w:ind w:left="4820" w:hanging="142"/>
        <w:rPr>
          <w:rFonts w:ascii="Arial" w:hAnsi="Arial" w:cs="Arial"/>
          <w:i/>
        </w:rPr>
      </w:pPr>
      <w:r w:rsidRPr="005E4F42">
        <w:rPr>
          <w:rFonts w:ascii="Arial" w:hAnsi="Arial" w:cs="Arial"/>
          <w:i/>
          <w:sz w:val="20"/>
          <w:szCs w:val="20"/>
        </w:rPr>
        <w:t>jeżeli nie dotyczy – przekreślić</w:t>
      </w:r>
      <w:r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w:t>
      </w:r>
      <w:proofErr w:type="spellStart"/>
      <w:r w:rsidRPr="005E4F42">
        <w:rPr>
          <w:rFonts w:ascii="Arial" w:hAnsi="Arial" w:cs="Arial"/>
          <w:szCs w:val="24"/>
        </w:rPr>
        <w:t>Pzp</w:t>
      </w:r>
      <w:proofErr w:type="spellEnd"/>
      <w:r w:rsidRPr="005E4F42">
        <w:rPr>
          <w:rFonts w:ascii="Arial" w:hAnsi="Arial" w:cs="Arial"/>
          <w:szCs w:val="24"/>
        </w:rPr>
        <w:t xml:space="preserve">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 xml:space="preserve">wymienionych w art. 108 ust. 1 pkt 1, 2, 5 lub 6 ustawy </w:t>
      </w:r>
      <w:proofErr w:type="spellStart"/>
      <w:r w:rsidRPr="005E4F42">
        <w:rPr>
          <w:rFonts w:ascii="Arial" w:hAnsi="Arial" w:cs="Arial"/>
          <w:i/>
          <w:iCs/>
          <w:sz w:val="20"/>
          <w:szCs w:val="24"/>
        </w:rPr>
        <w:t>Pzp</w:t>
      </w:r>
      <w:proofErr w:type="spellEnd"/>
      <w:r w:rsidRPr="005E4F42">
        <w:rPr>
          <w:rFonts w:ascii="Arial" w:hAnsi="Arial" w:cs="Arial"/>
          <w:i/>
          <w:iCs/>
          <w:sz w:val="20"/>
          <w:szCs w:val="24"/>
        </w:rPr>
        <w:t>, oraz art. 109 ust.1 pkt 4)</w:t>
      </w:r>
      <w:r w:rsidRPr="005E4F42">
        <w:rPr>
          <w:rFonts w:ascii="Arial" w:hAnsi="Arial" w:cs="Arial"/>
          <w:i/>
          <w:iCs/>
          <w:sz w:val="24"/>
          <w:szCs w:val="24"/>
        </w:rPr>
        <w:t xml:space="preserve">. </w:t>
      </w:r>
      <w:r w:rsidRPr="005E4F42">
        <w:rPr>
          <w:rFonts w:ascii="Arial" w:hAnsi="Arial" w:cs="Arial"/>
          <w:szCs w:val="24"/>
        </w:rPr>
        <w:t xml:space="preserve">Jednocześnie oświadczam, że w związku z ww. okolicznością, na podstawie art. 110 ust. 2 ustawy </w:t>
      </w:r>
      <w:proofErr w:type="spellStart"/>
      <w:r w:rsidRPr="005E4F42">
        <w:rPr>
          <w:rFonts w:ascii="Arial" w:hAnsi="Arial" w:cs="Arial"/>
          <w:szCs w:val="24"/>
        </w:rPr>
        <w:t>Pzp</w:t>
      </w:r>
      <w:proofErr w:type="spellEnd"/>
      <w:r w:rsidRPr="005E4F42">
        <w:rPr>
          <w:rFonts w:ascii="Arial" w:hAnsi="Arial" w:cs="Arial"/>
          <w:szCs w:val="24"/>
        </w:rPr>
        <w:t xml:space="preserve">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77777777"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 xml:space="preserve">13 kwietnia 2022. ( DZ.U. z 2022, poz. 835) </w:t>
      </w:r>
      <w:r w:rsidRPr="005E4F42">
        <w:rPr>
          <w:rFonts w:ascii="Arial" w:eastAsia="Times New Roman" w:hAnsi="Arial" w:cs="Arial"/>
          <w:lang w:eastAsia="pl-PL"/>
        </w:rPr>
        <w:b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5E4F42">
      <w:pPr>
        <w:numPr>
          <w:ilvl w:val="0"/>
          <w:numId w:val="39"/>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4994F107"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w:t>
      </w:r>
      <w:proofErr w:type="spellStart"/>
      <w:r w:rsidRPr="005E4F42">
        <w:rPr>
          <w:rFonts w:ascii="Arial" w:hAnsi="Arial" w:cs="Arial"/>
          <w:b/>
          <w:bCs/>
          <w:color w:val="000000"/>
          <w:sz w:val="20"/>
          <w:szCs w:val="20"/>
        </w:rPr>
        <w:t>ych</w:t>
      </w:r>
      <w:proofErr w:type="spellEnd"/>
      <w:r w:rsidRPr="005E4F42">
        <w:rPr>
          <w:rFonts w:ascii="Arial" w:hAnsi="Arial" w:cs="Arial"/>
          <w:b/>
          <w:bCs/>
          <w:color w:val="000000"/>
          <w:sz w:val="20"/>
          <w:szCs w:val="20"/>
        </w:rPr>
        <w:t xml:space="preserve"> podmiotu/ów: </w:t>
      </w:r>
      <w:r w:rsidRPr="005E4F42">
        <w:rPr>
          <w:rFonts w:ascii="Arial" w:hAnsi="Arial" w:cs="Arial"/>
          <w:bCs/>
          <w:color w:val="000000"/>
          <w:sz w:val="20"/>
          <w:szCs w:val="20"/>
        </w:rPr>
        <w:t>..……………………………………………………………… …………………………………………………………</w:t>
      </w:r>
      <w:r w:rsidRPr="005E4F42">
        <w:rPr>
          <w:rFonts w:ascii="Arial" w:hAnsi="Arial" w:cs="Arial"/>
          <w:bCs/>
          <w:i/>
          <w:color w:val="000000"/>
          <w:sz w:val="20"/>
          <w:szCs w:val="20"/>
        </w:rPr>
        <w:t>(nazwa i siedziba firmy udostępniającej zasoby)</w:t>
      </w:r>
    </w:p>
    <w:p w14:paraId="71EF830A"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 ……………………………………………………………………….….</w:t>
      </w:r>
    </w:p>
    <w:p w14:paraId="0C830D3F"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rPr>
      </w:pPr>
      <w:r w:rsidRPr="005E4F42">
        <w:rPr>
          <w:rFonts w:ascii="Arial" w:hAnsi="Arial" w:cs="Arial"/>
          <w:bCs/>
          <w:color w:val="000000"/>
          <w:sz w:val="20"/>
          <w:szCs w:val="20"/>
        </w:rPr>
        <w:t>……………………………………………………………………………………………………………</w:t>
      </w:r>
    </w:p>
    <w:p w14:paraId="1A9FF20C" w14:textId="77777777" w:rsidR="005E4F42" w:rsidRPr="005E4F42" w:rsidRDefault="005E4F42" w:rsidP="005E4F42">
      <w:pPr>
        <w:autoSpaceDE w:val="0"/>
        <w:autoSpaceDN w:val="0"/>
        <w:adjustRightInd w:val="0"/>
        <w:spacing w:before="120" w:after="120" w:line="20" w:lineRule="atLeast"/>
        <w:jc w:val="both"/>
        <w:rPr>
          <w:rFonts w:ascii="Arial" w:hAnsi="Arial" w:cs="Arial"/>
          <w:bCs/>
          <w:i/>
          <w:color w:val="000000"/>
          <w:sz w:val="20"/>
        </w:rPr>
      </w:pPr>
      <w:r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5E4F42">
      <w:pPr>
        <w:numPr>
          <w:ilvl w:val="0"/>
          <w:numId w:val="42"/>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5E4F42">
      <w:pPr>
        <w:numPr>
          <w:ilvl w:val="0"/>
          <w:numId w:val="78"/>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5"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lastRenderedPageBreak/>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6"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353EB6CF" w14:textId="02AFDBBE" w:rsidR="004A5639" w:rsidRDefault="004A5639" w:rsidP="009269DE">
      <w:pPr>
        <w:tabs>
          <w:tab w:val="left" w:pos="567"/>
        </w:tabs>
        <w:spacing w:before="120" w:after="120" w:line="20" w:lineRule="atLeast"/>
        <w:jc w:val="both"/>
        <w:rPr>
          <w:rFonts w:ascii="Arial" w:hAnsi="Arial" w:cs="Arial"/>
          <w:sz w:val="24"/>
          <w:szCs w:val="24"/>
          <w:lang w:val="pl"/>
        </w:rPr>
      </w:pPr>
    </w:p>
    <w:p w14:paraId="2F8DC1A5" w14:textId="37489560" w:rsidR="004A5639" w:rsidRDefault="004A5639" w:rsidP="009269DE">
      <w:pPr>
        <w:tabs>
          <w:tab w:val="left" w:pos="567"/>
        </w:tabs>
        <w:spacing w:before="120" w:after="120" w:line="20" w:lineRule="atLeast"/>
        <w:jc w:val="both"/>
        <w:rPr>
          <w:rFonts w:ascii="Arial" w:hAnsi="Arial" w:cs="Arial"/>
          <w:sz w:val="24"/>
          <w:szCs w:val="24"/>
          <w:lang w:val="pl"/>
        </w:rPr>
      </w:pPr>
    </w:p>
    <w:p w14:paraId="76974E93" w14:textId="4C65E6E9" w:rsidR="00994533" w:rsidRDefault="00994533" w:rsidP="009269DE">
      <w:pPr>
        <w:tabs>
          <w:tab w:val="left" w:pos="567"/>
        </w:tabs>
        <w:spacing w:before="120" w:after="120" w:line="20" w:lineRule="atLeast"/>
        <w:jc w:val="both"/>
        <w:rPr>
          <w:rFonts w:ascii="Arial" w:hAnsi="Arial" w:cs="Arial"/>
          <w:sz w:val="24"/>
          <w:szCs w:val="24"/>
          <w:lang w:val="pl"/>
        </w:rPr>
      </w:pPr>
    </w:p>
    <w:p w14:paraId="7C585900" w14:textId="74656D7F" w:rsidR="00994533" w:rsidRDefault="00994533" w:rsidP="009269DE">
      <w:pPr>
        <w:tabs>
          <w:tab w:val="left" w:pos="567"/>
        </w:tabs>
        <w:spacing w:before="120" w:after="120" w:line="20" w:lineRule="atLeast"/>
        <w:jc w:val="both"/>
        <w:rPr>
          <w:rFonts w:ascii="Arial" w:hAnsi="Arial" w:cs="Arial"/>
          <w:sz w:val="24"/>
          <w:szCs w:val="24"/>
          <w:lang w:val="pl"/>
        </w:rPr>
      </w:pPr>
    </w:p>
    <w:p w14:paraId="7226A3CF" w14:textId="2356F40E" w:rsidR="00994533" w:rsidRDefault="00994533" w:rsidP="009269DE">
      <w:pPr>
        <w:tabs>
          <w:tab w:val="left" w:pos="567"/>
        </w:tabs>
        <w:spacing w:before="120" w:after="120" w:line="20" w:lineRule="atLeast"/>
        <w:jc w:val="both"/>
        <w:rPr>
          <w:rFonts w:ascii="Arial" w:hAnsi="Arial" w:cs="Arial"/>
          <w:sz w:val="24"/>
          <w:szCs w:val="24"/>
          <w:lang w:val="pl"/>
        </w:rPr>
      </w:pPr>
    </w:p>
    <w:p w14:paraId="59DD8AB6" w14:textId="26AADDA3" w:rsidR="00994533" w:rsidRDefault="00994533" w:rsidP="009269DE">
      <w:pPr>
        <w:tabs>
          <w:tab w:val="left" w:pos="567"/>
        </w:tabs>
        <w:spacing w:before="120" w:after="120" w:line="20" w:lineRule="atLeast"/>
        <w:jc w:val="both"/>
        <w:rPr>
          <w:rFonts w:ascii="Arial" w:hAnsi="Arial" w:cs="Arial"/>
          <w:sz w:val="24"/>
          <w:szCs w:val="24"/>
          <w:lang w:val="pl"/>
        </w:rPr>
      </w:pPr>
    </w:p>
    <w:p w14:paraId="04057802" w14:textId="316B9693" w:rsidR="00994533" w:rsidRDefault="00994533" w:rsidP="009269DE">
      <w:pPr>
        <w:tabs>
          <w:tab w:val="left" w:pos="567"/>
        </w:tabs>
        <w:spacing w:before="120" w:after="120" w:line="20" w:lineRule="atLeast"/>
        <w:jc w:val="both"/>
        <w:rPr>
          <w:rFonts w:ascii="Arial" w:hAnsi="Arial" w:cs="Arial"/>
          <w:sz w:val="24"/>
          <w:szCs w:val="24"/>
          <w:lang w:val="pl"/>
        </w:rPr>
      </w:pPr>
    </w:p>
    <w:p w14:paraId="077C5F52" w14:textId="7EED56C5" w:rsidR="00994533" w:rsidRDefault="00994533" w:rsidP="009269DE">
      <w:pPr>
        <w:tabs>
          <w:tab w:val="left" w:pos="567"/>
        </w:tabs>
        <w:spacing w:before="120" w:after="120" w:line="20" w:lineRule="atLeast"/>
        <w:jc w:val="both"/>
        <w:rPr>
          <w:rFonts w:ascii="Arial" w:hAnsi="Arial" w:cs="Arial"/>
          <w:sz w:val="24"/>
          <w:szCs w:val="24"/>
          <w:lang w:val="pl"/>
        </w:rPr>
      </w:pPr>
    </w:p>
    <w:p w14:paraId="7226B3E2" w14:textId="5BEB5EE4" w:rsidR="00994533" w:rsidRDefault="00994533" w:rsidP="009269DE">
      <w:pPr>
        <w:tabs>
          <w:tab w:val="left" w:pos="567"/>
        </w:tabs>
        <w:spacing w:before="120" w:after="120" w:line="20" w:lineRule="atLeast"/>
        <w:jc w:val="both"/>
        <w:rPr>
          <w:rFonts w:ascii="Arial" w:hAnsi="Arial" w:cs="Arial"/>
          <w:sz w:val="24"/>
          <w:szCs w:val="24"/>
          <w:lang w:val="pl"/>
        </w:rPr>
      </w:pPr>
    </w:p>
    <w:p w14:paraId="6FA425F2" w14:textId="72D38DF3" w:rsidR="00994533" w:rsidRDefault="00994533" w:rsidP="009269DE">
      <w:pPr>
        <w:tabs>
          <w:tab w:val="left" w:pos="567"/>
        </w:tabs>
        <w:spacing w:before="120" w:after="120" w:line="20" w:lineRule="atLeast"/>
        <w:jc w:val="both"/>
        <w:rPr>
          <w:rFonts w:ascii="Arial" w:hAnsi="Arial" w:cs="Arial"/>
          <w:sz w:val="24"/>
          <w:szCs w:val="24"/>
          <w:lang w:val="pl"/>
        </w:rPr>
      </w:pPr>
    </w:p>
    <w:p w14:paraId="38F98848" w14:textId="77777777" w:rsidR="00994533" w:rsidRDefault="00994533" w:rsidP="009269DE">
      <w:pPr>
        <w:tabs>
          <w:tab w:val="left" w:pos="567"/>
        </w:tabs>
        <w:spacing w:before="120" w:after="120" w:line="20" w:lineRule="atLeast"/>
        <w:jc w:val="both"/>
        <w:rPr>
          <w:rFonts w:ascii="Arial" w:hAnsi="Arial" w:cs="Arial"/>
          <w:sz w:val="24"/>
          <w:szCs w:val="24"/>
          <w:lang w:val="pl"/>
        </w:rPr>
      </w:pPr>
    </w:p>
    <w:p w14:paraId="07769AA2" w14:textId="0B766A09" w:rsidR="004A5639" w:rsidRDefault="004A5639" w:rsidP="009269DE">
      <w:pPr>
        <w:tabs>
          <w:tab w:val="left" w:pos="567"/>
        </w:tabs>
        <w:spacing w:before="120" w:after="120" w:line="20" w:lineRule="atLeast"/>
        <w:jc w:val="both"/>
        <w:rPr>
          <w:rFonts w:ascii="Arial" w:hAnsi="Arial" w:cs="Arial"/>
          <w:sz w:val="24"/>
          <w:szCs w:val="24"/>
          <w:lang w:val="pl"/>
        </w:rPr>
      </w:pPr>
    </w:p>
    <w:p w14:paraId="6CC63105" w14:textId="77777777" w:rsidR="00953283" w:rsidRDefault="00953283" w:rsidP="000424DE">
      <w:pPr>
        <w:suppressAutoHyphens/>
        <w:spacing w:before="120" w:after="120" w:line="20" w:lineRule="atLeast"/>
        <w:jc w:val="right"/>
        <w:rPr>
          <w:rFonts w:ascii="Arial" w:eastAsia="Times New Roman" w:hAnsi="Arial" w:cs="Arial"/>
          <w:bCs/>
          <w:sz w:val="24"/>
          <w:szCs w:val="24"/>
          <w:lang w:eastAsia="ar-SA"/>
        </w:rPr>
      </w:pPr>
    </w:p>
    <w:p w14:paraId="5A8074D6" w14:textId="58EBE53D" w:rsidR="000424DE" w:rsidRPr="000424DE" w:rsidRDefault="000424DE" w:rsidP="000424DE">
      <w:pPr>
        <w:suppressAutoHyphens/>
        <w:spacing w:before="120" w:after="120" w:line="20" w:lineRule="atLeast"/>
        <w:jc w:val="right"/>
        <w:rPr>
          <w:rFonts w:ascii="Arial" w:eastAsia="Times New Roman" w:hAnsi="Arial" w:cs="Arial"/>
          <w:bCs/>
          <w:sz w:val="24"/>
          <w:szCs w:val="24"/>
          <w:lang w:eastAsia="ar-SA"/>
        </w:rPr>
      </w:pPr>
      <w:r w:rsidRPr="000424DE">
        <w:rPr>
          <w:rFonts w:ascii="Arial" w:eastAsia="Times New Roman" w:hAnsi="Arial" w:cs="Arial"/>
          <w:bCs/>
          <w:sz w:val="24"/>
          <w:szCs w:val="24"/>
          <w:lang w:eastAsia="ar-SA"/>
        </w:rPr>
        <w:lastRenderedPageBreak/>
        <w:t>Załącznik nr 6 do SWZ</w:t>
      </w:r>
    </w:p>
    <w:p w14:paraId="0D0F1009" w14:textId="77777777" w:rsidR="000424DE" w:rsidRPr="000424DE" w:rsidRDefault="000424DE" w:rsidP="000424DE">
      <w:pPr>
        <w:jc w:val="center"/>
        <w:rPr>
          <w:rFonts w:ascii="Arial" w:hAnsi="Arial" w:cs="Arial"/>
          <w:bCs/>
          <w:sz w:val="20"/>
          <w:szCs w:val="24"/>
        </w:rPr>
      </w:pPr>
    </w:p>
    <w:p w14:paraId="15E6D807" w14:textId="77777777" w:rsidR="000424DE" w:rsidRPr="000424DE" w:rsidRDefault="000424DE" w:rsidP="000424DE">
      <w:pPr>
        <w:jc w:val="center"/>
        <w:rPr>
          <w:rFonts w:ascii="Arial" w:hAnsi="Arial" w:cs="Arial"/>
          <w:b/>
          <w:sz w:val="24"/>
          <w:szCs w:val="24"/>
          <w:u w:val="single"/>
          <w:lang w:eastAsia="pl-PL"/>
        </w:rPr>
      </w:pPr>
    </w:p>
    <w:p w14:paraId="53FA4535" w14:textId="77777777" w:rsidR="000424DE" w:rsidRPr="000424DE" w:rsidRDefault="000424DE" w:rsidP="000424DE">
      <w:pPr>
        <w:jc w:val="center"/>
        <w:rPr>
          <w:rFonts w:ascii="Arial" w:hAnsi="Arial" w:cs="Arial"/>
          <w:b/>
          <w:sz w:val="24"/>
          <w:szCs w:val="24"/>
          <w:u w:val="single"/>
          <w:lang w:eastAsia="pl-PL"/>
        </w:rPr>
      </w:pPr>
      <w:r w:rsidRPr="000424DE">
        <w:rPr>
          <w:rFonts w:ascii="Arial" w:hAnsi="Arial" w:cs="Arial"/>
          <w:b/>
          <w:sz w:val="24"/>
          <w:szCs w:val="24"/>
          <w:u w:val="single"/>
          <w:lang w:eastAsia="pl-PL"/>
        </w:rPr>
        <w:t>WYKAZ OSÓB</w:t>
      </w:r>
    </w:p>
    <w:p w14:paraId="433DD2BA" w14:textId="77777777" w:rsidR="000424DE" w:rsidRPr="000424DE" w:rsidRDefault="000424DE" w:rsidP="000424DE">
      <w:pPr>
        <w:tabs>
          <w:tab w:val="right" w:pos="9071"/>
        </w:tabs>
        <w:jc w:val="center"/>
        <w:rPr>
          <w:rFonts w:ascii="Arial" w:hAnsi="Arial" w:cs="Arial"/>
          <w:sz w:val="24"/>
          <w:szCs w:val="24"/>
          <w:lang w:eastAsia="pl-PL"/>
        </w:rPr>
      </w:pPr>
      <w:r w:rsidRPr="000424DE">
        <w:rPr>
          <w:rFonts w:ascii="Arial" w:hAnsi="Arial" w:cs="Arial"/>
          <w:sz w:val="24"/>
          <w:szCs w:val="24"/>
          <w:lang w:eastAsia="pl-PL"/>
        </w:rPr>
        <w:t xml:space="preserve">w postępowaniu o udzielenie zamówienia publicznego pn.: </w:t>
      </w:r>
    </w:p>
    <w:p w14:paraId="35CA068F" w14:textId="2D4DD6D4" w:rsidR="000424DE" w:rsidRPr="000424DE" w:rsidRDefault="000424DE" w:rsidP="000424DE">
      <w:pPr>
        <w:jc w:val="center"/>
        <w:rPr>
          <w:rFonts w:ascii="Arial" w:hAnsi="Arial" w:cs="Arial"/>
          <w:b/>
          <w:bCs/>
          <w:sz w:val="24"/>
          <w:szCs w:val="24"/>
          <w:lang w:eastAsia="pl-PL"/>
        </w:rPr>
      </w:pPr>
      <w:r w:rsidRPr="000424DE">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0424DE">
        <w:rPr>
          <w:rFonts w:ascii="Arial" w:hAnsi="Arial" w:cs="Arial"/>
          <w:b/>
          <w:kern w:val="3"/>
          <w:lang w:eastAsia="zh-CN"/>
        </w:rPr>
        <w:t>”</w:t>
      </w:r>
    </w:p>
    <w:tbl>
      <w:tblPr>
        <w:tblStyle w:val="Tabela-Siatka5"/>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0424DE" w:rsidRPr="000424DE" w14:paraId="5EE8A4AE" w14:textId="77777777" w:rsidTr="007A1172">
        <w:trPr>
          <w:trHeight w:val="2113"/>
        </w:trPr>
        <w:tc>
          <w:tcPr>
            <w:tcW w:w="310" w:type="pct"/>
            <w:vAlign w:val="center"/>
          </w:tcPr>
          <w:p w14:paraId="226A5F63"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Lp.</w:t>
            </w:r>
          </w:p>
        </w:tc>
        <w:tc>
          <w:tcPr>
            <w:tcW w:w="1439" w:type="pct"/>
            <w:vAlign w:val="center"/>
          </w:tcPr>
          <w:p w14:paraId="65DA1EB9"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Imię i nazwisko oraz zakres wykonywanych czynności</w:t>
            </w:r>
          </w:p>
        </w:tc>
        <w:tc>
          <w:tcPr>
            <w:tcW w:w="1378" w:type="pct"/>
            <w:vAlign w:val="center"/>
          </w:tcPr>
          <w:p w14:paraId="7BD97D2A"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 xml:space="preserve">Kwalifikacje zawodowe </w:t>
            </w:r>
          </w:p>
          <w:p w14:paraId="61A3ABEB" w14:textId="77777777" w:rsidR="000424DE" w:rsidRPr="000424DE" w:rsidRDefault="000424DE" w:rsidP="000424DE">
            <w:pPr>
              <w:jc w:val="center"/>
              <w:rPr>
                <w:rFonts w:ascii="Arial" w:hAnsi="Arial" w:cs="Arial"/>
                <w:b/>
                <w:sz w:val="20"/>
                <w:szCs w:val="24"/>
              </w:rPr>
            </w:pPr>
            <w:r w:rsidRPr="000424DE">
              <w:rPr>
                <w:rFonts w:ascii="Arial" w:hAnsi="Arial" w:cs="Arial"/>
                <w:sz w:val="20"/>
                <w:szCs w:val="24"/>
              </w:rPr>
              <w:t>(numery świadectw kwalifikacyjnych, zaświadczeń, uprawnień itd.)</w:t>
            </w:r>
          </w:p>
        </w:tc>
        <w:tc>
          <w:tcPr>
            <w:tcW w:w="1873" w:type="pct"/>
            <w:vAlign w:val="center"/>
          </w:tcPr>
          <w:p w14:paraId="5F07335B"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 xml:space="preserve">Informacja </w:t>
            </w:r>
            <w:r w:rsidRPr="000424DE">
              <w:rPr>
                <w:rFonts w:ascii="Arial" w:hAnsi="Arial" w:cs="Arial"/>
                <w:b/>
                <w:sz w:val="20"/>
                <w:szCs w:val="24"/>
              </w:rPr>
              <w:br/>
              <w:t xml:space="preserve">o podstawie </w:t>
            </w:r>
            <w:r w:rsidRPr="000424DE">
              <w:rPr>
                <w:rFonts w:ascii="Arial" w:hAnsi="Arial" w:cs="Arial"/>
                <w:b/>
                <w:sz w:val="20"/>
                <w:szCs w:val="24"/>
              </w:rPr>
              <w:br/>
              <w:t xml:space="preserve">do dysponowania, rodzaj zatrudnienia </w:t>
            </w:r>
          </w:p>
          <w:p w14:paraId="324A13DC" w14:textId="77777777" w:rsidR="000424DE" w:rsidRPr="000424DE" w:rsidRDefault="000424DE" w:rsidP="000424DE">
            <w:pPr>
              <w:jc w:val="center"/>
              <w:rPr>
                <w:rFonts w:ascii="Arial" w:hAnsi="Arial" w:cs="Arial"/>
                <w:sz w:val="20"/>
                <w:szCs w:val="24"/>
              </w:rPr>
            </w:pPr>
            <w:r w:rsidRPr="000424DE">
              <w:rPr>
                <w:rFonts w:ascii="Arial" w:hAnsi="Arial" w:cs="Arial"/>
                <w:sz w:val="20"/>
                <w:szCs w:val="24"/>
              </w:rPr>
              <w:t>(np. umowa o pracę, umowa zlecenie, zobowiązanie podmiotu trzeciego)</w:t>
            </w:r>
          </w:p>
        </w:tc>
      </w:tr>
      <w:tr w:rsidR="000424DE" w:rsidRPr="000424DE" w14:paraId="6EFA2AAE" w14:textId="77777777" w:rsidTr="007A1172">
        <w:trPr>
          <w:trHeight w:val="849"/>
        </w:trPr>
        <w:tc>
          <w:tcPr>
            <w:tcW w:w="310" w:type="pct"/>
            <w:vAlign w:val="center"/>
          </w:tcPr>
          <w:p w14:paraId="1E02852C" w14:textId="77777777" w:rsidR="000424DE" w:rsidRPr="000424DE" w:rsidRDefault="000424DE" w:rsidP="000424DE">
            <w:pPr>
              <w:snapToGrid w:val="0"/>
              <w:jc w:val="center"/>
              <w:rPr>
                <w:rFonts w:ascii="Arial" w:hAnsi="Arial" w:cs="Arial"/>
                <w:sz w:val="20"/>
                <w:szCs w:val="24"/>
              </w:rPr>
            </w:pPr>
            <w:r w:rsidRPr="000424DE">
              <w:rPr>
                <w:rFonts w:ascii="Arial" w:hAnsi="Arial" w:cs="Arial"/>
                <w:sz w:val="20"/>
                <w:szCs w:val="24"/>
              </w:rPr>
              <w:t>1.</w:t>
            </w:r>
          </w:p>
        </w:tc>
        <w:tc>
          <w:tcPr>
            <w:tcW w:w="1439" w:type="pct"/>
            <w:vAlign w:val="center"/>
          </w:tcPr>
          <w:p w14:paraId="61BBBA48"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79E63910" w14:textId="77777777" w:rsidR="000424DE" w:rsidRPr="000424DE" w:rsidRDefault="000424DE" w:rsidP="000424DE">
            <w:pPr>
              <w:jc w:val="center"/>
              <w:rPr>
                <w:rFonts w:ascii="Arial" w:hAnsi="Arial" w:cs="Arial"/>
                <w:iCs/>
                <w:sz w:val="20"/>
                <w:szCs w:val="24"/>
              </w:rPr>
            </w:pPr>
          </w:p>
        </w:tc>
        <w:tc>
          <w:tcPr>
            <w:tcW w:w="1873" w:type="pct"/>
            <w:vAlign w:val="center"/>
          </w:tcPr>
          <w:p w14:paraId="10282402" w14:textId="77777777" w:rsidR="000424DE" w:rsidRPr="000424DE" w:rsidRDefault="000424DE" w:rsidP="000424DE">
            <w:pPr>
              <w:snapToGrid w:val="0"/>
              <w:jc w:val="center"/>
              <w:rPr>
                <w:rFonts w:ascii="Arial" w:hAnsi="Arial" w:cs="Arial"/>
                <w:sz w:val="20"/>
                <w:szCs w:val="24"/>
              </w:rPr>
            </w:pPr>
          </w:p>
        </w:tc>
      </w:tr>
      <w:tr w:rsidR="000424DE" w:rsidRPr="000424DE" w14:paraId="0F7DE17C" w14:textId="77777777" w:rsidTr="007A1172">
        <w:trPr>
          <w:trHeight w:val="794"/>
        </w:trPr>
        <w:tc>
          <w:tcPr>
            <w:tcW w:w="310" w:type="pct"/>
            <w:vAlign w:val="center"/>
          </w:tcPr>
          <w:p w14:paraId="0E4439C5" w14:textId="77777777" w:rsidR="000424DE" w:rsidRPr="000424DE" w:rsidRDefault="000424DE" w:rsidP="000424DE">
            <w:pPr>
              <w:snapToGrid w:val="0"/>
              <w:jc w:val="center"/>
              <w:rPr>
                <w:rFonts w:ascii="Arial" w:hAnsi="Arial" w:cs="Arial"/>
                <w:sz w:val="20"/>
                <w:szCs w:val="24"/>
              </w:rPr>
            </w:pPr>
            <w:r w:rsidRPr="000424DE">
              <w:rPr>
                <w:rFonts w:ascii="Arial" w:hAnsi="Arial" w:cs="Arial"/>
                <w:sz w:val="20"/>
                <w:szCs w:val="24"/>
              </w:rPr>
              <w:t>2.</w:t>
            </w:r>
          </w:p>
        </w:tc>
        <w:tc>
          <w:tcPr>
            <w:tcW w:w="1439" w:type="pct"/>
            <w:vAlign w:val="center"/>
          </w:tcPr>
          <w:p w14:paraId="6A68E50C"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5527FD30" w14:textId="77777777" w:rsidR="000424DE" w:rsidRPr="000424DE" w:rsidRDefault="000424DE" w:rsidP="000424DE">
            <w:pPr>
              <w:jc w:val="center"/>
              <w:rPr>
                <w:rFonts w:ascii="Arial" w:hAnsi="Arial" w:cs="Arial"/>
                <w:sz w:val="20"/>
                <w:szCs w:val="24"/>
                <w:lang w:eastAsia="pl-PL"/>
              </w:rPr>
            </w:pPr>
          </w:p>
        </w:tc>
        <w:tc>
          <w:tcPr>
            <w:tcW w:w="1873" w:type="pct"/>
            <w:vAlign w:val="center"/>
          </w:tcPr>
          <w:p w14:paraId="7A28EFA1" w14:textId="77777777" w:rsidR="000424DE" w:rsidRPr="000424DE" w:rsidRDefault="000424DE" w:rsidP="000424DE">
            <w:pPr>
              <w:snapToGrid w:val="0"/>
              <w:jc w:val="center"/>
              <w:rPr>
                <w:rFonts w:ascii="Arial" w:hAnsi="Arial" w:cs="Arial"/>
                <w:sz w:val="20"/>
                <w:szCs w:val="24"/>
              </w:rPr>
            </w:pPr>
          </w:p>
        </w:tc>
      </w:tr>
      <w:tr w:rsidR="000424DE" w:rsidRPr="000424DE" w14:paraId="6AB5DD62" w14:textId="77777777" w:rsidTr="007A1172">
        <w:trPr>
          <w:trHeight w:val="743"/>
        </w:trPr>
        <w:tc>
          <w:tcPr>
            <w:tcW w:w="310" w:type="pct"/>
            <w:vAlign w:val="center"/>
          </w:tcPr>
          <w:p w14:paraId="6B401E66" w14:textId="77777777" w:rsidR="000424DE" w:rsidRPr="000424DE" w:rsidRDefault="000424DE" w:rsidP="000424DE">
            <w:pPr>
              <w:snapToGrid w:val="0"/>
              <w:jc w:val="center"/>
              <w:rPr>
                <w:rFonts w:ascii="Arial" w:hAnsi="Arial" w:cs="Arial"/>
                <w:sz w:val="20"/>
                <w:szCs w:val="24"/>
              </w:rPr>
            </w:pPr>
          </w:p>
        </w:tc>
        <w:tc>
          <w:tcPr>
            <w:tcW w:w="1439" w:type="pct"/>
            <w:vAlign w:val="center"/>
          </w:tcPr>
          <w:p w14:paraId="15DB0C6B"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0F7824F0" w14:textId="77777777" w:rsidR="000424DE" w:rsidRPr="000424DE" w:rsidRDefault="000424DE" w:rsidP="000424DE">
            <w:pPr>
              <w:jc w:val="center"/>
              <w:rPr>
                <w:rFonts w:ascii="Arial" w:hAnsi="Arial" w:cs="Arial"/>
                <w:sz w:val="20"/>
                <w:szCs w:val="24"/>
                <w:lang w:eastAsia="pl-PL"/>
              </w:rPr>
            </w:pPr>
          </w:p>
        </w:tc>
        <w:tc>
          <w:tcPr>
            <w:tcW w:w="1873" w:type="pct"/>
            <w:vAlign w:val="center"/>
          </w:tcPr>
          <w:p w14:paraId="0F2DCA48" w14:textId="77777777" w:rsidR="000424DE" w:rsidRPr="000424DE" w:rsidRDefault="000424DE" w:rsidP="000424DE">
            <w:pPr>
              <w:snapToGrid w:val="0"/>
              <w:jc w:val="center"/>
              <w:rPr>
                <w:rFonts w:ascii="Arial" w:hAnsi="Arial" w:cs="Arial"/>
                <w:sz w:val="20"/>
                <w:szCs w:val="24"/>
              </w:rPr>
            </w:pPr>
          </w:p>
        </w:tc>
      </w:tr>
    </w:tbl>
    <w:p w14:paraId="5DFADF67" w14:textId="77777777" w:rsidR="000424DE" w:rsidRPr="000424DE" w:rsidRDefault="000424DE" w:rsidP="000424DE">
      <w:pPr>
        <w:rPr>
          <w:rFonts w:ascii="Arial" w:hAnsi="Arial" w:cs="Arial"/>
          <w:i/>
          <w:sz w:val="24"/>
          <w:szCs w:val="24"/>
        </w:rPr>
      </w:pPr>
      <w:r w:rsidRPr="000424DE">
        <w:rPr>
          <w:rFonts w:ascii="Arial" w:hAnsi="Arial" w:cs="Arial"/>
          <w:i/>
          <w:sz w:val="24"/>
          <w:szCs w:val="24"/>
        </w:rPr>
        <w:t>*niepotrzebne przekreślić</w:t>
      </w:r>
    </w:p>
    <w:p w14:paraId="7C595459" w14:textId="77777777" w:rsidR="000424DE" w:rsidRPr="000424DE" w:rsidRDefault="000424DE" w:rsidP="000424DE">
      <w:pPr>
        <w:spacing w:before="120" w:after="120" w:line="20" w:lineRule="atLeast"/>
        <w:jc w:val="both"/>
        <w:rPr>
          <w:rFonts w:ascii="Arial" w:hAnsi="Arial" w:cs="Arial"/>
          <w:i/>
          <w:color w:val="000000"/>
          <w:sz w:val="20"/>
          <w:szCs w:val="24"/>
          <w:u w:val="single"/>
        </w:rPr>
      </w:pPr>
      <w:r w:rsidRPr="000424DE">
        <w:rPr>
          <w:rFonts w:ascii="Arial" w:hAnsi="Arial" w:cs="Arial"/>
          <w:b/>
          <w:i/>
          <w:color w:val="000000"/>
          <w:sz w:val="20"/>
          <w:szCs w:val="24"/>
          <w:u w:val="single"/>
        </w:rPr>
        <w:t>UWAGA:</w:t>
      </w:r>
      <w:r w:rsidRPr="000424DE">
        <w:rPr>
          <w:rFonts w:ascii="Arial" w:hAnsi="Arial" w:cs="Arial"/>
          <w:i/>
          <w:color w:val="000000"/>
          <w:sz w:val="20"/>
          <w:szCs w:val="24"/>
          <w:u w:val="single"/>
        </w:rPr>
        <w:t xml:space="preserve"> Zgodnie z SWZ - Pracownicy wykonujący zamówienie, muszą łącznie posiadać:</w:t>
      </w:r>
    </w:p>
    <w:p w14:paraId="0A05C3AF"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 xml:space="preserve">uprawnienia  </w:t>
      </w:r>
      <w:r w:rsidRPr="000424DE">
        <w:rPr>
          <w:rFonts w:ascii="Arial" w:hAnsi="Arial" w:cs="Arial"/>
          <w:i/>
          <w:sz w:val="20"/>
          <w:szCs w:val="20"/>
        </w:rPr>
        <w:t xml:space="preserve">odnośnie urządzeń dźwigowych </w:t>
      </w:r>
      <w:r w:rsidRPr="000424DE">
        <w:rPr>
          <w:rFonts w:ascii="Arial" w:hAnsi="Arial" w:cs="Arial"/>
          <w:i/>
          <w:color w:val="000000"/>
          <w:sz w:val="20"/>
          <w:szCs w:val="20"/>
        </w:rPr>
        <w:t>(wciągarek, wciągników, suwnic, żurawi, podestów ruchomych, dźwigów osobowych i towarowych)  wydane przez Urząd Dozoru Technicznego (UDT);</w:t>
      </w:r>
    </w:p>
    <w:p w14:paraId="1A30D30A"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0"/>
        </w:rPr>
        <w:t xml:space="preserve">uprawnienia </w:t>
      </w:r>
      <w:r w:rsidRPr="000424DE">
        <w:rPr>
          <w:rFonts w:ascii="Arial" w:hAnsi="Arial" w:cs="Arial"/>
          <w:i/>
          <w:sz w:val="20"/>
          <w:szCs w:val="20"/>
        </w:rPr>
        <w:t>firmowe do naprawy i modernizacji urządzeń dźwigowych (wciągarek, wciągników, suwnic, żurawi, podestów ruchomych, dźwigów osobowych i towarowych)  wydane przez Urząd Dozoru Technicznego (UDT);</w:t>
      </w:r>
    </w:p>
    <w:p w14:paraId="5E1CDE87"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aktualne świadectwa kwalifikacyjne E grupa 1 pkt 2 i 10 w zakresie obsługi, konserwacji, remontów;</w:t>
      </w:r>
    </w:p>
    <w:p w14:paraId="1491CE37"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aktualne świadectwa kwalifikacyjne D grupa 1 pkt 2 i 10 w zakresie obsługi, konserwacji, remontów, kontrolno-pomiarowym;</w:t>
      </w:r>
    </w:p>
    <w:p w14:paraId="38A0E068" w14:textId="77777777" w:rsidR="000424DE" w:rsidRPr="000424DE" w:rsidRDefault="000424DE" w:rsidP="000424DE">
      <w:pPr>
        <w:autoSpaceDE w:val="0"/>
        <w:autoSpaceDN w:val="0"/>
        <w:adjustRightInd w:val="0"/>
        <w:spacing w:before="120" w:after="120" w:line="20" w:lineRule="atLeast"/>
        <w:jc w:val="both"/>
        <w:rPr>
          <w:rFonts w:ascii="Arial" w:hAnsi="Arial" w:cs="Arial"/>
          <w:sz w:val="24"/>
          <w:szCs w:val="24"/>
        </w:rPr>
      </w:pPr>
    </w:p>
    <w:p w14:paraId="0ECDDA1D" w14:textId="77777777" w:rsidR="000424DE" w:rsidRPr="000424DE" w:rsidRDefault="000424DE" w:rsidP="000424DE">
      <w:pPr>
        <w:spacing w:line="256" w:lineRule="auto"/>
        <w:ind w:left="4536"/>
        <w:jc w:val="center"/>
        <w:rPr>
          <w:rFonts w:ascii="Cambria" w:eastAsia="Times New Roman" w:hAnsi="Cambria" w:cs="Times New Roman"/>
          <w:i/>
          <w:iCs/>
          <w:sz w:val="15"/>
          <w:szCs w:val="15"/>
          <w:lang w:eastAsia="pl-PL"/>
        </w:rPr>
      </w:pPr>
      <w:r w:rsidRPr="000424DE">
        <w:rPr>
          <w:rFonts w:ascii="Arial" w:hAnsi="Arial" w:cs="Arial"/>
          <w:i/>
          <w:sz w:val="20"/>
          <w:szCs w:val="24"/>
        </w:rPr>
        <w:t>……………………….</w:t>
      </w:r>
      <w:r w:rsidRPr="000424DE">
        <w:rPr>
          <w:rFonts w:ascii="Arial" w:hAnsi="Arial" w:cs="Arial"/>
          <w:szCs w:val="24"/>
        </w:rPr>
        <w:br/>
      </w:r>
      <w:r w:rsidRPr="000424D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0424D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0424DE">
        <w:rPr>
          <w:rFonts w:ascii="Cambria" w:eastAsia="Times New Roman" w:hAnsi="Cambria" w:cs="Times New Roman"/>
          <w:i/>
          <w:iCs/>
          <w:sz w:val="15"/>
          <w:szCs w:val="15"/>
          <w:lang w:eastAsia="pl-PL"/>
        </w:rPr>
        <w:br/>
        <w:t xml:space="preserve">w dokumencie rejestracyjnym (ewidencyjnym) właściwym </w:t>
      </w:r>
    </w:p>
    <w:p w14:paraId="0A354655" w14:textId="77777777" w:rsidR="000424DE" w:rsidRPr="000424DE" w:rsidRDefault="000424DE" w:rsidP="000424DE">
      <w:pPr>
        <w:spacing w:after="0" w:line="240" w:lineRule="auto"/>
        <w:ind w:left="4536"/>
        <w:jc w:val="center"/>
        <w:rPr>
          <w:rFonts w:ascii="Cambria" w:eastAsia="Times New Roman" w:hAnsi="Cambria" w:cs="Times New Roman"/>
          <w:i/>
          <w:iCs/>
          <w:sz w:val="15"/>
          <w:szCs w:val="15"/>
          <w:lang w:eastAsia="pl-PL"/>
        </w:rPr>
      </w:pPr>
      <w:r w:rsidRPr="000424DE">
        <w:rPr>
          <w:rFonts w:ascii="Cambria" w:eastAsia="Times New Roman" w:hAnsi="Cambria" w:cs="Times New Roman"/>
          <w:i/>
          <w:iCs/>
          <w:sz w:val="15"/>
          <w:szCs w:val="15"/>
          <w:lang w:eastAsia="pl-PL"/>
        </w:rPr>
        <w:t>dla formy organizacyjnej Wykonawcy lub pełnomocnika.</w:t>
      </w:r>
    </w:p>
    <w:p w14:paraId="3EEC6EDA" w14:textId="77777777" w:rsidR="000424DE" w:rsidRDefault="000424DE" w:rsidP="007E27FB">
      <w:pPr>
        <w:suppressAutoHyphens/>
        <w:spacing w:before="120" w:after="120" w:line="20" w:lineRule="atLeast"/>
        <w:jc w:val="right"/>
        <w:rPr>
          <w:rFonts w:ascii="Arial" w:eastAsia="Times New Roman" w:hAnsi="Arial" w:cs="Arial"/>
          <w:bCs/>
          <w:sz w:val="24"/>
          <w:szCs w:val="24"/>
          <w:lang w:eastAsia="ar-SA"/>
        </w:rPr>
      </w:pPr>
    </w:p>
    <w:p w14:paraId="08B9F116" w14:textId="77777777" w:rsidR="00763A95" w:rsidRDefault="00763A95" w:rsidP="007E27FB">
      <w:pPr>
        <w:suppressAutoHyphens/>
        <w:spacing w:before="120" w:after="120" w:line="20" w:lineRule="atLeast"/>
        <w:jc w:val="right"/>
        <w:rPr>
          <w:rFonts w:ascii="Arial" w:eastAsia="Times New Roman" w:hAnsi="Arial" w:cs="Arial"/>
          <w:bCs/>
          <w:sz w:val="24"/>
          <w:szCs w:val="24"/>
          <w:lang w:eastAsia="ar-SA"/>
        </w:rPr>
      </w:pPr>
    </w:p>
    <w:p w14:paraId="74E722C2" w14:textId="3896B567" w:rsidR="007E27FB" w:rsidRPr="007E27FB" w:rsidRDefault="007E27FB" w:rsidP="007E27FB">
      <w:pPr>
        <w:suppressAutoHyphens/>
        <w:spacing w:before="120" w:after="120" w:line="20" w:lineRule="atLeast"/>
        <w:jc w:val="right"/>
        <w:rPr>
          <w:rFonts w:ascii="Arial" w:eastAsia="Times New Roman" w:hAnsi="Arial" w:cs="Arial"/>
          <w:bCs/>
          <w:sz w:val="24"/>
          <w:szCs w:val="24"/>
          <w:lang w:eastAsia="ar-SA"/>
        </w:rPr>
      </w:pPr>
      <w:r w:rsidRPr="007E27FB">
        <w:rPr>
          <w:rFonts w:ascii="Arial" w:eastAsia="Times New Roman" w:hAnsi="Arial" w:cs="Arial"/>
          <w:bCs/>
          <w:sz w:val="24"/>
          <w:szCs w:val="24"/>
          <w:lang w:eastAsia="ar-SA"/>
        </w:rPr>
        <w:lastRenderedPageBreak/>
        <w:t>Załącznik nr 7 do SWZ</w:t>
      </w:r>
    </w:p>
    <w:p w14:paraId="622D52FA" w14:textId="77777777" w:rsidR="007E27FB" w:rsidRPr="007E27FB" w:rsidRDefault="007E27FB" w:rsidP="007E27FB">
      <w:pPr>
        <w:jc w:val="center"/>
        <w:rPr>
          <w:rFonts w:ascii="Arial" w:hAnsi="Arial" w:cs="Arial"/>
          <w:b/>
          <w:sz w:val="24"/>
          <w:szCs w:val="24"/>
          <w:u w:val="single"/>
          <w:lang w:eastAsia="pl-PL"/>
        </w:rPr>
      </w:pPr>
    </w:p>
    <w:p w14:paraId="7FD52D3D" w14:textId="77777777" w:rsidR="007E27FB" w:rsidRPr="007E27FB" w:rsidRDefault="007E27FB" w:rsidP="007E27FB">
      <w:pPr>
        <w:jc w:val="center"/>
        <w:rPr>
          <w:rFonts w:ascii="Arial" w:hAnsi="Arial" w:cs="Arial"/>
          <w:b/>
          <w:sz w:val="24"/>
          <w:szCs w:val="24"/>
          <w:u w:val="single"/>
          <w:lang w:eastAsia="pl-PL"/>
        </w:rPr>
      </w:pPr>
      <w:r w:rsidRPr="007E27FB">
        <w:rPr>
          <w:rFonts w:ascii="Arial" w:hAnsi="Arial" w:cs="Arial"/>
          <w:b/>
          <w:sz w:val="24"/>
          <w:szCs w:val="24"/>
          <w:u w:val="single"/>
          <w:lang w:eastAsia="pl-PL"/>
        </w:rPr>
        <w:t>WYKAZ ROBÓT</w:t>
      </w:r>
    </w:p>
    <w:p w14:paraId="303576FF" w14:textId="77777777" w:rsidR="007E27FB" w:rsidRPr="007E27FB" w:rsidRDefault="007E27FB" w:rsidP="007E27FB">
      <w:pPr>
        <w:tabs>
          <w:tab w:val="right" w:pos="9071"/>
        </w:tabs>
        <w:jc w:val="center"/>
        <w:rPr>
          <w:rFonts w:ascii="Arial" w:hAnsi="Arial" w:cs="Arial"/>
          <w:sz w:val="24"/>
          <w:szCs w:val="24"/>
          <w:lang w:eastAsia="pl-PL"/>
        </w:rPr>
      </w:pPr>
      <w:r w:rsidRPr="007E27FB">
        <w:rPr>
          <w:rFonts w:ascii="Arial" w:hAnsi="Arial" w:cs="Arial"/>
          <w:sz w:val="24"/>
          <w:szCs w:val="24"/>
          <w:lang w:eastAsia="pl-PL"/>
        </w:rPr>
        <w:t xml:space="preserve">w postępowaniu o udzielenie zamówienia publicznego pn.: </w:t>
      </w:r>
    </w:p>
    <w:p w14:paraId="0E22D59A" w14:textId="6563D71F" w:rsidR="007E27FB" w:rsidRPr="007E27FB" w:rsidRDefault="007E27FB" w:rsidP="007E27FB">
      <w:pPr>
        <w:jc w:val="center"/>
        <w:rPr>
          <w:rFonts w:ascii="Arial" w:hAnsi="Arial" w:cs="Arial"/>
          <w:b/>
          <w:bCs/>
          <w:sz w:val="24"/>
          <w:szCs w:val="24"/>
          <w:lang w:eastAsia="pl-PL"/>
        </w:rPr>
      </w:pPr>
      <w:r w:rsidRPr="007E27FB">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7E27FB">
        <w:rPr>
          <w:rFonts w:ascii="Arial" w:hAnsi="Arial" w:cs="Arial"/>
          <w:b/>
          <w:kern w:val="3"/>
          <w:lang w:eastAsia="zh-CN"/>
        </w:rPr>
        <w:t>”</w:t>
      </w:r>
    </w:p>
    <w:p w14:paraId="69693AED" w14:textId="77777777" w:rsidR="007E27FB" w:rsidRPr="007E27FB" w:rsidRDefault="007E27FB" w:rsidP="007E27FB">
      <w:pPr>
        <w:jc w:val="center"/>
        <w:rPr>
          <w:rFonts w:ascii="Arial" w:hAnsi="Arial" w:cs="Arial"/>
          <w:bCs/>
          <w:sz w:val="24"/>
          <w:szCs w:val="24"/>
          <w:lang w:eastAsia="pl-PL"/>
        </w:rPr>
      </w:pPr>
      <w:r w:rsidRPr="007E27FB">
        <w:rPr>
          <w:rFonts w:ascii="Arial" w:hAnsi="Arial" w:cs="Arial"/>
          <w:b/>
          <w:bCs/>
          <w:sz w:val="24"/>
          <w:szCs w:val="24"/>
          <w:lang w:eastAsia="pl-PL"/>
        </w:rPr>
        <w:t>Oświadczam/my</w:t>
      </w:r>
      <w:r w:rsidRPr="007E27FB">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4"/>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7E27FB" w:rsidRPr="007E27FB" w14:paraId="2FC6171F" w14:textId="77777777" w:rsidTr="00BF58E9">
        <w:trPr>
          <w:trHeight w:val="1980"/>
        </w:trPr>
        <w:tc>
          <w:tcPr>
            <w:tcW w:w="299" w:type="pct"/>
            <w:vAlign w:val="center"/>
          </w:tcPr>
          <w:p w14:paraId="050688F7"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Lp.</w:t>
            </w:r>
          </w:p>
        </w:tc>
        <w:tc>
          <w:tcPr>
            <w:tcW w:w="1162" w:type="pct"/>
            <w:vAlign w:val="center"/>
          </w:tcPr>
          <w:p w14:paraId="66C130AA" w14:textId="77777777" w:rsidR="007E27FB" w:rsidRPr="007E27FB" w:rsidRDefault="007E27FB" w:rsidP="007E27FB">
            <w:pPr>
              <w:jc w:val="center"/>
              <w:rPr>
                <w:rFonts w:ascii="Arial" w:hAnsi="Arial" w:cs="Arial"/>
                <w:sz w:val="20"/>
                <w:szCs w:val="24"/>
              </w:rPr>
            </w:pPr>
            <w:r w:rsidRPr="007E27FB">
              <w:rPr>
                <w:rFonts w:ascii="Arial" w:hAnsi="Arial" w:cs="Arial"/>
                <w:b/>
                <w:sz w:val="20"/>
                <w:szCs w:val="24"/>
              </w:rPr>
              <w:t xml:space="preserve">Nazwa i adres podmiotów, </w:t>
            </w:r>
            <w:r w:rsidRPr="007E27FB">
              <w:rPr>
                <w:rFonts w:ascii="Arial" w:hAnsi="Arial" w:cs="Arial"/>
                <w:b/>
                <w:sz w:val="20"/>
                <w:szCs w:val="24"/>
              </w:rPr>
              <w:br/>
            </w:r>
            <w:r w:rsidRPr="007E27FB">
              <w:rPr>
                <w:rFonts w:ascii="Arial" w:hAnsi="Arial" w:cs="Arial"/>
                <w:sz w:val="20"/>
                <w:szCs w:val="24"/>
              </w:rPr>
              <w:t>na rzecz których</w:t>
            </w:r>
          </w:p>
          <w:p w14:paraId="1C74C7CC"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Wykonawca wykonał roboty budowlane</w:t>
            </w:r>
          </w:p>
        </w:tc>
        <w:tc>
          <w:tcPr>
            <w:tcW w:w="1827" w:type="pct"/>
            <w:vAlign w:val="center"/>
          </w:tcPr>
          <w:p w14:paraId="47218F03"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Przedmiot zamówienia</w:t>
            </w:r>
          </w:p>
          <w:p w14:paraId="6D783EE1"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zgodnie z warunkiem udziału</w:t>
            </w:r>
          </w:p>
          <w:p w14:paraId="391120F2"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 postępowaniu opisanym</w:t>
            </w:r>
          </w:p>
          <w:p w14:paraId="6129AA45"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 xml:space="preserve">w </w:t>
            </w:r>
            <w:r w:rsidRPr="007E27FB">
              <w:rPr>
                <w:rFonts w:ascii="Arial" w:hAnsi="Arial" w:cs="Arial"/>
                <w:b/>
                <w:sz w:val="20"/>
                <w:szCs w:val="24"/>
              </w:rPr>
              <w:t>Rozdziale XV SWZ</w:t>
            </w:r>
          </w:p>
        </w:tc>
        <w:tc>
          <w:tcPr>
            <w:tcW w:w="801" w:type="pct"/>
            <w:vAlign w:val="center"/>
          </w:tcPr>
          <w:p w14:paraId="1676086A"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Wartość brutto</w:t>
            </w:r>
          </w:p>
          <w:p w14:paraId="492D7AD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wykonanych robót</w:t>
            </w:r>
          </w:p>
          <w:p w14:paraId="70CE43A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budowlanych</w:t>
            </w:r>
          </w:p>
        </w:tc>
        <w:tc>
          <w:tcPr>
            <w:tcW w:w="912" w:type="pct"/>
            <w:vAlign w:val="center"/>
          </w:tcPr>
          <w:p w14:paraId="34062454"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 xml:space="preserve">Data rozpoczęcia </w:t>
            </w:r>
            <w:r w:rsidRPr="007E27FB">
              <w:rPr>
                <w:rFonts w:ascii="Arial" w:hAnsi="Arial" w:cs="Arial"/>
                <w:b/>
                <w:sz w:val="20"/>
                <w:szCs w:val="24"/>
              </w:rPr>
              <w:br/>
              <w:t>i zakończenia</w:t>
            </w:r>
          </w:p>
          <w:p w14:paraId="6AAC6914"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należycie wykonanych</w:t>
            </w:r>
          </w:p>
          <w:p w14:paraId="734817CD"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robót budowlanych</w:t>
            </w:r>
          </w:p>
        </w:tc>
      </w:tr>
      <w:tr w:rsidR="007E27FB" w:rsidRPr="007E27FB" w14:paraId="2F6FB80B" w14:textId="77777777" w:rsidTr="00BF58E9">
        <w:trPr>
          <w:trHeight w:val="1835"/>
        </w:trPr>
        <w:tc>
          <w:tcPr>
            <w:tcW w:w="299" w:type="pct"/>
            <w:vAlign w:val="center"/>
          </w:tcPr>
          <w:p w14:paraId="5D71DFA5" w14:textId="77777777" w:rsidR="007E27FB" w:rsidRPr="007E27FB" w:rsidRDefault="007E27FB" w:rsidP="007E27FB">
            <w:pPr>
              <w:snapToGrid w:val="0"/>
              <w:jc w:val="center"/>
              <w:rPr>
                <w:rFonts w:ascii="Arial" w:hAnsi="Arial" w:cs="Arial"/>
                <w:sz w:val="20"/>
                <w:szCs w:val="24"/>
              </w:rPr>
            </w:pPr>
            <w:r w:rsidRPr="007E27FB">
              <w:rPr>
                <w:rFonts w:ascii="Arial" w:hAnsi="Arial" w:cs="Arial"/>
                <w:sz w:val="20"/>
                <w:szCs w:val="24"/>
              </w:rPr>
              <w:t>1.</w:t>
            </w:r>
          </w:p>
        </w:tc>
        <w:tc>
          <w:tcPr>
            <w:tcW w:w="1162" w:type="pct"/>
            <w:vAlign w:val="center"/>
          </w:tcPr>
          <w:p w14:paraId="749D9F8B"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5DFE9932" w14:textId="77777777" w:rsidR="007E27FB" w:rsidRPr="007E27FB" w:rsidRDefault="007E27FB" w:rsidP="007E27FB">
            <w:pPr>
              <w:jc w:val="center"/>
              <w:rPr>
                <w:rFonts w:ascii="Arial" w:hAnsi="Arial" w:cs="Arial"/>
                <w:iCs/>
                <w:sz w:val="20"/>
                <w:szCs w:val="24"/>
              </w:rPr>
            </w:pPr>
          </w:p>
        </w:tc>
        <w:tc>
          <w:tcPr>
            <w:tcW w:w="801" w:type="pct"/>
            <w:vAlign w:val="center"/>
          </w:tcPr>
          <w:p w14:paraId="0B47FD31" w14:textId="77777777" w:rsidR="007E27FB" w:rsidRPr="007E27FB" w:rsidRDefault="007E27FB" w:rsidP="007E27FB">
            <w:pPr>
              <w:snapToGrid w:val="0"/>
              <w:jc w:val="center"/>
              <w:rPr>
                <w:rFonts w:ascii="Arial" w:hAnsi="Arial" w:cs="Arial"/>
                <w:sz w:val="20"/>
                <w:szCs w:val="24"/>
              </w:rPr>
            </w:pPr>
          </w:p>
        </w:tc>
        <w:tc>
          <w:tcPr>
            <w:tcW w:w="912" w:type="pct"/>
          </w:tcPr>
          <w:p w14:paraId="63C8F519" w14:textId="77777777" w:rsidR="007E27FB" w:rsidRPr="007E27FB" w:rsidRDefault="007E27FB" w:rsidP="007E27FB">
            <w:pPr>
              <w:snapToGrid w:val="0"/>
              <w:jc w:val="center"/>
              <w:rPr>
                <w:rFonts w:ascii="Arial" w:hAnsi="Arial" w:cs="Arial"/>
                <w:sz w:val="20"/>
                <w:szCs w:val="24"/>
              </w:rPr>
            </w:pPr>
          </w:p>
        </w:tc>
      </w:tr>
      <w:tr w:rsidR="007E27FB" w:rsidRPr="007E27FB" w14:paraId="4C46DEA9" w14:textId="77777777" w:rsidTr="00BF58E9">
        <w:trPr>
          <w:trHeight w:val="1829"/>
        </w:trPr>
        <w:tc>
          <w:tcPr>
            <w:tcW w:w="299" w:type="pct"/>
            <w:vAlign w:val="center"/>
          </w:tcPr>
          <w:p w14:paraId="6BF4506A" w14:textId="77777777" w:rsidR="007E27FB" w:rsidRPr="007E27FB" w:rsidRDefault="007E27FB" w:rsidP="007E27FB">
            <w:pPr>
              <w:snapToGrid w:val="0"/>
              <w:jc w:val="center"/>
              <w:rPr>
                <w:rFonts w:ascii="Arial" w:hAnsi="Arial" w:cs="Arial"/>
                <w:sz w:val="20"/>
                <w:szCs w:val="24"/>
              </w:rPr>
            </w:pPr>
          </w:p>
        </w:tc>
        <w:tc>
          <w:tcPr>
            <w:tcW w:w="1162" w:type="pct"/>
            <w:vAlign w:val="center"/>
          </w:tcPr>
          <w:p w14:paraId="16BDEB38"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0EF58ECD" w14:textId="77777777" w:rsidR="007E27FB" w:rsidRPr="007E27FB" w:rsidRDefault="007E27FB" w:rsidP="007E27FB">
            <w:pPr>
              <w:jc w:val="center"/>
              <w:rPr>
                <w:rFonts w:ascii="Arial" w:hAnsi="Arial" w:cs="Arial"/>
                <w:sz w:val="20"/>
                <w:szCs w:val="24"/>
                <w:lang w:eastAsia="pl-PL"/>
              </w:rPr>
            </w:pPr>
          </w:p>
        </w:tc>
        <w:tc>
          <w:tcPr>
            <w:tcW w:w="801" w:type="pct"/>
            <w:vAlign w:val="center"/>
          </w:tcPr>
          <w:p w14:paraId="7D73FE93" w14:textId="77777777" w:rsidR="007E27FB" w:rsidRPr="007E27FB" w:rsidRDefault="007E27FB" w:rsidP="007E27FB">
            <w:pPr>
              <w:snapToGrid w:val="0"/>
              <w:jc w:val="center"/>
              <w:rPr>
                <w:rFonts w:ascii="Arial" w:hAnsi="Arial" w:cs="Arial"/>
                <w:sz w:val="20"/>
                <w:szCs w:val="24"/>
              </w:rPr>
            </w:pPr>
          </w:p>
        </w:tc>
        <w:tc>
          <w:tcPr>
            <w:tcW w:w="912" w:type="pct"/>
          </w:tcPr>
          <w:p w14:paraId="65FA3EC4" w14:textId="77777777" w:rsidR="007E27FB" w:rsidRPr="007E27FB" w:rsidRDefault="007E27FB" w:rsidP="007E27FB">
            <w:pPr>
              <w:snapToGrid w:val="0"/>
              <w:jc w:val="center"/>
              <w:rPr>
                <w:rFonts w:ascii="Arial" w:hAnsi="Arial" w:cs="Arial"/>
                <w:sz w:val="20"/>
                <w:szCs w:val="24"/>
              </w:rPr>
            </w:pPr>
          </w:p>
        </w:tc>
      </w:tr>
    </w:tbl>
    <w:p w14:paraId="55D8E417" w14:textId="77777777" w:rsidR="007E27FB" w:rsidRPr="007E27FB" w:rsidRDefault="007E27FB" w:rsidP="007E27FB">
      <w:pPr>
        <w:tabs>
          <w:tab w:val="left" w:pos="567"/>
        </w:tabs>
        <w:spacing w:before="120" w:after="120" w:line="20" w:lineRule="atLeast"/>
        <w:jc w:val="both"/>
        <w:rPr>
          <w:rFonts w:ascii="Arial" w:hAnsi="Arial" w:cs="Arial"/>
          <w:color w:val="000000"/>
          <w:sz w:val="20"/>
          <w:szCs w:val="24"/>
        </w:rPr>
      </w:pPr>
      <w:r w:rsidRPr="007E27FB">
        <w:rPr>
          <w:rFonts w:ascii="Arial" w:hAnsi="Arial" w:cs="Arial"/>
          <w:b/>
          <w:color w:val="000000"/>
          <w:sz w:val="20"/>
          <w:szCs w:val="24"/>
        </w:rPr>
        <w:t>UWAGA:</w:t>
      </w:r>
      <w:r w:rsidRPr="007E27FB">
        <w:rPr>
          <w:rFonts w:ascii="Arial" w:hAnsi="Arial" w:cs="Arial"/>
          <w:color w:val="000000"/>
          <w:sz w:val="20"/>
          <w:szCs w:val="24"/>
        </w:rPr>
        <w:t xml:space="preserve"> Dla każdej roboty budowlanej wymienionej w wykazie </w:t>
      </w:r>
      <w:r w:rsidRPr="007E27FB">
        <w:rPr>
          <w:rFonts w:ascii="Arial" w:hAnsi="Arial" w:cs="Arial"/>
          <w:b/>
          <w:color w:val="000000"/>
          <w:sz w:val="20"/>
          <w:szCs w:val="24"/>
        </w:rPr>
        <w:t>Wykonawca załącza dowody</w:t>
      </w:r>
      <w:r w:rsidRPr="007E27F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stanie ich uzyskać - inne dokumenty.</w:t>
      </w:r>
    </w:p>
    <w:p w14:paraId="7CB3395E" w14:textId="77777777" w:rsidR="007E27FB" w:rsidRPr="007E27FB" w:rsidRDefault="007E27FB" w:rsidP="007E27FB">
      <w:pPr>
        <w:autoSpaceDE w:val="0"/>
        <w:autoSpaceDN w:val="0"/>
        <w:adjustRightInd w:val="0"/>
        <w:spacing w:before="120" w:after="120" w:line="20" w:lineRule="atLeast"/>
        <w:jc w:val="both"/>
        <w:rPr>
          <w:rFonts w:ascii="Arial" w:hAnsi="Arial" w:cs="Arial"/>
          <w:sz w:val="24"/>
          <w:szCs w:val="24"/>
        </w:rPr>
      </w:pPr>
    </w:p>
    <w:p w14:paraId="02ACC463" w14:textId="77777777" w:rsidR="007E27FB" w:rsidRPr="007E27FB" w:rsidRDefault="007E27FB" w:rsidP="007E27FB">
      <w:pPr>
        <w:spacing w:line="256" w:lineRule="auto"/>
        <w:ind w:left="4536"/>
        <w:jc w:val="center"/>
        <w:rPr>
          <w:rFonts w:ascii="Cambria" w:eastAsia="Times New Roman" w:hAnsi="Cambria" w:cs="Times New Roman"/>
          <w:i/>
          <w:iCs/>
          <w:sz w:val="15"/>
          <w:szCs w:val="15"/>
          <w:lang w:eastAsia="pl-PL"/>
        </w:rPr>
      </w:pPr>
      <w:r w:rsidRPr="007E27FB">
        <w:rPr>
          <w:rFonts w:ascii="Arial" w:hAnsi="Arial" w:cs="Arial"/>
          <w:i/>
          <w:sz w:val="20"/>
          <w:szCs w:val="24"/>
        </w:rPr>
        <w:t>……………………….</w:t>
      </w:r>
      <w:r w:rsidRPr="007E27FB">
        <w:rPr>
          <w:rFonts w:ascii="Arial" w:hAnsi="Arial" w:cs="Arial"/>
          <w:szCs w:val="24"/>
        </w:rPr>
        <w:br/>
      </w:r>
      <w:r w:rsidRPr="007E27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E27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E27FB">
        <w:rPr>
          <w:rFonts w:ascii="Cambria" w:eastAsia="Times New Roman" w:hAnsi="Cambria" w:cs="Times New Roman"/>
          <w:i/>
          <w:iCs/>
          <w:sz w:val="15"/>
          <w:szCs w:val="15"/>
          <w:lang w:eastAsia="pl-PL"/>
        </w:rPr>
        <w:br/>
        <w:t xml:space="preserve">w dokumencie rejestracyjnym (ewidencyjnym) właściwym </w:t>
      </w:r>
    </w:p>
    <w:p w14:paraId="38F6B98C" w14:textId="77777777" w:rsidR="007E27FB" w:rsidRPr="007E27FB" w:rsidRDefault="007E27FB" w:rsidP="007E27FB">
      <w:pPr>
        <w:spacing w:after="0" w:line="240" w:lineRule="auto"/>
        <w:ind w:left="4536"/>
        <w:jc w:val="center"/>
        <w:rPr>
          <w:rFonts w:ascii="Cambria" w:eastAsia="Times New Roman" w:hAnsi="Cambria" w:cs="Times New Roman"/>
          <w:i/>
          <w:iCs/>
          <w:sz w:val="15"/>
          <w:szCs w:val="15"/>
          <w:lang w:eastAsia="pl-PL"/>
        </w:rPr>
      </w:pPr>
      <w:r w:rsidRPr="007E27FB">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080C2E9C" w14:textId="08A247FF" w:rsidR="00551F86" w:rsidRDefault="00551F86" w:rsidP="00551F86">
      <w:pPr>
        <w:tabs>
          <w:tab w:val="left" w:pos="6096"/>
        </w:tabs>
        <w:spacing w:before="120" w:after="120" w:line="20" w:lineRule="atLeast"/>
        <w:jc w:val="right"/>
        <w:rPr>
          <w:rFonts w:ascii="Arial" w:hAnsi="Arial" w:cs="Arial"/>
        </w:rPr>
      </w:pPr>
      <w:r>
        <w:rPr>
          <w:rFonts w:ascii="Arial" w:hAnsi="Arial" w:cs="Arial"/>
        </w:rPr>
        <w:lastRenderedPageBreak/>
        <w:t>Załącznik nr 8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w:t>
      </w:r>
      <w:proofErr w:type="spellStart"/>
      <w:r w:rsidRPr="00551F86">
        <w:rPr>
          <w:rFonts w:ascii="Arial" w:hAnsi="Arial" w:cs="Arial"/>
          <w:i/>
          <w:iCs/>
          <w:color w:val="000000"/>
          <w:sz w:val="18"/>
        </w:rPr>
        <w:t>CEiDG</w:t>
      </w:r>
      <w:proofErr w:type="spellEnd"/>
      <w:r w:rsidRPr="00551F86">
        <w:rPr>
          <w:rFonts w:ascii="Arial" w:hAnsi="Arial" w:cs="Arial"/>
          <w:i/>
          <w:iCs/>
          <w:color w:val="000000"/>
          <w:sz w:val="18"/>
        </w:rPr>
        <w:t>)</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0C17A9B6"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21</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 xml:space="preserve">oświadczam/-y, </w:t>
      </w:r>
      <w:r w:rsidR="00F84FE2">
        <w:rPr>
          <w:rFonts w:ascii="Arial" w:hAnsi="Arial" w:cs="Arial"/>
          <w:b/>
          <w:color w:val="000000"/>
          <w:sz w:val="20"/>
          <w:szCs w:val="24"/>
        </w:rPr>
        <w:br/>
      </w:r>
      <w:r w:rsidRPr="00551F86">
        <w:rPr>
          <w:rFonts w:ascii="Arial" w:hAnsi="Arial" w:cs="Arial"/>
          <w:b/>
          <w:color w:val="000000"/>
          <w:sz w:val="20"/>
          <w:szCs w:val="24"/>
        </w:rPr>
        <w:t>że reprezentowany przeze mnie/przez nas podmiot</w:t>
      </w:r>
      <w:r w:rsidRPr="00551F86">
        <w:rPr>
          <w:rFonts w:ascii="Arial" w:hAnsi="Arial" w:cs="Arial"/>
          <w:color w:val="000000"/>
          <w:sz w:val="20"/>
          <w:szCs w:val="24"/>
        </w:rPr>
        <w:t>, udostępniający Wykonawcy …….…………………………….……… zasób w zakresie ……………………………………………</w:t>
      </w:r>
    </w:p>
    <w:p w14:paraId="1A97E981" w14:textId="77777777" w:rsidR="00551F86" w:rsidRPr="00551F86" w:rsidRDefault="00551F86" w:rsidP="00551F86">
      <w:pPr>
        <w:numPr>
          <w:ilvl w:val="0"/>
          <w:numId w:val="39"/>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551F86">
      <w:pPr>
        <w:numPr>
          <w:ilvl w:val="0"/>
          <w:numId w:val="39"/>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w:t>
      </w:r>
      <w:proofErr w:type="spellStart"/>
      <w:r w:rsidRPr="00551F86">
        <w:rPr>
          <w:rFonts w:ascii="Arial" w:hAnsi="Arial" w:cs="Arial"/>
          <w:color w:val="000000"/>
          <w:sz w:val="20"/>
        </w:rPr>
        <w:t>Pzp</w:t>
      </w:r>
      <w:proofErr w:type="spellEnd"/>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w:t>
      </w:r>
      <w:proofErr w:type="spellStart"/>
      <w:r w:rsidRPr="00551F86">
        <w:rPr>
          <w:rFonts w:ascii="Arial" w:hAnsi="Arial" w:cs="Arial"/>
          <w:sz w:val="20"/>
        </w:rPr>
        <w:t>Pzp</w:t>
      </w:r>
      <w:proofErr w:type="spellEnd"/>
      <w:r w:rsidRPr="00551F86">
        <w:rPr>
          <w:rFonts w:ascii="Arial" w:hAnsi="Arial" w:cs="Arial"/>
          <w:sz w:val="20"/>
        </w:rPr>
        <w:t xml:space="preserve"> </w:t>
      </w:r>
      <w:r w:rsidRPr="00551F86">
        <w:rPr>
          <w:rFonts w:ascii="Arial" w:hAnsi="Arial" w:cs="Arial"/>
          <w:i/>
          <w:sz w:val="18"/>
        </w:rPr>
        <w:t xml:space="preserve">(jeżeli dotyczy należy wskazać konkretny punkt ustawy </w:t>
      </w:r>
      <w:proofErr w:type="spellStart"/>
      <w:r w:rsidRPr="00551F86">
        <w:rPr>
          <w:rFonts w:ascii="Arial" w:hAnsi="Arial" w:cs="Arial"/>
          <w:i/>
          <w:sz w:val="18"/>
        </w:rPr>
        <w:t>pzp</w:t>
      </w:r>
      <w:proofErr w:type="spellEnd"/>
      <w:r w:rsidRPr="00551F86">
        <w:rPr>
          <w:rFonts w:ascii="Arial" w:hAnsi="Arial" w:cs="Arial"/>
          <w:i/>
          <w:sz w:val="18"/>
        </w:rPr>
        <w:t>)</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231F4F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r w:rsidRPr="00551F86">
        <w:rPr>
          <w:rFonts w:ascii="Arial" w:hAnsi="Arial" w:cs="Arial"/>
          <w:sz w:val="20"/>
          <w:szCs w:val="24"/>
        </w:rPr>
        <w:t xml:space="preserve">                        </w:t>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t>……</w:t>
      </w:r>
      <w:r w:rsidRPr="00551F86">
        <w:rPr>
          <w:rFonts w:ascii="Arial" w:hAnsi="Arial" w:cs="Arial"/>
          <w:sz w:val="16"/>
          <w:szCs w:val="18"/>
        </w:rPr>
        <w:t>…………...</w:t>
      </w:r>
      <w:r w:rsidRPr="00551F86">
        <w:rPr>
          <w:rFonts w:ascii="Arial" w:hAnsi="Arial" w:cs="Arial"/>
          <w:i/>
          <w:sz w:val="16"/>
          <w:szCs w:val="18"/>
        </w:rPr>
        <w:t>……………………….</w:t>
      </w:r>
      <w:r w:rsidRPr="00551F86">
        <w:rPr>
          <w:rFonts w:ascii="Arial" w:hAnsi="Arial" w:cs="Arial"/>
          <w:sz w:val="16"/>
          <w:szCs w:val="18"/>
        </w:rPr>
        <w:br/>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UWAGA: Dokument należy podpisać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kwalifikowanym podpisem elektronicznym,</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           podpisem zaufanym lub podpisem osobistym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                 osoby uprawnionej do składania oświadczeń </w:t>
      </w:r>
      <w:r w:rsidRPr="00551F86">
        <w:rPr>
          <w:rFonts w:ascii="Arial" w:hAnsi="Arial" w:cs="Arial"/>
          <w:i/>
          <w:sz w:val="16"/>
          <w:szCs w:val="18"/>
        </w:rPr>
        <w:br/>
        <w:t xml:space="preserve">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woli w   imieniu podmiotu trzeciego</w:t>
      </w: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lastRenderedPageBreak/>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w:t>
      </w:r>
      <w:proofErr w:type="spellStart"/>
      <w:r w:rsidRPr="00551F86">
        <w:rPr>
          <w:rFonts w:ascii="Arial" w:hAnsi="Arial" w:cs="Arial"/>
          <w:sz w:val="20"/>
          <w:szCs w:val="24"/>
        </w:rPr>
        <w:t>Pzp</w:t>
      </w:r>
      <w:proofErr w:type="spellEnd"/>
      <w:r w:rsidRPr="00551F86">
        <w:rPr>
          <w:rFonts w:ascii="Arial" w:hAnsi="Arial" w:cs="Arial"/>
          <w:sz w:val="20"/>
          <w:szCs w:val="24"/>
        </w:rPr>
        <w:t xml:space="preserve">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w:t>
      </w:r>
      <w:proofErr w:type="spellStart"/>
      <w:r w:rsidRPr="00551F86">
        <w:rPr>
          <w:rFonts w:ascii="Arial" w:hAnsi="Arial" w:cs="Arial"/>
          <w:i/>
          <w:iCs/>
          <w:sz w:val="18"/>
          <w:szCs w:val="24"/>
        </w:rPr>
        <w:t>Pzp</w:t>
      </w:r>
      <w:proofErr w:type="spellEnd"/>
      <w:r w:rsidRPr="00551F86">
        <w:rPr>
          <w:rFonts w:ascii="Arial" w:hAnsi="Arial" w:cs="Arial"/>
          <w:i/>
          <w:iCs/>
          <w:sz w:val="18"/>
          <w:szCs w:val="24"/>
        </w:rPr>
        <w:t xml:space="preserve">  oraz </w:t>
      </w:r>
      <w:proofErr w:type="spellStart"/>
      <w:r w:rsidRPr="00551F86">
        <w:rPr>
          <w:rFonts w:ascii="Arial" w:hAnsi="Arial" w:cs="Arial"/>
          <w:i/>
          <w:iCs/>
          <w:sz w:val="20"/>
          <w:szCs w:val="24"/>
        </w:rPr>
        <w:t>oraz</w:t>
      </w:r>
      <w:proofErr w:type="spellEnd"/>
      <w:r w:rsidRPr="00551F86">
        <w:rPr>
          <w:rFonts w:ascii="Arial" w:hAnsi="Arial" w:cs="Arial"/>
          <w:i/>
          <w:iCs/>
          <w:sz w:val="20"/>
          <w:szCs w:val="24"/>
        </w:rPr>
        <w:t xml:space="preserve">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 xml:space="preserve">Jednocześnie oświadczam, że w związku z ww. okolicznością, na podstawie art. 110 ust. 2 ustawy </w:t>
      </w:r>
      <w:proofErr w:type="spellStart"/>
      <w:r w:rsidRPr="00551F86">
        <w:rPr>
          <w:rFonts w:ascii="Arial" w:hAnsi="Arial" w:cs="Arial"/>
          <w:sz w:val="20"/>
          <w:szCs w:val="24"/>
        </w:rPr>
        <w:t>Pzp</w:t>
      </w:r>
      <w:proofErr w:type="spellEnd"/>
      <w:r w:rsidRPr="00551F86">
        <w:rPr>
          <w:rFonts w:ascii="Arial" w:hAnsi="Arial" w:cs="Arial"/>
          <w:sz w:val="20"/>
          <w:szCs w:val="24"/>
        </w:rPr>
        <w:t xml:space="preserve"> podjąłem następujące środki naprawcze: …………………….………………………….……….………………………………</w:t>
      </w:r>
    </w:p>
    <w:p w14:paraId="05326B37" w14:textId="77777777" w:rsidR="00551F86" w:rsidRPr="00551F86" w:rsidRDefault="00551F86"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6E6A1749" w14:textId="77777777" w:rsidR="00551F86" w:rsidRPr="00551F86"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postępowania na podstawie art. ……… ustawy z dnia 13 kwietnia 2022 r. o </w:t>
      </w:r>
      <w:r w:rsidRPr="00551F86">
        <w:rPr>
          <w:rFonts w:ascii="Arial" w:hAnsi="Arial" w:cs="Arial"/>
        </w:rPr>
        <w:t xml:space="preserve">szczególnych rozwiązaniach </w:t>
      </w:r>
      <w:r w:rsidRPr="00551F86">
        <w:rPr>
          <w:rFonts w:ascii="Arial" w:hAnsi="Arial" w:cs="Arial"/>
        </w:rPr>
        <w:br/>
        <w:t>w zakresie  przeciwdziałania wspieraniu agresji na Ukrainę oraz służących ochronie bezpieczeństwa narodowego.</w:t>
      </w:r>
      <w:r w:rsidRPr="00551F86">
        <w:rPr>
          <w:rFonts w:ascii="Arial" w:hAnsi="Arial" w:cs="Arial"/>
          <w:szCs w:val="24"/>
        </w:rPr>
        <w:t xml:space="preserve"> </w:t>
      </w:r>
    </w:p>
    <w:p w14:paraId="770C455A" w14:textId="77777777" w:rsidR="00551F86" w:rsidRPr="00551F86" w:rsidRDefault="00551F86" w:rsidP="00551F86">
      <w:pPr>
        <w:spacing w:line="256" w:lineRule="auto"/>
        <w:jc w:val="both"/>
        <w:rPr>
          <w:i/>
          <w:sz w:val="20"/>
          <w:szCs w:val="20"/>
        </w:rPr>
      </w:pP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77777777" w:rsidR="00551F86" w:rsidRPr="00551F86" w:rsidRDefault="00551F86"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642D482D" w14:textId="77777777" w:rsidR="00551F86" w:rsidRDefault="00551F86" w:rsidP="009C6CCD">
      <w:pPr>
        <w:tabs>
          <w:tab w:val="left" w:pos="6096"/>
        </w:tabs>
        <w:spacing w:before="120" w:after="120" w:line="20" w:lineRule="atLeast"/>
        <w:jc w:val="both"/>
        <w:rPr>
          <w:rFonts w:ascii="Arial" w:hAnsi="Arial" w:cs="Arial"/>
          <w:i/>
        </w:rPr>
      </w:pPr>
    </w:p>
    <w:p w14:paraId="00ACDC7B" w14:textId="77777777" w:rsidR="00551F86" w:rsidRDefault="00551F86" w:rsidP="009C6CCD">
      <w:pPr>
        <w:tabs>
          <w:tab w:val="left" w:pos="6096"/>
        </w:tabs>
        <w:spacing w:before="120" w:after="120" w:line="20" w:lineRule="atLeast"/>
        <w:jc w:val="both"/>
        <w:rPr>
          <w:rFonts w:ascii="Arial" w:hAnsi="Arial" w:cs="Arial"/>
          <w:i/>
        </w:rPr>
      </w:pPr>
    </w:p>
    <w:p w14:paraId="4F3B953B" w14:textId="311CF5DD" w:rsidR="00551F86" w:rsidRDefault="00551F86" w:rsidP="009C6CCD">
      <w:pPr>
        <w:tabs>
          <w:tab w:val="left" w:pos="6096"/>
        </w:tabs>
        <w:spacing w:before="120" w:after="120" w:line="20" w:lineRule="atLeast"/>
        <w:jc w:val="both"/>
        <w:rPr>
          <w:rFonts w:ascii="Arial" w:hAnsi="Arial" w:cs="Arial"/>
          <w:i/>
        </w:rPr>
      </w:pPr>
    </w:p>
    <w:p w14:paraId="3F10E186" w14:textId="1A5AAE74" w:rsidR="00551F86" w:rsidRDefault="00551F86" w:rsidP="009C6CCD">
      <w:pPr>
        <w:tabs>
          <w:tab w:val="left" w:pos="6096"/>
        </w:tabs>
        <w:spacing w:before="120" w:after="120" w:line="20" w:lineRule="atLeast"/>
        <w:jc w:val="both"/>
        <w:rPr>
          <w:rFonts w:ascii="Arial" w:hAnsi="Arial" w:cs="Arial"/>
          <w:i/>
        </w:rPr>
      </w:pPr>
    </w:p>
    <w:p w14:paraId="23E34E2A" w14:textId="56BC8189" w:rsidR="00551F86" w:rsidRDefault="00551F86" w:rsidP="009C6CCD">
      <w:pPr>
        <w:tabs>
          <w:tab w:val="left" w:pos="6096"/>
        </w:tabs>
        <w:spacing w:before="120" w:after="120" w:line="20" w:lineRule="atLeast"/>
        <w:jc w:val="both"/>
        <w:rPr>
          <w:rFonts w:ascii="Arial" w:hAnsi="Arial" w:cs="Arial"/>
          <w:i/>
        </w:rPr>
      </w:pPr>
    </w:p>
    <w:p w14:paraId="18C2371E" w14:textId="77777777" w:rsidR="00551F86" w:rsidRDefault="00551F86" w:rsidP="009C6CCD">
      <w:pPr>
        <w:tabs>
          <w:tab w:val="left" w:pos="6096"/>
        </w:tabs>
        <w:spacing w:before="120" w:after="120" w:line="20" w:lineRule="atLeast"/>
        <w:jc w:val="both"/>
        <w:rPr>
          <w:rFonts w:ascii="Arial" w:hAnsi="Arial" w:cs="Arial"/>
          <w:i/>
        </w:rPr>
      </w:pPr>
    </w:p>
    <w:p w14:paraId="6028CC7B" w14:textId="77777777" w:rsidR="00551F86" w:rsidRDefault="00551F86" w:rsidP="009C6CCD">
      <w:pPr>
        <w:tabs>
          <w:tab w:val="left" w:pos="6096"/>
        </w:tabs>
        <w:spacing w:before="120" w:after="120" w:line="20" w:lineRule="atLeast"/>
        <w:jc w:val="both"/>
        <w:rPr>
          <w:rFonts w:ascii="Arial" w:hAnsi="Arial" w:cs="Arial"/>
          <w:i/>
        </w:rPr>
      </w:pPr>
    </w:p>
    <w:p w14:paraId="4374EEE3" w14:textId="3073A90B"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Załącznik nr</w:t>
      </w:r>
      <w:r w:rsidR="00953283">
        <w:rPr>
          <w:rFonts w:ascii="Arial" w:hAnsi="Arial" w:cs="Arial"/>
        </w:rPr>
        <w:t xml:space="preserve"> 9</w:t>
      </w:r>
      <w:r w:rsidR="002223F9">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06B55375"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0B1659">
        <w:rPr>
          <w:rFonts w:ascii="Arial" w:eastAsia="Calibri" w:hAnsi="Arial" w:cs="Arial"/>
          <w:b/>
          <w:sz w:val="18"/>
          <w:szCs w:val="18"/>
          <w:shd w:val="clear" w:color="auto" w:fill="FFFFFF"/>
        </w:rPr>
        <w:t>21/ZP/RB/INFR/2022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 xml:space="preserve">oświadczam, że następujące usługi wykonają poszczególni Wykonawcy wspólnie ubiegający się </w:t>
      </w:r>
      <w:r w:rsidR="000B1659">
        <w:rPr>
          <w:rFonts w:ascii="Arial" w:eastAsia="Calibri" w:hAnsi="Arial" w:cs="Arial"/>
          <w:b/>
          <w:bCs/>
          <w:sz w:val="18"/>
          <w:szCs w:val="18"/>
        </w:rPr>
        <w:br/>
      </w:r>
      <w:r w:rsidRPr="00066F42">
        <w:rPr>
          <w:rFonts w:ascii="Arial" w:eastAsia="Calibri" w:hAnsi="Arial" w:cs="Arial"/>
          <w:b/>
          <w:bCs/>
          <w:sz w:val="18"/>
          <w:szCs w:val="18"/>
        </w:rPr>
        <w:t>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 xml:space="preserve">(art. 117 ust. 3 </w:t>
      </w:r>
      <w:proofErr w:type="spellStart"/>
      <w:r w:rsidRPr="00066F42">
        <w:rPr>
          <w:rFonts w:ascii="Arial" w:eastAsia="Times New Roman" w:hAnsi="Arial" w:cs="Arial"/>
          <w:b/>
          <w:bCs/>
          <w:sz w:val="16"/>
          <w:szCs w:val="16"/>
          <w:lang w:eastAsia="pl-PL"/>
        </w:rPr>
        <w:t>Pzp</w:t>
      </w:r>
      <w:proofErr w:type="spellEnd"/>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 xml:space="preserve">(art. 117 ust. 4 </w:t>
      </w:r>
      <w:proofErr w:type="spellStart"/>
      <w:r w:rsidRPr="00066F42">
        <w:rPr>
          <w:rFonts w:ascii="Arial" w:eastAsia="Times New Roman" w:hAnsi="Arial" w:cs="Arial"/>
          <w:b/>
          <w:bCs/>
          <w:sz w:val="16"/>
          <w:szCs w:val="16"/>
          <w:lang w:eastAsia="pl-PL"/>
        </w:rPr>
        <w:t>Pzp</w:t>
      </w:r>
      <w:proofErr w:type="spellEnd"/>
      <w:r w:rsidRPr="00066F42">
        <w:rPr>
          <w:rFonts w:ascii="Arial" w:eastAsia="Times New Roman" w:hAnsi="Arial" w:cs="Arial"/>
          <w:b/>
          <w:bCs/>
          <w:sz w:val="16"/>
          <w:szCs w:val="16"/>
          <w:lang w:eastAsia="pl-PL"/>
        </w:rPr>
        <w:t>).</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3D9EB038" w14:textId="72DB29DA" w:rsidR="00A76969" w:rsidRDefault="00A76969" w:rsidP="009269DE">
      <w:pPr>
        <w:tabs>
          <w:tab w:val="left" w:pos="567"/>
        </w:tabs>
        <w:spacing w:before="120" w:after="120" w:line="20" w:lineRule="atLeast"/>
        <w:jc w:val="both"/>
        <w:rPr>
          <w:rFonts w:ascii="Arial" w:hAnsi="Arial" w:cs="Arial"/>
          <w:sz w:val="24"/>
          <w:szCs w:val="24"/>
          <w:lang w:val="pl"/>
        </w:rPr>
      </w:pPr>
    </w:p>
    <w:p w14:paraId="0BC97ED7" w14:textId="3B20658B" w:rsidR="00A0383F" w:rsidRPr="00A0383F" w:rsidRDefault="00A0383F" w:rsidP="00A0383F">
      <w:pPr>
        <w:spacing w:before="120" w:after="120" w:line="20" w:lineRule="atLeast"/>
        <w:jc w:val="right"/>
        <w:rPr>
          <w:rFonts w:ascii="Arial" w:hAnsi="Arial" w:cs="Arial"/>
        </w:rPr>
      </w:pPr>
      <w:r w:rsidRPr="00A0383F">
        <w:rPr>
          <w:rFonts w:ascii="Arial" w:hAnsi="Arial" w:cs="Arial"/>
          <w:i/>
        </w:rPr>
        <w:lastRenderedPageBreak/>
        <w:t xml:space="preserve">               </w:t>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t xml:space="preserve">Załącznik nr </w:t>
      </w:r>
      <w:r w:rsidR="00953283">
        <w:rPr>
          <w:rFonts w:ascii="Arial" w:hAnsi="Arial" w:cs="Arial"/>
        </w:rPr>
        <w:t>10</w:t>
      </w:r>
      <w:r w:rsidRPr="00A0383F">
        <w:rPr>
          <w:rFonts w:ascii="Arial" w:hAnsi="Arial" w:cs="Arial"/>
        </w:rPr>
        <w:t xml:space="preserve"> do SWZ</w:t>
      </w:r>
    </w:p>
    <w:p w14:paraId="4C13BD1F" w14:textId="77777777" w:rsidR="00A0383F" w:rsidRPr="00A0383F" w:rsidRDefault="00A0383F" w:rsidP="00A0383F">
      <w:pPr>
        <w:spacing w:before="120" w:after="120" w:line="20" w:lineRule="atLeast"/>
        <w:jc w:val="right"/>
        <w:rPr>
          <w:rFonts w:ascii="Arial" w:hAnsi="Arial" w:cs="Arial"/>
        </w:rPr>
      </w:pPr>
    </w:p>
    <w:p w14:paraId="2C4B1EE3" w14:textId="77777777" w:rsidR="00A0383F" w:rsidRPr="00A0383F" w:rsidRDefault="00A0383F" w:rsidP="00A0383F">
      <w:pPr>
        <w:spacing w:before="120" w:after="120" w:line="20" w:lineRule="atLeast"/>
        <w:jc w:val="right"/>
        <w:rPr>
          <w:rFonts w:ascii="Arial" w:hAnsi="Arial" w:cs="Arial"/>
        </w:rPr>
      </w:pPr>
    </w:p>
    <w:p w14:paraId="58ECAF06" w14:textId="77777777" w:rsidR="00A0383F" w:rsidRPr="00A0383F" w:rsidRDefault="00A0383F" w:rsidP="00A0383F">
      <w:pPr>
        <w:keepNext/>
        <w:spacing w:after="0" w:line="240" w:lineRule="auto"/>
        <w:jc w:val="center"/>
        <w:outlineLvl w:val="0"/>
        <w:rPr>
          <w:rFonts w:ascii="Arial" w:eastAsia="Times New Roman" w:hAnsi="Arial" w:cs="Arial"/>
          <w:b/>
          <w:spacing w:val="32"/>
          <w:sz w:val="24"/>
          <w:szCs w:val="24"/>
          <w:lang w:eastAsia="pl-PL"/>
        </w:rPr>
      </w:pPr>
      <w:r w:rsidRPr="00A0383F">
        <w:rPr>
          <w:rFonts w:ascii="Arial" w:eastAsia="Times New Roman" w:hAnsi="Arial" w:cs="Arial"/>
          <w:b/>
          <w:spacing w:val="32"/>
          <w:sz w:val="24"/>
          <w:szCs w:val="24"/>
          <w:lang w:eastAsia="pl-PL"/>
        </w:rPr>
        <w:t>ZOBOWIĄZANIE PODMIOTU TRZECIEGO</w:t>
      </w:r>
    </w:p>
    <w:p w14:paraId="0B035ABD"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r w:rsidRPr="00A0383F">
        <w:rPr>
          <w:rFonts w:ascii="Arial" w:eastAsia="Times New Roman" w:hAnsi="Arial" w:cs="Arial"/>
          <w:b/>
          <w:sz w:val="24"/>
          <w:szCs w:val="24"/>
          <w:lang w:eastAsia="pl-PL"/>
        </w:rPr>
        <w:t>do udostępniania zasobów na potrzeby realizacji zamówienia,</w:t>
      </w:r>
      <w:r w:rsidRPr="00A0383F">
        <w:rPr>
          <w:rFonts w:ascii="Arial" w:eastAsia="Times New Roman" w:hAnsi="Arial" w:cs="Arial"/>
          <w:b/>
          <w:sz w:val="24"/>
          <w:szCs w:val="24"/>
          <w:lang w:eastAsia="pl-PL"/>
        </w:rPr>
        <w:br/>
        <w:t>o którym mowa w art. 118 ust. 3 ustawy PZP</w:t>
      </w:r>
    </w:p>
    <w:p w14:paraId="1ABCCB2C"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p>
    <w:p w14:paraId="57CB0789" w14:textId="0BCC30EA"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 xml:space="preserve">Mając na uwadze składanie oferty w postępowaniu o udzielenie zamówienia publicznego na: </w:t>
      </w:r>
      <w:r w:rsidRPr="00A0383F">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A0383F">
        <w:rPr>
          <w:rFonts w:ascii="Arial" w:hAnsi="Arial" w:cs="Arial"/>
          <w:b/>
          <w:kern w:val="3"/>
          <w:lang w:eastAsia="zh-CN"/>
        </w:rPr>
        <w:t>”</w:t>
      </w:r>
    </w:p>
    <w:p w14:paraId="22ED0796" w14:textId="45B0993D"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 xml:space="preserve">– nr sprawy </w:t>
      </w:r>
      <w:r w:rsidR="00763A95">
        <w:rPr>
          <w:rFonts w:ascii="Arial" w:eastAsia="Calibri" w:hAnsi="Arial" w:cs="Arial"/>
          <w:sz w:val="20"/>
        </w:rPr>
        <w:t>21</w:t>
      </w:r>
      <w:r w:rsidRPr="00A0383F">
        <w:rPr>
          <w:rFonts w:ascii="Arial" w:hAnsi="Arial" w:cs="Arial"/>
          <w:sz w:val="20"/>
        </w:rPr>
        <w:t>/ZP/RB/INFR/2022</w:t>
      </w:r>
      <w:r w:rsidRPr="00A0383F">
        <w:rPr>
          <w:rFonts w:ascii="Arial" w:eastAsia="Times New Roman" w:hAnsi="Arial" w:cs="Arial"/>
          <w:sz w:val="20"/>
          <w:lang w:eastAsia="pl-PL"/>
        </w:rPr>
        <w:t xml:space="preserve">, </w:t>
      </w:r>
      <w:r w:rsidRPr="00A0383F">
        <w:rPr>
          <w:rFonts w:ascii="Arial" w:eastAsia="Times New Roman" w:hAnsi="Arial" w:cs="Arial"/>
          <w:sz w:val="20"/>
          <w:szCs w:val="20"/>
          <w:lang w:eastAsia="pl-PL"/>
        </w:rPr>
        <w:t xml:space="preserve">przez Wykonawcę / Wykonawców </w:t>
      </w:r>
      <w:r w:rsidRPr="00A0383F">
        <w:rPr>
          <w:rFonts w:ascii="Arial" w:eastAsia="Times New Roman" w:hAnsi="Arial" w:cs="Arial"/>
          <w:sz w:val="20"/>
          <w:szCs w:val="20"/>
          <w:lang w:eastAsia="ar-SA"/>
        </w:rPr>
        <w:t>wspólnie ubiegających się o udzielenie zamówienia</w:t>
      </w:r>
    </w:p>
    <w:p w14:paraId="7A48BFC8"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Wykonawcy / Wykonawców)</w:t>
      </w:r>
    </w:p>
    <w:p w14:paraId="53F267FF" w14:textId="77777777" w:rsidR="00A0383F" w:rsidRPr="00A0383F" w:rsidRDefault="00A0383F" w:rsidP="00A0383F">
      <w:pPr>
        <w:spacing w:after="0" w:line="240" w:lineRule="auto"/>
        <w:rPr>
          <w:rFonts w:ascii="Arial" w:eastAsia="Times New Roman" w:hAnsi="Arial" w:cs="Arial"/>
          <w:i/>
          <w:sz w:val="8"/>
          <w:szCs w:val="8"/>
          <w:lang w:eastAsia="pl-PL"/>
        </w:rPr>
      </w:pPr>
    </w:p>
    <w:p w14:paraId="158C83B9"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AA5FAC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podmiot </w:t>
      </w:r>
    </w:p>
    <w:p w14:paraId="5C9211A2"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podmiotu trzeciego)</w:t>
      </w:r>
    </w:p>
    <w:p w14:paraId="6ABB6B49" w14:textId="77777777" w:rsidR="00A0383F" w:rsidRPr="00A0383F" w:rsidRDefault="00A0383F" w:rsidP="00A0383F">
      <w:pPr>
        <w:spacing w:after="0" w:line="240" w:lineRule="auto"/>
        <w:rPr>
          <w:rFonts w:ascii="Arial" w:eastAsia="Times New Roman" w:hAnsi="Arial" w:cs="Arial"/>
          <w:i/>
          <w:sz w:val="8"/>
          <w:szCs w:val="8"/>
          <w:lang w:eastAsia="pl-PL"/>
        </w:rPr>
      </w:pPr>
    </w:p>
    <w:p w14:paraId="330FBDE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7DF49CA8" w14:textId="77777777" w:rsidR="00A0383F" w:rsidRPr="00A0383F" w:rsidRDefault="00A0383F" w:rsidP="00A0383F">
      <w:pPr>
        <w:keepNext/>
        <w:spacing w:after="0" w:line="240" w:lineRule="auto"/>
        <w:outlineLvl w:val="1"/>
        <w:rPr>
          <w:rFonts w:ascii="Arial" w:eastAsia="Times New Roman" w:hAnsi="Arial" w:cs="Arial"/>
          <w:sz w:val="20"/>
          <w:szCs w:val="20"/>
          <w:lang w:eastAsia="pl-PL"/>
        </w:rPr>
      </w:pPr>
    </w:p>
    <w:p w14:paraId="2C2AC827" w14:textId="31910544"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0383F">
        <w:rPr>
          <w:rFonts w:ascii="Thorndale" w:eastAsia="HG Mincho Light J" w:hAnsi="Thorndale" w:cs="Times New Roman"/>
          <w:color w:val="000000"/>
          <w:sz w:val="24"/>
          <w:szCs w:val="20"/>
          <w:lang w:eastAsia="pl-PL"/>
        </w:rPr>
        <w:t xml:space="preserve"> </w:t>
      </w:r>
      <w:r w:rsidRPr="00A0383F">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A0383F">
        <w:rPr>
          <w:rFonts w:ascii="Arial" w:hAnsi="Arial" w:cs="Arial"/>
          <w:b/>
          <w:kern w:val="3"/>
          <w:lang w:eastAsia="zh-CN"/>
        </w:rPr>
        <w:t>”</w:t>
      </w:r>
    </w:p>
    <w:p w14:paraId="004D4209" w14:textId="1D50D171"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nr sprawy</w:t>
      </w:r>
      <w:r w:rsidR="00763A95">
        <w:rPr>
          <w:rFonts w:ascii="Arial" w:eastAsia="Calibri" w:hAnsi="Arial" w:cs="Arial"/>
          <w:sz w:val="20"/>
        </w:rPr>
        <w:t xml:space="preserve"> 21</w:t>
      </w:r>
      <w:r w:rsidRPr="00A0383F">
        <w:rPr>
          <w:rFonts w:ascii="Arial" w:hAnsi="Arial" w:cs="Arial"/>
          <w:sz w:val="20"/>
        </w:rPr>
        <w:t>/ZP/RB/INFR/2022</w:t>
      </w:r>
      <w:r w:rsidRPr="00A0383F">
        <w:rPr>
          <w:rFonts w:ascii="Arial" w:eastAsia="Times New Roman" w:hAnsi="Arial" w:cs="Arial"/>
          <w:sz w:val="20"/>
          <w:szCs w:val="20"/>
          <w:lang w:eastAsia="pl-PL"/>
        </w:rPr>
        <w:t>, w związku z czym oświadcza, iż:</w:t>
      </w:r>
    </w:p>
    <w:p w14:paraId="2EEAF9C9" w14:textId="77777777" w:rsidR="00A0383F" w:rsidRPr="00A0383F" w:rsidRDefault="00A0383F" w:rsidP="00A0383F">
      <w:pPr>
        <w:spacing w:after="0" w:line="240" w:lineRule="auto"/>
        <w:jc w:val="both"/>
        <w:rPr>
          <w:rFonts w:ascii="Arial" w:eastAsia="Times New Roman" w:hAnsi="Arial" w:cs="Arial"/>
          <w:sz w:val="12"/>
          <w:szCs w:val="12"/>
          <w:lang w:eastAsia="pl-PL"/>
        </w:rPr>
      </w:pPr>
    </w:p>
    <w:p w14:paraId="077D5570"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i/>
          <w:sz w:val="16"/>
          <w:szCs w:val="16"/>
          <w:lang w:eastAsia="pl-PL"/>
        </w:rPr>
      </w:pPr>
      <w:r w:rsidRPr="00A0383F">
        <w:rPr>
          <w:rFonts w:ascii="Arial" w:eastAsia="Times New Roman" w:hAnsi="Arial" w:cs="Arial"/>
          <w:sz w:val="20"/>
          <w:szCs w:val="20"/>
          <w:lang w:eastAsia="pl-PL"/>
        </w:rPr>
        <w:t xml:space="preserve">udostępnia się Wykonawcy / Wykonawcom zasoby w następującym zakresie </w:t>
      </w:r>
      <w:r w:rsidRPr="00A0383F">
        <w:rPr>
          <w:rFonts w:ascii="Arial" w:eastAsia="Times New Roman" w:hAnsi="Arial" w:cs="Arial"/>
          <w:i/>
          <w:sz w:val="16"/>
          <w:szCs w:val="16"/>
          <w:lang w:eastAsia="pl-PL"/>
        </w:rPr>
        <w:t>(należy wypełnić):</w:t>
      </w:r>
    </w:p>
    <w:p w14:paraId="6E435B2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290C496C"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76989E0" w14:textId="77777777" w:rsidR="00A0383F" w:rsidRPr="00A0383F" w:rsidRDefault="00A0383F" w:rsidP="00BA310C">
      <w:pPr>
        <w:widowControl w:val="0"/>
        <w:numPr>
          <w:ilvl w:val="0"/>
          <w:numId w:val="43"/>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A0383F" w:rsidRDefault="00A0383F" w:rsidP="00A0383F">
      <w:pPr>
        <w:spacing w:after="0" w:line="240" w:lineRule="auto"/>
        <w:ind w:left="567" w:hanging="425"/>
        <w:jc w:val="both"/>
        <w:rPr>
          <w:rFonts w:ascii="Arial" w:eastAsia="Times New Roman" w:hAnsi="Arial" w:cs="Arial"/>
          <w:sz w:val="12"/>
          <w:szCs w:val="12"/>
          <w:lang w:eastAsia="pl-PL"/>
        </w:rPr>
      </w:pPr>
    </w:p>
    <w:p w14:paraId="255EF6EB"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0383F">
        <w:rPr>
          <w:rFonts w:ascii="Arial" w:eastAsia="Times New Roman" w:hAnsi="Arial" w:cs="Arial"/>
          <w:i/>
          <w:sz w:val="16"/>
          <w:szCs w:val="16"/>
          <w:lang w:eastAsia="pl-PL"/>
        </w:rPr>
        <w:t xml:space="preserve"> (należy wypełnić):</w:t>
      </w:r>
    </w:p>
    <w:p w14:paraId="47334E9E"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165BD48C" w14:textId="77777777" w:rsidR="00A0383F" w:rsidRPr="00A0383F" w:rsidRDefault="00A0383F" w:rsidP="00A0383F">
      <w:pPr>
        <w:spacing w:after="0" w:line="240" w:lineRule="auto"/>
        <w:ind w:left="567" w:hanging="425"/>
        <w:rPr>
          <w:rFonts w:ascii="Arial" w:eastAsia="Times New Roman" w:hAnsi="Arial" w:cs="Arial"/>
          <w:i/>
          <w:sz w:val="12"/>
          <w:szCs w:val="12"/>
          <w:lang w:eastAsia="pl-PL"/>
        </w:rPr>
      </w:pPr>
    </w:p>
    <w:p w14:paraId="5BF5CDD5"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zakres naszego udziału przy wykonywaniu tego zamówienia będzie następujący </w:t>
      </w:r>
      <w:r w:rsidRPr="00A0383F">
        <w:rPr>
          <w:rFonts w:ascii="Arial" w:eastAsia="Times New Roman" w:hAnsi="Arial" w:cs="Arial"/>
          <w:i/>
          <w:sz w:val="16"/>
          <w:szCs w:val="16"/>
          <w:lang w:eastAsia="pl-PL"/>
        </w:rPr>
        <w:t>(należy wypełnić):</w:t>
      </w:r>
    </w:p>
    <w:p w14:paraId="7FE64F7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182DE45"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495E1B2"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zobowiązujemy się do wykonania  usług, do realizacji których zdolności wskazane wyżej są wymagane.</w:t>
      </w:r>
    </w:p>
    <w:p w14:paraId="15004155" w14:textId="77777777" w:rsidR="00A0383F" w:rsidRPr="00A0383F" w:rsidRDefault="00A0383F"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A0383F" w:rsidRDefault="00A0383F" w:rsidP="00A0383F">
      <w:pPr>
        <w:suppressAutoHyphens/>
        <w:spacing w:after="0" w:line="240" w:lineRule="auto"/>
        <w:jc w:val="both"/>
        <w:rPr>
          <w:rFonts w:ascii="Arial" w:eastAsia="Times New Roman" w:hAnsi="Arial" w:cs="Arial"/>
          <w:sz w:val="18"/>
          <w:szCs w:val="18"/>
          <w:lang w:eastAsia="pl-PL"/>
        </w:rPr>
      </w:pPr>
      <w:r w:rsidRPr="00A0383F">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0383F">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924CB54" w14:textId="77777777" w:rsidR="00A0383F" w:rsidRPr="00A0383F" w:rsidRDefault="00A0383F" w:rsidP="00A0383F">
      <w:pPr>
        <w:spacing w:after="0" w:line="276" w:lineRule="auto"/>
        <w:rPr>
          <w:rFonts w:ascii="Arial" w:eastAsia="Times New Roman" w:hAnsi="Arial" w:cs="Arial"/>
          <w:sz w:val="20"/>
          <w:szCs w:val="20"/>
          <w:highlight w:val="yellow"/>
          <w:lang w:eastAsia="pl-PL"/>
        </w:rPr>
      </w:pPr>
    </w:p>
    <w:p w14:paraId="5C5DAB5D" w14:textId="6818C9B2" w:rsidR="00A0383F" w:rsidRPr="00A0383F" w:rsidRDefault="00A0383F" w:rsidP="00A0383F">
      <w:pPr>
        <w:spacing w:after="0" w:line="276" w:lineRule="auto"/>
        <w:rPr>
          <w:rFonts w:ascii="Arial" w:eastAsia="Times New Roman" w:hAnsi="Arial" w:cs="Arial"/>
          <w:sz w:val="20"/>
          <w:szCs w:val="20"/>
          <w:highlight w:val="yellow"/>
          <w:lang w:eastAsia="pl-PL"/>
        </w:rPr>
      </w:pPr>
    </w:p>
    <w:p w14:paraId="1083EF39" w14:textId="77777777" w:rsidR="00A0383F" w:rsidRPr="00A0383F" w:rsidRDefault="00A0383F" w:rsidP="00A0383F">
      <w:pPr>
        <w:autoSpaceDE w:val="0"/>
        <w:autoSpaceDN w:val="0"/>
        <w:adjustRightInd w:val="0"/>
        <w:spacing w:before="120" w:after="120" w:line="20" w:lineRule="atLeast"/>
        <w:jc w:val="right"/>
        <w:rPr>
          <w:rFonts w:ascii="Arial" w:hAnsi="Arial" w:cs="Arial"/>
          <w:i/>
          <w:sz w:val="20"/>
          <w:szCs w:val="24"/>
        </w:rPr>
      </w:pPr>
      <w:r w:rsidRPr="00A0383F">
        <w:rPr>
          <w:rFonts w:ascii="Arial" w:hAnsi="Arial" w:cs="Arial"/>
          <w:i/>
          <w:sz w:val="20"/>
          <w:szCs w:val="24"/>
        </w:rPr>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2636D0E6" w14:textId="530AD451" w:rsidR="00A0383F" w:rsidRPr="00763A95" w:rsidRDefault="00A0383F" w:rsidP="00763A95">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1FF8CD77" w14:textId="77777777" w:rsidR="00A0383F" w:rsidRPr="00A0383F" w:rsidRDefault="00A0383F" w:rsidP="00A0383F">
      <w:pPr>
        <w:tabs>
          <w:tab w:val="left" w:pos="1095"/>
        </w:tabs>
        <w:spacing w:after="0"/>
        <w:rPr>
          <w:rFonts w:ascii="Arial" w:eastAsia="Calibri" w:hAnsi="Arial" w:cs="Arial"/>
          <w:b/>
          <w:sz w:val="12"/>
          <w:szCs w:val="12"/>
          <w:u w:val="single"/>
        </w:rPr>
      </w:pPr>
    </w:p>
    <w:p w14:paraId="26EF13C4" w14:textId="77777777" w:rsidR="00A0383F" w:rsidRPr="00A0383F" w:rsidRDefault="00A0383F" w:rsidP="00A0383F">
      <w:pPr>
        <w:tabs>
          <w:tab w:val="left" w:pos="1095"/>
        </w:tabs>
        <w:spacing w:after="0"/>
        <w:rPr>
          <w:rFonts w:ascii="Arial" w:eastAsia="Calibri" w:hAnsi="Arial" w:cs="Arial"/>
          <w:b/>
          <w:sz w:val="12"/>
          <w:szCs w:val="12"/>
          <w:u w:val="single"/>
        </w:rPr>
      </w:pPr>
    </w:p>
    <w:p w14:paraId="3CD60F42" w14:textId="77777777" w:rsidR="00A0383F" w:rsidRPr="00A0383F" w:rsidRDefault="00A0383F" w:rsidP="00A0383F">
      <w:pPr>
        <w:tabs>
          <w:tab w:val="left" w:pos="1095"/>
        </w:tabs>
        <w:spacing w:after="0"/>
        <w:rPr>
          <w:rFonts w:ascii="Arial" w:eastAsia="Calibri" w:hAnsi="Arial" w:cs="Arial"/>
          <w:b/>
          <w:sz w:val="12"/>
          <w:szCs w:val="12"/>
          <w:u w:val="single"/>
        </w:rPr>
      </w:pPr>
    </w:p>
    <w:p w14:paraId="7B1434A2" w14:textId="77777777"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843A138" w14:textId="1FC5E333" w:rsidR="00763A95" w:rsidRDefault="00763A95" w:rsidP="00A0383F">
      <w:pPr>
        <w:spacing w:before="120" w:after="120" w:line="20" w:lineRule="atLeast"/>
        <w:jc w:val="right"/>
        <w:rPr>
          <w:rFonts w:ascii="Arial" w:eastAsia="Calibri" w:hAnsi="Arial" w:cs="Arial"/>
          <w:sz w:val="12"/>
          <w:szCs w:val="12"/>
        </w:rPr>
      </w:pPr>
    </w:p>
    <w:p w14:paraId="05A9EC9B" w14:textId="326F481D" w:rsidR="00763A95" w:rsidRDefault="00763A95" w:rsidP="00A0383F">
      <w:pPr>
        <w:spacing w:before="120" w:after="120" w:line="20" w:lineRule="atLeast"/>
        <w:jc w:val="right"/>
        <w:rPr>
          <w:rFonts w:ascii="Arial" w:eastAsia="Calibri" w:hAnsi="Arial" w:cs="Arial"/>
          <w:sz w:val="12"/>
          <w:szCs w:val="12"/>
        </w:rPr>
      </w:pPr>
    </w:p>
    <w:p w14:paraId="722E5E45" w14:textId="48CA883F" w:rsidR="00763A95" w:rsidRDefault="00763A95" w:rsidP="00A0383F">
      <w:pPr>
        <w:spacing w:before="120" w:after="120" w:line="20" w:lineRule="atLeast"/>
        <w:jc w:val="right"/>
        <w:rPr>
          <w:rFonts w:ascii="Arial" w:eastAsia="Calibri" w:hAnsi="Arial" w:cs="Arial"/>
          <w:sz w:val="12"/>
          <w:szCs w:val="12"/>
        </w:rPr>
      </w:pPr>
    </w:p>
    <w:p w14:paraId="1CD9ABE9" w14:textId="74603CB2" w:rsidR="00763A95" w:rsidRDefault="00763A95" w:rsidP="00A0383F">
      <w:pPr>
        <w:spacing w:before="120" w:after="120" w:line="20" w:lineRule="atLeast"/>
        <w:jc w:val="right"/>
        <w:rPr>
          <w:rFonts w:ascii="Arial" w:eastAsia="Calibri" w:hAnsi="Arial" w:cs="Arial"/>
          <w:sz w:val="12"/>
          <w:szCs w:val="12"/>
        </w:rPr>
      </w:pPr>
    </w:p>
    <w:p w14:paraId="2B0573C6" w14:textId="199A6B01" w:rsidR="00763A95" w:rsidRDefault="00763A95" w:rsidP="00A0383F">
      <w:pPr>
        <w:spacing w:before="120" w:after="120" w:line="20" w:lineRule="atLeast"/>
        <w:jc w:val="right"/>
        <w:rPr>
          <w:rFonts w:ascii="Arial" w:eastAsia="Calibri" w:hAnsi="Arial" w:cs="Arial"/>
          <w:sz w:val="12"/>
          <w:szCs w:val="12"/>
        </w:rPr>
      </w:pPr>
    </w:p>
    <w:p w14:paraId="5407BAB6" w14:textId="4FA4931F" w:rsidR="00763A95" w:rsidRDefault="00763A95" w:rsidP="00A0383F">
      <w:pPr>
        <w:spacing w:before="120" w:after="120" w:line="20" w:lineRule="atLeast"/>
        <w:jc w:val="right"/>
        <w:rPr>
          <w:rFonts w:ascii="Arial" w:eastAsia="Calibri" w:hAnsi="Arial" w:cs="Arial"/>
          <w:sz w:val="12"/>
          <w:szCs w:val="12"/>
        </w:rPr>
      </w:pPr>
    </w:p>
    <w:p w14:paraId="77ACDC95" w14:textId="3D9F9782" w:rsidR="00763A95" w:rsidRDefault="00763A95" w:rsidP="00A0383F">
      <w:pPr>
        <w:spacing w:before="120" w:after="120" w:line="20" w:lineRule="atLeast"/>
        <w:jc w:val="right"/>
        <w:rPr>
          <w:rFonts w:ascii="Arial" w:eastAsia="Calibri" w:hAnsi="Arial" w:cs="Arial"/>
          <w:sz w:val="12"/>
          <w:szCs w:val="12"/>
        </w:rPr>
      </w:pPr>
    </w:p>
    <w:p w14:paraId="2E8429A0" w14:textId="7FD94669" w:rsidR="00763A95" w:rsidRDefault="00763A95" w:rsidP="00A0383F">
      <w:pPr>
        <w:spacing w:before="120" w:after="120" w:line="20" w:lineRule="atLeast"/>
        <w:jc w:val="right"/>
        <w:rPr>
          <w:rFonts w:ascii="Arial" w:eastAsia="Calibri" w:hAnsi="Arial" w:cs="Arial"/>
          <w:sz w:val="12"/>
          <w:szCs w:val="12"/>
        </w:rPr>
      </w:pPr>
    </w:p>
    <w:p w14:paraId="4D6F2480" w14:textId="0F3A7E11" w:rsidR="00763A95" w:rsidRDefault="00763A95" w:rsidP="00A0383F">
      <w:pPr>
        <w:spacing w:before="120" w:after="120" w:line="20" w:lineRule="atLeast"/>
        <w:jc w:val="right"/>
        <w:rPr>
          <w:rFonts w:ascii="Arial" w:eastAsia="Calibri" w:hAnsi="Arial" w:cs="Arial"/>
          <w:sz w:val="12"/>
          <w:szCs w:val="12"/>
        </w:rPr>
      </w:pPr>
    </w:p>
    <w:p w14:paraId="5202FE75" w14:textId="1A5CB0AD" w:rsidR="00763A95" w:rsidRDefault="00763A95" w:rsidP="00A0383F">
      <w:pPr>
        <w:spacing w:before="120" w:after="120" w:line="20" w:lineRule="atLeast"/>
        <w:jc w:val="right"/>
        <w:rPr>
          <w:rFonts w:ascii="Arial" w:eastAsia="Calibri" w:hAnsi="Arial" w:cs="Arial"/>
          <w:sz w:val="12"/>
          <w:szCs w:val="12"/>
        </w:rPr>
      </w:pPr>
    </w:p>
    <w:p w14:paraId="70F2A740" w14:textId="259C53B0" w:rsidR="00763A95" w:rsidRDefault="00763A95" w:rsidP="00A0383F">
      <w:pPr>
        <w:spacing w:before="120" w:after="120" w:line="20" w:lineRule="atLeast"/>
        <w:jc w:val="right"/>
        <w:rPr>
          <w:rFonts w:ascii="Arial" w:eastAsia="Calibri" w:hAnsi="Arial" w:cs="Arial"/>
          <w:sz w:val="12"/>
          <w:szCs w:val="12"/>
        </w:rPr>
      </w:pPr>
    </w:p>
    <w:p w14:paraId="79433EC2" w14:textId="3C07DBA4" w:rsidR="00763A95" w:rsidRDefault="00763A95" w:rsidP="00A0383F">
      <w:pPr>
        <w:spacing w:before="120" w:after="120" w:line="20" w:lineRule="atLeast"/>
        <w:jc w:val="right"/>
        <w:rPr>
          <w:rFonts w:ascii="Arial" w:eastAsia="Calibri" w:hAnsi="Arial" w:cs="Arial"/>
          <w:sz w:val="12"/>
          <w:szCs w:val="12"/>
        </w:rPr>
      </w:pPr>
    </w:p>
    <w:p w14:paraId="1482015E" w14:textId="58097C1B" w:rsidR="00763A95" w:rsidRDefault="00763A95" w:rsidP="00A0383F">
      <w:pPr>
        <w:spacing w:before="120" w:after="120" w:line="20" w:lineRule="atLeast"/>
        <w:jc w:val="right"/>
        <w:rPr>
          <w:rFonts w:ascii="Arial" w:eastAsia="Calibri" w:hAnsi="Arial" w:cs="Arial"/>
          <w:sz w:val="12"/>
          <w:szCs w:val="12"/>
        </w:rPr>
      </w:pPr>
    </w:p>
    <w:p w14:paraId="7EEB0A85" w14:textId="1C81A2B7" w:rsidR="00763A95" w:rsidRDefault="00763A95" w:rsidP="00A0383F">
      <w:pPr>
        <w:spacing w:before="120" w:after="120" w:line="20" w:lineRule="atLeast"/>
        <w:jc w:val="right"/>
        <w:rPr>
          <w:rFonts w:ascii="Arial" w:eastAsia="Calibri" w:hAnsi="Arial" w:cs="Arial"/>
          <w:sz w:val="12"/>
          <w:szCs w:val="12"/>
        </w:rPr>
      </w:pPr>
    </w:p>
    <w:p w14:paraId="344C01C0" w14:textId="4C2C8981" w:rsidR="00763A95" w:rsidRDefault="00763A95" w:rsidP="00A0383F">
      <w:pPr>
        <w:spacing w:before="120" w:after="120" w:line="20" w:lineRule="atLeast"/>
        <w:jc w:val="right"/>
        <w:rPr>
          <w:rFonts w:ascii="Arial" w:eastAsia="Calibri" w:hAnsi="Arial" w:cs="Arial"/>
          <w:sz w:val="12"/>
          <w:szCs w:val="12"/>
        </w:rPr>
      </w:pPr>
    </w:p>
    <w:p w14:paraId="63A40A7B" w14:textId="6F3ACF89" w:rsidR="00763A95" w:rsidRDefault="00763A95" w:rsidP="00A0383F">
      <w:pPr>
        <w:spacing w:before="120" w:after="120" w:line="20" w:lineRule="atLeast"/>
        <w:jc w:val="right"/>
        <w:rPr>
          <w:rFonts w:ascii="Arial" w:eastAsia="Calibri" w:hAnsi="Arial" w:cs="Arial"/>
          <w:sz w:val="12"/>
          <w:szCs w:val="12"/>
        </w:rPr>
      </w:pPr>
    </w:p>
    <w:p w14:paraId="3E389EF3" w14:textId="25F879BF" w:rsidR="00763A95" w:rsidRDefault="00763A95" w:rsidP="00A0383F">
      <w:pPr>
        <w:spacing w:before="120" w:after="120" w:line="20" w:lineRule="atLeast"/>
        <w:jc w:val="right"/>
        <w:rPr>
          <w:rFonts w:ascii="Arial" w:eastAsia="Calibri" w:hAnsi="Arial" w:cs="Arial"/>
          <w:sz w:val="12"/>
          <w:szCs w:val="12"/>
        </w:rPr>
      </w:pPr>
    </w:p>
    <w:p w14:paraId="4863678F" w14:textId="47A90002" w:rsidR="00763A95" w:rsidRDefault="00763A95" w:rsidP="00A0383F">
      <w:pPr>
        <w:spacing w:before="120" w:after="120" w:line="20" w:lineRule="atLeast"/>
        <w:jc w:val="right"/>
        <w:rPr>
          <w:rFonts w:ascii="Arial" w:eastAsia="Calibri" w:hAnsi="Arial" w:cs="Arial"/>
          <w:sz w:val="12"/>
          <w:szCs w:val="12"/>
        </w:rPr>
      </w:pPr>
    </w:p>
    <w:p w14:paraId="397222E5" w14:textId="6DB3FD11" w:rsidR="00763A95" w:rsidRDefault="00763A95" w:rsidP="00A0383F">
      <w:pPr>
        <w:spacing w:before="120" w:after="120" w:line="20" w:lineRule="atLeast"/>
        <w:jc w:val="right"/>
        <w:rPr>
          <w:rFonts w:ascii="Arial" w:eastAsia="Calibri" w:hAnsi="Arial" w:cs="Arial"/>
          <w:sz w:val="12"/>
          <w:szCs w:val="12"/>
        </w:rPr>
      </w:pPr>
    </w:p>
    <w:p w14:paraId="2D006186" w14:textId="63DC6241" w:rsidR="00763A95" w:rsidRDefault="00763A95" w:rsidP="00A0383F">
      <w:pPr>
        <w:spacing w:before="120" w:after="120" w:line="20" w:lineRule="atLeast"/>
        <w:jc w:val="right"/>
        <w:rPr>
          <w:rFonts w:ascii="Arial" w:eastAsia="Calibri" w:hAnsi="Arial" w:cs="Arial"/>
          <w:sz w:val="12"/>
          <w:szCs w:val="12"/>
        </w:rPr>
      </w:pPr>
    </w:p>
    <w:p w14:paraId="18B2532C" w14:textId="58967551" w:rsidR="00763A95" w:rsidRDefault="00763A95" w:rsidP="00A0383F">
      <w:pPr>
        <w:spacing w:before="120" w:after="120" w:line="20" w:lineRule="atLeast"/>
        <w:jc w:val="right"/>
        <w:rPr>
          <w:rFonts w:ascii="Arial" w:eastAsia="Calibri" w:hAnsi="Arial" w:cs="Arial"/>
          <w:sz w:val="12"/>
          <w:szCs w:val="12"/>
        </w:rPr>
      </w:pPr>
    </w:p>
    <w:p w14:paraId="1F1F786C" w14:textId="5211AC55" w:rsidR="00763A95" w:rsidRDefault="00763A95" w:rsidP="00A0383F">
      <w:pPr>
        <w:spacing w:before="120" w:after="120" w:line="20" w:lineRule="atLeast"/>
        <w:jc w:val="right"/>
        <w:rPr>
          <w:rFonts w:ascii="Arial" w:eastAsia="Calibri" w:hAnsi="Arial" w:cs="Arial"/>
          <w:sz w:val="12"/>
          <w:szCs w:val="12"/>
        </w:rPr>
      </w:pPr>
    </w:p>
    <w:p w14:paraId="0B0D083B" w14:textId="29E87DD1" w:rsidR="00763A95" w:rsidRDefault="00763A95" w:rsidP="00A0383F">
      <w:pPr>
        <w:spacing w:before="120" w:after="120" w:line="20" w:lineRule="atLeast"/>
        <w:jc w:val="right"/>
        <w:rPr>
          <w:rFonts w:ascii="Arial" w:eastAsia="Calibri" w:hAnsi="Arial" w:cs="Arial"/>
          <w:sz w:val="12"/>
          <w:szCs w:val="12"/>
        </w:rPr>
      </w:pPr>
    </w:p>
    <w:p w14:paraId="572F9058" w14:textId="7661FA9E" w:rsidR="00763A95" w:rsidRDefault="00763A95" w:rsidP="00A0383F">
      <w:pPr>
        <w:spacing w:before="120" w:after="120" w:line="20" w:lineRule="atLeast"/>
        <w:jc w:val="right"/>
        <w:rPr>
          <w:rFonts w:ascii="Arial" w:eastAsia="Calibri" w:hAnsi="Arial" w:cs="Arial"/>
          <w:sz w:val="12"/>
          <w:szCs w:val="12"/>
        </w:rPr>
      </w:pPr>
    </w:p>
    <w:p w14:paraId="27D877E3" w14:textId="3EADB6C8" w:rsidR="00763A95" w:rsidRDefault="00763A95" w:rsidP="00A0383F">
      <w:pPr>
        <w:spacing w:before="120" w:after="120" w:line="20" w:lineRule="atLeast"/>
        <w:jc w:val="right"/>
        <w:rPr>
          <w:rFonts w:ascii="Arial" w:eastAsia="Calibri" w:hAnsi="Arial" w:cs="Arial"/>
          <w:sz w:val="12"/>
          <w:szCs w:val="12"/>
        </w:rPr>
      </w:pPr>
    </w:p>
    <w:p w14:paraId="2949FE6F" w14:textId="4A401704" w:rsidR="00763A95" w:rsidRDefault="00763A95" w:rsidP="00A0383F">
      <w:pPr>
        <w:spacing w:before="120" w:after="120" w:line="20" w:lineRule="atLeast"/>
        <w:jc w:val="right"/>
        <w:rPr>
          <w:rFonts w:ascii="Arial" w:eastAsia="Calibri" w:hAnsi="Arial" w:cs="Arial"/>
          <w:sz w:val="12"/>
          <w:szCs w:val="12"/>
        </w:rPr>
      </w:pPr>
    </w:p>
    <w:p w14:paraId="17BFC29B" w14:textId="6A8C4A65" w:rsidR="00763A95" w:rsidRDefault="00763A95" w:rsidP="00A0383F">
      <w:pPr>
        <w:spacing w:before="120" w:after="120" w:line="20" w:lineRule="atLeast"/>
        <w:jc w:val="right"/>
        <w:rPr>
          <w:rFonts w:ascii="Arial" w:eastAsia="Calibri" w:hAnsi="Arial" w:cs="Arial"/>
          <w:sz w:val="12"/>
          <w:szCs w:val="12"/>
        </w:rPr>
      </w:pPr>
    </w:p>
    <w:p w14:paraId="230EF742" w14:textId="797E0DBC" w:rsidR="00763A95" w:rsidRDefault="00763A95" w:rsidP="00A0383F">
      <w:pPr>
        <w:spacing w:before="120" w:after="120" w:line="20" w:lineRule="atLeast"/>
        <w:jc w:val="right"/>
        <w:rPr>
          <w:rFonts w:ascii="Arial" w:eastAsia="Calibri" w:hAnsi="Arial" w:cs="Arial"/>
          <w:sz w:val="12"/>
          <w:szCs w:val="12"/>
        </w:rPr>
      </w:pPr>
    </w:p>
    <w:p w14:paraId="73E1E978" w14:textId="244E0299" w:rsidR="00763A95" w:rsidRDefault="00763A95" w:rsidP="00A0383F">
      <w:pPr>
        <w:spacing w:before="120" w:after="120" w:line="20" w:lineRule="atLeast"/>
        <w:jc w:val="right"/>
        <w:rPr>
          <w:rFonts w:ascii="Arial" w:eastAsia="Calibri" w:hAnsi="Arial" w:cs="Arial"/>
        </w:rPr>
      </w:pPr>
      <w:r>
        <w:rPr>
          <w:rFonts w:ascii="Arial" w:eastAsia="Calibri" w:hAnsi="Arial" w:cs="Arial"/>
        </w:rPr>
        <w:lastRenderedPageBreak/>
        <w:t>Załącznik nr 1</w:t>
      </w:r>
      <w:r w:rsidR="00953283">
        <w:rPr>
          <w:rFonts w:ascii="Arial" w:eastAsia="Calibri" w:hAnsi="Arial" w:cs="Arial"/>
        </w:rPr>
        <w:t>1</w:t>
      </w:r>
      <w:r>
        <w:rPr>
          <w:rFonts w:ascii="Arial" w:eastAsia="Calibri" w:hAnsi="Arial" w:cs="Arial"/>
        </w:rPr>
        <w:t xml:space="preserve"> 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32236656"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21</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w:t>
      </w:r>
      <w:proofErr w:type="spellStart"/>
      <w:r w:rsidRPr="00763A95">
        <w:rPr>
          <w:rFonts w:ascii="Arial" w:eastAsia="Calibri" w:hAnsi="Arial" w:cs="Arial"/>
          <w:i/>
          <w:iCs/>
          <w:color w:val="000000"/>
          <w:sz w:val="18"/>
        </w:rPr>
        <w:t>CEiDG</w:t>
      </w:r>
      <w:proofErr w:type="spellEnd"/>
      <w:r w:rsidRPr="00763A95">
        <w:rPr>
          <w:rFonts w:ascii="Arial" w:eastAsia="Calibri" w:hAnsi="Arial" w:cs="Arial"/>
          <w:i/>
          <w:iCs/>
          <w:color w:val="000000"/>
          <w:sz w:val="18"/>
        </w:rPr>
        <w:t>)</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58F25389"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Zgodnie z art. 274 ust. 4  ustawy z dnia 11 września 2019 r. Prawo zamówień publicznych (</w:t>
      </w:r>
      <w:proofErr w:type="spellStart"/>
      <w:r w:rsidRPr="00763A95">
        <w:rPr>
          <w:rFonts w:ascii="Arial" w:eastAsia="Calibri" w:hAnsi="Arial" w:cs="Arial"/>
          <w:sz w:val="24"/>
          <w:szCs w:val="24"/>
        </w:rPr>
        <w:t>Pzp</w:t>
      </w:r>
      <w:proofErr w:type="spellEnd"/>
      <w:r w:rsidRPr="00763A95">
        <w:rPr>
          <w:rFonts w:ascii="Arial" w:eastAsia="Calibri" w:hAnsi="Arial" w:cs="Arial"/>
          <w:sz w:val="24"/>
          <w:szCs w:val="24"/>
        </w:rPr>
        <w:t xml:space="preserve">),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t>„</w:t>
      </w:r>
      <w:r w:rsidR="001E7B6A">
        <w:rPr>
          <w:rFonts w:ascii="Arial" w:hAnsi="Arial" w:cs="Arial"/>
          <w:b/>
          <w:kern w:val="3"/>
          <w:lang w:eastAsia="zh-CN"/>
        </w:rPr>
        <w:t>REMONT DWÓCH DŹWIGÓW OSOBOWO-TOWAROWYCH (ZUD WARSZAWA 800 KG/10 OSÓB) W BUDYNKU NR 29 W KOMPLEKSIE WOJSKOWYM PRZY ULICY DWERNICKIEGO 1 W BYDGOSZCZY</w:t>
      </w:r>
      <w:r w:rsidRPr="00763A95">
        <w:rPr>
          <w:rFonts w:ascii="Arial" w:eastAsia="Times New Roman" w:hAnsi="Arial" w:cs="Arial"/>
          <w:b/>
          <w:color w:val="000000"/>
          <w:kern w:val="3"/>
          <w:sz w:val="24"/>
          <w:szCs w:val="24"/>
          <w:lang w:eastAsia="zh-CN"/>
        </w:rPr>
        <w:t xml:space="preserve">” -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21</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2AC47FF6"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3………………………………………</w:t>
      </w:r>
    </w:p>
    <w:p w14:paraId="4F6DC513" w14:textId="77777777"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412E5965" w14:textId="77777777" w:rsidR="00763A95" w:rsidRPr="00763A95" w:rsidRDefault="00763A95" w:rsidP="00763A95">
      <w:pPr>
        <w:spacing w:before="240" w:after="0" w:line="276" w:lineRule="auto"/>
        <w:rPr>
          <w:rFonts w:ascii="Arial" w:eastAsia="Times New Roman" w:hAnsi="Arial" w:cs="Arial"/>
          <w:color w:val="000000"/>
          <w:sz w:val="24"/>
          <w:szCs w:val="24"/>
          <w:lang w:val="x-none" w:eastAsia="pl-PL"/>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F128E9">
        <w:trPr>
          <w:trHeight w:val="185"/>
        </w:trPr>
        <w:tc>
          <w:tcPr>
            <w:tcW w:w="4868" w:type="dxa"/>
            <w:hideMark/>
          </w:tcPr>
          <w:p w14:paraId="696A8D74" w14:textId="77777777" w:rsidR="00763A95" w:rsidRPr="00763A95" w:rsidRDefault="00763A95" w:rsidP="00763A95">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37C188E9" w14:textId="77777777" w:rsidR="00763A95" w:rsidRPr="00763A95"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763A95">
              <w:rPr>
                <w:rFonts w:ascii="Arial" w:eastAsia="Times New Roman" w:hAnsi="Arial" w:cs="Arial"/>
                <w:b/>
                <w:bCs/>
                <w:color w:val="000000"/>
                <w:sz w:val="24"/>
                <w:szCs w:val="24"/>
                <w:lang w:eastAsia="pl-PL"/>
              </w:rPr>
              <w:t>………………………………………</w:t>
            </w:r>
          </w:p>
        </w:tc>
      </w:tr>
      <w:tr w:rsidR="00763A95" w:rsidRPr="00763A95" w14:paraId="05391A7E" w14:textId="77777777" w:rsidTr="00F128E9">
        <w:trPr>
          <w:trHeight w:val="185"/>
        </w:trPr>
        <w:tc>
          <w:tcPr>
            <w:tcW w:w="4868" w:type="dxa"/>
            <w:hideMark/>
          </w:tcPr>
          <w:p w14:paraId="3385BBDE"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sz w:val="20"/>
                <w:szCs w:val="20"/>
                <w:lang w:eastAsia="pl-PL"/>
              </w:rPr>
              <w:t xml:space="preserve"> </w:t>
            </w:r>
            <w:r w:rsidRPr="00763A95">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3A95">
              <w:rPr>
                <w:rFonts w:ascii="Arial" w:eastAsia="Times New Roman" w:hAnsi="Arial" w:cs="Arial"/>
                <w:i/>
                <w:iCs/>
                <w:sz w:val="16"/>
                <w:szCs w:val="16"/>
                <w:lang w:eastAsia="pl-PL"/>
              </w:rPr>
              <w:br/>
              <w:t xml:space="preserve">do składania oświadczeń woli w imieniu Wykonawcy,  zgodnie z formą reprezentacji Wykonawcy określoną </w:t>
            </w:r>
            <w:r w:rsidRPr="00763A95">
              <w:rPr>
                <w:rFonts w:ascii="Arial" w:eastAsia="Times New Roman" w:hAnsi="Arial" w:cs="Arial"/>
                <w:i/>
                <w:iCs/>
                <w:sz w:val="16"/>
                <w:szCs w:val="16"/>
                <w:lang w:eastAsia="pl-PL"/>
              </w:rPr>
              <w:br/>
              <w:t xml:space="preserve">w dokumencie rejestracyjnym (ewidencyjnym) właściwym </w:t>
            </w:r>
          </w:p>
          <w:p w14:paraId="2C84F271"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iCs/>
                <w:sz w:val="16"/>
                <w:szCs w:val="16"/>
                <w:lang w:eastAsia="pl-PL"/>
              </w:rPr>
              <w:t>dla formy organizacyjnej Wykonawcy lub pełnomocnika.</w:t>
            </w:r>
          </w:p>
          <w:p w14:paraId="035594C6" w14:textId="77777777" w:rsidR="00763A95" w:rsidRPr="00763A95"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763A95">
      <w:pPr>
        <w:spacing w:before="120" w:after="120" w:line="20" w:lineRule="atLeast"/>
        <w:rPr>
          <w:rFonts w:ascii="Arial" w:eastAsia="Calibri" w:hAnsi="Arial" w:cs="Arial"/>
        </w:rPr>
      </w:pPr>
    </w:p>
    <w:sectPr w:rsidR="00763A95" w:rsidRPr="00763A95" w:rsidSect="00D26BF0">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6AA5" w14:textId="77777777" w:rsidR="00B85BA7" w:rsidRDefault="00B85BA7" w:rsidP="0092114C">
      <w:pPr>
        <w:spacing w:after="0" w:line="240" w:lineRule="auto"/>
      </w:pPr>
      <w:r>
        <w:separator/>
      </w:r>
    </w:p>
  </w:endnote>
  <w:endnote w:type="continuationSeparator" w:id="0">
    <w:p w14:paraId="0983ECD4" w14:textId="77777777" w:rsidR="00B85BA7" w:rsidRDefault="00B85BA7"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29899A5D" w:rsidR="007A1172" w:rsidRPr="002D499C" w:rsidRDefault="007A1172">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0943FB" w:rsidRPr="000943FB">
          <w:rPr>
            <w:rFonts w:asciiTheme="majorHAnsi" w:eastAsiaTheme="majorEastAsia" w:hAnsiTheme="majorHAnsi" w:cstheme="majorBidi"/>
            <w:noProof/>
            <w:sz w:val="24"/>
            <w:szCs w:val="28"/>
          </w:rPr>
          <w:t>21</w:t>
        </w:r>
        <w:r w:rsidRPr="002D499C">
          <w:rPr>
            <w:rFonts w:asciiTheme="majorHAnsi" w:eastAsiaTheme="majorEastAsia" w:hAnsiTheme="majorHAnsi" w:cstheme="majorBidi"/>
            <w:sz w:val="24"/>
            <w:szCs w:val="28"/>
          </w:rPr>
          <w:fldChar w:fldCharType="end"/>
        </w:r>
      </w:p>
    </w:sdtContent>
  </w:sdt>
  <w:p w14:paraId="37059BE5" w14:textId="77777777" w:rsidR="007A1172" w:rsidRDefault="007A11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F9A9" w14:textId="77777777" w:rsidR="00B85BA7" w:rsidRDefault="00B85BA7" w:rsidP="0092114C">
      <w:pPr>
        <w:spacing w:after="0" w:line="240" w:lineRule="auto"/>
      </w:pPr>
      <w:r>
        <w:separator/>
      </w:r>
    </w:p>
  </w:footnote>
  <w:footnote w:type="continuationSeparator" w:id="0">
    <w:p w14:paraId="303DC584" w14:textId="77777777" w:rsidR="00B85BA7" w:rsidRDefault="00B85BA7" w:rsidP="0092114C">
      <w:pPr>
        <w:spacing w:after="0" w:line="240" w:lineRule="auto"/>
      </w:pPr>
      <w:r>
        <w:continuationSeparator/>
      </w:r>
    </w:p>
  </w:footnote>
  <w:footnote w:id="1">
    <w:p w14:paraId="784EF748" w14:textId="5E20F4AA" w:rsidR="007A1172" w:rsidRPr="00C413C3" w:rsidRDefault="007A1172"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A414" w14:textId="77777777" w:rsidR="007A1172" w:rsidRDefault="007A1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00E3E1A"/>
    <w:multiLevelType w:val="hybridMultilevel"/>
    <w:tmpl w:val="A336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0028B5"/>
    <w:multiLevelType w:val="hybridMultilevel"/>
    <w:tmpl w:val="2CF03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3043AB"/>
    <w:multiLevelType w:val="hybridMultilevel"/>
    <w:tmpl w:val="A336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0"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175268"/>
    <w:multiLevelType w:val="hybridMultilevel"/>
    <w:tmpl w:val="0E1CA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F106B2"/>
    <w:multiLevelType w:val="hybridMultilevel"/>
    <w:tmpl w:val="6438424C"/>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8"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256A34"/>
    <w:multiLevelType w:val="hybridMultilevel"/>
    <w:tmpl w:val="D18698DA"/>
    <w:lvl w:ilvl="0" w:tplc="0415000F">
      <w:start w:val="1"/>
      <w:numFmt w:val="decimal"/>
      <w:lvlText w:val="%1."/>
      <w:lvlJc w:val="left"/>
      <w:pPr>
        <w:ind w:left="720" w:hanging="360"/>
      </w:pPr>
      <w:rPr>
        <w:rFonts w:hint="default"/>
      </w:rPr>
    </w:lvl>
    <w:lvl w:ilvl="1" w:tplc="52DC110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7E085E"/>
    <w:multiLevelType w:val="hybridMultilevel"/>
    <w:tmpl w:val="4240ED24"/>
    <w:lvl w:ilvl="0" w:tplc="AF42070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EA3D7E"/>
    <w:multiLevelType w:val="hybridMultilevel"/>
    <w:tmpl w:val="2CEA76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1B1B72"/>
    <w:multiLevelType w:val="hybridMultilevel"/>
    <w:tmpl w:val="51EE6D82"/>
    <w:lvl w:ilvl="0" w:tplc="4F4474D4">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9935FD"/>
    <w:multiLevelType w:val="multilevel"/>
    <w:tmpl w:val="A1D62572"/>
    <w:lvl w:ilvl="0">
      <w:start w:val="1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21C45"/>
    <w:multiLevelType w:val="hybridMultilevel"/>
    <w:tmpl w:val="A462BE50"/>
    <w:lvl w:ilvl="0" w:tplc="98D4A7B6">
      <w:start w:val="1"/>
      <w:numFmt w:val="decimal"/>
      <w:lvlText w:val="%1)"/>
      <w:lvlJc w:val="left"/>
      <w:pPr>
        <w:ind w:left="720" w:hanging="360"/>
      </w:pPr>
      <w:rPr>
        <w:rFonts w:ascii="Arial" w:eastAsia="HG Mincho Light J"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C9B1BD2"/>
    <w:multiLevelType w:val="hybridMultilevel"/>
    <w:tmpl w:val="9B5CC32E"/>
    <w:lvl w:ilvl="0" w:tplc="0D085058">
      <w:start w:val="1"/>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5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E282679"/>
    <w:multiLevelType w:val="hybridMultilevel"/>
    <w:tmpl w:val="532C3C1E"/>
    <w:lvl w:ilvl="0" w:tplc="9AA08BDA">
      <w:start w:val="15"/>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27404B"/>
    <w:multiLevelType w:val="hybridMultilevel"/>
    <w:tmpl w:val="EEF031CA"/>
    <w:lvl w:ilvl="0" w:tplc="836C4A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514A3F5A"/>
    <w:multiLevelType w:val="hybridMultilevel"/>
    <w:tmpl w:val="2A94EF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1"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0"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F06952"/>
    <w:multiLevelType w:val="hybridMultilevel"/>
    <w:tmpl w:val="8D0686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DA64DE4"/>
    <w:multiLevelType w:val="hybridMultilevel"/>
    <w:tmpl w:val="DB701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FEA3F28"/>
    <w:multiLevelType w:val="hybridMultilevel"/>
    <w:tmpl w:val="592C772E"/>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BC1BB4"/>
    <w:multiLevelType w:val="hybridMultilevel"/>
    <w:tmpl w:val="742AF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F955AF6"/>
    <w:multiLevelType w:val="hybridMultilevel"/>
    <w:tmpl w:val="C91E36E4"/>
    <w:lvl w:ilvl="0" w:tplc="8036F68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9"/>
  </w:num>
  <w:num w:numId="2">
    <w:abstractNumId w:val="16"/>
  </w:num>
  <w:num w:numId="3">
    <w:abstractNumId w:val="72"/>
  </w:num>
  <w:num w:numId="4">
    <w:abstractNumId w:val="19"/>
  </w:num>
  <w:num w:numId="5">
    <w:abstractNumId w:val="23"/>
  </w:num>
  <w:num w:numId="6">
    <w:abstractNumId w:val="2"/>
  </w:num>
  <w:num w:numId="7">
    <w:abstractNumId w:val="45"/>
  </w:num>
  <w:num w:numId="8">
    <w:abstractNumId w:val="34"/>
    <w:lvlOverride w:ilvl="1">
      <w:lvl w:ilvl="1">
        <w:numFmt w:val="lowerLetter"/>
        <w:lvlText w:val="%2."/>
        <w:lvlJc w:val="left"/>
      </w:lvl>
    </w:lvlOverride>
  </w:num>
  <w:num w:numId="9">
    <w:abstractNumId w:val="26"/>
    <w:lvlOverride w:ilvl="0">
      <w:lvl w:ilvl="0">
        <w:numFmt w:val="decimal"/>
        <w:lvlText w:val="%1."/>
        <w:lvlJc w:val="left"/>
        <w:rPr>
          <w:b/>
        </w:rPr>
      </w:lvl>
    </w:lvlOverride>
  </w:num>
  <w:num w:numId="10">
    <w:abstractNumId w:val="60"/>
  </w:num>
  <w:num w:numId="11">
    <w:abstractNumId w:val="7"/>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12"/>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5"/>
  </w:num>
  <w:num w:numId="16">
    <w:abstractNumId w:val="48"/>
  </w:num>
  <w:num w:numId="17">
    <w:abstractNumId w:val="24"/>
  </w:num>
  <w:num w:numId="18">
    <w:abstractNumId w:val="14"/>
  </w:num>
  <w:num w:numId="19">
    <w:abstractNumId w:val="32"/>
  </w:num>
  <w:num w:numId="20">
    <w:abstractNumId w:val="64"/>
  </w:num>
  <w:num w:numId="21">
    <w:abstractNumId w:val="44"/>
  </w:num>
  <w:num w:numId="22">
    <w:abstractNumId w:val="84"/>
  </w:num>
  <w:num w:numId="23">
    <w:abstractNumId w:val="54"/>
  </w:num>
  <w:num w:numId="24">
    <w:abstractNumId w:val="76"/>
  </w:num>
  <w:num w:numId="25">
    <w:abstractNumId w:val="83"/>
  </w:num>
  <w:num w:numId="26">
    <w:abstractNumId w:val="36"/>
  </w:num>
  <w:num w:numId="27">
    <w:abstractNumId w:val="78"/>
  </w:num>
  <w:num w:numId="28">
    <w:abstractNumId w:val="86"/>
  </w:num>
  <w:num w:numId="29">
    <w:abstractNumId w:val="65"/>
  </w:num>
  <w:num w:numId="30">
    <w:abstractNumId w:val="31"/>
  </w:num>
  <w:num w:numId="31">
    <w:abstractNumId w:val="79"/>
  </w:num>
  <w:num w:numId="32">
    <w:abstractNumId w:val="28"/>
  </w:num>
  <w:num w:numId="33">
    <w:abstractNumId w:val="73"/>
  </w:num>
  <w:num w:numId="34">
    <w:abstractNumId w:val="46"/>
  </w:num>
  <w:num w:numId="35">
    <w:abstractNumId w:val="59"/>
  </w:num>
  <w:num w:numId="36">
    <w:abstractNumId w:val="30"/>
  </w:num>
  <w:num w:numId="37">
    <w:abstractNumId w:val="57"/>
  </w:num>
  <w:num w:numId="38">
    <w:abstractNumId w:val="56"/>
  </w:num>
  <w:num w:numId="39">
    <w:abstractNumId w:val="21"/>
  </w:num>
  <w:num w:numId="40">
    <w:abstractNumId w:val="35"/>
  </w:num>
  <w:num w:numId="41">
    <w:abstractNumId w:val="43"/>
  </w:num>
  <w:num w:numId="42">
    <w:abstractNumId w:val="38"/>
  </w:num>
  <w:num w:numId="43">
    <w:abstractNumId w:val="63"/>
  </w:num>
  <w:num w:numId="44">
    <w:abstractNumId w:val="42"/>
  </w:num>
  <w:num w:numId="45">
    <w:abstractNumId w:val="22"/>
  </w:num>
  <w:num w:numId="46">
    <w:abstractNumId w:val="69"/>
  </w:num>
  <w:num w:numId="47">
    <w:abstractNumId w:val="15"/>
  </w:num>
  <w:num w:numId="48">
    <w:abstractNumId w:val="77"/>
  </w:num>
  <w:num w:numId="49">
    <w:abstractNumId w:val="5"/>
  </w:num>
  <w:num w:numId="50">
    <w:abstractNumId w:val="18"/>
  </w:num>
  <w:num w:numId="51">
    <w:abstractNumId w:val="80"/>
  </w:num>
  <w:num w:numId="52">
    <w:abstractNumId w:val="41"/>
  </w:num>
  <w:num w:numId="53">
    <w:abstractNumId w:val="67"/>
  </w:num>
  <w:num w:numId="54">
    <w:abstractNumId w:val="13"/>
  </w:num>
  <w:num w:numId="55">
    <w:abstractNumId w:val="85"/>
  </w:num>
  <w:num w:numId="56">
    <w:abstractNumId w:val="10"/>
  </w:num>
  <w:num w:numId="57">
    <w:abstractNumId w:val="61"/>
  </w:num>
  <w:num w:numId="58">
    <w:abstractNumId w:val="66"/>
  </w:num>
  <w:num w:numId="59">
    <w:abstractNumId w:val="71"/>
  </w:num>
  <w:num w:numId="60">
    <w:abstractNumId w:val="68"/>
  </w:num>
  <w:num w:numId="61">
    <w:abstractNumId w:val="39"/>
  </w:num>
  <w:num w:numId="62">
    <w:abstractNumId w:val="9"/>
  </w:num>
  <w:num w:numId="63">
    <w:abstractNumId w:val="70"/>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81"/>
  </w:num>
  <w:num w:numId="67">
    <w:abstractNumId w:val="4"/>
  </w:num>
  <w:num w:numId="68">
    <w:abstractNumId w:val="27"/>
  </w:num>
  <w:num w:numId="69">
    <w:abstractNumId w:val="8"/>
  </w:num>
  <w:num w:numId="70">
    <w:abstractNumId w:val="29"/>
  </w:num>
  <w:num w:numId="71">
    <w:abstractNumId w:val="33"/>
  </w:num>
  <w:num w:numId="72">
    <w:abstractNumId w:val="74"/>
  </w:num>
  <w:num w:numId="73">
    <w:abstractNumId w:val="52"/>
  </w:num>
  <w:num w:numId="74">
    <w:abstractNumId w:val="47"/>
  </w:num>
  <w:num w:numId="75">
    <w:abstractNumId w:val="75"/>
  </w:num>
  <w:num w:numId="76">
    <w:abstractNumId w:val="37"/>
  </w:num>
  <w:num w:numId="77">
    <w:abstractNumId w:val="58"/>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6"/>
  </w:num>
  <w:num w:numId="81">
    <w:abstractNumId w:val="50"/>
  </w:num>
  <w:num w:numId="82">
    <w:abstractNumId w:val="11"/>
  </w:num>
  <w:num w:numId="83">
    <w:abstractNumId w:val="40"/>
  </w:num>
  <w:num w:numId="84">
    <w:abstractNumId w:val="17"/>
  </w:num>
  <w:num w:numId="8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7879"/>
    <w:rsid w:val="00012ECE"/>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CCB"/>
    <w:rsid w:val="000536D1"/>
    <w:rsid w:val="000541E2"/>
    <w:rsid w:val="0006041A"/>
    <w:rsid w:val="00060ACC"/>
    <w:rsid w:val="0006234E"/>
    <w:rsid w:val="00065221"/>
    <w:rsid w:val="00070212"/>
    <w:rsid w:val="00072C4E"/>
    <w:rsid w:val="000808A6"/>
    <w:rsid w:val="000818F9"/>
    <w:rsid w:val="000943FB"/>
    <w:rsid w:val="00094879"/>
    <w:rsid w:val="000A0215"/>
    <w:rsid w:val="000A0343"/>
    <w:rsid w:val="000A038E"/>
    <w:rsid w:val="000A08C7"/>
    <w:rsid w:val="000A3AFB"/>
    <w:rsid w:val="000A55ED"/>
    <w:rsid w:val="000A65D1"/>
    <w:rsid w:val="000A68FD"/>
    <w:rsid w:val="000B1659"/>
    <w:rsid w:val="000B359E"/>
    <w:rsid w:val="000B73DD"/>
    <w:rsid w:val="000B7A65"/>
    <w:rsid w:val="000C180A"/>
    <w:rsid w:val="000C5EF0"/>
    <w:rsid w:val="000C7857"/>
    <w:rsid w:val="000D040D"/>
    <w:rsid w:val="000D25F3"/>
    <w:rsid w:val="000D2964"/>
    <w:rsid w:val="000D2D67"/>
    <w:rsid w:val="000D4B3E"/>
    <w:rsid w:val="000E3CE0"/>
    <w:rsid w:val="000F15F6"/>
    <w:rsid w:val="000F1CAB"/>
    <w:rsid w:val="000F2A83"/>
    <w:rsid w:val="0010102F"/>
    <w:rsid w:val="00102026"/>
    <w:rsid w:val="00103508"/>
    <w:rsid w:val="00104834"/>
    <w:rsid w:val="00114174"/>
    <w:rsid w:val="0011620A"/>
    <w:rsid w:val="001162FE"/>
    <w:rsid w:val="001262A0"/>
    <w:rsid w:val="00126E87"/>
    <w:rsid w:val="00127B2A"/>
    <w:rsid w:val="00133C39"/>
    <w:rsid w:val="00136F31"/>
    <w:rsid w:val="00140E9E"/>
    <w:rsid w:val="00141815"/>
    <w:rsid w:val="00152BE9"/>
    <w:rsid w:val="00153BC0"/>
    <w:rsid w:val="00154810"/>
    <w:rsid w:val="00155BC6"/>
    <w:rsid w:val="00157E3C"/>
    <w:rsid w:val="0016069E"/>
    <w:rsid w:val="00165F65"/>
    <w:rsid w:val="00167A1B"/>
    <w:rsid w:val="00174C91"/>
    <w:rsid w:val="00183FDC"/>
    <w:rsid w:val="00186353"/>
    <w:rsid w:val="00191CDB"/>
    <w:rsid w:val="001946D8"/>
    <w:rsid w:val="0019525D"/>
    <w:rsid w:val="00195793"/>
    <w:rsid w:val="001A00E1"/>
    <w:rsid w:val="001A324F"/>
    <w:rsid w:val="001B11AD"/>
    <w:rsid w:val="001B1FA6"/>
    <w:rsid w:val="001B40E8"/>
    <w:rsid w:val="001C35C1"/>
    <w:rsid w:val="001C3CE1"/>
    <w:rsid w:val="001C46E6"/>
    <w:rsid w:val="001C4A41"/>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223F9"/>
    <w:rsid w:val="002242C0"/>
    <w:rsid w:val="00225171"/>
    <w:rsid w:val="002264CD"/>
    <w:rsid w:val="00226F99"/>
    <w:rsid w:val="00230186"/>
    <w:rsid w:val="00243311"/>
    <w:rsid w:val="002463F0"/>
    <w:rsid w:val="00247128"/>
    <w:rsid w:val="00252A33"/>
    <w:rsid w:val="00253884"/>
    <w:rsid w:val="0025399A"/>
    <w:rsid w:val="002602E9"/>
    <w:rsid w:val="00263E1C"/>
    <w:rsid w:val="00272249"/>
    <w:rsid w:val="002741B9"/>
    <w:rsid w:val="00274518"/>
    <w:rsid w:val="00274A4C"/>
    <w:rsid w:val="002773C9"/>
    <w:rsid w:val="0027786E"/>
    <w:rsid w:val="00280D29"/>
    <w:rsid w:val="00284D46"/>
    <w:rsid w:val="00290589"/>
    <w:rsid w:val="00291A2B"/>
    <w:rsid w:val="00294F0A"/>
    <w:rsid w:val="00297FEA"/>
    <w:rsid w:val="002A2079"/>
    <w:rsid w:val="002A32D3"/>
    <w:rsid w:val="002A3C83"/>
    <w:rsid w:val="002A54FE"/>
    <w:rsid w:val="002B16C3"/>
    <w:rsid w:val="002B6FF9"/>
    <w:rsid w:val="002C146C"/>
    <w:rsid w:val="002C1B2C"/>
    <w:rsid w:val="002C52F1"/>
    <w:rsid w:val="002C5F12"/>
    <w:rsid w:val="002D083E"/>
    <w:rsid w:val="002D142C"/>
    <w:rsid w:val="002D2348"/>
    <w:rsid w:val="002D499C"/>
    <w:rsid w:val="002D4B88"/>
    <w:rsid w:val="002E4387"/>
    <w:rsid w:val="002E59BB"/>
    <w:rsid w:val="002E6035"/>
    <w:rsid w:val="002E68B8"/>
    <w:rsid w:val="002F18EA"/>
    <w:rsid w:val="002F1AC0"/>
    <w:rsid w:val="002F20A2"/>
    <w:rsid w:val="002F4DBB"/>
    <w:rsid w:val="002F5528"/>
    <w:rsid w:val="00312995"/>
    <w:rsid w:val="00312DDE"/>
    <w:rsid w:val="00322E03"/>
    <w:rsid w:val="00331B5F"/>
    <w:rsid w:val="003320C8"/>
    <w:rsid w:val="00333444"/>
    <w:rsid w:val="00334E9B"/>
    <w:rsid w:val="00335C2C"/>
    <w:rsid w:val="00335C30"/>
    <w:rsid w:val="00335D64"/>
    <w:rsid w:val="0033755D"/>
    <w:rsid w:val="0034065E"/>
    <w:rsid w:val="00342DA6"/>
    <w:rsid w:val="003479E2"/>
    <w:rsid w:val="003550D0"/>
    <w:rsid w:val="00362271"/>
    <w:rsid w:val="00363E7E"/>
    <w:rsid w:val="003667BF"/>
    <w:rsid w:val="00370050"/>
    <w:rsid w:val="00377070"/>
    <w:rsid w:val="003854A9"/>
    <w:rsid w:val="003A11EA"/>
    <w:rsid w:val="003A53E1"/>
    <w:rsid w:val="003A79BF"/>
    <w:rsid w:val="003B0F8C"/>
    <w:rsid w:val="003B4AA2"/>
    <w:rsid w:val="003B4C4B"/>
    <w:rsid w:val="003B5352"/>
    <w:rsid w:val="003B6E6F"/>
    <w:rsid w:val="003C32D8"/>
    <w:rsid w:val="003D08FD"/>
    <w:rsid w:val="003D0F11"/>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52CD"/>
    <w:rsid w:val="004278DC"/>
    <w:rsid w:val="0044044C"/>
    <w:rsid w:val="00440DAF"/>
    <w:rsid w:val="004440F8"/>
    <w:rsid w:val="00446988"/>
    <w:rsid w:val="00450662"/>
    <w:rsid w:val="00456817"/>
    <w:rsid w:val="00460961"/>
    <w:rsid w:val="004632C2"/>
    <w:rsid w:val="00473C85"/>
    <w:rsid w:val="00480B88"/>
    <w:rsid w:val="00481C61"/>
    <w:rsid w:val="0048284B"/>
    <w:rsid w:val="00482D60"/>
    <w:rsid w:val="00487DEA"/>
    <w:rsid w:val="004914AE"/>
    <w:rsid w:val="00495733"/>
    <w:rsid w:val="004A2299"/>
    <w:rsid w:val="004A3562"/>
    <w:rsid w:val="004A5639"/>
    <w:rsid w:val="004B0480"/>
    <w:rsid w:val="004B0A86"/>
    <w:rsid w:val="004B2543"/>
    <w:rsid w:val="004B68F6"/>
    <w:rsid w:val="004B7B6D"/>
    <w:rsid w:val="004C1BDE"/>
    <w:rsid w:val="004C79E2"/>
    <w:rsid w:val="004D0C61"/>
    <w:rsid w:val="004D1262"/>
    <w:rsid w:val="004D19B9"/>
    <w:rsid w:val="004D1A66"/>
    <w:rsid w:val="004D2692"/>
    <w:rsid w:val="004D36C8"/>
    <w:rsid w:val="004D3EC6"/>
    <w:rsid w:val="004D591B"/>
    <w:rsid w:val="004D7574"/>
    <w:rsid w:val="004E0655"/>
    <w:rsid w:val="004E11C2"/>
    <w:rsid w:val="004E58A9"/>
    <w:rsid w:val="004F0CD8"/>
    <w:rsid w:val="004F10AB"/>
    <w:rsid w:val="004F4C75"/>
    <w:rsid w:val="004F5967"/>
    <w:rsid w:val="00500078"/>
    <w:rsid w:val="00500F00"/>
    <w:rsid w:val="005016E1"/>
    <w:rsid w:val="0050364B"/>
    <w:rsid w:val="00503FBD"/>
    <w:rsid w:val="00506F80"/>
    <w:rsid w:val="00507BD4"/>
    <w:rsid w:val="00510AA9"/>
    <w:rsid w:val="00511DC2"/>
    <w:rsid w:val="005211D2"/>
    <w:rsid w:val="005221EE"/>
    <w:rsid w:val="005250C3"/>
    <w:rsid w:val="00527084"/>
    <w:rsid w:val="00530354"/>
    <w:rsid w:val="00541AE5"/>
    <w:rsid w:val="00543912"/>
    <w:rsid w:val="00543F47"/>
    <w:rsid w:val="00545074"/>
    <w:rsid w:val="00551F86"/>
    <w:rsid w:val="005541A9"/>
    <w:rsid w:val="005542BB"/>
    <w:rsid w:val="00556AEC"/>
    <w:rsid w:val="00561327"/>
    <w:rsid w:val="00561D38"/>
    <w:rsid w:val="005647B2"/>
    <w:rsid w:val="0056501C"/>
    <w:rsid w:val="0057086D"/>
    <w:rsid w:val="005713DA"/>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C0EE2"/>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603B26"/>
    <w:rsid w:val="0060560B"/>
    <w:rsid w:val="00607000"/>
    <w:rsid w:val="00607A1D"/>
    <w:rsid w:val="00610593"/>
    <w:rsid w:val="00612D19"/>
    <w:rsid w:val="00622073"/>
    <w:rsid w:val="006240C8"/>
    <w:rsid w:val="0062649F"/>
    <w:rsid w:val="006301CD"/>
    <w:rsid w:val="006303D7"/>
    <w:rsid w:val="00633825"/>
    <w:rsid w:val="00636F22"/>
    <w:rsid w:val="00641D8A"/>
    <w:rsid w:val="00642EFA"/>
    <w:rsid w:val="00643CD7"/>
    <w:rsid w:val="00645594"/>
    <w:rsid w:val="00645E68"/>
    <w:rsid w:val="00646BCF"/>
    <w:rsid w:val="006504E5"/>
    <w:rsid w:val="0065091F"/>
    <w:rsid w:val="0065161B"/>
    <w:rsid w:val="00652282"/>
    <w:rsid w:val="00660699"/>
    <w:rsid w:val="0067011C"/>
    <w:rsid w:val="0067014C"/>
    <w:rsid w:val="00673065"/>
    <w:rsid w:val="00675AC4"/>
    <w:rsid w:val="006823FE"/>
    <w:rsid w:val="00684BB7"/>
    <w:rsid w:val="006868F2"/>
    <w:rsid w:val="006874B1"/>
    <w:rsid w:val="006921F2"/>
    <w:rsid w:val="00692B32"/>
    <w:rsid w:val="006947E3"/>
    <w:rsid w:val="006A0431"/>
    <w:rsid w:val="006A358B"/>
    <w:rsid w:val="006A490F"/>
    <w:rsid w:val="006A5C10"/>
    <w:rsid w:val="006B1EAA"/>
    <w:rsid w:val="006B2325"/>
    <w:rsid w:val="006B35D1"/>
    <w:rsid w:val="006B51B8"/>
    <w:rsid w:val="006B57AE"/>
    <w:rsid w:val="006B5C26"/>
    <w:rsid w:val="006B6AA6"/>
    <w:rsid w:val="006D0401"/>
    <w:rsid w:val="006D3D52"/>
    <w:rsid w:val="006D625D"/>
    <w:rsid w:val="006D7901"/>
    <w:rsid w:val="006E456C"/>
    <w:rsid w:val="006F14D0"/>
    <w:rsid w:val="006F1A86"/>
    <w:rsid w:val="006F6D47"/>
    <w:rsid w:val="007030CE"/>
    <w:rsid w:val="00703A1D"/>
    <w:rsid w:val="007051BE"/>
    <w:rsid w:val="007072BD"/>
    <w:rsid w:val="00713143"/>
    <w:rsid w:val="007228BB"/>
    <w:rsid w:val="00725D63"/>
    <w:rsid w:val="00732107"/>
    <w:rsid w:val="00732985"/>
    <w:rsid w:val="00732EE5"/>
    <w:rsid w:val="00733939"/>
    <w:rsid w:val="007350E9"/>
    <w:rsid w:val="00736E65"/>
    <w:rsid w:val="00737B9E"/>
    <w:rsid w:val="0074065E"/>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4D93"/>
    <w:rsid w:val="007A6EDB"/>
    <w:rsid w:val="007B5B02"/>
    <w:rsid w:val="007B61DF"/>
    <w:rsid w:val="007B6874"/>
    <w:rsid w:val="007C3D7D"/>
    <w:rsid w:val="007D0DEC"/>
    <w:rsid w:val="007D13B3"/>
    <w:rsid w:val="007D21DF"/>
    <w:rsid w:val="007E01CD"/>
    <w:rsid w:val="007E063C"/>
    <w:rsid w:val="007E23E5"/>
    <w:rsid w:val="007E27FB"/>
    <w:rsid w:val="007E6622"/>
    <w:rsid w:val="007F260C"/>
    <w:rsid w:val="007F6170"/>
    <w:rsid w:val="00801F69"/>
    <w:rsid w:val="00806560"/>
    <w:rsid w:val="00806E48"/>
    <w:rsid w:val="00811A28"/>
    <w:rsid w:val="00812C6D"/>
    <w:rsid w:val="00813BCF"/>
    <w:rsid w:val="0081648C"/>
    <w:rsid w:val="008228B9"/>
    <w:rsid w:val="00823DD4"/>
    <w:rsid w:val="00823E61"/>
    <w:rsid w:val="008241AF"/>
    <w:rsid w:val="00831232"/>
    <w:rsid w:val="00840118"/>
    <w:rsid w:val="0084168E"/>
    <w:rsid w:val="0084240A"/>
    <w:rsid w:val="00844027"/>
    <w:rsid w:val="0085073B"/>
    <w:rsid w:val="00850A74"/>
    <w:rsid w:val="00863B6C"/>
    <w:rsid w:val="0086544D"/>
    <w:rsid w:val="008660B7"/>
    <w:rsid w:val="0086622B"/>
    <w:rsid w:val="0086667F"/>
    <w:rsid w:val="008723BD"/>
    <w:rsid w:val="008739ED"/>
    <w:rsid w:val="00887119"/>
    <w:rsid w:val="0089290D"/>
    <w:rsid w:val="00892ECF"/>
    <w:rsid w:val="00893842"/>
    <w:rsid w:val="00895BBC"/>
    <w:rsid w:val="0089634D"/>
    <w:rsid w:val="008A0C92"/>
    <w:rsid w:val="008A1A2A"/>
    <w:rsid w:val="008A269F"/>
    <w:rsid w:val="008A31A1"/>
    <w:rsid w:val="008A5224"/>
    <w:rsid w:val="008B7E94"/>
    <w:rsid w:val="008C2609"/>
    <w:rsid w:val="008C406B"/>
    <w:rsid w:val="008C66B9"/>
    <w:rsid w:val="008C6A6D"/>
    <w:rsid w:val="008C7502"/>
    <w:rsid w:val="008D0D1A"/>
    <w:rsid w:val="008D5399"/>
    <w:rsid w:val="008D688B"/>
    <w:rsid w:val="008D6CAB"/>
    <w:rsid w:val="008E25D1"/>
    <w:rsid w:val="008E2946"/>
    <w:rsid w:val="008E6540"/>
    <w:rsid w:val="008E7AA9"/>
    <w:rsid w:val="008F727E"/>
    <w:rsid w:val="008F73FE"/>
    <w:rsid w:val="00905E9A"/>
    <w:rsid w:val="00910604"/>
    <w:rsid w:val="00910990"/>
    <w:rsid w:val="0091627E"/>
    <w:rsid w:val="00916604"/>
    <w:rsid w:val="00917300"/>
    <w:rsid w:val="00917667"/>
    <w:rsid w:val="009209F1"/>
    <w:rsid w:val="0092114C"/>
    <w:rsid w:val="00923CCE"/>
    <w:rsid w:val="00926449"/>
    <w:rsid w:val="009269DE"/>
    <w:rsid w:val="00926D4C"/>
    <w:rsid w:val="009323DE"/>
    <w:rsid w:val="00933748"/>
    <w:rsid w:val="0093448E"/>
    <w:rsid w:val="00934729"/>
    <w:rsid w:val="00936E80"/>
    <w:rsid w:val="00937BB6"/>
    <w:rsid w:val="00941B91"/>
    <w:rsid w:val="009422AE"/>
    <w:rsid w:val="009425AF"/>
    <w:rsid w:val="00942D57"/>
    <w:rsid w:val="00945A3F"/>
    <w:rsid w:val="009462B8"/>
    <w:rsid w:val="0095282A"/>
    <w:rsid w:val="00953283"/>
    <w:rsid w:val="009634AB"/>
    <w:rsid w:val="00964987"/>
    <w:rsid w:val="00964FAB"/>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CCD"/>
    <w:rsid w:val="009E25DC"/>
    <w:rsid w:val="009E3D5F"/>
    <w:rsid w:val="009F2632"/>
    <w:rsid w:val="009F2D9E"/>
    <w:rsid w:val="009F670F"/>
    <w:rsid w:val="00A00ABC"/>
    <w:rsid w:val="00A01CEB"/>
    <w:rsid w:val="00A0383F"/>
    <w:rsid w:val="00A0549A"/>
    <w:rsid w:val="00A05597"/>
    <w:rsid w:val="00A07880"/>
    <w:rsid w:val="00A12E6C"/>
    <w:rsid w:val="00A15210"/>
    <w:rsid w:val="00A152D4"/>
    <w:rsid w:val="00A23201"/>
    <w:rsid w:val="00A23959"/>
    <w:rsid w:val="00A31955"/>
    <w:rsid w:val="00A35F47"/>
    <w:rsid w:val="00A36A50"/>
    <w:rsid w:val="00A45D9F"/>
    <w:rsid w:val="00A50556"/>
    <w:rsid w:val="00A5281B"/>
    <w:rsid w:val="00A5445A"/>
    <w:rsid w:val="00A54815"/>
    <w:rsid w:val="00A57DDA"/>
    <w:rsid w:val="00A62916"/>
    <w:rsid w:val="00A62A28"/>
    <w:rsid w:val="00A63E16"/>
    <w:rsid w:val="00A65866"/>
    <w:rsid w:val="00A67AA3"/>
    <w:rsid w:val="00A67B38"/>
    <w:rsid w:val="00A71156"/>
    <w:rsid w:val="00A74856"/>
    <w:rsid w:val="00A76969"/>
    <w:rsid w:val="00A76B1C"/>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E72"/>
    <w:rsid w:val="00AE6175"/>
    <w:rsid w:val="00AF6BB3"/>
    <w:rsid w:val="00B018F5"/>
    <w:rsid w:val="00B020FE"/>
    <w:rsid w:val="00B05BD8"/>
    <w:rsid w:val="00B05CD5"/>
    <w:rsid w:val="00B12094"/>
    <w:rsid w:val="00B13FC4"/>
    <w:rsid w:val="00B163AE"/>
    <w:rsid w:val="00B164DE"/>
    <w:rsid w:val="00B21685"/>
    <w:rsid w:val="00B2420C"/>
    <w:rsid w:val="00B24755"/>
    <w:rsid w:val="00B340C6"/>
    <w:rsid w:val="00B34911"/>
    <w:rsid w:val="00B36B56"/>
    <w:rsid w:val="00B460E7"/>
    <w:rsid w:val="00B46324"/>
    <w:rsid w:val="00B50E15"/>
    <w:rsid w:val="00B5132D"/>
    <w:rsid w:val="00B541D8"/>
    <w:rsid w:val="00B54D64"/>
    <w:rsid w:val="00B572B2"/>
    <w:rsid w:val="00B6274A"/>
    <w:rsid w:val="00B64962"/>
    <w:rsid w:val="00B6547F"/>
    <w:rsid w:val="00B65EC5"/>
    <w:rsid w:val="00B715A9"/>
    <w:rsid w:val="00B749F5"/>
    <w:rsid w:val="00B752AA"/>
    <w:rsid w:val="00B7667C"/>
    <w:rsid w:val="00B7770B"/>
    <w:rsid w:val="00B80DF3"/>
    <w:rsid w:val="00B84B75"/>
    <w:rsid w:val="00B85BA7"/>
    <w:rsid w:val="00B87837"/>
    <w:rsid w:val="00B901E3"/>
    <w:rsid w:val="00B93694"/>
    <w:rsid w:val="00B9398F"/>
    <w:rsid w:val="00B9399C"/>
    <w:rsid w:val="00B94E74"/>
    <w:rsid w:val="00BA310C"/>
    <w:rsid w:val="00BA727C"/>
    <w:rsid w:val="00BA7A29"/>
    <w:rsid w:val="00BB03D3"/>
    <w:rsid w:val="00BB3DCC"/>
    <w:rsid w:val="00BB55E9"/>
    <w:rsid w:val="00BC0AA5"/>
    <w:rsid w:val="00BC4579"/>
    <w:rsid w:val="00BD0527"/>
    <w:rsid w:val="00BD73C8"/>
    <w:rsid w:val="00BD7A05"/>
    <w:rsid w:val="00BE3BF1"/>
    <w:rsid w:val="00BE47CF"/>
    <w:rsid w:val="00BE4A57"/>
    <w:rsid w:val="00BE5714"/>
    <w:rsid w:val="00BE748B"/>
    <w:rsid w:val="00BE7FA2"/>
    <w:rsid w:val="00BF05B3"/>
    <w:rsid w:val="00BF58E9"/>
    <w:rsid w:val="00C046CF"/>
    <w:rsid w:val="00C066CA"/>
    <w:rsid w:val="00C128EB"/>
    <w:rsid w:val="00C1426F"/>
    <w:rsid w:val="00C174E2"/>
    <w:rsid w:val="00C25810"/>
    <w:rsid w:val="00C27384"/>
    <w:rsid w:val="00C3104A"/>
    <w:rsid w:val="00C331DF"/>
    <w:rsid w:val="00C34901"/>
    <w:rsid w:val="00C35829"/>
    <w:rsid w:val="00C37E1F"/>
    <w:rsid w:val="00C402F5"/>
    <w:rsid w:val="00C4074C"/>
    <w:rsid w:val="00C413C3"/>
    <w:rsid w:val="00C4315D"/>
    <w:rsid w:val="00C47AF5"/>
    <w:rsid w:val="00C509E7"/>
    <w:rsid w:val="00C545AF"/>
    <w:rsid w:val="00C629BB"/>
    <w:rsid w:val="00C62CCF"/>
    <w:rsid w:val="00C63683"/>
    <w:rsid w:val="00C639B7"/>
    <w:rsid w:val="00C70318"/>
    <w:rsid w:val="00C720C8"/>
    <w:rsid w:val="00C73E7A"/>
    <w:rsid w:val="00C770AD"/>
    <w:rsid w:val="00C822BA"/>
    <w:rsid w:val="00C85B2F"/>
    <w:rsid w:val="00C8617E"/>
    <w:rsid w:val="00C912F7"/>
    <w:rsid w:val="00C92438"/>
    <w:rsid w:val="00C9313C"/>
    <w:rsid w:val="00C96AD4"/>
    <w:rsid w:val="00CA0D92"/>
    <w:rsid w:val="00CA37C3"/>
    <w:rsid w:val="00CA57ED"/>
    <w:rsid w:val="00CB2FD3"/>
    <w:rsid w:val="00CB37B3"/>
    <w:rsid w:val="00CB3CE7"/>
    <w:rsid w:val="00CB3E96"/>
    <w:rsid w:val="00CB43F7"/>
    <w:rsid w:val="00CB6A05"/>
    <w:rsid w:val="00CB7554"/>
    <w:rsid w:val="00CC2B0B"/>
    <w:rsid w:val="00CC5E8E"/>
    <w:rsid w:val="00CC5F60"/>
    <w:rsid w:val="00CD0B9F"/>
    <w:rsid w:val="00CD11B4"/>
    <w:rsid w:val="00CD19B7"/>
    <w:rsid w:val="00CD24F4"/>
    <w:rsid w:val="00CD4FBA"/>
    <w:rsid w:val="00CD7AC5"/>
    <w:rsid w:val="00CE2BC5"/>
    <w:rsid w:val="00CE6024"/>
    <w:rsid w:val="00CE6B86"/>
    <w:rsid w:val="00CF3F59"/>
    <w:rsid w:val="00CF4A90"/>
    <w:rsid w:val="00CF4EAC"/>
    <w:rsid w:val="00D0009E"/>
    <w:rsid w:val="00D0259D"/>
    <w:rsid w:val="00D03786"/>
    <w:rsid w:val="00D04716"/>
    <w:rsid w:val="00D0683A"/>
    <w:rsid w:val="00D12C4A"/>
    <w:rsid w:val="00D16075"/>
    <w:rsid w:val="00D17BCB"/>
    <w:rsid w:val="00D23A11"/>
    <w:rsid w:val="00D26BF0"/>
    <w:rsid w:val="00D27602"/>
    <w:rsid w:val="00D27662"/>
    <w:rsid w:val="00D3016A"/>
    <w:rsid w:val="00D30258"/>
    <w:rsid w:val="00D33336"/>
    <w:rsid w:val="00D348BD"/>
    <w:rsid w:val="00D36DF1"/>
    <w:rsid w:val="00D401E8"/>
    <w:rsid w:val="00D43C31"/>
    <w:rsid w:val="00D448AD"/>
    <w:rsid w:val="00D4506A"/>
    <w:rsid w:val="00D47145"/>
    <w:rsid w:val="00D528FB"/>
    <w:rsid w:val="00D549D3"/>
    <w:rsid w:val="00D600DC"/>
    <w:rsid w:val="00D60146"/>
    <w:rsid w:val="00D61411"/>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DA4"/>
    <w:rsid w:val="00DC4DE2"/>
    <w:rsid w:val="00DC7712"/>
    <w:rsid w:val="00DC7FF2"/>
    <w:rsid w:val="00DD43C8"/>
    <w:rsid w:val="00DD4F47"/>
    <w:rsid w:val="00DE04B5"/>
    <w:rsid w:val="00DE626C"/>
    <w:rsid w:val="00DF24B6"/>
    <w:rsid w:val="00DF51D4"/>
    <w:rsid w:val="00DF7210"/>
    <w:rsid w:val="00E00286"/>
    <w:rsid w:val="00E0223F"/>
    <w:rsid w:val="00E142B5"/>
    <w:rsid w:val="00E22783"/>
    <w:rsid w:val="00E24CE3"/>
    <w:rsid w:val="00E26542"/>
    <w:rsid w:val="00E319FC"/>
    <w:rsid w:val="00E31AA6"/>
    <w:rsid w:val="00E34B81"/>
    <w:rsid w:val="00E36587"/>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346C"/>
    <w:rsid w:val="00EA1DB4"/>
    <w:rsid w:val="00EA202A"/>
    <w:rsid w:val="00EA377C"/>
    <w:rsid w:val="00EA37CA"/>
    <w:rsid w:val="00EB31F5"/>
    <w:rsid w:val="00EB7062"/>
    <w:rsid w:val="00EB7C2B"/>
    <w:rsid w:val="00EC0C3A"/>
    <w:rsid w:val="00EC3BE7"/>
    <w:rsid w:val="00EC7DF9"/>
    <w:rsid w:val="00EC7FAA"/>
    <w:rsid w:val="00EE662C"/>
    <w:rsid w:val="00EF1298"/>
    <w:rsid w:val="00EF30CB"/>
    <w:rsid w:val="00EF45B7"/>
    <w:rsid w:val="00F00ED5"/>
    <w:rsid w:val="00F036B0"/>
    <w:rsid w:val="00F03EC4"/>
    <w:rsid w:val="00F049A3"/>
    <w:rsid w:val="00F129AF"/>
    <w:rsid w:val="00F143FE"/>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6D31"/>
    <w:rsid w:val="00F775EF"/>
    <w:rsid w:val="00F81BB7"/>
    <w:rsid w:val="00F84FE2"/>
    <w:rsid w:val="00F9013F"/>
    <w:rsid w:val="00F93248"/>
    <w:rsid w:val="00F93569"/>
    <w:rsid w:val="00F97B43"/>
    <w:rsid w:val="00FA0478"/>
    <w:rsid w:val="00FA08A2"/>
    <w:rsid w:val="00FA3874"/>
    <w:rsid w:val="00FB2190"/>
    <w:rsid w:val="00FB21B3"/>
    <w:rsid w:val="00FB32BC"/>
    <w:rsid w:val="00FB3EB9"/>
    <w:rsid w:val="00FC071A"/>
    <w:rsid w:val="00FC468F"/>
    <w:rsid w:val="00FC6D77"/>
    <w:rsid w:val="00FD2ABD"/>
    <w:rsid w:val="00FD2BCC"/>
    <w:rsid w:val="00FD384C"/>
    <w:rsid w:val="00FD4FF4"/>
    <w:rsid w:val="00FD54FE"/>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ekrs.ms.gov.pl/web/wyszukiwarka-krs/strona-glowna/index.html" TargetMode="Externa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33C3-2314-423D-A4F7-1688D1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53</Pages>
  <Words>16418</Words>
  <Characters>98512</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208</cp:revision>
  <cp:lastPrinted>2022-05-18T10:03:00Z</cp:lastPrinted>
  <dcterms:created xsi:type="dcterms:W3CDTF">2022-02-15T09:04:00Z</dcterms:created>
  <dcterms:modified xsi:type="dcterms:W3CDTF">2022-05-18T10:04:00Z</dcterms:modified>
</cp:coreProperties>
</file>