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C741" w14:textId="7BD6FAAB" w:rsidR="00704A24" w:rsidRDefault="000C50DD" w:rsidP="00742043">
      <w:pPr>
        <w:widowControl w:val="0"/>
        <w:spacing w:after="0" w:line="360" w:lineRule="atLeast"/>
        <w:ind w:left="0" w:firstLine="0"/>
        <w:jc w:val="center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bookmarkStart w:id="0" w:name="_Toc3896635"/>
      <w:r>
        <w:rPr>
          <w:rFonts w:asciiTheme="minorHAnsi" w:hAnsiTheme="minorHAnsi" w:cstheme="minorHAnsi"/>
          <w:color w:val="000000" w:themeColor="text1"/>
          <w:sz w:val="22"/>
        </w:rPr>
        <w:t>OPIS PRZEDMIOTU ZAMÓWIENIA</w:t>
      </w:r>
      <w:bookmarkEnd w:id="0"/>
    </w:p>
    <w:p w14:paraId="5B14D33E" w14:textId="77777777" w:rsidR="00704A24" w:rsidRDefault="00704A24">
      <w:pPr>
        <w:widowControl w:val="0"/>
        <w:spacing w:after="0" w:line="360" w:lineRule="atLeast"/>
        <w:jc w:val="center"/>
        <w:textAlignment w:val="baseline"/>
        <w:rPr>
          <w:rFonts w:asciiTheme="minorHAnsi" w:hAnsiTheme="minorHAnsi" w:cstheme="minorHAnsi"/>
          <w:b/>
          <w:bCs/>
          <w:color w:val="FF0000"/>
          <w:sz w:val="22"/>
        </w:rPr>
      </w:pPr>
    </w:p>
    <w:p w14:paraId="48F8C811" w14:textId="4CE4DCA9" w:rsidR="00704A24" w:rsidRDefault="000C50DD">
      <w:pPr>
        <w:tabs>
          <w:tab w:val="left" w:pos="0"/>
        </w:tabs>
        <w:spacing w:after="0"/>
        <w:jc w:val="center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 xml:space="preserve">   „Zorganizowanie wyjazdu integracyjnego dla pracowników</w:t>
      </w:r>
    </w:p>
    <w:p w14:paraId="0B200627" w14:textId="77777777" w:rsidR="00704A24" w:rsidRDefault="000C50DD">
      <w:pPr>
        <w:tabs>
          <w:tab w:val="left" w:pos="0"/>
        </w:tabs>
        <w:spacing w:after="0"/>
        <w:jc w:val="center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 xml:space="preserve"> MPGK Sp. z o.o. w Katowicach” </w:t>
      </w:r>
    </w:p>
    <w:p w14:paraId="6698AEB4" w14:textId="77777777" w:rsidR="00704A24" w:rsidRDefault="000C50DD">
      <w:pPr>
        <w:tabs>
          <w:tab w:val="left" w:pos="0"/>
        </w:tabs>
        <w:spacing w:after="0"/>
        <w:jc w:val="center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współfinansowany ze środków Zakładowego Funduszu Świadczeń Socjalnych.</w:t>
      </w:r>
    </w:p>
    <w:p w14:paraId="0A731380" w14:textId="77777777" w:rsidR="00704A24" w:rsidRDefault="00704A24">
      <w:pPr>
        <w:tabs>
          <w:tab w:val="left" w:pos="0"/>
        </w:tabs>
        <w:spacing w:after="0"/>
        <w:jc w:val="center"/>
        <w:rPr>
          <w:rFonts w:asciiTheme="minorHAnsi" w:hAnsiTheme="minorHAnsi" w:cstheme="minorHAnsi"/>
          <w:b/>
          <w:color w:val="FF0000"/>
          <w:sz w:val="22"/>
        </w:rPr>
      </w:pPr>
    </w:p>
    <w:p w14:paraId="7BBFBC62" w14:textId="77777777" w:rsidR="00704A24" w:rsidRDefault="000C50DD">
      <w:pPr>
        <w:widowControl w:val="0"/>
        <w:numPr>
          <w:ilvl w:val="0"/>
          <w:numId w:val="6"/>
        </w:numPr>
        <w:spacing w:after="0" w:line="240" w:lineRule="auto"/>
        <w:ind w:left="426" w:right="0"/>
        <w:contextualSpacing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Miejsce realizacji przedmiotu zamówienia: CHORWACJA</w:t>
      </w:r>
    </w:p>
    <w:p w14:paraId="0D1A6DAF" w14:textId="77777777" w:rsidR="00704A24" w:rsidRDefault="000C50DD">
      <w:pPr>
        <w:widowControl w:val="0"/>
        <w:numPr>
          <w:ilvl w:val="0"/>
          <w:numId w:val="1"/>
        </w:numPr>
        <w:spacing w:after="0" w:line="240" w:lineRule="auto"/>
        <w:ind w:left="426" w:right="0"/>
        <w:contextualSpacing/>
        <w:textAlignment w:val="baseline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Ilość skierowań: min. 42 maksimum 50 osób</w:t>
      </w:r>
    </w:p>
    <w:p w14:paraId="61037696" w14:textId="77777777" w:rsidR="00704A24" w:rsidRDefault="000C50DD">
      <w:pPr>
        <w:widowControl w:val="0"/>
        <w:numPr>
          <w:ilvl w:val="0"/>
          <w:numId w:val="1"/>
        </w:numPr>
        <w:spacing w:after="0" w:line="240" w:lineRule="auto"/>
        <w:ind w:left="426" w:right="0"/>
        <w:contextualSpacing/>
        <w:textAlignment w:val="baseline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Termin wyjazdu: od 17.05.2024 r.  do 23.05.2024 r. </w:t>
      </w:r>
    </w:p>
    <w:p w14:paraId="5CE95492" w14:textId="77777777" w:rsidR="00704A24" w:rsidRDefault="00704A24">
      <w:pPr>
        <w:widowControl w:val="0"/>
        <w:spacing w:after="0" w:line="240" w:lineRule="auto"/>
        <w:ind w:left="426"/>
        <w:contextualSpacing/>
        <w:textAlignment w:val="baseline"/>
        <w:rPr>
          <w:rFonts w:asciiTheme="minorHAnsi" w:hAnsiTheme="minorHAnsi" w:cstheme="minorHAnsi"/>
          <w:b/>
          <w:color w:val="FF0000"/>
          <w:sz w:val="22"/>
        </w:rPr>
      </w:pPr>
    </w:p>
    <w:p w14:paraId="7E5E5D72" w14:textId="77777777" w:rsidR="00704A24" w:rsidRDefault="000C50DD">
      <w:pPr>
        <w:widowControl w:val="0"/>
        <w:numPr>
          <w:ilvl w:val="0"/>
          <w:numId w:val="1"/>
        </w:numPr>
        <w:spacing w:after="0" w:line="240" w:lineRule="auto"/>
        <w:ind w:left="426" w:right="0"/>
        <w:contextualSpacing/>
        <w:textAlignment w:val="baseline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PROGRAM WYCIECZKI:</w:t>
      </w:r>
    </w:p>
    <w:p w14:paraId="0533DAA6" w14:textId="77777777" w:rsidR="00704A24" w:rsidRDefault="000C50DD">
      <w:pPr>
        <w:spacing w:after="0" w:line="240" w:lineRule="auto"/>
        <w:ind w:left="57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6.1  Miejsce: CHORWACJA</w:t>
      </w:r>
    </w:p>
    <w:p w14:paraId="3157CC13" w14:textId="666AB087" w:rsidR="00704A24" w:rsidRDefault="000C50DD">
      <w:pPr>
        <w:spacing w:after="0" w:line="240" w:lineRule="auto"/>
        <w:ind w:left="57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6.2. Miejsce zakwaterowania: Zakwaterowanie w hotelu o standardzie minimum*** – w pokojach 1, 2, 3 -osobowych z łazienkami,</w:t>
      </w:r>
      <w:r w:rsidR="00EB4279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 xml:space="preserve">pokoje z klimatyzacją (czynna w terminie wyjazdu ),obiekt położony przy plaży, hotel z basenem, w odległości </w:t>
      </w:r>
      <w:r w:rsidR="00EB4279">
        <w:rPr>
          <w:rFonts w:asciiTheme="minorHAnsi" w:hAnsiTheme="minorHAnsi" w:cstheme="minorHAnsi"/>
          <w:color w:val="auto"/>
          <w:sz w:val="22"/>
        </w:rPr>
        <w:t xml:space="preserve">do 5 km </w:t>
      </w:r>
      <w:r>
        <w:rPr>
          <w:rFonts w:asciiTheme="minorHAnsi" w:hAnsiTheme="minorHAnsi" w:cstheme="minorHAnsi"/>
          <w:color w:val="auto"/>
          <w:sz w:val="22"/>
        </w:rPr>
        <w:t>od</w:t>
      </w:r>
      <w:r w:rsidR="00EB4279">
        <w:rPr>
          <w:rFonts w:asciiTheme="minorHAnsi" w:hAnsiTheme="minorHAnsi" w:cstheme="minorHAnsi"/>
          <w:color w:val="auto"/>
          <w:sz w:val="22"/>
        </w:rPr>
        <w:t xml:space="preserve"> centrum </w:t>
      </w:r>
      <w:r>
        <w:rPr>
          <w:rFonts w:asciiTheme="minorHAnsi" w:hAnsiTheme="minorHAnsi" w:cstheme="minorHAnsi"/>
          <w:color w:val="auto"/>
          <w:sz w:val="22"/>
        </w:rPr>
        <w:t xml:space="preserve">miasta TROGIR </w:t>
      </w:r>
      <w:r w:rsidR="00EB4279">
        <w:rPr>
          <w:rFonts w:asciiTheme="minorHAnsi" w:hAnsiTheme="minorHAnsi" w:cstheme="minorHAnsi"/>
          <w:color w:val="auto"/>
          <w:sz w:val="22"/>
        </w:rPr>
        <w:t>wg google maps</w:t>
      </w:r>
      <w:r>
        <w:rPr>
          <w:rFonts w:asciiTheme="minorHAnsi" w:hAnsiTheme="minorHAnsi" w:cstheme="minorHAnsi"/>
          <w:color w:val="auto"/>
          <w:sz w:val="22"/>
        </w:rPr>
        <w:t>.</w:t>
      </w:r>
    </w:p>
    <w:p w14:paraId="103CD078" w14:textId="77777777" w:rsidR="00704A24" w:rsidRDefault="000C50DD">
      <w:pPr>
        <w:widowControl w:val="0"/>
        <w:spacing w:after="0" w:line="240" w:lineRule="auto"/>
        <w:ind w:left="57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6.3. W karcie informacyjnej do oferty (załącznik 2.l) należy podać pełną nazwę hotelu, dokładny adres, telefon oraz e-mail</w:t>
      </w:r>
    </w:p>
    <w:p w14:paraId="08163DB9" w14:textId="77777777" w:rsidR="00704A24" w:rsidRDefault="000C50DD">
      <w:pPr>
        <w:widowControl w:val="0"/>
        <w:spacing w:after="0" w:line="240" w:lineRule="auto"/>
        <w:ind w:left="57" w:hanging="11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6.4. Zamawiający wymaga, aby w program wycieczki obejmował co najmniej zwiedzanie takich miejsc jak: </w:t>
      </w:r>
    </w:p>
    <w:p w14:paraId="584AA98A" w14:textId="15261862" w:rsidR="00704A24" w:rsidRDefault="000C50DD">
      <w:pPr>
        <w:widowControl w:val="0"/>
        <w:spacing w:after="0" w:line="240" w:lineRule="auto"/>
        <w:ind w:left="57" w:hanging="11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6.4.1. TRIGOR- Katedra św. Wawrzyńca,</w:t>
      </w:r>
      <w:r w:rsidR="00EB4279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>Plac miejski,</w:t>
      </w:r>
      <w:r w:rsidR="00EB4279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>Pałac Cipiko,</w:t>
      </w:r>
      <w:r w:rsidR="00EB4279">
        <w:rPr>
          <w:rFonts w:asciiTheme="minorHAnsi" w:hAnsiTheme="minorHAnsi" w:cstheme="minorHAnsi"/>
          <w:color w:val="auto"/>
          <w:sz w:val="22"/>
        </w:rPr>
        <w:t xml:space="preserve"> r</w:t>
      </w:r>
      <w:r>
        <w:rPr>
          <w:rFonts w:asciiTheme="minorHAnsi" w:hAnsiTheme="minorHAnsi" w:cstheme="minorHAnsi"/>
          <w:color w:val="auto"/>
          <w:sz w:val="22"/>
        </w:rPr>
        <w:t>ejs statkiem z piknikiem,</w:t>
      </w:r>
    </w:p>
    <w:p w14:paraId="4356E9FA" w14:textId="77777777" w:rsidR="00704A24" w:rsidRDefault="000C50DD">
      <w:pPr>
        <w:widowControl w:val="0"/>
        <w:spacing w:after="0" w:line="240" w:lineRule="auto"/>
        <w:ind w:left="57" w:hanging="11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6.4.2. SPLIT – Pałac Dioklecjana(UNESCO),Katedra św. Dujoma</w:t>
      </w:r>
    </w:p>
    <w:p w14:paraId="785AE34C" w14:textId="7182190D" w:rsidR="00704A24" w:rsidRDefault="000C50DD">
      <w:pPr>
        <w:widowControl w:val="0"/>
        <w:spacing w:after="0" w:line="240" w:lineRule="auto"/>
        <w:ind w:left="57" w:hanging="11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6.4.3. SZYBENIK – Brama Lwów z rzeźbami Adama i Ewy,</w:t>
      </w:r>
      <w:r w:rsidR="00EB4279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>Katedra św. Jakuba</w:t>
      </w:r>
    </w:p>
    <w:p w14:paraId="51CEE5C0" w14:textId="252C1C0C" w:rsidR="00704A24" w:rsidRDefault="000C50DD">
      <w:pPr>
        <w:widowControl w:val="0"/>
        <w:spacing w:after="0" w:line="240" w:lineRule="auto"/>
        <w:ind w:firstLine="0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 6.5. Ceny biletów wstępu do zwiedzanych obiektów</w:t>
      </w:r>
      <w:r w:rsidR="00EB4279">
        <w:rPr>
          <w:rFonts w:asciiTheme="minorHAnsi" w:hAnsiTheme="minorHAnsi" w:cstheme="minorHAnsi"/>
          <w:color w:val="auto"/>
          <w:sz w:val="22"/>
        </w:rPr>
        <w:t>,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</w:rPr>
        <w:t xml:space="preserve">nowoczesnych zestawów tour guide </w:t>
      </w:r>
      <w:r w:rsidR="00EB4279">
        <w:rPr>
          <w:rFonts w:asciiTheme="minorHAnsi" w:hAnsiTheme="minorHAnsi" w:cstheme="minorHAnsi"/>
          <w:color w:val="auto"/>
          <w:sz w:val="22"/>
        </w:rPr>
        <w:t xml:space="preserve">oraz bilety na rejs statkiem </w:t>
      </w:r>
      <w:r>
        <w:rPr>
          <w:rFonts w:asciiTheme="minorHAnsi" w:hAnsiTheme="minorHAnsi" w:cstheme="minorHAnsi"/>
          <w:color w:val="auto"/>
          <w:sz w:val="22"/>
        </w:rPr>
        <w:t xml:space="preserve">uczestnicy wycieczki pokryją we własnym zakresie </w:t>
      </w:r>
      <w:r w:rsidR="00EB4279">
        <w:rPr>
          <w:rFonts w:asciiTheme="minorHAnsi" w:hAnsiTheme="minorHAnsi" w:cstheme="minorHAnsi"/>
          <w:color w:val="auto"/>
          <w:sz w:val="22"/>
        </w:rPr>
        <w:t>– wartość tą należy podać w ofercie</w:t>
      </w:r>
    </w:p>
    <w:p w14:paraId="0950DC6E" w14:textId="77777777" w:rsidR="00704A24" w:rsidRDefault="000C50DD">
      <w:pPr>
        <w:widowControl w:val="0"/>
        <w:spacing w:after="0" w:line="240" w:lineRule="auto"/>
        <w:ind w:left="57" w:hanging="11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7. Cenę skierowania proszę podać w PLN /brutto w tym zawarta kwota VAT /</w:t>
      </w:r>
    </w:p>
    <w:p w14:paraId="7E252E17" w14:textId="77777777" w:rsidR="00704A24" w:rsidRDefault="00704A24">
      <w:pPr>
        <w:widowControl w:val="0"/>
        <w:spacing w:after="0" w:line="360" w:lineRule="auto"/>
        <w:textAlignment w:val="baseline"/>
        <w:rPr>
          <w:rFonts w:asciiTheme="minorHAnsi" w:hAnsiTheme="minorHAnsi" w:cstheme="minorHAnsi"/>
          <w:color w:val="FF0000"/>
          <w:sz w:val="22"/>
        </w:rPr>
      </w:pPr>
    </w:p>
    <w:p w14:paraId="73662928" w14:textId="77777777" w:rsidR="00704A24" w:rsidRDefault="000C50DD">
      <w:pPr>
        <w:widowControl w:val="0"/>
        <w:spacing w:after="0" w:line="360" w:lineRule="auto"/>
        <w:textAlignment w:val="baseline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 xml:space="preserve">8. ZAKWATEROWANIE: </w:t>
      </w:r>
    </w:p>
    <w:p w14:paraId="3145C6AA" w14:textId="429CC4CC" w:rsidR="00704A24" w:rsidRDefault="000C50DD">
      <w:pPr>
        <w:widowControl w:val="0"/>
        <w:spacing w:after="0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8.1. Wszyscy uczestnicy wycieczki muszą być zakwaterowani w jednym hotelu min. 3 gwiazdkowym z  basenem</w:t>
      </w:r>
      <w:r w:rsidR="00EB4279" w:rsidRPr="00EB4279">
        <w:rPr>
          <w:rFonts w:asciiTheme="minorHAnsi" w:hAnsiTheme="minorHAnsi" w:cstheme="minorHAnsi"/>
          <w:color w:val="auto"/>
          <w:sz w:val="22"/>
        </w:rPr>
        <w:t xml:space="preserve"> </w:t>
      </w:r>
      <w:r w:rsidR="00EB4279">
        <w:rPr>
          <w:rFonts w:asciiTheme="minorHAnsi" w:hAnsiTheme="minorHAnsi" w:cstheme="minorHAnsi"/>
          <w:color w:val="auto"/>
          <w:sz w:val="22"/>
        </w:rPr>
        <w:t xml:space="preserve">czynnym w tym okresie </w:t>
      </w:r>
    </w:p>
    <w:p w14:paraId="5CE32738" w14:textId="77777777" w:rsidR="00704A24" w:rsidRDefault="000C50DD">
      <w:pPr>
        <w:widowControl w:val="0"/>
        <w:spacing w:after="0" w:line="240" w:lineRule="auto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8.2.  Na terenie hotelu musi znajdować się restauracja, w której serwowane będą posiłki dla uczestników</w:t>
      </w:r>
    </w:p>
    <w:p w14:paraId="116489C8" w14:textId="77777777" w:rsidR="00704A24" w:rsidRDefault="000C50DD">
      <w:pPr>
        <w:widowControl w:val="0"/>
        <w:spacing w:after="0" w:line="240" w:lineRule="auto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8.3.  Zamawiający nie dopuszcza żadnych możliwości zmiany hotelu w momencie zakwaterowania na inny niż został podany w ofercie, jak również jego kategorii.</w:t>
      </w:r>
    </w:p>
    <w:p w14:paraId="5906697D" w14:textId="77777777" w:rsidR="00704A24" w:rsidRDefault="000C50DD">
      <w:pPr>
        <w:widowControl w:val="0"/>
        <w:spacing w:after="0" w:line="240" w:lineRule="auto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8.4 Wszystkie pokoje z pełnym węzłem sanitarnym, standardowym wyposażeniem, klimatyzacją czynną w czasie pobytu</w:t>
      </w:r>
    </w:p>
    <w:p w14:paraId="6609C436" w14:textId="77777777" w:rsidR="00704A24" w:rsidRDefault="000C50DD">
      <w:pPr>
        <w:pStyle w:val="Akapitzlist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Wymagany jest należyty stan higieniczno-sanitarny w oferowanych obiektach</w:t>
      </w:r>
    </w:p>
    <w:p w14:paraId="1FB949B9" w14:textId="77777777" w:rsidR="00704A24" w:rsidRDefault="00704A24">
      <w:pPr>
        <w:spacing w:line="240" w:lineRule="auto"/>
        <w:contextualSpacing/>
        <w:rPr>
          <w:rFonts w:asciiTheme="minorHAnsi" w:hAnsiTheme="minorHAnsi" w:cstheme="minorHAnsi"/>
          <w:color w:val="FF0000"/>
          <w:sz w:val="22"/>
        </w:rPr>
      </w:pPr>
    </w:p>
    <w:p w14:paraId="224E0C96" w14:textId="77777777" w:rsidR="00704A24" w:rsidRDefault="000C50DD">
      <w:pPr>
        <w:widowControl w:val="0"/>
        <w:spacing w:after="0" w:line="360" w:lineRule="atLeast"/>
        <w:ind w:firstLine="0"/>
        <w:textAlignment w:val="baseline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9. TRANSPORT:</w:t>
      </w:r>
    </w:p>
    <w:p w14:paraId="274589D2" w14:textId="77777777" w:rsidR="00704A24" w:rsidRDefault="00704A24">
      <w:pPr>
        <w:spacing w:after="56" w:line="218" w:lineRule="auto"/>
        <w:ind w:left="-20" w:right="21" w:firstLine="0"/>
        <w:rPr>
          <w:rFonts w:asciiTheme="minorHAnsi" w:hAnsiTheme="minorHAnsi" w:cstheme="minorHAnsi"/>
          <w:color w:val="auto"/>
          <w:sz w:val="10"/>
          <w:szCs w:val="10"/>
        </w:rPr>
      </w:pPr>
    </w:p>
    <w:p w14:paraId="31C50107" w14:textId="77777777" w:rsidR="00704A24" w:rsidRDefault="000C50DD">
      <w:pPr>
        <w:pStyle w:val="Akapitzlist"/>
        <w:numPr>
          <w:ilvl w:val="1"/>
          <w:numId w:val="8"/>
        </w:numPr>
        <w:spacing w:after="56" w:line="218" w:lineRule="auto"/>
        <w:ind w:right="21"/>
        <w:rPr>
          <w:rFonts w:asciiTheme="minorHAnsi" w:hAnsiTheme="minorHAnsi" w:cstheme="minorHAnsi"/>
        </w:rPr>
      </w:pPr>
      <w:r>
        <w:rPr>
          <w:rFonts w:cstheme="minorHAnsi"/>
        </w:rPr>
        <w:t>Godzinę wyjazdu podaje Wykonawca w programie wycieczki- max. czas przejazdu w jedną stronę -13 godzin</w:t>
      </w:r>
    </w:p>
    <w:p w14:paraId="6DC524CF" w14:textId="77777777" w:rsidR="00704A24" w:rsidRDefault="000C50DD">
      <w:pPr>
        <w:pStyle w:val="Akapitzlist"/>
        <w:numPr>
          <w:ilvl w:val="1"/>
          <w:numId w:val="3"/>
        </w:numPr>
        <w:spacing w:after="56" w:line="218" w:lineRule="auto"/>
        <w:ind w:right="21"/>
        <w:rPr>
          <w:rFonts w:asciiTheme="minorHAnsi" w:hAnsiTheme="minorHAnsi" w:cstheme="minorHAnsi"/>
        </w:rPr>
      </w:pPr>
      <w:r>
        <w:rPr>
          <w:rFonts w:cstheme="minorHAnsi"/>
        </w:rPr>
        <w:t xml:space="preserve"> Wyjazd</w:t>
      </w:r>
      <w:r>
        <w:rPr>
          <w:rFonts w:eastAsia="Times New Roman" w:cstheme="minorHAnsi"/>
        </w:rPr>
        <w:t xml:space="preserve"> autokarem Wykonawcy z siedziby MPGK Sp. z o.o. w Katowicach, ul. Obroki 140 oraz z powrotem  na teren siedziby MPGK.</w:t>
      </w:r>
    </w:p>
    <w:p w14:paraId="3F220D0A" w14:textId="77777777" w:rsidR="00704A24" w:rsidRDefault="000C50DD">
      <w:pPr>
        <w:pStyle w:val="Akapitzlist"/>
        <w:numPr>
          <w:ilvl w:val="1"/>
          <w:numId w:val="3"/>
        </w:numPr>
        <w:spacing w:after="56" w:line="218" w:lineRule="auto"/>
        <w:ind w:right="21"/>
        <w:rPr>
          <w:rFonts w:asciiTheme="minorHAnsi" w:hAnsiTheme="minorHAnsi" w:cstheme="minorHAnsi"/>
        </w:rPr>
      </w:pPr>
      <w:r>
        <w:rPr>
          <w:rFonts w:cstheme="minorHAnsi"/>
        </w:rPr>
        <w:t>Wykonawca jest zobowiązany do podstawienia autokaru co najmniej pól godziny przed planowanym odjazdem.</w:t>
      </w:r>
    </w:p>
    <w:p w14:paraId="185B0B95" w14:textId="77777777" w:rsidR="00704A24" w:rsidRDefault="000C50DD">
      <w:pPr>
        <w:pStyle w:val="Akapitzlist"/>
        <w:numPr>
          <w:ilvl w:val="1"/>
          <w:numId w:val="3"/>
        </w:numPr>
        <w:spacing w:after="56" w:line="218" w:lineRule="auto"/>
        <w:ind w:right="21"/>
        <w:rPr>
          <w:rFonts w:asciiTheme="minorHAnsi" w:hAnsiTheme="minorHAnsi" w:cstheme="minorHAnsi"/>
        </w:rPr>
      </w:pPr>
      <w:r>
        <w:rPr>
          <w:rFonts w:cstheme="minorHAnsi"/>
        </w:rPr>
        <w:t>Zamawiający może zgłosić na policję sprawdzenie trzeźwości kierowców i stanu technicznego autokaru w dniu wyjazdu.</w:t>
      </w:r>
    </w:p>
    <w:p w14:paraId="77D80986" w14:textId="0DA097D7" w:rsidR="00704A24" w:rsidRDefault="000C50DD">
      <w:pPr>
        <w:pStyle w:val="Akapitzlist"/>
        <w:numPr>
          <w:ilvl w:val="1"/>
          <w:numId w:val="3"/>
        </w:numPr>
        <w:spacing w:after="90" w:line="218" w:lineRule="auto"/>
        <w:ind w:right="21"/>
        <w:rPr>
          <w:rFonts w:asciiTheme="minorHAnsi" w:hAnsiTheme="minorHAnsi" w:cstheme="minorHAnsi"/>
        </w:rPr>
      </w:pPr>
      <w:r>
        <w:rPr>
          <w:rFonts w:cstheme="minorHAnsi"/>
        </w:rPr>
        <w:t xml:space="preserve">Zamawiający </w:t>
      </w:r>
      <w:r>
        <w:rPr>
          <w:rFonts w:eastAsia="Times New Roman" w:cstheme="minorHAnsi"/>
        </w:rPr>
        <w:t>wymaga, aby autokar  wykorzystywany do transportu uczestników wycieczki był nie starszy niż 10 lat</w:t>
      </w:r>
      <w:r w:rsidR="005A4FDD">
        <w:rPr>
          <w:rFonts w:eastAsia="Times New Roman" w:cstheme="minorHAnsi"/>
        </w:rPr>
        <w:t xml:space="preserve"> oraz posiadał poziom emisji spalin min </w:t>
      </w:r>
      <w:r>
        <w:rPr>
          <w:rFonts w:eastAsia="Times New Roman" w:cstheme="minorHAnsi"/>
        </w:rPr>
        <w:t xml:space="preserve">EURO </w:t>
      </w:r>
      <w:r w:rsidR="005A4FDD">
        <w:rPr>
          <w:rFonts w:eastAsia="Times New Roman" w:cstheme="minorHAnsi"/>
        </w:rPr>
        <w:t>VI</w:t>
      </w:r>
      <w:r>
        <w:rPr>
          <w:rFonts w:eastAsia="Times New Roman" w:cstheme="minorHAnsi"/>
        </w:rPr>
        <w:t>, był sprawny, czysty</w:t>
      </w:r>
      <w:r w:rsidR="005A4FDD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estetyczny oraz posiadał sprawną i czynną klimatyzację, czynną toaletę podczas podróży,  DVD oraz barek.</w:t>
      </w:r>
    </w:p>
    <w:p w14:paraId="35F254F0" w14:textId="77777777" w:rsidR="00704A24" w:rsidRDefault="000C50DD">
      <w:pPr>
        <w:pStyle w:val="Akapitzlist"/>
        <w:numPr>
          <w:ilvl w:val="1"/>
          <w:numId w:val="3"/>
        </w:numPr>
        <w:spacing w:after="90" w:line="218" w:lineRule="auto"/>
        <w:ind w:right="21"/>
        <w:rPr>
          <w:rFonts w:asciiTheme="minorHAnsi" w:hAnsiTheme="minorHAnsi" w:cstheme="minorHAnsi"/>
        </w:rPr>
      </w:pPr>
      <w:r>
        <w:rPr>
          <w:rFonts w:eastAsia="Times New Roman" w:cstheme="minorHAnsi"/>
        </w:rPr>
        <w:t xml:space="preserve">Podczas realizacji programu imprezy </w:t>
      </w:r>
      <w:r>
        <w:rPr>
          <w:rFonts w:cstheme="minorHAnsi"/>
        </w:rPr>
        <w:t>Zamawiający nie dopuszcza przewozu uczestników autokarami piętrowymi.</w:t>
      </w:r>
    </w:p>
    <w:p w14:paraId="2CB14D63" w14:textId="77777777" w:rsidR="00704A24" w:rsidRDefault="000C50DD">
      <w:pPr>
        <w:pStyle w:val="Akapitzlist"/>
        <w:numPr>
          <w:ilvl w:val="1"/>
          <w:numId w:val="3"/>
        </w:numPr>
        <w:spacing w:after="90" w:line="218" w:lineRule="auto"/>
        <w:ind w:right="21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Wykonawca ( kierowca autokaru) jest obowiązany posiadać aktualny (z terminem ważności 1 miesiąc od daty wydania) protokół stanu technicznego kontrolowanego pojazdu wydany przez policję lub stację obsługi samochodów. Kopię protokołu wykonawca przesyła Zamawiającemu na 5 dni przed planowanym wyjazdem.</w:t>
      </w:r>
    </w:p>
    <w:p w14:paraId="28F28C68" w14:textId="77777777" w:rsidR="00704A24" w:rsidRDefault="000C50DD">
      <w:pPr>
        <w:pStyle w:val="Akapitzlist"/>
        <w:numPr>
          <w:ilvl w:val="1"/>
          <w:numId w:val="3"/>
        </w:numPr>
        <w:spacing w:after="90" w:line="218" w:lineRule="auto"/>
        <w:ind w:right="21"/>
        <w:rPr>
          <w:rFonts w:asciiTheme="minorHAnsi" w:hAnsiTheme="minorHAnsi" w:cstheme="minorHAnsi"/>
        </w:rPr>
      </w:pPr>
      <w:r>
        <w:rPr>
          <w:rFonts w:cstheme="minorHAnsi"/>
        </w:rPr>
        <w:t xml:space="preserve">Zamawiający  nie zastrzega obowiązku osobistego wykonania przez wykonawcę kluczowych części zamówienia. </w:t>
      </w:r>
    </w:p>
    <w:p w14:paraId="7C014985" w14:textId="77777777" w:rsidR="00704A24" w:rsidRDefault="000C50DD">
      <w:pPr>
        <w:widowControl w:val="0"/>
        <w:spacing w:after="0" w:line="360" w:lineRule="atLeast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10. UBEZPIECZENIE: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586E680E" w14:textId="78A65D65" w:rsidR="00704A24" w:rsidRDefault="000C50DD">
      <w:pPr>
        <w:widowControl w:val="0"/>
        <w:spacing w:after="0" w:line="240" w:lineRule="auto"/>
        <w:ind w:left="11" w:hanging="11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10.1.Gwarancja ubezpieczeniowa biura- min.</w:t>
      </w:r>
      <w:r w:rsidR="001906DA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>1.800.000,00 PLN</w:t>
      </w:r>
    </w:p>
    <w:p w14:paraId="1E9ABAED" w14:textId="77777777" w:rsidR="00704A24" w:rsidRDefault="000C50DD">
      <w:pPr>
        <w:widowControl w:val="0"/>
        <w:spacing w:after="0" w:line="240" w:lineRule="auto"/>
        <w:ind w:left="11" w:hanging="11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10.2 KL- 25.000 </w:t>
      </w:r>
      <w:r>
        <w:rPr>
          <w:rFonts w:ascii="Liberation Serif" w:eastAsia="Liberation Serif" w:hAnsi="Liberation Serif" w:cs="Liberation Serif"/>
          <w:color w:val="auto"/>
          <w:sz w:val="22"/>
        </w:rPr>
        <w:t>€</w:t>
      </w:r>
      <w:r>
        <w:rPr>
          <w:rFonts w:asciiTheme="minorHAnsi" w:hAnsiTheme="minorHAnsi" w:cstheme="minorHAnsi"/>
          <w:color w:val="auto"/>
          <w:sz w:val="22"/>
        </w:rPr>
        <w:t xml:space="preserve"> ( z rozszerzeniem o COVID-19 i choroby przewlekłe)</w:t>
      </w:r>
    </w:p>
    <w:p w14:paraId="3101E7C5" w14:textId="77777777" w:rsidR="00704A24" w:rsidRDefault="000C50DD">
      <w:pPr>
        <w:widowControl w:val="0"/>
        <w:spacing w:after="0" w:line="240" w:lineRule="auto"/>
        <w:ind w:left="11" w:hanging="11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10.3 NNW nie mniej niż 20.000,00 PLN/1 uczestnika, </w:t>
      </w:r>
    </w:p>
    <w:p w14:paraId="312549F5" w14:textId="5D6173C2" w:rsidR="00704A24" w:rsidRDefault="000C50DD">
      <w:pPr>
        <w:widowControl w:val="0"/>
        <w:spacing w:after="0" w:line="240" w:lineRule="auto"/>
        <w:ind w:left="11" w:hanging="11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Należy wskazać nazwę, adres ubezpieczyciela</w:t>
      </w:r>
      <w:r w:rsidR="005A4FDD">
        <w:rPr>
          <w:rFonts w:asciiTheme="minorHAnsi" w:hAnsiTheme="minorHAnsi" w:cstheme="minorHAnsi"/>
          <w:color w:val="auto"/>
          <w:sz w:val="22"/>
        </w:rPr>
        <w:t xml:space="preserve"> w karcie informacyjnej do oferty.</w:t>
      </w:r>
    </w:p>
    <w:p w14:paraId="7E930A3A" w14:textId="77777777" w:rsidR="00704A24" w:rsidRDefault="00704A24">
      <w:pPr>
        <w:widowControl w:val="0"/>
        <w:spacing w:after="0" w:line="240" w:lineRule="auto"/>
        <w:ind w:left="11" w:hanging="11"/>
        <w:textAlignment w:val="baseline"/>
        <w:rPr>
          <w:rFonts w:asciiTheme="minorHAnsi" w:hAnsiTheme="minorHAnsi" w:cstheme="minorHAnsi"/>
          <w:color w:val="auto"/>
          <w:sz w:val="4"/>
          <w:szCs w:val="4"/>
        </w:rPr>
      </w:pPr>
    </w:p>
    <w:p w14:paraId="0179242F" w14:textId="77777777" w:rsidR="00742043" w:rsidRPr="00742043" w:rsidRDefault="00742043">
      <w:pPr>
        <w:widowControl w:val="0"/>
        <w:spacing w:after="0" w:line="240" w:lineRule="auto"/>
        <w:ind w:left="11" w:hanging="11"/>
        <w:textAlignment w:val="baseline"/>
        <w:rPr>
          <w:rFonts w:asciiTheme="minorHAnsi" w:hAnsiTheme="minorHAnsi" w:cstheme="minorHAnsi"/>
          <w:color w:val="auto"/>
          <w:sz w:val="4"/>
          <w:szCs w:val="4"/>
        </w:rPr>
      </w:pPr>
    </w:p>
    <w:p w14:paraId="69FC452F" w14:textId="77777777" w:rsidR="00704A24" w:rsidRDefault="000C50DD">
      <w:pPr>
        <w:tabs>
          <w:tab w:val="left" w:pos="993"/>
        </w:tabs>
        <w:spacing w:after="0" w:line="240" w:lineRule="auto"/>
        <w:ind w:left="11" w:hanging="1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Jeżeli Wykonawca poda kwotę ubezpieczenia w walucie obcej, Zamawiający dokona przeliczenia według kursu NBP na dzień składania ofert.</w:t>
      </w:r>
    </w:p>
    <w:p w14:paraId="0DF70E7E" w14:textId="77777777" w:rsidR="00704A24" w:rsidRDefault="00704A24">
      <w:pPr>
        <w:widowControl w:val="0"/>
        <w:spacing w:after="0" w:line="360" w:lineRule="auto"/>
        <w:ind w:firstLine="0"/>
        <w:textAlignment w:val="baseline"/>
        <w:rPr>
          <w:rFonts w:asciiTheme="minorHAnsi" w:hAnsiTheme="minorHAnsi" w:cstheme="minorHAnsi"/>
          <w:b/>
          <w:color w:val="auto"/>
          <w:sz w:val="22"/>
        </w:rPr>
      </w:pPr>
    </w:p>
    <w:p w14:paraId="59F3B942" w14:textId="77777777" w:rsidR="00704A24" w:rsidRDefault="000C50DD">
      <w:pPr>
        <w:widowControl w:val="0"/>
        <w:spacing w:after="0" w:line="360" w:lineRule="auto"/>
        <w:ind w:firstLine="0"/>
        <w:textAlignment w:val="baseline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 xml:space="preserve">11. OPIEKA NAD UCZESTNIKAMI: </w:t>
      </w:r>
    </w:p>
    <w:p w14:paraId="76170FBC" w14:textId="5D2CF52A" w:rsidR="00704A24" w:rsidRDefault="000C50DD">
      <w:pPr>
        <w:widowControl w:val="0"/>
        <w:spacing w:after="0" w:line="240" w:lineRule="auto"/>
        <w:ind w:left="11" w:hanging="11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11.1. Opieka pilota licencjonowanego - polskojęzycznego podczas trwania całego wyjazdu</w:t>
      </w:r>
      <w:r w:rsidR="005A4FDD">
        <w:rPr>
          <w:rFonts w:asciiTheme="minorHAnsi" w:hAnsiTheme="minorHAnsi" w:cstheme="minorHAnsi"/>
          <w:color w:val="auto"/>
          <w:sz w:val="22"/>
        </w:rPr>
        <w:t xml:space="preserve"> z doświadczeniem </w:t>
      </w:r>
      <w:r>
        <w:rPr>
          <w:rFonts w:asciiTheme="minorHAnsi" w:hAnsiTheme="minorHAnsi" w:cstheme="minorHAnsi"/>
          <w:color w:val="auto"/>
          <w:sz w:val="22"/>
        </w:rPr>
        <w:t>min.</w:t>
      </w:r>
      <w:r w:rsidR="005A4FDD">
        <w:rPr>
          <w:rFonts w:asciiTheme="minorHAnsi" w:hAnsiTheme="minorHAnsi" w:cstheme="minorHAnsi"/>
          <w:color w:val="auto"/>
          <w:sz w:val="22"/>
        </w:rPr>
        <w:t xml:space="preserve"> 3 </w:t>
      </w:r>
      <w:r>
        <w:rPr>
          <w:rFonts w:asciiTheme="minorHAnsi" w:hAnsiTheme="minorHAnsi" w:cstheme="minorHAnsi"/>
          <w:color w:val="auto"/>
          <w:sz w:val="22"/>
        </w:rPr>
        <w:t>lat</w:t>
      </w:r>
      <w:r w:rsidR="005A4FDD">
        <w:rPr>
          <w:rFonts w:asciiTheme="minorHAnsi" w:hAnsiTheme="minorHAnsi" w:cstheme="minorHAnsi"/>
          <w:color w:val="auto"/>
          <w:sz w:val="22"/>
        </w:rPr>
        <w:t>a</w:t>
      </w:r>
      <w:r>
        <w:rPr>
          <w:rFonts w:asciiTheme="minorHAnsi" w:hAnsiTheme="minorHAnsi" w:cstheme="minorHAnsi"/>
          <w:color w:val="auto"/>
          <w:sz w:val="22"/>
        </w:rPr>
        <w:t xml:space="preserve"> obsługi na rynku Chorwackim</w:t>
      </w:r>
    </w:p>
    <w:p w14:paraId="6DC39BAD" w14:textId="0B18E198" w:rsidR="00704A24" w:rsidRDefault="000C50DD">
      <w:pPr>
        <w:widowControl w:val="0"/>
        <w:spacing w:after="0" w:line="240" w:lineRule="auto"/>
        <w:ind w:left="11" w:hanging="11"/>
        <w:textAlignment w:val="baseline"/>
        <w:rPr>
          <w:rFonts w:asciiTheme="minorHAnsi" w:hAnsiTheme="minorHAnsi" w:cstheme="minorHAnsi"/>
          <w:iCs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11.2.  </w:t>
      </w:r>
      <w:r>
        <w:rPr>
          <w:rFonts w:asciiTheme="minorHAnsi" w:hAnsiTheme="minorHAnsi" w:cstheme="minorHAnsi"/>
          <w:iCs/>
          <w:color w:val="auto"/>
          <w:sz w:val="22"/>
        </w:rPr>
        <w:t>Podczas wycieczek</w:t>
      </w:r>
      <w:r w:rsidR="005A4FDD">
        <w:rPr>
          <w:rFonts w:asciiTheme="minorHAnsi" w:hAnsiTheme="minorHAnsi" w:cstheme="minorHAnsi"/>
          <w:iCs/>
          <w:color w:val="auto"/>
          <w:sz w:val="22"/>
        </w:rPr>
        <w:t xml:space="preserve">, o których mowa </w:t>
      </w:r>
      <w:r w:rsidR="00E568D0">
        <w:rPr>
          <w:rFonts w:asciiTheme="minorHAnsi" w:hAnsiTheme="minorHAnsi" w:cstheme="minorHAnsi"/>
          <w:iCs/>
          <w:color w:val="auto"/>
          <w:sz w:val="22"/>
        </w:rPr>
        <w:t xml:space="preserve">w punkcie 6 OPZ, </w:t>
      </w:r>
      <w:r>
        <w:rPr>
          <w:rFonts w:asciiTheme="minorHAnsi" w:hAnsiTheme="minorHAnsi" w:cstheme="minorHAnsi"/>
          <w:iCs/>
          <w:color w:val="auto"/>
          <w:sz w:val="22"/>
        </w:rPr>
        <w:t>zapewnienie przewodnika polskojęzycznego  zgodnie z</w:t>
      </w:r>
      <w:r>
        <w:rPr>
          <w:rFonts w:asciiTheme="minorHAnsi" w:hAnsiTheme="minorHAnsi" w:cstheme="minorHAnsi"/>
          <w:color w:val="auto"/>
          <w:sz w:val="22"/>
        </w:rPr>
        <w:t xml:space="preserve"> posiadanymi</w:t>
      </w:r>
      <w:r>
        <w:rPr>
          <w:rFonts w:asciiTheme="minorHAnsi" w:hAnsiTheme="minorHAnsi" w:cstheme="minorHAnsi"/>
          <w:iCs/>
          <w:color w:val="auto"/>
          <w:sz w:val="22"/>
        </w:rPr>
        <w:t xml:space="preserve"> uprawnieniami określonymi w Ustawie o usługach turystycznych</w:t>
      </w:r>
      <w:r w:rsidR="00E568D0">
        <w:rPr>
          <w:rFonts w:asciiTheme="minorHAnsi" w:hAnsiTheme="minorHAnsi" w:cstheme="minorHAnsi"/>
          <w:iCs/>
          <w:color w:val="auto"/>
          <w:sz w:val="22"/>
        </w:rPr>
        <w:t>.</w:t>
      </w:r>
    </w:p>
    <w:p w14:paraId="043829C5" w14:textId="77777777" w:rsidR="00704A24" w:rsidRDefault="00704A24">
      <w:pPr>
        <w:widowControl w:val="0"/>
        <w:spacing w:after="0" w:line="360" w:lineRule="auto"/>
        <w:textAlignment w:val="baseline"/>
        <w:rPr>
          <w:rFonts w:asciiTheme="minorHAnsi" w:hAnsiTheme="minorHAnsi" w:cstheme="minorHAnsi"/>
          <w:color w:val="FF0000"/>
          <w:sz w:val="22"/>
        </w:rPr>
      </w:pPr>
    </w:p>
    <w:p w14:paraId="79A73006" w14:textId="77777777" w:rsidR="00704A24" w:rsidRDefault="000C50DD">
      <w:pPr>
        <w:widowControl w:val="0"/>
        <w:spacing w:after="0" w:line="360" w:lineRule="auto"/>
        <w:textAlignment w:val="baseline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 xml:space="preserve">12. WYŻYWIENIE: </w:t>
      </w:r>
    </w:p>
    <w:p w14:paraId="1DEA3EA2" w14:textId="77777777" w:rsidR="00704A24" w:rsidRDefault="000C50DD">
      <w:pPr>
        <w:widowControl w:val="0"/>
        <w:spacing w:after="0" w:line="240" w:lineRule="auto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12.1. Wyżywienie ALL INCLUSIVE</w:t>
      </w:r>
    </w:p>
    <w:p w14:paraId="3E71886C" w14:textId="77777777" w:rsidR="00704A24" w:rsidRDefault="000C50DD">
      <w:pPr>
        <w:widowControl w:val="0"/>
        <w:spacing w:after="0" w:line="240" w:lineRule="auto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12.2.  Napoje: do wszystkich posiłków w cenie</w:t>
      </w:r>
    </w:p>
    <w:p w14:paraId="248B5A39" w14:textId="77777777" w:rsidR="00704A24" w:rsidRDefault="000C50DD">
      <w:pPr>
        <w:widowControl w:val="0"/>
        <w:spacing w:after="0" w:line="240" w:lineRule="auto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12.3 Wyżywienie: o odpowiedniej jakości, kaloryczności, wartości odżywczej, estetyce, zgodnie z obowiązującymi normami żywienia.</w:t>
      </w:r>
    </w:p>
    <w:p w14:paraId="1110FF06" w14:textId="5D9A2A37" w:rsidR="00704A24" w:rsidRDefault="000C50DD">
      <w:pPr>
        <w:spacing w:line="240" w:lineRule="auto"/>
        <w:contextualSpacing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12.4. </w:t>
      </w:r>
      <w:r w:rsidR="00E568D0">
        <w:rPr>
          <w:rFonts w:asciiTheme="minorHAnsi" w:hAnsiTheme="minorHAnsi" w:cstheme="minorHAnsi"/>
          <w:b/>
          <w:bCs/>
          <w:color w:val="auto"/>
          <w:sz w:val="22"/>
        </w:rPr>
        <w:t xml:space="preserve">Wymagany jest również gorący </w:t>
      </w:r>
      <w:r w:rsidR="00902E19">
        <w:rPr>
          <w:rFonts w:asciiTheme="minorHAnsi" w:hAnsiTheme="minorHAnsi" w:cstheme="minorHAnsi"/>
          <w:b/>
          <w:bCs/>
          <w:color w:val="auto"/>
          <w:sz w:val="22"/>
        </w:rPr>
        <w:t xml:space="preserve">dwudaniowy </w:t>
      </w:r>
      <w:r w:rsidR="00E568D0">
        <w:rPr>
          <w:rFonts w:asciiTheme="minorHAnsi" w:hAnsiTheme="minorHAnsi" w:cstheme="minorHAnsi"/>
          <w:b/>
          <w:bCs/>
          <w:color w:val="auto"/>
          <w:sz w:val="22"/>
        </w:rPr>
        <w:t>posiłek</w:t>
      </w:r>
      <w:r>
        <w:rPr>
          <w:rFonts w:asciiTheme="minorHAnsi" w:hAnsiTheme="minorHAnsi" w:cstheme="minorHAnsi"/>
          <w:b/>
          <w:bCs/>
          <w:color w:val="auto"/>
          <w:sz w:val="22"/>
        </w:rPr>
        <w:t xml:space="preserve"> z napojem (woda , sok ,herbata ,kawa -do wyboru) w drodze powrotnej na trasie przejazdu</w:t>
      </w:r>
      <w:r w:rsidR="00902E19">
        <w:rPr>
          <w:rFonts w:asciiTheme="minorHAnsi" w:hAnsiTheme="minorHAnsi" w:cstheme="minorHAnsi"/>
          <w:color w:val="auto"/>
          <w:sz w:val="22"/>
        </w:rPr>
        <w:t>.</w:t>
      </w:r>
    </w:p>
    <w:p w14:paraId="54143323" w14:textId="77777777" w:rsidR="00704A24" w:rsidRDefault="00704A24">
      <w:pPr>
        <w:widowControl w:val="0"/>
        <w:spacing w:line="240" w:lineRule="auto"/>
        <w:contextualSpacing/>
        <w:rPr>
          <w:rFonts w:asciiTheme="minorHAnsi" w:hAnsiTheme="minorHAnsi" w:cstheme="minorHAnsi"/>
          <w:b/>
          <w:color w:val="FF0000"/>
          <w:sz w:val="22"/>
        </w:rPr>
      </w:pPr>
    </w:p>
    <w:p w14:paraId="25FABB21" w14:textId="3FC86E4E" w:rsidR="00704A24" w:rsidRPr="00902E19" w:rsidRDefault="000C50DD" w:rsidP="00902E19">
      <w:pPr>
        <w:pStyle w:val="Akapitzlist"/>
        <w:widowControl w:val="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</w:rPr>
      </w:pPr>
      <w:r w:rsidRPr="00902E19">
        <w:rPr>
          <w:rFonts w:cstheme="minorHAnsi"/>
          <w:b/>
        </w:rPr>
        <w:t>OBOWIĄZKI WYKONAWCY:</w:t>
      </w:r>
    </w:p>
    <w:p w14:paraId="0591E122" w14:textId="77777777" w:rsidR="00704A24" w:rsidRDefault="000C50DD">
      <w:pPr>
        <w:pStyle w:val="Akapitzlist"/>
        <w:widowControl w:val="0"/>
        <w:numPr>
          <w:ilvl w:val="1"/>
          <w:numId w:val="4"/>
        </w:numPr>
        <w:spacing w:after="0" w:line="240" w:lineRule="auto"/>
        <w:ind w:left="48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Wykonawca zobowiązany jest do realizacji przedmiotu zamówienia z należytą starannością</w:t>
      </w:r>
    </w:p>
    <w:p w14:paraId="487693FE" w14:textId="0A8142C0" w:rsidR="00704A24" w:rsidRDefault="000C50DD">
      <w:pPr>
        <w:pStyle w:val="Akapitzlist"/>
        <w:widowControl w:val="0"/>
        <w:numPr>
          <w:ilvl w:val="1"/>
          <w:numId w:val="4"/>
        </w:numPr>
        <w:spacing w:after="0" w:line="240" w:lineRule="auto"/>
        <w:ind w:left="48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Wykonawca organizujący wyjazd zobligowany jest do dopilnowania sprawności</w:t>
      </w:r>
      <w:r w:rsidR="00D07A8E">
        <w:rPr>
          <w:rFonts w:cstheme="minorHAnsi"/>
          <w:bCs/>
        </w:rPr>
        <w:t xml:space="preserve"> i czystości </w:t>
      </w:r>
      <w:r>
        <w:rPr>
          <w:rFonts w:cstheme="minorHAnsi"/>
          <w:bCs/>
        </w:rPr>
        <w:t>autokar</w:t>
      </w:r>
      <w:r w:rsidR="00D07A8E">
        <w:rPr>
          <w:rFonts w:cstheme="minorHAnsi"/>
          <w:bCs/>
        </w:rPr>
        <w:t>u</w:t>
      </w:r>
      <w:r>
        <w:rPr>
          <w:rFonts w:cstheme="minorHAnsi"/>
          <w:bCs/>
        </w:rPr>
        <w:t xml:space="preserve"> </w:t>
      </w:r>
      <w:r w:rsidR="00D07A8E">
        <w:rPr>
          <w:rFonts w:cstheme="minorHAnsi"/>
          <w:bCs/>
        </w:rPr>
        <w:t>prze</w:t>
      </w:r>
      <w:r>
        <w:rPr>
          <w:rFonts w:cstheme="minorHAnsi"/>
          <w:bCs/>
        </w:rPr>
        <w:t>woż</w:t>
      </w:r>
      <w:r w:rsidR="00D07A8E">
        <w:rPr>
          <w:rFonts w:cstheme="minorHAnsi"/>
          <w:bCs/>
        </w:rPr>
        <w:t>ą</w:t>
      </w:r>
      <w:r>
        <w:rPr>
          <w:rFonts w:cstheme="minorHAnsi"/>
          <w:bCs/>
        </w:rPr>
        <w:t>c</w:t>
      </w:r>
      <w:r w:rsidR="00D07A8E">
        <w:rPr>
          <w:rFonts w:cstheme="minorHAnsi"/>
          <w:bCs/>
        </w:rPr>
        <w:t>ego</w:t>
      </w:r>
      <w:r>
        <w:rPr>
          <w:rFonts w:cstheme="minorHAnsi"/>
          <w:bCs/>
        </w:rPr>
        <w:t xml:space="preserve"> uczestników</w:t>
      </w:r>
      <w:r w:rsidR="00D07A8E">
        <w:rPr>
          <w:rFonts w:cstheme="minorHAnsi"/>
          <w:bCs/>
        </w:rPr>
        <w:t xml:space="preserve"> wycieczki</w:t>
      </w:r>
      <w:r>
        <w:rPr>
          <w:rFonts w:cstheme="minorHAnsi"/>
          <w:bCs/>
        </w:rPr>
        <w:t xml:space="preserve"> na miejscu.</w:t>
      </w:r>
    </w:p>
    <w:p w14:paraId="08184B6C" w14:textId="77777777" w:rsidR="00704A24" w:rsidRPr="00D07A8E" w:rsidRDefault="000C50DD">
      <w:pPr>
        <w:pStyle w:val="Akapitzlist"/>
        <w:widowControl w:val="0"/>
        <w:numPr>
          <w:ilvl w:val="1"/>
          <w:numId w:val="4"/>
        </w:numPr>
        <w:spacing w:after="0" w:line="240" w:lineRule="auto"/>
        <w:ind w:left="480"/>
        <w:rPr>
          <w:rFonts w:asciiTheme="minorHAnsi" w:hAnsiTheme="minorHAnsi" w:cstheme="minorHAnsi"/>
          <w:b/>
        </w:rPr>
      </w:pPr>
      <w:r>
        <w:rPr>
          <w:rFonts w:cstheme="minorHAnsi"/>
          <w:bCs/>
        </w:rPr>
        <w:t>Wykonawca</w:t>
      </w:r>
      <w:r>
        <w:rPr>
          <w:rFonts w:cstheme="minorHAnsi"/>
        </w:rPr>
        <w:t xml:space="preserve"> powiadomi Zamawiającego o ewentualnych szkodach spowodowanych podczas pobytu, wypadkach  w trakcie trwania wyjazdu. Wszelkie roszczenia dotyczące wyrządzonych szkód pokrywa Uczestnik wyjazdu, który daną szkodę wyrządził i ponosi za nią pełną odpowiedzialność materialną.</w:t>
      </w:r>
    </w:p>
    <w:p w14:paraId="307D3CFF" w14:textId="4E4892FD" w:rsidR="00D07A8E" w:rsidRDefault="00D07A8E">
      <w:pPr>
        <w:pStyle w:val="Akapitzlist"/>
        <w:widowControl w:val="0"/>
        <w:numPr>
          <w:ilvl w:val="1"/>
          <w:numId w:val="4"/>
        </w:numPr>
        <w:spacing w:after="0" w:line="240" w:lineRule="auto"/>
        <w:ind w:left="480"/>
        <w:rPr>
          <w:rFonts w:asciiTheme="minorHAnsi" w:hAnsiTheme="minorHAnsi" w:cstheme="minorHAnsi"/>
          <w:b/>
        </w:rPr>
      </w:pPr>
      <w:r>
        <w:rPr>
          <w:rFonts w:cstheme="minorHAnsi"/>
        </w:rPr>
        <w:t>Wykonawca wybrany do realizacji przedmiotu zamówienia w terminie przed podpisaniem umowy przedłoży Zamawiającemu potwierdzenie rezerwacji hotelu wskazanego w karcie informacyjnej do oferty oraz przedstawi dowód wpłacenia zaliczki.</w:t>
      </w:r>
    </w:p>
    <w:p w14:paraId="2712210A" w14:textId="77777777" w:rsidR="00704A24" w:rsidRDefault="00704A24">
      <w:pPr>
        <w:pStyle w:val="Akapitzlist"/>
        <w:widowControl w:val="0"/>
        <w:spacing w:after="0" w:line="240" w:lineRule="auto"/>
        <w:ind w:left="480"/>
        <w:rPr>
          <w:rFonts w:asciiTheme="minorHAnsi" w:hAnsiTheme="minorHAnsi" w:cstheme="minorHAnsi"/>
          <w:b/>
        </w:rPr>
      </w:pPr>
    </w:p>
    <w:p w14:paraId="7D8A35F3" w14:textId="77777777" w:rsidR="00704A24" w:rsidRDefault="000C50DD">
      <w:pPr>
        <w:pStyle w:val="Akapitzlist"/>
        <w:widowControl w:val="0"/>
        <w:numPr>
          <w:ilvl w:val="0"/>
          <w:numId w:val="4"/>
        </w:numPr>
        <w:spacing w:after="0" w:line="240" w:lineRule="auto"/>
        <w:ind w:left="537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OBOWIĄZKI ZAMAWIAJĄCEGO</w:t>
      </w:r>
    </w:p>
    <w:p w14:paraId="3A44A9C2" w14:textId="77777777" w:rsidR="00704A24" w:rsidRDefault="000C50DD">
      <w:pPr>
        <w:pStyle w:val="Akapitzlist"/>
        <w:widowControl w:val="0"/>
        <w:numPr>
          <w:ilvl w:val="1"/>
          <w:numId w:val="4"/>
        </w:numPr>
        <w:spacing w:after="0" w:line="240" w:lineRule="auto"/>
        <w:ind w:left="537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Przeprowadzi nabór uczestników w terminie do dnia 29.03.2024r.</w:t>
      </w:r>
    </w:p>
    <w:p w14:paraId="37CA7BF7" w14:textId="77777777" w:rsidR="00704A24" w:rsidRDefault="000C50DD">
      <w:pPr>
        <w:pStyle w:val="Akapitzlist"/>
        <w:widowControl w:val="0"/>
        <w:numPr>
          <w:ilvl w:val="1"/>
          <w:numId w:val="4"/>
        </w:numPr>
        <w:spacing w:after="0" w:line="240" w:lineRule="auto"/>
        <w:ind w:left="537"/>
        <w:rPr>
          <w:rFonts w:asciiTheme="minorHAnsi" w:hAnsiTheme="minorHAnsi" w:cstheme="minorHAnsi"/>
          <w:b/>
        </w:rPr>
      </w:pPr>
      <w:r>
        <w:rPr>
          <w:rFonts w:cstheme="minorHAnsi"/>
          <w:bCs/>
        </w:rPr>
        <w:t>Przygotuje i prześle organizatorowi pełne i kompletne listy uczestników zawierające: imię, nazwisko uczestnika</w:t>
      </w:r>
      <w:r>
        <w:rPr>
          <w:rFonts w:cstheme="minorHAnsi"/>
        </w:rPr>
        <w:t xml:space="preserve"> datę urodzenia na 30 dni przed planowaną imprezą</w:t>
      </w:r>
    </w:p>
    <w:p w14:paraId="6E02787C" w14:textId="77777777" w:rsidR="00704A24" w:rsidRDefault="000C50DD">
      <w:pPr>
        <w:pStyle w:val="Akapitzlist"/>
        <w:widowControl w:val="0"/>
        <w:numPr>
          <w:ilvl w:val="1"/>
          <w:numId w:val="4"/>
        </w:numPr>
        <w:spacing w:after="0" w:line="240" w:lineRule="auto"/>
        <w:ind w:left="537"/>
        <w:rPr>
          <w:rFonts w:asciiTheme="minorHAnsi" w:hAnsiTheme="minorHAnsi" w:cstheme="minorHAnsi"/>
          <w:b/>
        </w:rPr>
      </w:pPr>
      <w:r>
        <w:rPr>
          <w:rFonts w:cstheme="minorHAnsi"/>
        </w:rPr>
        <w:t xml:space="preserve">Uczestnicy wycieczki zostaną zobowiązani do posiadania aktualnie obowiązujących dokumentów </w:t>
      </w:r>
    </w:p>
    <w:p w14:paraId="6FD5315E" w14:textId="77777777" w:rsidR="00704A24" w:rsidRDefault="00704A24">
      <w:pPr>
        <w:pStyle w:val="Akapitzlist"/>
        <w:widowControl w:val="0"/>
        <w:spacing w:after="0" w:line="240" w:lineRule="auto"/>
        <w:ind w:left="906"/>
        <w:rPr>
          <w:rFonts w:asciiTheme="minorHAnsi" w:hAnsiTheme="minorHAnsi" w:cstheme="minorHAnsi"/>
          <w:b/>
        </w:rPr>
      </w:pPr>
    </w:p>
    <w:p w14:paraId="60D3DAF5" w14:textId="77777777" w:rsidR="00704A24" w:rsidRDefault="000C50DD">
      <w:pPr>
        <w:pStyle w:val="Akapitzlist"/>
        <w:widowControl w:val="0"/>
        <w:numPr>
          <w:ilvl w:val="0"/>
          <w:numId w:val="4"/>
        </w:numPr>
        <w:spacing w:after="0" w:line="240" w:lineRule="auto"/>
        <w:ind w:left="593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INNE WYMAGANIA FORMALNO-PRAWNE:</w:t>
      </w:r>
    </w:p>
    <w:p w14:paraId="3A83D3ED" w14:textId="77777777" w:rsidR="00704A24" w:rsidRDefault="000C50DD">
      <w:pPr>
        <w:pStyle w:val="Akapitzlist"/>
        <w:widowControl w:val="0"/>
        <w:numPr>
          <w:ilvl w:val="1"/>
          <w:numId w:val="4"/>
        </w:numPr>
        <w:spacing w:after="0" w:line="240" w:lineRule="auto"/>
        <w:ind w:left="567"/>
        <w:rPr>
          <w:rFonts w:asciiTheme="minorHAnsi" w:hAnsiTheme="minorHAnsi" w:cstheme="minorHAnsi"/>
          <w:b/>
        </w:rPr>
      </w:pPr>
      <w:r>
        <w:rPr>
          <w:rFonts w:cstheme="minorHAnsi"/>
          <w:bCs/>
        </w:rPr>
        <w:t>Of</w:t>
      </w:r>
      <w:r>
        <w:rPr>
          <w:rFonts w:cstheme="minorHAnsi"/>
          <w:b/>
        </w:rPr>
        <w:t xml:space="preserve">erowany </w:t>
      </w:r>
      <w:r>
        <w:rPr>
          <w:rFonts w:cstheme="minorHAnsi"/>
        </w:rPr>
        <w:t>przedmiot zamówienia musi być wolny od wad prawnych i nie może naruszać praw osób trzecich.</w:t>
      </w:r>
    </w:p>
    <w:p w14:paraId="6E660CA7" w14:textId="77777777" w:rsidR="00704A24" w:rsidRDefault="000C50DD">
      <w:pPr>
        <w:pStyle w:val="Akapitzlist"/>
        <w:widowControl w:val="0"/>
        <w:numPr>
          <w:ilvl w:val="1"/>
          <w:numId w:val="4"/>
        </w:numPr>
        <w:spacing w:after="0" w:line="240" w:lineRule="auto"/>
        <w:ind w:left="567"/>
        <w:rPr>
          <w:rFonts w:asciiTheme="minorHAnsi" w:hAnsiTheme="minorHAnsi" w:cstheme="minorHAnsi"/>
          <w:b/>
        </w:rPr>
        <w:sectPr w:rsidR="00704A24">
          <w:pgSz w:w="11906" w:h="16838"/>
          <w:pgMar w:top="1418" w:right="846" w:bottom="1276" w:left="998" w:header="0" w:footer="0" w:gutter="0"/>
          <w:cols w:space="708"/>
          <w:formProt w:val="0"/>
          <w:docGrid w:linePitch="100"/>
        </w:sectPr>
      </w:pPr>
      <w:r>
        <w:rPr>
          <w:rFonts w:cstheme="minorHAnsi"/>
          <w:b/>
        </w:rPr>
        <w:t>Kryterium oceny ofert: cena 100%</w:t>
      </w:r>
    </w:p>
    <w:p w14:paraId="5C004F8A" w14:textId="77777777" w:rsidR="00704A24" w:rsidRDefault="00704A24" w:rsidP="0082443E">
      <w:pPr>
        <w:ind w:left="0" w:firstLine="0"/>
      </w:pPr>
    </w:p>
    <w:sectPr w:rsidR="00704A2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49E"/>
    <w:multiLevelType w:val="multilevel"/>
    <w:tmpl w:val="AEB62A8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1" w15:restartNumberingAfterBreak="0">
    <w:nsid w:val="29BC3CB5"/>
    <w:multiLevelType w:val="multilevel"/>
    <w:tmpl w:val="45CC2FEE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20" w:hanging="1800"/>
      </w:pPr>
    </w:lvl>
  </w:abstractNum>
  <w:abstractNum w:abstractNumId="2" w15:restartNumberingAfterBreak="0">
    <w:nsid w:val="4411774F"/>
    <w:multiLevelType w:val="multilevel"/>
    <w:tmpl w:val="C70807E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513F270D"/>
    <w:multiLevelType w:val="multilevel"/>
    <w:tmpl w:val="94062A20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047" w:hanging="480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8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96" w:hanging="1800"/>
      </w:pPr>
    </w:lvl>
  </w:abstractNum>
  <w:abstractNum w:abstractNumId="4" w15:restartNumberingAfterBreak="0">
    <w:nsid w:val="5E5365CB"/>
    <w:multiLevelType w:val="multilevel"/>
    <w:tmpl w:val="BFA0F2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9726618">
    <w:abstractNumId w:val="0"/>
  </w:num>
  <w:num w:numId="2" w16cid:durableId="1568346482">
    <w:abstractNumId w:val="2"/>
  </w:num>
  <w:num w:numId="3" w16cid:durableId="145703130">
    <w:abstractNumId w:val="1"/>
  </w:num>
  <w:num w:numId="4" w16cid:durableId="1209612385">
    <w:abstractNumId w:val="3"/>
  </w:num>
  <w:num w:numId="5" w16cid:durableId="773790067">
    <w:abstractNumId w:val="4"/>
  </w:num>
  <w:num w:numId="6" w16cid:durableId="1049648590">
    <w:abstractNumId w:val="0"/>
    <w:lvlOverride w:ilvl="0">
      <w:startOverride w:val="1"/>
    </w:lvlOverride>
  </w:num>
  <w:num w:numId="7" w16cid:durableId="886336420">
    <w:abstractNumId w:val="2"/>
    <w:lvlOverride w:ilvl="1">
      <w:startOverride w:val="1"/>
    </w:lvlOverride>
  </w:num>
  <w:num w:numId="8" w16cid:durableId="860631352">
    <w:abstractNumId w:val="1"/>
    <w:lvlOverride w:ilvl="1">
      <w:startOverride w:val="1"/>
    </w:lvlOverride>
  </w:num>
  <w:num w:numId="9" w16cid:durableId="3996698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24"/>
    <w:rsid w:val="000C50DD"/>
    <w:rsid w:val="001906DA"/>
    <w:rsid w:val="00280F68"/>
    <w:rsid w:val="00310424"/>
    <w:rsid w:val="003263F0"/>
    <w:rsid w:val="005A4FDD"/>
    <w:rsid w:val="006E6E40"/>
    <w:rsid w:val="00704A24"/>
    <w:rsid w:val="00742043"/>
    <w:rsid w:val="0082443E"/>
    <w:rsid w:val="00902E19"/>
    <w:rsid w:val="00D07A8E"/>
    <w:rsid w:val="00E568D0"/>
    <w:rsid w:val="00E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F787"/>
  <w15:docId w15:val="{B2D36791-A737-41B0-8679-3EAB140D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290"/>
    <w:pPr>
      <w:spacing w:after="5" w:line="266" w:lineRule="auto"/>
      <w:ind w:left="10" w:right="153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951290"/>
    <w:pPr>
      <w:keepNext/>
      <w:keepLines/>
      <w:spacing w:line="254" w:lineRule="auto"/>
      <w:ind w:left="6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51290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customStyle="1" w:styleId="hgkelc">
    <w:name w:val="hgkelc"/>
    <w:basedOn w:val="Domylnaczcionkaakapitu"/>
    <w:qFormat/>
    <w:rsid w:val="00951290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51290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dc:description/>
  <cp:lastModifiedBy>Teresa Manowska</cp:lastModifiedBy>
  <cp:revision>9</cp:revision>
  <cp:lastPrinted>2024-02-13T19:27:00Z</cp:lastPrinted>
  <dcterms:created xsi:type="dcterms:W3CDTF">2024-02-16T07:17:00Z</dcterms:created>
  <dcterms:modified xsi:type="dcterms:W3CDTF">2024-02-28T10:52:00Z</dcterms:modified>
  <dc:language>pl-PL</dc:language>
</cp:coreProperties>
</file>