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DCF47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14:paraId="5EB5A4A4" w14:textId="77777777"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14:paraId="797A1D36" w14:textId="77777777"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14:paraId="5CBFA790" w14:textId="77777777" w:rsidR="005A15E4" w:rsidRPr="00711FF0" w:rsidRDefault="005A15E4" w:rsidP="005A15E4">
      <w:pPr>
        <w:jc w:val="center"/>
        <w:rPr>
          <w:rFonts w:ascii="Tahoma" w:hAnsi="Tahoma" w:cs="Tahoma"/>
        </w:rPr>
      </w:pPr>
    </w:p>
    <w:p w14:paraId="3F8C1E66" w14:textId="77777777"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14:paraId="7D76F5C9" w14:textId="77777777" w:rsidR="005A15E4" w:rsidRPr="00711FF0" w:rsidRDefault="005A15E4" w:rsidP="005A15E4">
      <w:pPr>
        <w:jc w:val="both"/>
        <w:rPr>
          <w:rFonts w:ascii="Tahoma" w:hAnsi="Tahoma" w:cs="Tahoma"/>
        </w:rPr>
      </w:pPr>
    </w:p>
    <w:p w14:paraId="57C00BD7" w14:textId="77777777"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14:paraId="10314C3E" w14:textId="19C8AFCC" w:rsidR="005A15E4" w:rsidRPr="00711FF0" w:rsidRDefault="005A15E4" w:rsidP="00B9184C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14:paraId="4E46979A" w14:textId="0971ACAE" w:rsidR="002D526D" w:rsidRDefault="00002EA6" w:rsidP="00142C0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Montaż</w:t>
      </w:r>
      <w:r w:rsidR="00B6068E">
        <w:rPr>
          <w:rFonts w:ascii="Tahoma" w:hAnsi="Tahoma" w:cs="Tahoma"/>
          <w:b/>
        </w:rPr>
        <w:t xml:space="preserve"> </w:t>
      </w:r>
      <w:r w:rsidR="005A15E4" w:rsidRPr="00711FF0">
        <w:rPr>
          <w:rFonts w:ascii="Tahoma" w:hAnsi="Tahoma" w:cs="Tahoma"/>
          <w:b/>
        </w:rPr>
        <w:t xml:space="preserve">klimatyzatora typu split </w:t>
      </w:r>
      <w:r w:rsidR="002D526D" w:rsidRPr="00711FF0">
        <w:rPr>
          <w:rFonts w:ascii="Tahoma" w:hAnsi="Tahoma" w:cs="Tahoma"/>
          <w:b/>
        </w:rPr>
        <w:t>o minimalnej mocy chłodnicz</w:t>
      </w:r>
      <w:r w:rsidR="00FB4C2D">
        <w:rPr>
          <w:rFonts w:ascii="Tahoma" w:hAnsi="Tahoma" w:cs="Tahoma"/>
          <w:b/>
        </w:rPr>
        <w:t xml:space="preserve">ej </w:t>
      </w:r>
      <w:r w:rsidR="00815712">
        <w:rPr>
          <w:rFonts w:ascii="Tahoma" w:hAnsi="Tahoma" w:cs="Tahoma"/>
          <w:b/>
        </w:rPr>
        <w:t>5</w:t>
      </w:r>
      <w:r w:rsidR="00142C04">
        <w:rPr>
          <w:rFonts w:ascii="Tahoma" w:hAnsi="Tahoma" w:cs="Tahoma"/>
          <w:b/>
        </w:rPr>
        <w:t xml:space="preserve"> </w:t>
      </w:r>
      <w:r w:rsidR="005A15E4" w:rsidRPr="00711FF0">
        <w:rPr>
          <w:rFonts w:ascii="Tahoma" w:hAnsi="Tahoma" w:cs="Tahoma"/>
          <w:b/>
        </w:rPr>
        <w:t xml:space="preserve">kW </w:t>
      </w:r>
      <w:r w:rsidR="007F3DD0">
        <w:rPr>
          <w:rFonts w:ascii="Tahoma" w:hAnsi="Tahoma" w:cs="Tahoma"/>
          <w:b/>
        </w:rPr>
        <w:br/>
      </w:r>
      <w:r w:rsidR="002D526D" w:rsidRPr="00711FF0">
        <w:rPr>
          <w:rFonts w:ascii="Tahoma" w:hAnsi="Tahoma" w:cs="Tahoma"/>
          <w:b/>
        </w:rPr>
        <w:t>w</w:t>
      </w:r>
      <w:r w:rsidR="005A15E4" w:rsidRPr="00711FF0">
        <w:rPr>
          <w:rFonts w:ascii="Tahoma" w:hAnsi="Tahoma" w:cs="Tahoma"/>
          <w:b/>
        </w:rPr>
        <w:t xml:space="preserve"> </w:t>
      </w:r>
      <w:r w:rsidR="009C1F3A">
        <w:rPr>
          <w:rFonts w:ascii="Tahoma" w:hAnsi="Tahoma" w:cs="Tahoma"/>
          <w:b/>
        </w:rPr>
        <w:t>pomieszczeniu Wydziału Teleinformatyki (pok. 141)</w:t>
      </w:r>
      <w:r w:rsidR="00142C04">
        <w:rPr>
          <w:rFonts w:ascii="Tahoma" w:hAnsi="Tahoma" w:cs="Tahoma"/>
          <w:b/>
        </w:rPr>
        <w:t xml:space="preserve"> na </w:t>
      </w:r>
      <w:r w:rsidR="00815712">
        <w:rPr>
          <w:rFonts w:ascii="Tahoma" w:hAnsi="Tahoma" w:cs="Tahoma"/>
          <w:b/>
        </w:rPr>
        <w:t>I</w:t>
      </w:r>
      <w:r w:rsidR="009C1F3A">
        <w:rPr>
          <w:rFonts w:ascii="Tahoma" w:hAnsi="Tahoma" w:cs="Tahoma"/>
          <w:b/>
        </w:rPr>
        <w:t xml:space="preserve">I </w:t>
      </w:r>
      <w:r w:rsidR="00142C04">
        <w:rPr>
          <w:rFonts w:ascii="Tahoma" w:hAnsi="Tahoma" w:cs="Tahoma"/>
          <w:b/>
        </w:rPr>
        <w:t>piętrze</w:t>
      </w:r>
      <w:r w:rsidR="005A15E4" w:rsidRPr="00711FF0">
        <w:rPr>
          <w:rFonts w:ascii="Tahoma" w:hAnsi="Tahoma" w:cs="Tahoma"/>
          <w:b/>
        </w:rPr>
        <w:t xml:space="preserve"> </w:t>
      </w:r>
      <w:r w:rsidR="00B9184C">
        <w:rPr>
          <w:rFonts w:ascii="Tahoma" w:hAnsi="Tahoma" w:cs="Tahoma"/>
          <w:b/>
        </w:rPr>
        <w:br/>
      </w:r>
      <w:r w:rsidR="005A15E4" w:rsidRPr="00711FF0">
        <w:rPr>
          <w:rFonts w:ascii="Tahoma" w:hAnsi="Tahoma" w:cs="Tahoma"/>
          <w:b/>
        </w:rPr>
        <w:t>w budynku</w:t>
      </w:r>
      <w:r w:rsidR="00275092">
        <w:rPr>
          <w:rFonts w:ascii="Tahoma" w:hAnsi="Tahoma" w:cs="Tahoma"/>
          <w:b/>
        </w:rPr>
        <w:t xml:space="preserve"> </w:t>
      </w:r>
      <w:r w:rsidR="00BF429C">
        <w:rPr>
          <w:rFonts w:ascii="Tahoma" w:hAnsi="Tahoma" w:cs="Tahoma"/>
          <w:b/>
        </w:rPr>
        <w:t xml:space="preserve">Komendy </w:t>
      </w:r>
      <w:r w:rsidR="00815712">
        <w:rPr>
          <w:rFonts w:ascii="Tahoma" w:hAnsi="Tahoma" w:cs="Tahoma"/>
          <w:b/>
        </w:rPr>
        <w:t xml:space="preserve">Wojewódzkiej </w:t>
      </w:r>
      <w:r w:rsidR="00142C04">
        <w:rPr>
          <w:rFonts w:ascii="Tahoma" w:hAnsi="Tahoma" w:cs="Tahoma"/>
          <w:b/>
        </w:rPr>
        <w:t xml:space="preserve">Policji we Wrocławiu przy ul. </w:t>
      </w:r>
      <w:r w:rsidR="009C1F3A">
        <w:rPr>
          <w:rFonts w:ascii="Tahoma" w:hAnsi="Tahoma" w:cs="Tahoma"/>
          <w:b/>
        </w:rPr>
        <w:t>Podwale 31-33.</w:t>
      </w:r>
    </w:p>
    <w:p w14:paraId="0532C7D0" w14:textId="77777777" w:rsidR="00142C04" w:rsidRPr="00711FF0" w:rsidRDefault="00142C04" w:rsidP="00142C04">
      <w:pPr>
        <w:jc w:val="both"/>
        <w:rPr>
          <w:rFonts w:ascii="Tahoma" w:hAnsi="Tahoma" w:cs="Tahoma"/>
        </w:rPr>
      </w:pPr>
    </w:p>
    <w:p w14:paraId="08283A60" w14:textId="77777777"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14:paraId="0A54371D" w14:textId="77777777"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14:paraId="5BD31CE3" w14:textId="268CFA79" w:rsidR="005A15E4" w:rsidRPr="00711FF0" w:rsidRDefault="002D526D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 </w:t>
      </w:r>
      <w:r w:rsidR="005A15E4" w:rsidRPr="00711FF0">
        <w:rPr>
          <w:rFonts w:ascii="Tahoma" w:eastAsia="Arial" w:hAnsi="Tahoma" w:cs="Tahoma"/>
          <w:color w:val="000000"/>
        </w:rPr>
        <w:t>klimatyzator</w:t>
      </w:r>
      <w:r w:rsidRPr="00711FF0">
        <w:rPr>
          <w:rFonts w:ascii="Tahoma" w:eastAsia="Arial" w:hAnsi="Tahoma" w:cs="Tahoma"/>
          <w:color w:val="000000"/>
        </w:rPr>
        <w:t>a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Pr="00711FF0">
        <w:rPr>
          <w:rFonts w:ascii="Tahoma" w:eastAsia="Arial" w:hAnsi="Tahoma" w:cs="Tahoma"/>
          <w:color w:val="000000"/>
        </w:rPr>
        <w:t>ego</w:t>
      </w:r>
      <w:r w:rsidR="005A15E4" w:rsidRPr="00711FF0">
        <w:rPr>
          <w:rFonts w:ascii="Tahoma" w:eastAsia="Arial" w:hAnsi="Tahoma" w:cs="Tahoma"/>
          <w:color w:val="000000"/>
        </w:rPr>
        <w:t xml:space="preserve"> typu split jednostka zewnętrzna -1 szt., jednost</w:t>
      </w:r>
      <w:r w:rsidRPr="00711FF0">
        <w:rPr>
          <w:rFonts w:ascii="Tahoma" w:eastAsia="Arial" w:hAnsi="Tahoma" w:cs="Tahoma"/>
          <w:color w:val="000000"/>
        </w:rPr>
        <w:t>ka</w:t>
      </w:r>
      <w:r w:rsidR="005A15E4" w:rsidRPr="00711FF0">
        <w:rPr>
          <w:rFonts w:ascii="Tahoma" w:eastAsia="Arial" w:hAnsi="Tahoma" w:cs="Tahoma"/>
          <w:color w:val="000000"/>
        </w:rPr>
        <w:t xml:space="preserve"> wewnętrzn</w:t>
      </w:r>
      <w:r w:rsidRPr="00711FF0">
        <w:rPr>
          <w:rFonts w:ascii="Tahoma" w:eastAsia="Arial" w:hAnsi="Tahoma" w:cs="Tahoma"/>
          <w:color w:val="000000"/>
        </w:rPr>
        <w:t>a -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>1</w:t>
      </w:r>
      <w:r w:rsidR="005A15E4" w:rsidRPr="00711FF0">
        <w:rPr>
          <w:rFonts w:ascii="Tahoma" w:eastAsia="Arial" w:hAnsi="Tahoma" w:cs="Tahoma"/>
          <w:color w:val="000000"/>
        </w:rPr>
        <w:t xml:space="preserve"> szt. </w:t>
      </w:r>
      <w:r w:rsidRPr="00711FF0">
        <w:rPr>
          <w:rFonts w:ascii="Tahoma" w:eastAsia="Arial" w:hAnsi="Tahoma" w:cs="Tahoma"/>
          <w:color w:val="000000"/>
        </w:rPr>
        <w:t xml:space="preserve">w pomieszczeniu </w:t>
      </w:r>
      <w:r w:rsidR="00B9184C">
        <w:rPr>
          <w:rFonts w:ascii="Tahoma" w:eastAsia="Arial" w:hAnsi="Tahoma" w:cs="Tahoma"/>
          <w:color w:val="000000"/>
        </w:rPr>
        <w:t>nr 141</w:t>
      </w:r>
      <w:r w:rsidR="00FB4C2D">
        <w:rPr>
          <w:rFonts w:ascii="Tahoma" w:eastAsia="Arial" w:hAnsi="Tahoma" w:cs="Tahoma"/>
          <w:color w:val="000000"/>
        </w:rPr>
        <w:t xml:space="preserve"> o minimalnej mocy chłodniczej </w:t>
      </w:r>
      <w:r w:rsidR="00815712">
        <w:rPr>
          <w:rFonts w:ascii="Tahoma" w:eastAsia="Arial" w:hAnsi="Tahoma" w:cs="Tahoma"/>
          <w:color w:val="000000"/>
        </w:rPr>
        <w:t>5</w:t>
      </w:r>
      <w:r w:rsidR="00142C04">
        <w:rPr>
          <w:rFonts w:ascii="Tahoma" w:eastAsia="Arial" w:hAnsi="Tahoma" w:cs="Tahoma"/>
          <w:color w:val="000000"/>
        </w:rPr>
        <w:t xml:space="preserve"> </w:t>
      </w:r>
      <w:r w:rsidRPr="00711FF0">
        <w:rPr>
          <w:rFonts w:ascii="Tahoma" w:eastAsia="Arial" w:hAnsi="Tahoma" w:cs="Tahoma"/>
          <w:color w:val="000000"/>
        </w:rPr>
        <w:t xml:space="preserve">kW </w:t>
      </w:r>
    </w:p>
    <w:p w14:paraId="4D082A00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14:paraId="4D400D4D" w14:textId="79BA1AEC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do rur z czynnikiem chłodniczym, kabli i przewodów skroplin na zewnątrz</w:t>
      </w:r>
      <w:r w:rsidR="00343634">
        <w:rPr>
          <w:rFonts w:ascii="Tahoma" w:hAnsi="Tahoma" w:cs="Tahoma"/>
        </w:rPr>
        <w:t xml:space="preserve"> (</w:t>
      </w:r>
      <w:r w:rsidR="00815712">
        <w:rPr>
          <w:rFonts w:ascii="Tahoma" w:hAnsi="Tahoma" w:cs="Tahoma"/>
        </w:rPr>
        <w:t>montaż jednostki zewnętrznej</w:t>
      </w:r>
      <w:r w:rsidR="00343634">
        <w:rPr>
          <w:rFonts w:ascii="Tahoma" w:hAnsi="Tahoma" w:cs="Tahoma"/>
        </w:rPr>
        <w:t xml:space="preserve"> na poziomie</w:t>
      </w:r>
      <w:r w:rsidR="00FB4C2D">
        <w:rPr>
          <w:rFonts w:ascii="Tahoma" w:hAnsi="Tahoma" w:cs="Tahoma"/>
        </w:rPr>
        <w:t xml:space="preserve"> </w:t>
      </w:r>
      <w:r w:rsidR="00B11F70">
        <w:rPr>
          <w:rFonts w:ascii="Tahoma" w:hAnsi="Tahoma" w:cs="Tahoma"/>
        </w:rPr>
        <w:t>2</w:t>
      </w:r>
      <w:r w:rsidR="00142C04">
        <w:rPr>
          <w:rFonts w:ascii="Tahoma" w:hAnsi="Tahoma" w:cs="Tahoma"/>
        </w:rPr>
        <w:t xml:space="preserve"> piętra</w:t>
      </w:r>
      <w:r w:rsidR="00275092">
        <w:rPr>
          <w:rFonts w:ascii="Tahoma" w:hAnsi="Tahoma" w:cs="Tahoma"/>
        </w:rPr>
        <w:t>)</w:t>
      </w:r>
      <w:r w:rsidR="00343634">
        <w:rPr>
          <w:rFonts w:ascii="Tahoma" w:hAnsi="Tahoma" w:cs="Tahoma"/>
        </w:rPr>
        <w:t xml:space="preserve">, odległość pomiędzy jednostkami do </w:t>
      </w:r>
      <w:r w:rsidR="00FB4C2D">
        <w:rPr>
          <w:rFonts w:ascii="Tahoma" w:hAnsi="Tahoma" w:cs="Tahoma"/>
        </w:rPr>
        <w:t xml:space="preserve">20 </w:t>
      </w:r>
      <w:r w:rsidR="00343634">
        <w:rPr>
          <w:rFonts w:ascii="Tahoma" w:hAnsi="Tahoma" w:cs="Tahoma"/>
        </w:rPr>
        <w:t>m)</w:t>
      </w:r>
      <w:r w:rsidRPr="00711FF0">
        <w:rPr>
          <w:rFonts w:ascii="Tahoma" w:hAnsi="Tahoma" w:cs="Tahoma"/>
        </w:rPr>
        <w:t>,</w:t>
      </w:r>
    </w:p>
    <w:p w14:paraId="2D4B31DE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instalacji skroplin;</w:t>
      </w:r>
    </w:p>
    <w:p w14:paraId="38C4E4E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FB4C2D">
        <w:rPr>
          <w:rFonts w:ascii="Tahoma" w:hAnsi="Tahoma" w:cs="Tahoma"/>
        </w:rPr>
        <w:t xml:space="preserve">w miarę możliwości </w:t>
      </w:r>
      <w:r w:rsidR="00343634">
        <w:rPr>
          <w:rFonts w:ascii="Tahoma" w:hAnsi="Tahoma" w:cs="Tahoma"/>
        </w:rPr>
        <w:t>grawitacyjnie</w:t>
      </w:r>
      <w:r w:rsidR="00FB4C2D">
        <w:rPr>
          <w:rFonts w:ascii="Tahoma" w:hAnsi="Tahoma" w:cs="Tahoma"/>
        </w:rPr>
        <w:t>, należy przewidzieć konieczność zastosowania pompki skroplin</w:t>
      </w:r>
      <w:r w:rsidRPr="00711FF0">
        <w:rPr>
          <w:rFonts w:ascii="Tahoma" w:hAnsi="Tahoma" w:cs="Tahoma"/>
        </w:rPr>
        <w:t>;</w:t>
      </w:r>
    </w:p>
    <w:p w14:paraId="748DF776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14:paraId="055B54A5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14:paraId="1BCAEB47" w14:textId="77777777"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B6068E">
        <w:rPr>
          <w:rFonts w:ascii="Tahoma" w:hAnsi="Tahoma" w:cs="Tahoma"/>
        </w:rPr>
        <w:t>a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14:paraId="52B0B226" w14:textId="77777777"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14:paraId="5FAF2DD9" w14:textId="77777777"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wszystkich prac montażowych, prób, regulacji i uruchomienie instalacji zgodnie z wytycznymi podanymi w dokumentacji techniczno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14:paraId="61E21D1E" w14:textId="72C56536" w:rsidR="00B9184C" w:rsidRPr="00B9184C" w:rsidRDefault="00711FF0" w:rsidP="00B9184C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14:paraId="438077CC" w14:textId="77777777"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2809ABC" w14:textId="77777777" w:rsidR="00114956" w:rsidRDefault="00114956" w:rsidP="00114956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14:paraId="0ABCFF08" w14:textId="77777777" w:rsidR="00114956" w:rsidRDefault="00114956" w:rsidP="00B6068E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</w:p>
    <w:p w14:paraId="0F909C7E" w14:textId="77777777" w:rsidR="00114956" w:rsidRDefault="00815712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>
        <w:rPr>
          <w:rFonts w:ascii="Tahoma" w:hAnsi="Tahoma" w:cs="Tahoma"/>
        </w:rPr>
        <w:br/>
      </w:r>
      <w:r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 xml:space="preserve">) </w:t>
      </w:r>
      <w:r w:rsidR="00391FBA">
        <w:rPr>
          <w:rFonts w:ascii="Tahoma" w:hAnsi="Tahoma" w:cs="Tahoma"/>
        </w:rPr>
        <w:t>5</w:t>
      </w:r>
      <w:r w:rsidR="00114956" w:rsidRPr="00114956">
        <w:rPr>
          <w:rFonts w:ascii="Tahoma" w:hAnsi="Tahoma" w:cs="Tahoma"/>
        </w:rPr>
        <w:t xml:space="preserve"> lat gwarancji.</w:t>
      </w:r>
    </w:p>
    <w:p w14:paraId="05FF3EF1" w14:textId="1D530AF0" w:rsidR="005276DB" w:rsidRPr="00114956" w:rsidRDefault="00114956" w:rsidP="001D5AD4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1D5AD4">
        <w:rPr>
          <w:rFonts w:ascii="Tahoma" w:hAnsi="Tahoma" w:cs="Tahoma"/>
        </w:rPr>
        <w:t xml:space="preserve">4. </w:t>
      </w:r>
      <w:r w:rsidR="005276DB" w:rsidRPr="00114956">
        <w:rPr>
          <w:rFonts w:ascii="Tahoma" w:hAnsi="Tahoma" w:cs="Tahoma"/>
        </w:rPr>
        <w:t>Warunki realizacji przedmiotu zamówienia:</w:t>
      </w:r>
    </w:p>
    <w:p w14:paraId="2C1E5E39" w14:textId="77777777"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14:paraId="24116CCD" w14:textId="167E5723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B9184C">
        <w:rPr>
          <w:rFonts w:ascii="Tahoma" w:hAnsi="Tahoma" w:cs="Tahoma"/>
          <w:b/>
        </w:rPr>
        <w:t>31 lipca 2024</w:t>
      </w:r>
      <w:r w:rsidRPr="00114956">
        <w:rPr>
          <w:rFonts w:ascii="Tahoma" w:hAnsi="Tahoma" w:cs="Tahoma"/>
          <w:b/>
        </w:rPr>
        <w:t xml:space="preserve"> r.</w:t>
      </w:r>
    </w:p>
    <w:p w14:paraId="4B87C1E0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</w:t>
      </w:r>
      <w:r w:rsidR="003E105D">
        <w:rPr>
          <w:rFonts w:ascii="Tahoma" w:hAnsi="Tahoma" w:cs="Tahoma"/>
        </w:rPr>
        <w:t>, rękawice, maseczki ochronne</w:t>
      </w:r>
      <w:r w:rsidRPr="00711FF0">
        <w:rPr>
          <w:rFonts w:ascii="Tahoma" w:hAnsi="Tahoma" w:cs="Tahoma"/>
        </w:rPr>
        <w:t xml:space="preserve"> wg standardu BHP.</w:t>
      </w:r>
    </w:p>
    <w:p w14:paraId="32257A34" w14:textId="77777777"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odpadów firmom działającym zgodnie </w:t>
      </w:r>
      <w:r w:rsidRPr="00711FF0">
        <w:rPr>
          <w:rFonts w:ascii="Tahoma" w:hAnsi="Tahoma" w:cs="Tahoma"/>
        </w:rPr>
        <w:br/>
        <w:t>z obowiązującymi przepisami, założenia książek serwisowych w myśl  obowiązujących przepisów z uwzględnieniem ich zmian w trakcie realizacji przedmiotu zamówienia.</w:t>
      </w:r>
    </w:p>
    <w:p w14:paraId="62CDEFD6" w14:textId="77777777"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14:paraId="1176C182" w14:textId="77777777"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3E105D">
        <w:rPr>
          <w:rFonts w:ascii="Tahoma" w:hAnsi="Tahoma" w:cs="Tahoma"/>
        </w:rPr>
        <w:t>47 87 145 18</w:t>
      </w:r>
    </w:p>
    <w:p w14:paraId="13EA46C3" w14:textId="77777777"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14:paraId="1DA9529A" w14:textId="77777777" w:rsidR="00711FF0" w:rsidRPr="00711FF0" w:rsidRDefault="00711FF0" w:rsidP="00711FF0">
      <w:pPr>
        <w:jc w:val="both"/>
        <w:rPr>
          <w:rFonts w:ascii="Tahoma" w:hAnsi="Tahoma" w:cs="Tahoma"/>
        </w:rPr>
      </w:pPr>
    </w:p>
    <w:p w14:paraId="03D2946C" w14:textId="77777777" w:rsidR="00711FF0" w:rsidRPr="007D0338" w:rsidRDefault="00711FF0" w:rsidP="00711FF0">
      <w:pPr>
        <w:pStyle w:val="Akapitzlist"/>
        <w:numPr>
          <w:ilvl w:val="0"/>
          <w:numId w:val="8"/>
        </w:numPr>
        <w:ind w:left="705"/>
        <w:rPr>
          <w:rFonts w:ascii="Tahoma" w:hAnsi="Tahoma" w:cs="Tahoma"/>
          <w:b/>
        </w:rPr>
      </w:pPr>
      <w:r w:rsidRPr="007D0338">
        <w:rPr>
          <w:rFonts w:ascii="Tahoma" w:hAnsi="Tahoma" w:cs="Tahoma"/>
        </w:rPr>
        <w:t>Osoba wyznaczona do porozumiewania się z wykonawcami:</w:t>
      </w:r>
      <w:r w:rsidRPr="007D0338">
        <w:rPr>
          <w:rFonts w:ascii="Tahoma" w:hAnsi="Tahoma" w:cs="Tahoma"/>
        </w:rPr>
        <w:br/>
        <w:t>Aleksandra Nawrocik, Wydz. Inwestycji i R</w:t>
      </w:r>
      <w:r w:rsidR="007D0338">
        <w:rPr>
          <w:rFonts w:ascii="Tahoma" w:hAnsi="Tahoma" w:cs="Tahoma"/>
        </w:rPr>
        <w:t xml:space="preserve">emontów KWP we Wrocławiu </w:t>
      </w:r>
      <w:r w:rsidR="007D0338">
        <w:rPr>
          <w:rFonts w:ascii="Tahoma" w:hAnsi="Tahoma" w:cs="Tahoma"/>
        </w:rPr>
        <w:br/>
        <w:t>tel. 47 87 145 18</w:t>
      </w:r>
    </w:p>
    <w:p w14:paraId="4094A8BC" w14:textId="77777777"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14:paraId="221A024D" w14:textId="77777777"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14:paraId="5AD6FAD2" w14:textId="77777777"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p w14:paraId="046122A2" w14:textId="77777777" w:rsidR="005276DB" w:rsidRPr="00711FF0" w:rsidRDefault="00711FF0" w:rsidP="00711FF0">
      <w:pPr>
        <w:ind w:left="708"/>
        <w:jc w:val="both"/>
        <w:rPr>
          <w:rFonts w:ascii="Tahoma" w:hAnsi="Tahoma" w:cs="Tahoma"/>
          <w:vertAlign w:val="superscript"/>
        </w:rPr>
      </w:pP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  <w:t xml:space="preserve">   </w:t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</w:p>
    <w:sectPr w:rsidR="005276DB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E682CF44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6079">
    <w:abstractNumId w:val="2"/>
  </w:num>
  <w:num w:numId="2" w16cid:durableId="370961202">
    <w:abstractNumId w:val="7"/>
  </w:num>
  <w:num w:numId="3" w16cid:durableId="287400265">
    <w:abstractNumId w:val="5"/>
  </w:num>
  <w:num w:numId="4" w16cid:durableId="199628262">
    <w:abstractNumId w:val="1"/>
  </w:num>
  <w:num w:numId="5" w16cid:durableId="1759401741">
    <w:abstractNumId w:val="4"/>
  </w:num>
  <w:num w:numId="6" w16cid:durableId="863831721">
    <w:abstractNumId w:val="3"/>
  </w:num>
  <w:num w:numId="7" w16cid:durableId="2019455470">
    <w:abstractNumId w:val="6"/>
  </w:num>
  <w:num w:numId="8" w16cid:durableId="94072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F"/>
    <w:rsid w:val="00002EA6"/>
    <w:rsid w:val="00113AA5"/>
    <w:rsid w:val="00114956"/>
    <w:rsid w:val="00142C04"/>
    <w:rsid w:val="001D5AD4"/>
    <w:rsid w:val="001D6739"/>
    <w:rsid w:val="00275092"/>
    <w:rsid w:val="002D526D"/>
    <w:rsid w:val="00343634"/>
    <w:rsid w:val="00391FBA"/>
    <w:rsid w:val="003A1FAE"/>
    <w:rsid w:val="003E105D"/>
    <w:rsid w:val="004C5BFE"/>
    <w:rsid w:val="004D72B1"/>
    <w:rsid w:val="005276DB"/>
    <w:rsid w:val="005379B6"/>
    <w:rsid w:val="005A15E4"/>
    <w:rsid w:val="005C4AF1"/>
    <w:rsid w:val="005D4392"/>
    <w:rsid w:val="005F7765"/>
    <w:rsid w:val="006E4C69"/>
    <w:rsid w:val="00711FF0"/>
    <w:rsid w:val="007D0338"/>
    <w:rsid w:val="007F3DD0"/>
    <w:rsid w:val="00815712"/>
    <w:rsid w:val="008F20A3"/>
    <w:rsid w:val="009119D2"/>
    <w:rsid w:val="009C1F3A"/>
    <w:rsid w:val="009F0FD8"/>
    <w:rsid w:val="00B11F70"/>
    <w:rsid w:val="00B6068E"/>
    <w:rsid w:val="00B9184C"/>
    <w:rsid w:val="00BF429C"/>
    <w:rsid w:val="00CB222D"/>
    <w:rsid w:val="00DC6EAF"/>
    <w:rsid w:val="00E27104"/>
    <w:rsid w:val="00E81542"/>
    <w:rsid w:val="00E81BDD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1F8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ALEKSANDRA NAWROCIK</cp:lastModifiedBy>
  <cp:revision>6</cp:revision>
  <cp:lastPrinted>2022-05-19T11:51:00Z</cp:lastPrinted>
  <dcterms:created xsi:type="dcterms:W3CDTF">2024-06-11T06:39:00Z</dcterms:created>
  <dcterms:modified xsi:type="dcterms:W3CDTF">2024-06-11T07:00:00Z</dcterms:modified>
</cp:coreProperties>
</file>