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6C818E3B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382FD1">
        <w:rPr>
          <w:rFonts w:ascii="Arial" w:hAnsi="Arial" w:cs="Arial"/>
          <w:b/>
          <w:sz w:val="22"/>
          <w:szCs w:val="22"/>
          <w:lang w:eastAsia="ar-SA"/>
        </w:rPr>
        <w:t>20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/21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F7DCA67" w14:textId="0CE539A4" w:rsidR="009C5019" w:rsidRPr="000A2034" w:rsidRDefault="00933236" w:rsidP="0022511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2174EF">
        <w:rPr>
          <w:rFonts w:ascii="Arial" w:hAnsi="Arial" w:cs="Arial"/>
          <w:b/>
          <w:sz w:val="22"/>
          <w:szCs w:val="22"/>
        </w:rPr>
        <w:t>Zakup</w:t>
      </w:r>
      <w:r w:rsidR="009C5019" w:rsidRPr="009C501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82FD1">
        <w:rPr>
          <w:rFonts w:ascii="Arial" w:hAnsi="Arial" w:cs="Arial"/>
          <w:b/>
          <w:bCs/>
          <w:iCs/>
          <w:sz w:val="22"/>
          <w:szCs w:val="22"/>
        </w:rPr>
        <w:t>monitora nerwów ruchowych</w:t>
      </w:r>
      <w:r w:rsidR="000A2034">
        <w:rPr>
          <w:rFonts w:ascii="Arial" w:hAnsi="Arial" w:cs="Arial"/>
          <w:b/>
          <w:bCs/>
          <w:iCs/>
          <w:sz w:val="22"/>
          <w:szCs w:val="22"/>
        </w:rPr>
        <w:t xml:space="preserve"> wraz z wyposażeniem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9C5019">
        <w:rPr>
          <w:rFonts w:ascii="Arial" w:hAnsi="Arial" w:cs="Arial"/>
          <w:sz w:val="22"/>
        </w:rPr>
        <w:t>:</w:t>
      </w:r>
    </w:p>
    <w:p w14:paraId="79FC9EBC" w14:textId="39425BA8" w:rsidR="00CD57E4" w:rsidRPr="009C5019" w:rsidRDefault="00B13B6D" w:rsidP="0022511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</w:p>
    <w:p w14:paraId="50668209" w14:textId="77777777" w:rsidR="009C5019" w:rsidRDefault="009C5019" w:rsidP="00F30719">
      <w:pPr>
        <w:tabs>
          <w:tab w:val="left" w:pos="360"/>
        </w:tabs>
        <w:spacing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Ogólna wartość oferty netto wynosi: .......................................................................................    PLN, </w:t>
      </w:r>
    </w:p>
    <w:p w14:paraId="0797676B" w14:textId="77777777" w:rsidR="009C5019" w:rsidRDefault="009C5019" w:rsidP="00F3071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5B92836D" w14:textId="77777777" w:rsidR="00CD57E4" w:rsidRPr="00CD57E4" w:rsidRDefault="00CD57E4" w:rsidP="00CD57E4">
      <w:pPr>
        <w:spacing w:line="360" w:lineRule="auto"/>
        <w:rPr>
          <w:rFonts w:ascii="Arial" w:hAnsi="Arial" w:cs="Arial"/>
          <w:sz w:val="22"/>
          <w:szCs w:val="22"/>
        </w:rPr>
      </w:pPr>
      <w:r w:rsidRPr="00CD57E4">
        <w:rPr>
          <w:rFonts w:ascii="Arial" w:hAnsi="Arial" w:cs="Arial"/>
          <w:sz w:val="22"/>
          <w:szCs w:val="22"/>
        </w:rPr>
        <w:t>(w tym ….% podatku VAT)</w:t>
      </w:r>
    </w:p>
    <w:p w14:paraId="566726AC" w14:textId="08D6D39F" w:rsidR="009C5019" w:rsidRDefault="009C5019" w:rsidP="00F30719">
      <w:pPr>
        <w:tabs>
          <w:tab w:val="left" w:pos="360"/>
        </w:tabs>
        <w:spacing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Ogólna wartość oferty brutto wynosi: .......................................................................................    PLN, </w:t>
      </w:r>
    </w:p>
    <w:p w14:paraId="4E43742B" w14:textId="2374C8E1" w:rsidR="009C5019" w:rsidRDefault="009C5019" w:rsidP="00F3071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524B24E5" w14:textId="27D35822" w:rsidR="00182A40" w:rsidRPr="00EF0A92" w:rsidRDefault="00182A40" w:rsidP="00F3071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4F5074F6" w14:textId="70FA864E" w:rsidR="00F05F11" w:rsidRPr="00F05F11" w:rsidRDefault="00FA2CE7" w:rsidP="008B3375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5F11">
        <w:rPr>
          <w:rFonts w:ascii="Arial" w:hAnsi="Arial" w:cs="Arial"/>
          <w:sz w:val="22"/>
          <w:szCs w:val="22"/>
          <w:lang w:eastAsia="ar-SA"/>
        </w:rPr>
        <w:t xml:space="preserve">Zobowiązujemy się dostarczyć przedmiot zamówienia w terminie </w:t>
      </w:r>
      <w:r w:rsidR="007573A1">
        <w:rPr>
          <w:rFonts w:ascii="Arial" w:hAnsi="Arial" w:cs="Arial"/>
          <w:sz w:val="22"/>
          <w:szCs w:val="22"/>
          <w:lang w:eastAsia="ar-SA"/>
        </w:rPr>
        <w:t xml:space="preserve">najpóźniej </w:t>
      </w:r>
      <w:r w:rsidR="00382FD1">
        <w:rPr>
          <w:rFonts w:ascii="Arial" w:hAnsi="Arial" w:cs="Arial"/>
          <w:sz w:val="22"/>
          <w:szCs w:val="22"/>
          <w:lang w:eastAsia="ar-SA"/>
        </w:rPr>
        <w:t xml:space="preserve">w terminie </w:t>
      </w:r>
      <w:r w:rsidR="00382FD1" w:rsidRPr="00382FD1">
        <w:rPr>
          <w:rFonts w:ascii="Arial" w:hAnsi="Arial" w:cs="Arial"/>
          <w:b/>
          <w:sz w:val="22"/>
          <w:szCs w:val="22"/>
          <w:lang w:eastAsia="ar-SA"/>
        </w:rPr>
        <w:t>do 14 dni</w:t>
      </w:r>
      <w:r w:rsidR="00382FD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05F11">
        <w:rPr>
          <w:rFonts w:ascii="Arial" w:eastAsia="Batang" w:hAnsi="Arial" w:cs="Arial"/>
          <w:bCs/>
          <w:sz w:val="22"/>
          <w:szCs w:val="22"/>
          <w:lang w:eastAsia="ar-SA"/>
        </w:rPr>
        <w:t xml:space="preserve">od </w:t>
      </w:r>
      <w:r w:rsidR="00F05F11" w:rsidRPr="00F05F11">
        <w:rPr>
          <w:rFonts w:ascii="Arial" w:hAnsi="Arial" w:cs="Arial"/>
          <w:sz w:val="22"/>
          <w:szCs w:val="22"/>
        </w:rPr>
        <w:t>dnia zawarcia umowy</w:t>
      </w:r>
      <w:r w:rsidR="00F05F11">
        <w:rPr>
          <w:rFonts w:ascii="Arial" w:hAnsi="Arial" w:cs="Arial"/>
          <w:sz w:val="22"/>
          <w:szCs w:val="22"/>
        </w:rPr>
        <w:t>.</w:t>
      </w:r>
      <w:r w:rsidR="00F05F11" w:rsidRPr="00F05F11">
        <w:rPr>
          <w:rFonts w:ascii="Arial" w:hAnsi="Arial" w:cs="Arial"/>
          <w:sz w:val="22"/>
          <w:szCs w:val="22"/>
        </w:rPr>
        <w:t xml:space="preserve"> </w:t>
      </w:r>
    </w:p>
    <w:p w14:paraId="3FD19A70" w14:textId="57151294" w:rsidR="00B626DA" w:rsidRPr="00E41A8E" w:rsidRDefault="00B626DA" w:rsidP="00B626D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Zobowiązujemy się </w:t>
      </w:r>
      <w:r w:rsidRPr="00272C48">
        <w:rPr>
          <w:rFonts w:ascii="Arial" w:hAnsi="Arial" w:cs="Arial"/>
          <w:sz w:val="22"/>
          <w:szCs w:val="22"/>
          <w:lang w:eastAsia="ar-SA"/>
        </w:rPr>
        <w:t>udziel</w:t>
      </w:r>
      <w:r>
        <w:rPr>
          <w:rFonts w:ascii="Arial" w:hAnsi="Arial" w:cs="Arial"/>
          <w:sz w:val="22"/>
          <w:szCs w:val="22"/>
          <w:lang w:eastAsia="ar-SA"/>
        </w:rPr>
        <w:t>ić</w:t>
      </w:r>
      <w:r w:rsidRPr="00272C48">
        <w:rPr>
          <w:rFonts w:ascii="Arial" w:hAnsi="Arial" w:cs="Arial"/>
          <w:sz w:val="22"/>
          <w:szCs w:val="22"/>
          <w:lang w:eastAsia="ar-SA"/>
        </w:rPr>
        <w:t xml:space="preserve"> gwarancji na zaoferowany przedmiot zamówienia na okres: </w:t>
      </w:r>
      <w:r w:rsidRPr="00AE406E">
        <w:rPr>
          <w:rFonts w:ascii="Arial" w:hAnsi="Arial" w:cs="Arial"/>
          <w:b/>
          <w:sz w:val="22"/>
          <w:szCs w:val="22"/>
          <w:lang w:eastAsia="ar-SA"/>
        </w:rPr>
        <w:t>……... miesięcy</w:t>
      </w:r>
      <w:r>
        <w:rPr>
          <w:rFonts w:ascii="Arial" w:hAnsi="Arial" w:cs="Arial"/>
          <w:sz w:val="22"/>
          <w:szCs w:val="22"/>
          <w:lang w:eastAsia="ar-SA"/>
        </w:rPr>
        <w:t>**</w:t>
      </w:r>
      <w:r w:rsidRPr="00272C4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72C48">
        <w:rPr>
          <w:rFonts w:ascii="Arial" w:hAnsi="Arial" w:cs="Arial"/>
          <w:bCs/>
          <w:sz w:val="22"/>
          <w:szCs w:val="22"/>
          <w:lang w:eastAsia="ar-SA"/>
        </w:rPr>
        <w:t>(nie krótszy niż 2</w:t>
      </w:r>
      <w:r>
        <w:rPr>
          <w:rFonts w:ascii="Arial" w:hAnsi="Arial" w:cs="Arial"/>
          <w:bCs/>
          <w:sz w:val="22"/>
          <w:szCs w:val="22"/>
          <w:lang w:eastAsia="ar-SA"/>
        </w:rPr>
        <w:t>4</w:t>
      </w:r>
      <w:r w:rsidRPr="00272C48">
        <w:rPr>
          <w:rFonts w:ascii="Arial" w:hAnsi="Arial" w:cs="Arial"/>
          <w:bCs/>
          <w:sz w:val="22"/>
          <w:szCs w:val="22"/>
          <w:lang w:eastAsia="ar-SA"/>
        </w:rPr>
        <w:t xml:space="preserve"> miesi</w:t>
      </w:r>
      <w:r>
        <w:rPr>
          <w:rFonts w:ascii="Arial" w:hAnsi="Arial" w:cs="Arial"/>
          <w:bCs/>
          <w:sz w:val="22"/>
          <w:szCs w:val="22"/>
          <w:lang w:eastAsia="ar-SA"/>
        </w:rPr>
        <w:t>ące</w:t>
      </w:r>
      <w:r w:rsidRPr="00272C48">
        <w:rPr>
          <w:rFonts w:ascii="Arial" w:hAnsi="Arial" w:cs="Arial"/>
          <w:bCs/>
          <w:sz w:val="22"/>
          <w:szCs w:val="22"/>
          <w:lang w:eastAsia="ar-SA"/>
        </w:rPr>
        <w:t>)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E41A8E">
        <w:rPr>
          <w:rFonts w:ascii="Tahoma" w:hAnsi="Tahoma" w:cs="Tahoma"/>
          <w:i/>
          <w:sz w:val="18"/>
          <w:szCs w:val="18"/>
          <w:lang w:eastAsia="ar-SA"/>
        </w:rPr>
        <w:t xml:space="preserve">zgodnie z zapisami zawartymi w rozdziale </w:t>
      </w:r>
      <w:r>
        <w:rPr>
          <w:rFonts w:ascii="Tahoma" w:hAnsi="Tahoma" w:cs="Tahoma"/>
          <w:i/>
          <w:sz w:val="18"/>
          <w:szCs w:val="18"/>
          <w:lang w:eastAsia="ar-SA"/>
        </w:rPr>
        <w:t>18</w:t>
      </w:r>
      <w:r w:rsidRPr="00E41A8E">
        <w:rPr>
          <w:rFonts w:ascii="Tahoma" w:hAnsi="Tahoma" w:cs="Tahoma"/>
          <w:i/>
          <w:sz w:val="18"/>
          <w:szCs w:val="18"/>
          <w:lang w:eastAsia="ar-SA"/>
        </w:rPr>
        <w:t xml:space="preserve"> SWZ – Opis kryteriów oceny ofert, wraz z podaniem wag tych kryteriów, i sposobu oceny ofert. </w:t>
      </w:r>
      <w:r w:rsidRPr="00E41A8E">
        <w:rPr>
          <w:rFonts w:ascii="Tahoma" w:hAnsi="Tahoma" w:cs="Tahoma"/>
          <w:sz w:val="18"/>
          <w:szCs w:val="18"/>
          <w:lang w:eastAsia="ar-SA"/>
        </w:rPr>
        <w:t xml:space="preserve"> </w:t>
      </w:r>
    </w:p>
    <w:p w14:paraId="6B28AB7B" w14:textId="17318D6C" w:rsidR="00B626DA" w:rsidRPr="00E41A8E" w:rsidRDefault="00B626DA" w:rsidP="00B626D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Zobowiązujemy się rozpocząć naprawę </w:t>
      </w:r>
      <w:r w:rsidRPr="00B626DA">
        <w:rPr>
          <w:rFonts w:ascii="Arial" w:hAnsi="Arial" w:cs="Arial"/>
          <w:sz w:val="22"/>
        </w:rPr>
        <w:t>gwarancyjną</w:t>
      </w:r>
      <w:r>
        <w:rPr>
          <w:rFonts w:ascii="Arial" w:hAnsi="Arial" w:cs="Arial"/>
          <w:sz w:val="22"/>
        </w:rPr>
        <w:t xml:space="preserve"> w terminie </w:t>
      </w:r>
      <w:r w:rsidRPr="00B626DA">
        <w:rPr>
          <w:rFonts w:ascii="Arial" w:hAnsi="Arial" w:cs="Arial"/>
          <w:b/>
          <w:sz w:val="22"/>
        </w:rPr>
        <w:t>….. dni</w:t>
      </w:r>
      <w:r>
        <w:rPr>
          <w:rFonts w:ascii="Arial" w:hAnsi="Arial" w:cs="Arial"/>
          <w:b/>
          <w:sz w:val="22"/>
        </w:rPr>
        <w:t>**</w:t>
      </w:r>
      <w:r w:rsidR="00753B27">
        <w:rPr>
          <w:rFonts w:ascii="Arial" w:hAnsi="Arial" w:cs="Arial"/>
          <w:b/>
          <w:sz w:val="22"/>
        </w:rPr>
        <w:t>*</w:t>
      </w:r>
      <w:r w:rsidRPr="00B626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roboczych liczonych od chwili zgłoszenia usterki przez Zamawiającego (nie dłuż</w:t>
      </w:r>
      <w:r w:rsidR="00432276">
        <w:rPr>
          <w:rFonts w:ascii="Arial" w:hAnsi="Arial" w:cs="Arial"/>
          <w:sz w:val="22"/>
        </w:rPr>
        <w:t xml:space="preserve">szym </w:t>
      </w:r>
      <w:r>
        <w:rPr>
          <w:rFonts w:ascii="Arial" w:hAnsi="Arial" w:cs="Arial"/>
          <w:sz w:val="22"/>
        </w:rPr>
        <w:t>niż 3 dni</w:t>
      </w:r>
      <w:r w:rsidR="0087715B">
        <w:rPr>
          <w:rFonts w:ascii="Arial" w:hAnsi="Arial" w:cs="Arial"/>
          <w:sz w:val="22"/>
        </w:rPr>
        <w:t xml:space="preserve"> i nie kró</w:t>
      </w:r>
      <w:r w:rsidR="00432276">
        <w:rPr>
          <w:rFonts w:ascii="Arial" w:hAnsi="Arial" w:cs="Arial"/>
          <w:sz w:val="22"/>
        </w:rPr>
        <w:t>tszym</w:t>
      </w:r>
      <w:r w:rsidR="0087715B">
        <w:rPr>
          <w:rFonts w:ascii="Arial" w:hAnsi="Arial" w:cs="Arial"/>
          <w:sz w:val="22"/>
        </w:rPr>
        <w:t xml:space="preserve"> niż 2 dni</w:t>
      </w:r>
      <w:r>
        <w:rPr>
          <w:rFonts w:ascii="Arial" w:hAnsi="Arial" w:cs="Arial"/>
          <w:sz w:val="22"/>
        </w:rPr>
        <w:t>)</w:t>
      </w:r>
      <w:r w:rsidRPr="00B626DA">
        <w:rPr>
          <w:rFonts w:ascii="Tahoma" w:hAnsi="Tahoma" w:cs="Tahoma"/>
          <w:i/>
          <w:sz w:val="18"/>
          <w:szCs w:val="18"/>
          <w:lang w:eastAsia="ar-SA"/>
        </w:rPr>
        <w:t xml:space="preserve"> </w:t>
      </w:r>
      <w:r w:rsidRPr="00E41A8E">
        <w:rPr>
          <w:rFonts w:ascii="Tahoma" w:hAnsi="Tahoma" w:cs="Tahoma"/>
          <w:i/>
          <w:sz w:val="18"/>
          <w:szCs w:val="18"/>
          <w:lang w:eastAsia="ar-SA"/>
        </w:rPr>
        <w:t xml:space="preserve">zgodnie z zapisami zawartymi w rozdziale </w:t>
      </w:r>
      <w:r>
        <w:rPr>
          <w:rFonts w:ascii="Tahoma" w:hAnsi="Tahoma" w:cs="Tahoma"/>
          <w:i/>
          <w:sz w:val="18"/>
          <w:szCs w:val="18"/>
          <w:lang w:eastAsia="ar-SA"/>
        </w:rPr>
        <w:t>18</w:t>
      </w:r>
      <w:r w:rsidRPr="00E41A8E">
        <w:rPr>
          <w:rFonts w:ascii="Tahoma" w:hAnsi="Tahoma" w:cs="Tahoma"/>
          <w:i/>
          <w:sz w:val="18"/>
          <w:szCs w:val="18"/>
          <w:lang w:eastAsia="ar-SA"/>
        </w:rPr>
        <w:t xml:space="preserve"> SWZ – Opis kryteriów oceny ofert, wraz z podaniem wag tych kryteriów, i sposobu oceny ofert. </w:t>
      </w:r>
      <w:r w:rsidRPr="00E41A8E">
        <w:rPr>
          <w:rFonts w:ascii="Tahoma" w:hAnsi="Tahoma" w:cs="Tahoma"/>
          <w:sz w:val="18"/>
          <w:szCs w:val="18"/>
          <w:lang w:eastAsia="ar-SA"/>
        </w:rPr>
        <w:t xml:space="preserve"> </w:t>
      </w:r>
    </w:p>
    <w:p w14:paraId="6EB49A18" w14:textId="66F2B554" w:rsidR="006721C6" w:rsidRPr="00F05F11" w:rsidRDefault="00CA4D15" w:rsidP="008B3375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5F11">
        <w:rPr>
          <w:rFonts w:ascii="Arial" w:hAnsi="Arial" w:cs="Arial"/>
          <w:sz w:val="22"/>
          <w:szCs w:val="22"/>
        </w:rPr>
        <w:t>W</w:t>
      </w:r>
      <w:r w:rsidR="002226AA" w:rsidRPr="00F05F11">
        <w:rPr>
          <w:rFonts w:ascii="Arial" w:hAnsi="Arial" w:cs="Arial"/>
          <w:sz w:val="22"/>
          <w:szCs w:val="22"/>
        </w:rPr>
        <w:t>yrażamy zgodę na</w:t>
      </w:r>
      <w:r w:rsidR="006721C6" w:rsidRPr="00F05F11">
        <w:rPr>
          <w:rFonts w:ascii="Arial" w:hAnsi="Arial" w:cs="Arial"/>
          <w:sz w:val="22"/>
          <w:szCs w:val="22"/>
        </w:rPr>
        <w:t xml:space="preserve"> termin płatności: </w:t>
      </w:r>
      <w:r w:rsidR="00805E4A">
        <w:rPr>
          <w:rFonts w:ascii="Arial" w:hAnsi="Arial" w:cs="Arial"/>
          <w:b/>
          <w:sz w:val="22"/>
          <w:szCs w:val="22"/>
        </w:rPr>
        <w:t xml:space="preserve">………. </w:t>
      </w:r>
      <w:r w:rsidR="00805E4A" w:rsidRPr="00876E34">
        <w:rPr>
          <w:rFonts w:ascii="Arial" w:hAnsi="Arial" w:cs="Arial"/>
          <w:b/>
          <w:sz w:val="22"/>
          <w:szCs w:val="22"/>
        </w:rPr>
        <w:t>dni</w:t>
      </w:r>
      <w:r w:rsidR="00805E4A" w:rsidRPr="00876E34">
        <w:rPr>
          <w:rFonts w:ascii="Arial" w:hAnsi="Arial" w:cs="Arial"/>
          <w:sz w:val="22"/>
          <w:szCs w:val="22"/>
        </w:rPr>
        <w:t xml:space="preserve"> (</w:t>
      </w:r>
      <w:r w:rsidR="00805E4A" w:rsidRPr="00876E34">
        <w:rPr>
          <w:rFonts w:ascii="Arial" w:hAnsi="Arial" w:cs="Arial"/>
          <w:b/>
          <w:sz w:val="22"/>
          <w:szCs w:val="22"/>
        </w:rPr>
        <w:t>45 dni/60 dni)***</w:t>
      </w:r>
      <w:r w:rsidR="00753B27">
        <w:rPr>
          <w:rFonts w:ascii="Arial" w:hAnsi="Arial" w:cs="Arial"/>
          <w:b/>
          <w:sz w:val="22"/>
          <w:szCs w:val="22"/>
        </w:rPr>
        <w:t>*</w:t>
      </w:r>
      <w:r w:rsidR="00805E4A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F05F11">
        <w:rPr>
          <w:rFonts w:ascii="Arial" w:hAnsi="Arial" w:cs="Arial"/>
          <w:sz w:val="22"/>
          <w:szCs w:val="22"/>
        </w:rPr>
        <w:t xml:space="preserve">od dnia </w:t>
      </w:r>
      <w:r w:rsidR="00316145">
        <w:rPr>
          <w:rFonts w:ascii="Arial" w:hAnsi="Arial" w:cs="Arial"/>
          <w:sz w:val="22"/>
          <w:szCs w:val="22"/>
        </w:rPr>
        <w:t xml:space="preserve">podpisania bezusterkowego protokołu </w:t>
      </w:r>
      <w:r w:rsidR="007573A1">
        <w:rPr>
          <w:rFonts w:ascii="Arial" w:hAnsi="Arial" w:cs="Arial"/>
          <w:sz w:val="22"/>
          <w:szCs w:val="22"/>
        </w:rPr>
        <w:t>zdawczo-odbiorczego</w:t>
      </w:r>
      <w:r w:rsidR="00316145">
        <w:rPr>
          <w:rFonts w:ascii="Arial" w:hAnsi="Arial" w:cs="Arial"/>
          <w:sz w:val="22"/>
          <w:szCs w:val="22"/>
        </w:rPr>
        <w:t xml:space="preserve"> i </w:t>
      </w:r>
      <w:r w:rsidR="00474CF5" w:rsidRPr="00F05F11">
        <w:rPr>
          <w:rFonts w:ascii="Arial" w:hAnsi="Arial" w:cs="Arial"/>
          <w:sz w:val="22"/>
          <w:szCs w:val="22"/>
        </w:rPr>
        <w:t>przedłożenia prawidłowej pod względem księgowym i finansowym faktury VAT w siedzibie Zamawiającego</w:t>
      </w:r>
      <w:r w:rsidR="00474CF5" w:rsidRPr="00F05F11">
        <w:rPr>
          <w:rFonts w:ascii="Arial" w:hAnsi="Arial" w:cs="Arial"/>
        </w:rPr>
        <w:t xml:space="preserve">. </w:t>
      </w:r>
      <w:r w:rsidR="006721C6" w:rsidRPr="00F05F11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lastRenderedPageBreak/>
        <w:t>z numerem rachunku bankowego (rozliczeniowego) wprowadzonego do wykazu podatników VAT tzw. biała lista - w przypadku podatników VAT*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66021DAF" w14:textId="77777777" w:rsidR="00DD5F1B" w:rsidRPr="000E34DF" w:rsidRDefault="00DD5F1B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52743DC6" w14:textId="0A4F3166" w:rsidR="00DE2A9E" w:rsidRPr="00DE2A9E" w:rsidRDefault="00DE2A9E" w:rsidP="00DE2A9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zaoferowany przedmiot zamówienia</w:t>
      </w:r>
      <w:r w:rsidRPr="00FD37C5">
        <w:rPr>
          <w:rFonts w:ascii="Arial" w:hAnsi="Arial" w:cs="Arial"/>
          <w:sz w:val="22"/>
          <w:szCs w:val="22"/>
        </w:rPr>
        <w:t xml:space="preserve"> jest </w:t>
      </w:r>
      <w:r w:rsidRPr="00FD37C5">
        <w:rPr>
          <w:rFonts w:ascii="Arial" w:eastAsia="Batang" w:hAnsi="Arial" w:cs="Arial"/>
          <w:bCs/>
          <w:sz w:val="22"/>
          <w:szCs w:val="22"/>
        </w:rPr>
        <w:t>dopuszczony do obrotu i używania na terytorium Rzeczypospolitej Polskiej, zgodnie z wymaganiami ustawy z dnia 20 maja 2010 r. o wyrobach medycznych (Dz. U. 202</w:t>
      </w:r>
      <w:r>
        <w:rPr>
          <w:rFonts w:ascii="Arial" w:eastAsia="Batang" w:hAnsi="Arial" w:cs="Arial"/>
          <w:bCs/>
          <w:sz w:val="22"/>
          <w:szCs w:val="22"/>
        </w:rPr>
        <w:t>1</w:t>
      </w:r>
      <w:r w:rsidRPr="00FD37C5">
        <w:rPr>
          <w:rFonts w:ascii="Arial" w:eastAsia="Batang" w:hAnsi="Arial" w:cs="Arial"/>
          <w:bCs/>
          <w:sz w:val="22"/>
          <w:szCs w:val="22"/>
        </w:rPr>
        <w:t xml:space="preserve">, poz. </w:t>
      </w:r>
      <w:r w:rsidR="00E823FF" w:rsidRPr="00E823FF">
        <w:rPr>
          <w:rFonts w:ascii="Arial" w:hAnsi="Arial" w:cs="Arial"/>
          <w:sz w:val="22"/>
          <w:szCs w:val="22"/>
        </w:rPr>
        <w:t>1565</w:t>
      </w:r>
      <w:r w:rsidR="00E823FF">
        <w:rPr>
          <w:rFonts w:ascii="Arial" w:eastAsia="Batang" w:hAnsi="Arial" w:cs="Arial"/>
          <w:bCs/>
          <w:sz w:val="22"/>
          <w:szCs w:val="22"/>
        </w:rPr>
        <w:t xml:space="preserve"> </w:t>
      </w:r>
      <w:r w:rsidRPr="00FD37C5">
        <w:rPr>
          <w:rFonts w:ascii="Arial" w:eastAsia="Batang" w:hAnsi="Arial" w:cs="Arial"/>
          <w:bCs/>
          <w:sz w:val="22"/>
          <w:szCs w:val="22"/>
        </w:rPr>
        <w:t>tj.)</w:t>
      </w:r>
      <w:r>
        <w:rPr>
          <w:rFonts w:ascii="Arial" w:eastAsia="Batang" w:hAnsi="Arial" w:cs="Arial"/>
          <w:bCs/>
          <w:sz w:val="22"/>
          <w:szCs w:val="22"/>
        </w:rPr>
        <w:t xml:space="preserve"> </w:t>
      </w:r>
      <w:r w:rsidRPr="00FD37C5">
        <w:rPr>
          <w:rFonts w:ascii="Arial" w:eastAsia="Batang" w:hAnsi="Arial" w:cs="Arial"/>
          <w:bCs/>
          <w:sz w:val="22"/>
          <w:szCs w:val="22"/>
        </w:rPr>
        <w:t>oraz oznakowany jest znakiem CE i posiada ważną deklarację zgodności CE.</w:t>
      </w:r>
    </w:p>
    <w:p w14:paraId="7B708AAC" w14:textId="69754210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62B37FD7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zamierzamy/nie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01387D9B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0BC43E1B" w14:textId="08233D59" w:rsidR="00E41A8E" w:rsidRDefault="00E41A8E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4AF52D0A" w14:textId="77777777" w:rsidR="00D27464" w:rsidRDefault="00D27464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00D5C408" w:rsidR="00EF69DB" w:rsidRPr="00BF3F46" w:rsidRDefault="00EF69DB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395FE003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</w:t>
      </w:r>
      <w:r w:rsidR="0033083D">
        <w:rPr>
          <w:rFonts w:ascii="Arial" w:hAnsi="Arial" w:cs="Arial"/>
          <w:sz w:val="22"/>
          <w:szCs w:val="22"/>
        </w:rPr>
        <w:t xml:space="preserve"> kwietnia </w:t>
      </w:r>
      <w:r w:rsidRPr="00BF3F46">
        <w:rPr>
          <w:rFonts w:ascii="Arial" w:hAnsi="Arial" w:cs="Arial"/>
          <w:sz w:val="22"/>
          <w:szCs w:val="22"/>
        </w:rPr>
        <w:t>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</w:t>
      </w:r>
      <w:r w:rsidR="003A2DEE">
        <w:rPr>
          <w:rFonts w:ascii="Arial" w:hAnsi="Arial" w:cs="Arial"/>
          <w:sz w:val="22"/>
          <w:szCs w:val="22"/>
        </w:rPr>
        <w:t xml:space="preserve"> późn.</w:t>
      </w:r>
      <w:r w:rsidRPr="00BF3F46">
        <w:rPr>
          <w:rFonts w:ascii="Arial" w:hAnsi="Arial" w:cs="Arial"/>
          <w:sz w:val="22"/>
          <w:szCs w:val="22"/>
        </w:rPr>
        <w:t xml:space="preserve">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1" w:name="_Hlk71793529"/>
    </w:p>
    <w:bookmarkEnd w:id="1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58B5A3C3" w14:textId="4D4E768B" w:rsidR="000A7047" w:rsidRDefault="000A7047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20C88692" w14:textId="77777777" w:rsidR="00753B27" w:rsidRPr="00945081" w:rsidRDefault="00753B27" w:rsidP="00753B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wpisać </w:t>
      </w:r>
      <w:r>
        <w:rPr>
          <w:rFonts w:ascii="Arial" w:hAnsi="Arial" w:cs="Arial"/>
          <w:sz w:val="16"/>
          <w:szCs w:val="16"/>
        </w:rPr>
        <w:t>okres gwarancji</w:t>
      </w:r>
    </w:p>
    <w:p w14:paraId="47DF51A6" w14:textId="77777777" w:rsidR="00753B27" w:rsidRPr="00945081" w:rsidRDefault="00753B27" w:rsidP="00753B27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  wpisać czas rozpoczęcia naprawy gwarancyjnej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6269254" w14:textId="78B41D7E" w:rsidR="00753B27" w:rsidRPr="000A7047" w:rsidRDefault="00753B27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 wpisać termin płatności</w:t>
      </w:r>
    </w:p>
    <w:p w14:paraId="06818560" w14:textId="7E2125D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4365FA7C" w14:textId="77777777" w:rsidR="002462AF" w:rsidRPr="003F6CC9" w:rsidRDefault="002462AF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1B1790E3" w:rsidR="0002174B" w:rsidRDefault="00A20D92" w:rsidP="00C26909">
      <w:pPr>
        <w:pStyle w:val="Tekstprzypisudolnego"/>
        <w:spacing w:after="40" w:line="276" w:lineRule="auto"/>
        <w:ind w:left="142" w:hanging="142"/>
        <w:jc w:val="both"/>
      </w:pPr>
      <w:r w:rsidRPr="000E34DF">
        <w:rPr>
          <w:rFonts w:ascii="Arial" w:hAnsi="Arial" w:cs="Arial"/>
          <w:sz w:val="16"/>
          <w:szCs w:val="16"/>
        </w:rPr>
        <w:t xml:space="preserve">*  </w:t>
      </w: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3E51A8B"/>
    <w:multiLevelType w:val="hybridMultilevel"/>
    <w:tmpl w:val="18B40998"/>
    <w:lvl w:ilvl="0" w:tplc="6C906A3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232DFB"/>
    <w:multiLevelType w:val="hybridMultilevel"/>
    <w:tmpl w:val="3C2242EA"/>
    <w:lvl w:ilvl="0" w:tplc="5DD070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973DC"/>
    <w:multiLevelType w:val="hybridMultilevel"/>
    <w:tmpl w:val="8FEE3B28"/>
    <w:lvl w:ilvl="0" w:tplc="B26688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25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24"/>
  </w:num>
  <w:num w:numId="13">
    <w:abstractNumId w:val="17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  <w:num w:numId="18">
    <w:abstractNumId w:val="22"/>
  </w:num>
  <w:num w:numId="19">
    <w:abstractNumId w:val="1"/>
  </w:num>
  <w:num w:numId="20">
    <w:abstractNumId w:val="19"/>
  </w:num>
  <w:num w:numId="21">
    <w:abstractNumId w:val="10"/>
  </w:num>
  <w:num w:numId="22">
    <w:abstractNumId w:val="0"/>
  </w:num>
  <w:num w:numId="23">
    <w:abstractNumId w:val="15"/>
  </w:num>
  <w:num w:numId="24">
    <w:abstractNumId w:val="5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5759A"/>
    <w:rsid w:val="00075794"/>
    <w:rsid w:val="000A2034"/>
    <w:rsid w:val="000A7047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7630A"/>
    <w:rsid w:val="00182A40"/>
    <w:rsid w:val="0018591D"/>
    <w:rsid w:val="001C2393"/>
    <w:rsid w:val="001C7D84"/>
    <w:rsid w:val="001D0AFF"/>
    <w:rsid w:val="001D3017"/>
    <w:rsid w:val="001D5806"/>
    <w:rsid w:val="001E2906"/>
    <w:rsid w:val="001E2F3A"/>
    <w:rsid w:val="002121F0"/>
    <w:rsid w:val="002174EF"/>
    <w:rsid w:val="002214DB"/>
    <w:rsid w:val="002226AA"/>
    <w:rsid w:val="00225112"/>
    <w:rsid w:val="00245E04"/>
    <w:rsid w:val="002462AF"/>
    <w:rsid w:val="00267D1F"/>
    <w:rsid w:val="00272C48"/>
    <w:rsid w:val="002A52AD"/>
    <w:rsid w:val="002C21C2"/>
    <w:rsid w:val="002C7ACC"/>
    <w:rsid w:val="002E612D"/>
    <w:rsid w:val="00315FD7"/>
    <w:rsid w:val="00316145"/>
    <w:rsid w:val="0032551B"/>
    <w:rsid w:val="00326343"/>
    <w:rsid w:val="0033083D"/>
    <w:rsid w:val="003408A5"/>
    <w:rsid w:val="00363684"/>
    <w:rsid w:val="00382FD1"/>
    <w:rsid w:val="003A2DEE"/>
    <w:rsid w:val="003B769C"/>
    <w:rsid w:val="003B77B5"/>
    <w:rsid w:val="003C2B5D"/>
    <w:rsid w:val="003E6806"/>
    <w:rsid w:val="003F6CC9"/>
    <w:rsid w:val="00414608"/>
    <w:rsid w:val="00416AC7"/>
    <w:rsid w:val="004236BD"/>
    <w:rsid w:val="00432276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11B99"/>
    <w:rsid w:val="00525EFF"/>
    <w:rsid w:val="005324C5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1091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441D4"/>
    <w:rsid w:val="00753B27"/>
    <w:rsid w:val="007573A1"/>
    <w:rsid w:val="00762725"/>
    <w:rsid w:val="00787197"/>
    <w:rsid w:val="00795864"/>
    <w:rsid w:val="007C6547"/>
    <w:rsid w:val="007D475B"/>
    <w:rsid w:val="007D5387"/>
    <w:rsid w:val="007E2FE1"/>
    <w:rsid w:val="007E331F"/>
    <w:rsid w:val="007E4431"/>
    <w:rsid w:val="007F3E87"/>
    <w:rsid w:val="007F78C7"/>
    <w:rsid w:val="007F7EE5"/>
    <w:rsid w:val="00805E4A"/>
    <w:rsid w:val="00807076"/>
    <w:rsid w:val="0084517D"/>
    <w:rsid w:val="00876E34"/>
    <w:rsid w:val="0087715B"/>
    <w:rsid w:val="00877ED1"/>
    <w:rsid w:val="008D040F"/>
    <w:rsid w:val="0092059D"/>
    <w:rsid w:val="00921AA5"/>
    <w:rsid w:val="00925C33"/>
    <w:rsid w:val="009312B4"/>
    <w:rsid w:val="00933236"/>
    <w:rsid w:val="00945081"/>
    <w:rsid w:val="009478CC"/>
    <w:rsid w:val="0095110C"/>
    <w:rsid w:val="00954A12"/>
    <w:rsid w:val="00960294"/>
    <w:rsid w:val="00965E76"/>
    <w:rsid w:val="0097776D"/>
    <w:rsid w:val="00983D1D"/>
    <w:rsid w:val="00991B2D"/>
    <w:rsid w:val="009A5D75"/>
    <w:rsid w:val="009B433D"/>
    <w:rsid w:val="009C5019"/>
    <w:rsid w:val="009D75A8"/>
    <w:rsid w:val="00A04A63"/>
    <w:rsid w:val="00A20D92"/>
    <w:rsid w:val="00A24426"/>
    <w:rsid w:val="00A456A5"/>
    <w:rsid w:val="00A50E18"/>
    <w:rsid w:val="00A77DF4"/>
    <w:rsid w:val="00A84B78"/>
    <w:rsid w:val="00AA39D6"/>
    <w:rsid w:val="00AB2EC3"/>
    <w:rsid w:val="00AE2ACB"/>
    <w:rsid w:val="00AE406E"/>
    <w:rsid w:val="00AF4AC3"/>
    <w:rsid w:val="00AF7DE9"/>
    <w:rsid w:val="00B07C9A"/>
    <w:rsid w:val="00B13B6D"/>
    <w:rsid w:val="00B16311"/>
    <w:rsid w:val="00B32663"/>
    <w:rsid w:val="00B37C21"/>
    <w:rsid w:val="00B47637"/>
    <w:rsid w:val="00B56291"/>
    <w:rsid w:val="00B626DA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86C52"/>
    <w:rsid w:val="00C94D69"/>
    <w:rsid w:val="00CA4D15"/>
    <w:rsid w:val="00CB5AD2"/>
    <w:rsid w:val="00CD57E4"/>
    <w:rsid w:val="00CE3AE6"/>
    <w:rsid w:val="00CE56D3"/>
    <w:rsid w:val="00CF3180"/>
    <w:rsid w:val="00D028B4"/>
    <w:rsid w:val="00D27464"/>
    <w:rsid w:val="00D40F64"/>
    <w:rsid w:val="00D554C7"/>
    <w:rsid w:val="00DB5BB8"/>
    <w:rsid w:val="00DC336F"/>
    <w:rsid w:val="00DD5F1B"/>
    <w:rsid w:val="00DE2A9E"/>
    <w:rsid w:val="00E06332"/>
    <w:rsid w:val="00E1735C"/>
    <w:rsid w:val="00E27C78"/>
    <w:rsid w:val="00E314C3"/>
    <w:rsid w:val="00E41A8E"/>
    <w:rsid w:val="00E72D67"/>
    <w:rsid w:val="00E823FF"/>
    <w:rsid w:val="00E842A0"/>
    <w:rsid w:val="00E85AB7"/>
    <w:rsid w:val="00ED28A6"/>
    <w:rsid w:val="00EE3861"/>
    <w:rsid w:val="00EE77CE"/>
    <w:rsid w:val="00EF0A92"/>
    <w:rsid w:val="00EF4443"/>
    <w:rsid w:val="00EF69DB"/>
    <w:rsid w:val="00EF76E6"/>
    <w:rsid w:val="00F05F11"/>
    <w:rsid w:val="00F134D5"/>
    <w:rsid w:val="00F13F81"/>
    <w:rsid w:val="00F30719"/>
    <w:rsid w:val="00F31EAC"/>
    <w:rsid w:val="00F465D4"/>
    <w:rsid w:val="00F46D8E"/>
    <w:rsid w:val="00F639D8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Numerowanie,Akapit z listą BS,Bulleted list,L1,Akapit z listą5,Odstavec,Kolorowa lista — akcent 11,CW_Lista,Podsis rysunku,sw tekst,normalny tekst,Akapit z listą3,Obiekt,BulletC,Akapit z listą31,NOWY,Akapit z listą32,Akapit z listą2"/>
    <w:basedOn w:val="Normalny"/>
    <w:link w:val="AkapitzlistZnak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Podsis rysunku Znak,sw tekst Znak,normalny tekst Znak,Akapit z listą3 Znak,NOWY Znak"/>
    <w:link w:val="Akapitzlist"/>
    <w:qFormat/>
    <w:locked/>
    <w:rsid w:val="00B626D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182A40"/>
    <w:pPr>
      <w:suppressAutoHyphens/>
      <w:jc w:val="both"/>
    </w:pPr>
    <w:rPr>
      <w:color w:val="00000A"/>
      <w:kern w:val="1"/>
      <w:szCs w:val="20"/>
      <w:lang w:val="x-none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182A40"/>
    <w:rPr>
      <w:rFonts w:ascii="Times New Roman" w:eastAsia="Times New Roman" w:hAnsi="Times New Roman"/>
      <w:color w:val="00000A"/>
      <w:kern w:val="1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3F8E-0B97-4BCD-A7A6-DFB21FA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270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143</cp:revision>
  <dcterms:created xsi:type="dcterms:W3CDTF">2021-01-28T15:02:00Z</dcterms:created>
  <dcterms:modified xsi:type="dcterms:W3CDTF">2021-11-25T14:16:00Z</dcterms:modified>
</cp:coreProperties>
</file>