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D7C1E" w:rsidRDefault="001035EE" w:rsidP="00ED7C1E">
      <w:pPr>
        <w:tabs>
          <w:tab w:val="left" w:pos="720"/>
        </w:tabs>
        <w:spacing w:before="57" w:after="57" w:line="100" w:lineRule="atLeast"/>
        <w:ind w:left="1755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ZAŁĄCZNIK NR</w:t>
      </w:r>
      <w:r w:rsidR="00AE4155" w:rsidRPr="00AE4155">
        <w:rPr>
          <w:rFonts w:ascii="Arial" w:eastAsia="Times New Roman" w:hAnsi="Arial" w:cs="Arial"/>
          <w:sz w:val="20"/>
          <w:szCs w:val="20"/>
        </w:rPr>
        <w:t>2</w:t>
      </w:r>
    </w:p>
    <w:p w:rsidR="00296C74" w:rsidRDefault="00296C74" w:rsidP="00ED7C1E">
      <w:pPr>
        <w:tabs>
          <w:tab w:val="left" w:pos="720"/>
        </w:tabs>
        <w:spacing w:before="57" w:after="57" w:line="100" w:lineRule="atLeast"/>
        <w:ind w:left="1755"/>
        <w:jc w:val="right"/>
        <w:rPr>
          <w:rFonts w:ascii="Arial" w:eastAsia="Times New Roman" w:hAnsi="Arial" w:cs="Arial"/>
          <w:sz w:val="20"/>
          <w:szCs w:val="20"/>
        </w:rPr>
      </w:pPr>
    </w:p>
    <w:p w:rsidR="008268AC" w:rsidRPr="007B760D" w:rsidRDefault="00296C74" w:rsidP="00296C74">
      <w:pPr>
        <w:tabs>
          <w:tab w:val="left" w:pos="720"/>
        </w:tabs>
        <w:spacing w:before="57" w:after="57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Dostawa samochodu z kamerą do inspekcji kanałów i przyłączy kanalizacyjnych</w:t>
      </w:r>
    </w:p>
    <w:p w:rsidR="00B3554D" w:rsidRPr="00ED2A84" w:rsidRDefault="00174FBA" w:rsidP="00ED2A84">
      <w:pPr>
        <w:jc w:val="center"/>
        <w:rPr>
          <w:rFonts w:ascii="Arial" w:hAnsi="Arial" w:cs="Arial"/>
          <w:sz w:val="20"/>
          <w:szCs w:val="20"/>
          <w:lang w:bidi="pl-PL"/>
        </w:rPr>
      </w:pPr>
      <w:r>
        <w:rPr>
          <w:rFonts w:ascii="Arial" w:hAnsi="Arial" w:cs="Arial"/>
          <w:sz w:val="20"/>
          <w:szCs w:val="20"/>
          <w:lang w:bidi="pl-PL"/>
        </w:rPr>
        <w:t>Dostawca</w:t>
      </w:r>
      <w:r w:rsidRPr="00D82701">
        <w:rPr>
          <w:rFonts w:ascii="Arial" w:hAnsi="Arial" w:cs="Arial"/>
          <w:sz w:val="20"/>
          <w:szCs w:val="20"/>
          <w:lang w:bidi="pl-PL"/>
        </w:rPr>
        <w:t xml:space="preserve"> zobowiązany jest do wypełnienia formularza oferty technicznej przez uzupełnienie kolumny „Dane techniczne oferowane”, poprzez wpisanie TAK</w:t>
      </w:r>
      <w:r w:rsidR="001F3AC2">
        <w:rPr>
          <w:rFonts w:ascii="Arial" w:hAnsi="Arial" w:cs="Arial"/>
          <w:sz w:val="20"/>
          <w:szCs w:val="20"/>
          <w:lang w:bidi="pl-PL"/>
        </w:rPr>
        <w:t xml:space="preserve"> / NIE / NIE DOTYCZY</w:t>
      </w:r>
      <w:r w:rsidRPr="00D82701">
        <w:rPr>
          <w:rFonts w:ascii="Arial" w:hAnsi="Arial" w:cs="Arial"/>
          <w:sz w:val="20"/>
          <w:szCs w:val="20"/>
          <w:lang w:bidi="pl-PL"/>
        </w:rPr>
        <w:t xml:space="preserve"> lub wpisani</w:t>
      </w:r>
      <w:r w:rsidR="001F3AC2">
        <w:rPr>
          <w:rFonts w:ascii="Arial" w:hAnsi="Arial" w:cs="Arial"/>
          <w:sz w:val="20"/>
          <w:szCs w:val="20"/>
          <w:lang w:bidi="pl-PL"/>
        </w:rPr>
        <w:t>e parametrów oferowa</w:t>
      </w:r>
      <w:r w:rsidR="00296C74">
        <w:rPr>
          <w:rFonts w:ascii="Arial" w:hAnsi="Arial" w:cs="Arial"/>
          <w:sz w:val="20"/>
          <w:szCs w:val="20"/>
          <w:lang w:bidi="pl-PL"/>
        </w:rPr>
        <w:t>nej kamery / samochodu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663"/>
        <w:gridCol w:w="1276"/>
        <w:gridCol w:w="2268"/>
      </w:tblGrid>
      <w:tr w:rsidR="00B3554D" w:rsidRPr="005A3725" w:rsidTr="00C3067B">
        <w:tc>
          <w:tcPr>
            <w:tcW w:w="8506" w:type="dxa"/>
            <w:gridSpan w:val="3"/>
            <w:shd w:val="clear" w:color="auto" w:fill="auto"/>
          </w:tcPr>
          <w:p w:rsidR="00B3554D" w:rsidRPr="001A04C2" w:rsidRDefault="00CE22F9" w:rsidP="00BB3C39">
            <w:pPr>
              <w:widowControl/>
              <w:suppressAutoHyphens w:val="0"/>
              <w:spacing w:before="57" w:after="57" w:line="102" w:lineRule="atLeast"/>
              <w:ind w:left="-17"/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KAMERA</w:t>
            </w:r>
          </w:p>
        </w:tc>
        <w:tc>
          <w:tcPr>
            <w:tcW w:w="2268" w:type="dxa"/>
            <w:shd w:val="clear" w:color="auto" w:fill="auto"/>
          </w:tcPr>
          <w:p w:rsidR="00B3554D" w:rsidRPr="005A3725" w:rsidRDefault="00B3554D" w:rsidP="001D39D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725">
              <w:rPr>
                <w:rFonts w:ascii="Arial" w:hAnsi="Arial" w:cs="Arial"/>
                <w:b/>
                <w:sz w:val="20"/>
                <w:szCs w:val="20"/>
              </w:rPr>
              <w:t>Dane techniczne oferowane</w:t>
            </w:r>
          </w:p>
        </w:tc>
      </w:tr>
      <w:tr w:rsidR="005A3725" w:rsidRPr="005A3725" w:rsidTr="00C3067B">
        <w:tc>
          <w:tcPr>
            <w:tcW w:w="10774" w:type="dxa"/>
            <w:gridSpan w:val="4"/>
            <w:shd w:val="clear" w:color="auto" w:fill="D9D9D9" w:themeFill="background1" w:themeFillShade="D9"/>
          </w:tcPr>
          <w:p w:rsidR="005A3725" w:rsidRPr="002A29D2" w:rsidRDefault="002A29D2" w:rsidP="00DF787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29D2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375B4">
              <w:rPr>
                <w:rFonts w:ascii="Arial" w:hAnsi="Arial" w:cs="Arial"/>
                <w:b/>
                <w:sz w:val="20"/>
                <w:szCs w:val="20"/>
              </w:rPr>
              <w:t xml:space="preserve"> PANEL STERUJĄCY</w:t>
            </w:r>
          </w:p>
        </w:tc>
      </w:tr>
      <w:tr w:rsidR="00907EC4" w:rsidRPr="005A3725" w:rsidTr="00C3067B">
        <w:tc>
          <w:tcPr>
            <w:tcW w:w="567" w:type="dxa"/>
          </w:tcPr>
          <w:p w:rsidR="00907EC4" w:rsidRPr="005A3725" w:rsidRDefault="003114E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</w:tcPr>
          <w:p w:rsidR="00907EC4" w:rsidRPr="005A3725" w:rsidRDefault="00001865" w:rsidP="00E04D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12’’ prz</w:t>
            </w:r>
            <w:r w:rsidR="003D5C3F">
              <w:rPr>
                <w:rFonts w:ascii="Arial" w:hAnsi="Arial" w:cs="Arial"/>
                <w:sz w:val="20"/>
                <w:szCs w:val="20"/>
              </w:rPr>
              <w:t>emysłowy (min. 1920x1080p</w:t>
            </w:r>
            <w:r>
              <w:rPr>
                <w:rFonts w:ascii="Arial" w:hAnsi="Arial" w:cs="Arial"/>
                <w:sz w:val="20"/>
                <w:szCs w:val="20"/>
              </w:rPr>
              <w:t>), dotykowy panel sterujący, zabudowany do zarządzania systemami kamer cyfrowych HD z kablem o długości min. 300 metrów</w:t>
            </w:r>
          </w:p>
        </w:tc>
        <w:tc>
          <w:tcPr>
            <w:tcW w:w="1276" w:type="dxa"/>
            <w:vAlign w:val="center"/>
          </w:tcPr>
          <w:p w:rsidR="00907EC4" w:rsidRPr="005A3725" w:rsidRDefault="003114E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907EC4" w:rsidRPr="005A3725" w:rsidRDefault="00907EC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3114E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3" w:type="dxa"/>
            <w:vAlign w:val="center"/>
          </w:tcPr>
          <w:p w:rsidR="00B3554D" w:rsidRPr="005A3725" w:rsidRDefault="00620829" w:rsidP="00F35BA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Panel sterujący wyświetlający najważniejsze funkcje systemu inspekcyjnego (m.in. dystans, czas, pozycja kamery, data, wartość spadku, typ podłączonego wózka, typ podłączonej kamery, informacje o szczelności kamery, aktywności hamulców bębna itp.)</w:t>
            </w:r>
            <w:r w:rsidR="00F35BA3">
              <w:rPr>
                <w:rFonts w:ascii="Arial" w:hAnsi="Arial" w:cs="Arial"/>
                <w:sz w:val="20"/>
                <w:szCs w:val="20"/>
              </w:rPr>
              <w:t xml:space="preserve"> Ustawienia wyglądu oraz rozmieszczenie poszczególnych przycisków sterujących w dowolny sposób </w:t>
            </w:r>
          </w:p>
        </w:tc>
        <w:tc>
          <w:tcPr>
            <w:tcW w:w="1276" w:type="dxa"/>
            <w:vAlign w:val="center"/>
          </w:tcPr>
          <w:p w:rsidR="00B3554D" w:rsidRPr="005A3725" w:rsidRDefault="00480FD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801" w:rsidRPr="005A3725" w:rsidTr="00C3067B">
        <w:tc>
          <w:tcPr>
            <w:tcW w:w="567" w:type="dxa"/>
          </w:tcPr>
          <w:p w:rsidR="00B23801" w:rsidRDefault="001C7B9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3" w:type="dxa"/>
            <w:vAlign w:val="center"/>
          </w:tcPr>
          <w:p w:rsidR="00B23801" w:rsidRDefault="006402B8" w:rsidP="00E04D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Sterowanie rotacją i wychyleniem kamery za pomocą wielofunkcyjnego joysticka</w:t>
            </w:r>
          </w:p>
        </w:tc>
        <w:tc>
          <w:tcPr>
            <w:tcW w:w="1276" w:type="dxa"/>
            <w:vAlign w:val="center"/>
          </w:tcPr>
          <w:p w:rsidR="00B23801" w:rsidRDefault="0019725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B23801" w:rsidRPr="005A3725" w:rsidRDefault="00B2380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ED6" w:rsidRPr="005A3725" w:rsidTr="00C3067B">
        <w:tc>
          <w:tcPr>
            <w:tcW w:w="567" w:type="dxa"/>
          </w:tcPr>
          <w:p w:rsidR="00957ED6" w:rsidRPr="005A3725" w:rsidRDefault="001C7B9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63" w:type="dxa"/>
            <w:vAlign w:val="center"/>
          </w:tcPr>
          <w:p w:rsidR="00957ED6" w:rsidRPr="005A3725" w:rsidRDefault="006402B8" w:rsidP="00957E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Sterowanie jazdy wózkiem kamery za pomocą wielofunkcyjnego joysticka</w:t>
            </w:r>
          </w:p>
        </w:tc>
        <w:tc>
          <w:tcPr>
            <w:tcW w:w="1276" w:type="dxa"/>
            <w:vAlign w:val="center"/>
          </w:tcPr>
          <w:p w:rsidR="00957ED6" w:rsidRPr="005A3725" w:rsidRDefault="00BE1478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957ED6" w:rsidRPr="005A3725" w:rsidRDefault="00957ED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C95" w:rsidRPr="005A3725" w:rsidTr="00C3067B">
        <w:tc>
          <w:tcPr>
            <w:tcW w:w="567" w:type="dxa"/>
          </w:tcPr>
          <w:p w:rsidR="00437C95" w:rsidRPr="005A3725" w:rsidRDefault="001C7B9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63" w:type="dxa"/>
            <w:vAlign w:val="center"/>
          </w:tcPr>
          <w:p w:rsidR="00437C95" w:rsidRPr="005A3725" w:rsidRDefault="006402B8" w:rsidP="00221C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Płynne regulowanie oświetleniem LED</w:t>
            </w:r>
          </w:p>
        </w:tc>
        <w:tc>
          <w:tcPr>
            <w:tcW w:w="1276" w:type="dxa"/>
            <w:vAlign w:val="center"/>
          </w:tcPr>
          <w:p w:rsidR="00437C95" w:rsidRPr="005A3725" w:rsidRDefault="002B2CB7" w:rsidP="00C31FA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437C95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7FA" w:rsidRPr="005A3725" w:rsidTr="00C3067B">
        <w:tc>
          <w:tcPr>
            <w:tcW w:w="567" w:type="dxa"/>
          </w:tcPr>
          <w:p w:rsidR="00DF17FA" w:rsidRDefault="001C7B9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63" w:type="dxa"/>
            <w:vAlign w:val="center"/>
          </w:tcPr>
          <w:p w:rsidR="00DF17FA" w:rsidRPr="008A1BC6" w:rsidRDefault="006402B8" w:rsidP="00197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Sterowanie zsynchronizowanymi bębnami kablowymi</w:t>
            </w:r>
          </w:p>
        </w:tc>
        <w:tc>
          <w:tcPr>
            <w:tcW w:w="1276" w:type="dxa"/>
            <w:vAlign w:val="center"/>
          </w:tcPr>
          <w:p w:rsidR="00DF17FA" w:rsidRDefault="00197257" w:rsidP="00C31FA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DF17FA" w:rsidRPr="005A3725" w:rsidRDefault="00DF17F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1C7B9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63" w:type="dxa"/>
            <w:vAlign w:val="center"/>
          </w:tcPr>
          <w:p w:rsidR="00B3554D" w:rsidRPr="005A3725" w:rsidRDefault="006402B8" w:rsidP="00A978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Generator tekstu umożliwiający nanoszenie tekstu na obraz (odległość, wartość spadku, pozycję kamery itd.- język polski)</w:t>
            </w:r>
          </w:p>
        </w:tc>
        <w:tc>
          <w:tcPr>
            <w:tcW w:w="1276" w:type="dxa"/>
          </w:tcPr>
          <w:p w:rsidR="00B3554D" w:rsidRPr="005A3725" w:rsidRDefault="00637A0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C74" w:rsidRPr="005A3725" w:rsidTr="00C3067B">
        <w:tc>
          <w:tcPr>
            <w:tcW w:w="567" w:type="dxa"/>
          </w:tcPr>
          <w:p w:rsidR="00296C74" w:rsidRDefault="000375B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63" w:type="dxa"/>
            <w:vAlign w:val="center"/>
          </w:tcPr>
          <w:p w:rsidR="00296C74" w:rsidRPr="005A3725" w:rsidRDefault="001E7DAD" w:rsidP="00A978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Wyświetlanie odległośc</w:t>
            </w:r>
            <w:r w:rsidR="006672E4">
              <w:rPr>
                <w:rFonts w:ascii="Arial" w:hAnsi="Arial" w:cs="Arial"/>
                <w:sz w:val="20"/>
                <w:szCs w:val="20"/>
              </w:rPr>
              <w:t>i kamery głównej oraz satelitarnej</w:t>
            </w:r>
            <w:r>
              <w:rPr>
                <w:rFonts w:ascii="Arial" w:hAnsi="Arial" w:cs="Arial"/>
                <w:sz w:val="20"/>
                <w:szCs w:val="20"/>
              </w:rPr>
              <w:t xml:space="preserve"> na głównym monitorze</w:t>
            </w:r>
            <w:r w:rsidR="006672E4">
              <w:rPr>
                <w:rFonts w:ascii="Arial" w:hAnsi="Arial" w:cs="Arial"/>
                <w:sz w:val="20"/>
                <w:szCs w:val="20"/>
              </w:rPr>
              <w:t xml:space="preserve"> kontrolowana za pomocą specjalistycznego oprogramowania</w:t>
            </w:r>
          </w:p>
        </w:tc>
        <w:tc>
          <w:tcPr>
            <w:tcW w:w="1276" w:type="dxa"/>
          </w:tcPr>
          <w:p w:rsidR="00296C74" w:rsidRDefault="00296C7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296C74" w:rsidRPr="005A3725" w:rsidRDefault="00296C7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C74" w:rsidRPr="005A3725" w:rsidTr="00C3067B">
        <w:tc>
          <w:tcPr>
            <w:tcW w:w="567" w:type="dxa"/>
          </w:tcPr>
          <w:p w:rsidR="00296C74" w:rsidRDefault="000375B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63" w:type="dxa"/>
            <w:vAlign w:val="center"/>
          </w:tcPr>
          <w:p w:rsidR="00296C74" w:rsidRPr="005A3725" w:rsidRDefault="006672E4" w:rsidP="00A978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Sterowanie czujnikiem automatyki powrotu (jazdy wstecz)</w:t>
            </w:r>
          </w:p>
        </w:tc>
        <w:tc>
          <w:tcPr>
            <w:tcW w:w="1276" w:type="dxa"/>
          </w:tcPr>
          <w:p w:rsidR="00296C74" w:rsidRDefault="00296C7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296C74" w:rsidRPr="005A3725" w:rsidRDefault="00296C7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C74" w:rsidRPr="005A3725" w:rsidTr="00C3067B">
        <w:tc>
          <w:tcPr>
            <w:tcW w:w="567" w:type="dxa"/>
          </w:tcPr>
          <w:p w:rsidR="00296C74" w:rsidRDefault="000375B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63" w:type="dxa"/>
            <w:vAlign w:val="center"/>
          </w:tcPr>
          <w:p w:rsidR="00296C74" w:rsidRPr="005A3725" w:rsidRDefault="006672E4" w:rsidP="00A978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wartości ciśnienia azotu w kamerze oraz wózka</w:t>
            </w:r>
          </w:p>
        </w:tc>
        <w:tc>
          <w:tcPr>
            <w:tcW w:w="1276" w:type="dxa"/>
          </w:tcPr>
          <w:p w:rsidR="00296C74" w:rsidRDefault="00296C7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296C74" w:rsidRPr="005A3725" w:rsidRDefault="00296C7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C74" w:rsidRPr="005A3725" w:rsidTr="00C3067B">
        <w:tc>
          <w:tcPr>
            <w:tcW w:w="567" w:type="dxa"/>
          </w:tcPr>
          <w:p w:rsidR="00296C74" w:rsidRDefault="000375B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63" w:type="dxa"/>
            <w:vAlign w:val="center"/>
          </w:tcPr>
          <w:p w:rsidR="00296C74" w:rsidRPr="005A3725" w:rsidRDefault="006672E4" w:rsidP="00A978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współpracy z systemem satelitarnym do badania przyłączy z kanału głównego</w:t>
            </w:r>
          </w:p>
        </w:tc>
        <w:tc>
          <w:tcPr>
            <w:tcW w:w="1276" w:type="dxa"/>
          </w:tcPr>
          <w:p w:rsidR="00296C74" w:rsidRDefault="00296C7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296C74" w:rsidRPr="005A3725" w:rsidRDefault="00296C7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6672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63" w:type="dxa"/>
            <w:vAlign w:val="center"/>
          </w:tcPr>
          <w:p w:rsidR="00B3554D" w:rsidRPr="005A3725" w:rsidRDefault="006672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Bezprzewodowy pilot do sterowania systemem kamer i wózków (wszystkie funkcje kamerowozu) o zasięgu min. 100 m</w:t>
            </w:r>
          </w:p>
        </w:tc>
        <w:tc>
          <w:tcPr>
            <w:tcW w:w="1276" w:type="dxa"/>
          </w:tcPr>
          <w:p w:rsidR="00B3554D" w:rsidRPr="005A3725" w:rsidRDefault="005D77E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75C" w:rsidRPr="005A3725" w:rsidTr="0068475C">
        <w:tc>
          <w:tcPr>
            <w:tcW w:w="10774" w:type="dxa"/>
            <w:gridSpan w:val="4"/>
            <w:shd w:val="clear" w:color="auto" w:fill="D9D9D9" w:themeFill="background1" w:themeFillShade="D9"/>
          </w:tcPr>
          <w:p w:rsidR="0068475C" w:rsidRPr="002959D0" w:rsidRDefault="000E01CE" w:rsidP="002959D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FUNKCJE STERUJĄCE - WÓZEK</w:t>
            </w: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4B7A9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</w:tcPr>
          <w:p w:rsidR="00B3554D" w:rsidRPr="005A3725" w:rsidRDefault="00714D47" w:rsidP="00A978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Jazda przód / tył (z zachowaniem płynności jazdy w przód i w tył)</w:t>
            </w:r>
          </w:p>
        </w:tc>
        <w:tc>
          <w:tcPr>
            <w:tcW w:w="1276" w:type="dxa"/>
          </w:tcPr>
          <w:p w:rsidR="007A4FDB" w:rsidRPr="005A3725" w:rsidRDefault="007A4FD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7A4FD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3" w:type="dxa"/>
            <w:vAlign w:val="center"/>
          </w:tcPr>
          <w:p w:rsidR="00B3554D" w:rsidRPr="005A3725" w:rsidRDefault="00714D47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Skręcanie wózkiem</w:t>
            </w:r>
          </w:p>
        </w:tc>
        <w:tc>
          <w:tcPr>
            <w:tcW w:w="1276" w:type="dxa"/>
          </w:tcPr>
          <w:p w:rsidR="00B3554D" w:rsidRPr="005A3725" w:rsidRDefault="007A4FD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7A4FD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3" w:type="dxa"/>
            <w:vAlign w:val="center"/>
          </w:tcPr>
          <w:p w:rsidR="00B3554D" w:rsidRPr="005A3725" w:rsidRDefault="00714D47" w:rsidP="003D40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Włączanie funkcji automatycznego pomiaru horyzontu uniemożliwiające wywrócenie się wózka w kanale</w:t>
            </w:r>
          </w:p>
        </w:tc>
        <w:tc>
          <w:tcPr>
            <w:tcW w:w="1276" w:type="dxa"/>
          </w:tcPr>
          <w:p w:rsidR="00B3554D" w:rsidRDefault="00B3554D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A4FDB" w:rsidRPr="005A3725" w:rsidRDefault="007A4FDB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7FA" w:rsidRPr="005A3725" w:rsidTr="00C3067B">
        <w:tc>
          <w:tcPr>
            <w:tcW w:w="567" w:type="dxa"/>
          </w:tcPr>
          <w:p w:rsidR="00DF17FA" w:rsidRDefault="007A4FD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63" w:type="dxa"/>
            <w:vAlign w:val="center"/>
          </w:tcPr>
          <w:p w:rsidR="00DF17FA" w:rsidRDefault="00714D47" w:rsidP="003D40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 tempomat (utrzymanie stałej szybkości jazdy wózka i satelity w przyłączu)</w:t>
            </w:r>
          </w:p>
        </w:tc>
        <w:tc>
          <w:tcPr>
            <w:tcW w:w="1276" w:type="dxa"/>
          </w:tcPr>
          <w:p w:rsidR="00DF17FA" w:rsidRDefault="007A4FDB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F17FA" w:rsidRPr="005A3725" w:rsidRDefault="00DF17F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7FA" w:rsidRPr="005A3725" w:rsidTr="00C3067B">
        <w:tc>
          <w:tcPr>
            <w:tcW w:w="567" w:type="dxa"/>
          </w:tcPr>
          <w:p w:rsidR="00DF17FA" w:rsidRDefault="007A4FD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63" w:type="dxa"/>
            <w:vAlign w:val="center"/>
          </w:tcPr>
          <w:p w:rsidR="00DF17FA" w:rsidRDefault="00714D47" w:rsidP="003D40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rozsynchronizowania wózka z bębnem</w:t>
            </w:r>
          </w:p>
        </w:tc>
        <w:tc>
          <w:tcPr>
            <w:tcW w:w="1276" w:type="dxa"/>
          </w:tcPr>
          <w:p w:rsidR="00DF17FA" w:rsidRDefault="007A4FDB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F17FA" w:rsidRPr="005A3725" w:rsidRDefault="00DF17F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225" w:rsidRPr="005A3725" w:rsidTr="00C3067B">
        <w:tc>
          <w:tcPr>
            <w:tcW w:w="567" w:type="dxa"/>
          </w:tcPr>
          <w:p w:rsidR="00F22225" w:rsidRDefault="00F2222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63" w:type="dxa"/>
            <w:vAlign w:val="center"/>
          </w:tcPr>
          <w:p w:rsidR="00F22225" w:rsidRDefault="00714D47" w:rsidP="003D40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Aktywowanie / dezaktywacja hamulca elektrycznego bębna</w:t>
            </w:r>
          </w:p>
        </w:tc>
        <w:tc>
          <w:tcPr>
            <w:tcW w:w="1276" w:type="dxa"/>
          </w:tcPr>
          <w:p w:rsidR="00F22225" w:rsidRDefault="0042045E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F22225" w:rsidRPr="005A3725" w:rsidRDefault="00F2222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225" w:rsidRPr="005A3725" w:rsidTr="00C3067B">
        <w:tc>
          <w:tcPr>
            <w:tcW w:w="567" w:type="dxa"/>
          </w:tcPr>
          <w:p w:rsidR="00F22225" w:rsidRDefault="00F2222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63" w:type="dxa"/>
            <w:vAlign w:val="center"/>
          </w:tcPr>
          <w:p w:rsidR="00F22225" w:rsidRDefault="00714D47" w:rsidP="003D40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Podnoszenie / opuszczanie kamery </w:t>
            </w:r>
          </w:p>
        </w:tc>
        <w:tc>
          <w:tcPr>
            <w:tcW w:w="1276" w:type="dxa"/>
          </w:tcPr>
          <w:p w:rsidR="00F22225" w:rsidRDefault="0042045E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F22225" w:rsidRPr="005A3725" w:rsidRDefault="00F2222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334" w:rsidRPr="005A3725" w:rsidTr="00C3067B">
        <w:tc>
          <w:tcPr>
            <w:tcW w:w="567" w:type="dxa"/>
          </w:tcPr>
          <w:p w:rsidR="008E3334" w:rsidRDefault="00F2222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63" w:type="dxa"/>
            <w:vAlign w:val="center"/>
          </w:tcPr>
          <w:p w:rsidR="008E3334" w:rsidRDefault="00714D47" w:rsidP="003D40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Aktywacja / dezaktywacja systemu SAT</w:t>
            </w:r>
          </w:p>
        </w:tc>
        <w:tc>
          <w:tcPr>
            <w:tcW w:w="1276" w:type="dxa"/>
          </w:tcPr>
          <w:p w:rsidR="008E3334" w:rsidRDefault="007A4FDB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8E3334" w:rsidRPr="005A3725" w:rsidRDefault="008E333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347" w:rsidRPr="005A3725" w:rsidTr="00BB2B65">
        <w:tc>
          <w:tcPr>
            <w:tcW w:w="10774" w:type="dxa"/>
            <w:gridSpan w:val="4"/>
            <w:shd w:val="clear" w:color="auto" w:fill="D9D9D9" w:themeFill="background1" w:themeFillShade="D9"/>
          </w:tcPr>
          <w:p w:rsidR="00BA0347" w:rsidRPr="00BA0347" w:rsidRDefault="00255782" w:rsidP="00BA034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III. F</w:t>
            </w:r>
            <w:r w:rsidR="00026643">
              <w:rPr>
                <w:rFonts w:ascii="Arial" w:hAnsi="Arial" w:cs="Arial"/>
                <w:b/>
                <w:sz w:val="20"/>
                <w:szCs w:val="20"/>
              </w:rPr>
              <w:t>UNKCJE STERUJĄCE - KAMERA</w:t>
            </w:r>
          </w:p>
        </w:tc>
      </w:tr>
      <w:tr w:rsidR="008E3334" w:rsidRPr="005A3725" w:rsidTr="00C3067B">
        <w:tc>
          <w:tcPr>
            <w:tcW w:w="567" w:type="dxa"/>
          </w:tcPr>
          <w:p w:rsidR="008E3334" w:rsidRDefault="00BB2B6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</w:tcPr>
          <w:p w:rsidR="008E3334" w:rsidRDefault="00153253" w:rsidP="003D7A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Skręcanie lewo / prawo</w:t>
            </w:r>
          </w:p>
        </w:tc>
        <w:tc>
          <w:tcPr>
            <w:tcW w:w="1276" w:type="dxa"/>
          </w:tcPr>
          <w:p w:rsidR="00EF7DCA" w:rsidRDefault="00BB2B65" w:rsidP="00EA29D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8E3334" w:rsidRPr="005A3725" w:rsidRDefault="008E333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BB2B6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6663" w:type="dxa"/>
            <w:vAlign w:val="center"/>
          </w:tcPr>
          <w:p w:rsidR="00A00F9E" w:rsidRPr="005A3725" w:rsidRDefault="00153253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Rotacja</w:t>
            </w:r>
          </w:p>
        </w:tc>
        <w:tc>
          <w:tcPr>
            <w:tcW w:w="1276" w:type="dxa"/>
          </w:tcPr>
          <w:p w:rsidR="00A00F9E" w:rsidRPr="005A3725" w:rsidRDefault="00BB2B65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BB2B6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6663" w:type="dxa"/>
            <w:vAlign w:val="center"/>
          </w:tcPr>
          <w:p w:rsidR="00A00F9E" w:rsidRPr="005A3725" w:rsidRDefault="00153253" w:rsidP="001532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Sterowanie oświetleniem LED (bezstopniowe)</w:t>
            </w:r>
          </w:p>
        </w:tc>
        <w:tc>
          <w:tcPr>
            <w:tcW w:w="1276" w:type="dxa"/>
          </w:tcPr>
          <w:p w:rsidR="00BB2B65" w:rsidRPr="005A3725" w:rsidRDefault="00BB2B65" w:rsidP="007F04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BB2B65" w:rsidP="001D3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63" w:type="dxa"/>
            <w:vAlign w:val="center"/>
          </w:tcPr>
          <w:p w:rsidR="00A00F9E" w:rsidRPr="005A3725" w:rsidRDefault="00153253" w:rsidP="00203AC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Sterowanie zoom</w:t>
            </w:r>
          </w:p>
        </w:tc>
        <w:tc>
          <w:tcPr>
            <w:tcW w:w="1276" w:type="dxa"/>
          </w:tcPr>
          <w:p w:rsidR="00A00F9E" w:rsidRPr="005A3725" w:rsidRDefault="00BB2B6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BB2B65" w:rsidP="001D3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63" w:type="dxa"/>
            <w:vAlign w:val="center"/>
          </w:tcPr>
          <w:p w:rsidR="00153253" w:rsidRPr="005A3725" w:rsidRDefault="00153253" w:rsidP="00FD57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Sterowanie przysłoną (manualne / automatyczne)</w:t>
            </w:r>
          </w:p>
        </w:tc>
        <w:tc>
          <w:tcPr>
            <w:tcW w:w="1276" w:type="dxa"/>
          </w:tcPr>
          <w:p w:rsidR="00A00F9E" w:rsidRPr="005A3725" w:rsidRDefault="00BB2B6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DD6FF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82" w:rsidRPr="005A3725" w:rsidTr="00C3067B">
        <w:tc>
          <w:tcPr>
            <w:tcW w:w="567" w:type="dxa"/>
          </w:tcPr>
          <w:p w:rsidR="00255782" w:rsidRDefault="00255782" w:rsidP="001D3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63" w:type="dxa"/>
            <w:vAlign w:val="center"/>
          </w:tcPr>
          <w:p w:rsidR="00255782" w:rsidRPr="005A3725" w:rsidRDefault="00153253" w:rsidP="00FD57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Zapamiętywanie ruchów kamery</w:t>
            </w:r>
          </w:p>
        </w:tc>
        <w:tc>
          <w:tcPr>
            <w:tcW w:w="1276" w:type="dxa"/>
          </w:tcPr>
          <w:p w:rsidR="00255782" w:rsidRDefault="0025578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255782" w:rsidRPr="005A3725" w:rsidRDefault="00255782" w:rsidP="00DD6FF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82" w:rsidRPr="005A3725" w:rsidTr="00C3067B">
        <w:tc>
          <w:tcPr>
            <w:tcW w:w="567" w:type="dxa"/>
          </w:tcPr>
          <w:p w:rsidR="00255782" w:rsidRDefault="00255782" w:rsidP="001D3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63" w:type="dxa"/>
            <w:vAlign w:val="center"/>
          </w:tcPr>
          <w:p w:rsidR="00153253" w:rsidRPr="005A3725" w:rsidRDefault="00153253" w:rsidP="00FD57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Sterowanie ostrością (automatyczne / manualne)</w:t>
            </w:r>
          </w:p>
        </w:tc>
        <w:tc>
          <w:tcPr>
            <w:tcW w:w="1276" w:type="dxa"/>
          </w:tcPr>
          <w:p w:rsidR="00255782" w:rsidRDefault="0025578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255782" w:rsidRPr="005A3725" w:rsidRDefault="00255782" w:rsidP="00DD6FF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82" w:rsidRPr="005A3725" w:rsidTr="00C3067B">
        <w:tc>
          <w:tcPr>
            <w:tcW w:w="567" w:type="dxa"/>
          </w:tcPr>
          <w:p w:rsidR="00255782" w:rsidRDefault="00255782" w:rsidP="001D3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63" w:type="dxa"/>
            <w:vAlign w:val="center"/>
          </w:tcPr>
          <w:p w:rsidR="00255782" w:rsidRPr="005A3725" w:rsidRDefault="00153253" w:rsidP="00FD57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Funkcja „mufka” – kontrola połączenia rur za pomocą jednego przycisku</w:t>
            </w:r>
          </w:p>
        </w:tc>
        <w:tc>
          <w:tcPr>
            <w:tcW w:w="1276" w:type="dxa"/>
          </w:tcPr>
          <w:p w:rsidR="00255782" w:rsidRDefault="0025578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255782" w:rsidRPr="005A3725" w:rsidRDefault="00255782" w:rsidP="00DD6FF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rPr>
          <w:trHeight w:val="461"/>
        </w:trPr>
        <w:tc>
          <w:tcPr>
            <w:tcW w:w="567" w:type="dxa"/>
          </w:tcPr>
          <w:p w:rsidR="00BB2B65" w:rsidRDefault="00BB2B65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00F9E" w:rsidRPr="005A3725" w:rsidRDefault="0025578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63" w:type="dxa"/>
            <w:vAlign w:val="center"/>
          </w:tcPr>
          <w:p w:rsidR="00A00F9E" w:rsidRPr="00BB2B65" w:rsidRDefault="00153253" w:rsidP="00B331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Funkcja „0” – powrót do pozycji zero w stosunku do wózka (dwustopniowe: w rotacji i w wychyleniu) </w:t>
            </w:r>
          </w:p>
        </w:tc>
        <w:tc>
          <w:tcPr>
            <w:tcW w:w="1276" w:type="dxa"/>
          </w:tcPr>
          <w:p w:rsidR="00BB2B65" w:rsidRPr="005A3725" w:rsidRDefault="00BB2B65" w:rsidP="00AF14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CDA" w:rsidRPr="005A3725" w:rsidTr="00216CDA">
        <w:tc>
          <w:tcPr>
            <w:tcW w:w="10774" w:type="dxa"/>
            <w:gridSpan w:val="4"/>
            <w:shd w:val="clear" w:color="auto" w:fill="D9D9D9" w:themeFill="background1" w:themeFillShade="D9"/>
          </w:tcPr>
          <w:p w:rsidR="00216CDA" w:rsidRPr="00216CDA" w:rsidRDefault="006774AC" w:rsidP="00216CD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IV. ZASILANIE W ENERGIĘ</w:t>
            </w:r>
            <w:r w:rsidR="0047734E">
              <w:rPr>
                <w:rFonts w:ascii="Arial" w:hAnsi="Arial" w:cs="Arial"/>
                <w:b/>
                <w:sz w:val="20"/>
                <w:szCs w:val="20"/>
              </w:rPr>
              <w:t xml:space="preserve"> – AKUMULATORY ZASILAJĄCE ZESTAW INSPEKCYJNY</w:t>
            </w: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AE6CC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</w:tcPr>
          <w:p w:rsidR="00A00F9E" w:rsidRPr="005A3725" w:rsidRDefault="00911004" w:rsidP="0091100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akumulatorów litowych 24V / 200Ah</w:t>
            </w:r>
          </w:p>
        </w:tc>
        <w:tc>
          <w:tcPr>
            <w:tcW w:w="1276" w:type="dxa"/>
          </w:tcPr>
          <w:p w:rsidR="00A00F9E" w:rsidRPr="005A3725" w:rsidRDefault="00AE6CC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AE6CC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3" w:type="dxa"/>
            <w:vAlign w:val="center"/>
          </w:tcPr>
          <w:p w:rsidR="00A00F9E" w:rsidRPr="005A3725" w:rsidRDefault="0091100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Konwerter min. 3kVA</w:t>
            </w:r>
          </w:p>
        </w:tc>
        <w:tc>
          <w:tcPr>
            <w:tcW w:w="1276" w:type="dxa"/>
          </w:tcPr>
          <w:p w:rsidR="00A00F9E" w:rsidRPr="005A3725" w:rsidRDefault="00AE6CC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AE6CC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3" w:type="dxa"/>
            <w:vAlign w:val="center"/>
          </w:tcPr>
          <w:p w:rsidR="00A00F9E" w:rsidRPr="000546A2" w:rsidRDefault="00911004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Min. 3000 cyklów ładowania przy rozładowaniu 80%</w:t>
            </w:r>
          </w:p>
        </w:tc>
        <w:tc>
          <w:tcPr>
            <w:tcW w:w="1276" w:type="dxa"/>
          </w:tcPr>
          <w:p w:rsidR="00A00F9E" w:rsidRPr="005A3725" w:rsidRDefault="005D5A2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10" w:rsidRPr="005A3725" w:rsidTr="00C3067B">
        <w:tc>
          <w:tcPr>
            <w:tcW w:w="567" w:type="dxa"/>
          </w:tcPr>
          <w:p w:rsidR="00486A10" w:rsidRDefault="001B1F5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63" w:type="dxa"/>
            <w:vAlign w:val="center"/>
          </w:tcPr>
          <w:p w:rsidR="00486A10" w:rsidRDefault="00877D06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Min. </w:t>
            </w:r>
            <w:r w:rsidR="00911004">
              <w:rPr>
                <w:rFonts w:ascii="Arial" w:hAnsi="Arial" w:cs="Arial"/>
                <w:color w:val="000000" w:themeColor="text1"/>
                <w:sz w:val="20"/>
                <w:szCs w:val="20"/>
              </w:rPr>
              <w:t>1500 cyklów ładowania przy rozładowaniu 90%</w:t>
            </w:r>
          </w:p>
        </w:tc>
        <w:tc>
          <w:tcPr>
            <w:tcW w:w="1276" w:type="dxa"/>
          </w:tcPr>
          <w:p w:rsidR="00486A10" w:rsidRDefault="00091FA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86A10" w:rsidRPr="005A3725" w:rsidRDefault="00486A1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10" w:rsidRPr="005A3725" w:rsidTr="00C3067B">
        <w:tc>
          <w:tcPr>
            <w:tcW w:w="567" w:type="dxa"/>
          </w:tcPr>
          <w:p w:rsidR="00486A10" w:rsidRDefault="001B1F5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63" w:type="dxa"/>
            <w:vAlign w:val="center"/>
          </w:tcPr>
          <w:p w:rsidR="00486A10" w:rsidRDefault="00A83A67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Urządzenie sterujące ładowaniem z wyświetlaczem LCD wyświetlającym najważniejsze informacje o procesach ładowania oraz stanie akumulatorów </w:t>
            </w:r>
          </w:p>
        </w:tc>
        <w:tc>
          <w:tcPr>
            <w:tcW w:w="1276" w:type="dxa"/>
          </w:tcPr>
          <w:p w:rsidR="00486A10" w:rsidRDefault="00091FA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86A10" w:rsidRPr="005A3725" w:rsidRDefault="00486A1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10" w:rsidRPr="005A3725" w:rsidTr="00C3067B">
        <w:tc>
          <w:tcPr>
            <w:tcW w:w="567" w:type="dxa"/>
          </w:tcPr>
          <w:p w:rsidR="00486A10" w:rsidRDefault="001B1F5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63" w:type="dxa"/>
            <w:vAlign w:val="center"/>
          </w:tcPr>
          <w:p w:rsidR="00486A10" w:rsidRDefault="00011294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Prostownik do ładowania akumulatorów min. 90A</w:t>
            </w:r>
          </w:p>
        </w:tc>
        <w:tc>
          <w:tcPr>
            <w:tcW w:w="1276" w:type="dxa"/>
          </w:tcPr>
          <w:p w:rsidR="00486A10" w:rsidRDefault="00091FA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86A10" w:rsidRPr="005A3725" w:rsidRDefault="00486A1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10" w:rsidRPr="005A3725" w:rsidTr="00C3067B">
        <w:tc>
          <w:tcPr>
            <w:tcW w:w="567" w:type="dxa"/>
          </w:tcPr>
          <w:p w:rsidR="00486A10" w:rsidRDefault="001B1F5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6663" w:type="dxa"/>
            <w:vAlign w:val="center"/>
          </w:tcPr>
          <w:p w:rsidR="00486A10" w:rsidRDefault="00011294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Dodatkowe urządzenie ładujące zestaw akumulatorów w czasie pracy silnika </w:t>
            </w:r>
            <w:r w:rsidR="00D05959">
              <w:rPr>
                <w:rFonts w:ascii="Arial" w:hAnsi="Arial" w:cs="Arial"/>
                <w:color w:val="000000" w:themeColor="text1"/>
                <w:sz w:val="20"/>
                <w:szCs w:val="20"/>
              </w:rPr>
              <w:t>pojazdu o mocy min. 24A</w:t>
            </w:r>
          </w:p>
        </w:tc>
        <w:tc>
          <w:tcPr>
            <w:tcW w:w="1276" w:type="dxa"/>
          </w:tcPr>
          <w:p w:rsidR="00486A10" w:rsidRDefault="00091FA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86A10" w:rsidRPr="005A3725" w:rsidRDefault="00486A1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10" w:rsidRPr="005A3725" w:rsidTr="00C3067B">
        <w:tc>
          <w:tcPr>
            <w:tcW w:w="567" w:type="dxa"/>
          </w:tcPr>
          <w:p w:rsidR="00486A10" w:rsidRDefault="001B1F5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63" w:type="dxa"/>
            <w:vAlign w:val="center"/>
          </w:tcPr>
          <w:p w:rsidR="00486A10" w:rsidRDefault="0016024C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Ładowanie akumulatorów musi odbywać się za pomocą zewnętrznego źródła zasilania (gniazdko 230V) lub za pomocą alternatora podwozia. Alternator musi zapewnić ładowanie i jednoczesną pracę zestawu na „wolnych obrotach” silnika. Wyklucza się zastosowanie dodatkowego generatora do wydłużenia pracy systemu kamer ponad 8 godzin</w:t>
            </w:r>
          </w:p>
        </w:tc>
        <w:tc>
          <w:tcPr>
            <w:tcW w:w="1276" w:type="dxa"/>
          </w:tcPr>
          <w:p w:rsidR="00486A10" w:rsidRDefault="00091FA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86A10" w:rsidRPr="005A3725" w:rsidRDefault="00486A1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BF4" w:rsidRPr="005A3725" w:rsidTr="00105BF4">
        <w:tc>
          <w:tcPr>
            <w:tcW w:w="10774" w:type="dxa"/>
            <w:gridSpan w:val="4"/>
            <w:shd w:val="clear" w:color="auto" w:fill="D9D9D9" w:themeFill="background1" w:themeFillShade="D9"/>
          </w:tcPr>
          <w:p w:rsidR="00105BF4" w:rsidRPr="00105BF4" w:rsidRDefault="00607B3A" w:rsidP="00105BF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V. MONITORY</w:t>
            </w: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7802F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</w:tcPr>
          <w:p w:rsidR="00A00F9E" w:rsidRPr="005A3725" w:rsidRDefault="009F670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Główny monitor inspekcyjny LCD wyświetlający obraz z kamery min. 22”</w:t>
            </w:r>
            <w:r w:rsidR="005E18C4">
              <w:rPr>
                <w:rFonts w:ascii="Arial" w:hAnsi="Arial" w:cs="Arial"/>
                <w:sz w:val="20"/>
                <w:szCs w:val="20"/>
              </w:rPr>
              <w:t xml:space="preserve"> w technologii min. FullHD 1920x1080p </w:t>
            </w:r>
          </w:p>
        </w:tc>
        <w:tc>
          <w:tcPr>
            <w:tcW w:w="1276" w:type="dxa"/>
          </w:tcPr>
          <w:p w:rsidR="00A00F9E" w:rsidRPr="005A3725" w:rsidRDefault="007802F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2B" w:rsidRPr="005A3725" w:rsidTr="00C3067B">
        <w:tc>
          <w:tcPr>
            <w:tcW w:w="567" w:type="dxa"/>
          </w:tcPr>
          <w:p w:rsidR="0018162B" w:rsidRPr="005A3725" w:rsidRDefault="008E479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3" w:type="dxa"/>
            <w:vAlign w:val="center"/>
          </w:tcPr>
          <w:p w:rsidR="0018162B" w:rsidRPr="009C64A5" w:rsidRDefault="001B228D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Monitor komputera LCD min. 24’’ TFT z zakrzywioną matrycą typu Curved</w:t>
            </w:r>
          </w:p>
        </w:tc>
        <w:tc>
          <w:tcPr>
            <w:tcW w:w="1276" w:type="dxa"/>
          </w:tcPr>
          <w:p w:rsidR="0018162B" w:rsidRPr="00653D67" w:rsidRDefault="00642D5B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18162B" w:rsidRPr="005A3725" w:rsidRDefault="0018162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5B" w:rsidRPr="005A3725" w:rsidTr="00642D5B">
        <w:tc>
          <w:tcPr>
            <w:tcW w:w="10774" w:type="dxa"/>
            <w:gridSpan w:val="4"/>
            <w:shd w:val="clear" w:color="auto" w:fill="D9D9D9" w:themeFill="background1" w:themeFillShade="D9"/>
          </w:tcPr>
          <w:p w:rsidR="00642D5B" w:rsidRPr="00642D5B" w:rsidRDefault="00D0639D" w:rsidP="00642D5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VI. KOMPUTER, MONITORY, OPROGRAMOWANIE</w:t>
            </w: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126F5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</w:tcPr>
          <w:p w:rsidR="00A00F9E" w:rsidRPr="005A3725" w:rsidRDefault="00BD1629" w:rsidP="0016503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 przemysłowy, w obudowie RACK 19’’</w:t>
            </w:r>
          </w:p>
        </w:tc>
        <w:tc>
          <w:tcPr>
            <w:tcW w:w="1276" w:type="dxa"/>
          </w:tcPr>
          <w:p w:rsidR="00A00F9E" w:rsidRPr="005A3725" w:rsidRDefault="00126F5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03F" w:rsidRPr="005A3725" w:rsidTr="00C3067B">
        <w:tc>
          <w:tcPr>
            <w:tcW w:w="567" w:type="dxa"/>
          </w:tcPr>
          <w:p w:rsidR="00F0553F" w:rsidRPr="00EF0ED7" w:rsidRDefault="00753BF7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0ED7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63" w:type="dxa"/>
            <w:vAlign w:val="center"/>
          </w:tcPr>
          <w:p w:rsidR="0016503F" w:rsidRPr="00EF0ED7" w:rsidRDefault="00BD1629" w:rsidP="00753BF7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Procesor min. Intel Core i5, 8 GB DDR, dysk twardy min. 2TB / 256GB SSD</w:t>
            </w:r>
          </w:p>
        </w:tc>
        <w:tc>
          <w:tcPr>
            <w:tcW w:w="1276" w:type="dxa"/>
          </w:tcPr>
          <w:p w:rsidR="00F46D88" w:rsidRPr="00EF0ED7" w:rsidRDefault="00334D9F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16503F" w:rsidRPr="005A3725" w:rsidRDefault="001650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03F" w:rsidRPr="005A3725" w:rsidTr="00C3067B">
        <w:tc>
          <w:tcPr>
            <w:tcW w:w="567" w:type="dxa"/>
          </w:tcPr>
          <w:p w:rsidR="0016503F" w:rsidRPr="00EF0ED7" w:rsidRDefault="00334D9F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63" w:type="dxa"/>
            <w:vAlign w:val="center"/>
          </w:tcPr>
          <w:p w:rsidR="0016503F" w:rsidRPr="00EF0ED7" w:rsidRDefault="00ED0912" w:rsidP="00F02E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Nagrywarka DVD multi</w:t>
            </w:r>
          </w:p>
        </w:tc>
        <w:tc>
          <w:tcPr>
            <w:tcW w:w="1276" w:type="dxa"/>
          </w:tcPr>
          <w:p w:rsidR="0016503F" w:rsidRPr="00EF0ED7" w:rsidRDefault="00F46D88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0ED7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16503F" w:rsidRPr="005A3725" w:rsidRDefault="001650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BF7" w:rsidRPr="005A3725" w:rsidTr="00C3067B">
        <w:tc>
          <w:tcPr>
            <w:tcW w:w="567" w:type="dxa"/>
          </w:tcPr>
          <w:p w:rsidR="00753BF7" w:rsidRPr="00EF0ED7" w:rsidRDefault="00286518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63" w:type="dxa"/>
            <w:vAlign w:val="center"/>
          </w:tcPr>
          <w:p w:rsidR="00753BF7" w:rsidRPr="00EF0ED7" w:rsidRDefault="00ED0912" w:rsidP="00F02E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Klawiatura i mysz bezprzewodowe</w:t>
            </w:r>
          </w:p>
        </w:tc>
        <w:tc>
          <w:tcPr>
            <w:tcW w:w="1276" w:type="dxa"/>
          </w:tcPr>
          <w:p w:rsidR="00753BF7" w:rsidRPr="00EF0ED7" w:rsidRDefault="00F46D88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0ED7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753BF7" w:rsidRPr="005A3725" w:rsidRDefault="00753BF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39D" w:rsidRPr="005A3725" w:rsidTr="00C3067B">
        <w:tc>
          <w:tcPr>
            <w:tcW w:w="567" w:type="dxa"/>
          </w:tcPr>
          <w:p w:rsidR="00D0639D" w:rsidRPr="00EF0ED7" w:rsidRDefault="00286518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63" w:type="dxa"/>
            <w:vAlign w:val="center"/>
          </w:tcPr>
          <w:p w:rsidR="00D0639D" w:rsidRPr="00EF0ED7" w:rsidRDefault="00ED0912" w:rsidP="00F02E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Karty wideo przechwytujące obraz z kamer oraz umożliwiające wykonywanie zdjęć w technologii Full HD</w:t>
            </w:r>
          </w:p>
        </w:tc>
        <w:tc>
          <w:tcPr>
            <w:tcW w:w="1276" w:type="dxa"/>
          </w:tcPr>
          <w:p w:rsidR="00D0639D" w:rsidRPr="00EF0ED7" w:rsidRDefault="004175D9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0639D" w:rsidRPr="005A3725" w:rsidRDefault="00D0639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518" w:rsidRPr="005A3725" w:rsidTr="001D6EA6">
        <w:trPr>
          <w:trHeight w:val="920"/>
        </w:trPr>
        <w:tc>
          <w:tcPr>
            <w:tcW w:w="567" w:type="dxa"/>
          </w:tcPr>
          <w:p w:rsidR="00286518" w:rsidRPr="00EF0ED7" w:rsidRDefault="00286518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  <w:p w:rsidR="00286518" w:rsidRPr="00EF0ED7" w:rsidRDefault="00286518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286518" w:rsidRPr="00EF0ED7" w:rsidRDefault="00286518" w:rsidP="00286518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Oprogramowanie specjalistyczne do obsługi systemu kamer oraz systemu kontroli szczelności, w języku polskim, posiadające budowę modułową, która w dowolnym okresie pozwoli na rozszerzenie jego funkcji</w:t>
            </w:r>
          </w:p>
        </w:tc>
        <w:tc>
          <w:tcPr>
            <w:tcW w:w="1276" w:type="dxa"/>
          </w:tcPr>
          <w:p w:rsidR="00286518" w:rsidRPr="00EF0ED7" w:rsidRDefault="00286518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  <w:p w:rsidR="00286518" w:rsidRPr="00EF0ED7" w:rsidRDefault="00286518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518" w:rsidRPr="005A3725" w:rsidRDefault="002865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39D" w:rsidRPr="005A3725" w:rsidTr="00C3067B">
        <w:tc>
          <w:tcPr>
            <w:tcW w:w="567" w:type="dxa"/>
          </w:tcPr>
          <w:p w:rsidR="00D0639D" w:rsidRPr="00EF0ED7" w:rsidRDefault="00286518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63" w:type="dxa"/>
            <w:vAlign w:val="center"/>
          </w:tcPr>
          <w:p w:rsidR="00D0639D" w:rsidRPr="00EF0ED7" w:rsidRDefault="00F55C35" w:rsidP="00F02E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Kodowanie zgodne z ATV M143/2 lub EN13508-2</w:t>
            </w:r>
          </w:p>
        </w:tc>
        <w:tc>
          <w:tcPr>
            <w:tcW w:w="1276" w:type="dxa"/>
          </w:tcPr>
          <w:p w:rsidR="00D0639D" w:rsidRPr="00EF0ED7" w:rsidRDefault="004175D9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0639D" w:rsidRPr="005A3725" w:rsidRDefault="00D0639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39D" w:rsidRPr="005A3725" w:rsidTr="00C3067B">
        <w:tc>
          <w:tcPr>
            <w:tcW w:w="567" w:type="dxa"/>
          </w:tcPr>
          <w:p w:rsidR="00D0639D" w:rsidRPr="00EF0ED7" w:rsidRDefault="00286518" w:rsidP="00286518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63" w:type="dxa"/>
            <w:vAlign w:val="center"/>
          </w:tcPr>
          <w:p w:rsidR="00D0639D" w:rsidRPr="00EF0ED7" w:rsidRDefault="009F6883" w:rsidP="009F6883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Umożliwiające tworzenie raportów z wykonanej inspekcji (foto-raport, wykres spadków, opis uszkodzeń itd.), przy czym raport na płycie CD/DVD musi zawierać nie tylko film, ale także pełny raport, raport musi mieć zapewnioną możliwość odtwarzania na każdym komputerze (w środowisku Windows) wyposażonym w czytnik CD/DVD bez instalacji dodatkowego oprogramowania  </w:t>
            </w:r>
          </w:p>
        </w:tc>
        <w:tc>
          <w:tcPr>
            <w:tcW w:w="1276" w:type="dxa"/>
          </w:tcPr>
          <w:p w:rsidR="00D0639D" w:rsidRPr="00EF0ED7" w:rsidRDefault="004175D9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0639D" w:rsidRPr="005A3725" w:rsidRDefault="00D0639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39D" w:rsidRPr="005A3725" w:rsidTr="00C3067B">
        <w:tc>
          <w:tcPr>
            <w:tcW w:w="567" w:type="dxa"/>
          </w:tcPr>
          <w:p w:rsidR="00D0639D" w:rsidRPr="00EF0ED7" w:rsidRDefault="00286518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663" w:type="dxa"/>
            <w:vAlign w:val="center"/>
          </w:tcPr>
          <w:p w:rsidR="00D0639D" w:rsidRPr="0096657B" w:rsidRDefault="0096657B" w:rsidP="00F02E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Umożliwiające sterowanie wszystkimi funkcjami kamery i wózka za pomocą komputera oraz umożliwić zaprogramowanie dowolnych ruchów kamery i wózka np. obrót w lewo o 30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wychylenie o 90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ciągła rotacja wokół osi, bezobsługowy</w:t>
            </w:r>
            <w:r w:rsidR="00022A3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powrót wózka kamerowego i automatyczne zatrzymanie przed studzienką początkową itp.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D0639D" w:rsidRPr="00EF0ED7" w:rsidRDefault="004175D9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0639D" w:rsidRPr="005A3725" w:rsidRDefault="00D0639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BF7" w:rsidRPr="005A3725" w:rsidTr="00C3067B">
        <w:tc>
          <w:tcPr>
            <w:tcW w:w="567" w:type="dxa"/>
          </w:tcPr>
          <w:p w:rsidR="00753BF7" w:rsidRPr="00EF0ED7" w:rsidRDefault="00334D9F" w:rsidP="00286518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28651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63" w:type="dxa"/>
            <w:vAlign w:val="center"/>
          </w:tcPr>
          <w:p w:rsidR="00753BF7" w:rsidRPr="00EF0ED7" w:rsidRDefault="00022A3D" w:rsidP="00F02E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Umożliwiające aktualizacje przez internet, a w przypadku awarii ma umożliwić zdalną naprawę bez konieczności wzywania serwisu</w:t>
            </w:r>
          </w:p>
        </w:tc>
        <w:tc>
          <w:tcPr>
            <w:tcW w:w="1276" w:type="dxa"/>
          </w:tcPr>
          <w:p w:rsidR="00753BF7" w:rsidRPr="00EF0ED7" w:rsidRDefault="00F46D88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0E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753BF7" w:rsidRPr="005A3725" w:rsidRDefault="00753BF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BF7" w:rsidRPr="005A3725" w:rsidTr="00C3067B">
        <w:tc>
          <w:tcPr>
            <w:tcW w:w="567" w:type="dxa"/>
          </w:tcPr>
          <w:p w:rsidR="00753BF7" w:rsidRPr="00EF0ED7" w:rsidRDefault="00286518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663" w:type="dxa"/>
            <w:vAlign w:val="center"/>
          </w:tcPr>
          <w:p w:rsidR="00753BF7" w:rsidRPr="00EF0ED7" w:rsidRDefault="00372E58" w:rsidP="00F02E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Software service umożliwiający darmowy dostęp do aktualizacji </w:t>
            </w:r>
          </w:p>
        </w:tc>
        <w:tc>
          <w:tcPr>
            <w:tcW w:w="1276" w:type="dxa"/>
          </w:tcPr>
          <w:p w:rsidR="00753BF7" w:rsidRPr="00EF0ED7" w:rsidRDefault="00F46D88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0E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753BF7" w:rsidRPr="005A3725" w:rsidRDefault="00753BF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EF0ED7" w:rsidRDefault="004175D9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28651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63" w:type="dxa"/>
            <w:vAlign w:val="center"/>
          </w:tcPr>
          <w:p w:rsidR="00A00F9E" w:rsidRPr="00EF0ED7" w:rsidRDefault="00372E58" w:rsidP="0016503F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Producentem oprogramowania musi być producent sprzętu do inspekcji CCTV </w:t>
            </w:r>
          </w:p>
        </w:tc>
        <w:tc>
          <w:tcPr>
            <w:tcW w:w="1276" w:type="dxa"/>
          </w:tcPr>
          <w:p w:rsidR="00A00F9E" w:rsidRPr="00EF0ED7" w:rsidRDefault="009007D4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0ED7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EF0ED7" w:rsidRDefault="004175D9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286518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63" w:type="dxa"/>
            <w:vAlign w:val="center"/>
          </w:tcPr>
          <w:p w:rsidR="00A00F9E" w:rsidRPr="00EF0ED7" w:rsidRDefault="00372E58" w:rsidP="00372E58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Opracowanie protokołów zgodnych z normą EN 13508 lub ATV M143-2</w:t>
            </w:r>
          </w:p>
        </w:tc>
        <w:tc>
          <w:tcPr>
            <w:tcW w:w="1276" w:type="dxa"/>
          </w:tcPr>
          <w:p w:rsidR="00A00F9E" w:rsidRPr="00EF0ED7" w:rsidRDefault="009007D4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0ED7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277" w:rsidRPr="005A3725" w:rsidTr="00C3067B">
        <w:tc>
          <w:tcPr>
            <w:tcW w:w="567" w:type="dxa"/>
          </w:tcPr>
          <w:p w:rsidR="00CE3277" w:rsidRPr="005A3725" w:rsidRDefault="004175D9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8651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3" w:type="dxa"/>
            <w:vAlign w:val="center"/>
          </w:tcPr>
          <w:p w:rsidR="00CE3277" w:rsidRDefault="0060087A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Oprogramowanie z edytowalnym interfejsem umożliwiającym </w:t>
            </w:r>
            <w:r w:rsidR="00B5425F">
              <w:rPr>
                <w:rFonts w:ascii="Arial" w:hAnsi="Arial" w:cs="Arial"/>
                <w:color w:val="000000" w:themeColor="text1"/>
                <w:sz w:val="20"/>
                <w:szCs w:val="20"/>
              </w:rPr>
              <w:t>integrację (dwukierunkowa, automatyczna wymiana danych) z systemem GIS firmy Sygnity</w:t>
            </w:r>
          </w:p>
        </w:tc>
        <w:tc>
          <w:tcPr>
            <w:tcW w:w="1276" w:type="dxa"/>
          </w:tcPr>
          <w:p w:rsidR="00CE3277" w:rsidRDefault="00D5749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CE3277" w:rsidRPr="005A3725" w:rsidRDefault="00CE327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03F" w:rsidRPr="005A3725" w:rsidTr="0016503F">
        <w:tc>
          <w:tcPr>
            <w:tcW w:w="10774" w:type="dxa"/>
            <w:gridSpan w:val="4"/>
            <w:shd w:val="clear" w:color="auto" w:fill="D9D9D9" w:themeFill="background1" w:themeFillShade="D9"/>
          </w:tcPr>
          <w:p w:rsidR="0016503F" w:rsidRPr="0016503F" w:rsidRDefault="00F127EE" w:rsidP="0016503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VII. BĘBNY KABLOWE</w:t>
            </w:r>
          </w:p>
        </w:tc>
      </w:tr>
      <w:tr w:rsidR="0016503F" w:rsidRPr="005A3725" w:rsidTr="00C3067B">
        <w:tc>
          <w:tcPr>
            <w:tcW w:w="567" w:type="dxa"/>
          </w:tcPr>
          <w:p w:rsidR="0016503F" w:rsidRPr="00630B9E" w:rsidRDefault="008741A6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0B9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</w:tcPr>
          <w:p w:rsidR="0016503F" w:rsidRPr="00630B9E" w:rsidRDefault="00F127EE" w:rsidP="002A7CC5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Główny bęben kablowy w pełni automatyczny zintegrowany z windą</w:t>
            </w:r>
          </w:p>
        </w:tc>
        <w:tc>
          <w:tcPr>
            <w:tcW w:w="1276" w:type="dxa"/>
          </w:tcPr>
          <w:p w:rsidR="0016503F" w:rsidRDefault="0086361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16503F" w:rsidRPr="005A3725" w:rsidRDefault="001650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03F" w:rsidRPr="005A3725" w:rsidTr="00C3067B">
        <w:tc>
          <w:tcPr>
            <w:tcW w:w="567" w:type="dxa"/>
          </w:tcPr>
          <w:p w:rsidR="0016503F" w:rsidRPr="00630B9E" w:rsidRDefault="002A7CC5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0B9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63" w:type="dxa"/>
            <w:vAlign w:val="center"/>
          </w:tcPr>
          <w:p w:rsidR="0016503F" w:rsidRPr="00630B9E" w:rsidRDefault="00F127EE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Zsynchronizowany z jazdą wózka kamery w celu zapobiegania najechaniu wózka na kabel  </w:t>
            </w:r>
          </w:p>
        </w:tc>
        <w:tc>
          <w:tcPr>
            <w:tcW w:w="1276" w:type="dxa"/>
          </w:tcPr>
          <w:p w:rsidR="0016503F" w:rsidRDefault="0086361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16503F" w:rsidRPr="005A3725" w:rsidRDefault="001650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37" w:rsidRPr="005A3725" w:rsidTr="00C3067B">
        <w:tc>
          <w:tcPr>
            <w:tcW w:w="567" w:type="dxa"/>
          </w:tcPr>
          <w:p w:rsidR="00490D37" w:rsidRPr="00630B9E" w:rsidRDefault="005E584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63" w:type="dxa"/>
            <w:vAlign w:val="center"/>
          </w:tcPr>
          <w:p w:rsidR="00490D37" w:rsidRPr="00630B9E" w:rsidRDefault="00F127EE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Stacjonarny bęben o szerokości szpuli ponad 25 cm</w:t>
            </w:r>
          </w:p>
        </w:tc>
        <w:tc>
          <w:tcPr>
            <w:tcW w:w="1276" w:type="dxa"/>
          </w:tcPr>
          <w:p w:rsidR="00490D37" w:rsidRDefault="00F127E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90D37" w:rsidRPr="005A3725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37" w:rsidRPr="005A3725" w:rsidTr="00C3067B">
        <w:tc>
          <w:tcPr>
            <w:tcW w:w="567" w:type="dxa"/>
          </w:tcPr>
          <w:p w:rsidR="00490D37" w:rsidRPr="00630B9E" w:rsidRDefault="005E584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63" w:type="dxa"/>
            <w:vAlign w:val="center"/>
          </w:tcPr>
          <w:p w:rsidR="00490D37" w:rsidRPr="00630B9E" w:rsidRDefault="00F127EE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Hamulec elektryczny bębna aktywujący się automatycznie po opuszczeniu joysticka sterującego</w:t>
            </w:r>
          </w:p>
        </w:tc>
        <w:tc>
          <w:tcPr>
            <w:tcW w:w="1276" w:type="dxa"/>
          </w:tcPr>
          <w:p w:rsidR="00490D37" w:rsidRDefault="00F127E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90D37" w:rsidRPr="005A3725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37" w:rsidRPr="005A3725" w:rsidTr="00C3067B">
        <w:tc>
          <w:tcPr>
            <w:tcW w:w="567" w:type="dxa"/>
          </w:tcPr>
          <w:p w:rsidR="00490D37" w:rsidRPr="00630B9E" w:rsidRDefault="005E584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63" w:type="dxa"/>
            <w:vAlign w:val="center"/>
          </w:tcPr>
          <w:p w:rsidR="00490D37" w:rsidRPr="00630B9E" w:rsidRDefault="00F127EE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Szczotki elektryczne zamknięte hermetycznie</w:t>
            </w:r>
          </w:p>
        </w:tc>
        <w:tc>
          <w:tcPr>
            <w:tcW w:w="1276" w:type="dxa"/>
          </w:tcPr>
          <w:p w:rsidR="00490D37" w:rsidRDefault="00F127E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90D37" w:rsidRPr="005A3725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37" w:rsidRPr="005A3725" w:rsidTr="00C3067B">
        <w:tc>
          <w:tcPr>
            <w:tcW w:w="567" w:type="dxa"/>
          </w:tcPr>
          <w:p w:rsidR="00490D37" w:rsidRPr="00630B9E" w:rsidRDefault="005E584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63" w:type="dxa"/>
            <w:vAlign w:val="center"/>
          </w:tcPr>
          <w:p w:rsidR="00490D37" w:rsidRPr="00630B9E" w:rsidRDefault="00F127EE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Gniazdo kabla umieszczone w sposób umożliwiający szybką i łatwą wymianę kabla </w:t>
            </w:r>
            <w:r w:rsidR="004004C1">
              <w:rPr>
                <w:rFonts w:ascii="Arial" w:hAnsi="Arial" w:cs="Arial"/>
                <w:color w:val="000000" w:themeColor="text1"/>
                <w:sz w:val="20"/>
                <w:szCs w:val="20"/>
              </w:rPr>
              <w:t>przez użytkownika</w:t>
            </w:r>
          </w:p>
        </w:tc>
        <w:tc>
          <w:tcPr>
            <w:tcW w:w="1276" w:type="dxa"/>
          </w:tcPr>
          <w:p w:rsidR="00490D37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127EE" w:rsidRDefault="00F127E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90D37" w:rsidRPr="005A3725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37" w:rsidRPr="005A3725" w:rsidTr="00C3067B">
        <w:tc>
          <w:tcPr>
            <w:tcW w:w="567" w:type="dxa"/>
          </w:tcPr>
          <w:p w:rsidR="00490D37" w:rsidRPr="00630B9E" w:rsidRDefault="005E584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63" w:type="dxa"/>
            <w:vAlign w:val="center"/>
          </w:tcPr>
          <w:p w:rsidR="00490D37" w:rsidRPr="00630B9E" w:rsidRDefault="00F127EE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Silnik elektryczny do zwijania bębna z płynną regulacją</w:t>
            </w:r>
          </w:p>
        </w:tc>
        <w:tc>
          <w:tcPr>
            <w:tcW w:w="1276" w:type="dxa"/>
          </w:tcPr>
          <w:p w:rsidR="00490D37" w:rsidRDefault="00F127E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90D37" w:rsidRPr="005A3725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37" w:rsidRPr="005A3725" w:rsidTr="00C3067B">
        <w:tc>
          <w:tcPr>
            <w:tcW w:w="567" w:type="dxa"/>
          </w:tcPr>
          <w:p w:rsidR="00490D37" w:rsidRPr="00630B9E" w:rsidRDefault="005E584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63" w:type="dxa"/>
            <w:vAlign w:val="center"/>
          </w:tcPr>
          <w:p w:rsidR="00490D37" w:rsidRPr="00630B9E" w:rsidRDefault="00F127EE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Pilot sterowniczy kablowy umożliwiający sterowanie wózka i bębna z tyłu samochodu </w:t>
            </w:r>
          </w:p>
        </w:tc>
        <w:tc>
          <w:tcPr>
            <w:tcW w:w="1276" w:type="dxa"/>
          </w:tcPr>
          <w:p w:rsidR="00490D37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127EE" w:rsidRDefault="006C002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90D37" w:rsidRPr="005A3725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37" w:rsidRPr="005A3725" w:rsidTr="00C3067B">
        <w:tc>
          <w:tcPr>
            <w:tcW w:w="567" w:type="dxa"/>
          </w:tcPr>
          <w:p w:rsidR="00490D37" w:rsidRPr="00630B9E" w:rsidRDefault="005E584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663" w:type="dxa"/>
            <w:vAlign w:val="center"/>
          </w:tcPr>
          <w:p w:rsidR="00490D37" w:rsidRPr="00630B9E" w:rsidRDefault="006C002C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Urządzenie do zwijania z wałkiem ponad 30 cm</w:t>
            </w:r>
          </w:p>
        </w:tc>
        <w:tc>
          <w:tcPr>
            <w:tcW w:w="1276" w:type="dxa"/>
          </w:tcPr>
          <w:p w:rsidR="00490D37" w:rsidRDefault="006C002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90D37" w:rsidRPr="005A3725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37" w:rsidRPr="005A3725" w:rsidTr="00C3067B">
        <w:tc>
          <w:tcPr>
            <w:tcW w:w="567" w:type="dxa"/>
          </w:tcPr>
          <w:p w:rsidR="00490D37" w:rsidRPr="00630B9E" w:rsidRDefault="005E584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663" w:type="dxa"/>
            <w:vAlign w:val="center"/>
          </w:tcPr>
          <w:p w:rsidR="00490D37" w:rsidRPr="00630B9E" w:rsidRDefault="006C002C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Szczotki czyszczące kabel główny </w:t>
            </w:r>
          </w:p>
        </w:tc>
        <w:tc>
          <w:tcPr>
            <w:tcW w:w="1276" w:type="dxa"/>
          </w:tcPr>
          <w:p w:rsidR="00490D37" w:rsidRDefault="006C002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490D37" w:rsidRPr="005A3725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37" w:rsidRPr="005A3725" w:rsidTr="00C3067B">
        <w:tc>
          <w:tcPr>
            <w:tcW w:w="567" w:type="dxa"/>
          </w:tcPr>
          <w:p w:rsidR="00490D37" w:rsidRPr="00630B9E" w:rsidRDefault="005E584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663" w:type="dxa"/>
            <w:vAlign w:val="center"/>
          </w:tcPr>
          <w:p w:rsidR="00490D37" w:rsidRPr="00630B9E" w:rsidRDefault="006C002C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Przycisk „AWARIA” rozłączający bęben i system</w:t>
            </w:r>
          </w:p>
        </w:tc>
        <w:tc>
          <w:tcPr>
            <w:tcW w:w="1276" w:type="dxa"/>
          </w:tcPr>
          <w:p w:rsidR="00490D37" w:rsidRDefault="006C002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90D37" w:rsidRPr="005A3725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37" w:rsidRPr="005A3725" w:rsidTr="00C3067B">
        <w:tc>
          <w:tcPr>
            <w:tcW w:w="567" w:type="dxa"/>
          </w:tcPr>
          <w:p w:rsidR="00490D37" w:rsidRPr="00630B9E" w:rsidRDefault="005E584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663" w:type="dxa"/>
            <w:vAlign w:val="center"/>
          </w:tcPr>
          <w:p w:rsidR="00490D37" w:rsidRPr="00630B9E" w:rsidRDefault="006C002C" w:rsidP="006C002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Szpula</w:t>
            </w:r>
            <w:r w:rsidR="004004C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umożliwiająca nawinięcie min. 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00 metrów kabla</w:t>
            </w:r>
          </w:p>
        </w:tc>
        <w:tc>
          <w:tcPr>
            <w:tcW w:w="1276" w:type="dxa"/>
          </w:tcPr>
          <w:p w:rsidR="00490D37" w:rsidRDefault="006C002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490D37" w:rsidRPr="005A3725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37" w:rsidRPr="005A3725" w:rsidTr="00C3067B">
        <w:tc>
          <w:tcPr>
            <w:tcW w:w="567" w:type="dxa"/>
          </w:tcPr>
          <w:p w:rsidR="00490D37" w:rsidRPr="00630B9E" w:rsidRDefault="005E584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663" w:type="dxa"/>
            <w:vAlign w:val="center"/>
          </w:tcPr>
          <w:p w:rsidR="00490D37" w:rsidRPr="00630B9E" w:rsidRDefault="00DD6FFA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Elektroniczny pomiar odległości rozwiniętego kabla</w:t>
            </w:r>
          </w:p>
        </w:tc>
        <w:tc>
          <w:tcPr>
            <w:tcW w:w="1276" w:type="dxa"/>
          </w:tcPr>
          <w:p w:rsidR="00490D37" w:rsidRDefault="00DD6FF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490D37" w:rsidRPr="005A3725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37" w:rsidRPr="005A3725" w:rsidTr="00286518">
        <w:trPr>
          <w:trHeight w:val="42"/>
        </w:trPr>
        <w:tc>
          <w:tcPr>
            <w:tcW w:w="567" w:type="dxa"/>
          </w:tcPr>
          <w:p w:rsidR="00490D37" w:rsidRPr="00630B9E" w:rsidRDefault="005E584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663" w:type="dxa"/>
            <w:vAlign w:val="center"/>
          </w:tcPr>
          <w:p w:rsidR="00490D37" w:rsidRPr="00630B9E" w:rsidRDefault="00DD6FFA" w:rsidP="004004C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Zintegrowana z bębnem winda z oświetleniem zasilana 230 V</w:t>
            </w:r>
          </w:p>
        </w:tc>
        <w:tc>
          <w:tcPr>
            <w:tcW w:w="1276" w:type="dxa"/>
          </w:tcPr>
          <w:p w:rsidR="00DD6FFA" w:rsidRDefault="002865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90D37" w:rsidRPr="005A3725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37" w:rsidRPr="005A3725" w:rsidTr="00C3067B">
        <w:tc>
          <w:tcPr>
            <w:tcW w:w="567" w:type="dxa"/>
          </w:tcPr>
          <w:p w:rsidR="00490D37" w:rsidRPr="00630B9E" w:rsidRDefault="005E584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663" w:type="dxa"/>
            <w:vAlign w:val="center"/>
          </w:tcPr>
          <w:p w:rsidR="00490D37" w:rsidRPr="00630B9E" w:rsidRDefault="00DD6FFA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Udźwig windy min. 100 kg przy maksymalnym wysuwie</w:t>
            </w:r>
          </w:p>
        </w:tc>
        <w:tc>
          <w:tcPr>
            <w:tcW w:w="1276" w:type="dxa"/>
          </w:tcPr>
          <w:p w:rsidR="00490D37" w:rsidRDefault="00DD6FF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90D37" w:rsidRPr="005A3725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37" w:rsidRPr="005A3725" w:rsidTr="00C3067B">
        <w:tc>
          <w:tcPr>
            <w:tcW w:w="567" w:type="dxa"/>
          </w:tcPr>
          <w:p w:rsidR="00490D37" w:rsidRPr="00630B9E" w:rsidRDefault="005E584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663" w:type="dxa"/>
            <w:vAlign w:val="center"/>
          </w:tcPr>
          <w:p w:rsidR="00490D37" w:rsidRPr="00630B9E" w:rsidRDefault="00DD6FFA" w:rsidP="00DD6FFA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Możliwość opuszczenia do 15 metrów </w:t>
            </w:r>
          </w:p>
        </w:tc>
        <w:tc>
          <w:tcPr>
            <w:tcW w:w="1276" w:type="dxa"/>
          </w:tcPr>
          <w:p w:rsidR="00490D37" w:rsidRDefault="00DD6FF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90D37" w:rsidRPr="005A3725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37" w:rsidRPr="005A3725" w:rsidTr="00C3067B">
        <w:tc>
          <w:tcPr>
            <w:tcW w:w="567" w:type="dxa"/>
          </w:tcPr>
          <w:p w:rsidR="00490D37" w:rsidRPr="00630B9E" w:rsidRDefault="005E584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663" w:type="dxa"/>
            <w:vAlign w:val="center"/>
          </w:tcPr>
          <w:p w:rsidR="00490D37" w:rsidRPr="00630B9E" w:rsidRDefault="00DD6FFA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Ramię teleskopowe łożyskowane wysuwane płynnie na odległość min. 100 cm w prostopadłej linii poza obrys kamerowozu oraz wychylne min. 120 st</w:t>
            </w:r>
            <w:r w:rsidR="00C445A9">
              <w:rPr>
                <w:rFonts w:ascii="Arial" w:hAnsi="Arial" w:cs="Arial"/>
                <w:color w:val="000000" w:themeColor="text1"/>
                <w:sz w:val="20"/>
                <w:szCs w:val="20"/>
              </w:rPr>
              <w:t>opni od osi poprzecznej pojazdu, sterowane z tyłu pojazdu z jednego miejsca przez jedną osobę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90D37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445A9" w:rsidRDefault="00C445A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445A9" w:rsidRDefault="00C445A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90D37" w:rsidRPr="005A3725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37" w:rsidRPr="005A3725" w:rsidTr="00C3067B">
        <w:tc>
          <w:tcPr>
            <w:tcW w:w="567" w:type="dxa"/>
          </w:tcPr>
          <w:p w:rsidR="00490D37" w:rsidRPr="00630B9E" w:rsidRDefault="005E584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663" w:type="dxa"/>
            <w:vAlign w:val="center"/>
          </w:tcPr>
          <w:p w:rsidR="00490D37" w:rsidRPr="00630B9E" w:rsidRDefault="000F76F8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wychylenia ramienia za lewą ściankę pojazdu o min. 30 cm</w:t>
            </w:r>
          </w:p>
        </w:tc>
        <w:tc>
          <w:tcPr>
            <w:tcW w:w="1276" w:type="dxa"/>
          </w:tcPr>
          <w:p w:rsidR="00490D37" w:rsidRDefault="000F7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90D37" w:rsidRPr="005A3725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37" w:rsidRPr="005A3725" w:rsidTr="00C3067B">
        <w:tc>
          <w:tcPr>
            <w:tcW w:w="567" w:type="dxa"/>
          </w:tcPr>
          <w:p w:rsidR="00490D37" w:rsidRPr="00630B9E" w:rsidRDefault="005E584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663" w:type="dxa"/>
            <w:vAlign w:val="center"/>
          </w:tcPr>
          <w:p w:rsidR="00490D37" w:rsidRPr="00630B9E" w:rsidRDefault="000F76F8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Oświetlenie halogenowe zamontowane na wysięgniku dźwigu </w:t>
            </w:r>
          </w:p>
        </w:tc>
        <w:tc>
          <w:tcPr>
            <w:tcW w:w="1276" w:type="dxa"/>
          </w:tcPr>
          <w:p w:rsidR="00490D37" w:rsidRDefault="000F7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90D37" w:rsidRPr="005A3725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37" w:rsidRPr="005A3725" w:rsidTr="00286518">
        <w:trPr>
          <w:trHeight w:val="235"/>
        </w:trPr>
        <w:tc>
          <w:tcPr>
            <w:tcW w:w="567" w:type="dxa"/>
          </w:tcPr>
          <w:p w:rsidR="00490D37" w:rsidRPr="00630B9E" w:rsidRDefault="005E584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663" w:type="dxa"/>
            <w:vAlign w:val="center"/>
          </w:tcPr>
          <w:p w:rsidR="00490D37" w:rsidRPr="00630B9E" w:rsidRDefault="00480C71" w:rsidP="004004C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Sterowanie mecha</w:t>
            </w:r>
            <w:r w:rsidR="00286518">
              <w:rPr>
                <w:rFonts w:ascii="Arial" w:hAnsi="Arial" w:cs="Arial"/>
                <w:color w:val="000000" w:themeColor="text1"/>
                <w:sz w:val="20"/>
                <w:szCs w:val="20"/>
              </w:rPr>
              <w:t>niczne za pomocą dźwigni</w:t>
            </w:r>
          </w:p>
        </w:tc>
        <w:tc>
          <w:tcPr>
            <w:tcW w:w="1276" w:type="dxa"/>
          </w:tcPr>
          <w:p w:rsidR="00480C71" w:rsidRDefault="00480C7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90D37" w:rsidRPr="005A3725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37" w:rsidRPr="005A3725" w:rsidTr="00C3067B">
        <w:tc>
          <w:tcPr>
            <w:tcW w:w="567" w:type="dxa"/>
          </w:tcPr>
          <w:p w:rsidR="00490D37" w:rsidRPr="00630B9E" w:rsidRDefault="005E584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663" w:type="dxa"/>
            <w:vAlign w:val="center"/>
          </w:tcPr>
          <w:p w:rsidR="00490D37" w:rsidRPr="00630B9E" w:rsidRDefault="00826D5C" w:rsidP="004004C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ustawienia i zablokowania ramienia teleskopowego pod różnymi kątami</w:t>
            </w:r>
          </w:p>
        </w:tc>
        <w:tc>
          <w:tcPr>
            <w:tcW w:w="1276" w:type="dxa"/>
          </w:tcPr>
          <w:p w:rsidR="00490D37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26D5C" w:rsidRDefault="00826D5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90D37" w:rsidRPr="005A3725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37" w:rsidRPr="005A3725" w:rsidTr="00C3067B">
        <w:tc>
          <w:tcPr>
            <w:tcW w:w="567" w:type="dxa"/>
          </w:tcPr>
          <w:p w:rsidR="00490D37" w:rsidRPr="00630B9E" w:rsidRDefault="005E584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6663" w:type="dxa"/>
            <w:vAlign w:val="center"/>
          </w:tcPr>
          <w:p w:rsidR="00490D37" w:rsidRPr="00630B9E" w:rsidRDefault="00B8540F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Zabezpieczenie przed przeciążeniem </w:t>
            </w:r>
          </w:p>
        </w:tc>
        <w:tc>
          <w:tcPr>
            <w:tcW w:w="1276" w:type="dxa"/>
          </w:tcPr>
          <w:p w:rsidR="00490D37" w:rsidRDefault="00B8540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90D37" w:rsidRPr="005A3725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37" w:rsidRPr="005A3725" w:rsidTr="00C3067B">
        <w:tc>
          <w:tcPr>
            <w:tcW w:w="567" w:type="dxa"/>
          </w:tcPr>
          <w:p w:rsidR="00490D37" w:rsidRPr="00630B9E" w:rsidRDefault="005E584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6663" w:type="dxa"/>
            <w:vAlign w:val="center"/>
          </w:tcPr>
          <w:p w:rsidR="00490D37" w:rsidRPr="00630B9E" w:rsidRDefault="00B8540F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Płynne sterowanie wysuwu łańcucha elektrycznie, ręcznie oraz przyciskiem nożnym</w:t>
            </w:r>
          </w:p>
        </w:tc>
        <w:tc>
          <w:tcPr>
            <w:tcW w:w="1276" w:type="dxa"/>
          </w:tcPr>
          <w:p w:rsidR="00490D37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8540F" w:rsidRDefault="00B8540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90D37" w:rsidRPr="005A3725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37" w:rsidRPr="005A3725" w:rsidTr="00C3067B">
        <w:tc>
          <w:tcPr>
            <w:tcW w:w="567" w:type="dxa"/>
          </w:tcPr>
          <w:p w:rsidR="00490D37" w:rsidRPr="00630B9E" w:rsidRDefault="005E584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663" w:type="dxa"/>
            <w:vAlign w:val="center"/>
          </w:tcPr>
          <w:p w:rsidR="00490D37" w:rsidRPr="00630B9E" w:rsidRDefault="00265B7C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Szpula z 15 m łańcucha</w:t>
            </w:r>
            <w:r w:rsidR="007B52C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zakończona obciążnikiem i hakiem z karabińczykiem </w:t>
            </w:r>
          </w:p>
        </w:tc>
        <w:tc>
          <w:tcPr>
            <w:tcW w:w="1276" w:type="dxa"/>
          </w:tcPr>
          <w:p w:rsidR="00490D37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B52CA" w:rsidRDefault="007B52C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90D37" w:rsidRPr="005A3725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37" w:rsidRPr="005A3725" w:rsidTr="00C3067B">
        <w:tc>
          <w:tcPr>
            <w:tcW w:w="567" w:type="dxa"/>
          </w:tcPr>
          <w:p w:rsidR="00490D37" w:rsidRPr="00630B9E" w:rsidRDefault="005E584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663" w:type="dxa"/>
            <w:vAlign w:val="center"/>
          </w:tcPr>
          <w:p w:rsidR="00490D37" w:rsidRPr="00630B9E" w:rsidRDefault="007B52CA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Min. 300 m kabla wielożyłowego nawiniętego na bębnie, zakończony z obu stron wtyczkami jednolitymi umożliwiającymi odwrócenie kabla na bębnie bez konieczności lutowania. Wyklucza się zastosowanie kabla inspekcyjne</w:t>
            </w:r>
            <w:r w:rsidR="00286518">
              <w:rPr>
                <w:rFonts w:ascii="Arial" w:hAnsi="Arial" w:cs="Arial"/>
                <w:color w:val="000000" w:themeColor="text1"/>
                <w:sz w:val="20"/>
                <w:szCs w:val="20"/>
              </w:rPr>
              <w:t>go w technologii światłowodowej</w:t>
            </w:r>
          </w:p>
        </w:tc>
        <w:tc>
          <w:tcPr>
            <w:tcW w:w="1276" w:type="dxa"/>
          </w:tcPr>
          <w:p w:rsidR="00490D37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B52CA" w:rsidRDefault="007B52C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B52CA" w:rsidRDefault="007B52C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90D37" w:rsidRPr="005A3725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37" w:rsidRPr="005A3725" w:rsidTr="00C3067B">
        <w:tc>
          <w:tcPr>
            <w:tcW w:w="567" w:type="dxa"/>
          </w:tcPr>
          <w:p w:rsidR="00490D37" w:rsidRPr="00630B9E" w:rsidRDefault="005E584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663" w:type="dxa"/>
            <w:vAlign w:val="center"/>
          </w:tcPr>
          <w:p w:rsidR="00490D37" w:rsidRPr="00630B9E" w:rsidRDefault="007B52CA" w:rsidP="004004C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Wtyczki zabezpieczone przed zła</w:t>
            </w:r>
            <w:r w:rsidR="004004C1">
              <w:rPr>
                <w:rFonts w:ascii="Arial" w:hAnsi="Arial" w:cs="Arial"/>
                <w:color w:val="000000" w:themeColor="text1"/>
                <w:sz w:val="20"/>
                <w:szCs w:val="20"/>
              </w:rPr>
              <w:t>maniem sprężynami. Sygnał wideo transmitowany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przewodem koncentrycznym</w:t>
            </w:r>
          </w:p>
        </w:tc>
        <w:tc>
          <w:tcPr>
            <w:tcW w:w="1276" w:type="dxa"/>
          </w:tcPr>
          <w:p w:rsidR="00490D37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B44F3" w:rsidRDefault="005B44F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90D37" w:rsidRPr="005A3725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37" w:rsidRPr="005A3725" w:rsidTr="00C3067B">
        <w:tc>
          <w:tcPr>
            <w:tcW w:w="567" w:type="dxa"/>
          </w:tcPr>
          <w:p w:rsidR="00490D37" w:rsidRPr="00630B9E" w:rsidRDefault="005E584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6663" w:type="dxa"/>
            <w:vAlign w:val="center"/>
          </w:tcPr>
          <w:p w:rsidR="00490D37" w:rsidRPr="00630B9E" w:rsidRDefault="00142A5F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Bęben dla systemu satelitarnego w pełni automatyczny, zsynchronizowany z głównym bębnem kablowym</w:t>
            </w:r>
          </w:p>
        </w:tc>
        <w:tc>
          <w:tcPr>
            <w:tcW w:w="1276" w:type="dxa"/>
          </w:tcPr>
          <w:p w:rsidR="00490D37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42A5F" w:rsidRDefault="00142A5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90D37" w:rsidRPr="005A3725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37" w:rsidRPr="005A3725" w:rsidTr="00C3067B">
        <w:tc>
          <w:tcPr>
            <w:tcW w:w="567" w:type="dxa"/>
          </w:tcPr>
          <w:p w:rsidR="00490D37" w:rsidRPr="00630B9E" w:rsidRDefault="005E584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6663" w:type="dxa"/>
            <w:vAlign w:val="center"/>
          </w:tcPr>
          <w:p w:rsidR="00490D37" w:rsidRPr="00630B9E" w:rsidRDefault="00142A5F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Zasilanie 230 V</w:t>
            </w:r>
          </w:p>
        </w:tc>
        <w:tc>
          <w:tcPr>
            <w:tcW w:w="1276" w:type="dxa"/>
          </w:tcPr>
          <w:p w:rsidR="00490D37" w:rsidRDefault="00142A5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90D37" w:rsidRPr="005A3725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37" w:rsidRPr="005A3725" w:rsidTr="00C3067B">
        <w:tc>
          <w:tcPr>
            <w:tcW w:w="567" w:type="dxa"/>
          </w:tcPr>
          <w:p w:rsidR="00490D37" w:rsidRPr="00630B9E" w:rsidRDefault="005E584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6663" w:type="dxa"/>
            <w:vAlign w:val="center"/>
          </w:tcPr>
          <w:p w:rsidR="00490D37" w:rsidRPr="00630B9E" w:rsidRDefault="00142A5F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Bęben wyposażony w mechaniczny hamulec </w:t>
            </w:r>
          </w:p>
        </w:tc>
        <w:tc>
          <w:tcPr>
            <w:tcW w:w="1276" w:type="dxa"/>
          </w:tcPr>
          <w:p w:rsidR="00490D37" w:rsidRDefault="00142A5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90D37" w:rsidRPr="005A3725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37" w:rsidRPr="005A3725" w:rsidTr="00C3067B">
        <w:tc>
          <w:tcPr>
            <w:tcW w:w="567" w:type="dxa"/>
          </w:tcPr>
          <w:p w:rsidR="00490D37" w:rsidRPr="00630B9E" w:rsidRDefault="005E584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663" w:type="dxa"/>
            <w:vAlign w:val="center"/>
          </w:tcPr>
          <w:p w:rsidR="00490D37" w:rsidRPr="00630B9E" w:rsidRDefault="00142A5F" w:rsidP="00142A5F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Min. 150 m kabla kamerowego + 40 m kabla pchającego – wyklucza się zastosowanie kabla inspekcyjnego w technologii światłowodowej </w:t>
            </w:r>
            <w:r w:rsidR="004004C1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="002865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satelita</w:t>
            </w:r>
          </w:p>
        </w:tc>
        <w:tc>
          <w:tcPr>
            <w:tcW w:w="1276" w:type="dxa"/>
          </w:tcPr>
          <w:p w:rsidR="00490D37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42A5F" w:rsidRDefault="00142A5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90D37" w:rsidRPr="005A3725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1F8" w:rsidRPr="005A3725" w:rsidTr="004641F8">
        <w:tc>
          <w:tcPr>
            <w:tcW w:w="10774" w:type="dxa"/>
            <w:gridSpan w:val="4"/>
            <w:shd w:val="clear" w:color="auto" w:fill="D9D9D9" w:themeFill="background1" w:themeFillShade="D9"/>
          </w:tcPr>
          <w:p w:rsidR="004641F8" w:rsidRPr="004641F8" w:rsidRDefault="004641F8" w:rsidP="004641F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16503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2035E2">
              <w:rPr>
                <w:rFonts w:ascii="Arial" w:hAnsi="Arial" w:cs="Arial"/>
                <w:b/>
                <w:sz w:val="20"/>
                <w:szCs w:val="20"/>
              </w:rPr>
              <w:t>II. KAMERY I WÓZKI</w:t>
            </w:r>
          </w:p>
        </w:tc>
      </w:tr>
      <w:tr w:rsidR="00BF0CE4" w:rsidRPr="005A3725" w:rsidTr="00C3067B">
        <w:tc>
          <w:tcPr>
            <w:tcW w:w="567" w:type="dxa"/>
          </w:tcPr>
          <w:p w:rsidR="00BF0CE4" w:rsidRDefault="004641F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</w:tcPr>
          <w:p w:rsidR="00BF0CE4" w:rsidRPr="00320BE9" w:rsidRDefault="00152B92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Kamera nr1 do inspekcji kanałów głównych do zastosowania od DN135 – DN2500</w:t>
            </w:r>
          </w:p>
        </w:tc>
        <w:tc>
          <w:tcPr>
            <w:tcW w:w="1276" w:type="dxa"/>
          </w:tcPr>
          <w:p w:rsidR="004641F8" w:rsidRDefault="00BC672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F0CE4" w:rsidRPr="005A3725" w:rsidRDefault="00BF0C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CE4" w:rsidRPr="005A3725" w:rsidTr="00C3067B">
        <w:tc>
          <w:tcPr>
            <w:tcW w:w="567" w:type="dxa"/>
          </w:tcPr>
          <w:p w:rsidR="00BF0CE4" w:rsidRPr="004641F8" w:rsidRDefault="00EA0D80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63" w:type="dxa"/>
            <w:vAlign w:val="center"/>
          </w:tcPr>
          <w:p w:rsidR="00BF0CE4" w:rsidRPr="00152B92" w:rsidRDefault="00152B92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Rotacja kamery: nieskończona (bez punktu zatrzymania), wychylenie lewo/prawo: 280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 xml:space="preserve">0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ze wskazaniem na monitorze głównym</w:t>
            </w:r>
          </w:p>
        </w:tc>
        <w:tc>
          <w:tcPr>
            <w:tcW w:w="1276" w:type="dxa"/>
          </w:tcPr>
          <w:p w:rsidR="004021B1" w:rsidRDefault="00BC672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F0CE4" w:rsidRPr="005A3725" w:rsidRDefault="00BF0C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CE4" w:rsidRPr="005A3725" w:rsidTr="00C3067B">
        <w:tc>
          <w:tcPr>
            <w:tcW w:w="567" w:type="dxa"/>
          </w:tcPr>
          <w:p w:rsidR="00BF0CE4" w:rsidRDefault="004021B1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3" w:type="dxa"/>
            <w:vAlign w:val="center"/>
          </w:tcPr>
          <w:p w:rsidR="00BF0CE4" w:rsidRPr="00320BE9" w:rsidRDefault="00152B92" w:rsidP="000761D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Obiektyw z automatyczną przysłoną, autofokusem (z możliwością trybu manualnego) oraz ciągle wypozycjonowanym obrazem </w:t>
            </w:r>
          </w:p>
        </w:tc>
        <w:tc>
          <w:tcPr>
            <w:tcW w:w="1276" w:type="dxa"/>
          </w:tcPr>
          <w:p w:rsidR="00BF0CE4" w:rsidRDefault="00BC672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F0CE4" w:rsidRPr="005A3725" w:rsidRDefault="00BF0C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CE4" w:rsidRPr="005A3725" w:rsidTr="00C3067B">
        <w:tc>
          <w:tcPr>
            <w:tcW w:w="567" w:type="dxa"/>
          </w:tcPr>
          <w:p w:rsidR="00BF0CE4" w:rsidRDefault="00C55A9C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3" w:type="dxa"/>
            <w:vAlign w:val="center"/>
          </w:tcPr>
          <w:p w:rsidR="007A5A46" w:rsidRPr="00320BE9" w:rsidRDefault="00AF7538" w:rsidP="007A5A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Zoom optyczny: min. 10x, zoom cyfrowy min. 12x</w:t>
            </w:r>
          </w:p>
        </w:tc>
        <w:tc>
          <w:tcPr>
            <w:tcW w:w="1276" w:type="dxa"/>
          </w:tcPr>
          <w:p w:rsidR="001067FA" w:rsidRDefault="00BC672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F0CE4" w:rsidRPr="005A3725" w:rsidRDefault="00BF0C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A9C" w:rsidRPr="005A3725" w:rsidTr="00C3067B">
        <w:tc>
          <w:tcPr>
            <w:tcW w:w="567" w:type="dxa"/>
          </w:tcPr>
          <w:p w:rsidR="00C55A9C" w:rsidRDefault="00C55A9C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3" w:type="dxa"/>
            <w:vAlign w:val="center"/>
          </w:tcPr>
          <w:p w:rsidR="00C55A9C" w:rsidRPr="00320BE9" w:rsidRDefault="0009149C" w:rsidP="007A5A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Rozdzielczość kamery </w:t>
            </w:r>
            <w:r w:rsidR="0063305C">
              <w:rPr>
                <w:rFonts w:ascii="Arial" w:hAnsi="Arial" w:cs="Arial"/>
                <w:color w:val="000000" w:themeColor="text1"/>
                <w:sz w:val="20"/>
                <w:szCs w:val="20"/>
              </w:rPr>
              <w:t>min. FullHD 1080 linii TV (1920x1080 pikseli)</w:t>
            </w:r>
          </w:p>
        </w:tc>
        <w:tc>
          <w:tcPr>
            <w:tcW w:w="1276" w:type="dxa"/>
          </w:tcPr>
          <w:p w:rsidR="00C55A9C" w:rsidRDefault="00BC672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C55A9C" w:rsidRPr="005A3725" w:rsidRDefault="00C55A9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A9C" w:rsidRPr="005A3725" w:rsidTr="00C3067B">
        <w:tc>
          <w:tcPr>
            <w:tcW w:w="567" w:type="dxa"/>
          </w:tcPr>
          <w:p w:rsidR="00C55A9C" w:rsidRDefault="00C55A9C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3" w:type="dxa"/>
            <w:vAlign w:val="center"/>
          </w:tcPr>
          <w:p w:rsidR="00C55A9C" w:rsidRPr="00320BE9" w:rsidRDefault="0063305C" w:rsidP="007A5A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Kamera wyposażona w oświetlenie LED krótkiego zasięgu oraz reflektory LED dalekiego zasięgu</w:t>
            </w:r>
          </w:p>
        </w:tc>
        <w:tc>
          <w:tcPr>
            <w:tcW w:w="1276" w:type="dxa"/>
          </w:tcPr>
          <w:p w:rsidR="00C55A9C" w:rsidRDefault="00BC672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C55A9C" w:rsidRPr="005A3725" w:rsidRDefault="00C55A9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A9C" w:rsidRPr="005A3725" w:rsidTr="00C3067B">
        <w:tc>
          <w:tcPr>
            <w:tcW w:w="567" w:type="dxa"/>
          </w:tcPr>
          <w:p w:rsidR="00C55A9C" w:rsidRDefault="00C55A9C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3" w:type="dxa"/>
            <w:vAlign w:val="center"/>
          </w:tcPr>
          <w:p w:rsidR="00C55A9C" w:rsidRPr="00320BE9" w:rsidRDefault="0063305C" w:rsidP="007A5A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Dodatkowo montowane oświetlenie LED dla średnic od DN400</w:t>
            </w:r>
          </w:p>
        </w:tc>
        <w:tc>
          <w:tcPr>
            <w:tcW w:w="1276" w:type="dxa"/>
          </w:tcPr>
          <w:p w:rsidR="00C55A9C" w:rsidRDefault="00BC672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C55A9C" w:rsidRPr="005A3725" w:rsidRDefault="00C55A9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A9C" w:rsidRPr="005A3725" w:rsidTr="00C3067B">
        <w:tc>
          <w:tcPr>
            <w:tcW w:w="567" w:type="dxa"/>
          </w:tcPr>
          <w:p w:rsidR="00C55A9C" w:rsidRDefault="00C55A9C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3" w:type="dxa"/>
            <w:vAlign w:val="center"/>
          </w:tcPr>
          <w:p w:rsidR="00C55A9C" w:rsidRPr="00320BE9" w:rsidRDefault="0063305C" w:rsidP="007A5A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Kamera nabita azotem – wyklucza się zastosowanie powietrza – wysyłająca informacje na pulpit operatora </w:t>
            </w:r>
          </w:p>
        </w:tc>
        <w:tc>
          <w:tcPr>
            <w:tcW w:w="1276" w:type="dxa"/>
          </w:tcPr>
          <w:p w:rsidR="00C55A9C" w:rsidRDefault="00BC672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C55A9C" w:rsidRPr="005A3725" w:rsidRDefault="00C55A9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A9C" w:rsidRPr="005A3725" w:rsidTr="00C3067B">
        <w:tc>
          <w:tcPr>
            <w:tcW w:w="567" w:type="dxa"/>
          </w:tcPr>
          <w:p w:rsidR="00C55A9C" w:rsidRDefault="00C2698C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63" w:type="dxa"/>
            <w:vAlign w:val="center"/>
          </w:tcPr>
          <w:p w:rsidR="00C55A9C" w:rsidRPr="00320BE9" w:rsidRDefault="0063305C" w:rsidP="007A5A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Min. dwa zawory do napełniania kamery gazem obojętnym</w:t>
            </w:r>
          </w:p>
        </w:tc>
        <w:tc>
          <w:tcPr>
            <w:tcW w:w="1276" w:type="dxa"/>
          </w:tcPr>
          <w:p w:rsidR="00C55A9C" w:rsidRDefault="00BC672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C55A9C" w:rsidRPr="005A3725" w:rsidRDefault="00C55A9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CE4" w:rsidRPr="005A3725" w:rsidTr="00C3067B">
        <w:tc>
          <w:tcPr>
            <w:tcW w:w="567" w:type="dxa"/>
          </w:tcPr>
          <w:p w:rsidR="00BF0CE4" w:rsidRDefault="00C2698C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3" w:type="dxa"/>
            <w:vAlign w:val="center"/>
          </w:tcPr>
          <w:p w:rsidR="00BF0CE4" w:rsidRPr="00320BE9" w:rsidRDefault="00446247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Kamera nr2 kolorowa do zastosowania z wózkiem od min. DN100 – do min. DN6</w:t>
            </w:r>
            <w:r w:rsidR="00710F78">
              <w:rPr>
                <w:rFonts w:ascii="Arial" w:hAnsi="Arial" w:cs="Arial"/>
                <w:color w:val="000000" w:themeColor="text1"/>
                <w:sz w:val="20"/>
                <w:szCs w:val="20"/>
              </w:rPr>
              <w:t>00 oraz jako kamera satelitarna do badania przyłączy z kanału głównego</w:t>
            </w:r>
          </w:p>
        </w:tc>
        <w:tc>
          <w:tcPr>
            <w:tcW w:w="1276" w:type="dxa"/>
          </w:tcPr>
          <w:p w:rsidR="00BF0CE4" w:rsidRDefault="00F2557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F0CE4" w:rsidRPr="005A3725" w:rsidRDefault="00BF0C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D139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63" w:type="dxa"/>
            <w:vAlign w:val="center"/>
          </w:tcPr>
          <w:p w:rsidR="00D13918" w:rsidRPr="00320BE9" w:rsidRDefault="00710F78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Kamera wychylna, obrotowa ze zintegrowanym nadajnikiem do lokalizacji </w:t>
            </w:r>
          </w:p>
        </w:tc>
        <w:tc>
          <w:tcPr>
            <w:tcW w:w="1276" w:type="dxa"/>
          </w:tcPr>
          <w:p w:rsidR="00D13918" w:rsidRDefault="00C137E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D139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63" w:type="dxa"/>
            <w:vAlign w:val="center"/>
          </w:tcPr>
          <w:p w:rsidR="00D13918" w:rsidRPr="00710F78" w:rsidRDefault="00710F78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Rotacja: nieskończona, wychylenie (prawo/lewo): +/- 150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 xml:space="preserve">0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(300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 ze wskazaniem na monitorze głównym</w:t>
            </w:r>
          </w:p>
        </w:tc>
        <w:tc>
          <w:tcPr>
            <w:tcW w:w="1276" w:type="dxa"/>
          </w:tcPr>
          <w:p w:rsidR="00D13918" w:rsidRDefault="00C137E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D139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63" w:type="dxa"/>
            <w:vAlign w:val="center"/>
          </w:tcPr>
          <w:p w:rsidR="00D13918" w:rsidRPr="00320BE9" w:rsidRDefault="00516AB7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Zdalne sterowanie ostrością z możliwością przejścia w tryb automatyczny</w:t>
            </w:r>
          </w:p>
        </w:tc>
        <w:tc>
          <w:tcPr>
            <w:tcW w:w="1276" w:type="dxa"/>
          </w:tcPr>
          <w:p w:rsidR="00D13918" w:rsidRDefault="00C137E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D139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63" w:type="dxa"/>
            <w:vAlign w:val="center"/>
          </w:tcPr>
          <w:p w:rsidR="00D13918" w:rsidRPr="00320BE9" w:rsidRDefault="007C73DF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Czujnik pomiaru horyzontu automatycznie ustawiający kamerę w pozycji „0” w stosunku do horyzontu</w:t>
            </w:r>
          </w:p>
        </w:tc>
        <w:tc>
          <w:tcPr>
            <w:tcW w:w="1276" w:type="dxa"/>
          </w:tcPr>
          <w:p w:rsidR="00D13918" w:rsidRDefault="00C137E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D139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63" w:type="dxa"/>
            <w:vAlign w:val="center"/>
          </w:tcPr>
          <w:p w:rsidR="00D13918" w:rsidRPr="00320BE9" w:rsidRDefault="007C73DF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Zoom optyczny min. 2x</w:t>
            </w:r>
          </w:p>
        </w:tc>
        <w:tc>
          <w:tcPr>
            <w:tcW w:w="1276" w:type="dxa"/>
          </w:tcPr>
          <w:p w:rsidR="00D13918" w:rsidRDefault="00C137E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D139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63" w:type="dxa"/>
            <w:vAlign w:val="center"/>
          </w:tcPr>
          <w:p w:rsidR="00D13918" w:rsidRPr="00320BE9" w:rsidRDefault="004004C1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Oświetlenie za pomocą min. 5</w:t>
            </w:r>
            <w:r w:rsidR="007C73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diod POWER-LED</w:t>
            </w:r>
          </w:p>
        </w:tc>
        <w:tc>
          <w:tcPr>
            <w:tcW w:w="1276" w:type="dxa"/>
          </w:tcPr>
          <w:p w:rsidR="00D13918" w:rsidRDefault="00C137E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D139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63" w:type="dxa"/>
            <w:vAlign w:val="center"/>
          </w:tcPr>
          <w:p w:rsidR="00D13918" w:rsidRPr="00320BE9" w:rsidRDefault="007C73DF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Kamera współpracująca z dwoma wózkami </w:t>
            </w:r>
          </w:p>
        </w:tc>
        <w:tc>
          <w:tcPr>
            <w:tcW w:w="1276" w:type="dxa"/>
          </w:tcPr>
          <w:p w:rsidR="00D13918" w:rsidRDefault="00C137E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D139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663" w:type="dxa"/>
            <w:vAlign w:val="center"/>
          </w:tcPr>
          <w:p w:rsidR="00D13918" w:rsidRPr="00320BE9" w:rsidRDefault="007C73DF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Rozdzielczość kamery min. FullHD 1080 linii TV</w:t>
            </w:r>
          </w:p>
        </w:tc>
        <w:tc>
          <w:tcPr>
            <w:tcW w:w="1276" w:type="dxa"/>
          </w:tcPr>
          <w:p w:rsidR="00D13918" w:rsidRDefault="00C137E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D139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63" w:type="dxa"/>
            <w:vAlign w:val="center"/>
          </w:tcPr>
          <w:p w:rsidR="00D13918" w:rsidRPr="00320BE9" w:rsidRDefault="0088704E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Kamera wyposażona w  </w:t>
            </w:r>
            <w:r w:rsidR="00D62BBF">
              <w:rPr>
                <w:rFonts w:ascii="Arial" w:hAnsi="Arial" w:cs="Arial"/>
                <w:color w:val="000000" w:themeColor="text1"/>
                <w:sz w:val="20"/>
                <w:szCs w:val="20"/>
              </w:rPr>
              <w:t>demontowaną jednostkę prowadzącą tzw. PIN do skręcania w przyłączach</w:t>
            </w:r>
          </w:p>
        </w:tc>
        <w:tc>
          <w:tcPr>
            <w:tcW w:w="1276" w:type="dxa"/>
          </w:tcPr>
          <w:p w:rsidR="00D13918" w:rsidRDefault="00C137E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D139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63" w:type="dxa"/>
            <w:vAlign w:val="center"/>
          </w:tcPr>
          <w:p w:rsidR="00D13918" w:rsidRPr="00320BE9" w:rsidRDefault="00D62BBF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Kamera nabita azotem – wyklucza się zastosowanie powietrza – wysyłająca informacje na pulpit operatora</w:t>
            </w:r>
          </w:p>
        </w:tc>
        <w:tc>
          <w:tcPr>
            <w:tcW w:w="1276" w:type="dxa"/>
          </w:tcPr>
          <w:p w:rsidR="00D13918" w:rsidRDefault="00C137E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D139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63" w:type="dxa"/>
            <w:vAlign w:val="center"/>
          </w:tcPr>
          <w:p w:rsidR="00D13918" w:rsidRPr="00320BE9" w:rsidRDefault="00D62BBF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Kamera wyposażona w nadajnik do lokalizacji </w:t>
            </w:r>
          </w:p>
        </w:tc>
        <w:tc>
          <w:tcPr>
            <w:tcW w:w="1276" w:type="dxa"/>
          </w:tcPr>
          <w:p w:rsidR="00D13918" w:rsidRDefault="00C137E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D139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63" w:type="dxa"/>
            <w:vAlign w:val="center"/>
          </w:tcPr>
          <w:p w:rsidR="00D13918" w:rsidRPr="00320BE9" w:rsidRDefault="00D62BBF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zamontowania sensora 4D rejestratora odchyleń oraz kierunku – do rysowania faktycznego przebiegu kanału</w:t>
            </w:r>
          </w:p>
        </w:tc>
        <w:tc>
          <w:tcPr>
            <w:tcW w:w="1276" w:type="dxa"/>
          </w:tcPr>
          <w:p w:rsidR="00D13918" w:rsidRDefault="00C137E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D139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663" w:type="dxa"/>
            <w:vAlign w:val="center"/>
          </w:tcPr>
          <w:p w:rsidR="00D13918" w:rsidRPr="00320BE9" w:rsidRDefault="00D62BBF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Zestaw prowadnic o różnych długościach umożliwiający skręcanie kamerze satelitarnej w rozgałęzieniach przyłączy</w:t>
            </w:r>
          </w:p>
        </w:tc>
        <w:tc>
          <w:tcPr>
            <w:tcW w:w="1276" w:type="dxa"/>
          </w:tcPr>
          <w:p w:rsidR="00D13918" w:rsidRDefault="00C137E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4C1" w:rsidRPr="005A3725" w:rsidTr="00286518">
        <w:trPr>
          <w:trHeight w:val="416"/>
        </w:trPr>
        <w:tc>
          <w:tcPr>
            <w:tcW w:w="567" w:type="dxa"/>
          </w:tcPr>
          <w:p w:rsidR="004004C1" w:rsidRDefault="004004C1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  <w:p w:rsidR="004004C1" w:rsidRPr="004004C1" w:rsidRDefault="004004C1" w:rsidP="00286518">
            <w:pPr>
              <w:snapToGrid w:val="0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4004C1" w:rsidRPr="00320BE9" w:rsidRDefault="004004C1" w:rsidP="004004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Wózek kamerowy wykonany z litego metalu odpornego na ścieki sanitarne – substancje ropopochodne </w:t>
            </w:r>
          </w:p>
        </w:tc>
        <w:tc>
          <w:tcPr>
            <w:tcW w:w="1276" w:type="dxa"/>
          </w:tcPr>
          <w:p w:rsidR="004004C1" w:rsidRDefault="004004C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  <w:p w:rsidR="004004C1" w:rsidRDefault="004004C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004C1" w:rsidRPr="005A3725" w:rsidRDefault="004004C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BDA" w:rsidRPr="005A3725" w:rsidTr="00C3067B">
        <w:tc>
          <w:tcPr>
            <w:tcW w:w="567" w:type="dxa"/>
          </w:tcPr>
          <w:p w:rsidR="005D3BDA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663" w:type="dxa"/>
            <w:vAlign w:val="center"/>
          </w:tcPr>
          <w:p w:rsidR="005D3BDA" w:rsidRPr="00320BE9" w:rsidRDefault="007F09AC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 kołowy, skrętny z napędem na wszystkie koła</w:t>
            </w:r>
          </w:p>
        </w:tc>
        <w:tc>
          <w:tcPr>
            <w:tcW w:w="1276" w:type="dxa"/>
          </w:tcPr>
          <w:p w:rsidR="005D3BDA" w:rsidRDefault="007F09A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5D3BDA" w:rsidRPr="005A3725" w:rsidRDefault="005D3BD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BDA" w:rsidRPr="005A3725" w:rsidTr="00C3067B">
        <w:tc>
          <w:tcPr>
            <w:tcW w:w="567" w:type="dxa"/>
          </w:tcPr>
          <w:p w:rsidR="005D3BDA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663" w:type="dxa"/>
            <w:vAlign w:val="center"/>
          </w:tcPr>
          <w:p w:rsidR="005D3BDA" w:rsidRPr="00320BE9" w:rsidRDefault="00F3602C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Czujnik pomiaru horyzontu oraz automatyczna korekta toru jazdy – autopoziomowanie </w:t>
            </w:r>
          </w:p>
        </w:tc>
        <w:tc>
          <w:tcPr>
            <w:tcW w:w="1276" w:type="dxa"/>
          </w:tcPr>
          <w:p w:rsidR="005D3BDA" w:rsidRDefault="007F09A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5D3BDA" w:rsidRPr="005A3725" w:rsidRDefault="005D3BD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BDA" w:rsidRPr="005A3725" w:rsidTr="00C3067B">
        <w:tc>
          <w:tcPr>
            <w:tcW w:w="567" w:type="dxa"/>
          </w:tcPr>
          <w:p w:rsidR="005D3BDA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663" w:type="dxa"/>
            <w:vAlign w:val="center"/>
          </w:tcPr>
          <w:p w:rsidR="005D3BDA" w:rsidRPr="00320BE9" w:rsidRDefault="00F3602C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Wózek nabity gazem obojętnym (wyklucza się zastosowanie powietrza!)</w:t>
            </w:r>
          </w:p>
        </w:tc>
        <w:tc>
          <w:tcPr>
            <w:tcW w:w="1276" w:type="dxa"/>
          </w:tcPr>
          <w:p w:rsidR="005D3BDA" w:rsidRDefault="007F09A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5D3BDA" w:rsidRPr="005A3725" w:rsidRDefault="005D3BD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BDA" w:rsidRPr="005A3725" w:rsidTr="00C3067B">
        <w:tc>
          <w:tcPr>
            <w:tcW w:w="567" w:type="dxa"/>
          </w:tcPr>
          <w:p w:rsidR="005D3BDA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63" w:type="dxa"/>
            <w:vAlign w:val="center"/>
          </w:tcPr>
          <w:p w:rsidR="005D3BDA" w:rsidRPr="00320BE9" w:rsidRDefault="00F3602C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Czujnik kontrolujący ciśnienie wewnątrz wózka, wysyłający informację na pulpit operatora </w:t>
            </w:r>
          </w:p>
        </w:tc>
        <w:tc>
          <w:tcPr>
            <w:tcW w:w="1276" w:type="dxa"/>
          </w:tcPr>
          <w:p w:rsidR="005D3BDA" w:rsidRDefault="007F09A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5D3BDA" w:rsidRPr="005A3725" w:rsidRDefault="005D3BD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BDA" w:rsidRPr="005A3725" w:rsidTr="00C3067B">
        <w:tc>
          <w:tcPr>
            <w:tcW w:w="567" w:type="dxa"/>
          </w:tcPr>
          <w:p w:rsidR="005D3BDA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663" w:type="dxa"/>
            <w:vAlign w:val="center"/>
          </w:tcPr>
          <w:p w:rsidR="005D3BDA" w:rsidRPr="00320BE9" w:rsidRDefault="00F3602C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Min. dwa zawory do nabijania gazem obojętnym</w:t>
            </w:r>
          </w:p>
        </w:tc>
        <w:tc>
          <w:tcPr>
            <w:tcW w:w="1276" w:type="dxa"/>
          </w:tcPr>
          <w:p w:rsidR="005D3BDA" w:rsidRDefault="007F09A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5D3BDA" w:rsidRPr="005A3725" w:rsidRDefault="005D3BD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BDA" w:rsidRPr="005A3725" w:rsidTr="00C3067B">
        <w:tc>
          <w:tcPr>
            <w:tcW w:w="567" w:type="dxa"/>
          </w:tcPr>
          <w:p w:rsidR="005D3BDA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63" w:type="dxa"/>
            <w:vAlign w:val="center"/>
          </w:tcPr>
          <w:p w:rsidR="005D3BDA" w:rsidRPr="00320BE9" w:rsidRDefault="00F3602C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Czujnik powrotu kontrolujący naprężenie kabla kamerowego i uniemożliwiający najechanie wózka na kabel w czasie powrotu</w:t>
            </w:r>
          </w:p>
        </w:tc>
        <w:tc>
          <w:tcPr>
            <w:tcW w:w="1276" w:type="dxa"/>
          </w:tcPr>
          <w:p w:rsidR="005D3BDA" w:rsidRDefault="007F09A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5D3BDA" w:rsidRPr="005A3725" w:rsidRDefault="005D3BD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BDA" w:rsidRPr="005A3725" w:rsidTr="00C3067B">
        <w:tc>
          <w:tcPr>
            <w:tcW w:w="567" w:type="dxa"/>
          </w:tcPr>
          <w:p w:rsidR="005D3BDA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663" w:type="dxa"/>
            <w:vAlign w:val="center"/>
          </w:tcPr>
          <w:p w:rsidR="005D3BDA" w:rsidRPr="00320BE9" w:rsidRDefault="00636578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Złącze kablowe kardanowe łamane w dwóch płaszczyznach (lewo/prawo, góra/dół) umożliwiające łatwe umieszczenie w studzience </w:t>
            </w:r>
          </w:p>
        </w:tc>
        <w:tc>
          <w:tcPr>
            <w:tcW w:w="1276" w:type="dxa"/>
          </w:tcPr>
          <w:p w:rsidR="005D3BDA" w:rsidRDefault="007F09A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5D3BDA" w:rsidRPr="005A3725" w:rsidRDefault="005D3BD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BDA" w:rsidRPr="005A3725" w:rsidTr="00C3067B">
        <w:tc>
          <w:tcPr>
            <w:tcW w:w="567" w:type="dxa"/>
          </w:tcPr>
          <w:p w:rsidR="005D3BDA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63" w:type="dxa"/>
            <w:vAlign w:val="center"/>
          </w:tcPr>
          <w:p w:rsidR="005D3BDA" w:rsidRPr="00320BE9" w:rsidRDefault="00636578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Wysokiej rozdzielczości czujnik spadku o dokładności nie mniejszej niż 0,05%, nie wymagający kalibracji na płycie kalibracyjnej </w:t>
            </w:r>
          </w:p>
        </w:tc>
        <w:tc>
          <w:tcPr>
            <w:tcW w:w="1276" w:type="dxa"/>
          </w:tcPr>
          <w:p w:rsidR="005D3BDA" w:rsidRDefault="007F09A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5D3BDA" w:rsidRPr="005A3725" w:rsidRDefault="005D3BD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BDA" w:rsidRPr="005A3725" w:rsidTr="00C3067B">
        <w:tc>
          <w:tcPr>
            <w:tcW w:w="567" w:type="dxa"/>
          </w:tcPr>
          <w:p w:rsidR="005D3BDA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663" w:type="dxa"/>
            <w:vAlign w:val="center"/>
          </w:tcPr>
          <w:p w:rsidR="005D3BDA" w:rsidRPr="00320BE9" w:rsidRDefault="00636578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Wózek wyposażony w elektryczne, zdalne podnoszenie</w:t>
            </w:r>
            <w:r w:rsidR="00635C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głowicy kamery do zastosowania od DN150</w:t>
            </w:r>
          </w:p>
        </w:tc>
        <w:tc>
          <w:tcPr>
            <w:tcW w:w="1276" w:type="dxa"/>
          </w:tcPr>
          <w:p w:rsidR="005D3BDA" w:rsidRDefault="007F09A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5D3BDA" w:rsidRPr="005A3725" w:rsidRDefault="005D3BD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BDA" w:rsidRPr="005A3725" w:rsidTr="00C3067B">
        <w:tc>
          <w:tcPr>
            <w:tcW w:w="567" w:type="dxa"/>
          </w:tcPr>
          <w:p w:rsidR="005D3BDA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663" w:type="dxa"/>
            <w:vAlign w:val="center"/>
          </w:tcPr>
          <w:p w:rsidR="005D3BDA" w:rsidRPr="00320BE9" w:rsidRDefault="00635CE9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Dodatkowe obciążniki do zastosowania w dużych średnicach</w:t>
            </w:r>
          </w:p>
        </w:tc>
        <w:tc>
          <w:tcPr>
            <w:tcW w:w="1276" w:type="dxa"/>
          </w:tcPr>
          <w:p w:rsidR="005D3BDA" w:rsidRDefault="007F09A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5D3BDA" w:rsidRPr="005A3725" w:rsidRDefault="005D3BD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BDA" w:rsidRPr="005A3725" w:rsidTr="00C3067B">
        <w:tc>
          <w:tcPr>
            <w:tcW w:w="567" w:type="dxa"/>
          </w:tcPr>
          <w:p w:rsidR="005D3BDA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663" w:type="dxa"/>
            <w:vAlign w:val="center"/>
          </w:tcPr>
          <w:p w:rsidR="005D3BDA" w:rsidRPr="00320BE9" w:rsidRDefault="00635CE9" w:rsidP="004004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Zestaw kół gumowych, pompowanych i kamionkowych do zastosowania w wymaganych średnicach</w:t>
            </w:r>
          </w:p>
        </w:tc>
        <w:tc>
          <w:tcPr>
            <w:tcW w:w="1276" w:type="dxa"/>
          </w:tcPr>
          <w:p w:rsidR="005D3BDA" w:rsidRDefault="007F09A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5D3BDA" w:rsidRPr="005A3725" w:rsidRDefault="005D3BD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BDA" w:rsidRPr="005A3725" w:rsidTr="00C3067B">
        <w:tc>
          <w:tcPr>
            <w:tcW w:w="567" w:type="dxa"/>
          </w:tcPr>
          <w:p w:rsidR="005D3BDA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663" w:type="dxa"/>
            <w:vAlign w:val="center"/>
          </w:tcPr>
          <w:p w:rsidR="005D3BDA" w:rsidRPr="00320BE9" w:rsidRDefault="00635CE9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Moc wózka umożliwiająca uciąg kabla głównego min. 300 m + 190 m kabla satelitarnego </w:t>
            </w:r>
          </w:p>
        </w:tc>
        <w:tc>
          <w:tcPr>
            <w:tcW w:w="1276" w:type="dxa"/>
          </w:tcPr>
          <w:p w:rsidR="005D3BDA" w:rsidRDefault="007F09A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5D3BDA" w:rsidRPr="005A3725" w:rsidRDefault="005D3BD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BDA" w:rsidRPr="005A3725" w:rsidTr="00C3067B">
        <w:tc>
          <w:tcPr>
            <w:tcW w:w="567" w:type="dxa"/>
          </w:tcPr>
          <w:p w:rsidR="005D3BDA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663" w:type="dxa"/>
            <w:vAlign w:val="center"/>
          </w:tcPr>
          <w:p w:rsidR="005D3BDA" w:rsidRPr="00320BE9" w:rsidRDefault="004004C1" w:rsidP="00635C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Wózek </w:t>
            </w:r>
            <w:r w:rsidR="00635CE9"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przygotowany do zamontowania kamer inspekcyjnych (głównej oraz głównej z satelitarną), modułów do systemu satelitarnego, urządzenia do wysokościowego czyszczenia przykanalików</w:t>
            </w:r>
          </w:p>
        </w:tc>
        <w:tc>
          <w:tcPr>
            <w:tcW w:w="1276" w:type="dxa"/>
          </w:tcPr>
          <w:p w:rsidR="005D3BDA" w:rsidRDefault="007F09A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5D3BDA" w:rsidRPr="005A3725" w:rsidRDefault="005D3BD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BDA" w:rsidRPr="005A3725" w:rsidTr="00C3067B">
        <w:tc>
          <w:tcPr>
            <w:tcW w:w="567" w:type="dxa"/>
          </w:tcPr>
          <w:p w:rsidR="005D3BDA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663" w:type="dxa"/>
            <w:vAlign w:val="center"/>
          </w:tcPr>
          <w:p w:rsidR="005D3BDA" w:rsidRPr="00320BE9" w:rsidRDefault="00635CE9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Wózek wyposażony w nadajnik do lokalizacji </w:t>
            </w:r>
            <w:r w:rsidR="009D5BC2">
              <w:rPr>
                <w:rFonts w:ascii="Arial" w:hAnsi="Arial" w:cs="Arial"/>
                <w:color w:val="000000" w:themeColor="text1"/>
                <w:sz w:val="20"/>
                <w:szCs w:val="20"/>
              </w:rPr>
              <w:t>w kanale (33kHz oraz 512Hz)</w:t>
            </w:r>
          </w:p>
        </w:tc>
        <w:tc>
          <w:tcPr>
            <w:tcW w:w="1276" w:type="dxa"/>
          </w:tcPr>
          <w:p w:rsidR="005D3BDA" w:rsidRDefault="007F09A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5D3BDA" w:rsidRPr="005A3725" w:rsidRDefault="005D3BD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518" w:rsidRPr="005A3725" w:rsidTr="00446FF9">
        <w:trPr>
          <w:trHeight w:val="690"/>
        </w:trPr>
        <w:tc>
          <w:tcPr>
            <w:tcW w:w="567" w:type="dxa"/>
          </w:tcPr>
          <w:p w:rsidR="00286518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  <w:p w:rsidR="00286518" w:rsidRPr="004004C1" w:rsidRDefault="00286518" w:rsidP="001D39DD">
            <w:pPr>
              <w:snapToGrid w:val="0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286518" w:rsidRPr="00320BE9" w:rsidRDefault="00286518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Wózek kamerowy do zastosowania od min. DN100 – do min. DN2500</w:t>
            </w:r>
          </w:p>
          <w:p w:rsidR="00286518" w:rsidRPr="00320BE9" w:rsidRDefault="00286518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Wózek kamerowy wykonany z litego metalu odpornego na ścieki sanitarne – substancje ropopochodne</w:t>
            </w:r>
          </w:p>
        </w:tc>
        <w:tc>
          <w:tcPr>
            <w:tcW w:w="1276" w:type="dxa"/>
          </w:tcPr>
          <w:p w:rsidR="00286518" w:rsidRDefault="002865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286518" w:rsidRPr="005A3725" w:rsidRDefault="002865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E66" w:rsidRPr="005A3725" w:rsidTr="00C3067B">
        <w:tc>
          <w:tcPr>
            <w:tcW w:w="567" w:type="dxa"/>
          </w:tcPr>
          <w:p w:rsidR="00894E66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663" w:type="dxa"/>
            <w:vAlign w:val="center"/>
          </w:tcPr>
          <w:p w:rsidR="00894E66" w:rsidRPr="00320BE9" w:rsidRDefault="00894E66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Wózek skrętny</w:t>
            </w:r>
          </w:p>
        </w:tc>
        <w:tc>
          <w:tcPr>
            <w:tcW w:w="1276" w:type="dxa"/>
          </w:tcPr>
          <w:p w:rsidR="00894E66" w:rsidRDefault="00894E6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894E66" w:rsidRPr="005A3725" w:rsidRDefault="00894E6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E66" w:rsidRPr="005A3725" w:rsidTr="00C3067B">
        <w:tc>
          <w:tcPr>
            <w:tcW w:w="567" w:type="dxa"/>
          </w:tcPr>
          <w:p w:rsidR="00894E66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663" w:type="dxa"/>
            <w:vAlign w:val="center"/>
          </w:tcPr>
          <w:p w:rsidR="00894E66" w:rsidRPr="00320BE9" w:rsidRDefault="00894E66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Czujnik pomiaru horyzontu oraz automatyczna korekta toru jazdy – autopoziomowanie</w:t>
            </w:r>
          </w:p>
        </w:tc>
        <w:tc>
          <w:tcPr>
            <w:tcW w:w="1276" w:type="dxa"/>
          </w:tcPr>
          <w:p w:rsidR="00894E66" w:rsidRDefault="00894E6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894E66" w:rsidRPr="005A3725" w:rsidRDefault="00894E6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E66" w:rsidRPr="005A3725" w:rsidTr="00C3067B">
        <w:tc>
          <w:tcPr>
            <w:tcW w:w="567" w:type="dxa"/>
          </w:tcPr>
          <w:p w:rsidR="00894E66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663" w:type="dxa"/>
            <w:vAlign w:val="center"/>
          </w:tcPr>
          <w:p w:rsidR="00894E66" w:rsidRPr="00320BE9" w:rsidRDefault="00894E66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Wózek nabity gazem obojętnym (wyklucza się zastosowanie powietrza!)</w:t>
            </w:r>
          </w:p>
        </w:tc>
        <w:tc>
          <w:tcPr>
            <w:tcW w:w="1276" w:type="dxa"/>
          </w:tcPr>
          <w:p w:rsidR="00894E66" w:rsidRDefault="00894E6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894E66" w:rsidRPr="005A3725" w:rsidRDefault="00894E6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E66" w:rsidRPr="005A3725" w:rsidTr="00C3067B">
        <w:tc>
          <w:tcPr>
            <w:tcW w:w="567" w:type="dxa"/>
          </w:tcPr>
          <w:p w:rsidR="00894E66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663" w:type="dxa"/>
            <w:vAlign w:val="center"/>
          </w:tcPr>
          <w:p w:rsidR="00894E66" w:rsidRPr="00320BE9" w:rsidRDefault="00894E66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Czujnik kontrolujący ciśnienie wewnątrz wózka, wysyłający informację na pulpit operatora</w:t>
            </w:r>
          </w:p>
        </w:tc>
        <w:tc>
          <w:tcPr>
            <w:tcW w:w="1276" w:type="dxa"/>
          </w:tcPr>
          <w:p w:rsidR="00894E66" w:rsidRDefault="00894E6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894E66" w:rsidRPr="005A3725" w:rsidRDefault="00894E6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E66" w:rsidRPr="005A3725" w:rsidTr="00C3067B">
        <w:tc>
          <w:tcPr>
            <w:tcW w:w="567" w:type="dxa"/>
          </w:tcPr>
          <w:p w:rsidR="00894E66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663" w:type="dxa"/>
            <w:vAlign w:val="center"/>
          </w:tcPr>
          <w:p w:rsidR="00894E66" w:rsidRPr="00320BE9" w:rsidRDefault="00894E66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Min. dwa zawory do nabijania gazem obojętnym (wyklucza się zastosowanie powietrza!)</w:t>
            </w:r>
          </w:p>
        </w:tc>
        <w:tc>
          <w:tcPr>
            <w:tcW w:w="1276" w:type="dxa"/>
          </w:tcPr>
          <w:p w:rsidR="00894E66" w:rsidRDefault="00894E6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894E66" w:rsidRPr="005A3725" w:rsidRDefault="00894E6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E66" w:rsidRPr="005A3725" w:rsidTr="00C3067B">
        <w:tc>
          <w:tcPr>
            <w:tcW w:w="567" w:type="dxa"/>
          </w:tcPr>
          <w:p w:rsidR="00894E66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663" w:type="dxa"/>
            <w:vAlign w:val="center"/>
          </w:tcPr>
          <w:p w:rsidR="00894E66" w:rsidRPr="00320BE9" w:rsidRDefault="00894E66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Czujnik powrotu kontrolujący naprężenie kabla kamerowego i uniemożliwiający najechanie wózka na kabel w czasie powrotu</w:t>
            </w:r>
          </w:p>
        </w:tc>
        <w:tc>
          <w:tcPr>
            <w:tcW w:w="1276" w:type="dxa"/>
          </w:tcPr>
          <w:p w:rsidR="00894E66" w:rsidRDefault="00894E6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894E66" w:rsidRPr="005A3725" w:rsidRDefault="00894E6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E66" w:rsidRPr="005A3725" w:rsidTr="00C3067B">
        <w:tc>
          <w:tcPr>
            <w:tcW w:w="567" w:type="dxa"/>
          </w:tcPr>
          <w:p w:rsidR="00894E66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663" w:type="dxa"/>
            <w:vAlign w:val="center"/>
          </w:tcPr>
          <w:p w:rsidR="00894E66" w:rsidRPr="00320BE9" w:rsidRDefault="00126F46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Złącze kablowe kardanowe łamane w dwóch płaszczyznach (lewo/prawo, góra/dół) umożliwiające łatwe umieszczenie w studzience</w:t>
            </w:r>
          </w:p>
        </w:tc>
        <w:tc>
          <w:tcPr>
            <w:tcW w:w="1276" w:type="dxa"/>
          </w:tcPr>
          <w:p w:rsidR="00894E66" w:rsidRDefault="00894E6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894E66" w:rsidRPr="005A3725" w:rsidRDefault="00894E6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E66" w:rsidRPr="005A3725" w:rsidTr="00C3067B">
        <w:tc>
          <w:tcPr>
            <w:tcW w:w="567" w:type="dxa"/>
          </w:tcPr>
          <w:p w:rsidR="00894E66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663" w:type="dxa"/>
            <w:vAlign w:val="center"/>
          </w:tcPr>
          <w:p w:rsidR="00894E66" w:rsidRPr="00320BE9" w:rsidRDefault="007928C0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Wysokiej rozdzielczości czujnik spadku o dokładności nie mniejszej niż 0,05%, nie wymagający kalibracji na płycie kalibracyjnej</w:t>
            </w:r>
          </w:p>
        </w:tc>
        <w:tc>
          <w:tcPr>
            <w:tcW w:w="1276" w:type="dxa"/>
          </w:tcPr>
          <w:p w:rsidR="00894E66" w:rsidRDefault="00894E6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894E66" w:rsidRPr="005A3725" w:rsidRDefault="00894E6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E66" w:rsidRPr="005A3725" w:rsidTr="00C3067B">
        <w:tc>
          <w:tcPr>
            <w:tcW w:w="567" w:type="dxa"/>
          </w:tcPr>
          <w:p w:rsidR="00894E66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663" w:type="dxa"/>
            <w:vAlign w:val="center"/>
          </w:tcPr>
          <w:p w:rsidR="00894E66" w:rsidRPr="00320BE9" w:rsidRDefault="003F0A07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Wózek wyposażony w zdalne, elektryczne podnoszenie głowicy kamery oraz kamerę wsteczną</w:t>
            </w:r>
          </w:p>
        </w:tc>
        <w:tc>
          <w:tcPr>
            <w:tcW w:w="1276" w:type="dxa"/>
          </w:tcPr>
          <w:p w:rsidR="00894E66" w:rsidRDefault="00894E6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894E66" w:rsidRPr="005A3725" w:rsidRDefault="00894E6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E66" w:rsidRPr="005A3725" w:rsidTr="00C3067B">
        <w:tc>
          <w:tcPr>
            <w:tcW w:w="567" w:type="dxa"/>
          </w:tcPr>
          <w:p w:rsidR="00894E66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663" w:type="dxa"/>
            <w:vAlign w:val="center"/>
          </w:tcPr>
          <w:p w:rsidR="00894E66" w:rsidRPr="00320BE9" w:rsidRDefault="00166230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Zestaw kół gumowych i kamionkowych do zastosowania w wymaganych średnicach</w:t>
            </w:r>
          </w:p>
        </w:tc>
        <w:tc>
          <w:tcPr>
            <w:tcW w:w="1276" w:type="dxa"/>
          </w:tcPr>
          <w:p w:rsidR="00894E66" w:rsidRDefault="00894E6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894E66" w:rsidRPr="005A3725" w:rsidRDefault="00894E6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E66" w:rsidRPr="005A3725" w:rsidTr="00C3067B">
        <w:tc>
          <w:tcPr>
            <w:tcW w:w="567" w:type="dxa"/>
          </w:tcPr>
          <w:p w:rsidR="00894E66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63" w:type="dxa"/>
            <w:vAlign w:val="center"/>
          </w:tcPr>
          <w:p w:rsidR="00894E66" w:rsidRPr="00320BE9" w:rsidRDefault="00507D4C" w:rsidP="004004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Moduły systemu satelitarne</w:t>
            </w:r>
            <w:r w:rsidR="004004C1">
              <w:rPr>
                <w:rFonts w:ascii="Arial" w:hAnsi="Arial" w:cs="Arial"/>
                <w:color w:val="000000" w:themeColor="text1"/>
                <w:sz w:val="20"/>
                <w:szCs w:val="20"/>
              </w:rPr>
              <w:t>go do zastosowania od min. DN100 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 DN1200 moduł pchający</w:t>
            </w:r>
            <w:r w:rsidR="004004C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przykanalik</w:t>
            </w:r>
          </w:p>
        </w:tc>
        <w:tc>
          <w:tcPr>
            <w:tcW w:w="1276" w:type="dxa"/>
          </w:tcPr>
          <w:p w:rsidR="00894E66" w:rsidRDefault="00894E6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894E66" w:rsidRPr="005A3725" w:rsidRDefault="00894E6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E66" w:rsidRPr="005A3725" w:rsidTr="00C3067B">
        <w:tc>
          <w:tcPr>
            <w:tcW w:w="567" w:type="dxa"/>
          </w:tcPr>
          <w:p w:rsidR="00894E66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663" w:type="dxa"/>
            <w:vAlign w:val="center"/>
          </w:tcPr>
          <w:p w:rsidR="00894E66" w:rsidRPr="00320BE9" w:rsidRDefault="00507D4C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Moduł pchający wyposażony w silniki pchające kamerę satelitarną</w:t>
            </w:r>
          </w:p>
        </w:tc>
        <w:tc>
          <w:tcPr>
            <w:tcW w:w="1276" w:type="dxa"/>
          </w:tcPr>
          <w:p w:rsidR="00894E66" w:rsidRDefault="00894E6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894E66" w:rsidRPr="005A3725" w:rsidRDefault="00894E6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BDA" w:rsidRPr="005A3725" w:rsidTr="00C3067B">
        <w:tc>
          <w:tcPr>
            <w:tcW w:w="567" w:type="dxa"/>
          </w:tcPr>
          <w:p w:rsidR="005D3BDA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663" w:type="dxa"/>
            <w:vAlign w:val="center"/>
          </w:tcPr>
          <w:p w:rsidR="005D3BDA" w:rsidRPr="00320BE9" w:rsidRDefault="00507D4C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Licznik do pomiar</w:t>
            </w:r>
            <w:r w:rsidR="004004C1">
              <w:rPr>
                <w:rFonts w:ascii="Arial" w:hAnsi="Arial" w:cs="Arial"/>
                <w:color w:val="000000" w:themeColor="text1"/>
                <w:sz w:val="20"/>
                <w:szCs w:val="20"/>
              </w:rPr>
              <w:t>u wysuniętego kabla w przyłącze</w:t>
            </w:r>
          </w:p>
        </w:tc>
        <w:tc>
          <w:tcPr>
            <w:tcW w:w="1276" w:type="dxa"/>
          </w:tcPr>
          <w:p w:rsidR="005D3BDA" w:rsidRDefault="007F09A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5D3BDA" w:rsidRPr="005A3725" w:rsidRDefault="005D3BD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BDA" w:rsidRPr="005A3725" w:rsidTr="00C3067B">
        <w:tc>
          <w:tcPr>
            <w:tcW w:w="567" w:type="dxa"/>
          </w:tcPr>
          <w:p w:rsidR="005D3BDA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663" w:type="dxa"/>
            <w:vAlign w:val="center"/>
          </w:tcPr>
          <w:p w:rsidR="005D3BDA" w:rsidRPr="00320BE9" w:rsidRDefault="006D1640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Czujnik ciśnienia wysyłający informację na pulpit operatora</w:t>
            </w:r>
          </w:p>
        </w:tc>
        <w:tc>
          <w:tcPr>
            <w:tcW w:w="1276" w:type="dxa"/>
          </w:tcPr>
          <w:p w:rsidR="005D3BDA" w:rsidRDefault="007F09A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5D3BDA" w:rsidRPr="005A3725" w:rsidRDefault="005D3BD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BDA" w:rsidRPr="005A3725" w:rsidTr="00C3067B">
        <w:tc>
          <w:tcPr>
            <w:tcW w:w="567" w:type="dxa"/>
          </w:tcPr>
          <w:p w:rsidR="005D3BDA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663" w:type="dxa"/>
            <w:vAlign w:val="center"/>
          </w:tcPr>
          <w:p w:rsidR="005D3BDA" w:rsidRPr="00320BE9" w:rsidRDefault="006D1640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Moduł poglądowy</w:t>
            </w:r>
          </w:p>
        </w:tc>
        <w:tc>
          <w:tcPr>
            <w:tcW w:w="1276" w:type="dxa"/>
          </w:tcPr>
          <w:p w:rsidR="005D3BDA" w:rsidRDefault="007F09A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5D3BDA" w:rsidRPr="005A3725" w:rsidRDefault="005D3BD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BDA" w:rsidRPr="005A3725" w:rsidTr="00C3067B">
        <w:tc>
          <w:tcPr>
            <w:tcW w:w="567" w:type="dxa"/>
          </w:tcPr>
          <w:p w:rsidR="005D3BDA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663" w:type="dxa"/>
            <w:vAlign w:val="center"/>
          </w:tcPr>
          <w:p w:rsidR="005D3BDA" w:rsidRPr="00320BE9" w:rsidRDefault="006D1640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Kamera umożliwiająca podgląd tego co dzieje się na wejściu do przyłącza</w:t>
            </w:r>
          </w:p>
        </w:tc>
        <w:tc>
          <w:tcPr>
            <w:tcW w:w="1276" w:type="dxa"/>
          </w:tcPr>
          <w:p w:rsidR="005D3BDA" w:rsidRDefault="007F09A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5D3BDA" w:rsidRPr="005A3725" w:rsidRDefault="005D3BD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BDA" w:rsidRPr="005A3725" w:rsidTr="00C3067B">
        <w:tc>
          <w:tcPr>
            <w:tcW w:w="567" w:type="dxa"/>
          </w:tcPr>
          <w:p w:rsidR="005D3BDA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663" w:type="dxa"/>
            <w:vAlign w:val="center"/>
          </w:tcPr>
          <w:p w:rsidR="005D3BDA" w:rsidRPr="00207D83" w:rsidRDefault="00207D83" w:rsidP="00286518">
            <w:pPr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Kąt widzenia min. 100</w:t>
            </w:r>
            <w:r w:rsidR="00286518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276" w:type="dxa"/>
          </w:tcPr>
          <w:p w:rsidR="005D3BDA" w:rsidRDefault="007F09A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5D3BDA" w:rsidRPr="005A3725" w:rsidRDefault="005D3BD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BDA" w:rsidRPr="005A3725" w:rsidTr="00C3067B">
        <w:tc>
          <w:tcPr>
            <w:tcW w:w="567" w:type="dxa"/>
          </w:tcPr>
          <w:p w:rsidR="005D3BDA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663" w:type="dxa"/>
            <w:vAlign w:val="center"/>
          </w:tcPr>
          <w:p w:rsidR="005D3BDA" w:rsidRPr="00320BE9" w:rsidRDefault="00160CF8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Elektroniczna regulacja przesłony</w:t>
            </w:r>
          </w:p>
        </w:tc>
        <w:tc>
          <w:tcPr>
            <w:tcW w:w="1276" w:type="dxa"/>
          </w:tcPr>
          <w:p w:rsidR="005D3BDA" w:rsidRDefault="007F09A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5D3BDA" w:rsidRPr="005A3725" w:rsidRDefault="005D3BD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C81" w:rsidRPr="005A3725" w:rsidTr="00C3067B">
        <w:tc>
          <w:tcPr>
            <w:tcW w:w="567" w:type="dxa"/>
          </w:tcPr>
          <w:p w:rsidR="00266C81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663" w:type="dxa"/>
            <w:vAlign w:val="center"/>
          </w:tcPr>
          <w:p w:rsidR="00266C81" w:rsidRPr="00320BE9" w:rsidRDefault="00160CF8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Oświetlenie ultrajasnymi ledami typu Power LED</w:t>
            </w:r>
          </w:p>
        </w:tc>
        <w:tc>
          <w:tcPr>
            <w:tcW w:w="1276" w:type="dxa"/>
          </w:tcPr>
          <w:p w:rsidR="00266C81" w:rsidRDefault="002C59C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266C81" w:rsidRPr="005A3725" w:rsidRDefault="00266C8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C81" w:rsidRPr="005A3725" w:rsidTr="00C3067B">
        <w:tc>
          <w:tcPr>
            <w:tcW w:w="567" w:type="dxa"/>
          </w:tcPr>
          <w:p w:rsidR="00266C81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663" w:type="dxa"/>
            <w:vAlign w:val="center"/>
          </w:tcPr>
          <w:p w:rsidR="00266C81" w:rsidRPr="00320BE9" w:rsidRDefault="00160CF8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Moduł pozycjonujący </w:t>
            </w:r>
          </w:p>
        </w:tc>
        <w:tc>
          <w:tcPr>
            <w:tcW w:w="1276" w:type="dxa"/>
          </w:tcPr>
          <w:p w:rsidR="00266C81" w:rsidRDefault="002C59C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266C81" w:rsidRPr="005A3725" w:rsidRDefault="00266C8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C81" w:rsidRPr="005A3725" w:rsidTr="00C3067B">
        <w:tc>
          <w:tcPr>
            <w:tcW w:w="567" w:type="dxa"/>
          </w:tcPr>
          <w:p w:rsidR="00266C81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663" w:type="dxa"/>
            <w:vAlign w:val="center"/>
          </w:tcPr>
          <w:p w:rsidR="00266C81" w:rsidRPr="00D0561D" w:rsidRDefault="00160CF8" w:rsidP="00286518">
            <w:pPr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Rotacja min. 180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wychylenie min. 180</w:t>
            </w:r>
            <w:r w:rsidR="00286518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276" w:type="dxa"/>
          </w:tcPr>
          <w:p w:rsidR="00266C81" w:rsidRDefault="002C59C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266C81" w:rsidRPr="005A3725" w:rsidRDefault="00266C8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C81" w:rsidRPr="005A3725" w:rsidTr="00C3067B">
        <w:tc>
          <w:tcPr>
            <w:tcW w:w="567" w:type="dxa"/>
          </w:tcPr>
          <w:p w:rsidR="00266C81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663" w:type="dxa"/>
            <w:vAlign w:val="center"/>
          </w:tcPr>
          <w:p w:rsidR="00266C81" w:rsidRPr="00320BE9" w:rsidRDefault="0098530A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Moduł wprowadzający kamerę / wąż ciśnieniowy do przyłącza z kanału głównego </w:t>
            </w:r>
          </w:p>
        </w:tc>
        <w:tc>
          <w:tcPr>
            <w:tcW w:w="1276" w:type="dxa"/>
          </w:tcPr>
          <w:p w:rsidR="00266C81" w:rsidRDefault="002C59C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266C81" w:rsidRPr="005A3725" w:rsidRDefault="00266C8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C81" w:rsidRPr="005A3725" w:rsidTr="00C3067B">
        <w:tc>
          <w:tcPr>
            <w:tcW w:w="567" w:type="dxa"/>
          </w:tcPr>
          <w:p w:rsidR="00266C81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663" w:type="dxa"/>
            <w:vAlign w:val="center"/>
          </w:tcPr>
          <w:p w:rsidR="00266C81" w:rsidRPr="00320BE9" w:rsidRDefault="0098530A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Czujnik ciśnienia wysyłający informację na pulpit operatora </w:t>
            </w:r>
          </w:p>
        </w:tc>
        <w:tc>
          <w:tcPr>
            <w:tcW w:w="1276" w:type="dxa"/>
          </w:tcPr>
          <w:p w:rsidR="00266C81" w:rsidRDefault="002C59C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266C81" w:rsidRPr="005A3725" w:rsidRDefault="00266C8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C81" w:rsidRPr="005A3725" w:rsidTr="00C3067B">
        <w:tc>
          <w:tcPr>
            <w:tcW w:w="567" w:type="dxa"/>
          </w:tcPr>
          <w:p w:rsidR="00266C81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663" w:type="dxa"/>
            <w:vAlign w:val="center"/>
          </w:tcPr>
          <w:p w:rsidR="00266C81" w:rsidRPr="00320BE9" w:rsidRDefault="00F553DD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Moduł czyszczący do czyszczenia przyłączy z kanału głównego</w:t>
            </w:r>
          </w:p>
        </w:tc>
        <w:tc>
          <w:tcPr>
            <w:tcW w:w="1276" w:type="dxa"/>
          </w:tcPr>
          <w:p w:rsidR="00266C81" w:rsidRDefault="002C59C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266C81" w:rsidRPr="005A3725" w:rsidRDefault="00266C8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C81" w:rsidRPr="005A3725" w:rsidTr="00C3067B">
        <w:tc>
          <w:tcPr>
            <w:tcW w:w="567" w:type="dxa"/>
          </w:tcPr>
          <w:p w:rsidR="00266C81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663" w:type="dxa"/>
            <w:vAlign w:val="center"/>
          </w:tcPr>
          <w:p w:rsidR="00266C81" w:rsidRPr="00320BE9" w:rsidRDefault="00F553DD" w:rsidP="00F553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Zestaw połączeniowy węża do modułów satelitarnych</w:t>
            </w:r>
          </w:p>
        </w:tc>
        <w:tc>
          <w:tcPr>
            <w:tcW w:w="1276" w:type="dxa"/>
          </w:tcPr>
          <w:p w:rsidR="00266C81" w:rsidRDefault="002C59C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266C81" w:rsidRPr="005A3725" w:rsidRDefault="00266C8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C81" w:rsidRPr="005A3725" w:rsidTr="00C3067B">
        <w:tc>
          <w:tcPr>
            <w:tcW w:w="567" w:type="dxa"/>
          </w:tcPr>
          <w:p w:rsidR="00266C81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663" w:type="dxa"/>
            <w:vAlign w:val="center"/>
          </w:tcPr>
          <w:p w:rsidR="00266C81" w:rsidRPr="00320BE9" w:rsidRDefault="00F553DD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Wpychanie i wyciąganie węża z przyłączy ma odbywać się za pomocą silników modułu</w:t>
            </w:r>
          </w:p>
        </w:tc>
        <w:tc>
          <w:tcPr>
            <w:tcW w:w="1276" w:type="dxa"/>
          </w:tcPr>
          <w:p w:rsidR="00266C81" w:rsidRDefault="002C59C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266C81" w:rsidRPr="005A3725" w:rsidRDefault="00266C8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C81" w:rsidRPr="005A3725" w:rsidTr="00C3067B">
        <w:tc>
          <w:tcPr>
            <w:tcW w:w="567" w:type="dxa"/>
          </w:tcPr>
          <w:p w:rsidR="00266C81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663" w:type="dxa"/>
            <w:vAlign w:val="center"/>
          </w:tcPr>
          <w:p w:rsidR="00266C81" w:rsidRPr="003743E4" w:rsidRDefault="00F553DD" w:rsidP="003743E4">
            <w:pPr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Moduł ma umożliwić sterowanie wężem lewo/prawo o 180</w:t>
            </w:r>
            <w:r w:rsidR="003743E4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oraz w rotacji o 180</w:t>
            </w:r>
            <w:r w:rsidR="003743E4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276" w:type="dxa"/>
          </w:tcPr>
          <w:p w:rsidR="00266C81" w:rsidRDefault="002C59C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266C81" w:rsidRPr="005A3725" w:rsidRDefault="00266C8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C81" w:rsidRPr="005A3725" w:rsidTr="00C3067B">
        <w:tc>
          <w:tcPr>
            <w:tcW w:w="567" w:type="dxa"/>
          </w:tcPr>
          <w:p w:rsidR="00266C81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663" w:type="dxa"/>
            <w:vAlign w:val="center"/>
          </w:tcPr>
          <w:p w:rsidR="00266C81" w:rsidRPr="00320BE9" w:rsidRDefault="00F553DD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Wąż o średnicy min. 1/4</w:t>
            </w:r>
          </w:p>
        </w:tc>
        <w:tc>
          <w:tcPr>
            <w:tcW w:w="1276" w:type="dxa"/>
          </w:tcPr>
          <w:p w:rsidR="00266C81" w:rsidRDefault="002C59C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266C81" w:rsidRPr="005A3725" w:rsidRDefault="00266C8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72F" w:rsidRPr="005A3725" w:rsidTr="00736DEA">
        <w:tc>
          <w:tcPr>
            <w:tcW w:w="10774" w:type="dxa"/>
            <w:gridSpan w:val="4"/>
            <w:shd w:val="clear" w:color="auto" w:fill="D9D9D9" w:themeFill="background1" w:themeFillShade="D9"/>
          </w:tcPr>
          <w:p w:rsidR="000C772F" w:rsidRPr="005A42F1" w:rsidRDefault="000C772F" w:rsidP="000C772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2F1"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="003743E4">
              <w:rPr>
                <w:rFonts w:ascii="Arial" w:hAnsi="Arial" w:cs="Arial"/>
                <w:b/>
                <w:sz w:val="20"/>
                <w:szCs w:val="20"/>
              </w:rPr>
              <w:t>.</w:t>
            </w:r>
            <w:bookmarkStart w:id="0" w:name="_GoBack"/>
            <w:bookmarkEnd w:id="0"/>
            <w:r w:rsidRPr="005A42F1">
              <w:rPr>
                <w:rFonts w:ascii="Arial" w:hAnsi="Arial" w:cs="Arial"/>
                <w:b/>
                <w:sz w:val="20"/>
                <w:szCs w:val="20"/>
              </w:rPr>
              <w:t xml:space="preserve"> SYSTEM DO PUNKTOWEJ NAPRAWY KANALIZACJI W TECHNOLOGII BEZKLEJOWEJ  </w:t>
            </w:r>
            <w:r w:rsidR="004004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04C1" w:rsidRPr="003743E4">
              <w:rPr>
                <w:rFonts w:ascii="Arial" w:hAnsi="Arial" w:cs="Arial"/>
                <w:b/>
                <w:color w:val="FF0000"/>
                <w:sz w:val="20"/>
                <w:szCs w:val="20"/>
              </w:rPr>
              <w:t>- 8 pkt</w:t>
            </w:r>
          </w:p>
        </w:tc>
      </w:tr>
      <w:tr w:rsidR="00266C81" w:rsidRPr="005A3725" w:rsidTr="00C3067B">
        <w:tc>
          <w:tcPr>
            <w:tcW w:w="567" w:type="dxa"/>
          </w:tcPr>
          <w:p w:rsidR="00266C81" w:rsidRDefault="00E701E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</w:tcPr>
          <w:p w:rsidR="00266C81" w:rsidRPr="00320BE9" w:rsidRDefault="00125B8E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Sterowanie</w:t>
            </w:r>
          </w:p>
        </w:tc>
        <w:tc>
          <w:tcPr>
            <w:tcW w:w="1276" w:type="dxa"/>
          </w:tcPr>
          <w:p w:rsidR="00266C81" w:rsidRDefault="004004C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Opcja</w:t>
            </w:r>
          </w:p>
        </w:tc>
        <w:tc>
          <w:tcPr>
            <w:tcW w:w="2268" w:type="dxa"/>
          </w:tcPr>
          <w:p w:rsidR="00266C81" w:rsidRPr="005A3725" w:rsidRDefault="00266C8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4C1" w:rsidRPr="005A3725" w:rsidTr="00C3067B">
        <w:tc>
          <w:tcPr>
            <w:tcW w:w="567" w:type="dxa"/>
          </w:tcPr>
          <w:p w:rsidR="004004C1" w:rsidRDefault="004004C1" w:rsidP="004004C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3" w:type="dxa"/>
            <w:vAlign w:val="center"/>
          </w:tcPr>
          <w:p w:rsidR="004004C1" w:rsidRPr="00320BE9" w:rsidRDefault="004004C1" w:rsidP="004004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Kompresor o wydajności min. 250 litrów / min</w:t>
            </w:r>
          </w:p>
        </w:tc>
        <w:tc>
          <w:tcPr>
            <w:tcW w:w="1276" w:type="dxa"/>
          </w:tcPr>
          <w:p w:rsidR="004004C1" w:rsidRDefault="004004C1" w:rsidP="004004C1">
            <w:r w:rsidRPr="009F5982">
              <w:rPr>
                <w:rFonts w:ascii="Arial" w:hAnsi="Arial" w:cs="Arial"/>
                <w:sz w:val="20"/>
                <w:szCs w:val="20"/>
              </w:rPr>
              <w:t>Opcja</w:t>
            </w:r>
          </w:p>
        </w:tc>
        <w:tc>
          <w:tcPr>
            <w:tcW w:w="2268" w:type="dxa"/>
          </w:tcPr>
          <w:p w:rsidR="004004C1" w:rsidRPr="005A3725" w:rsidRDefault="004004C1" w:rsidP="004004C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4C1" w:rsidRPr="005A3725" w:rsidTr="00C3067B">
        <w:tc>
          <w:tcPr>
            <w:tcW w:w="567" w:type="dxa"/>
          </w:tcPr>
          <w:p w:rsidR="004004C1" w:rsidRDefault="004004C1" w:rsidP="004004C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3" w:type="dxa"/>
            <w:vAlign w:val="center"/>
          </w:tcPr>
          <w:p w:rsidR="004004C1" w:rsidRPr="00320BE9" w:rsidRDefault="004004C1" w:rsidP="004004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Zbiornik o pojemności min. 40 litrów i ciśnieniu 8 bar</w:t>
            </w:r>
          </w:p>
        </w:tc>
        <w:tc>
          <w:tcPr>
            <w:tcW w:w="1276" w:type="dxa"/>
          </w:tcPr>
          <w:p w:rsidR="004004C1" w:rsidRDefault="004004C1" w:rsidP="004004C1">
            <w:r w:rsidRPr="009F5982">
              <w:rPr>
                <w:rFonts w:ascii="Arial" w:hAnsi="Arial" w:cs="Arial"/>
                <w:sz w:val="20"/>
                <w:szCs w:val="20"/>
              </w:rPr>
              <w:t>Opcja</w:t>
            </w:r>
          </w:p>
        </w:tc>
        <w:tc>
          <w:tcPr>
            <w:tcW w:w="2268" w:type="dxa"/>
          </w:tcPr>
          <w:p w:rsidR="004004C1" w:rsidRPr="005A3725" w:rsidRDefault="004004C1" w:rsidP="004004C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4C1" w:rsidRPr="005A3725" w:rsidTr="00C3067B">
        <w:tc>
          <w:tcPr>
            <w:tcW w:w="567" w:type="dxa"/>
          </w:tcPr>
          <w:p w:rsidR="004004C1" w:rsidRDefault="004004C1" w:rsidP="004004C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3" w:type="dxa"/>
            <w:vAlign w:val="center"/>
          </w:tcPr>
          <w:p w:rsidR="004004C1" w:rsidRPr="00320BE9" w:rsidRDefault="004004C1" w:rsidP="004004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Panel kontrolno-sterujący z manometrami zamontowany w studio operatora</w:t>
            </w:r>
          </w:p>
        </w:tc>
        <w:tc>
          <w:tcPr>
            <w:tcW w:w="1276" w:type="dxa"/>
          </w:tcPr>
          <w:p w:rsidR="004004C1" w:rsidRDefault="004004C1" w:rsidP="004004C1">
            <w:r w:rsidRPr="009F5982">
              <w:rPr>
                <w:rFonts w:ascii="Arial" w:hAnsi="Arial" w:cs="Arial"/>
                <w:sz w:val="20"/>
                <w:szCs w:val="20"/>
              </w:rPr>
              <w:t>Opcja</w:t>
            </w:r>
          </w:p>
        </w:tc>
        <w:tc>
          <w:tcPr>
            <w:tcW w:w="2268" w:type="dxa"/>
          </w:tcPr>
          <w:p w:rsidR="004004C1" w:rsidRPr="005A3725" w:rsidRDefault="004004C1" w:rsidP="004004C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4C1" w:rsidRPr="005A3725" w:rsidTr="00C3067B">
        <w:tc>
          <w:tcPr>
            <w:tcW w:w="567" w:type="dxa"/>
          </w:tcPr>
          <w:p w:rsidR="004004C1" w:rsidRDefault="004004C1" w:rsidP="004004C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3" w:type="dxa"/>
            <w:vAlign w:val="center"/>
          </w:tcPr>
          <w:p w:rsidR="004004C1" w:rsidRPr="00320BE9" w:rsidRDefault="004004C1" w:rsidP="004004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Bęben z przewodem pneumatycznym o długości min. 100 m</w:t>
            </w:r>
          </w:p>
        </w:tc>
        <w:tc>
          <w:tcPr>
            <w:tcW w:w="1276" w:type="dxa"/>
          </w:tcPr>
          <w:p w:rsidR="004004C1" w:rsidRDefault="004004C1" w:rsidP="004004C1">
            <w:r w:rsidRPr="009F5982">
              <w:rPr>
                <w:rFonts w:ascii="Arial" w:hAnsi="Arial" w:cs="Arial"/>
                <w:sz w:val="20"/>
                <w:szCs w:val="20"/>
              </w:rPr>
              <w:t>Opcja</w:t>
            </w:r>
          </w:p>
        </w:tc>
        <w:tc>
          <w:tcPr>
            <w:tcW w:w="2268" w:type="dxa"/>
          </w:tcPr>
          <w:p w:rsidR="004004C1" w:rsidRPr="005A3725" w:rsidRDefault="004004C1" w:rsidP="004004C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4C1" w:rsidRPr="005A3725" w:rsidTr="00C3067B">
        <w:tc>
          <w:tcPr>
            <w:tcW w:w="567" w:type="dxa"/>
          </w:tcPr>
          <w:p w:rsidR="004004C1" w:rsidRDefault="004004C1" w:rsidP="004004C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3" w:type="dxa"/>
            <w:vAlign w:val="center"/>
          </w:tcPr>
          <w:p w:rsidR="004004C1" w:rsidRPr="00320BE9" w:rsidRDefault="004004C1" w:rsidP="004004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Pakery naprawcze</w:t>
            </w:r>
          </w:p>
        </w:tc>
        <w:tc>
          <w:tcPr>
            <w:tcW w:w="1276" w:type="dxa"/>
          </w:tcPr>
          <w:p w:rsidR="004004C1" w:rsidRDefault="004004C1" w:rsidP="004004C1">
            <w:r w:rsidRPr="009F5982">
              <w:rPr>
                <w:rFonts w:ascii="Arial" w:hAnsi="Arial" w:cs="Arial"/>
                <w:sz w:val="20"/>
                <w:szCs w:val="20"/>
              </w:rPr>
              <w:t>Opcja</w:t>
            </w:r>
          </w:p>
        </w:tc>
        <w:tc>
          <w:tcPr>
            <w:tcW w:w="2268" w:type="dxa"/>
          </w:tcPr>
          <w:p w:rsidR="004004C1" w:rsidRPr="005A3725" w:rsidRDefault="004004C1" w:rsidP="004004C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4C1" w:rsidRPr="005A3725" w:rsidTr="00C3067B">
        <w:tc>
          <w:tcPr>
            <w:tcW w:w="567" w:type="dxa"/>
          </w:tcPr>
          <w:p w:rsidR="004004C1" w:rsidRDefault="004004C1" w:rsidP="004004C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3" w:type="dxa"/>
            <w:vAlign w:val="center"/>
          </w:tcPr>
          <w:p w:rsidR="004004C1" w:rsidRPr="00320BE9" w:rsidRDefault="004004C1" w:rsidP="004004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Paker pneumatyczny do bezklejowej naprawy kanałów dla średnic DN200 – DN300</w:t>
            </w:r>
          </w:p>
        </w:tc>
        <w:tc>
          <w:tcPr>
            <w:tcW w:w="1276" w:type="dxa"/>
          </w:tcPr>
          <w:p w:rsidR="004004C1" w:rsidRDefault="004004C1" w:rsidP="004004C1">
            <w:r w:rsidRPr="009F5982">
              <w:rPr>
                <w:rFonts w:ascii="Arial" w:hAnsi="Arial" w:cs="Arial"/>
                <w:sz w:val="20"/>
                <w:szCs w:val="20"/>
              </w:rPr>
              <w:t>Opcja</w:t>
            </w:r>
          </w:p>
        </w:tc>
        <w:tc>
          <w:tcPr>
            <w:tcW w:w="2268" w:type="dxa"/>
          </w:tcPr>
          <w:p w:rsidR="004004C1" w:rsidRPr="005A3725" w:rsidRDefault="004004C1" w:rsidP="004004C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4C1" w:rsidRPr="005A3725" w:rsidTr="00C3067B">
        <w:tc>
          <w:tcPr>
            <w:tcW w:w="567" w:type="dxa"/>
          </w:tcPr>
          <w:p w:rsidR="004004C1" w:rsidRDefault="004004C1" w:rsidP="004004C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3" w:type="dxa"/>
            <w:vAlign w:val="center"/>
          </w:tcPr>
          <w:p w:rsidR="004004C1" w:rsidRPr="00320BE9" w:rsidRDefault="004004C1" w:rsidP="004004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Paker pneumatyczny do bezklejowej naprawy kanałów dla średnic DN300 – DN500</w:t>
            </w:r>
          </w:p>
        </w:tc>
        <w:tc>
          <w:tcPr>
            <w:tcW w:w="1276" w:type="dxa"/>
          </w:tcPr>
          <w:p w:rsidR="004004C1" w:rsidRDefault="004004C1" w:rsidP="004004C1">
            <w:r w:rsidRPr="009F5982">
              <w:rPr>
                <w:rFonts w:ascii="Arial" w:hAnsi="Arial" w:cs="Arial"/>
                <w:sz w:val="20"/>
                <w:szCs w:val="20"/>
              </w:rPr>
              <w:t>Opcja</w:t>
            </w:r>
          </w:p>
        </w:tc>
        <w:tc>
          <w:tcPr>
            <w:tcW w:w="2268" w:type="dxa"/>
          </w:tcPr>
          <w:p w:rsidR="004004C1" w:rsidRPr="005A3725" w:rsidRDefault="004004C1" w:rsidP="004004C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4C1" w:rsidRPr="005A3725" w:rsidTr="00C3067B">
        <w:tc>
          <w:tcPr>
            <w:tcW w:w="567" w:type="dxa"/>
          </w:tcPr>
          <w:p w:rsidR="004004C1" w:rsidRDefault="004004C1" w:rsidP="004004C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63" w:type="dxa"/>
            <w:vAlign w:val="center"/>
          </w:tcPr>
          <w:p w:rsidR="004004C1" w:rsidRPr="00320BE9" w:rsidRDefault="004004C1" w:rsidP="004004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Wyklucza się zastosowanie systemów żywicznych lub innych wymagających użycia chemii</w:t>
            </w:r>
          </w:p>
        </w:tc>
        <w:tc>
          <w:tcPr>
            <w:tcW w:w="1276" w:type="dxa"/>
          </w:tcPr>
          <w:p w:rsidR="004004C1" w:rsidRDefault="004004C1" w:rsidP="004004C1">
            <w:r w:rsidRPr="009F5982">
              <w:rPr>
                <w:rFonts w:ascii="Arial" w:hAnsi="Arial" w:cs="Arial"/>
                <w:sz w:val="20"/>
                <w:szCs w:val="20"/>
              </w:rPr>
              <w:t>Opcja</w:t>
            </w:r>
          </w:p>
        </w:tc>
        <w:tc>
          <w:tcPr>
            <w:tcW w:w="2268" w:type="dxa"/>
          </w:tcPr>
          <w:p w:rsidR="004004C1" w:rsidRPr="005A3725" w:rsidRDefault="004004C1" w:rsidP="004004C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571" w:rsidRPr="005A3725" w:rsidTr="00F25571">
        <w:tc>
          <w:tcPr>
            <w:tcW w:w="10774" w:type="dxa"/>
            <w:gridSpan w:val="4"/>
            <w:shd w:val="clear" w:color="auto" w:fill="D9D9D9" w:themeFill="background1" w:themeFillShade="D9"/>
          </w:tcPr>
          <w:p w:rsidR="00F25571" w:rsidRPr="00F25571" w:rsidRDefault="0016503F" w:rsidP="00F2557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E51492">
              <w:rPr>
                <w:rFonts w:ascii="Arial" w:hAnsi="Arial" w:cs="Arial"/>
                <w:b/>
                <w:sz w:val="20"/>
                <w:szCs w:val="20"/>
              </w:rPr>
              <w:t>. ZABUDOWA</w:t>
            </w:r>
          </w:p>
        </w:tc>
      </w:tr>
      <w:tr w:rsidR="002A48A4" w:rsidRPr="005A3725" w:rsidTr="00C3067B">
        <w:tc>
          <w:tcPr>
            <w:tcW w:w="567" w:type="dxa"/>
          </w:tcPr>
          <w:p w:rsidR="002A48A4" w:rsidRDefault="002A48A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</w:tcPr>
          <w:p w:rsidR="002A48A4" w:rsidRPr="005C0724" w:rsidRDefault="00E51492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Instalacja elektryczna</w:t>
            </w:r>
          </w:p>
        </w:tc>
        <w:tc>
          <w:tcPr>
            <w:tcW w:w="1276" w:type="dxa"/>
          </w:tcPr>
          <w:p w:rsidR="002A48A4" w:rsidRDefault="002A48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2A48A4" w:rsidRPr="005A3725" w:rsidRDefault="002A48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CE4" w:rsidRPr="005A3725" w:rsidTr="00C3067B">
        <w:tc>
          <w:tcPr>
            <w:tcW w:w="567" w:type="dxa"/>
          </w:tcPr>
          <w:p w:rsidR="00BF0CE4" w:rsidRDefault="002A48A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3" w:type="dxa"/>
            <w:vAlign w:val="center"/>
          </w:tcPr>
          <w:p w:rsidR="00BF0CE4" w:rsidRPr="005C0724" w:rsidRDefault="00ED532F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Kompletne okablowanie i przygotowanie instalacji elektrycznej do współpracy z akumulatorami, zgodnie z europejskimi standardami bezpieczeństwa </w:t>
            </w:r>
          </w:p>
        </w:tc>
        <w:tc>
          <w:tcPr>
            <w:tcW w:w="1276" w:type="dxa"/>
          </w:tcPr>
          <w:p w:rsidR="00BF0CE4" w:rsidRDefault="002F4E6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F0CE4" w:rsidRPr="005A3725" w:rsidRDefault="00BF0C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CE4" w:rsidRPr="005A3725" w:rsidTr="00C3067B">
        <w:tc>
          <w:tcPr>
            <w:tcW w:w="567" w:type="dxa"/>
          </w:tcPr>
          <w:p w:rsidR="00BF0CE4" w:rsidRDefault="002A48A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3" w:type="dxa"/>
            <w:vAlign w:val="center"/>
          </w:tcPr>
          <w:p w:rsidR="00BF0CE4" w:rsidRDefault="00ED532F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Niskonapięciowa </w:t>
            </w:r>
            <w:r w:rsidR="000912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dystrybucja dla bezpieczeństwa obwodów </w:t>
            </w:r>
          </w:p>
        </w:tc>
        <w:tc>
          <w:tcPr>
            <w:tcW w:w="1276" w:type="dxa"/>
          </w:tcPr>
          <w:p w:rsidR="00BF0CE4" w:rsidRDefault="00B1073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F0CE4" w:rsidRPr="005A3725" w:rsidRDefault="00BF0C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F22" w:rsidRPr="005A3725" w:rsidTr="00C3067B">
        <w:tc>
          <w:tcPr>
            <w:tcW w:w="567" w:type="dxa"/>
          </w:tcPr>
          <w:p w:rsidR="00955F22" w:rsidRDefault="002A48A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3" w:type="dxa"/>
            <w:vAlign w:val="center"/>
          </w:tcPr>
          <w:p w:rsidR="00955F22" w:rsidRDefault="0009124F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Oświetlenie za pomocą niskonapięciowych lamp LED</w:t>
            </w:r>
          </w:p>
        </w:tc>
        <w:tc>
          <w:tcPr>
            <w:tcW w:w="1276" w:type="dxa"/>
          </w:tcPr>
          <w:p w:rsidR="00955F22" w:rsidRDefault="00D848F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955F22" w:rsidRPr="005A3725" w:rsidRDefault="00955F2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F22" w:rsidRPr="005A3725" w:rsidTr="00C3067B">
        <w:tc>
          <w:tcPr>
            <w:tcW w:w="567" w:type="dxa"/>
          </w:tcPr>
          <w:p w:rsidR="00955F22" w:rsidRDefault="002A48A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3" w:type="dxa"/>
            <w:vAlign w:val="center"/>
          </w:tcPr>
          <w:p w:rsidR="00955F22" w:rsidRDefault="0009124F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Prostownik buforowy 12V DC zasilający urządzenia 12V oraz ładujący akumulator samochodu w czasie pracy generatora lub zasilania z sieci 230V AC</w:t>
            </w:r>
          </w:p>
        </w:tc>
        <w:tc>
          <w:tcPr>
            <w:tcW w:w="1276" w:type="dxa"/>
          </w:tcPr>
          <w:p w:rsidR="00D848F6" w:rsidRDefault="00097F3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955F22" w:rsidRPr="005A3725" w:rsidRDefault="00955F2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E5149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3" w:type="dxa"/>
            <w:vAlign w:val="center"/>
          </w:tcPr>
          <w:p w:rsidR="00D13918" w:rsidRDefault="0009124F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Wyłącznik awaryjny systemu</w:t>
            </w:r>
          </w:p>
        </w:tc>
        <w:tc>
          <w:tcPr>
            <w:tcW w:w="1276" w:type="dxa"/>
          </w:tcPr>
          <w:p w:rsidR="00D13918" w:rsidRDefault="00097F3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E5149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3" w:type="dxa"/>
            <w:vAlign w:val="center"/>
          </w:tcPr>
          <w:p w:rsidR="00D13918" w:rsidRDefault="00196A4C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Studio wewnątrz samochodu (część środkowa pojazdu)</w:t>
            </w:r>
          </w:p>
        </w:tc>
        <w:tc>
          <w:tcPr>
            <w:tcW w:w="1276" w:type="dxa"/>
          </w:tcPr>
          <w:p w:rsidR="00D13918" w:rsidRDefault="00097F3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E5149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3" w:type="dxa"/>
            <w:vAlign w:val="center"/>
          </w:tcPr>
          <w:p w:rsidR="00D13918" w:rsidRDefault="00196A4C" w:rsidP="00196A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Ściany wykonane z ultralekkich materiałów syntetycznych odpornych na uszkodzenia mechaniczne, zabrudzenia oraz kontakt z wodą</w:t>
            </w:r>
          </w:p>
        </w:tc>
        <w:tc>
          <w:tcPr>
            <w:tcW w:w="1276" w:type="dxa"/>
          </w:tcPr>
          <w:p w:rsidR="00D13918" w:rsidRDefault="00097F3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E5149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63" w:type="dxa"/>
            <w:vAlign w:val="center"/>
          </w:tcPr>
          <w:p w:rsidR="00D13918" w:rsidRDefault="00196A4C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Ściany ocieplone</w:t>
            </w:r>
          </w:p>
        </w:tc>
        <w:tc>
          <w:tcPr>
            <w:tcW w:w="1276" w:type="dxa"/>
          </w:tcPr>
          <w:p w:rsidR="00D13918" w:rsidRDefault="00196A4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E5149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3" w:type="dxa"/>
            <w:vAlign w:val="center"/>
          </w:tcPr>
          <w:p w:rsidR="00D13918" w:rsidRDefault="00196A4C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Studio wyposażone w biurko, szafkę, lampy sufitowe (LED), krzesło obrotowe</w:t>
            </w:r>
          </w:p>
        </w:tc>
        <w:tc>
          <w:tcPr>
            <w:tcW w:w="1276" w:type="dxa"/>
          </w:tcPr>
          <w:p w:rsidR="00D13918" w:rsidRDefault="00196A4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E5149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63" w:type="dxa"/>
            <w:vAlign w:val="center"/>
          </w:tcPr>
          <w:p w:rsidR="00D13918" w:rsidRDefault="00196A4C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Zabudowa wykonana z zachowaniem zasad ergonomii</w:t>
            </w:r>
          </w:p>
        </w:tc>
        <w:tc>
          <w:tcPr>
            <w:tcW w:w="1276" w:type="dxa"/>
          </w:tcPr>
          <w:p w:rsidR="00D13918" w:rsidRDefault="00196A4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E5149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63" w:type="dxa"/>
            <w:vAlign w:val="center"/>
          </w:tcPr>
          <w:p w:rsidR="00D13918" w:rsidRDefault="00196A4C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Zestaw szuflad</w:t>
            </w:r>
          </w:p>
        </w:tc>
        <w:tc>
          <w:tcPr>
            <w:tcW w:w="1276" w:type="dxa"/>
          </w:tcPr>
          <w:p w:rsidR="00D13918" w:rsidRDefault="00196A4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E5149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63" w:type="dxa"/>
            <w:vAlign w:val="center"/>
          </w:tcPr>
          <w:p w:rsidR="00D13918" w:rsidRDefault="00196A4C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Ogrzewanie niezależne od silnika dla przestrzeni studyjnej oraz dla przestrzeni roboczej (z możliwością regulacji)</w:t>
            </w:r>
          </w:p>
        </w:tc>
        <w:tc>
          <w:tcPr>
            <w:tcW w:w="1276" w:type="dxa"/>
          </w:tcPr>
          <w:p w:rsidR="00D13918" w:rsidRDefault="00196A4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E5149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63" w:type="dxa"/>
            <w:vAlign w:val="center"/>
          </w:tcPr>
          <w:p w:rsidR="00D13918" w:rsidRDefault="00196A4C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Klimatyzacja dachowa pracująca niezależnie od silnika zasilania</w:t>
            </w:r>
          </w:p>
        </w:tc>
        <w:tc>
          <w:tcPr>
            <w:tcW w:w="1276" w:type="dxa"/>
          </w:tcPr>
          <w:p w:rsidR="00D13918" w:rsidRDefault="00AC1B8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E5149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63" w:type="dxa"/>
            <w:vAlign w:val="center"/>
          </w:tcPr>
          <w:p w:rsidR="00D13918" w:rsidRDefault="00196A4C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Dodatkowe gniazda 230V umożliwiające podłączanie dodatkowych urządzeń elektrycznych </w:t>
            </w:r>
          </w:p>
        </w:tc>
        <w:tc>
          <w:tcPr>
            <w:tcW w:w="1276" w:type="dxa"/>
          </w:tcPr>
          <w:p w:rsidR="00D13918" w:rsidRDefault="00AC1B8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E5149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63" w:type="dxa"/>
            <w:vAlign w:val="center"/>
          </w:tcPr>
          <w:p w:rsidR="00D13918" w:rsidRDefault="00196A4C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Pełna przegroda oddzielająca przestrzeń studyjną od przestrzeni roboczej z oknem przesuwnym</w:t>
            </w:r>
          </w:p>
        </w:tc>
        <w:tc>
          <w:tcPr>
            <w:tcW w:w="1276" w:type="dxa"/>
          </w:tcPr>
          <w:p w:rsidR="00D13918" w:rsidRDefault="00AC1B8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E5149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63" w:type="dxa"/>
            <w:vAlign w:val="center"/>
          </w:tcPr>
          <w:p w:rsidR="00D13918" w:rsidRDefault="00AC1B83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Ławka dla obserwujących inspekcję</w:t>
            </w:r>
          </w:p>
        </w:tc>
        <w:tc>
          <w:tcPr>
            <w:tcW w:w="1276" w:type="dxa"/>
          </w:tcPr>
          <w:p w:rsidR="00D13918" w:rsidRDefault="00AC1B8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663" w:type="dxa"/>
            <w:vAlign w:val="center"/>
          </w:tcPr>
          <w:p w:rsidR="00D13918" w:rsidRDefault="00AC1B83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Przestrzeń robocza (tylna część samochodu)</w:t>
            </w:r>
          </w:p>
        </w:tc>
        <w:tc>
          <w:tcPr>
            <w:tcW w:w="1276" w:type="dxa"/>
          </w:tcPr>
          <w:p w:rsidR="00D13918" w:rsidRDefault="00AC1B8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63" w:type="dxa"/>
            <w:vAlign w:val="center"/>
          </w:tcPr>
          <w:p w:rsidR="00D13918" w:rsidRDefault="00AC1B83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Profile wykonane z aluminium</w:t>
            </w:r>
          </w:p>
        </w:tc>
        <w:tc>
          <w:tcPr>
            <w:tcW w:w="1276" w:type="dxa"/>
          </w:tcPr>
          <w:p w:rsidR="00D13918" w:rsidRDefault="00D871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63" w:type="dxa"/>
            <w:vAlign w:val="center"/>
          </w:tcPr>
          <w:p w:rsidR="00D13918" w:rsidRDefault="00AC1B83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Szuflada na akcesoria wykonana z aluminium</w:t>
            </w:r>
            <w:r w:rsidR="00F4620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zabudowie – elementy składowe kamer</w:t>
            </w:r>
          </w:p>
        </w:tc>
        <w:tc>
          <w:tcPr>
            <w:tcW w:w="1276" w:type="dxa"/>
          </w:tcPr>
          <w:p w:rsidR="00D13918" w:rsidRDefault="00D871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63" w:type="dxa"/>
            <w:vAlign w:val="center"/>
          </w:tcPr>
          <w:p w:rsidR="00D13918" w:rsidRDefault="00AC1B83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Wysuwane miejsce przygotowane do transportu kamery i wózka</w:t>
            </w:r>
          </w:p>
        </w:tc>
        <w:tc>
          <w:tcPr>
            <w:tcW w:w="1276" w:type="dxa"/>
          </w:tcPr>
          <w:p w:rsidR="00D13918" w:rsidRDefault="00D871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63" w:type="dxa"/>
            <w:vAlign w:val="center"/>
          </w:tcPr>
          <w:p w:rsidR="00D13918" w:rsidRDefault="00AC1B83" w:rsidP="00AC1B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Podłoga wykonana z wysokiej jakości stali lub materiałów syntetycznych, pod bębnem kablowym podłoga wykonana ze stali szlachetnej </w:t>
            </w:r>
          </w:p>
        </w:tc>
        <w:tc>
          <w:tcPr>
            <w:tcW w:w="1276" w:type="dxa"/>
          </w:tcPr>
          <w:p w:rsidR="00D13918" w:rsidRDefault="00D871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663" w:type="dxa"/>
            <w:vAlign w:val="center"/>
          </w:tcPr>
          <w:p w:rsidR="00D13918" w:rsidRDefault="00AC1B83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Zbiornik na czystą wodę o pojemności min. 50L z pompką 24V i pistoletem do czyszczenia kamery i wózka po inspekcji</w:t>
            </w:r>
          </w:p>
        </w:tc>
        <w:tc>
          <w:tcPr>
            <w:tcW w:w="1276" w:type="dxa"/>
          </w:tcPr>
          <w:p w:rsidR="00D13918" w:rsidRDefault="00D871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63" w:type="dxa"/>
            <w:vAlign w:val="center"/>
          </w:tcPr>
          <w:p w:rsidR="00D13918" w:rsidRDefault="000F30CC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Winda 230V do opuszczania i podnoszenia kamery z kanału z nożnym sterowaniem </w:t>
            </w:r>
          </w:p>
        </w:tc>
        <w:tc>
          <w:tcPr>
            <w:tcW w:w="1276" w:type="dxa"/>
          </w:tcPr>
          <w:p w:rsidR="00D13918" w:rsidRDefault="00D871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663" w:type="dxa"/>
            <w:vAlign w:val="center"/>
          </w:tcPr>
          <w:p w:rsidR="00D13918" w:rsidRDefault="00F4620C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Osłona przeciwsłoneczna i przeciw</w:t>
            </w:r>
            <w:r w:rsidR="000F30CC">
              <w:rPr>
                <w:rFonts w:ascii="Arial" w:hAnsi="Arial" w:cs="Arial"/>
                <w:color w:val="000000" w:themeColor="text1"/>
                <w:sz w:val="20"/>
                <w:szCs w:val="20"/>
              </w:rPr>
              <w:t>deszczowa składana, metalowa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tył</w:t>
            </w:r>
          </w:p>
        </w:tc>
        <w:tc>
          <w:tcPr>
            <w:tcW w:w="1276" w:type="dxa"/>
          </w:tcPr>
          <w:p w:rsidR="00D13918" w:rsidRDefault="00D871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663" w:type="dxa"/>
            <w:vAlign w:val="center"/>
          </w:tcPr>
          <w:p w:rsidR="00D13918" w:rsidRPr="00C6499C" w:rsidRDefault="00416061" w:rsidP="00F87D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Zabudowa </w:t>
            </w:r>
            <w:r w:rsidR="00586EE7" w:rsidRPr="00C64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wykonana przez producenta kamer do inspekcji CCTV </w:t>
            </w:r>
          </w:p>
        </w:tc>
        <w:tc>
          <w:tcPr>
            <w:tcW w:w="1276" w:type="dxa"/>
          </w:tcPr>
          <w:p w:rsidR="00D724FA" w:rsidRDefault="00D724F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663" w:type="dxa"/>
            <w:vAlign w:val="center"/>
          </w:tcPr>
          <w:p w:rsidR="00D13918" w:rsidRDefault="00457B43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Kamera popychana dla średnic DN50 – DN200 z bębnem</w:t>
            </w:r>
          </w:p>
        </w:tc>
        <w:tc>
          <w:tcPr>
            <w:tcW w:w="1276" w:type="dxa"/>
          </w:tcPr>
          <w:p w:rsidR="00D13918" w:rsidRDefault="00457B4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63" w:type="dxa"/>
            <w:vAlign w:val="center"/>
          </w:tcPr>
          <w:p w:rsidR="00D13918" w:rsidRDefault="00457B43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Kolorowa kamera cyfrowa o rozdzielczości </w:t>
            </w:r>
            <w:r w:rsidR="00F4620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480 linii TV z ciągle </w:t>
            </w:r>
            <w:r w:rsidR="00B61E40">
              <w:rPr>
                <w:rFonts w:ascii="Arial" w:hAnsi="Arial" w:cs="Arial"/>
                <w:color w:val="000000" w:themeColor="text1"/>
                <w:sz w:val="20"/>
                <w:szCs w:val="20"/>
              </w:rPr>
              <w:t>wypozycjonowanym obrazem</w:t>
            </w:r>
          </w:p>
        </w:tc>
        <w:tc>
          <w:tcPr>
            <w:tcW w:w="1276" w:type="dxa"/>
          </w:tcPr>
          <w:p w:rsidR="00D13918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61E40" w:rsidRDefault="00B61E4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663" w:type="dxa"/>
            <w:vAlign w:val="center"/>
          </w:tcPr>
          <w:p w:rsidR="00D13918" w:rsidRDefault="00B61E40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Zastosowanie od DN50, pokonywanie łuków 90 stopni od DN70</w:t>
            </w:r>
          </w:p>
        </w:tc>
        <w:tc>
          <w:tcPr>
            <w:tcW w:w="1276" w:type="dxa"/>
          </w:tcPr>
          <w:p w:rsidR="00D13918" w:rsidRDefault="00B61E4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63" w:type="dxa"/>
            <w:vAlign w:val="center"/>
          </w:tcPr>
          <w:p w:rsidR="00D13918" w:rsidRDefault="00B61E40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Elektroniczna przysłona</w:t>
            </w:r>
          </w:p>
        </w:tc>
        <w:tc>
          <w:tcPr>
            <w:tcW w:w="1276" w:type="dxa"/>
          </w:tcPr>
          <w:p w:rsidR="00D13918" w:rsidRDefault="00B61E4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663" w:type="dxa"/>
            <w:vAlign w:val="center"/>
          </w:tcPr>
          <w:p w:rsidR="00D13918" w:rsidRDefault="00B61E40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Nadajnik do lokalizacji</w:t>
            </w:r>
          </w:p>
        </w:tc>
        <w:tc>
          <w:tcPr>
            <w:tcW w:w="1276" w:type="dxa"/>
          </w:tcPr>
          <w:p w:rsidR="00D13918" w:rsidRDefault="00B61E4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63" w:type="dxa"/>
            <w:vAlign w:val="center"/>
          </w:tcPr>
          <w:p w:rsidR="00D13918" w:rsidRDefault="00B61E40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Czujnik ciśnienia azotu w kamerze wysyłający sygnał na pulpit operatora</w:t>
            </w:r>
          </w:p>
        </w:tc>
        <w:tc>
          <w:tcPr>
            <w:tcW w:w="1276" w:type="dxa"/>
          </w:tcPr>
          <w:p w:rsidR="00D13918" w:rsidRDefault="00B61E4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663" w:type="dxa"/>
            <w:vAlign w:val="center"/>
          </w:tcPr>
          <w:p w:rsidR="00D13918" w:rsidRDefault="008F42DA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Oświetlenie za pomocą diod LED</w:t>
            </w:r>
          </w:p>
        </w:tc>
        <w:tc>
          <w:tcPr>
            <w:tcW w:w="1276" w:type="dxa"/>
          </w:tcPr>
          <w:p w:rsidR="00D13918" w:rsidRDefault="008F42D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663" w:type="dxa"/>
            <w:vAlign w:val="center"/>
          </w:tcPr>
          <w:p w:rsidR="00D13918" w:rsidRDefault="008F42DA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Pierścienie centrujące dla średnic DN100, DN150, DN200</w:t>
            </w:r>
          </w:p>
        </w:tc>
        <w:tc>
          <w:tcPr>
            <w:tcW w:w="1276" w:type="dxa"/>
          </w:tcPr>
          <w:p w:rsidR="00D13918" w:rsidRDefault="008F42D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663" w:type="dxa"/>
            <w:vAlign w:val="center"/>
          </w:tcPr>
          <w:p w:rsidR="00D13918" w:rsidRDefault="008F42DA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Bęben kablowy wykonany z aluminium wyposażony w koła i rączkę transportową z ochroną IP64</w:t>
            </w:r>
          </w:p>
        </w:tc>
        <w:tc>
          <w:tcPr>
            <w:tcW w:w="1276" w:type="dxa"/>
          </w:tcPr>
          <w:p w:rsidR="00D13918" w:rsidRDefault="008F42D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663" w:type="dxa"/>
            <w:vAlign w:val="center"/>
          </w:tcPr>
          <w:p w:rsidR="00D13918" w:rsidRDefault="008F42DA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Złącze do podłączenia baterii</w:t>
            </w:r>
          </w:p>
        </w:tc>
        <w:tc>
          <w:tcPr>
            <w:tcW w:w="1276" w:type="dxa"/>
          </w:tcPr>
          <w:p w:rsidR="00D13918" w:rsidRDefault="00FB2A1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663" w:type="dxa"/>
            <w:vAlign w:val="center"/>
          </w:tcPr>
          <w:p w:rsidR="00D13918" w:rsidRDefault="00FB2A1F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Złącze do zasilania 230V</w:t>
            </w:r>
          </w:p>
        </w:tc>
        <w:tc>
          <w:tcPr>
            <w:tcW w:w="1276" w:type="dxa"/>
          </w:tcPr>
          <w:p w:rsidR="00D13918" w:rsidRDefault="00FB2A1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663" w:type="dxa"/>
            <w:vAlign w:val="center"/>
          </w:tcPr>
          <w:p w:rsidR="00D13918" w:rsidRDefault="00FB2A1F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Długość kabla min. 60 m</w:t>
            </w:r>
          </w:p>
        </w:tc>
        <w:tc>
          <w:tcPr>
            <w:tcW w:w="1276" w:type="dxa"/>
          </w:tcPr>
          <w:p w:rsidR="00D13918" w:rsidRDefault="00FB2A1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663" w:type="dxa"/>
            <w:vAlign w:val="center"/>
          </w:tcPr>
          <w:p w:rsidR="00D13918" w:rsidRDefault="00B82D39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Sterowanie z panelu sterującego z kamerowozu</w:t>
            </w:r>
          </w:p>
        </w:tc>
        <w:tc>
          <w:tcPr>
            <w:tcW w:w="1276" w:type="dxa"/>
          </w:tcPr>
          <w:p w:rsidR="00D13918" w:rsidRDefault="00FB2A1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663" w:type="dxa"/>
            <w:vAlign w:val="center"/>
          </w:tcPr>
          <w:p w:rsidR="00D13918" w:rsidRDefault="00CD0178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Podwozie ciężarowe do 3,5 T</w:t>
            </w:r>
          </w:p>
        </w:tc>
        <w:tc>
          <w:tcPr>
            <w:tcW w:w="1276" w:type="dxa"/>
          </w:tcPr>
          <w:p w:rsidR="00D13918" w:rsidRDefault="00FB2A1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663" w:type="dxa"/>
            <w:vAlign w:val="center"/>
          </w:tcPr>
          <w:p w:rsidR="00D13918" w:rsidRPr="00F4620C" w:rsidRDefault="00651C69" w:rsidP="00F4620C">
            <w:pPr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Pojemność silnika min. </w:t>
            </w:r>
            <w:r w:rsidR="00F4620C">
              <w:rPr>
                <w:rFonts w:ascii="Arial" w:hAnsi="Arial" w:cs="Arial"/>
                <w:color w:val="000000" w:themeColor="text1"/>
                <w:sz w:val="20"/>
                <w:szCs w:val="20"/>
              </w:rPr>
              <w:t>1900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cm</w:t>
            </w:r>
            <w:r w:rsidR="00F4620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D13918" w:rsidRDefault="00FB2A1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663" w:type="dxa"/>
            <w:vAlign w:val="center"/>
          </w:tcPr>
          <w:p w:rsidR="00D13918" w:rsidRDefault="008629A9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Silnik wysokoprężny turbodoładowany</w:t>
            </w:r>
            <w:r w:rsidR="003166F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mocy </w:t>
            </w:r>
            <w:r w:rsidR="00B44C8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min. </w:t>
            </w:r>
            <w:r w:rsidR="003166F4">
              <w:rPr>
                <w:rFonts w:ascii="Arial" w:hAnsi="Arial" w:cs="Arial"/>
                <w:color w:val="000000" w:themeColor="text1"/>
                <w:sz w:val="20"/>
                <w:szCs w:val="20"/>
              </w:rPr>
              <w:t>100kW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13918" w:rsidRDefault="00FB2A1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F22" w:rsidRPr="005A3725" w:rsidTr="00C3067B">
        <w:tc>
          <w:tcPr>
            <w:tcW w:w="567" w:type="dxa"/>
          </w:tcPr>
          <w:p w:rsidR="00955F22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663" w:type="dxa"/>
            <w:vAlign w:val="center"/>
          </w:tcPr>
          <w:p w:rsidR="00955F22" w:rsidRDefault="003166F4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Norma emisji spalin EURO6e</w:t>
            </w:r>
          </w:p>
        </w:tc>
        <w:tc>
          <w:tcPr>
            <w:tcW w:w="1276" w:type="dxa"/>
          </w:tcPr>
          <w:p w:rsidR="00955F22" w:rsidRDefault="00FB2A1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955F22" w:rsidRPr="005A3725" w:rsidRDefault="00955F2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F22" w:rsidRPr="005A3725" w:rsidTr="00C3067B">
        <w:tc>
          <w:tcPr>
            <w:tcW w:w="567" w:type="dxa"/>
          </w:tcPr>
          <w:p w:rsidR="00955F22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663" w:type="dxa"/>
            <w:vAlign w:val="center"/>
          </w:tcPr>
          <w:p w:rsidR="00955F22" w:rsidRDefault="003166F4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Podwozie typu furgon, nieoszklone</w:t>
            </w:r>
          </w:p>
        </w:tc>
        <w:tc>
          <w:tcPr>
            <w:tcW w:w="1276" w:type="dxa"/>
          </w:tcPr>
          <w:p w:rsidR="00955F22" w:rsidRDefault="00A4469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955F22" w:rsidRPr="005A3725" w:rsidRDefault="00955F2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F22" w:rsidRPr="005A3725" w:rsidTr="00C3067B">
        <w:tc>
          <w:tcPr>
            <w:tcW w:w="567" w:type="dxa"/>
          </w:tcPr>
          <w:p w:rsidR="00955F22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663" w:type="dxa"/>
            <w:vAlign w:val="center"/>
          </w:tcPr>
          <w:p w:rsidR="00955F22" w:rsidRDefault="003166F4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Wymiary typu l3H2 (długość całkowita pomiędzy 6100mm – 6300mm, wysokość całkowita pomiędzy 2400mm – 2499mm)</w:t>
            </w:r>
          </w:p>
        </w:tc>
        <w:tc>
          <w:tcPr>
            <w:tcW w:w="1276" w:type="dxa"/>
          </w:tcPr>
          <w:p w:rsidR="00955F22" w:rsidRDefault="0068378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 wymiary</w:t>
            </w:r>
          </w:p>
        </w:tc>
        <w:tc>
          <w:tcPr>
            <w:tcW w:w="2268" w:type="dxa"/>
          </w:tcPr>
          <w:p w:rsidR="00955F22" w:rsidRPr="005A3725" w:rsidRDefault="00955F2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F" w:rsidRPr="005A3725" w:rsidTr="00C3067B">
        <w:tc>
          <w:tcPr>
            <w:tcW w:w="567" w:type="dxa"/>
          </w:tcPr>
          <w:p w:rsidR="00013A3F" w:rsidRDefault="00664069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3743E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3" w:type="dxa"/>
            <w:vAlign w:val="center"/>
          </w:tcPr>
          <w:p w:rsidR="00013A3F" w:rsidRDefault="005A0D06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Klimatyzacja manualna</w:t>
            </w:r>
          </w:p>
        </w:tc>
        <w:tc>
          <w:tcPr>
            <w:tcW w:w="1276" w:type="dxa"/>
          </w:tcPr>
          <w:p w:rsidR="00013A3F" w:rsidRDefault="00013A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013A3F" w:rsidRPr="005A3725" w:rsidRDefault="00013A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F" w:rsidRPr="005A3725" w:rsidTr="00C3067B">
        <w:tc>
          <w:tcPr>
            <w:tcW w:w="567" w:type="dxa"/>
          </w:tcPr>
          <w:p w:rsidR="00013A3F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663" w:type="dxa"/>
            <w:vAlign w:val="center"/>
          </w:tcPr>
          <w:p w:rsidR="00013A3F" w:rsidRDefault="005A0D06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Filtr przeciwpyłkowy</w:t>
            </w:r>
          </w:p>
        </w:tc>
        <w:tc>
          <w:tcPr>
            <w:tcW w:w="1276" w:type="dxa"/>
          </w:tcPr>
          <w:p w:rsidR="00013A3F" w:rsidRDefault="00013A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013A3F" w:rsidRPr="005A3725" w:rsidRDefault="00013A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F" w:rsidRPr="005A3725" w:rsidTr="00C3067B">
        <w:tc>
          <w:tcPr>
            <w:tcW w:w="567" w:type="dxa"/>
          </w:tcPr>
          <w:p w:rsidR="00013A3F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663" w:type="dxa"/>
            <w:vAlign w:val="center"/>
          </w:tcPr>
          <w:p w:rsidR="00013A3F" w:rsidRDefault="005A0D06" w:rsidP="00F4620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Wyłożenie przegrody działowej od strony kabiny pasażerskiej wykładziną, wysuwany schowek na rękawiczki </w:t>
            </w:r>
          </w:p>
        </w:tc>
        <w:tc>
          <w:tcPr>
            <w:tcW w:w="1276" w:type="dxa"/>
          </w:tcPr>
          <w:p w:rsidR="00013A3F" w:rsidRDefault="00013A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013A3F" w:rsidRPr="005A3725" w:rsidRDefault="00013A3F" w:rsidP="0066406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F" w:rsidRPr="005A3725" w:rsidTr="00C3067B">
        <w:tc>
          <w:tcPr>
            <w:tcW w:w="567" w:type="dxa"/>
          </w:tcPr>
          <w:p w:rsidR="00013A3F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663" w:type="dxa"/>
            <w:vAlign w:val="center"/>
          </w:tcPr>
          <w:p w:rsidR="00013A3F" w:rsidRDefault="00AA0D8D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Otwarty schowek na konsoli centralnej, szyby przednie elektryczne z włącznikiem impulsowym po stronie kierowcy </w:t>
            </w:r>
          </w:p>
        </w:tc>
        <w:tc>
          <w:tcPr>
            <w:tcW w:w="1276" w:type="dxa"/>
          </w:tcPr>
          <w:p w:rsidR="00013A3F" w:rsidRDefault="00013A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013A3F" w:rsidRPr="005A3725" w:rsidRDefault="00013A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F" w:rsidRPr="005A3725" w:rsidTr="00C3067B">
        <w:tc>
          <w:tcPr>
            <w:tcW w:w="567" w:type="dxa"/>
          </w:tcPr>
          <w:p w:rsidR="00013A3F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63" w:type="dxa"/>
            <w:vAlign w:val="center"/>
          </w:tcPr>
          <w:p w:rsidR="00013A3F" w:rsidRDefault="00AA0D8D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Wielofunkcyjna kanapa ze składanym oparciem (stolik obrotowy) i schowkiem w siedzisku, tapicerka materiałowa</w:t>
            </w:r>
          </w:p>
        </w:tc>
        <w:tc>
          <w:tcPr>
            <w:tcW w:w="1276" w:type="dxa"/>
          </w:tcPr>
          <w:p w:rsidR="00013A3F" w:rsidRDefault="00013A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013A3F" w:rsidRPr="005A3725" w:rsidRDefault="00013A3F" w:rsidP="0066406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F" w:rsidRPr="005A3725" w:rsidTr="00C3067B">
        <w:tc>
          <w:tcPr>
            <w:tcW w:w="567" w:type="dxa"/>
          </w:tcPr>
          <w:p w:rsidR="00013A3F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663" w:type="dxa"/>
            <w:vAlign w:val="center"/>
          </w:tcPr>
          <w:p w:rsidR="00013A3F" w:rsidRDefault="00AA0D8D" w:rsidP="00F4620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Fotel kierowcy z regulacją pochylenia opa</w:t>
            </w:r>
            <w:r w:rsidR="00F4620C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cia </w:t>
            </w:r>
          </w:p>
        </w:tc>
        <w:tc>
          <w:tcPr>
            <w:tcW w:w="1276" w:type="dxa"/>
          </w:tcPr>
          <w:p w:rsidR="00013A3F" w:rsidRDefault="00013A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013A3F" w:rsidRPr="005A3725" w:rsidRDefault="00013A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F" w:rsidRPr="005A3725" w:rsidTr="00C3067B">
        <w:tc>
          <w:tcPr>
            <w:tcW w:w="567" w:type="dxa"/>
          </w:tcPr>
          <w:p w:rsidR="00013A3F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663" w:type="dxa"/>
            <w:vAlign w:val="center"/>
          </w:tcPr>
          <w:p w:rsidR="00013A3F" w:rsidRDefault="00AA0D8D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Lusterka zewnętrzne regulowane elektrycznie</w:t>
            </w:r>
          </w:p>
        </w:tc>
        <w:tc>
          <w:tcPr>
            <w:tcW w:w="1276" w:type="dxa"/>
          </w:tcPr>
          <w:p w:rsidR="00013A3F" w:rsidRDefault="00013A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013A3F" w:rsidRPr="005A3725" w:rsidRDefault="00013A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F" w:rsidRPr="005A3725" w:rsidTr="00C3067B">
        <w:tc>
          <w:tcPr>
            <w:tcW w:w="567" w:type="dxa"/>
          </w:tcPr>
          <w:p w:rsidR="00013A3F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663" w:type="dxa"/>
            <w:vAlign w:val="center"/>
          </w:tcPr>
          <w:p w:rsidR="00013A3F" w:rsidRDefault="00AA0D8D" w:rsidP="00F4620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Wysuwany stolik pod komputer z uchwytem na kubek </w:t>
            </w:r>
          </w:p>
        </w:tc>
        <w:tc>
          <w:tcPr>
            <w:tcW w:w="1276" w:type="dxa"/>
          </w:tcPr>
          <w:p w:rsidR="00013A3F" w:rsidRDefault="00013A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013A3F" w:rsidRPr="005A3725" w:rsidRDefault="00013A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F" w:rsidRPr="005A3725" w:rsidTr="00C3067B">
        <w:tc>
          <w:tcPr>
            <w:tcW w:w="567" w:type="dxa"/>
          </w:tcPr>
          <w:p w:rsidR="00013A3F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663" w:type="dxa"/>
            <w:vAlign w:val="center"/>
          </w:tcPr>
          <w:p w:rsidR="00013A3F" w:rsidRDefault="00AA0D8D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Podłokietnik kierowcy</w:t>
            </w:r>
          </w:p>
        </w:tc>
        <w:tc>
          <w:tcPr>
            <w:tcW w:w="1276" w:type="dxa"/>
          </w:tcPr>
          <w:p w:rsidR="00013A3F" w:rsidRDefault="00013A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013A3F" w:rsidRPr="005A3725" w:rsidRDefault="00013A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A1F" w:rsidRPr="005A3725" w:rsidTr="00C3067B">
        <w:tc>
          <w:tcPr>
            <w:tcW w:w="567" w:type="dxa"/>
          </w:tcPr>
          <w:p w:rsidR="00FB2A1F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663" w:type="dxa"/>
            <w:vAlign w:val="center"/>
          </w:tcPr>
          <w:p w:rsidR="00FB2A1F" w:rsidRDefault="00AA0D8D" w:rsidP="00F4620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System kontroli trakcji ESC </w:t>
            </w:r>
          </w:p>
        </w:tc>
        <w:tc>
          <w:tcPr>
            <w:tcW w:w="1276" w:type="dxa"/>
          </w:tcPr>
          <w:p w:rsidR="00FB2A1F" w:rsidRDefault="00C31F7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FB2A1F" w:rsidRPr="005A3725" w:rsidRDefault="00FB2A1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A1F" w:rsidRPr="005A3725" w:rsidTr="00C3067B">
        <w:tc>
          <w:tcPr>
            <w:tcW w:w="567" w:type="dxa"/>
          </w:tcPr>
          <w:p w:rsidR="00FB2A1F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663" w:type="dxa"/>
            <w:vAlign w:val="center"/>
          </w:tcPr>
          <w:p w:rsidR="00FB2A1F" w:rsidRDefault="00AA0D8D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Koło zapasowe standardowe, opona letnia</w:t>
            </w:r>
          </w:p>
        </w:tc>
        <w:tc>
          <w:tcPr>
            <w:tcW w:w="1276" w:type="dxa"/>
          </w:tcPr>
          <w:p w:rsidR="00FB2A1F" w:rsidRDefault="00C31F7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FB2A1F" w:rsidRPr="005A3725" w:rsidRDefault="00FB2A1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A1F" w:rsidRPr="005A3725" w:rsidTr="00C3067B">
        <w:tc>
          <w:tcPr>
            <w:tcW w:w="567" w:type="dxa"/>
          </w:tcPr>
          <w:p w:rsidR="00FB2A1F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663" w:type="dxa"/>
            <w:vAlign w:val="center"/>
          </w:tcPr>
          <w:p w:rsidR="00FB2A1F" w:rsidRDefault="00AA0D8D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Centralny zamek </w:t>
            </w:r>
            <w:r w:rsidR="00F4620C">
              <w:rPr>
                <w:rFonts w:ascii="Arial" w:hAnsi="Arial" w:cs="Arial"/>
                <w:color w:val="000000" w:themeColor="text1"/>
                <w:sz w:val="20"/>
                <w:szCs w:val="20"/>
              </w:rPr>
              <w:t>(osobno kabina)</w:t>
            </w:r>
          </w:p>
        </w:tc>
        <w:tc>
          <w:tcPr>
            <w:tcW w:w="1276" w:type="dxa"/>
          </w:tcPr>
          <w:p w:rsidR="00FB2A1F" w:rsidRDefault="00C31F7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FB2A1F" w:rsidRPr="005A3725" w:rsidRDefault="00FB2A1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A1F" w:rsidRPr="005A3725" w:rsidTr="00C3067B">
        <w:tc>
          <w:tcPr>
            <w:tcW w:w="567" w:type="dxa"/>
          </w:tcPr>
          <w:p w:rsidR="00FB2A1F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663" w:type="dxa"/>
            <w:vAlign w:val="center"/>
          </w:tcPr>
          <w:p w:rsidR="00FB2A1F" w:rsidRDefault="00AA0D8D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Kluczyk centralnego zamka z funkcją selektywnego otwierania drzwi</w:t>
            </w:r>
          </w:p>
        </w:tc>
        <w:tc>
          <w:tcPr>
            <w:tcW w:w="1276" w:type="dxa"/>
          </w:tcPr>
          <w:p w:rsidR="00FB2A1F" w:rsidRDefault="00C31F7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FB2A1F" w:rsidRPr="005A3725" w:rsidRDefault="00FB2A1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A1F" w:rsidRPr="005A3725" w:rsidTr="00C3067B">
        <w:tc>
          <w:tcPr>
            <w:tcW w:w="567" w:type="dxa"/>
          </w:tcPr>
          <w:p w:rsidR="00FB2A1F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663" w:type="dxa"/>
            <w:vAlign w:val="center"/>
          </w:tcPr>
          <w:p w:rsidR="00FB2A1F" w:rsidRDefault="00CE38F2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Poduszka powietrzna kierowcy, system wspomagania nagłego hamowania</w:t>
            </w:r>
          </w:p>
        </w:tc>
        <w:tc>
          <w:tcPr>
            <w:tcW w:w="1276" w:type="dxa"/>
          </w:tcPr>
          <w:p w:rsidR="00FB2A1F" w:rsidRDefault="00C31F7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FB2A1F" w:rsidRPr="005A3725" w:rsidRDefault="00FB2A1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A1F" w:rsidRPr="005A3725" w:rsidTr="00C3067B">
        <w:tc>
          <w:tcPr>
            <w:tcW w:w="567" w:type="dxa"/>
          </w:tcPr>
          <w:p w:rsidR="00FB2A1F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663" w:type="dxa"/>
            <w:vAlign w:val="center"/>
          </w:tcPr>
          <w:p w:rsidR="00FB2A1F" w:rsidRDefault="00991FEB" w:rsidP="00F4620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Alternator </w:t>
            </w:r>
            <w:r w:rsidR="00F4620C">
              <w:rPr>
                <w:rFonts w:ascii="Arial" w:hAnsi="Arial" w:cs="Arial"/>
                <w:color w:val="000000" w:themeColor="text1"/>
                <w:sz w:val="20"/>
                <w:szCs w:val="20"/>
              </w:rPr>
              <w:t>przystosowany do wymagań zabudowy</w:t>
            </w:r>
          </w:p>
        </w:tc>
        <w:tc>
          <w:tcPr>
            <w:tcW w:w="1276" w:type="dxa"/>
          </w:tcPr>
          <w:p w:rsidR="00FB2A1F" w:rsidRDefault="00C31F7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FB2A1F" w:rsidRPr="005A3725" w:rsidRDefault="00FB2A1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A1F" w:rsidRPr="005A3725" w:rsidTr="00C3067B">
        <w:tc>
          <w:tcPr>
            <w:tcW w:w="567" w:type="dxa"/>
          </w:tcPr>
          <w:p w:rsidR="00FB2A1F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663" w:type="dxa"/>
            <w:vAlign w:val="center"/>
          </w:tcPr>
          <w:p w:rsidR="00FB2A1F" w:rsidRDefault="00F4620C" w:rsidP="003743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Napęd na tył  - </w:t>
            </w:r>
            <w:r w:rsidR="003743E4" w:rsidRPr="003743E4">
              <w:rPr>
                <w:rFonts w:ascii="Arial" w:hAnsi="Arial" w:cs="Arial"/>
                <w:color w:val="FF0000"/>
                <w:sz w:val="20"/>
                <w:szCs w:val="20"/>
              </w:rPr>
              <w:t xml:space="preserve">opcja </w:t>
            </w:r>
            <w:r w:rsidRPr="003743E4">
              <w:rPr>
                <w:rFonts w:ascii="Arial" w:hAnsi="Arial" w:cs="Arial"/>
                <w:color w:val="FF0000"/>
                <w:sz w:val="20"/>
                <w:szCs w:val="20"/>
              </w:rPr>
              <w:t>1 pkt</w:t>
            </w:r>
          </w:p>
        </w:tc>
        <w:tc>
          <w:tcPr>
            <w:tcW w:w="1276" w:type="dxa"/>
          </w:tcPr>
          <w:p w:rsidR="00FB2A1F" w:rsidRDefault="003743E4" w:rsidP="00F462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268" w:type="dxa"/>
          </w:tcPr>
          <w:p w:rsidR="00FB2A1F" w:rsidRPr="005A3725" w:rsidRDefault="00FB2A1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A1F" w:rsidRPr="005A3725" w:rsidTr="00C3067B">
        <w:tc>
          <w:tcPr>
            <w:tcW w:w="567" w:type="dxa"/>
          </w:tcPr>
          <w:p w:rsidR="00FB2A1F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663" w:type="dxa"/>
            <w:vAlign w:val="center"/>
          </w:tcPr>
          <w:p w:rsidR="00FB2A1F" w:rsidRPr="006C4754" w:rsidRDefault="006C4754" w:rsidP="00F4620C">
            <w:pPr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Tylne drzwi otwierane o 270</w:t>
            </w:r>
            <w:r w:rsidR="00F4620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276" w:type="dxa"/>
          </w:tcPr>
          <w:p w:rsidR="00FB2A1F" w:rsidRDefault="00C31F7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6A11B3">
              <w:rPr>
                <w:rFonts w:ascii="Arial" w:hAnsi="Arial" w:cs="Arial"/>
                <w:sz w:val="20"/>
                <w:szCs w:val="20"/>
              </w:rPr>
              <w:t>ymagane</w:t>
            </w:r>
          </w:p>
        </w:tc>
        <w:tc>
          <w:tcPr>
            <w:tcW w:w="2268" w:type="dxa"/>
          </w:tcPr>
          <w:p w:rsidR="00FB2A1F" w:rsidRPr="005A3725" w:rsidRDefault="00FB2A1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2A84" w:rsidRDefault="00ED2A84" w:rsidP="00871F68">
      <w:pPr>
        <w:widowControl/>
        <w:spacing w:before="60"/>
        <w:jc w:val="both"/>
        <w:rPr>
          <w:sz w:val="22"/>
          <w:szCs w:val="18"/>
        </w:rPr>
      </w:pPr>
    </w:p>
    <w:p w:rsidR="00ED2A84" w:rsidRDefault="00ED2A84" w:rsidP="00871F68">
      <w:pPr>
        <w:widowControl/>
        <w:spacing w:before="60"/>
        <w:jc w:val="both"/>
        <w:rPr>
          <w:sz w:val="22"/>
          <w:szCs w:val="18"/>
        </w:rPr>
      </w:pPr>
    </w:p>
    <w:p w:rsidR="00ED2A84" w:rsidRDefault="00ED2A84" w:rsidP="00871F68">
      <w:pPr>
        <w:widowControl/>
        <w:spacing w:before="60"/>
        <w:jc w:val="both"/>
        <w:rPr>
          <w:sz w:val="22"/>
          <w:szCs w:val="18"/>
        </w:rPr>
      </w:pPr>
    </w:p>
    <w:p w:rsidR="003D2320" w:rsidRDefault="003D2320" w:rsidP="00871F68">
      <w:pPr>
        <w:widowControl/>
        <w:spacing w:before="60"/>
        <w:jc w:val="both"/>
        <w:rPr>
          <w:sz w:val="22"/>
          <w:szCs w:val="18"/>
        </w:rPr>
      </w:pPr>
    </w:p>
    <w:p w:rsidR="00871F68" w:rsidRPr="00871F68" w:rsidRDefault="00871F68" w:rsidP="00871F68">
      <w:pPr>
        <w:widowControl/>
        <w:spacing w:before="6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71F68">
        <w:rPr>
          <w:rFonts w:ascii="Arial" w:hAnsi="Arial" w:cs="Arial"/>
          <w:color w:val="000000"/>
          <w:sz w:val="20"/>
          <w:szCs w:val="20"/>
          <w:lang w:eastAsia="ar-SA"/>
        </w:rPr>
        <w:t xml:space="preserve">……………………………………                             ……………………………………………………………   </w:t>
      </w:r>
    </w:p>
    <w:p w:rsidR="00871F68" w:rsidRPr="00871F68" w:rsidRDefault="00871F68" w:rsidP="00871F68">
      <w:pPr>
        <w:widowControl/>
        <w:spacing w:before="6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71F68">
        <w:rPr>
          <w:rFonts w:ascii="Arial" w:hAnsi="Arial" w:cs="Arial"/>
          <w:color w:val="000000"/>
          <w:sz w:val="20"/>
          <w:szCs w:val="20"/>
          <w:lang w:eastAsia="ar-SA"/>
        </w:rPr>
        <w:t xml:space="preserve">      miejscowość, data    </w:t>
      </w:r>
      <w:r w:rsidRPr="00871F6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                              podpis osoby uprawnionej do reprezentowania Wykonawcy </w:t>
      </w:r>
    </w:p>
    <w:p w:rsidR="00871F68" w:rsidRPr="00871F68" w:rsidRDefault="00871F68" w:rsidP="00871F68">
      <w:pPr>
        <w:widowControl/>
        <w:suppressAutoHyphens w:val="0"/>
        <w:autoSpaceDE w:val="0"/>
        <w:autoSpaceDN w:val="0"/>
        <w:adjustRightInd w:val="0"/>
        <w:spacing w:before="60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71F68" w:rsidRDefault="00871F68" w:rsidP="00871F68">
      <w:pPr>
        <w:jc w:val="both"/>
        <w:rPr>
          <w:sz w:val="22"/>
          <w:szCs w:val="18"/>
        </w:rPr>
      </w:pPr>
    </w:p>
    <w:sectPr w:rsidR="00871F68" w:rsidSect="00C4346C">
      <w:footerReference w:type="default" r:id="rId8"/>
      <w:pgSz w:w="11906" w:h="16838"/>
      <w:pgMar w:top="568" w:right="1134" w:bottom="0" w:left="1134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4B8" w:rsidRDefault="00EE04B8">
      <w:r>
        <w:separator/>
      </w:r>
    </w:p>
  </w:endnote>
  <w:endnote w:type="continuationSeparator" w:id="0">
    <w:p w:rsidR="00EE04B8" w:rsidRDefault="00EE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4C1" w:rsidRDefault="004004C1" w:rsidP="00ED2A84">
    <w:pPr>
      <w:pStyle w:val="Stopka"/>
      <w:tabs>
        <w:tab w:val="clear" w:pos="4536"/>
        <w:tab w:val="clear" w:pos="9072"/>
        <w:tab w:val="left" w:pos="1440"/>
      </w:tabs>
      <w:ind w:right="360"/>
      <w:rPr>
        <w:rFonts w:cs="Tahoma"/>
      </w:rPr>
    </w:pPr>
    <w:r>
      <w:rPr>
        <w:rFonts w:cs="Tahoma"/>
      </w:rPr>
      <w:tab/>
    </w:r>
  </w:p>
  <w:p w:rsidR="004004C1" w:rsidRDefault="004004C1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4252063" wp14:editId="4F5868AE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04C1" w:rsidRDefault="004004C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E04B8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520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4004C1" w:rsidRDefault="004004C1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EE04B8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4B8" w:rsidRDefault="00EE04B8">
      <w:r>
        <w:separator/>
      </w:r>
    </w:p>
  </w:footnote>
  <w:footnote w:type="continuationSeparator" w:id="0">
    <w:p w:rsidR="00EE04B8" w:rsidRDefault="00EE0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2D97F42"/>
    <w:multiLevelType w:val="multilevel"/>
    <w:tmpl w:val="262CE1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425663C0"/>
    <w:lvl w:ilvl="0" w:tplc="5D38B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993A1E"/>
    <w:multiLevelType w:val="hybridMultilevel"/>
    <w:tmpl w:val="8EBC6C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F67E39"/>
    <w:multiLevelType w:val="multilevel"/>
    <w:tmpl w:val="4C20E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2E5C35B9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5337C"/>
    <w:multiLevelType w:val="multilevel"/>
    <w:tmpl w:val="73A8750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1" w15:restartNumberingAfterBreak="0">
    <w:nsid w:val="3AFF0FF0"/>
    <w:multiLevelType w:val="multilevel"/>
    <w:tmpl w:val="3EF47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abstractNum w:abstractNumId="22" w15:restartNumberingAfterBreak="0">
    <w:nsid w:val="40FA656C"/>
    <w:multiLevelType w:val="multilevel"/>
    <w:tmpl w:val="799E3C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D0F7D6A"/>
    <w:multiLevelType w:val="hybridMultilevel"/>
    <w:tmpl w:val="49E89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F09A6"/>
    <w:multiLevelType w:val="multilevel"/>
    <w:tmpl w:val="CDF828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5" w15:restartNumberingAfterBreak="0">
    <w:nsid w:val="61025FD0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259DD"/>
    <w:multiLevelType w:val="multilevel"/>
    <w:tmpl w:val="D78CA2B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26"/>
  </w:num>
  <w:num w:numId="16">
    <w:abstractNumId w:val="15"/>
  </w:num>
  <w:num w:numId="17">
    <w:abstractNumId w:val="19"/>
  </w:num>
  <w:num w:numId="18">
    <w:abstractNumId w:val="25"/>
  </w:num>
  <w:num w:numId="19">
    <w:abstractNumId w:val="20"/>
  </w:num>
  <w:num w:numId="20">
    <w:abstractNumId w:val="13"/>
  </w:num>
  <w:num w:numId="21">
    <w:abstractNumId w:val="14"/>
  </w:num>
  <w:num w:numId="22">
    <w:abstractNumId w:val="23"/>
  </w:num>
  <w:num w:numId="23">
    <w:abstractNumId w:val="24"/>
  </w:num>
  <w:num w:numId="24">
    <w:abstractNumId w:val="22"/>
  </w:num>
  <w:num w:numId="25">
    <w:abstractNumId w:val="16"/>
  </w:num>
  <w:num w:numId="26">
    <w:abstractNumId w:val="21"/>
  </w:num>
  <w:num w:numId="27">
    <w:abstractNumId w:val="1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76"/>
    <w:rsid w:val="000008E9"/>
    <w:rsid w:val="00001865"/>
    <w:rsid w:val="00002674"/>
    <w:rsid w:val="000035F0"/>
    <w:rsid w:val="0000782C"/>
    <w:rsid w:val="00011294"/>
    <w:rsid w:val="00012D6F"/>
    <w:rsid w:val="00013A3F"/>
    <w:rsid w:val="00017297"/>
    <w:rsid w:val="000175D9"/>
    <w:rsid w:val="00022A3D"/>
    <w:rsid w:val="00022FBA"/>
    <w:rsid w:val="00026643"/>
    <w:rsid w:val="000338C8"/>
    <w:rsid w:val="00034314"/>
    <w:rsid w:val="00034CE9"/>
    <w:rsid w:val="00035112"/>
    <w:rsid w:val="00036DD0"/>
    <w:rsid w:val="0003733C"/>
    <w:rsid w:val="000375B4"/>
    <w:rsid w:val="000401B0"/>
    <w:rsid w:val="000442FF"/>
    <w:rsid w:val="000478CC"/>
    <w:rsid w:val="000501A9"/>
    <w:rsid w:val="00050D81"/>
    <w:rsid w:val="000528DF"/>
    <w:rsid w:val="0005441B"/>
    <w:rsid w:val="000546A2"/>
    <w:rsid w:val="00055893"/>
    <w:rsid w:val="00057CC8"/>
    <w:rsid w:val="00063718"/>
    <w:rsid w:val="0006423F"/>
    <w:rsid w:val="000648D8"/>
    <w:rsid w:val="00064B36"/>
    <w:rsid w:val="00066E9B"/>
    <w:rsid w:val="000720A7"/>
    <w:rsid w:val="0007311E"/>
    <w:rsid w:val="00073D93"/>
    <w:rsid w:val="000761D8"/>
    <w:rsid w:val="0008065B"/>
    <w:rsid w:val="00081EDD"/>
    <w:rsid w:val="00082032"/>
    <w:rsid w:val="00083558"/>
    <w:rsid w:val="000859C1"/>
    <w:rsid w:val="00090748"/>
    <w:rsid w:val="0009124F"/>
    <w:rsid w:val="0009149C"/>
    <w:rsid w:val="00091FAD"/>
    <w:rsid w:val="0009256A"/>
    <w:rsid w:val="00092E09"/>
    <w:rsid w:val="00093E82"/>
    <w:rsid w:val="00097F3B"/>
    <w:rsid w:val="000A2B46"/>
    <w:rsid w:val="000A3678"/>
    <w:rsid w:val="000A3B03"/>
    <w:rsid w:val="000A4D91"/>
    <w:rsid w:val="000A59A8"/>
    <w:rsid w:val="000A648D"/>
    <w:rsid w:val="000A688D"/>
    <w:rsid w:val="000B15B5"/>
    <w:rsid w:val="000B1F83"/>
    <w:rsid w:val="000B30E8"/>
    <w:rsid w:val="000B45F0"/>
    <w:rsid w:val="000B4792"/>
    <w:rsid w:val="000B648E"/>
    <w:rsid w:val="000C0B4A"/>
    <w:rsid w:val="000C1B75"/>
    <w:rsid w:val="000C772F"/>
    <w:rsid w:val="000C7D40"/>
    <w:rsid w:val="000D2315"/>
    <w:rsid w:val="000D4531"/>
    <w:rsid w:val="000D5D80"/>
    <w:rsid w:val="000E01CE"/>
    <w:rsid w:val="000E4796"/>
    <w:rsid w:val="000E62D5"/>
    <w:rsid w:val="000E7D87"/>
    <w:rsid w:val="000F1E53"/>
    <w:rsid w:val="000F30CC"/>
    <w:rsid w:val="000F54AB"/>
    <w:rsid w:val="000F6492"/>
    <w:rsid w:val="000F76F8"/>
    <w:rsid w:val="001035EE"/>
    <w:rsid w:val="0010457C"/>
    <w:rsid w:val="00105BF4"/>
    <w:rsid w:val="00105F0D"/>
    <w:rsid w:val="001067FA"/>
    <w:rsid w:val="00117DD5"/>
    <w:rsid w:val="00122B2A"/>
    <w:rsid w:val="001256A7"/>
    <w:rsid w:val="00125B8E"/>
    <w:rsid w:val="00126F46"/>
    <w:rsid w:val="00126F57"/>
    <w:rsid w:val="00141256"/>
    <w:rsid w:val="001422ED"/>
    <w:rsid w:val="00142A5F"/>
    <w:rsid w:val="0014456E"/>
    <w:rsid w:val="00145CBD"/>
    <w:rsid w:val="00152B92"/>
    <w:rsid w:val="00153253"/>
    <w:rsid w:val="00154897"/>
    <w:rsid w:val="0015709A"/>
    <w:rsid w:val="0016024C"/>
    <w:rsid w:val="00160CF8"/>
    <w:rsid w:val="00161202"/>
    <w:rsid w:val="001613F8"/>
    <w:rsid w:val="0016263C"/>
    <w:rsid w:val="0016372E"/>
    <w:rsid w:val="001637DE"/>
    <w:rsid w:val="0016503F"/>
    <w:rsid w:val="00166230"/>
    <w:rsid w:val="00166D45"/>
    <w:rsid w:val="00167255"/>
    <w:rsid w:val="00170ECA"/>
    <w:rsid w:val="00171016"/>
    <w:rsid w:val="00172763"/>
    <w:rsid w:val="00174643"/>
    <w:rsid w:val="00174FBA"/>
    <w:rsid w:val="00175729"/>
    <w:rsid w:val="001771D1"/>
    <w:rsid w:val="0018162B"/>
    <w:rsid w:val="00182A9A"/>
    <w:rsid w:val="00185205"/>
    <w:rsid w:val="00186FBD"/>
    <w:rsid w:val="001903D3"/>
    <w:rsid w:val="00190D92"/>
    <w:rsid w:val="001911FE"/>
    <w:rsid w:val="001958EB"/>
    <w:rsid w:val="00196A4C"/>
    <w:rsid w:val="001970BF"/>
    <w:rsid w:val="00197257"/>
    <w:rsid w:val="001972AE"/>
    <w:rsid w:val="001A04C2"/>
    <w:rsid w:val="001A1B06"/>
    <w:rsid w:val="001A1E30"/>
    <w:rsid w:val="001A234E"/>
    <w:rsid w:val="001A4ABC"/>
    <w:rsid w:val="001B1F5C"/>
    <w:rsid w:val="001B228D"/>
    <w:rsid w:val="001B248E"/>
    <w:rsid w:val="001B783B"/>
    <w:rsid w:val="001C0282"/>
    <w:rsid w:val="001C192B"/>
    <w:rsid w:val="001C1B4D"/>
    <w:rsid w:val="001C2019"/>
    <w:rsid w:val="001C72A3"/>
    <w:rsid w:val="001C7B98"/>
    <w:rsid w:val="001D39DD"/>
    <w:rsid w:val="001D3AA9"/>
    <w:rsid w:val="001D47D1"/>
    <w:rsid w:val="001D59B9"/>
    <w:rsid w:val="001E4FA5"/>
    <w:rsid w:val="001E7DAD"/>
    <w:rsid w:val="001F17C3"/>
    <w:rsid w:val="001F1E84"/>
    <w:rsid w:val="001F3528"/>
    <w:rsid w:val="001F3AC2"/>
    <w:rsid w:val="001F4767"/>
    <w:rsid w:val="00202898"/>
    <w:rsid w:val="002035E2"/>
    <w:rsid w:val="00203ACC"/>
    <w:rsid w:val="00204DC4"/>
    <w:rsid w:val="002054DB"/>
    <w:rsid w:val="00205BFF"/>
    <w:rsid w:val="00207D83"/>
    <w:rsid w:val="002127D1"/>
    <w:rsid w:val="002142E2"/>
    <w:rsid w:val="00216CDA"/>
    <w:rsid w:val="00220D71"/>
    <w:rsid w:val="00220E73"/>
    <w:rsid w:val="0022183B"/>
    <w:rsid w:val="00221C5E"/>
    <w:rsid w:val="00223386"/>
    <w:rsid w:val="00225A22"/>
    <w:rsid w:val="00226C7A"/>
    <w:rsid w:val="00231BDD"/>
    <w:rsid w:val="00236B43"/>
    <w:rsid w:val="00242DA3"/>
    <w:rsid w:val="002459C0"/>
    <w:rsid w:val="002468E4"/>
    <w:rsid w:val="00246C0B"/>
    <w:rsid w:val="002534F0"/>
    <w:rsid w:val="00255782"/>
    <w:rsid w:val="00256064"/>
    <w:rsid w:val="00256A8D"/>
    <w:rsid w:val="00257B34"/>
    <w:rsid w:val="00261875"/>
    <w:rsid w:val="00265B7C"/>
    <w:rsid w:val="00266B00"/>
    <w:rsid w:val="00266C81"/>
    <w:rsid w:val="00276A11"/>
    <w:rsid w:val="00276C4C"/>
    <w:rsid w:val="00280538"/>
    <w:rsid w:val="00283294"/>
    <w:rsid w:val="00286518"/>
    <w:rsid w:val="002868B8"/>
    <w:rsid w:val="002878D1"/>
    <w:rsid w:val="002926B7"/>
    <w:rsid w:val="002959D0"/>
    <w:rsid w:val="00296C74"/>
    <w:rsid w:val="002A26B3"/>
    <w:rsid w:val="002A271D"/>
    <w:rsid w:val="002A29D2"/>
    <w:rsid w:val="002A48A4"/>
    <w:rsid w:val="002A6AD9"/>
    <w:rsid w:val="002A7C54"/>
    <w:rsid w:val="002A7CC5"/>
    <w:rsid w:val="002B2CB7"/>
    <w:rsid w:val="002B3152"/>
    <w:rsid w:val="002B3858"/>
    <w:rsid w:val="002B478B"/>
    <w:rsid w:val="002B6689"/>
    <w:rsid w:val="002C1785"/>
    <w:rsid w:val="002C545B"/>
    <w:rsid w:val="002C59C9"/>
    <w:rsid w:val="002C5F55"/>
    <w:rsid w:val="002C69B1"/>
    <w:rsid w:val="002D2CAF"/>
    <w:rsid w:val="002D5E24"/>
    <w:rsid w:val="002D6FAF"/>
    <w:rsid w:val="002D74A7"/>
    <w:rsid w:val="002E04C0"/>
    <w:rsid w:val="002E4B06"/>
    <w:rsid w:val="002E5C48"/>
    <w:rsid w:val="002E6441"/>
    <w:rsid w:val="002E7FC2"/>
    <w:rsid w:val="002F1291"/>
    <w:rsid w:val="002F1A91"/>
    <w:rsid w:val="002F3676"/>
    <w:rsid w:val="002F38CA"/>
    <w:rsid w:val="002F4E6B"/>
    <w:rsid w:val="002F537C"/>
    <w:rsid w:val="002F7103"/>
    <w:rsid w:val="0030277B"/>
    <w:rsid w:val="0030333A"/>
    <w:rsid w:val="00303CC8"/>
    <w:rsid w:val="003047CE"/>
    <w:rsid w:val="00304D28"/>
    <w:rsid w:val="00306185"/>
    <w:rsid w:val="00307D36"/>
    <w:rsid w:val="00310B2B"/>
    <w:rsid w:val="00310F17"/>
    <w:rsid w:val="003114ED"/>
    <w:rsid w:val="00312D65"/>
    <w:rsid w:val="00313817"/>
    <w:rsid w:val="003166F4"/>
    <w:rsid w:val="003169A5"/>
    <w:rsid w:val="0031741A"/>
    <w:rsid w:val="00320BE9"/>
    <w:rsid w:val="00325667"/>
    <w:rsid w:val="0032721D"/>
    <w:rsid w:val="0033135A"/>
    <w:rsid w:val="00331E7D"/>
    <w:rsid w:val="00334D9F"/>
    <w:rsid w:val="003356CD"/>
    <w:rsid w:val="00335F70"/>
    <w:rsid w:val="00341BA6"/>
    <w:rsid w:val="0034318B"/>
    <w:rsid w:val="003435DB"/>
    <w:rsid w:val="0035017E"/>
    <w:rsid w:val="00350621"/>
    <w:rsid w:val="00352060"/>
    <w:rsid w:val="00357793"/>
    <w:rsid w:val="00363E8B"/>
    <w:rsid w:val="003649B8"/>
    <w:rsid w:val="00364DE2"/>
    <w:rsid w:val="0036612D"/>
    <w:rsid w:val="00372E58"/>
    <w:rsid w:val="00374288"/>
    <w:rsid w:val="003743E4"/>
    <w:rsid w:val="00376936"/>
    <w:rsid w:val="00377207"/>
    <w:rsid w:val="00380CBB"/>
    <w:rsid w:val="00385066"/>
    <w:rsid w:val="003863D0"/>
    <w:rsid w:val="00386FCF"/>
    <w:rsid w:val="00394286"/>
    <w:rsid w:val="0039507A"/>
    <w:rsid w:val="0039699C"/>
    <w:rsid w:val="003A1947"/>
    <w:rsid w:val="003A2793"/>
    <w:rsid w:val="003A2C3C"/>
    <w:rsid w:val="003A6319"/>
    <w:rsid w:val="003B5EBF"/>
    <w:rsid w:val="003C0C21"/>
    <w:rsid w:val="003C2912"/>
    <w:rsid w:val="003C2A35"/>
    <w:rsid w:val="003C4713"/>
    <w:rsid w:val="003C748D"/>
    <w:rsid w:val="003D1D78"/>
    <w:rsid w:val="003D1F68"/>
    <w:rsid w:val="003D2320"/>
    <w:rsid w:val="003D28DB"/>
    <w:rsid w:val="003D400A"/>
    <w:rsid w:val="003D4CB9"/>
    <w:rsid w:val="003D5628"/>
    <w:rsid w:val="003D5C3F"/>
    <w:rsid w:val="003D7A17"/>
    <w:rsid w:val="003E0366"/>
    <w:rsid w:val="003E3619"/>
    <w:rsid w:val="003E408B"/>
    <w:rsid w:val="003E417E"/>
    <w:rsid w:val="003E57F8"/>
    <w:rsid w:val="003E5E29"/>
    <w:rsid w:val="003E641E"/>
    <w:rsid w:val="003F0A07"/>
    <w:rsid w:val="003F0EBB"/>
    <w:rsid w:val="003F2001"/>
    <w:rsid w:val="003F3656"/>
    <w:rsid w:val="003F4434"/>
    <w:rsid w:val="003F575E"/>
    <w:rsid w:val="003F5B48"/>
    <w:rsid w:val="004004C1"/>
    <w:rsid w:val="00400DB5"/>
    <w:rsid w:val="00401DC8"/>
    <w:rsid w:val="004021B1"/>
    <w:rsid w:val="004042F1"/>
    <w:rsid w:val="00405BDA"/>
    <w:rsid w:val="004065B3"/>
    <w:rsid w:val="004118F9"/>
    <w:rsid w:val="00416061"/>
    <w:rsid w:val="0041620E"/>
    <w:rsid w:val="00416C23"/>
    <w:rsid w:val="004175D9"/>
    <w:rsid w:val="0042045E"/>
    <w:rsid w:val="0042136D"/>
    <w:rsid w:val="00421586"/>
    <w:rsid w:val="00427EB8"/>
    <w:rsid w:val="00427FA1"/>
    <w:rsid w:val="00437C95"/>
    <w:rsid w:val="00444E70"/>
    <w:rsid w:val="00446247"/>
    <w:rsid w:val="00446C46"/>
    <w:rsid w:val="00451341"/>
    <w:rsid w:val="00454015"/>
    <w:rsid w:val="00455481"/>
    <w:rsid w:val="004577B4"/>
    <w:rsid w:val="00457B43"/>
    <w:rsid w:val="00457BD2"/>
    <w:rsid w:val="004641F8"/>
    <w:rsid w:val="00466233"/>
    <w:rsid w:val="00472767"/>
    <w:rsid w:val="00472851"/>
    <w:rsid w:val="004735A8"/>
    <w:rsid w:val="004744AB"/>
    <w:rsid w:val="00474C92"/>
    <w:rsid w:val="00475C1F"/>
    <w:rsid w:val="0047734E"/>
    <w:rsid w:val="00480C71"/>
    <w:rsid w:val="00480FD3"/>
    <w:rsid w:val="00482AF9"/>
    <w:rsid w:val="00484FA3"/>
    <w:rsid w:val="00486A10"/>
    <w:rsid w:val="0048774B"/>
    <w:rsid w:val="00490512"/>
    <w:rsid w:val="004906F0"/>
    <w:rsid w:val="00490D37"/>
    <w:rsid w:val="004930A0"/>
    <w:rsid w:val="00495535"/>
    <w:rsid w:val="004976EB"/>
    <w:rsid w:val="004A2DDB"/>
    <w:rsid w:val="004A3A1F"/>
    <w:rsid w:val="004A446E"/>
    <w:rsid w:val="004A4911"/>
    <w:rsid w:val="004A5F57"/>
    <w:rsid w:val="004A6996"/>
    <w:rsid w:val="004A7316"/>
    <w:rsid w:val="004B1E8E"/>
    <w:rsid w:val="004B384E"/>
    <w:rsid w:val="004B7A9C"/>
    <w:rsid w:val="004C2F66"/>
    <w:rsid w:val="004C37AE"/>
    <w:rsid w:val="004C41EA"/>
    <w:rsid w:val="004C4D22"/>
    <w:rsid w:val="004C52CA"/>
    <w:rsid w:val="004C7B9D"/>
    <w:rsid w:val="004D4D01"/>
    <w:rsid w:val="004D5D56"/>
    <w:rsid w:val="004E127B"/>
    <w:rsid w:val="004E1BDD"/>
    <w:rsid w:val="004E2DB2"/>
    <w:rsid w:val="004E6F59"/>
    <w:rsid w:val="004E7227"/>
    <w:rsid w:val="004E7619"/>
    <w:rsid w:val="004F21B2"/>
    <w:rsid w:val="004F273D"/>
    <w:rsid w:val="004F7A26"/>
    <w:rsid w:val="00501501"/>
    <w:rsid w:val="00507D4C"/>
    <w:rsid w:val="005106C1"/>
    <w:rsid w:val="0051124A"/>
    <w:rsid w:val="005127D5"/>
    <w:rsid w:val="00513C0C"/>
    <w:rsid w:val="00513C21"/>
    <w:rsid w:val="00516AB7"/>
    <w:rsid w:val="005179C9"/>
    <w:rsid w:val="005201F5"/>
    <w:rsid w:val="00521B9A"/>
    <w:rsid w:val="00526AE7"/>
    <w:rsid w:val="00531350"/>
    <w:rsid w:val="005313AE"/>
    <w:rsid w:val="00531DA5"/>
    <w:rsid w:val="00532F67"/>
    <w:rsid w:val="00532FDB"/>
    <w:rsid w:val="005357D4"/>
    <w:rsid w:val="005376B2"/>
    <w:rsid w:val="005450FB"/>
    <w:rsid w:val="00550524"/>
    <w:rsid w:val="00551C45"/>
    <w:rsid w:val="0055315C"/>
    <w:rsid w:val="0055751D"/>
    <w:rsid w:val="00557C9E"/>
    <w:rsid w:val="00560F37"/>
    <w:rsid w:val="00562F37"/>
    <w:rsid w:val="00564442"/>
    <w:rsid w:val="005660E1"/>
    <w:rsid w:val="00567B86"/>
    <w:rsid w:val="00570A8C"/>
    <w:rsid w:val="00572EDD"/>
    <w:rsid w:val="005760EB"/>
    <w:rsid w:val="00577E8C"/>
    <w:rsid w:val="005800BC"/>
    <w:rsid w:val="00582368"/>
    <w:rsid w:val="005827A8"/>
    <w:rsid w:val="00584213"/>
    <w:rsid w:val="00584C60"/>
    <w:rsid w:val="00586EE7"/>
    <w:rsid w:val="00592E17"/>
    <w:rsid w:val="005943FE"/>
    <w:rsid w:val="00594F2D"/>
    <w:rsid w:val="0059703D"/>
    <w:rsid w:val="005A0D06"/>
    <w:rsid w:val="005A0D3E"/>
    <w:rsid w:val="005A3725"/>
    <w:rsid w:val="005A42F1"/>
    <w:rsid w:val="005A675C"/>
    <w:rsid w:val="005A73FA"/>
    <w:rsid w:val="005B44F3"/>
    <w:rsid w:val="005B49DB"/>
    <w:rsid w:val="005B72EF"/>
    <w:rsid w:val="005C0724"/>
    <w:rsid w:val="005C153E"/>
    <w:rsid w:val="005C4177"/>
    <w:rsid w:val="005C473C"/>
    <w:rsid w:val="005C552C"/>
    <w:rsid w:val="005C6BEC"/>
    <w:rsid w:val="005C6E34"/>
    <w:rsid w:val="005C7B64"/>
    <w:rsid w:val="005D2F51"/>
    <w:rsid w:val="005D3BDA"/>
    <w:rsid w:val="005D4699"/>
    <w:rsid w:val="005D4F09"/>
    <w:rsid w:val="005D57C5"/>
    <w:rsid w:val="005D5A21"/>
    <w:rsid w:val="005D77E5"/>
    <w:rsid w:val="005E0BE8"/>
    <w:rsid w:val="005E18C4"/>
    <w:rsid w:val="005E1B89"/>
    <w:rsid w:val="005E5842"/>
    <w:rsid w:val="005E779C"/>
    <w:rsid w:val="005F0D03"/>
    <w:rsid w:val="005F20FE"/>
    <w:rsid w:val="005F4519"/>
    <w:rsid w:val="005F720E"/>
    <w:rsid w:val="005F7CC3"/>
    <w:rsid w:val="0060043D"/>
    <w:rsid w:val="0060087A"/>
    <w:rsid w:val="00600D1E"/>
    <w:rsid w:val="00601019"/>
    <w:rsid w:val="00601511"/>
    <w:rsid w:val="00602E99"/>
    <w:rsid w:val="00603ABD"/>
    <w:rsid w:val="006040AF"/>
    <w:rsid w:val="006056AC"/>
    <w:rsid w:val="00605990"/>
    <w:rsid w:val="006069DB"/>
    <w:rsid w:val="00607B3A"/>
    <w:rsid w:val="006123CE"/>
    <w:rsid w:val="006151F0"/>
    <w:rsid w:val="00620829"/>
    <w:rsid w:val="00621C1D"/>
    <w:rsid w:val="006229B5"/>
    <w:rsid w:val="006255DF"/>
    <w:rsid w:val="00630B9E"/>
    <w:rsid w:val="00632AD5"/>
    <w:rsid w:val="0063305C"/>
    <w:rsid w:val="0063332A"/>
    <w:rsid w:val="00633B76"/>
    <w:rsid w:val="00635CE9"/>
    <w:rsid w:val="00636566"/>
    <w:rsid w:val="00636578"/>
    <w:rsid w:val="00636FBA"/>
    <w:rsid w:val="00637A03"/>
    <w:rsid w:val="006402B8"/>
    <w:rsid w:val="00640A94"/>
    <w:rsid w:val="00642D5B"/>
    <w:rsid w:val="00643BDF"/>
    <w:rsid w:val="00645412"/>
    <w:rsid w:val="006457D5"/>
    <w:rsid w:val="00645DAB"/>
    <w:rsid w:val="00647B8D"/>
    <w:rsid w:val="00650AB5"/>
    <w:rsid w:val="00651C69"/>
    <w:rsid w:val="00653883"/>
    <w:rsid w:val="00653D67"/>
    <w:rsid w:val="00656137"/>
    <w:rsid w:val="0066027F"/>
    <w:rsid w:val="0066400D"/>
    <w:rsid w:val="00664069"/>
    <w:rsid w:val="006672E4"/>
    <w:rsid w:val="006674CA"/>
    <w:rsid w:val="00674E7F"/>
    <w:rsid w:val="00675F3D"/>
    <w:rsid w:val="006774AC"/>
    <w:rsid w:val="00677683"/>
    <w:rsid w:val="006808A6"/>
    <w:rsid w:val="00681B4E"/>
    <w:rsid w:val="00683781"/>
    <w:rsid w:val="0068475C"/>
    <w:rsid w:val="006866B6"/>
    <w:rsid w:val="00687733"/>
    <w:rsid w:val="00687EDE"/>
    <w:rsid w:val="00690696"/>
    <w:rsid w:val="00691178"/>
    <w:rsid w:val="00692062"/>
    <w:rsid w:val="006924EA"/>
    <w:rsid w:val="006938FA"/>
    <w:rsid w:val="006A11B3"/>
    <w:rsid w:val="006A234F"/>
    <w:rsid w:val="006A3B14"/>
    <w:rsid w:val="006A6880"/>
    <w:rsid w:val="006B1879"/>
    <w:rsid w:val="006B35AD"/>
    <w:rsid w:val="006B3D6F"/>
    <w:rsid w:val="006B65B4"/>
    <w:rsid w:val="006B7448"/>
    <w:rsid w:val="006C002C"/>
    <w:rsid w:val="006C26CF"/>
    <w:rsid w:val="006C3568"/>
    <w:rsid w:val="006C3C85"/>
    <w:rsid w:val="006C4754"/>
    <w:rsid w:val="006C537D"/>
    <w:rsid w:val="006C584E"/>
    <w:rsid w:val="006C5B68"/>
    <w:rsid w:val="006C77C3"/>
    <w:rsid w:val="006C7FEC"/>
    <w:rsid w:val="006D1640"/>
    <w:rsid w:val="006D1C4A"/>
    <w:rsid w:val="006D57D3"/>
    <w:rsid w:val="006E46A9"/>
    <w:rsid w:val="006E4C9E"/>
    <w:rsid w:val="006E5FF2"/>
    <w:rsid w:val="006F1AD2"/>
    <w:rsid w:val="006F2EDA"/>
    <w:rsid w:val="006F2F64"/>
    <w:rsid w:val="00701931"/>
    <w:rsid w:val="007038CC"/>
    <w:rsid w:val="00706167"/>
    <w:rsid w:val="00706E19"/>
    <w:rsid w:val="0071029F"/>
    <w:rsid w:val="00710F78"/>
    <w:rsid w:val="00714D47"/>
    <w:rsid w:val="00715FFF"/>
    <w:rsid w:val="00722E06"/>
    <w:rsid w:val="00723C56"/>
    <w:rsid w:val="00726486"/>
    <w:rsid w:val="007275D2"/>
    <w:rsid w:val="00727D20"/>
    <w:rsid w:val="00733123"/>
    <w:rsid w:val="00736DEA"/>
    <w:rsid w:val="00742CD3"/>
    <w:rsid w:val="00743B57"/>
    <w:rsid w:val="0074518D"/>
    <w:rsid w:val="00745EB7"/>
    <w:rsid w:val="007504F0"/>
    <w:rsid w:val="00753BF7"/>
    <w:rsid w:val="00761DD2"/>
    <w:rsid w:val="00763158"/>
    <w:rsid w:val="007645A4"/>
    <w:rsid w:val="007701E4"/>
    <w:rsid w:val="00773E5D"/>
    <w:rsid w:val="00774761"/>
    <w:rsid w:val="00775BC3"/>
    <w:rsid w:val="00775E81"/>
    <w:rsid w:val="0077771D"/>
    <w:rsid w:val="007802F7"/>
    <w:rsid w:val="00780CE0"/>
    <w:rsid w:val="007817D8"/>
    <w:rsid w:val="007826BF"/>
    <w:rsid w:val="00783BAD"/>
    <w:rsid w:val="00784491"/>
    <w:rsid w:val="00786FFF"/>
    <w:rsid w:val="007871D6"/>
    <w:rsid w:val="0078779D"/>
    <w:rsid w:val="00790395"/>
    <w:rsid w:val="00790ED0"/>
    <w:rsid w:val="007918CB"/>
    <w:rsid w:val="007928C0"/>
    <w:rsid w:val="00794064"/>
    <w:rsid w:val="0079464C"/>
    <w:rsid w:val="007A0B77"/>
    <w:rsid w:val="007A4FDB"/>
    <w:rsid w:val="007A5A46"/>
    <w:rsid w:val="007A5BAC"/>
    <w:rsid w:val="007A5D4C"/>
    <w:rsid w:val="007B24A1"/>
    <w:rsid w:val="007B5191"/>
    <w:rsid w:val="007B52CA"/>
    <w:rsid w:val="007B58C0"/>
    <w:rsid w:val="007B6B45"/>
    <w:rsid w:val="007B760D"/>
    <w:rsid w:val="007C2DAA"/>
    <w:rsid w:val="007C4D80"/>
    <w:rsid w:val="007C73DF"/>
    <w:rsid w:val="007D33A5"/>
    <w:rsid w:val="007D4570"/>
    <w:rsid w:val="007D5D8A"/>
    <w:rsid w:val="007D6B2C"/>
    <w:rsid w:val="007D6F4D"/>
    <w:rsid w:val="007E1BBF"/>
    <w:rsid w:val="007E370B"/>
    <w:rsid w:val="007E3F5F"/>
    <w:rsid w:val="007E79C0"/>
    <w:rsid w:val="007F0463"/>
    <w:rsid w:val="007F09AC"/>
    <w:rsid w:val="007F0C86"/>
    <w:rsid w:val="007F3E5B"/>
    <w:rsid w:val="007F4E1A"/>
    <w:rsid w:val="008003E3"/>
    <w:rsid w:val="00804C2F"/>
    <w:rsid w:val="00806656"/>
    <w:rsid w:val="00807ABF"/>
    <w:rsid w:val="008124D1"/>
    <w:rsid w:val="00816CE2"/>
    <w:rsid w:val="00817B20"/>
    <w:rsid w:val="00820C62"/>
    <w:rsid w:val="008211AD"/>
    <w:rsid w:val="008219D3"/>
    <w:rsid w:val="00822181"/>
    <w:rsid w:val="00824A0E"/>
    <w:rsid w:val="00824FAB"/>
    <w:rsid w:val="008268AC"/>
    <w:rsid w:val="00826D5C"/>
    <w:rsid w:val="008300AF"/>
    <w:rsid w:val="0083126D"/>
    <w:rsid w:val="0083300E"/>
    <w:rsid w:val="008331D8"/>
    <w:rsid w:val="00833238"/>
    <w:rsid w:val="0083391B"/>
    <w:rsid w:val="00835CA7"/>
    <w:rsid w:val="00836303"/>
    <w:rsid w:val="00837EE0"/>
    <w:rsid w:val="00840B6E"/>
    <w:rsid w:val="00842701"/>
    <w:rsid w:val="00846580"/>
    <w:rsid w:val="00854B76"/>
    <w:rsid w:val="00854C34"/>
    <w:rsid w:val="0085640C"/>
    <w:rsid w:val="00856527"/>
    <w:rsid w:val="00860102"/>
    <w:rsid w:val="008618B5"/>
    <w:rsid w:val="008629A9"/>
    <w:rsid w:val="00862EF6"/>
    <w:rsid w:val="00863616"/>
    <w:rsid w:val="00864B0B"/>
    <w:rsid w:val="00866567"/>
    <w:rsid w:val="0087194D"/>
    <w:rsid w:val="00871F68"/>
    <w:rsid w:val="0087256B"/>
    <w:rsid w:val="008741A6"/>
    <w:rsid w:val="00874E9D"/>
    <w:rsid w:val="00877D06"/>
    <w:rsid w:val="00877F9F"/>
    <w:rsid w:val="00880D84"/>
    <w:rsid w:val="00883B3D"/>
    <w:rsid w:val="0088704E"/>
    <w:rsid w:val="008906D1"/>
    <w:rsid w:val="008926B3"/>
    <w:rsid w:val="0089304B"/>
    <w:rsid w:val="0089435D"/>
    <w:rsid w:val="00894E66"/>
    <w:rsid w:val="0089655E"/>
    <w:rsid w:val="008A1BC6"/>
    <w:rsid w:val="008A5E22"/>
    <w:rsid w:val="008B3137"/>
    <w:rsid w:val="008B3493"/>
    <w:rsid w:val="008B3D73"/>
    <w:rsid w:val="008B7BBE"/>
    <w:rsid w:val="008C4ECE"/>
    <w:rsid w:val="008D1553"/>
    <w:rsid w:val="008D19BF"/>
    <w:rsid w:val="008D7040"/>
    <w:rsid w:val="008E13F0"/>
    <w:rsid w:val="008E3334"/>
    <w:rsid w:val="008E4799"/>
    <w:rsid w:val="008E5EEB"/>
    <w:rsid w:val="008E7C40"/>
    <w:rsid w:val="008F009B"/>
    <w:rsid w:val="008F0865"/>
    <w:rsid w:val="008F2BDA"/>
    <w:rsid w:val="008F42DA"/>
    <w:rsid w:val="008F4D94"/>
    <w:rsid w:val="008F61FE"/>
    <w:rsid w:val="008F7F27"/>
    <w:rsid w:val="008F7FF7"/>
    <w:rsid w:val="009007D4"/>
    <w:rsid w:val="00900F7C"/>
    <w:rsid w:val="00907EC4"/>
    <w:rsid w:val="0091010C"/>
    <w:rsid w:val="00910125"/>
    <w:rsid w:val="00911004"/>
    <w:rsid w:val="009120B1"/>
    <w:rsid w:val="00913A86"/>
    <w:rsid w:val="00914A83"/>
    <w:rsid w:val="00914DAF"/>
    <w:rsid w:val="00914FA8"/>
    <w:rsid w:val="009166D9"/>
    <w:rsid w:val="009200E2"/>
    <w:rsid w:val="00920419"/>
    <w:rsid w:val="00924E6B"/>
    <w:rsid w:val="009260EB"/>
    <w:rsid w:val="0092674E"/>
    <w:rsid w:val="00926B3D"/>
    <w:rsid w:val="00934734"/>
    <w:rsid w:val="00935BB9"/>
    <w:rsid w:val="009401A0"/>
    <w:rsid w:val="0094080D"/>
    <w:rsid w:val="00941DD1"/>
    <w:rsid w:val="009508D6"/>
    <w:rsid w:val="00955F22"/>
    <w:rsid w:val="009570D7"/>
    <w:rsid w:val="00957D12"/>
    <w:rsid w:val="00957ED6"/>
    <w:rsid w:val="00960A2F"/>
    <w:rsid w:val="00961155"/>
    <w:rsid w:val="00963032"/>
    <w:rsid w:val="0096657B"/>
    <w:rsid w:val="00967903"/>
    <w:rsid w:val="009741CD"/>
    <w:rsid w:val="009753C6"/>
    <w:rsid w:val="009766A5"/>
    <w:rsid w:val="009767E4"/>
    <w:rsid w:val="00976B4B"/>
    <w:rsid w:val="0098059C"/>
    <w:rsid w:val="00981345"/>
    <w:rsid w:val="00984B8E"/>
    <w:rsid w:val="0098530A"/>
    <w:rsid w:val="00987448"/>
    <w:rsid w:val="0099116D"/>
    <w:rsid w:val="00991D21"/>
    <w:rsid w:val="00991FEB"/>
    <w:rsid w:val="009A55E8"/>
    <w:rsid w:val="009C067F"/>
    <w:rsid w:val="009C06DD"/>
    <w:rsid w:val="009C1E45"/>
    <w:rsid w:val="009C2FD4"/>
    <w:rsid w:val="009C4591"/>
    <w:rsid w:val="009C64A5"/>
    <w:rsid w:val="009C6D9D"/>
    <w:rsid w:val="009D18B5"/>
    <w:rsid w:val="009D2811"/>
    <w:rsid w:val="009D5BC2"/>
    <w:rsid w:val="009D71EF"/>
    <w:rsid w:val="009E085A"/>
    <w:rsid w:val="009E1200"/>
    <w:rsid w:val="009E22A7"/>
    <w:rsid w:val="009E4046"/>
    <w:rsid w:val="009E6037"/>
    <w:rsid w:val="009E75D0"/>
    <w:rsid w:val="009F52DA"/>
    <w:rsid w:val="009F59E4"/>
    <w:rsid w:val="009F6709"/>
    <w:rsid w:val="009F6883"/>
    <w:rsid w:val="009F7968"/>
    <w:rsid w:val="00A00F9E"/>
    <w:rsid w:val="00A01F2F"/>
    <w:rsid w:val="00A07850"/>
    <w:rsid w:val="00A12BAC"/>
    <w:rsid w:val="00A14E24"/>
    <w:rsid w:val="00A16E0E"/>
    <w:rsid w:val="00A170AA"/>
    <w:rsid w:val="00A204CB"/>
    <w:rsid w:val="00A20CCD"/>
    <w:rsid w:val="00A21320"/>
    <w:rsid w:val="00A218F0"/>
    <w:rsid w:val="00A219CA"/>
    <w:rsid w:val="00A2310D"/>
    <w:rsid w:val="00A30548"/>
    <w:rsid w:val="00A30C39"/>
    <w:rsid w:val="00A3396C"/>
    <w:rsid w:val="00A3634A"/>
    <w:rsid w:val="00A44528"/>
    <w:rsid w:val="00A44692"/>
    <w:rsid w:val="00A5102E"/>
    <w:rsid w:val="00A51927"/>
    <w:rsid w:val="00A5476C"/>
    <w:rsid w:val="00A57338"/>
    <w:rsid w:val="00A60BE5"/>
    <w:rsid w:val="00A627AF"/>
    <w:rsid w:val="00A70B4C"/>
    <w:rsid w:val="00A70D09"/>
    <w:rsid w:val="00A766BD"/>
    <w:rsid w:val="00A83A67"/>
    <w:rsid w:val="00A87675"/>
    <w:rsid w:val="00A92409"/>
    <w:rsid w:val="00A93103"/>
    <w:rsid w:val="00A94EA0"/>
    <w:rsid w:val="00A974EE"/>
    <w:rsid w:val="00A978DE"/>
    <w:rsid w:val="00AA0D8D"/>
    <w:rsid w:val="00AA119D"/>
    <w:rsid w:val="00AA3BDC"/>
    <w:rsid w:val="00AA7E63"/>
    <w:rsid w:val="00AA7FC9"/>
    <w:rsid w:val="00AB15C8"/>
    <w:rsid w:val="00AB2C86"/>
    <w:rsid w:val="00AB7DBC"/>
    <w:rsid w:val="00AC1B83"/>
    <w:rsid w:val="00AC2663"/>
    <w:rsid w:val="00AC36D6"/>
    <w:rsid w:val="00AC4DDA"/>
    <w:rsid w:val="00AC6FB8"/>
    <w:rsid w:val="00AD27E2"/>
    <w:rsid w:val="00AD43E4"/>
    <w:rsid w:val="00AD4E0A"/>
    <w:rsid w:val="00AD54CE"/>
    <w:rsid w:val="00AD6A04"/>
    <w:rsid w:val="00AE2D3D"/>
    <w:rsid w:val="00AE3ACA"/>
    <w:rsid w:val="00AE4155"/>
    <w:rsid w:val="00AE4529"/>
    <w:rsid w:val="00AE4D0A"/>
    <w:rsid w:val="00AE6CCA"/>
    <w:rsid w:val="00AF05C8"/>
    <w:rsid w:val="00AF14CF"/>
    <w:rsid w:val="00AF44A3"/>
    <w:rsid w:val="00AF5458"/>
    <w:rsid w:val="00AF5D54"/>
    <w:rsid w:val="00AF61B0"/>
    <w:rsid w:val="00AF7538"/>
    <w:rsid w:val="00B02709"/>
    <w:rsid w:val="00B10738"/>
    <w:rsid w:val="00B111E4"/>
    <w:rsid w:val="00B13B38"/>
    <w:rsid w:val="00B13B43"/>
    <w:rsid w:val="00B148D4"/>
    <w:rsid w:val="00B174EF"/>
    <w:rsid w:val="00B2092E"/>
    <w:rsid w:val="00B21F2C"/>
    <w:rsid w:val="00B23801"/>
    <w:rsid w:val="00B23BC0"/>
    <w:rsid w:val="00B244E9"/>
    <w:rsid w:val="00B25EC3"/>
    <w:rsid w:val="00B331A6"/>
    <w:rsid w:val="00B3554D"/>
    <w:rsid w:val="00B35575"/>
    <w:rsid w:val="00B40C1A"/>
    <w:rsid w:val="00B42441"/>
    <w:rsid w:val="00B4289C"/>
    <w:rsid w:val="00B431BB"/>
    <w:rsid w:val="00B431DF"/>
    <w:rsid w:val="00B44521"/>
    <w:rsid w:val="00B44C88"/>
    <w:rsid w:val="00B45BE3"/>
    <w:rsid w:val="00B4673E"/>
    <w:rsid w:val="00B5035E"/>
    <w:rsid w:val="00B51C06"/>
    <w:rsid w:val="00B5425F"/>
    <w:rsid w:val="00B54445"/>
    <w:rsid w:val="00B57B52"/>
    <w:rsid w:val="00B604EE"/>
    <w:rsid w:val="00B61DC0"/>
    <w:rsid w:val="00B61E40"/>
    <w:rsid w:val="00B61FCD"/>
    <w:rsid w:val="00B72004"/>
    <w:rsid w:val="00B72EA2"/>
    <w:rsid w:val="00B7658D"/>
    <w:rsid w:val="00B82D39"/>
    <w:rsid w:val="00B8540F"/>
    <w:rsid w:val="00B93C5F"/>
    <w:rsid w:val="00B97CD9"/>
    <w:rsid w:val="00BA0347"/>
    <w:rsid w:val="00BA15AD"/>
    <w:rsid w:val="00BA1CF4"/>
    <w:rsid w:val="00BA3D35"/>
    <w:rsid w:val="00BA5342"/>
    <w:rsid w:val="00BB2B65"/>
    <w:rsid w:val="00BB3C39"/>
    <w:rsid w:val="00BB78FE"/>
    <w:rsid w:val="00BC0103"/>
    <w:rsid w:val="00BC155E"/>
    <w:rsid w:val="00BC2D3B"/>
    <w:rsid w:val="00BC6723"/>
    <w:rsid w:val="00BD1629"/>
    <w:rsid w:val="00BD2B95"/>
    <w:rsid w:val="00BD50C3"/>
    <w:rsid w:val="00BD6282"/>
    <w:rsid w:val="00BE1478"/>
    <w:rsid w:val="00BE40B2"/>
    <w:rsid w:val="00BE72B5"/>
    <w:rsid w:val="00BE7A21"/>
    <w:rsid w:val="00BF0908"/>
    <w:rsid w:val="00BF0CE4"/>
    <w:rsid w:val="00BF4533"/>
    <w:rsid w:val="00BF5F67"/>
    <w:rsid w:val="00BF6F2B"/>
    <w:rsid w:val="00BF7ACD"/>
    <w:rsid w:val="00C008C7"/>
    <w:rsid w:val="00C00C2F"/>
    <w:rsid w:val="00C02B3A"/>
    <w:rsid w:val="00C11443"/>
    <w:rsid w:val="00C137ED"/>
    <w:rsid w:val="00C14CA4"/>
    <w:rsid w:val="00C2120D"/>
    <w:rsid w:val="00C222AE"/>
    <w:rsid w:val="00C22A33"/>
    <w:rsid w:val="00C23B29"/>
    <w:rsid w:val="00C25368"/>
    <w:rsid w:val="00C2538B"/>
    <w:rsid w:val="00C258E6"/>
    <w:rsid w:val="00C2698C"/>
    <w:rsid w:val="00C3067B"/>
    <w:rsid w:val="00C30B6E"/>
    <w:rsid w:val="00C30CD7"/>
    <w:rsid w:val="00C31EC1"/>
    <w:rsid w:val="00C31F7F"/>
    <w:rsid w:val="00C31FAA"/>
    <w:rsid w:val="00C341C4"/>
    <w:rsid w:val="00C35670"/>
    <w:rsid w:val="00C3629A"/>
    <w:rsid w:val="00C371A7"/>
    <w:rsid w:val="00C4346C"/>
    <w:rsid w:val="00C435D1"/>
    <w:rsid w:val="00C445A9"/>
    <w:rsid w:val="00C446A7"/>
    <w:rsid w:val="00C456F2"/>
    <w:rsid w:val="00C45D30"/>
    <w:rsid w:val="00C53818"/>
    <w:rsid w:val="00C5546B"/>
    <w:rsid w:val="00C55A9C"/>
    <w:rsid w:val="00C55D82"/>
    <w:rsid w:val="00C618F2"/>
    <w:rsid w:val="00C625C7"/>
    <w:rsid w:val="00C640C2"/>
    <w:rsid w:val="00C6499C"/>
    <w:rsid w:val="00C66A32"/>
    <w:rsid w:val="00C70768"/>
    <w:rsid w:val="00C70868"/>
    <w:rsid w:val="00C73020"/>
    <w:rsid w:val="00C73A8B"/>
    <w:rsid w:val="00C75D52"/>
    <w:rsid w:val="00C77877"/>
    <w:rsid w:val="00C81029"/>
    <w:rsid w:val="00C81C6F"/>
    <w:rsid w:val="00C827FB"/>
    <w:rsid w:val="00C85250"/>
    <w:rsid w:val="00C91159"/>
    <w:rsid w:val="00C920CB"/>
    <w:rsid w:val="00C92AC3"/>
    <w:rsid w:val="00C94830"/>
    <w:rsid w:val="00C95DC9"/>
    <w:rsid w:val="00CA08D0"/>
    <w:rsid w:val="00CA1EB4"/>
    <w:rsid w:val="00CA1ED4"/>
    <w:rsid w:val="00CA2A9D"/>
    <w:rsid w:val="00CA41DC"/>
    <w:rsid w:val="00CB33F4"/>
    <w:rsid w:val="00CB3DE7"/>
    <w:rsid w:val="00CB3F7A"/>
    <w:rsid w:val="00CB435C"/>
    <w:rsid w:val="00CB5DCB"/>
    <w:rsid w:val="00CB6227"/>
    <w:rsid w:val="00CC4CE1"/>
    <w:rsid w:val="00CC5EB8"/>
    <w:rsid w:val="00CC76E6"/>
    <w:rsid w:val="00CC7F3C"/>
    <w:rsid w:val="00CD0178"/>
    <w:rsid w:val="00CD0473"/>
    <w:rsid w:val="00CD288A"/>
    <w:rsid w:val="00CD5E34"/>
    <w:rsid w:val="00CD6334"/>
    <w:rsid w:val="00CD73C2"/>
    <w:rsid w:val="00CD7578"/>
    <w:rsid w:val="00CE1FD7"/>
    <w:rsid w:val="00CE22F9"/>
    <w:rsid w:val="00CE3277"/>
    <w:rsid w:val="00CE38F2"/>
    <w:rsid w:val="00CE40F6"/>
    <w:rsid w:val="00CE5921"/>
    <w:rsid w:val="00CF1556"/>
    <w:rsid w:val="00CF1A71"/>
    <w:rsid w:val="00CF273B"/>
    <w:rsid w:val="00CF2797"/>
    <w:rsid w:val="00CF3BEA"/>
    <w:rsid w:val="00CF4395"/>
    <w:rsid w:val="00CF45B9"/>
    <w:rsid w:val="00CF4DF3"/>
    <w:rsid w:val="00CF60EA"/>
    <w:rsid w:val="00CF647B"/>
    <w:rsid w:val="00D03B2A"/>
    <w:rsid w:val="00D0561D"/>
    <w:rsid w:val="00D05959"/>
    <w:rsid w:val="00D0639D"/>
    <w:rsid w:val="00D07E72"/>
    <w:rsid w:val="00D13361"/>
    <w:rsid w:val="00D13918"/>
    <w:rsid w:val="00D209AC"/>
    <w:rsid w:val="00D2373F"/>
    <w:rsid w:val="00D23B7F"/>
    <w:rsid w:val="00D24712"/>
    <w:rsid w:val="00D24F13"/>
    <w:rsid w:val="00D24FF4"/>
    <w:rsid w:val="00D31993"/>
    <w:rsid w:val="00D3246C"/>
    <w:rsid w:val="00D32AF1"/>
    <w:rsid w:val="00D4265E"/>
    <w:rsid w:val="00D44740"/>
    <w:rsid w:val="00D4768B"/>
    <w:rsid w:val="00D50C1B"/>
    <w:rsid w:val="00D52B5A"/>
    <w:rsid w:val="00D5650B"/>
    <w:rsid w:val="00D56620"/>
    <w:rsid w:val="00D57492"/>
    <w:rsid w:val="00D579B6"/>
    <w:rsid w:val="00D57C25"/>
    <w:rsid w:val="00D62BBF"/>
    <w:rsid w:val="00D65630"/>
    <w:rsid w:val="00D65F36"/>
    <w:rsid w:val="00D66965"/>
    <w:rsid w:val="00D67116"/>
    <w:rsid w:val="00D724FA"/>
    <w:rsid w:val="00D76E98"/>
    <w:rsid w:val="00D8441E"/>
    <w:rsid w:val="00D848F6"/>
    <w:rsid w:val="00D84AD4"/>
    <w:rsid w:val="00D856F8"/>
    <w:rsid w:val="00D871E4"/>
    <w:rsid w:val="00D928A5"/>
    <w:rsid w:val="00DA73DF"/>
    <w:rsid w:val="00DB515B"/>
    <w:rsid w:val="00DC3F05"/>
    <w:rsid w:val="00DC6CD8"/>
    <w:rsid w:val="00DD051C"/>
    <w:rsid w:val="00DD3662"/>
    <w:rsid w:val="00DD3DF5"/>
    <w:rsid w:val="00DD6B46"/>
    <w:rsid w:val="00DD6FFA"/>
    <w:rsid w:val="00DD7E7E"/>
    <w:rsid w:val="00DE511F"/>
    <w:rsid w:val="00DF17FA"/>
    <w:rsid w:val="00DF787D"/>
    <w:rsid w:val="00E00634"/>
    <w:rsid w:val="00E042C8"/>
    <w:rsid w:val="00E04D49"/>
    <w:rsid w:val="00E06639"/>
    <w:rsid w:val="00E1173C"/>
    <w:rsid w:val="00E173B6"/>
    <w:rsid w:val="00E17690"/>
    <w:rsid w:val="00E17957"/>
    <w:rsid w:val="00E207D8"/>
    <w:rsid w:val="00E21FB0"/>
    <w:rsid w:val="00E2248F"/>
    <w:rsid w:val="00E241EB"/>
    <w:rsid w:val="00E25CA5"/>
    <w:rsid w:val="00E304EC"/>
    <w:rsid w:val="00E328FF"/>
    <w:rsid w:val="00E32BB4"/>
    <w:rsid w:val="00E37414"/>
    <w:rsid w:val="00E45C6D"/>
    <w:rsid w:val="00E472C8"/>
    <w:rsid w:val="00E477E7"/>
    <w:rsid w:val="00E51492"/>
    <w:rsid w:val="00E5259F"/>
    <w:rsid w:val="00E537F0"/>
    <w:rsid w:val="00E53E9C"/>
    <w:rsid w:val="00E6131B"/>
    <w:rsid w:val="00E66997"/>
    <w:rsid w:val="00E67B03"/>
    <w:rsid w:val="00E701E2"/>
    <w:rsid w:val="00E70F25"/>
    <w:rsid w:val="00E80535"/>
    <w:rsid w:val="00E8139D"/>
    <w:rsid w:val="00E8482A"/>
    <w:rsid w:val="00E84B9E"/>
    <w:rsid w:val="00E92F95"/>
    <w:rsid w:val="00E93FEA"/>
    <w:rsid w:val="00EA0D80"/>
    <w:rsid w:val="00EA0E58"/>
    <w:rsid w:val="00EA0EE9"/>
    <w:rsid w:val="00EA244A"/>
    <w:rsid w:val="00EA29D4"/>
    <w:rsid w:val="00EA315F"/>
    <w:rsid w:val="00EA6171"/>
    <w:rsid w:val="00EB5482"/>
    <w:rsid w:val="00EB7334"/>
    <w:rsid w:val="00EC1AA2"/>
    <w:rsid w:val="00EC340E"/>
    <w:rsid w:val="00ED0912"/>
    <w:rsid w:val="00ED2778"/>
    <w:rsid w:val="00ED2A84"/>
    <w:rsid w:val="00ED47F9"/>
    <w:rsid w:val="00ED52C6"/>
    <w:rsid w:val="00ED532F"/>
    <w:rsid w:val="00ED58B3"/>
    <w:rsid w:val="00ED5BCA"/>
    <w:rsid w:val="00ED6346"/>
    <w:rsid w:val="00ED7C1E"/>
    <w:rsid w:val="00EE04B8"/>
    <w:rsid w:val="00EE067C"/>
    <w:rsid w:val="00EE097C"/>
    <w:rsid w:val="00EE11A1"/>
    <w:rsid w:val="00EE2CAD"/>
    <w:rsid w:val="00EE5E4D"/>
    <w:rsid w:val="00EE7BBE"/>
    <w:rsid w:val="00EF0ED7"/>
    <w:rsid w:val="00EF10FB"/>
    <w:rsid w:val="00EF2A8A"/>
    <w:rsid w:val="00EF4634"/>
    <w:rsid w:val="00EF7DCA"/>
    <w:rsid w:val="00F02684"/>
    <w:rsid w:val="00F02EDD"/>
    <w:rsid w:val="00F0323B"/>
    <w:rsid w:val="00F0553F"/>
    <w:rsid w:val="00F067E8"/>
    <w:rsid w:val="00F07380"/>
    <w:rsid w:val="00F11521"/>
    <w:rsid w:val="00F118AE"/>
    <w:rsid w:val="00F127EE"/>
    <w:rsid w:val="00F13F76"/>
    <w:rsid w:val="00F168C6"/>
    <w:rsid w:val="00F168E6"/>
    <w:rsid w:val="00F16E6F"/>
    <w:rsid w:val="00F20332"/>
    <w:rsid w:val="00F21759"/>
    <w:rsid w:val="00F22225"/>
    <w:rsid w:val="00F25571"/>
    <w:rsid w:val="00F26150"/>
    <w:rsid w:val="00F31860"/>
    <w:rsid w:val="00F32024"/>
    <w:rsid w:val="00F346E5"/>
    <w:rsid w:val="00F35279"/>
    <w:rsid w:val="00F35BA3"/>
    <w:rsid w:val="00F3602C"/>
    <w:rsid w:val="00F438DF"/>
    <w:rsid w:val="00F4620C"/>
    <w:rsid w:val="00F469ED"/>
    <w:rsid w:val="00F46D88"/>
    <w:rsid w:val="00F52350"/>
    <w:rsid w:val="00F52797"/>
    <w:rsid w:val="00F553DD"/>
    <w:rsid w:val="00F55C35"/>
    <w:rsid w:val="00F60321"/>
    <w:rsid w:val="00F61E00"/>
    <w:rsid w:val="00F63782"/>
    <w:rsid w:val="00F738E0"/>
    <w:rsid w:val="00F750EE"/>
    <w:rsid w:val="00F81506"/>
    <w:rsid w:val="00F848CE"/>
    <w:rsid w:val="00F852A9"/>
    <w:rsid w:val="00F8669A"/>
    <w:rsid w:val="00F87B5C"/>
    <w:rsid w:val="00F87D83"/>
    <w:rsid w:val="00F90FC0"/>
    <w:rsid w:val="00F94648"/>
    <w:rsid w:val="00F94968"/>
    <w:rsid w:val="00FA17E5"/>
    <w:rsid w:val="00FA22DC"/>
    <w:rsid w:val="00FA4D23"/>
    <w:rsid w:val="00FA7B8C"/>
    <w:rsid w:val="00FA7D9E"/>
    <w:rsid w:val="00FB1F02"/>
    <w:rsid w:val="00FB2A1F"/>
    <w:rsid w:val="00FB6028"/>
    <w:rsid w:val="00FC1FD9"/>
    <w:rsid w:val="00FC2B7D"/>
    <w:rsid w:val="00FD1F83"/>
    <w:rsid w:val="00FD5727"/>
    <w:rsid w:val="00FE27D0"/>
    <w:rsid w:val="00FE2827"/>
    <w:rsid w:val="00FE29E0"/>
    <w:rsid w:val="00FE2AF5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7D72932-D430-4DBF-AD4B-25A50916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7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character" w:customStyle="1" w:styleId="markedcontent">
    <w:name w:val="markedcontent"/>
    <w:basedOn w:val="Domylnaczcionkaakapitu"/>
    <w:rsid w:val="00E537F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978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F5564-CA8D-4EE9-8939-585389D4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2879</Words>
  <Characters>17279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20118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Gosia</cp:lastModifiedBy>
  <cp:revision>3</cp:revision>
  <cp:lastPrinted>2024-03-28T12:37:00Z</cp:lastPrinted>
  <dcterms:created xsi:type="dcterms:W3CDTF">2024-04-29T06:40:00Z</dcterms:created>
  <dcterms:modified xsi:type="dcterms:W3CDTF">2024-04-29T07:03:00Z</dcterms:modified>
</cp:coreProperties>
</file>