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2A95" w14:textId="16742C4A" w:rsidR="001105B1" w:rsidRDefault="003E1F42" w:rsidP="00A8349F">
      <w:pPr>
        <w:spacing w:after="0" w:line="240" w:lineRule="auto"/>
        <w:rPr>
          <w:rFonts w:cstheme="minorHAnsi"/>
          <w:b/>
          <w:sz w:val="16"/>
          <w:szCs w:val="16"/>
        </w:rPr>
      </w:pPr>
      <w:r w:rsidRPr="00656139">
        <w:rPr>
          <w:rFonts w:cstheme="minorHAnsi"/>
          <w:b/>
          <w:sz w:val="16"/>
          <w:szCs w:val="16"/>
        </w:rPr>
        <w:t>Opis przedmiotu zamówienia</w:t>
      </w:r>
      <w:r w:rsidR="007763D9" w:rsidRPr="00656139">
        <w:rPr>
          <w:rFonts w:cstheme="minorHAnsi"/>
          <w:b/>
          <w:sz w:val="16"/>
          <w:szCs w:val="16"/>
        </w:rPr>
        <w:t xml:space="preserve"> </w:t>
      </w:r>
      <w:r w:rsidR="00D6235F">
        <w:rPr>
          <w:rFonts w:cstheme="minorHAnsi"/>
          <w:b/>
          <w:sz w:val="16"/>
          <w:szCs w:val="16"/>
        </w:rPr>
        <w:t>– Załą</w:t>
      </w:r>
      <w:r w:rsidR="00346BF1">
        <w:rPr>
          <w:rFonts w:cstheme="minorHAnsi"/>
          <w:b/>
          <w:sz w:val="16"/>
          <w:szCs w:val="16"/>
        </w:rPr>
        <w:t>cznik nr 2 do SWZ</w:t>
      </w:r>
    </w:p>
    <w:p w14:paraId="2AE8C3E4" w14:textId="77777777" w:rsidR="00592A74" w:rsidRPr="00656139" w:rsidRDefault="00592A74" w:rsidP="00A8349F">
      <w:pPr>
        <w:spacing w:after="0" w:line="240" w:lineRule="auto"/>
        <w:rPr>
          <w:rFonts w:cstheme="minorHAnsi"/>
          <w:b/>
          <w:sz w:val="16"/>
          <w:szCs w:val="16"/>
        </w:rPr>
      </w:pPr>
    </w:p>
    <w:p w14:paraId="7EB598A8" w14:textId="0FC41099" w:rsidR="008A6EFB" w:rsidRPr="00656139" w:rsidRDefault="00F12384" w:rsidP="00A8349F">
      <w:pPr>
        <w:pStyle w:val="Akapitzlist"/>
        <w:numPr>
          <w:ilvl w:val="0"/>
          <w:numId w:val="1"/>
        </w:numPr>
        <w:spacing w:after="0" w:line="240" w:lineRule="auto"/>
        <w:rPr>
          <w:rFonts w:cstheme="minorHAnsi"/>
          <w:b/>
          <w:sz w:val="16"/>
          <w:szCs w:val="16"/>
        </w:rPr>
      </w:pPr>
      <w:r w:rsidRPr="00656139">
        <w:rPr>
          <w:rFonts w:cstheme="minorHAnsi"/>
          <w:b/>
          <w:sz w:val="16"/>
          <w:szCs w:val="16"/>
        </w:rPr>
        <w:t xml:space="preserve">Sewer </w:t>
      </w:r>
      <w:r w:rsidR="0035453B">
        <w:rPr>
          <w:rFonts w:cstheme="minorHAnsi"/>
          <w:b/>
          <w:sz w:val="16"/>
          <w:szCs w:val="16"/>
        </w:rPr>
        <w:t>(typ 1)</w:t>
      </w:r>
    </w:p>
    <w:tbl>
      <w:tblPr>
        <w:tblW w:w="1480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6095"/>
        <w:gridCol w:w="6237"/>
      </w:tblGrid>
      <w:tr w:rsidR="00656139" w:rsidRPr="00656139" w14:paraId="6CC933E9" w14:textId="0537D912" w:rsidTr="00DA146A">
        <w:tc>
          <w:tcPr>
            <w:tcW w:w="247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7F95370" w14:textId="77777777" w:rsidR="00656139" w:rsidRPr="00656139" w:rsidRDefault="00656139" w:rsidP="00A8349F">
            <w:pPr>
              <w:spacing w:after="0" w:line="240" w:lineRule="auto"/>
              <w:jc w:val="center"/>
              <w:rPr>
                <w:rFonts w:cstheme="minorHAnsi"/>
                <w:b/>
                <w:color w:val="FFFFFF" w:themeColor="background1"/>
                <w:sz w:val="16"/>
                <w:szCs w:val="16"/>
              </w:rPr>
            </w:pPr>
            <w:r w:rsidRPr="00656139">
              <w:rPr>
                <w:rFonts w:cstheme="minorHAnsi"/>
                <w:b/>
                <w:color w:val="FFFFFF" w:themeColor="background1"/>
                <w:sz w:val="16"/>
                <w:szCs w:val="16"/>
              </w:rPr>
              <w:t>Parametr</w:t>
            </w:r>
          </w:p>
        </w:tc>
        <w:tc>
          <w:tcPr>
            <w:tcW w:w="609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302C841" w14:textId="350806C1" w:rsidR="00656139" w:rsidRPr="00656139" w:rsidRDefault="00656139" w:rsidP="00A8349F">
            <w:pPr>
              <w:spacing w:after="0" w:line="240" w:lineRule="auto"/>
              <w:jc w:val="center"/>
              <w:rPr>
                <w:rFonts w:cstheme="minorHAnsi"/>
                <w:b/>
                <w:i/>
                <w:color w:val="FFFFFF" w:themeColor="background1"/>
                <w:sz w:val="16"/>
                <w:szCs w:val="16"/>
              </w:rPr>
            </w:pPr>
            <w:r w:rsidRPr="00656139">
              <w:rPr>
                <w:rFonts w:cstheme="minorHAnsi"/>
                <w:b/>
                <w:color w:val="FFFFFF" w:themeColor="background1"/>
                <w:sz w:val="16"/>
                <w:szCs w:val="16"/>
              </w:rPr>
              <w:t>Charakterystyka (wymagania minimalne lub równoważne)*</w:t>
            </w:r>
          </w:p>
        </w:tc>
        <w:tc>
          <w:tcPr>
            <w:tcW w:w="623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8F2CB4" w14:textId="05D92020" w:rsidR="00656139" w:rsidRPr="00656139" w:rsidRDefault="00656139" w:rsidP="00A8349F">
            <w:pPr>
              <w:spacing w:after="0" w:line="240" w:lineRule="auto"/>
              <w:jc w:val="center"/>
              <w:rPr>
                <w:rFonts w:cstheme="minorHAnsi"/>
                <w:b/>
                <w:color w:val="FFFFFF" w:themeColor="background1"/>
                <w:sz w:val="16"/>
                <w:szCs w:val="16"/>
              </w:rPr>
            </w:pPr>
            <w:r>
              <w:rPr>
                <w:rFonts w:cstheme="minorHAnsi"/>
                <w:b/>
                <w:color w:val="FFFFFF" w:themeColor="background1"/>
                <w:sz w:val="16"/>
                <w:szCs w:val="16"/>
              </w:rPr>
              <w:t>Parametry oferowane</w:t>
            </w:r>
          </w:p>
        </w:tc>
      </w:tr>
      <w:tr w:rsidR="00553581" w:rsidRPr="00656139" w14:paraId="7061D9B6" w14:textId="71B2D2D3" w:rsidTr="00DA146A">
        <w:tc>
          <w:tcPr>
            <w:tcW w:w="2477" w:type="dxa"/>
            <w:tcBorders>
              <w:top w:val="single" w:sz="4" w:space="0" w:color="auto"/>
              <w:left w:val="single" w:sz="4" w:space="0" w:color="auto"/>
              <w:bottom w:val="single" w:sz="4" w:space="0" w:color="auto"/>
              <w:right w:val="single" w:sz="4" w:space="0" w:color="auto"/>
            </w:tcBorders>
            <w:vAlign w:val="center"/>
            <w:hideMark/>
          </w:tcPr>
          <w:p w14:paraId="7DD96ABA"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Obudowa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8E04FCB"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xml:space="preserve">Obudowa </w:t>
            </w:r>
            <w:proofErr w:type="spellStart"/>
            <w:r w:rsidRPr="00656139">
              <w:rPr>
                <w:rFonts w:cstheme="minorHAnsi"/>
                <w:color w:val="000000"/>
                <w:sz w:val="16"/>
                <w:szCs w:val="16"/>
              </w:rPr>
              <w:t>rack</w:t>
            </w:r>
            <w:proofErr w:type="spellEnd"/>
            <w:r w:rsidRPr="00656139">
              <w:rPr>
                <w:rFonts w:cstheme="minorHAnsi"/>
                <w:color w:val="000000"/>
                <w:sz w:val="16"/>
                <w:szCs w:val="16"/>
              </w:rPr>
              <w:t xml:space="preserve"> o wysokości max. 1U z możliwością instalacji min. 8 dysków 2,5” z organizatorem okablowania oraz kompletem wysuwanych szyn umożliwiających montaż w szafie </w:t>
            </w:r>
            <w:proofErr w:type="spellStart"/>
            <w:r w:rsidRPr="00656139">
              <w:rPr>
                <w:rFonts w:cstheme="minorHAnsi"/>
                <w:color w:val="000000"/>
                <w:sz w:val="16"/>
                <w:szCs w:val="16"/>
              </w:rPr>
              <w:t>rack</w:t>
            </w:r>
            <w:proofErr w:type="spellEnd"/>
            <w:r w:rsidRPr="00656139">
              <w:rPr>
                <w:rFonts w:cstheme="minorHAnsi"/>
                <w:color w:val="000000"/>
                <w:sz w:val="16"/>
                <w:szCs w:val="16"/>
              </w:rPr>
              <w:t xml:space="preserve"> i wysuwanie serwera do celów serwisowych. Wentylatory redundantne „hot-plug”, wbudowany czujnik otwarcia obudowy współpracujący z kartą zarządzającą</w:t>
            </w:r>
          </w:p>
        </w:tc>
        <w:tc>
          <w:tcPr>
            <w:tcW w:w="6237" w:type="dxa"/>
            <w:tcBorders>
              <w:top w:val="single" w:sz="4" w:space="0" w:color="auto"/>
              <w:left w:val="single" w:sz="4" w:space="0" w:color="auto"/>
              <w:bottom w:val="single" w:sz="4" w:space="0" w:color="auto"/>
              <w:right w:val="single" w:sz="4" w:space="0" w:color="auto"/>
            </w:tcBorders>
            <w:vAlign w:val="center"/>
          </w:tcPr>
          <w:p w14:paraId="744ED5E5" w14:textId="3F688C28" w:rsidR="00553581" w:rsidRPr="00656139" w:rsidRDefault="00553581" w:rsidP="00553581">
            <w:pPr>
              <w:spacing w:after="0" w:line="240" w:lineRule="auto"/>
              <w:jc w:val="both"/>
              <w:rPr>
                <w:rFonts w:cstheme="minorHAnsi"/>
                <w:color w:val="000000"/>
                <w:sz w:val="16"/>
                <w:szCs w:val="16"/>
              </w:rPr>
            </w:pPr>
          </w:p>
        </w:tc>
      </w:tr>
      <w:tr w:rsidR="00553581" w:rsidRPr="00656139" w14:paraId="2F22F2CF" w14:textId="0F70AC1A" w:rsidTr="00DA146A">
        <w:tc>
          <w:tcPr>
            <w:tcW w:w="2477" w:type="dxa"/>
            <w:tcBorders>
              <w:top w:val="single" w:sz="4" w:space="0" w:color="auto"/>
              <w:left w:val="single" w:sz="4" w:space="0" w:color="auto"/>
              <w:bottom w:val="single" w:sz="4" w:space="0" w:color="auto"/>
              <w:right w:val="single" w:sz="4" w:space="0" w:color="auto"/>
            </w:tcBorders>
            <w:vAlign w:val="center"/>
            <w:hideMark/>
          </w:tcPr>
          <w:p w14:paraId="74EA1972"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Płyta główna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3DF0DD8" w14:textId="77777777" w:rsidR="00553581" w:rsidRPr="00656139" w:rsidRDefault="00553581" w:rsidP="00553581">
            <w:pPr>
              <w:spacing w:after="0" w:line="240" w:lineRule="auto"/>
              <w:jc w:val="both"/>
              <w:rPr>
                <w:rFonts w:cstheme="minorHAnsi"/>
                <w:sz w:val="16"/>
                <w:szCs w:val="16"/>
              </w:rPr>
            </w:pPr>
            <w:r w:rsidRPr="00656139">
              <w:rPr>
                <w:rFonts w:cstheme="minorHAnsi"/>
                <w:color w:val="000000"/>
                <w:sz w:val="16"/>
                <w:szCs w:val="16"/>
              </w:rPr>
              <w:t>Płyta główna z możliwością zainstalowania jednego procesora. Płyta główna musi być zaprojektowana przez producenta serwera i oznaczona jego znakiem firmowym.</w:t>
            </w:r>
          </w:p>
        </w:tc>
        <w:tc>
          <w:tcPr>
            <w:tcW w:w="6237" w:type="dxa"/>
            <w:tcBorders>
              <w:top w:val="single" w:sz="4" w:space="0" w:color="auto"/>
              <w:left w:val="single" w:sz="4" w:space="0" w:color="auto"/>
              <w:bottom w:val="single" w:sz="4" w:space="0" w:color="auto"/>
              <w:right w:val="single" w:sz="4" w:space="0" w:color="auto"/>
            </w:tcBorders>
            <w:vAlign w:val="center"/>
          </w:tcPr>
          <w:p w14:paraId="7087294D" w14:textId="28D5C05C" w:rsidR="00553581" w:rsidRPr="00656139" w:rsidRDefault="00553581" w:rsidP="00553581">
            <w:pPr>
              <w:spacing w:after="0" w:line="240" w:lineRule="auto"/>
              <w:jc w:val="both"/>
              <w:rPr>
                <w:rFonts w:cstheme="minorHAnsi"/>
                <w:color w:val="000000"/>
                <w:sz w:val="16"/>
                <w:szCs w:val="16"/>
              </w:rPr>
            </w:pPr>
          </w:p>
        </w:tc>
      </w:tr>
      <w:tr w:rsidR="00553581" w:rsidRPr="00656139" w14:paraId="6874EE45" w14:textId="0C48503C" w:rsidTr="00DA146A">
        <w:trPr>
          <w:trHeight w:val="710"/>
        </w:trPr>
        <w:tc>
          <w:tcPr>
            <w:tcW w:w="2477" w:type="dxa"/>
            <w:tcBorders>
              <w:top w:val="single" w:sz="4" w:space="0" w:color="auto"/>
              <w:left w:val="single" w:sz="4" w:space="0" w:color="auto"/>
              <w:bottom w:val="single" w:sz="4" w:space="0" w:color="auto"/>
              <w:right w:val="single" w:sz="4" w:space="0" w:color="auto"/>
            </w:tcBorders>
            <w:vAlign w:val="center"/>
            <w:hideMark/>
          </w:tcPr>
          <w:p w14:paraId="6AC9B2C8"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Procesor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6DC9CB7" w14:textId="07ABA084" w:rsidR="00553581" w:rsidRPr="00656139" w:rsidRDefault="00553581" w:rsidP="00553581">
            <w:pPr>
              <w:spacing w:after="0" w:line="240" w:lineRule="auto"/>
              <w:jc w:val="both"/>
              <w:rPr>
                <w:rFonts w:cstheme="minorHAnsi"/>
                <w:sz w:val="16"/>
                <w:szCs w:val="16"/>
              </w:rPr>
            </w:pPr>
            <w:r w:rsidRPr="00656139">
              <w:rPr>
                <w:rFonts w:cstheme="minorHAnsi"/>
                <w:sz w:val="16"/>
                <w:szCs w:val="16"/>
              </w:rPr>
              <w:t>Zainstalowany jeden procesor min. 32-rdzeniowy klasy x86 dedykowany do pracy z zaoferowanym serwerem umożliwiający osiągnięcie wyniku min. 2</w:t>
            </w:r>
            <w:r w:rsidR="00E35F9F">
              <w:rPr>
                <w:rFonts w:cstheme="minorHAnsi"/>
                <w:sz w:val="16"/>
                <w:szCs w:val="16"/>
              </w:rPr>
              <w:t>2</w:t>
            </w:r>
            <w:r w:rsidR="00B417C0">
              <w:rPr>
                <w:rFonts w:cstheme="minorHAnsi"/>
                <w:sz w:val="16"/>
                <w:szCs w:val="16"/>
              </w:rPr>
              <w:t>0</w:t>
            </w:r>
            <w:r w:rsidRPr="00656139">
              <w:rPr>
                <w:rFonts w:cstheme="minorHAnsi"/>
                <w:sz w:val="16"/>
                <w:szCs w:val="16"/>
              </w:rPr>
              <w:t xml:space="preserve"> punktów w teście SPECrate2017_int_base dostępnym na stronie www.spec.org.</w:t>
            </w:r>
          </w:p>
        </w:tc>
        <w:tc>
          <w:tcPr>
            <w:tcW w:w="6237" w:type="dxa"/>
            <w:tcBorders>
              <w:top w:val="single" w:sz="4" w:space="0" w:color="auto"/>
              <w:left w:val="single" w:sz="4" w:space="0" w:color="auto"/>
              <w:bottom w:val="single" w:sz="4" w:space="0" w:color="auto"/>
              <w:right w:val="single" w:sz="4" w:space="0" w:color="auto"/>
            </w:tcBorders>
            <w:vAlign w:val="center"/>
          </w:tcPr>
          <w:p w14:paraId="4D3AB895" w14:textId="2B415D7E" w:rsidR="00553581" w:rsidRPr="00656139" w:rsidRDefault="00553581" w:rsidP="00553581">
            <w:pPr>
              <w:spacing w:after="0" w:line="240" w:lineRule="auto"/>
              <w:jc w:val="both"/>
              <w:rPr>
                <w:rFonts w:cstheme="minorHAnsi"/>
                <w:sz w:val="16"/>
                <w:szCs w:val="16"/>
              </w:rPr>
            </w:pPr>
          </w:p>
        </w:tc>
      </w:tr>
      <w:tr w:rsidR="00553581" w:rsidRPr="00656139" w14:paraId="1D431C41" w14:textId="60C7FB1A" w:rsidTr="00DA146A">
        <w:tc>
          <w:tcPr>
            <w:tcW w:w="2477" w:type="dxa"/>
            <w:tcBorders>
              <w:top w:val="single" w:sz="4" w:space="0" w:color="auto"/>
              <w:left w:val="single" w:sz="4" w:space="0" w:color="auto"/>
              <w:bottom w:val="single" w:sz="4" w:space="0" w:color="auto"/>
              <w:right w:val="single" w:sz="4" w:space="0" w:color="auto"/>
            </w:tcBorders>
            <w:vAlign w:val="center"/>
            <w:hideMark/>
          </w:tcPr>
          <w:p w14:paraId="68E5CC71"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RAM</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2E10329" w14:textId="790D30C7" w:rsidR="00553581" w:rsidRPr="00656139" w:rsidRDefault="00553581" w:rsidP="00553581">
            <w:pPr>
              <w:spacing w:after="0" w:line="240" w:lineRule="auto"/>
              <w:jc w:val="both"/>
              <w:rPr>
                <w:rFonts w:cstheme="minorHAnsi"/>
                <w:sz w:val="16"/>
                <w:szCs w:val="16"/>
              </w:rPr>
            </w:pPr>
            <w:r w:rsidRPr="00656139">
              <w:rPr>
                <w:rFonts w:cstheme="minorHAnsi"/>
                <w:sz w:val="16"/>
                <w:szCs w:val="16"/>
              </w:rPr>
              <w:t>Zainstalowane minimum 512GB pamięci RDIMM 3200MT/s. Na płycie głównej powinno znajdować się minimum 16 slotów przeznaczonych do instalacji pamięci RAM. Płyta główna powinna obsługiwać do 1TB pamięci RAM.</w:t>
            </w:r>
          </w:p>
        </w:tc>
        <w:tc>
          <w:tcPr>
            <w:tcW w:w="6237" w:type="dxa"/>
            <w:tcBorders>
              <w:top w:val="single" w:sz="4" w:space="0" w:color="auto"/>
              <w:left w:val="single" w:sz="4" w:space="0" w:color="auto"/>
              <w:bottom w:val="single" w:sz="4" w:space="0" w:color="auto"/>
              <w:right w:val="single" w:sz="4" w:space="0" w:color="auto"/>
            </w:tcBorders>
            <w:vAlign w:val="center"/>
          </w:tcPr>
          <w:p w14:paraId="72F8FF84" w14:textId="05AC7CF9" w:rsidR="00553581" w:rsidRPr="00656139" w:rsidRDefault="00553581" w:rsidP="00553581">
            <w:pPr>
              <w:spacing w:after="0" w:line="240" w:lineRule="auto"/>
              <w:jc w:val="both"/>
              <w:rPr>
                <w:rFonts w:cstheme="minorHAnsi"/>
                <w:sz w:val="16"/>
                <w:szCs w:val="16"/>
              </w:rPr>
            </w:pPr>
          </w:p>
        </w:tc>
      </w:tr>
      <w:tr w:rsidR="00553581" w:rsidRPr="00656139" w14:paraId="2A5AC9EA" w14:textId="556F5A72" w:rsidTr="00DA146A">
        <w:tc>
          <w:tcPr>
            <w:tcW w:w="2477" w:type="dxa"/>
            <w:tcBorders>
              <w:top w:val="single" w:sz="4" w:space="0" w:color="auto"/>
              <w:left w:val="single" w:sz="4" w:space="0" w:color="auto"/>
              <w:bottom w:val="single" w:sz="4" w:space="0" w:color="auto"/>
              <w:right w:val="single" w:sz="4" w:space="0" w:color="auto"/>
            </w:tcBorders>
            <w:vAlign w:val="center"/>
            <w:hideMark/>
          </w:tcPr>
          <w:p w14:paraId="329FB3B8"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Gniazda PCI</w:t>
            </w:r>
          </w:p>
        </w:tc>
        <w:tc>
          <w:tcPr>
            <w:tcW w:w="6095" w:type="dxa"/>
            <w:tcBorders>
              <w:top w:val="single" w:sz="4" w:space="0" w:color="auto"/>
              <w:left w:val="single" w:sz="4" w:space="0" w:color="auto"/>
              <w:bottom w:val="single" w:sz="4" w:space="0" w:color="auto"/>
              <w:right w:val="single" w:sz="4" w:space="0" w:color="auto"/>
            </w:tcBorders>
            <w:hideMark/>
          </w:tcPr>
          <w:p w14:paraId="33BE65F9"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Minimum dwa </w:t>
            </w:r>
            <w:proofErr w:type="spellStart"/>
            <w:r w:rsidRPr="00656139">
              <w:rPr>
                <w:rFonts w:eastAsia="Times New Roman" w:cstheme="minorHAnsi"/>
                <w:color w:val="000000"/>
                <w:sz w:val="16"/>
                <w:szCs w:val="16"/>
              </w:rPr>
              <w:t>sloty</w:t>
            </w:r>
            <w:proofErr w:type="spellEnd"/>
            <w:r w:rsidRPr="00656139">
              <w:rPr>
                <w:rFonts w:eastAsia="Times New Roman" w:cstheme="minorHAnsi"/>
                <w:color w:val="000000"/>
                <w:sz w:val="16"/>
                <w:szCs w:val="16"/>
              </w:rPr>
              <w:t xml:space="preserve"> </w:t>
            </w:r>
            <w:proofErr w:type="spellStart"/>
            <w:r w:rsidRPr="00656139">
              <w:rPr>
                <w:rFonts w:eastAsia="Times New Roman" w:cstheme="minorHAnsi"/>
                <w:color w:val="000000"/>
                <w:sz w:val="16"/>
                <w:szCs w:val="16"/>
              </w:rPr>
              <w:t>PCIe</w:t>
            </w:r>
            <w:proofErr w:type="spellEnd"/>
            <w:r w:rsidRPr="00656139">
              <w:rPr>
                <w:rFonts w:eastAsia="Times New Roman" w:cstheme="minorHAnsi"/>
                <w:color w:val="000000"/>
                <w:sz w:val="16"/>
                <w:szCs w:val="16"/>
              </w:rPr>
              <w:t xml:space="preserve"> </w:t>
            </w:r>
            <w:proofErr w:type="spellStart"/>
            <w:r w:rsidRPr="00656139">
              <w:rPr>
                <w:rFonts w:eastAsia="Times New Roman" w:cstheme="minorHAnsi"/>
                <w:color w:val="000000"/>
                <w:sz w:val="16"/>
                <w:szCs w:val="16"/>
              </w:rPr>
              <w:t>low</w:t>
            </w:r>
            <w:proofErr w:type="spellEnd"/>
            <w:r w:rsidRPr="00656139">
              <w:rPr>
                <w:rFonts w:eastAsia="Times New Roman" w:cstheme="minorHAnsi"/>
                <w:color w:val="000000"/>
                <w:sz w:val="16"/>
                <w:szCs w:val="16"/>
              </w:rPr>
              <w:t>-profile, w tym jeden generacji 4.</w:t>
            </w:r>
          </w:p>
        </w:tc>
        <w:tc>
          <w:tcPr>
            <w:tcW w:w="6237" w:type="dxa"/>
            <w:tcBorders>
              <w:top w:val="single" w:sz="4" w:space="0" w:color="auto"/>
              <w:left w:val="single" w:sz="4" w:space="0" w:color="auto"/>
              <w:bottom w:val="single" w:sz="4" w:space="0" w:color="auto"/>
              <w:right w:val="single" w:sz="4" w:space="0" w:color="auto"/>
            </w:tcBorders>
          </w:tcPr>
          <w:p w14:paraId="2BEDAC0B" w14:textId="454319E6" w:rsidR="00553581" w:rsidRPr="00656139" w:rsidRDefault="00553581" w:rsidP="00553581">
            <w:pPr>
              <w:spacing w:after="0" w:line="240" w:lineRule="auto"/>
              <w:jc w:val="both"/>
              <w:rPr>
                <w:rFonts w:eastAsia="Times New Roman" w:cstheme="minorHAnsi"/>
                <w:color w:val="000000"/>
                <w:sz w:val="16"/>
                <w:szCs w:val="16"/>
              </w:rPr>
            </w:pPr>
          </w:p>
        </w:tc>
      </w:tr>
      <w:tr w:rsidR="00553581" w:rsidRPr="00656139" w14:paraId="707C9E01" w14:textId="57EDF9A9" w:rsidTr="00DA146A">
        <w:tc>
          <w:tcPr>
            <w:tcW w:w="2477" w:type="dxa"/>
            <w:tcBorders>
              <w:top w:val="single" w:sz="4" w:space="0" w:color="auto"/>
              <w:left w:val="single" w:sz="4" w:space="0" w:color="auto"/>
              <w:bottom w:val="single" w:sz="4" w:space="0" w:color="auto"/>
              <w:right w:val="single" w:sz="4" w:space="0" w:color="auto"/>
            </w:tcBorders>
            <w:vAlign w:val="center"/>
            <w:hideMark/>
          </w:tcPr>
          <w:p w14:paraId="7800E248"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Interfejsy sieciowe/FC/SAS</w:t>
            </w:r>
          </w:p>
        </w:tc>
        <w:tc>
          <w:tcPr>
            <w:tcW w:w="6095" w:type="dxa"/>
            <w:tcBorders>
              <w:top w:val="single" w:sz="4" w:space="0" w:color="auto"/>
              <w:left w:val="single" w:sz="4" w:space="0" w:color="auto"/>
              <w:bottom w:val="single" w:sz="4" w:space="0" w:color="auto"/>
              <w:right w:val="single" w:sz="4" w:space="0" w:color="auto"/>
            </w:tcBorders>
            <w:vAlign w:val="center"/>
          </w:tcPr>
          <w:p w14:paraId="77C2351D" w14:textId="37A9B18C" w:rsidR="00553581" w:rsidRPr="00656139" w:rsidRDefault="00553581" w:rsidP="00553581">
            <w:pPr>
              <w:spacing w:after="0" w:line="240" w:lineRule="auto"/>
              <w:jc w:val="both"/>
              <w:rPr>
                <w:rFonts w:eastAsia="Times New Roman" w:cstheme="minorHAnsi"/>
                <w:color w:val="000000"/>
                <w:sz w:val="16"/>
                <w:szCs w:val="16"/>
              </w:rPr>
            </w:pPr>
            <w:r w:rsidRPr="00656139">
              <w:rPr>
                <w:rFonts w:cstheme="minorHAnsi"/>
                <w:sz w:val="16"/>
                <w:szCs w:val="16"/>
              </w:rPr>
              <w:t xml:space="preserve">Zainstalowane min. </w:t>
            </w:r>
            <w:r w:rsidRPr="00656139">
              <w:rPr>
                <w:rFonts w:eastAsia="Times New Roman" w:cstheme="minorHAnsi"/>
                <w:color w:val="000000"/>
                <w:sz w:val="16"/>
                <w:szCs w:val="16"/>
              </w:rPr>
              <w:t>cztery interfejsy sieciowe 10</w:t>
            </w:r>
            <w:r w:rsidR="00E35F9F">
              <w:rPr>
                <w:rFonts w:eastAsia="Times New Roman" w:cstheme="minorHAnsi"/>
                <w:color w:val="000000"/>
                <w:sz w:val="16"/>
                <w:szCs w:val="16"/>
              </w:rPr>
              <w:t>/25Gb</w:t>
            </w:r>
            <w:r w:rsidRPr="00656139">
              <w:rPr>
                <w:rFonts w:eastAsia="Times New Roman" w:cstheme="minorHAnsi"/>
                <w:color w:val="000000"/>
                <w:sz w:val="16"/>
                <w:szCs w:val="16"/>
              </w:rPr>
              <w:t xml:space="preserve"> Ethernet w standardzie SFP</w:t>
            </w:r>
            <w:r w:rsidR="00E35F9F">
              <w:rPr>
                <w:rFonts w:eastAsia="Times New Roman" w:cstheme="minorHAnsi"/>
                <w:color w:val="000000"/>
                <w:sz w:val="16"/>
                <w:szCs w:val="16"/>
              </w:rPr>
              <w:t>28.</w:t>
            </w:r>
          </w:p>
        </w:tc>
        <w:tc>
          <w:tcPr>
            <w:tcW w:w="6237" w:type="dxa"/>
            <w:tcBorders>
              <w:top w:val="single" w:sz="4" w:space="0" w:color="auto"/>
              <w:left w:val="single" w:sz="4" w:space="0" w:color="auto"/>
              <w:bottom w:val="single" w:sz="4" w:space="0" w:color="auto"/>
              <w:right w:val="single" w:sz="4" w:space="0" w:color="auto"/>
            </w:tcBorders>
            <w:vAlign w:val="center"/>
          </w:tcPr>
          <w:p w14:paraId="5F8FB62A" w14:textId="3A45644C" w:rsidR="00553581" w:rsidRPr="00656139" w:rsidRDefault="00553581" w:rsidP="00553581">
            <w:pPr>
              <w:spacing w:after="0" w:line="240" w:lineRule="auto"/>
              <w:jc w:val="both"/>
              <w:rPr>
                <w:rFonts w:cstheme="minorHAnsi"/>
                <w:sz w:val="16"/>
                <w:szCs w:val="16"/>
              </w:rPr>
            </w:pPr>
          </w:p>
        </w:tc>
      </w:tr>
      <w:tr w:rsidR="00553581" w:rsidRPr="00656139" w14:paraId="51A48C14" w14:textId="274C4712" w:rsidTr="00DA146A">
        <w:tc>
          <w:tcPr>
            <w:tcW w:w="2477" w:type="dxa"/>
            <w:tcBorders>
              <w:top w:val="single" w:sz="4" w:space="0" w:color="auto"/>
              <w:left w:val="single" w:sz="4" w:space="0" w:color="auto"/>
              <w:bottom w:val="single" w:sz="4" w:space="0" w:color="auto"/>
              <w:right w:val="single" w:sz="4" w:space="0" w:color="auto"/>
            </w:tcBorders>
            <w:vAlign w:val="center"/>
            <w:hideMark/>
          </w:tcPr>
          <w:p w14:paraId="77C691F5"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Dyski twarde</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7DA5F1D" w14:textId="77777777" w:rsidR="00553581" w:rsidRPr="00656139" w:rsidRDefault="00553581" w:rsidP="00553581">
            <w:pPr>
              <w:spacing w:after="0" w:line="240" w:lineRule="auto"/>
              <w:jc w:val="both"/>
              <w:rPr>
                <w:rFonts w:cstheme="minorHAnsi"/>
                <w:sz w:val="16"/>
                <w:szCs w:val="16"/>
              </w:rPr>
            </w:pPr>
            <w:r w:rsidRPr="00656139">
              <w:rPr>
                <w:rFonts w:cstheme="minorHAnsi"/>
                <w:sz w:val="16"/>
                <w:szCs w:val="16"/>
              </w:rPr>
              <w:t>Możliwość instalacji dysków SAS, SATA, SSD.</w:t>
            </w:r>
          </w:p>
          <w:p w14:paraId="2F7F9FCC" w14:textId="77777777" w:rsidR="00553581" w:rsidRPr="00656139" w:rsidRDefault="00553581" w:rsidP="00553581">
            <w:pPr>
              <w:spacing w:after="0" w:line="240" w:lineRule="auto"/>
              <w:jc w:val="both"/>
              <w:rPr>
                <w:rFonts w:cstheme="minorHAnsi"/>
                <w:sz w:val="16"/>
                <w:szCs w:val="16"/>
              </w:rPr>
            </w:pPr>
            <w:r w:rsidRPr="00656139">
              <w:rPr>
                <w:rFonts w:cstheme="minorHAnsi"/>
                <w:color w:val="000000"/>
                <w:sz w:val="16"/>
                <w:szCs w:val="16"/>
              </w:rPr>
              <w:t>Zainstalowane dwa dyski M.2 o pojemności min. 480GB z możliwością konfiguracji RAID 1.</w:t>
            </w:r>
          </w:p>
          <w:p w14:paraId="4E221ACB" w14:textId="158B5541" w:rsidR="00553581" w:rsidRPr="00656139" w:rsidRDefault="00553581" w:rsidP="00553581">
            <w:pPr>
              <w:spacing w:after="0" w:line="240" w:lineRule="auto"/>
              <w:jc w:val="both"/>
              <w:rPr>
                <w:rFonts w:cstheme="minorHAnsi"/>
                <w:sz w:val="16"/>
                <w:szCs w:val="16"/>
              </w:rPr>
            </w:pPr>
            <w:proofErr w:type="spellStart"/>
            <w:r w:rsidRPr="00E35F9F">
              <w:rPr>
                <w:rFonts w:cstheme="minorHAnsi"/>
                <w:sz w:val="16"/>
                <w:szCs w:val="16"/>
                <w:lang w:val="en-GB"/>
              </w:rPr>
              <w:t>Zainstalowane</w:t>
            </w:r>
            <w:proofErr w:type="spellEnd"/>
            <w:r w:rsidRPr="00E35F9F">
              <w:rPr>
                <w:rFonts w:cstheme="minorHAnsi"/>
                <w:sz w:val="16"/>
                <w:szCs w:val="16"/>
                <w:lang w:val="en-GB"/>
              </w:rPr>
              <w:t xml:space="preserve"> </w:t>
            </w:r>
            <w:proofErr w:type="spellStart"/>
            <w:r w:rsidRPr="00E35F9F">
              <w:rPr>
                <w:rFonts w:cstheme="minorHAnsi"/>
                <w:sz w:val="16"/>
                <w:szCs w:val="16"/>
                <w:lang w:val="en-GB"/>
              </w:rPr>
              <w:t>dwa</w:t>
            </w:r>
            <w:proofErr w:type="spellEnd"/>
            <w:r w:rsidRPr="00E35F9F">
              <w:rPr>
                <w:rFonts w:cstheme="minorHAnsi"/>
                <w:sz w:val="16"/>
                <w:szCs w:val="16"/>
                <w:lang w:val="en-GB"/>
              </w:rPr>
              <w:t xml:space="preserve"> </w:t>
            </w:r>
            <w:r w:rsidR="00E35F9F" w:rsidRPr="00E35F9F">
              <w:rPr>
                <w:rFonts w:cstheme="minorHAnsi"/>
                <w:sz w:val="16"/>
                <w:szCs w:val="16"/>
                <w:lang w:val="en-GB"/>
              </w:rPr>
              <w:t>800GB SSD SAS ISE Write Intensive 12Gbps 512e 2.5in Hot-plug, 10 DWPD</w:t>
            </w:r>
            <w:r w:rsidRPr="00E35F9F">
              <w:rPr>
                <w:rFonts w:cstheme="minorHAnsi"/>
                <w:sz w:val="16"/>
                <w:szCs w:val="16"/>
                <w:lang w:val="en-GB"/>
              </w:rPr>
              <w:t xml:space="preserve">. </w:t>
            </w:r>
            <w:r w:rsidRPr="00656139">
              <w:rPr>
                <w:rFonts w:cstheme="minorHAnsi"/>
                <w:sz w:val="16"/>
                <w:szCs w:val="16"/>
              </w:rPr>
              <w:t>Dysk musi być wspierany przez producenta rozwiązania SDS w kategorii dysków przeznaczonych pod zastosowania Cache.</w:t>
            </w:r>
          </w:p>
          <w:p w14:paraId="0D6AB4BE" w14:textId="42F408FD" w:rsidR="00553581" w:rsidRPr="00656139" w:rsidRDefault="00553581" w:rsidP="00553581">
            <w:pPr>
              <w:spacing w:after="0" w:line="240" w:lineRule="auto"/>
              <w:jc w:val="both"/>
              <w:rPr>
                <w:rFonts w:cstheme="minorHAnsi"/>
                <w:sz w:val="16"/>
                <w:szCs w:val="16"/>
              </w:rPr>
            </w:pPr>
            <w:proofErr w:type="spellStart"/>
            <w:r w:rsidRPr="00E35F9F">
              <w:rPr>
                <w:rFonts w:cstheme="minorHAnsi"/>
                <w:sz w:val="16"/>
                <w:szCs w:val="16"/>
                <w:lang w:val="en-GB"/>
              </w:rPr>
              <w:t>Zainstalowane</w:t>
            </w:r>
            <w:proofErr w:type="spellEnd"/>
            <w:r w:rsidRPr="00E35F9F">
              <w:rPr>
                <w:rFonts w:cstheme="minorHAnsi"/>
                <w:sz w:val="16"/>
                <w:szCs w:val="16"/>
                <w:lang w:val="en-GB"/>
              </w:rPr>
              <w:t xml:space="preserve"> </w:t>
            </w:r>
            <w:proofErr w:type="spellStart"/>
            <w:r w:rsidRPr="00E35F9F">
              <w:rPr>
                <w:rFonts w:cstheme="minorHAnsi"/>
                <w:sz w:val="16"/>
                <w:szCs w:val="16"/>
                <w:lang w:val="en-GB"/>
              </w:rPr>
              <w:t>sześć</w:t>
            </w:r>
            <w:proofErr w:type="spellEnd"/>
            <w:r w:rsidRPr="00E35F9F">
              <w:rPr>
                <w:rFonts w:cstheme="minorHAnsi"/>
                <w:sz w:val="16"/>
                <w:szCs w:val="16"/>
                <w:lang w:val="en-GB"/>
              </w:rPr>
              <w:t xml:space="preserve"> </w:t>
            </w:r>
            <w:proofErr w:type="spellStart"/>
            <w:r w:rsidRPr="00E35F9F">
              <w:rPr>
                <w:rFonts w:cstheme="minorHAnsi"/>
                <w:sz w:val="16"/>
                <w:szCs w:val="16"/>
                <w:lang w:val="en-GB"/>
              </w:rPr>
              <w:t>dysków</w:t>
            </w:r>
            <w:proofErr w:type="spellEnd"/>
            <w:r w:rsidRPr="00E35F9F">
              <w:rPr>
                <w:rFonts w:cstheme="minorHAnsi"/>
                <w:sz w:val="16"/>
                <w:szCs w:val="16"/>
                <w:lang w:val="en-GB"/>
              </w:rPr>
              <w:t xml:space="preserve"> </w:t>
            </w:r>
            <w:r w:rsidR="00E35F9F" w:rsidRPr="00E35F9F">
              <w:rPr>
                <w:rFonts w:cstheme="minorHAnsi"/>
                <w:sz w:val="16"/>
                <w:szCs w:val="16"/>
                <w:lang w:val="en-GB"/>
              </w:rPr>
              <w:t>3.84TB SSD SATA Read Intensive 6Gbps 512 2.5in Hot-plug, 1 DWPD.</w:t>
            </w:r>
            <w:r w:rsidRPr="00E35F9F">
              <w:rPr>
                <w:rFonts w:cstheme="minorHAnsi"/>
                <w:sz w:val="16"/>
                <w:szCs w:val="16"/>
                <w:lang w:val="en-GB"/>
              </w:rPr>
              <w:t xml:space="preserve"> </w:t>
            </w:r>
            <w:r w:rsidRPr="00656139">
              <w:rPr>
                <w:rFonts w:cstheme="minorHAnsi"/>
                <w:sz w:val="16"/>
                <w:szCs w:val="16"/>
              </w:rPr>
              <w:t xml:space="preserve">Dyski muszą być wspierane przez producenta rozwiązania SDS w kategorii dysków przeznaczonych pod zastosowania </w:t>
            </w:r>
            <w:proofErr w:type="spellStart"/>
            <w:r w:rsidRPr="00656139">
              <w:rPr>
                <w:rFonts w:cstheme="minorHAnsi"/>
                <w:sz w:val="16"/>
                <w:szCs w:val="16"/>
              </w:rPr>
              <w:t>Capacity</w:t>
            </w:r>
            <w:proofErr w:type="spellEnd"/>
            <w:r w:rsidRPr="00656139">
              <w:rPr>
                <w:rFonts w:cstheme="minorHAnsi"/>
                <w:sz w:val="16"/>
                <w:szCs w:val="16"/>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344F40E7" w14:textId="132585FD" w:rsidR="00553581" w:rsidRPr="00656139" w:rsidRDefault="00553581" w:rsidP="00553581">
            <w:pPr>
              <w:spacing w:after="0" w:line="240" w:lineRule="auto"/>
              <w:jc w:val="both"/>
              <w:rPr>
                <w:rFonts w:cstheme="minorHAnsi"/>
                <w:sz w:val="16"/>
                <w:szCs w:val="16"/>
              </w:rPr>
            </w:pPr>
          </w:p>
        </w:tc>
      </w:tr>
      <w:tr w:rsidR="00553581" w:rsidRPr="00656139" w14:paraId="56319223" w14:textId="5F799CB5" w:rsidTr="00DA146A">
        <w:trPr>
          <w:trHeight w:val="258"/>
        </w:trPr>
        <w:tc>
          <w:tcPr>
            <w:tcW w:w="2477" w:type="dxa"/>
            <w:tcBorders>
              <w:top w:val="single" w:sz="4" w:space="0" w:color="auto"/>
              <w:left w:val="single" w:sz="4" w:space="0" w:color="auto"/>
              <w:bottom w:val="single" w:sz="4" w:space="0" w:color="auto"/>
              <w:right w:val="single" w:sz="4" w:space="0" w:color="auto"/>
            </w:tcBorders>
            <w:vAlign w:val="center"/>
            <w:hideMark/>
          </w:tcPr>
          <w:p w14:paraId="309EB7CE"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Kontroler RAID</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3FE19D3" w14:textId="77777777" w:rsidR="00553581" w:rsidRPr="00656139" w:rsidRDefault="00553581" w:rsidP="00553581">
            <w:pPr>
              <w:spacing w:after="0" w:line="240" w:lineRule="auto"/>
              <w:jc w:val="both"/>
              <w:rPr>
                <w:rFonts w:cstheme="minorHAnsi"/>
                <w:sz w:val="16"/>
                <w:szCs w:val="16"/>
              </w:rPr>
            </w:pPr>
            <w:r w:rsidRPr="00656139">
              <w:rPr>
                <w:rFonts w:cstheme="minorHAnsi"/>
                <w:color w:val="000000"/>
                <w:sz w:val="16"/>
                <w:szCs w:val="16"/>
              </w:rPr>
              <w:t xml:space="preserve">Zainstalowany wewnętrzny kontroler bez obsługi RAID (pass </w:t>
            </w:r>
            <w:proofErr w:type="spellStart"/>
            <w:r w:rsidRPr="00656139">
              <w:rPr>
                <w:rFonts w:cstheme="minorHAnsi"/>
                <w:color w:val="000000"/>
                <w:sz w:val="16"/>
                <w:szCs w:val="16"/>
              </w:rPr>
              <w:t>through</w:t>
            </w:r>
            <w:proofErr w:type="spellEnd"/>
            <w:r w:rsidRPr="00656139">
              <w:rPr>
                <w:rFonts w:cstheme="minorHAnsi"/>
                <w:color w:val="000000"/>
                <w:sz w:val="16"/>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14:paraId="577DADD5" w14:textId="2191EE3D" w:rsidR="00553581" w:rsidRPr="00656139" w:rsidRDefault="00553581" w:rsidP="00553581">
            <w:pPr>
              <w:spacing w:after="0" w:line="240" w:lineRule="auto"/>
              <w:jc w:val="both"/>
              <w:rPr>
                <w:rFonts w:cstheme="minorHAnsi"/>
                <w:color w:val="000000"/>
                <w:sz w:val="16"/>
                <w:szCs w:val="16"/>
              </w:rPr>
            </w:pPr>
          </w:p>
        </w:tc>
      </w:tr>
      <w:tr w:rsidR="00553581" w:rsidRPr="00656139" w14:paraId="0F04DBA3" w14:textId="0B82BBAB" w:rsidTr="00DA146A">
        <w:tc>
          <w:tcPr>
            <w:tcW w:w="2477" w:type="dxa"/>
            <w:tcBorders>
              <w:top w:val="single" w:sz="4" w:space="0" w:color="auto"/>
              <w:left w:val="single" w:sz="4" w:space="0" w:color="auto"/>
              <w:bottom w:val="single" w:sz="4" w:space="0" w:color="auto"/>
              <w:right w:val="single" w:sz="4" w:space="0" w:color="auto"/>
            </w:tcBorders>
            <w:vAlign w:val="center"/>
            <w:hideMark/>
          </w:tcPr>
          <w:p w14:paraId="46C0246D"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Wbudowane porty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4425006" w14:textId="77777777" w:rsidR="00553581" w:rsidRPr="00656139" w:rsidRDefault="00553581" w:rsidP="00553581">
            <w:pPr>
              <w:spacing w:after="0" w:line="240" w:lineRule="auto"/>
              <w:jc w:val="both"/>
              <w:rPr>
                <w:rFonts w:cstheme="minorHAnsi"/>
                <w:sz w:val="16"/>
                <w:szCs w:val="16"/>
              </w:rPr>
            </w:pPr>
            <w:r w:rsidRPr="00656139">
              <w:rPr>
                <w:rFonts w:cstheme="minorHAnsi"/>
                <w:sz w:val="16"/>
                <w:szCs w:val="16"/>
              </w:rPr>
              <w:t>Minimum 4 porty USB z czego nie mniej niż jeden USB 2.0 na przednim panelu obudowy, jeden USB 3.0 wewnętrzny,</w:t>
            </w:r>
            <w:r w:rsidRPr="00656139">
              <w:rPr>
                <w:rFonts w:cstheme="minorHAnsi"/>
                <w:color w:val="000000"/>
                <w:sz w:val="16"/>
                <w:szCs w:val="16"/>
              </w:rPr>
              <w:t xml:space="preserve"> jeden USB 3.0 z tyłu obudowy. </w:t>
            </w:r>
            <w:r w:rsidRPr="00656139">
              <w:rPr>
                <w:rFonts w:cstheme="minorHAnsi"/>
                <w:sz w:val="16"/>
                <w:szCs w:val="16"/>
              </w:rPr>
              <w:t>Dwa porty VGA z czego jeden na panelu przednim, jeden port RS-232.</w:t>
            </w:r>
          </w:p>
        </w:tc>
        <w:tc>
          <w:tcPr>
            <w:tcW w:w="6237" w:type="dxa"/>
            <w:tcBorders>
              <w:top w:val="single" w:sz="4" w:space="0" w:color="auto"/>
              <w:left w:val="single" w:sz="4" w:space="0" w:color="auto"/>
              <w:bottom w:val="single" w:sz="4" w:space="0" w:color="auto"/>
              <w:right w:val="single" w:sz="4" w:space="0" w:color="auto"/>
            </w:tcBorders>
            <w:vAlign w:val="center"/>
          </w:tcPr>
          <w:p w14:paraId="31664931" w14:textId="766D5DE4" w:rsidR="00553581" w:rsidRPr="00656139" w:rsidRDefault="00553581" w:rsidP="00553581">
            <w:pPr>
              <w:spacing w:after="0" w:line="240" w:lineRule="auto"/>
              <w:jc w:val="both"/>
              <w:rPr>
                <w:rFonts w:cstheme="minorHAnsi"/>
                <w:sz w:val="16"/>
                <w:szCs w:val="16"/>
              </w:rPr>
            </w:pPr>
          </w:p>
        </w:tc>
      </w:tr>
      <w:tr w:rsidR="00553581" w:rsidRPr="00656139" w14:paraId="131CC321" w14:textId="3C12ADE0" w:rsidTr="00DA146A">
        <w:tc>
          <w:tcPr>
            <w:tcW w:w="2477" w:type="dxa"/>
            <w:tcBorders>
              <w:top w:val="single" w:sz="4" w:space="0" w:color="auto"/>
              <w:left w:val="single" w:sz="4" w:space="0" w:color="auto"/>
              <w:bottom w:val="single" w:sz="4" w:space="0" w:color="auto"/>
              <w:right w:val="single" w:sz="4" w:space="0" w:color="auto"/>
            </w:tcBorders>
            <w:vAlign w:val="center"/>
            <w:hideMark/>
          </w:tcPr>
          <w:p w14:paraId="486AAD71"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Video</w:t>
            </w:r>
          </w:p>
        </w:tc>
        <w:tc>
          <w:tcPr>
            <w:tcW w:w="6095" w:type="dxa"/>
            <w:tcBorders>
              <w:top w:val="single" w:sz="4" w:space="0" w:color="auto"/>
              <w:left w:val="single" w:sz="4" w:space="0" w:color="auto"/>
              <w:bottom w:val="single" w:sz="4" w:space="0" w:color="auto"/>
              <w:right w:val="single" w:sz="4" w:space="0" w:color="auto"/>
            </w:tcBorders>
            <w:hideMark/>
          </w:tcPr>
          <w:p w14:paraId="3F8CAEDA"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Zintegrowana karta graficzna umożliwiająca wyświetlenie rozdzielczości min. 1920x1200.</w:t>
            </w:r>
          </w:p>
        </w:tc>
        <w:tc>
          <w:tcPr>
            <w:tcW w:w="6237" w:type="dxa"/>
            <w:tcBorders>
              <w:top w:val="single" w:sz="4" w:space="0" w:color="auto"/>
              <w:left w:val="single" w:sz="4" w:space="0" w:color="auto"/>
              <w:bottom w:val="single" w:sz="4" w:space="0" w:color="auto"/>
              <w:right w:val="single" w:sz="4" w:space="0" w:color="auto"/>
            </w:tcBorders>
          </w:tcPr>
          <w:p w14:paraId="33A53262" w14:textId="5CB7FBD2" w:rsidR="00553581" w:rsidRPr="00656139" w:rsidRDefault="00553581" w:rsidP="00553581">
            <w:pPr>
              <w:spacing w:after="0" w:line="240" w:lineRule="auto"/>
              <w:jc w:val="both"/>
              <w:rPr>
                <w:rFonts w:cstheme="minorHAnsi"/>
                <w:color w:val="000000"/>
                <w:sz w:val="16"/>
                <w:szCs w:val="16"/>
              </w:rPr>
            </w:pPr>
          </w:p>
        </w:tc>
      </w:tr>
      <w:tr w:rsidR="00553581" w:rsidRPr="00656139" w14:paraId="2078C0AD" w14:textId="638AA26E" w:rsidTr="00DA146A">
        <w:tc>
          <w:tcPr>
            <w:tcW w:w="2477" w:type="dxa"/>
            <w:tcBorders>
              <w:top w:val="single" w:sz="4" w:space="0" w:color="auto"/>
              <w:left w:val="single" w:sz="4" w:space="0" w:color="auto"/>
              <w:bottom w:val="single" w:sz="4" w:space="0" w:color="auto"/>
              <w:right w:val="single" w:sz="4" w:space="0" w:color="auto"/>
            </w:tcBorders>
            <w:vAlign w:val="center"/>
            <w:hideMark/>
          </w:tcPr>
          <w:p w14:paraId="51768BF9"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Wentylatory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BE4B822" w14:textId="77777777" w:rsidR="00553581" w:rsidRPr="00656139" w:rsidRDefault="00553581" w:rsidP="00553581">
            <w:pPr>
              <w:spacing w:after="0" w:line="240" w:lineRule="auto"/>
              <w:jc w:val="both"/>
              <w:rPr>
                <w:rFonts w:cstheme="minorHAnsi"/>
                <w:sz w:val="16"/>
                <w:szCs w:val="16"/>
              </w:rPr>
            </w:pPr>
            <w:r w:rsidRPr="00656139">
              <w:rPr>
                <w:rFonts w:cstheme="minorHAnsi"/>
                <w:color w:val="000000"/>
                <w:sz w:val="16"/>
                <w:szCs w:val="16"/>
              </w:rPr>
              <w:t>Redundantne.</w:t>
            </w:r>
          </w:p>
        </w:tc>
        <w:tc>
          <w:tcPr>
            <w:tcW w:w="6237" w:type="dxa"/>
            <w:tcBorders>
              <w:top w:val="single" w:sz="4" w:space="0" w:color="auto"/>
              <w:left w:val="single" w:sz="4" w:space="0" w:color="auto"/>
              <w:bottom w:val="single" w:sz="4" w:space="0" w:color="auto"/>
              <w:right w:val="single" w:sz="4" w:space="0" w:color="auto"/>
            </w:tcBorders>
            <w:vAlign w:val="center"/>
          </w:tcPr>
          <w:p w14:paraId="58864514" w14:textId="19449B35" w:rsidR="00553581" w:rsidRPr="00656139" w:rsidRDefault="00553581" w:rsidP="00553581">
            <w:pPr>
              <w:spacing w:after="0" w:line="240" w:lineRule="auto"/>
              <w:jc w:val="both"/>
              <w:rPr>
                <w:rFonts w:cstheme="minorHAnsi"/>
                <w:color w:val="000000"/>
                <w:sz w:val="16"/>
                <w:szCs w:val="16"/>
              </w:rPr>
            </w:pPr>
          </w:p>
        </w:tc>
      </w:tr>
      <w:tr w:rsidR="00553581" w:rsidRPr="00656139" w14:paraId="2606ACCF" w14:textId="3214F86B" w:rsidTr="00DA146A">
        <w:tc>
          <w:tcPr>
            <w:tcW w:w="2477" w:type="dxa"/>
            <w:tcBorders>
              <w:top w:val="single" w:sz="4" w:space="0" w:color="auto"/>
              <w:left w:val="single" w:sz="4" w:space="0" w:color="auto"/>
              <w:bottom w:val="single" w:sz="4" w:space="0" w:color="auto"/>
              <w:right w:val="single" w:sz="4" w:space="0" w:color="auto"/>
            </w:tcBorders>
            <w:vAlign w:val="center"/>
            <w:hideMark/>
          </w:tcPr>
          <w:p w14:paraId="53847BE5"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Zasilacze</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C91F23C" w14:textId="77777777" w:rsidR="00553581" w:rsidRPr="00656139" w:rsidRDefault="00553581" w:rsidP="00553581">
            <w:pPr>
              <w:spacing w:after="0" w:line="240" w:lineRule="auto"/>
              <w:jc w:val="both"/>
              <w:rPr>
                <w:rFonts w:cstheme="minorHAnsi"/>
                <w:sz w:val="16"/>
                <w:szCs w:val="16"/>
              </w:rPr>
            </w:pPr>
            <w:r w:rsidRPr="00656139">
              <w:rPr>
                <w:rFonts w:cstheme="minorHAnsi"/>
                <w:sz w:val="16"/>
                <w:szCs w:val="16"/>
              </w:rPr>
              <w:t>Redundantne, Hot-Plug min. 550W każdy.</w:t>
            </w:r>
          </w:p>
        </w:tc>
        <w:tc>
          <w:tcPr>
            <w:tcW w:w="6237" w:type="dxa"/>
            <w:tcBorders>
              <w:top w:val="single" w:sz="4" w:space="0" w:color="auto"/>
              <w:left w:val="single" w:sz="4" w:space="0" w:color="auto"/>
              <w:bottom w:val="single" w:sz="4" w:space="0" w:color="auto"/>
              <w:right w:val="single" w:sz="4" w:space="0" w:color="auto"/>
            </w:tcBorders>
            <w:vAlign w:val="center"/>
          </w:tcPr>
          <w:p w14:paraId="698AE6C7" w14:textId="7802F3A7" w:rsidR="00553581" w:rsidRPr="00656139" w:rsidRDefault="00553581" w:rsidP="00553581">
            <w:pPr>
              <w:spacing w:after="0" w:line="240" w:lineRule="auto"/>
              <w:jc w:val="both"/>
              <w:rPr>
                <w:rFonts w:cstheme="minorHAnsi"/>
                <w:sz w:val="16"/>
                <w:szCs w:val="16"/>
              </w:rPr>
            </w:pPr>
          </w:p>
        </w:tc>
      </w:tr>
      <w:tr w:rsidR="00553581" w:rsidRPr="00656139" w14:paraId="7EF71930" w14:textId="10C44C31" w:rsidTr="00DA146A">
        <w:tc>
          <w:tcPr>
            <w:tcW w:w="2477" w:type="dxa"/>
            <w:tcBorders>
              <w:top w:val="single" w:sz="4" w:space="0" w:color="auto"/>
              <w:left w:val="single" w:sz="4" w:space="0" w:color="auto"/>
              <w:bottom w:val="single" w:sz="4" w:space="0" w:color="auto"/>
              <w:right w:val="single" w:sz="4" w:space="0" w:color="auto"/>
            </w:tcBorders>
            <w:vAlign w:val="center"/>
            <w:hideMark/>
          </w:tcPr>
          <w:p w14:paraId="69203FD6"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Bezpieczeństwo</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53DEF41" w14:textId="77777777" w:rsidR="00553581" w:rsidRPr="00656139" w:rsidRDefault="00553581" w:rsidP="00553581">
            <w:pPr>
              <w:spacing w:after="0" w:line="240" w:lineRule="auto"/>
              <w:rPr>
                <w:rFonts w:cstheme="minorHAnsi"/>
                <w:bCs/>
                <w:sz w:val="16"/>
                <w:szCs w:val="16"/>
              </w:rPr>
            </w:pPr>
            <w:r w:rsidRPr="00656139">
              <w:rPr>
                <w:rFonts w:cstheme="minorHAnsi"/>
                <w:bCs/>
                <w:sz w:val="16"/>
                <w:szCs w:val="16"/>
              </w:rPr>
              <w:t>Zintegrowany moduł TPM.</w:t>
            </w:r>
          </w:p>
          <w:p w14:paraId="0410436B" w14:textId="77777777" w:rsidR="00553581" w:rsidRPr="00656139" w:rsidRDefault="00553581" w:rsidP="00553581">
            <w:pPr>
              <w:spacing w:after="0" w:line="240" w:lineRule="auto"/>
              <w:rPr>
                <w:rFonts w:cstheme="minorHAnsi"/>
                <w:bCs/>
                <w:sz w:val="16"/>
                <w:szCs w:val="16"/>
              </w:rPr>
            </w:pPr>
            <w:r w:rsidRPr="00656139">
              <w:rPr>
                <w:rFonts w:cstheme="minorHAnsi"/>
                <w:bCs/>
                <w:sz w:val="16"/>
                <w:szCs w:val="16"/>
              </w:rPr>
              <w:t>Wbudowany czujnik otwarcia obudowy współpracujący z BIOS i kartą zarządzającą.</w:t>
            </w:r>
          </w:p>
        </w:tc>
        <w:tc>
          <w:tcPr>
            <w:tcW w:w="6237" w:type="dxa"/>
            <w:tcBorders>
              <w:top w:val="single" w:sz="4" w:space="0" w:color="auto"/>
              <w:left w:val="single" w:sz="4" w:space="0" w:color="auto"/>
              <w:bottom w:val="single" w:sz="4" w:space="0" w:color="auto"/>
              <w:right w:val="single" w:sz="4" w:space="0" w:color="auto"/>
            </w:tcBorders>
            <w:vAlign w:val="center"/>
          </w:tcPr>
          <w:p w14:paraId="55ABBCDB" w14:textId="244A3EBD" w:rsidR="00553581" w:rsidRPr="00656139" w:rsidRDefault="00553581" w:rsidP="00553581">
            <w:pPr>
              <w:spacing w:after="0" w:line="240" w:lineRule="auto"/>
              <w:rPr>
                <w:rFonts w:cstheme="minorHAnsi"/>
                <w:bCs/>
                <w:sz w:val="16"/>
                <w:szCs w:val="16"/>
              </w:rPr>
            </w:pPr>
          </w:p>
        </w:tc>
      </w:tr>
      <w:tr w:rsidR="00553581" w:rsidRPr="00656139" w14:paraId="6889A4FC" w14:textId="3878FB38" w:rsidTr="00DA146A">
        <w:tc>
          <w:tcPr>
            <w:tcW w:w="2477" w:type="dxa"/>
            <w:tcBorders>
              <w:top w:val="single" w:sz="4" w:space="0" w:color="auto"/>
              <w:left w:val="single" w:sz="4" w:space="0" w:color="auto"/>
              <w:bottom w:val="single" w:sz="4" w:space="0" w:color="auto"/>
              <w:right w:val="single" w:sz="4" w:space="0" w:color="auto"/>
            </w:tcBorders>
            <w:vAlign w:val="center"/>
            <w:hideMark/>
          </w:tcPr>
          <w:p w14:paraId="688E44EA"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Karta zarządzania</w:t>
            </w:r>
          </w:p>
        </w:tc>
        <w:tc>
          <w:tcPr>
            <w:tcW w:w="6095" w:type="dxa"/>
            <w:tcBorders>
              <w:top w:val="single" w:sz="4" w:space="0" w:color="auto"/>
              <w:left w:val="single" w:sz="4" w:space="0" w:color="auto"/>
              <w:bottom w:val="single" w:sz="4" w:space="0" w:color="auto"/>
              <w:right w:val="single" w:sz="4" w:space="0" w:color="auto"/>
            </w:tcBorders>
            <w:hideMark/>
          </w:tcPr>
          <w:p w14:paraId="34F6B63A"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Karta zarządzająca niezależna od zainstalowanego na serwerze systemu operacyjnego, posiadająca dedykowany port Gigabit Ethernet RJ-45 i umożliwiająca:</w:t>
            </w:r>
          </w:p>
          <w:p w14:paraId="77B99427"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zdalny dostęp do graficznego interfejsu Web karty zarządzającej;</w:t>
            </w:r>
          </w:p>
          <w:p w14:paraId="25758824"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zdalne monitorowanie i informowanie o statusie serwera (m.in. prędkości obrotowej wentylatorów, konfiguracji serwera);</w:t>
            </w:r>
          </w:p>
          <w:p w14:paraId="28F49D2E"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szyfrowane połączenie (TLS) oraz autentykacje i autoryzację użytkownika;</w:t>
            </w:r>
          </w:p>
          <w:p w14:paraId="4B3EA7DB"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możliwość podmontowania zdalnych wirtualnych napędów;</w:t>
            </w:r>
          </w:p>
          <w:p w14:paraId="3DBA549A"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wirtualną konsolę z dostępem do myszy, klawiatury;</w:t>
            </w:r>
          </w:p>
          <w:p w14:paraId="304C5BD5"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wsparcie dla IPv6;</w:t>
            </w:r>
          </w:p>
          <w:p w14:paraId="7C6BC395"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lastRenderedPageBreak/>
              <w:t xml:space="preserve">- wsparcie dla WSMAN (Web Service for Management); SNMP; IPMI2.0, SSH, </w:t>
            </w:r>
            <w:proofErr w:type="spellStart"/>
            <w:r w:rsidRPr="00656139">
              <w:rPr>
                <w:rFonts w:cstheme="minorHAnsi"/>
                <w:color w:val="000000"/>
                <w:sz w:val="16"/>
                <w:szCs w:val="16"/>
              </w:rPr>
              <w:t>Redfish</w:t>
            </w:r>
            <w:proofErr w:type="spellEnd"/>
            <w:r w:rsidRPr="00656139">
              <w:rPr>
                <w:rFonts w:cstheme="minorHAnsi"/>
                <w:color w:val="000000"/>
                <w:sz w:val="16"/>
                <w:szCs w:val="16"/>
              </w:rPr>
              <w:t>;</w:t>
            </w:r>
          </w:p>
          <w:p w14:paraId="4D3B16BA"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możliwość zdalnego monitorowania w czasie rzeczywistym poboru prądu przez serwer;</w:t>
            </w:r>
          </w:p>
          <w:p w14:paraId="6EE3B11D"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możliwość zdalnego ustawienia limitu poboru prądu przez konkretny serwer;</w:t>
            </w:r>
          </w:p>
          <w:p w14:paraId="300E93AE"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integracja z Active Directory;</w:t>
            </w:r>
          </w:p>
          <w:p w14:paraId="3A4454A6"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możliwość obsługi przez dwóch administratorów jednocześnie;</w:t>
            </w:r>
          </w:p>
          <w:p w14:paraId="6A70475C"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xml:space="preserve">- wsparcie dla </w:t>
            </w:r>
            <w:proofErr w:type="spellStart"/>
            <w:r w:rsidRPr="00656139">
              <w:rPr>
                <w:rFonts w:cstheme="minorHAnsi"/>
                <w:color w:val="000000"/>
                <w:sz w:val="16"/>
                <w:szCs w:val="16"/>
              </w:rPr>
              <w:t>dynamic</w:t>
            </w:r>
            <w:proofErr w:type="spellEnd"/>
            <w:r w:rsidRPr="00656139">
              <w:rPr>
                <w:rFonts w:cstheme="minorHAnsi"/>
                <w:color w:val="000000"/>
                <w:sz w:val="16"/>
                <w:szCs w:val="16"/>
              </w:rPr>
              <w:t xml:space="preserve"> DNS;</w:t>
            </w:r>
          </w:p>
          <w:p w14:paraId="706E7334"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wysyłanie do administratora maila z powiadomieniem o awarii lub zmianie konfiguracji sprzętowej.</w:t>
            </w:r>
          </w:p>
          <w:p w14:paraId="5846897A"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możliwość bezpośredniego zarządzania poprzez dedykowany port USB na przednim panelu serwera</w:t>
            </w:r>
          </w:p>
          <w:p w14:paraId="2514E344"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możliwość zarządzania do 50 serwerów bezpośrednio z konsoli karty zarządzającej pojedynczego serwera</w:t>
            </w:r>
          </w:p>
          <w:p w14:paraId="2D5F684B"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Dodatkowe oprogramowanie umożliwiające zarządzanie poprzez sieć, spełniające minimalne wymagania:</w:t>
            </w:r>
          </w:p>
          <w:p w14:paraId="4030CEC0"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wsparcie dla serwerów, urządzeń sieciowych oraz pamięci masowych;</w:t>
            </w:r>
          </w:p>
          <w:p w14:paraId="2B787CDC"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możliwość zarządzania dostarczonymi serwerami bez udziału dedykowanego agenta;</w:t>
            </w:r>
          </w:p>
          <w:p w14:paraId="485AC6FC"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xml:space="preserve">- wsparcie dla protokołów – WMI, SNMP, IPMI, </w:t>
            </w:r>
            <w:proofErr w:type="spellStart"/>
            <w:r w:rsidRPr="00656139">
              <w:rPr>
                <w:rFonts w:cstheme="minorHAnsi"/>
                <w:color w:val="000000"/>
                <w:sz w:val="16"/>
                <w:szCs w:val="16"/>
              </w:rPr>
              <w:t>WSMan</w:t>
            </w:r>
            <w:proofErr w:type="spellEnd"/>
            <w:r w:rsidRPr="00656139">
              <w:rPr>
                <w:rFonts w:cstheme="minorHAnsi"/>
                <w:color w:val="000000"/>
                <w:sz w:val="16"/>
                <w:szCs w:val="16"/>
              </w:rPr>
              <w:t>, Linux SSH;</w:t>
            </w:r>
          </w:p>
          <w:p w14:paraId="5D907AD3"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xml:space="preserve">- możliwość </w:t>
            </w:r>
            <w:proofErr w:type="spellStart"/>
            <w:r w:rsidRPr="00656139">
              <w:rPr>
                <w:rFonts w:cstheme="minorHAnsi"/>
                <w:color w:val="000000"/>
                <w:sz w:val="16"/>
                <w:szCs w:val="16"/>
              </w:rPr>
              <w:t>oskryptowywania</w:t>
            </w:r>
            <w:proofErr w:type="spellEnd"/>
            <w:r w:rsidRPr="00656139">
              <w:rPr>
                <w:rFonts w:cstheme="minorHAnsi"/>
                <w:color w:val="000000"/>
                <w:sz w:val="16"/>
                <w:szCs w:val="16"/>
              </w:rPr>
              <w:t xml:space="preserve"> procesu wykrywania urządzeń;</w:t>
            </w:r>
          </w:p>
          <w:p w14:paraId="0AC4E339"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możliwość uruchamiania procesu wykrywania urządzeń w oparciu o harmonogram;</w:t>
            </w:r>
          </w:p>
          <w:p w14:paraId="3E4DAAC5"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szczegółowy opis wykrytych systemów oraz ich komponentów;</w:t>
            </w:r>
          </w:p>
          <w:p w14:paraId="449D0FB9"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możliwość eksportu raportu do CSV, HTML, XLS;</w:t>
            </w:r>
          </w:p>
          <w:p w14:paraId="587102F9"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grupowanie urządzeń w oparciu o kryteria użytkownika;</w:t>
            </w:r>
          </w:p>
          <w:p w14:paraId="028BF156"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automatyczne skrypty CLI umożliwiające dodawanie i edycję grup urządzeń;</w:t>
            </w:r>
          </w:p>
          <w:p w14:paraId="4DB632C7"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szybki podgląd stanu środowiska;</w:t>
            </w:r>
          </w:p>
          <w:p w14:paraId="61C6E186"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podsumowanie stanu dla każdego urządzenia;</w:t>
            </w:r>
          </w:p>
          <w:p w14:paraId="25C6AB5F"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szczegółowy status urządzenia/elementu/komponentu;</w:t>
            </w:r>
          </w:p>
          <w:p w14:paraId="51A91F3F"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generowanie alertów przy zmianie stanu urządzenia;</w:t>
            </w:r>
          </w:p>
          <w:p w14:paraId="60209584"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filtry raportów umożliwiające podgląd najważniejszych zdarzeń;</w:t>
            </w:r>
          </w:p>
          <w:p w14:paraId="5D14DCCA"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xml:space="preserve">- integracja z service </w:t>
            </w:r>
            <w:proofErr w:type="spellStart"/>
            <w:r w:rsidRPr="00656139">
              <w:rPr>
                <w:rFonts w:cstheme="minorHAnsi"/>
                <w:color w:val="000000"/>
                <w:sz w:val="16"/>
                <w:szCs w:val="16"/>
              </w:rPr>
              <w:t>desk</w:t>
            </w:r>
            <w:proofErr w:type="spellEnd"/>
            <w:r w:rsidRPr="00656139">
              <w:rPr>
                <w:rFonts w:cstheme="minorHAnsi"/>
                <w:color w:val="000000"/>
                <w:sz w:val="16"/>
                <w:szCs w:val="16"/>
              </w:rPr>
              <w:t xml:space="preserve"> producenta dostarczonej platformy sprzętowej;</w:t>
            </w:r>
          </w:p>
          <w:p w14:paraId="04672A8C"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możliwość przejęcia zdalnego pulpitu;</w:t>
            </w:r>
          </w:p>
          <w:p w14:paraId="04D7E553"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możliwość podmontowania wirtualnego napędu;</w:t>
            </w:r>
          </w:p>
          <w:p w14:paraId="698557EC"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automatyczne zaplanowanie akcji dla poszczególnych alertów w tym automatyczne tworzenie zgłoszeń serwisowych w oparciu o standardy przyjęte przez producentów oferowanego w tym postępowaniu serwerów;</w:t>
            </w:r>
          </w:p>
          <w:p w14:paraId="3B8AF078"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kreator umożliwiający dostosowanie akcji dla wybranych alertów;</w:t>
            </w:r>
          </w:p>
          <w:p w14:paraId="5C380F79"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możliwość importu plików MIB;</w:t>
            </w:r>
          </w:p>
          <w:p w14:paraId="6DB673AA"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przesyłanie alertów „as-</w:t>
            </w:r>
            <w:proofErr w:type="spellStart"/>
            <w:r w:rsidRPr="00656139">
              <w:rPr>
                <w:rFonts w:cstheme="minorHAnsi"/>
                <w:color w:val="000000"/>
                <w:sz w:val="16"/>
                <w:szCs w:val="16"/>
              </w:rPr>
              <w:t>is</w:t>
            </w:r>
            <w:proofErr w:type="spellEnd"/>
            <w:r w:rsidRPr="00656139">
              <w:rPr>
                <w:rFonts w:cstheme="minorHAnsi"/>
                <w:color w:val="000000"/>
                <w:sz w:val="16"/>
                <w:szCs w:val="16"/>
              </w:rPr>
              <w:t>” do innych konsol firm trzecich;</w:t>
            </w:r>
          </w:p>
          <w:p w14:paraId="0B803161"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aktualizacja oparta o wybranie źródła bibliotek (lokalna, on-line producenta oferowanego rozwiązania);</w:t>
            </w:r>
          </w:p>
          <w:p w14:paraId="4FF30A03"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możliwość instalacji sterowników i oprogramowania wewnętrznego bez potrzeby instalacji agenta;</w:t>
            </w:r>
          </w:p>
          <w:p w14:paraId="39D402A3"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możliwość automatycznego generowania i zgłaszania incydentów awarii bezpośrednio do centrum serwisowego producenta serwerów;</w:t>
            </w:r>
          </w:p>
          <w:p w14:paraId="1575F01F"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xml:space="preserve">- moduł raportujący pozwalający na wygenerowanie następujących informacji: nr seryjny sprzętu, konfiguracja poszczególnych urządzeń, wersje oprogramowania wewnętrznego, </w:t>
            </w:r>
            <w:r w:rsidRPr="00656139">
              <w:rPr>
                <w:rFonts w:cstheme="minorHAnsi"/>
                <w:color w:val="000000"/>
                <w:sz w:val="16"/>
                <w:szCs w:val="16"/>
              </w:rPr>
              <w:lastRenderedPageBreak/>
              <w:t xml:space="preserve">obsadzenie slotów </w:t>
            </w:r>
            <w:proofErr w:type="spellStart"/>
            <w:r w:rsidRPr="00656139">
              <w:rPr>
                <w:rFonts w:cstheme="minorHAnsi"/>
                <w:color w:val="000000"/>
                <w:sz w:val="16"/>
                <w:szCs w:val="16"/>
              </w:rPr>
              <w:t>PCIe</w:t>
            </w:r>
            <w:proofErr w:type="spellEnd"/>
            <w:r w:rsidRPr="00656139">
              <w:rPr>
                <w:rFonts w:cstheme="minorHAnsi"/>
                <w:color w:val="000000"/>
                <w:sz w:val="16"/>
                <w:szCs w:val="16"/>
              </w:rPr>
              <w:t xml:space="preserve"> i gniazd pamięci, informację o maszynach wirtualnych, aktualne informacje o stanie gwarancji, adresy IP kart sieciowych</w:t>
            </w:r>
          </w:p>
        </w:tc>
        <w:tc>
          <w:tcPr>
            <w:tcW w:w="6237" w:type="dxa"/>
            <w:tcBorders>
              <w:top w:val="single" w:sz="4" w:space="0" w:color="auto"/>
              <w:left w:val="single" w:sz="4" w:space="0" w:color="auto"/>
              <w:bottom w:val="single" w:sz="4" w:space="0" w:color="auto"/>
              <w:right w:val="single" w:sz="4" w:space="0" w:color="auto"/>
            </w:tcBorders>
          </w:tcPr>
          <w:p w14:paraId="144A6F22" w14:textId="4F558FE2" w:rsidR="00553581" w:rsidRPr="00656139" w:rsidRDefault="00553581" w:rsidP="00553581">
            <w:pPr>
              <w:spacing w:after="0" w:line="240" w:lineRule="auto"/>
              <w:jc w:val="both"/>
              <w:rPr>
                <w:rFonts w:cstheme="minorHAnsi"/>
                <w:color w:val="000000"/>
                <w:sz w:val="16"/>
                <w:szCs w:val="16"/>
              </w:rPr>
            </w:pPr>
          </w:p>
        </w:tc>
      </w:tr>
      <w:tr w:rsidR="00553581" w:rsidRPr="00656139" w14:paraId="79011AFD" w14:textId="06963263" w:rsidTr="00DA146A">
        <w:tc>
          <w:tcPr>
            <w:tcW w:w="2477" w:type="dxa"/>
            <w:tcBorders>
              <w:top w:val="single" w:sz="4" w:space="0" w:color="auto"/>
              <w:left w:val="single" w:sz="4" w:space="0" w:color="auto"/>
              <w:bottom w:val="single" w:sz="4" w:space="0" w:color="auto"/>
              <w:right w:val="single" w:sz="4" w:space="0" w:color="auto"/>
            </w:tcBorders>
            <w:vAlign w:val="center"/>
          </w:tcPr>
          <w:p w14:paraId="038B3B95"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lastRenderedPageBreak/>
              <w:t>Oprogramowanie do tworzenia kopii zapasowej maszyn wirtualnych w środowisku wirtualnym</w:t>
            </w:r>
          </w:p>
        </w:tc>
        <w:tc>
          <w:tcPr>
            <w:tcW w:w="6095" w:type="dxa"/>
            <w:tcBorders>
              <w:top w:val="single" w:sz="4" w:space="0" w:color="auto"/>
              <w:left w:val="single" w:sz="4" w:space="0" w:color="auto"/>
              <w:bottom w:val="single" w:sz="4" w:space="0" w:color="auto"/>
              <w:right w:val="single" w:sz="4" w:space="0" w:color="auto"/>
            </w:tcBorders>
          </w:tcPr>
          <w:p w14:paraId="0F79630D"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Wykonywanie kopii musi być możliwe z poziomu konsoli zarządzania środowiskiem wirtualnym.</w:t>
            </w:r>
          </w:p>
          <w:p w14:paraId="3ED9ABBC"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Oprogramowanie musi mieć możliwość wykonywania kopii i odtwarzania dla pojedynczej maszyny wirtualnej.</w:t>
            </w:r>
          </w:p>
          <w:p w14:paraId="3F9E261C"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 xml:space="preserve">Nie dopuszcza się rozwiązań wymagających instalację dodatkowych serwerów czy fizycznych </w:t>
            </w:r>
            <w:proofErr w:type="spellStart"/>
            <w:r w:rsidRPr="00656139">
              <w:rPr>
                <w:rFonts w:cstheme="minorHAnsi"/>
                <w:sz w:val="16"/>
                <w:szCs w:val="16"/>
              </w:rPr>
              <w:t>appliance</w:t>
            </w:r>
            <w:proofErr w:type="spellEnd"/>
            <w:r w:rsidRPr="00656139">
              <w:rPr>
                <w:rFonts w:cstheme="minorHAnsi"/>
                <w:sz w:val="16"/>
                <w:szCs w:val="16"/>
              </w:rPr>
              <w:t>.</w:t>
            </w:r>
          </w:p>
          <w:p w14:paraId="3128DFB5"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Oprogramowanie musi być niezależne od rodzaju systemów dyskowych, na których zainstalowane są maszyny wirtualne (wymagane wsparcie dla zasobów dyskowych SAN/NFS/DAS/</w:t>
            </w:r>
            <w:proofErr w:type="spellStart"/>
            <w:r w:rsidRPr="00656139">
              <w:rPr>
                <w:rFonts w:cstheme="minorHAnsi"/>
                <w:sz w:val="16"/>
                <w:szCs w:val="16"/>
              </w:rPr>
              <w:t>iSCSI</w:t>
            </w:r>
            <w:proofErr w:type="spellEnd"/>
            <w:r w:rsidRPr="00656139">
              <w:rPr>
                <w:rFonts w:cstheme="minorHAnsi"/>
                <w:sz w:val="16"/>
                <w:szCs w:val="16"/>
              </w:rPr>
              <w:t>/FC/</w:t>
            </w:r>
            <w:proofErr w:type="spellStart"/>
            <w:r w:rsidRPr="00656139">
              <w:rPr>
                <w:rFonts w:cstheme="minorHAnsi"/>
                <w:sz w:val="16"/>
                <w:szCs w:val="16"/>
              </w:rPr>
              <w:t>vSAN</w:t>
            </w:r>
            <w:proofErr w:type="spellEnd"/>
            <w:r w:rsidRPr="00656139">
              <w:rPr>
                <w:rFonts w:cstheme="minorHAnsi"/>
                <w:sz w:val="16"/>
                <w:szCs w:val="16"/>
              </w:rPr>
              <w:t>).</w:t>
            </w:r>
          </w:p>
          <w:p w14:paraId="081AECF0"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Wymagana jest możliwość bezpośredniego wykonywania kopii maszyny wirtualnej w ośrodku lokalnym (kopie lokalne) i zdalnym (replikacja).</w:t>
            </w:r>
          </w:p>
          <w:p w14:paraId="0C005FEC"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Wymagana jest możliwość tworzenia grup konsystencji dla grupy zabezpieczanych maszyn wirtualnych.</w:t>
            </w:r>
          </w:p>
          <w:p w14:paraId="056CA513"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Oprogramowanie musi mieć możliwość wykonywania kopii bezpieczeństwa maszyn wirtualnych skonfigurowanych w oparciu o RDM.</w:t>
            </w:r>
          </w:p>
          <w:p w14:paraId="34057031"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Oprogramowanie musi umożliwiać:</w:t>
            </w:r>
          </w:p>
          <w:p w14:paraId="4FADDAAC" w14:textId="77777777" w:rsidR="00553581" w:rsidRPr="00656139" w:rsidRDefault="00553581" w:rsidP="00553581">
            <w:pPr>
              <w:pStyle w:val="Akapitzlist"/>
              <w:numPr>
                <w:ilvl w:val="1"/>
                <w:numId w:val="2"/>
              </w:numPr>
              <w:spacing w:after="0" w:line="240" w:lineRule="auto"/>
              <w:jc w:val="both"/>
              <w:rPr>
                <w:rFonts w:cstheme="minorHAnsi"/>
                <w:sz w:val="16"/>
                <w:szCs w:val="16"/>
              </w:rPr>
            </w:pPr>
            <w:r w:rsidRPr="00656139">
              <w:rPr>
                <w:rFonts w:cstheme="minorHAnsi"/>
                <w:sz w:val="16"/>
                <w:szCs w:val="16"/>
              </w:rPr>
              <w:t xml:space="preserve">stworzenia DISASTER RECOVERY dla całego zabezpieczanego wirtualnego środowiska zbudowanego w oparciu o </w:t>
            </w:r>
            <w:proofErr w:type="spellStart"/>
            <w:r w:rsidRPr="00656139">
              <w:rPr>
                <w:rFonts w:cstheme="minorHAnsi"/>
                <w:sz w:val="16"/>
                <w:szCs w:val="16"/>
              </w:rPr>
              <w:t>VMware</w:t>
            </w:r>
            <w:proofErr w:type="spellEnd"/>
          </w:p>
          <w:p w14:paraId="5BAACE47" w14:textId="77777777" w:rsidR="00553581" w:rsidRPr="00656139" w:rsidRDefault="00553581" w:rsidP="00553581">
            <w:pPr>
              <w:pStyle w:val="Akapitzlist"/>
              <w:numPr>
                <w:ilvl w:val="1"/>
                <w:numId w:val="2"/>
              </w:numPr>
              <w:spacing w:after="0" w:line="240" w:lineRule="auto"/>
              <w:jc w:val="both"/>
              <w:rPr>
                <w:rFonts w:cstheme="minorHAnsi"/>
                <w:sz w:val="16"/>
                <w:szCs w:val="16"/>
              </w:rPr>
            </w:pPr>
            <w:r w:rsidRPr="00656139">
              <w:rPr>
                <w:rFonts w:cstheme="minorHAnsi"/>
                <w:sz w:val="16"/>
                <w:szCs w:val="16"/>
              </w:rPr>
              <w:t xml:space="preserve">operacyjne ODTWARZANIE dowolnej maszyny VM wraz z aplikacjami </w:t>
            </w:r>
          </w:p>
          <w:p w14:paraId="42B852CF" w14:textId="77777777" w:rsidR="00553581" w:rsidRPr="00656139" w:rsidRDefault="00553581" w:rsidP="00553581">
            <w:pPr>
              <w:pStyle w:val="Akapitzlist"/>
              <w:numPr>
                <w:ilvl w:val="1"/>
                <w:numId w:val="2"/>
              </w:numPr>
              <w:spacing w:after="0" w:line="240" w:lineRule="auto"/>
              <w:jc w:val="both"/>
              <w:rPr>
                <w:rFonts w:cstheme="minorHAnsi"/>
                <w:sz w:val="16"/>
                <w:szCs w:val="16"/>
              </w:rPr>
            </w:pPr>
            <w:r w:rsidRPr="00656139">
              <w:rPr>
                <w:rFonts w:cstheme="minorHAnsi"/>
                <w:sz w:val="16"/>
                <w:szCs w:val="16"/>
              </w:rPr>
              <w:t>MIGRACJI danych w trybie ON-LINE na inne zasoby dyskowe</w:t>
            </w:r>
          </w:p>
          <w:p w14:paraId="344DA0F2"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Działanie oprogramowania nie może mieć negatywnego wpływu na wydajność zabezpieczanych maszyn wirtualnych i aplikacji.</w:t>
            </w:r>
          </w:p>
          <w:p w14:paraId="21244446"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Oprogramowanie musi mieć możliwość pominięcia wybranych plików VMDK podczas wykonywania kopii maszyny wirtualnej.</w:t>
            </w:r>
          </w:p>
          <w:p w14:paraId="075BFB8A"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Oprogramowanie musi zapewniać wsparcie dla VSS, zapewnienie konsystencji aplikacji na poziomie VSS.</w:t>
            </w:r>
          </w:p>
          <w:p w14:paraId="6ECD82E5"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Wymagana jest możliwość replikacji dwukierunkowej (</w:t>
            </w:r>
            <w:proofErr w:type="spellStart"/>
            <w:r w:rsidRPr="00656139">
              <w:rPr>
                <w:rFonts w:cstheme="minorHAnsi"/>
                <w:sz w:val="16"/>
                <w:szCs w:val="16"/>
              </w:rPr>
              <w:t>bi-directional</w:t>
            </w:r>
            <w:proofErr w:type="spellEnd"/>
            <w:r w:rsidRPr="00656139">
              <w:rPr>
                <w:rFonts w:cstheme="minorHAnsi"/>
                <w:sz w:val="16"/>
                <w:szCs w:val="16"/>
              </w:rPr>
              <w:t>).</w:t>
            </w:r>
          </w:p>
          <w:p w14:paraId="5D237A02"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 xml:space="preserve">Wymagana jest funkcjonalność kompresji i </w:t>
            </w:r>
            <w:proofErr w:type="spellStart"/>
            <w:r w:rsidRPr="00656139">
              <w:rPr>
                <w:rFonts w:cstheme="minorHAnsi"/>
                <w:sz w:val="16"/>
                <w:szCs w:val="16"/>
              </w:rPr>
              <w:t>deduplikacji</w:t>
            </w:r>
            <w:proofErr w:type="spellEnd"/>
            <w:r w:rsidRPr="00656139">
              <w:rPr>
                <w:rFonts w:cstheme="minorHAnsi"/>
                <w:sz w:val="16"/>
                <w:szCs w:val="16"/>
              </w:rPr>
              <w:t xml:space="preserve"> danych wysyłanych po sieci WAN.</w:t>
            </w:r>
          </w:p>
          <w:p w14:paraId="350C9171"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Testy DR muszą być możliwe bez konieczności zmian w działaniu replikacji (np. PAUSE, REVERSE).</w:t>
            </w:r>
          </w:p>
          <w:p w14:paraId="3E347969"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Oprogramowanie musi mieć możliwość automatycznego zainicjowania procesu REVERSE REPLICATION w przypadku procesów FAILOVER/FAILBACK.</w:t>
            </w:r>
          </w:p>
          <w:p w14:paraId="7E22976B"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 xml:space="preserve">Wymagana jest możliwość ciągłego wykonywania kopii (bez wykorzystania mechanizmu kopii migawkowych </w:t>
            </w:r>
            <w:proofErr w:type="spellStart"/>
            <w:r w:rsidRPr="00656139">
              <w:rPr>
                <w:rFonts w:cstheme="minorHAnsi"/>
                <w:sz w:val="16"/>
                <w:szCs w:val="16"/>
              </w:rPr>
              <w:t>VMware</w:t>
            </w:r>
            <w:proofErr w:type="spellEnd"/>
            <w:r w:rsidRPr="00656139">
              <w:rPr>
                <w:rFonts w:cstheme="minorHAnsi"/>
                <w:sz w:val="16"/>
                <w:szCs w:val="16"/>
              </w:rPr>
              <w:t>) podczas pracy maszyny wirtualnej. Wymagane jest RPO na poziomie pojedynczych sekund.</w:t>
            </w:r>
          </w:p>
          <w:p w14:paraId="1017E1C1"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Wymagana jest możliwość wyboru dowolnego punktu w czasie (z ostatnich 5 dni), z którego chcemy odtworzyć dane lub całe środowisko.</w:t>
            </w:r>
          </w:p>
          <w:p w14:paraId="7F3C6294"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Wymagana jest możliwość przeprowadzania testów DR bez zatrzymywania przetwarzania produkcyjnego.</w:t>
            </w:r>
          </w:p>
          <w:p w14:paraId="4A9ED42E"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Wymagana jest możliwość tworzenia własnych scenariuszy odtwarzania w przypadku awarii.</w:t>
            </w:r>
          </w:p>
          <w:p w14:paraId="4A3ED1D6"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lastRenderedPageBreak/>
              <w:t xml:space="preserve">Oprogramowanie musi mieć możliwość automatycznego wykonywania kopii maszyn wirtualnych pracujących w środowisku wykorzystującym technologie </w:t>
            </w:r>
            <w:proofErr w:type="spellStart"/>
            <w:r w:rsidRPr="00656139">
              <w:rPr>
                <w:rFonts w:cstheme="minorHAnsi"/>
                <w:sz w:val="16"/>
                <w:szCs w:val="16"/>
              </w:rPr>
              <w:t>VMware</w:t>
            </w:r>
            <w:proofErr w:type="spellEnd"/>
            <w:r w:rsidRPr="00656139">
              <w:rPr>
                <w:rFonts w:cstheme="minorHAnsi"/>
                <w:sz w:val="16"/>
                <w:szCs w:val="16"/>
              </w:rPr>
              <w:t xml:space="preserve"> </w:t>
            </w:r>
            <w:proofErr w:type="spellStart"/>
            <w:r w:rsidRPr="00656139">
              <w:rPr>
                <w:rFonts w:cstheme="minorHAnsi"/>
                <w:sz w:val="16"/>
                <w:szCs w:val="16"/>
              </w:rPr>
              <w:t>vMotion</w:t>
            </w:r>
            <w:proofErr w:type="spellEnd"/>
            <w:r w:rsidRPr="00656139">
              <w:rPr>
                <w:rFonts w:cstheme="minorHAnsi"/>
                <w:sz w:val="16"/>
                <w:szCs w:val="16"/>
              </w:rPr>
              <w:t xml:space="preserve">, </w:t>
            </w:r>
            <w:proofErr w:type="spellStart"/>
            <w:r w:rsidRPr="00656139">
              <w:rPr>
                <w:rFonts w:cstheme="minorHAnsi"/>
                <w:sz w:val="16"/>
                <w:szCs w:val="16"/>
              </w:rPr>
              <w:t>VMware</w:t>
            </w:r>
            <w:proofErr w:type="spellEnd"/>
            <w:r w:rsidRPr="00656139">
              <w:rPr>
                <w:rFonts w:cstheme="minorHAnsi"/>
                <w:sz w:val="16"/>
                <w:szCs w:val="16"/>
              </w:rPr>
              <w:t xml:space="preserve"> Storage </w:t>
            </w:r>
            <w:proofErr w:type="spellStart"/>
            <w:r w:rsidRPr="00656139">
              <w:rPr>
                <w:rFonts w:cstheme="minorHAnsi"/>
                <w:sz w:val="16"/>
                <w:szCs w:val="16"/>
              </w:rPr>
              <w:t>vMotion</w:t>
            </w:r>
            <w:proofErr w:type="spellEnd"/>
            <w:r w:rsidRPr="00656139">
              <w:rPr>
                <w:rFonts w:cstheme="minorHAnsi"/>
                <w:sz w:val="16"/>
                <w:szCs w:val="16"/>
              </w:rPr>
              <w:t xml:space="preserve">, </w:t>
            </w:r>
            <w:proofErr w:type="spellStart"/>
            <w:r w:rsidRPr="00656139">
              <w:rPr>
                <w:rFonts w:cstheme="minorHAnsi"/>
                <w:sz w:val="16"/>
                <w:szCs w:val="16"/>
              </w:rPr>
              <w:t>VMware</w:t>
            </w:r>
            <w:proofErr w:type="spellEnd"/>
            <w:r w:rsidRPr="00656139">
              <w:rPr>
                <w:rFonts w:cstheme="minorHAnsi"/>
                <w:sz w:val="16"/>
                <w:szCs w:val="16"/>
              </w:rPr>
              <w:t xml:space="preserve"> DRS, </w:t>
            </w:r>
            <w:proofErr w:type="spellStart"/>
            <w:r w:rsidRPr="00656139">
              <w:rPr>
                <w:rFonts w:cstheme="minorHAnsi"/>
                <w:sz w:val="16"/>
                <w:szCs w:val="16"/>
              </w:rPr>
              <w:t>VMware</w:t>
            </w:r>
            <w:proofErr w:type="spellEnd"/>
            <w:r w:rsidRPr="00656139">
              <w:rPr>
                <w:rFonts w:cstheme="minorHAnsi"/>
                <w:sz w:val="16"/>
                <w:szCs w:val="16"/>
              </w:rPr>
              <w:t xml:space="preserve"> HA.</w:t>
            </w:r>
          </w:p>
          <w:p w14:paraId="6704D283"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Oprogramowanie musi być odporne na krótkotrwałe problemy związane z siecią WAN.</w:t>
            </w:r>
          </w:p>
          <w:p w14:paraId="3F0CC847"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Oprogramowanie musi być odporne na zmiany sprzętowe środowiska (zmiany w warstwie sprzętowej nie mogą mieć negatywnego wpływu na działanie systemu).</w:t>
            </w:r>
          </w:p>
          <w:p w14:paraId="686C19B7"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Rozwiązanie musi posiadać pełną redundancję bez pojedynczego punktu awarii.</w:t>
            </w:r>
          </w:p>
          <w:p w14:paraId="16237E17"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 xml:space="preserve">Jeżeli pełna redundancja nie jest możliwa na poziomie samej aplikacji należy zaimplementować tą funkcjonalność na poziomie </w:t>
            </w:r>
            <w:proofErr w:type="spellStart"/>
            <w:r w:rsidRPr="00656139">
              <w:rPr>
                <w:rFonts w:cstheme="minorHAnsi"/>
                <w:sz w:val="16"/>
                <w:szCs w:val="16"/>
              </w:rPr>
              <w:t>VMware</w:t>
            </w:r>
            <w:proofErr w:type="spellEnd"/>
            <w:r w:rsidRPr="00656139">
              <w:rPr>
                <w:rFonts w:cstheme="minorHAnsi"/>
                <w:sz w:val="16"/>
                <w:szCs w:val="16"/>
              </w:rPr>
              <w:t>.</w:t>
            </w:r>
          </w:p>
          <w:p w14:paraId="6AA8EE74"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Koszty takiego rozwiązania muszą być uwzględnione w ofercie (licencje i usługi).</w:t>
            </w:r>
          </w:p>
          <w:p w14:paraId="6DD0B786"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Rozwiązanie musi posiadać mechanizm synchronicznej replikacji między lokalizacjami dla krytycznych maszyn VM.</w:t>
            </w:r>
          </w:p>
          <w:p w14:paraId="7B1D7248"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Jeżeli replikacja synchroniczna nie jest możliwa za pomocą tej samej aplikacji Wykonawca musi dostarczyć dodatkowe rozwiązanie do replikacji synchronicznej wybranych maszyn VM</w:t>
            </w:r>
          </w:p>
          <w:p w14:paraId="33B635DC"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Rozwiązanie musi zapewnić następującą retencję przechowywanych kopi bezpieczeństwa:</w:t>
            </w:r>
          </w:p>
          <w:p w14:paraId="703CFC94" w14:textId="77777777" w:rsidR="00553581" w:rsidRPr="00656139" w:rsidRDefault="00553581" w:rsidP="00553581">
            <w:pPr>
              <w:pStyle w:val="Akapitzlist"/>
              <w:numPr>
                <w:ilvl w:val="1"/>
                <w:numId w:val="2"/>
              </w:numPr>
              <w:spacing w:after="0" w:line="240" w:lineRule="auto"/>
              <w:jc w:val="both"/>
              <w:rPr>
                <w:rFonts w:cstheme="minorHAnsi"/>
                <w:sz w:val="16"/>
                <w:szCs w:val="16"/>
              </w:rPr>
            </w:pPr>
            <w:r w:rsidRPr="00656139">
              <w:rPr>
                <w:rFonts w:cstheme="minorHAnsi"/>
                <w:sz w:val="16"/>
                <w:szCs w:val="16"/>
              </w:rPr>
              <w:t xml:space="preserve">RPO=30s z ostatnich 24h, </w:t>
            </w:r>
          </w:p>
          <w:p w14:paraId="6EB2BACA" w14:textId="77777777" w:rsidR="00553581" w:rsidRPr="00656139" w:rsidRDefault="00553581" w:rsidP="00553581">
            <w:pPr>
              <w:pStyle w:val="Akapitzlist"/>
              <w:numPr>
                <w:ilvl w:val="1"/>
                <w:numId w:val="2"/>
              </w:numPr>
              <w:spacing w:after="0" w:line="240" w:lineRule="auto"/>
              <w:jc w:val="both"/>
              <w:rPr>
                <w:rFonts w:cstheme="minorHAnsi"/>
                <w:sz w:val="16"/>
                <w:szCs w:val="16"/>
              </w:rPr>
            </w:pPr>
            <w:r w:rsidRPr="00656139">
              <w:rPr>
                <w:rFonts w:cstheme="minorHAnsi"/>
                <w:sz w:val="16"/>
                <w:szCs w:val="16"/>
              </w:rPr>
              <w:t xml:space="preserve">RPO=24h z ostatniego tygodnia, </w:t>
            </w:r>
          </w:p>
          <w:p w14:paraId="59B4CF7E" w14:textId="77777777" w:rsidR="00553581" w:rsidRPr="00656139" w:rsidRDefault="00553581" w:rsidP="00553581">
            <w:pPr>
              <w:pStyle w:val="Akapitzlist"/>
              <w:numPr>
                <w:ilvl w:val="1"/>
                <w:numId w:val="2"/>
              </w:numPr>
              <w:spacing w:after="0" w:line="240" w:lineRule="auto"/>
              <w:jc w:val="both"/>
              <w:rPr>
                <w:rFonts w:cstheme="minorHAnsi"/>
                <w:sz w:val="16"/>
                <w:szCs w:val="16"/>
              </w:rPr>
            </w:pPr>
            <w:r w:rsidRPr="00656139">
              <w:rPr>
                <w:rFonts w:cstheme="minorHAnsi"/>
                <w:sz w:val="16"/>
                <w:szCs w:val="16"/>
              </w:rPr>
              <w:t>RPO=1tydzień z ostatniego miesiąca</w:t>
            </w:r>
          </w:p>
          <w:p w14:paraId="0888F536"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Dopuszcza się zastosowanie uzupełniającego oprogramowanie backupowego do składowania danych z dłuższą retencją.</w:t>
            </w:r>
          </w:p>
          <w:p w14:paraId="0933C354"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Oba systemy muszą działać jednocześnie i być kompatybilne.</w:t>
            </w:r>
          </w:p>
          <w:p w14:paraId="21D93586"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 xml:space="preserve">Wymagana jest możliwość zarządzania oprogramowaniem z poziomu </w:t>
            </w:r>
            <w:proofErr w:type="spellStart"/>
            <w:r w:rsidRPr="00656139">
              <w:rPr>
                <w:rFonts w:cstheme="minorHAnsi"/>
                <w:sz w:val="16"/>
                <w:szCs w:val="16"/>
              </w:rPr>
              <w:t>vCenter</w:t>
            </w:r>
            <w:proofErr w:type="spellEnd"/>
            <w:r w:rsidRPr="00656139">
              <w:rPr>
                <w:rFonts w:cstheme="minorHAnsi"/>
                <w:sz w:val="16"/>
                <w:szCs w:val="16"/>
              </w:rPr>
              <w:t>.</w:t>
            </w:r>
          </w:p>
          <w:p w14:paraId="24E71E83"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 xml:space="preserve">Wymagane jest wsparcie dla wykonywania kopii maszyn wirtualnych z systemów </w:t>
            </w:r>
            <w:proofErr w:type="spellStart"/>
            <w:r w:rsidRPr="00656139">
              <w:rPr>
                <w:rFonts w:cstheme="minorHAnsi"/>
                <w:sz w:val="16"/>
                <w:szCs w:val="16"/>
              </w:rPr>
              <w:t>VMware</w:t>
            </w:r>
            <w:proofErr w:type="spellEnd"/>
            <w:r w:rsidRPr="00656139">
              <w:rPr>
                <w:rFonts w:cstheme="minorHAnsi"/>
                <w:sz w:val="16"/>
                <w:szCs w:val="16"/>
              </w:rPr>
              <w:t xml:space="preserve"> w najnowszej dostępnej wersji</w:t>
            </w:r>
          </w:p>
          <w:p w14:paraId="518A5058"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Możliwość instalacji nowej wersji oprogramowania bez konieczności wstrzymania operacji wykonywania kopii zapasowych.</w:t>
            </w:r>
          </w:p>
          <w:p w14:paraId="4239281F"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Automatyczne włączenie do procesu wykonywania kopii bezpieczeństwa nowo dodanych dysków do zabezpieczanych maszyn wirtualnych.</w:t>
            </w:r>
          </w:p>
          <w:p w14:paraId="25C4F32C"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Wsparcie dla więcej niż 1 ośrodka zdalnego, gdzie wykonywane są kopie bezpieczeństwa.</w:t>
            </w:r>
          </w:p>
          <w:p w14:paraId="0FB1A485"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Możliwość replikacji synchronicznej maszyn wirtualnych do zdalnej lokalizacji.</w:t>
            </w:r>
          </w:p>
          <w:p w14:paraId="2D014B5F"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Architektura odporna na awarię (</w:t>
            </w:r>
            <w:proofErr w:type="spellStart"/>
            <w:r w:rsidRPr="00656139">
              <w:rPr>
                <w:rFonts w:cstheme="minorHAnsi"/>
                <w:sz w:val="16"/>
                <w:szCs w:val="16"/>
              </w:rPr>
              <w:t>Fault</w:t>
            </w:r>
            <w:proofErr w:type="spellEnd"/>
            <w:r w:rsidRPr="00656139">
              <w:rPr>
                <w:rFonts w:cstheme="minorHAnsi"/>
                <w:sz w:val="16"/>
                <w:szCs w:val="16"/>
              </w:rPr>
              <w:t xml:space="preserve"> Tolerant).</w:t>
            </w:r>
          </w:p>
          <w:p w14:paraId="25B5592D"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Możliwość tworzenia kilku kopii maszyny wirtualnej w ramach tej jednej grupy konsystencji.</w:t>
            </w:r>
          </w:p>
          <w:p w14:paraId="392AC8C6"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Możliwość wykonywania kopii bezpieczeństwa w trybie CDP (</w:t>
            </w:r>
            <w:proofErr w:type="spellStart"/>
            <w:r w:rsidRPr="00656139">
              <w:rPr>
                <w:rFonts w:cstheme="minorHAnsi"/>
                <w:sz w:val="16"/>
                <w:szCs w:val="16"/>
              </w:rPr>
              <w:t>Continuous</w:t>
            </w:r>
            <w:proofErr w:type="spellEnd"/>
            <w:r w:rsidRPr="00656139">
              <w:rPr>
                <w:rFonts w:cstheme="minorHAnsi"/>
                <w:sz w:val="16"/>
                <w:szCs w:val="16"/>
              </w:rPr>
              <w:t xml:space="preserve"> Data </w:t>
            </w:r>
            <w:proofErr w:type="spellStart"/>
            <w:r w:rsidRPr="00656139">
              <w:rPr>
                <w:rFonts w:cstheme="minorHAnsi"/>
                <w:sz w:val="16"/>
                <w:szCs w:val="16"/>
              </w:rPr>
              <w:t>Protection</w:t>
            </w:r>
            <w:proofErr w:type="spellEnd"/>
            <w:r w:rsidRPr="00656139">
              <w:rPr>
                <w:rFonts w:cstheme="minorHAnsi"/>
                <w:sz w:val="16"/>
                <w:szCs w:val="16"/>
              </w:rPr>
              <w:t>).</w:t>
            </w:r>
          </w:p>
          <w:p w14:paraId="39651AF6"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Możliwość odtwarzania danych z dowolnego punktu w czasie z okresu powyżej tygodnia.</w:t>
            </w:r>
          </w:p>
          <w:p w14:paraId="76C830B2" w14:textId="77777777" w:rsidR="00553581" w:rsidRPr="00656139" w:rsidRDefault="00553581" w:rsidP="00553581">
            <w:pPr>
              <w:pStyle w:val="Akapitzlist"/>
              <w:numPr>
                <w:ilvl w:val="0"/>
                <w:numId w:val="2"/>
              </w:numPr>
              <w:spacing w:after="0" w:line="240" w:lineRule="auto"/>
              <w:jc w:val="both"/>
              <w:rPr>
                <w:rFonts w:cstheme="minorHAnsi"/>
                <w:sz w:val="16"/>
                <w:szCs w:val="16"/>
              </w:rPr>
            </w:pPr>
            <w:r w:rsidRPr="00656139">
              <w:rPr>
                <w:rFonts w:cstheme="minorHAnsi"/>
                <w:sz w:val="16"/>
                <w:szCs w:val="16"/>
              </w:rPr>
              <w:t>Wsparcie dla równoległej replikacji zabezpieczanego środowiska do więcej niż jednego ośrodka docelowego, wsparcie dla replikacji równoległej musi być zapewnione również na poziomie grup konsystencji (CONSISTENCY GROUP).</w:t>
            </w:r>
          </w:p>
        </w:tc>
        <w:tc>
          <w:tcPr>
            <w:tcW w:w="6237" w:type="dxa"/>
            <w:tcBorders>
              <w:top w:val="single" w:sz="4" w:space="0" w:color="auto"/>
              <w:left w:val="single" w:sz="4" w:space="0" w:color="auto"/>
              <w:bottom w:val="single" w:sz="4" w:space="0" w:color="auto"/>
              <w:right w:val="single" w:sz="4" w:space="0" w:color="auto"/>
            </w:tcBorders>
          </w:tcPr>
          <w:p w14:paraId="4B17BAEF" w14:textId="79D7DCB8" w:rsidR="00553581" w:rsidRPr="005516AB" w:rsidRDefault="00553581" w:rsidP="005516AB">
            <w:pPr>
              <w:spacing w:after="0" w:line="240" w:lineRule="auto"/>
              <w:jc w:val="both"/>
              <w:rPr>
                <w:rFonts w:cstheme="minorHAnsi"/>
                <w:sz w:val="16"/>
                <w:szCs w:val="16"/>
              </w:rPr>
            </w:pPr>
          </w:p>
        </w:tc>
      </w:tr>
      <w:tr w:rsidR="00553581" w:rsidRPr="00656139" w14:paraId="22A1D8A5" w14:textId="686B3ACA" w:rsidTr="00DA146A">
        <w:tc>
          <w:tcPr>
            <w:tcW w:w="2477" w:type="dxa"/>
            <w:tcBorders>
              <w:top w:val="single" w:sz="4" w:space="0" w:color="auto"/>
              <w:left w:val="single" w:sz="4" w:space="0" w:color="auto"/>
              <w:bottom w:val="single" w:sz="4" w:space="0" w:color="auto"/>
              <w:right w:val="single" w:sz="4" w:space="0" w:color="auto"/>
            </w:tcBorders>
            <w:vAlign w:val="center"/>
          </w:tcPr>
          <w:p w14:paraId="3A7565B4"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Oprogramowanie do wirtualizacji serwerów</w:t>
            </w:r>
          </w:p>
        </w:tc>
        <w:tc>
          <w:tcPr>
            <w:tcW w:w="6095" w:type="dxa"/>
            <w:tcBorders>
              <w:top w:val="single" w:sz="4" w:space="0" w:color="auto"/>
              <w:left w:val="single" w:sz="4" w:space="0" w:color="auto"/>
              <w:bottom w:val="single" w:sz="4" w:space="0" w:color="auto"/>
              <w:right w:val="single" w:sz="4" w:space="0" w:color="auto"/>
            </w:tcBorders>
          </w:tcPr>
          <w:p w14:paraId="44CB85BA"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Warstwa wirtualizacji musi być zainstalowana bezpośrednio na sprzęcie fizycznym i nie może być częścią innego systemu operacyjnego.</w:t>
            </w:r>
          </w:p>
          <w:p w14:paraId="4ED61A85"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lastRenderedPageBreak/>
              <w:t>Oprogramowanie do wirtualizacji musi zapewnić możliwość skonfigurowania maszyn wirtualnych 1-256 procesorowych.</w:t>
            </w:r>
          </w:p>
          <w:p w14:paraId="06C43404"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Oprogramowanie do wirtualizacji musi zapewnić możliwość skonfigurowania maszyn wirtualnych, z których każda może mieć 1-10 wirtualnych kart sieciowych.</w:t>
            </w:r>
          </w:p>
          <w:p w14:paraId="300C2CCF"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Rozwiązanie musi umożliwiać łatwą i szybką rozbudowę infrastruktury o nowe usługi bez spadku wydajności i dostępności pozostałych wybranych usług.</w:t>
            </w:r>
          </w:p>
          <w:p w14:paraId="5E1FD33F"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Rozwiązanie musi w możliwie największym stopniu być niezależne od producenta platformy sprzętowej. Rozwiązanie musi współpracować z więcej niż jednym producentem sprzętu i musi być dostępne na rynku jako niezależne oprogramowanie z możliwością zakupu licencji.</w:t>
            </w:r>
          </w:p>
          <w:p w14:paraId="05F7EDC2"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Rozwiązanie musi umożliwiać przydzielenie większej ilości pamięci RAM dla maszyn wirtualnych niż fizyczne zasoby RAM serwera w celu osiągnięcia maksymalnego współczynnika konsolidacji.</w:t>
            </w:r>
          </w:p>
          <w:p w14:paraId="1368E519"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Rozwiązanie musi umożliwiać udostępnienie maszynie wirtualnej większej ilości zasobów dyskowych niż jest fizycznie zarezerwowane na zasobach dyskowych.</w:t>
            </w:r>
          </w:p>
          <w:p w14:paraId="3A29BDB5"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 xml:space="preserve">Konsola graficzna musi być dostępna poprzez dedykowanego klienta (za pomocą przeglądarek, minimum Edge i </w:t>
            </w:r>
            <w:proofErr w:type="spellStart"/>
            <w:r w:rsidRPr="00656139">
              <w:rPr>
                <w:rFonts w:cstheme="minorHAnsi"/>
                <w:color w:val="000000"/>
                <w:sz w:val="16"/>
                <w:szCs w:val="16"/>
              </w:rPr>
              <w:t>Firefox</w:t>
            </w:r>
            <w:proofErr w:type="spellEnd"/>
            <w:r w:rsidRPr="00656139">
              <w:rPr>
                <w:rFonts w:cstheme="minorHAnsi"/>
                <w:color w:val="000000"/>
                <w:sz w:val="16"/>
                <w:szCs w:val="16"/>
              </w:rPr>
              <w:t>).</w:t>
            </w:r>
          </w:p>
          <w:p w14:paraId="6E5FA97C"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Dostęp przez przeglądarkę do konsoli graficznej musi być skalowalny tj. powinien umożliwiać rozdzielenie komponentów na wiele instancji w przypadku zapotrzebowania na dużą liczbę jednoczesnych dostępów administracyjnych do środowiska.</w:t>
            </w:r>
          </w:p>
          <w:p w14:paraId="66F5E6FE"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Rozwiązanie musi umożliwiać integrację z rozwiązaniami antywirusowymi firm trzecich w zakresie skanowania maszyn wirtualnych z poziomu warstwy wirtualizacji.</w:t>
            </w:r>
          </w:p>
          <w:p w14:paraId="02AB7C50"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 xml:space="preserve">Rozwiązanie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656139">
              <w:rPr>
                <w:rFonts w:cstheme="minorHAnsi"/>
                <w:color w:val="000000"/>
                <w:sz w:val="16"/>
                <w:szCs w:val="16"/>
              </w:rPr>
              <w:t>root</w:t>
            </w:r>
            <w:proofErr w:type="spellEnd"/>
            <w:r w:rsidRPr="00656139">
              <w:rPr>
                <w:rFonts w:cstheme="minorHAnsi"/>
                <w:color w:val="000000"/>
                <w:sz w:val="16"/>
                <w:szCs w:val="16"/>
              </w:rPr>
              <w:t>.</w:t>
            </w:r>
          </w:p>
          <w:p w14:paraId="07CCBAF8"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Oprogramowanie do wirtualizacji musi zapewnić możliwość klonowania systemów operacyjnych wraz z ich pełną konfiguracją i danymi.</w:t>
            </w:r>
          </w:p>
          <w:p w14:paraId="542D6E86"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Oprogramowanie do wirtualizacji musi zapewnić możliwość wykonywania kopii migawkowych instancji systemów operacyjnych na potrzeby tworzenia kopii zapasowych bez przerywania ich pracy.</w:t>
            </w:r>
          </w:p>
          <w:p w14:paraId="6DF5DE83"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Oprogramowanie zarządzające musi posiadać możliwość przydzielania i konfiguracji uprawnień z możliwością integracji z usługami katalogowymi.</w:t>
            </w:r>
          </w:p>
          <w:p w14:paraId="0C664253"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Rozwiązanie musi zapewniać możliwość dodawania zasobów w czasie pracy maszyny wirtualnej, w szczególności w zakresie ilości procesorów, pamięci operacyjnej i przestrzeni dyskowej.</w:t>
            </w:r>
          </w:p>
          <w:p w14:paraId="4A0B3202"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System musi mieć możliwość uruchamiania fizycznych serwerów z centralnie przygotowanego obrazu poprzez protokół PXE.</w:t>
            </w:r>
          </w:p>
          <w:p w14:paraId="2A8A57FC"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System musi posiadać funkcjonalność wirtualnego przełącznika (</w:t>
            </w:r>
            <w:proofErr w:type="spellStart"/>
            <w:r w:rsidRPr="00656139">
              <w:rPr>
                <w:rFonts w:cstheme="minorHAnsi"/>
                <w:color w:val="000000"/>
                <w:sz w:val="16"/>
                <w:szCs w:val="16"/>
              </w:rPr>
              <w:t>virtual</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switch</w:t>
            </w:r>
            <w:proofErr w:type="spellEnd"/>
            <w:r w:rsidRPr="00656139">
              <w:rPr>
                <w:rFonts w:cstheme="minorHAnsi"/>
                <w:color w:val="000000"/>
                <w:sz w:val="16"/>
                <w:szCs w:val="16"/>
              </w:rPr>
              <w:t>) umożliwiającego tworzenie sieci wirtualnej w obszarze hosta i pozwalającego połączyć maszyny wirtualne w obszarze jednego hosta, a także na zewnątrz sieci fizycznej.</w:t>
            </w:r>
          </w:p>
          <w:p w14:paraId="185E2F8C"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Pojedynczy przełącznik wirtualny powinien mieć możliwość konfiguracji do 4000 portów.</w:t>
            </w:r>
          </w:p>
          <w:p w14:paraId="7052CEE5"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lastRenderedPageBreak/>
              <w:t>Pojedynczy wirtualny przełącznik musi posiadać możliwość przyłączania do niego dwóch i więcej fizycznych kart sieciowych, aby zapewnić bezpieczeństwo połączenia w razie awarii karty sieciowej.</w:t>
            </w:r>
          </w:p>
          <w:p w14:paraId="33D81A82"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Wirtualne przełączniki muszą obsługiwać wirtualne sieci lokalne (VLAN).</w:t>
            </w:r>
          </w:p>
          <w:p w14:paraId="047DB5B0"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Rozwiązanie musi zapewniać możliwość konfigurowania polityk separacji sieci w warstwie trzeciej, tak aby zapewnić oddzielne grupy wzajemnej komunikacji pomiędzy maszynami wirtualnymi.</w:t>
            </w:r>
          </w:p>
          <w:p w14:paraId="65AFC6D9"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Rozwiązanie musi umożliwiać wykorzystanie technologii 10GbE w tym agregację połączeń fizycznych do minimalizacji czasu przenoszenia maszyny wirtualnej pomiędzy serwerami fizycznymi.</w:t>
            </w:r>
          </w:p>
          <w:p w14:paraId="236C6F97"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Oprogramowanie do wirtualizacji musi obsługiwać przełączenie ścieżek LAN (bez utraty komunikacji) w przypadku awarii jednej ze ścieżek.</w:t>
            </w:r>
          </w:p>
          <w:p w14:paraId="1201B7E5"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Rozwiązanie musi zapewnić możliwość bieżącego monitorowania wykorzystania zasobów fizycznych infrastruktury wirtualnej (np. wykorzystanie procesorów, pamięci RAM, wykorzystanie przestrzeni na dyskach/wolumenach).</w:t>
            </w:r>
          </w:p>
          <w:p w14:paraId="66F87CF8"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Rozwiązanie musi zapewnić możliwość zdefiniowania alertów informujących o przekroczeniu wartości progowych.</w:t>
            </w:r>
          </w:p>
          <w:p w14:paraId="65DF1972"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Rozwiązanie musi mieć możliwość przenoszenia maszyn wirtualnych w czasie ich pracy pomiędzy serwerami fizycznymi, pamięciami masowymi niezależnie od dostępności współdzielonej przestrzeni dyskowej, różnymi rodzajami wirtualnych przełączników sieciowych.</w:t>
            </w:r>
          </w:p>
          <w:p w14:paraId="3AE02513"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Musi zostać zapewniona odpowiednia redundancja i nadmiarowość zasobów tak by w przypadku awarii np. serwera fizycznego usługi na nim świadczone zostały automatycznie przełączone na inne serwery infrastruktury.</w:t>
            </w:r>
          </w:p>
          <w:p w14:paraId="43FB0AA4"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Rozwiązanie musi umożliwiać łatwe i szybkie ponowne uruchomienie systemów/usług w przypadku awarii poszczególnych elementów infrastruktury bez utraty danych.</w:t>
            </w:r>
          </w:p>
          <w:p w14:paraId="10D40D06"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 xml:space="preserve">Rozwiązanie musi zapewniać mechanizm bezpiecznego, bezprzerwowego i automatycznego uaktualniania warstwy </w:t>
            </w:r>
            <w:proofErr w:type="spellStart"/>
            <w:r w:rsidRPr="00656139">
              <w:rPr>
                <w:rFonts w:cstheme="minorHAnsi"/>
                <w:color w:val="000000"/>
                <w:sz w:val="16"/>
                <w:szCs w:val="16"/>
              </w:rPr>
              <w:t>wirtualizacyjnej</w:t>
            </w:r>
            <w:proofErr w:type="spellEnd"/>
            <w:r w:rsidRPr="00656139">
              <w:rPr>
                <w:rFonts w:cstheme="minorHAnsi"/>
                <w:color w:val="000000"/>
                <w:sz w:val="16"/>
                <w:szCs w:val="16"/>
              </w:rPr>
              <w:t xml:space="preserve"> wliczając w to zarówno poprawki bezpieczeństwa jak i zmianę jej wersji bez potrzeby wyłączania wirtualnych maszyn.</w:t>
            </w:r>
          </w:p>
          <w:p w14:paraId="320451AF"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p w14:paraId="6ABE6A62"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Decyzja o próbie przywrócenia funkcjonalności maszyny wirtualnej w przypadku awarii lub niedostępności serwera fizycznego powinna być podejmowana automatycznie, jednak musi istnieć możliwość określenia przez administratora czasu po jakim taka decyzja jest wykonywana.</w:t>
            </w:r>
          </w:p>
          <w:p w14:paraId="26041A34"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Oprogramowanie do wirtualizacji musi zapewniać możliwość stworzenia dysku maszyny wirtualnej o wielkości do 62 TB.</w:t>
            </w:r>
          </w:p>
          <w:p w14:paraId="066E0640"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 xml:space="preserve">Rozwiązanie musi posiadać wbudowany interfejs programistyczny (API) zapewniający pełną integrację zewnętrznych rozwiązań wykonywania kopii zapasowych z istniejącymi mechanizmami warstwy </w:t>
            </w:r>
            <w:proofErr w:type="spellStart"/>
            <w:r w:rsidRPr="00656139">
              <w:rPr>
                <w:rFonts w:cstheme="minorHAnsi"/>
                <w:color w:val="000000"/>
                <w:sz w:val="16"/>
                <w:szCs w:val="16"/>
              </w:rPr>
              <w:t>wirtualizacyjnej</w:t>
            </w:r>
            <w:proofErr w:type="spellEnd"/>
            <w:r w:rsidRPr="00656139">
              <w:rPr>
                <w:rFonts w:cstheme="minorHAnsi"/>
                <w:color w:val="000000"/>
                <w:sz w:val="16"/>
                <w:szCs w:val="16"/>
              </w:rPr>
              <w:t>.</w:t>
            </w:r>
          </w:p>
          <w:p w14:paraId="45F2720F"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lastRenderedPageBreak/>
              <w:t>Zamawiający dopuszcza, aby wymagana funkcjonalność rozwiązania była realizowana przez kilka osobnych komponentów/zbiorów oprogramowania, ale wymaga się pomiędzy nimi ścisłej integracji.</w:t>
            </w:r>
          </w:p>
          <w:p w14:paraId="010E74C2" w14:textId="77777777" w:rsidR="00553581" w:rsidRPr="00656139" w:rsidRDefault="00553581" w:rsidP="00553581">
            <w:pPr>
              <w:pStyle w:val="Akapitzlist"/>
              <w:numPr>
                <w:ilvl w:val="0"/>
                <w:numId w:val="3"/>
              </w:numPr>
              <w:spacing w:after="0" w:line="240" w:lineRule="auto"/>
              <w:ind w:left="450" w:hanging="425"/>
              <w:jc w:val="both"/>
              <w:rPr>
                <w:rFonts w:cstheme="minorHAnsi"/>
                <w:color w:val="000000"/>
                <w:sz w:val="16"/>
                <w:szCs w:val="16"/>
              </w:rPr>
            </w:pPr>
            <w:r w:rsidRPr="00656139">
              <w:rPr>
                <w:rFonts w:cstheme="minorHAnsi"/>
                <w:color w:val="000000"/>
                <w:sz w:val="16"/>
                <w:szCs w:val="16"/>
              </w:rPr>
              <w:t>Dostarczone oprogramowanie musi zapewniać możliwość wirtualizacji dla wszystkich dostarczonych w ramach postępowania serwerów.</w:t>
            </w:r>
          </w:p>
        </w:tc>
        <w:tc>
          <w:tcPr>
            <w:tcW w:w="6237" w:type="dxa"/>
            <w:tcBorders>
              <w:top w:val="single" w:sz="4" w:space="0" w:color="auto"/>
              <w:left w:val="single" w:sz="4" w:space="0" w:color="auto"/>
              <w:bottom w:val="single" w:sz="4" w:space="0" w:color="auto"/>
              <w:right w:val="single" w:sz="4" w:space="0" w:color="auto"/>
            </w:tcBorders>
          </w:tcPr>
          <w:p w14:paraId="74BB3AA9" w14:textId="78E0167F" w:rsidR="00553581" w:rsidRPr="005516AB" w:rsidRDefault="00553581" w:rsidP="005516AB">
            <w:pPr>
              <w:spacing w:after="0" w:line="240" w:lineRule="auto"/>
              <w:ind w:left="25"/>
              <w:jc w:val="both"/>
              <w:rPr>
                <w:rFonts w:cstheme="minorHAnsi"/>
                <w:color w:val="000000"/>
                <w:sz w:val="16"/>
                <w:szCs w:val="16"/>
              </w:rPr>
            </w:pPr>
          </w:p>
        </w:tc>
      </w:tr>
      <w:tr w:rsidR="00553581" w:rsidRPr="00656139" w14:paraId="1C470BC3" w14:textId="4DC65915" w:rsidTr="00DA146A">
        <w:tc>
          <w:tcPr>
            <w:tcW w:w="2477" w:type="dxa"/>
            <w:tcBorders>
              <w:top w:val="single" w:sz="4" w:space="0" w:color="auto"/>
              <w:left w:val="single" w:sz="4" w:space="0" w:color="auto"/>
              <w:bottom w:val="single" w:sz="4" w:space="0" w:color="auto"/>
              <w:right w:val="single" w:sz="4" w:space="0" w:color="auto"/>
            </w:tcBorders>
            <w:vAlign w:val="center"/>
          </w:tcPr>
          <w:p w14:paraId="36010530"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lastRenderedPageBreak/>
              <w:t>Oprogramowanie do wirtualizacji przestrzeni dyskowej</w:t>
            </w:r>
          </w:p>
        </w:tc>
        <w:tc>
          <w:tcPr>
            <w:tcW w:w="6095" w:type="dxa"/>
            <w:tcBorders>
              <w:top w:val="single" w:sz="4" w:space="0" w:color="auto"/>
              <w:left w:val="single" w:sz="4" w:space="0" w:color="auto"/>
              <w:bottom w:val="single" w:sz="4" w:space="0" w:color="auto"/>
              <w:right w:val="single" w:sz="4" w:space="0" w:color="auto"/>
            </w:tcBorders>
          </w:tcPr>
          <w:p w14:paraId="6030E035"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Rozwiązanie musi być zbudowane zgodnie z koncepcją Software-</w:t>
            </w:r>
            <w:proofErr w:type="spellStart"/>
            <w:r w:rsidRPr="00656139">
              <w:rPr>
                <w:rFonts w:cstheme="minorHAnsi"/>
                <w:color w:val="000000"/>
                <w:sz w:val="16"/>
                <w:szCs w:val="16"/>
              </w:rPr>
              <w:t>Defined</w:t>
            </w:r>
            <w:proofErr w:type="spellEnd"/>
            <w:r w:rsidRPr="00656139">
              <w:rPr>
                <w:rFonts w:cstheme="minorHAnsi"/>
                <w:color w:val="000000"/>
                <w:sz w:val="16"/>
                <w:szCs w:val="16"/>
              </w:rPr>
              <w:t xml:space="preserve"> Storage które polega na uniezależnieniu </w:t>
            </w:r>
            <w:proofErr w:type="spellStart"/>
            <w:r w:rsidRPr="00656139">
              <w:rPr>
                <w:rFonts w:cstheme="minorHAnsi"/>
                <w:color w:val="000000"/>
                <w:sz w:val="16"/>
                <w:szCs w:val="16"/>
              </w:rPr>
              <w:t>storage’u</w:t>
            </w:r>
            <w:proofErr w:type="spellEnd"/>
            <w:r w:rsidRPr="00656139">
              <w:rPr>
                <w:rFonts w:cstheme="minorHAnsi"/>
                <w:color w:val="000000"/>
                <w:sz w:val="16"/>
                <w:szCs w:val="16"/>
              </w:rPr>
              <w:t xml:space="preserve"> od hardware’u poprzez wirtualizację pamięci masowej, przy czym w swojej budowie musi gwarantować użytkownikowi dowolność doboru producenta składowych komponentów sprzętowych.</w:t>
            </w:r>
          </w:p>
          <w:p w14:paraId="4E164AA3"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 xml:space="preserve">Rozwiązanie musi umożliwiać zbudowanie wspólnej przestrzeni dyskowej w oparciu o dyski wewnętrzne serwerów fizycznych (tj. w modelu hybrydowym zbudowanym z dysków SSD i HDD lub modelu </w:t>
            </w:r>
            <w:proofErr w:type="spellStart"/>
            <w:r w:rsidRPr="00656139">
              <w:rPr>
                <w:rFonts w:cstheme="minorHAnsi"/>
                <w:color w:val="000000"/>
                <w:sz w:val="16"/>
                <w:szCs w:val="16"/>
              </w:rPr>
              <w:t>All</w:t>
            </w:r>
            <w:proofErr w:type="spellEnd"/>
            <w:r w:rsidRPr="00656139">
              <w:rPr>
                <w:rFonts w:cstheme="minorHAnsi"/>
                <w:color w:val="000000"/>
                <w:sz w:val="16"/>
                <w:szCs w:val="16"/>
              </w:rPr>
              <w:t>-Flash składającym się tylko z dysków SSD).</w:t>
            </w:r>
          </w:p>
          <w:p w14:paraId="483A32F2"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Rozwiązanie musi zapewniać możliwość „</w:t>
            </w:r>
            <w:proofErr w:type="spellStart"/>
            <w:r w:rsidRPr="00656139">
              <w:rPr>
                <w:rFonts w:cstheme="minorHAnsi"/>
                <w:color w:val="000000"/>
                <w:sz w:val="16"/>
                <w:szCs w:val="16"/>
              </w:rPr>
              <w:t>cache’owania</w:t>
            </w:r>
            <w:proofErr w:type="spellEnd"/>
            <w:r w:rsidRPr="00656139">
              <w:rPr>
                <w:rFonts w:cstheme="minorHAnsi"/>
                <w:color w:val="000000"/>
                <w:sz w:val="16"/>
                <w:szCs w:val="16"/>
              </w:rPr>
              <w:t>” operacji Read/Write po stronie serwerów fizycznych tak, aby maksymalnie zredukować opóźnienia operacji dyskowych.</w:t>
            </w:r>
          </w:p>
          <w:p w14:paraId="7BC13EAF"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Rozwiązanie musi umożliwiać dowolność w konfiguracji dyskowej przestrzeni akcelerującej operacje Read/Write (cache) oraz przestrzeni budującej pojemność, zarówno pod kątem wydajności jak i pojemności.</w:t>
            </w:r>
          </w:p>
          <w:p w14:paraId="3F8EB86F"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Rozwiązanie musi być zintegrowane z warstwą wirtualizacji w sposób bezpośredni, niewymagający instalacji/konfiguracji żadnych dodatkowych komponentów sprzętowych ani dodatkowego oprogramowania.</w:t>
            </w:r>
          </w:p>
          <w:p w14:paraId="614653B6"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 xml:space="preserve">Rozwiązanie musi współdzielić zasób dyskowy dla platformy </w:t>
            </w:r>
            <w:proofErr w:type="spellStart"/>
            <w:r w:rsidRPr="00656139">
              <w:rPr>
                <w:rFonts w:cstheme="minorHAnsi"/>
                <w:color w:val="000000"/>
                <w:sz w:val="16"/>
                <w:szCs w:val="16"/>
              </w:rPr>
              <w:t>wirtualizacyjnej</w:t>
            </w:r>
            <w:proofErr w:type="spellEnd"/>
            <w:r w:rsidRPr="00656139">
              <w:rPr>
                <w:rFonts w:cstheme="minorHAnsi"/>
                <w:color w:val="000000"/>
                <w:sz w:val="16"/>
                <w:szCs w:val="16"/>
              </w:rPr>
              <w:t xml:space="preserve"> oraz musi umożliwiać wykorzystanie ww. przestrzeni dyskowej przez serwery fizyczne nie posiadające dysków wewnętrznych.</w:t>
            </w:r>
          </w:p>
          <w:p w14:paraId="620661B4"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 xml:space="preserve">Konfiguracja, zarządzanie i monitoring ww. przestrzeni dyskowej muszą być zintegrowane z konsolą zarządzającą platformą </w:t>
            </w:r>
            <w:proofErr w:type="spellStart"/>
            <w:r w:rsidRPr="00656139">
              <w:rPr>
                <w:rFonts w:cstheme="minorHAnsi"/>
                <w:color w:val="000000"/>
                <w:sz w:val="16"/>
                <w:szCs w:val="16"/>
              </w:rPr>
              <w:t>wirtualizacyjną</w:t>
            </w:r>
            <w:proofErr w:type="spellEnd"/>
            <w:r w:rsidRPr="00656139">
              <w:rPr>
                <w:rFonts w:cstheme="minorHAnsi"/>
                <w:color w:val="000000"/>
                <w:sz w:val="16"/>
                <w:szCs w:val="16"/>
              </w:rPr>
              <w:t>.</w:t>
            </w:r>
          </w:p>
          <w:p w14:paraId="29DF2882"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Narzut na zasoby fizyczne procesora i pamięci RAM podczas działania rozwiązania nie może być większy niż 10%.</w:t>
            </w:r>
          </w:p>
          <w:p w14:paraId="7121CF34"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Rozwiązanie musi zapewniać możliwość budowy wspólnej wysokowydajnej i wysokodostępnej przestrzeni dyskowej z wykorzystaniem dysków wewnętrznych udostępnianych przez minimalnie 2 serwery fizyczne, oraz umożliwiać rozbudowę w ramach jednej logicznej puli do minimum 64 serwerów fizycznych.</w:t>
            </w:r>
          </w:p>
          <w:p w14:paraId="3916DEC6"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Rozwiązanie musi zapewniać obsługiwanie dysków wirtualnych maszyn do rozmiaru do min. 60TB.</w:t>
            </w:r>
          </w:p>
          <w:p w14:paraId="3D6D2686"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 xml:space="preserve">Rozwiązanie musi zapewniać wysoką dostępność oraz odporność na awarie usług uruchomionych na ww. przestrzeni dyskowej realizowaną w oparciu o wbudowane mechanizmy, w przypadku awarii komponentów takich jak: serwer fizyczny, dysk </w:t>
            </w:r>
            <w:proofErr w:type="spellStart"/>
            <w:r w:rsidRPr="00656139">
              <w:rPr>
                <w:rFonts w:cstheme="minorHAnsi"/>
                <w:color w:val="000000"/>
                <w:sz w:val="16"/>
                <w:szCs w:val="16"/>
              </w:rPr>
              <w:t>cache’ujący</w:t>
            </w:r>
            <w:proofErr w:type="spellEnd"/>
            <w:r w:rsidRPr="00656139">
              <w:rPr>
                <w:rFonts w:cstheme="minorHAnsi"/>
                <w:color w:val="000000"/>
                <w:sz w:val="16"/>
                <w:szCs w:val="16"/>
              </w:rPr>
              <w:t>, dysk pojemnościowy oraz składnika sieć komunikującej ze sobą serwery fizyczne.</w:t>
            </w:r>
          </w:p>
          <w:p w14:paraId="1F6BBF4B"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 xml:space="preserve">Rozwiązanie musi zapewnić wsparcie dla funkcjonalności platformy </w:t>
            </w:r>
            <w:proofErr w:type="spellStart"/>
            <w:r w:rsidRPr="00656139">
              <w:rPr>
                <w:rFonts w:cstheme="minorHAnsi"/>
                <w:color w:val="000000"/>
                <w:sz w:val="16"/>
                <w:szCs w:val="16"/>
              </w:rPr>
              <w:t>wirtualizacyjnej</w:t>
            </w:r>
            <w:proofErr w:type="spellEnd"/>
            <w:r w:rsidRPr="00656139">
              <w:rPr>
                <w:rFonts w:cstheme="minorHAnsi"/>
                <w:color w:val="000000"/>
                <w:sz w:val="16"/>
                <w:szCs w:val="16"/>
              </w:rPr>
              <w:t xml:space="preserve"> dla usług uruchamianych na tak zbudowanej przestrzeni dyskowej, a w szczególności możliwość korzystania z technologii </w:t>
            </w:r>
            <w:proofErr w:type="spellStart"/>
            <w:r w:rsidRPr="00656139">
              <w:rPr>
                <w:rFonts w:cstheme="minorHAnsi"/>
                <w:color w:val="000000"/>
                <w:sz w:val="16"/>
                <w:szCs w:val="16"/>
              </w:rPr>
              <w:t>VMware</w:t>
            </w:r>
            <w:proofErr w:type="spellEnd"/>
            <w:r w:rsidRPr="00656139">
              <w:rPr>
                <w:rFonts w:cstheme="minorHAnsi"/>
                <w:color w:val="000000"/>
                <w:sz w:val="16"/>
                <w:szCs w:val="16"/>
              </w:rPr>
              <w:t xml:space="preserve"> takich jak: </w:t>
            </w:r>
            <w:proofErr w:type="spellStart"/>
            <w:r w:rsidRPr="00656139">
              <w:rPr>
                <w:rFonts w:cstheme="minorHAnsi"/>
                <w:color w:val="000000"/>
                <w:sz w:val="16"/>
                <w:szCs w:val="16"/>
              </w:rPr>
              <w:t>VMware</w:t>
            </w:r>
            <w:proofErr w:type="spellEnd"/>
            <w:r w:rsidRPr="00656139">
              <w:rPr>
                <w:rFonts w:cstheme="minorHAnsi"/>
                <w:color w:val="000000"/>
                <w:sz w:val="16"/>
                <w:szCs w:val="16"/>
              </w:rPr>
              <w:t xml:space="preserve"> HA, </w:t>
            </w:r>
            <w:proofErr w:type="spellStart"/>
            <w:r w:rsidRPr="00656139">
              <w:rPr>
                <w:rFonts w:cstheme="minorHAnsi"/>
                <w:color w:val="000000"/>
                <w:sz w:val="16"/>
                <w:szCs w:val="16"/>
              </w:rPr>
              <w:t>VMware</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vMotion</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VMware</w:t>
            </w:r>
            <w:proofErr w:type="spellEnd"/>
            <w:r w:rsidRPr="00656139">
              <w:rPr>
                <w:rFonts w:cstheme="minorHAnsi"/>
                <w:color w:val="000000"/>
                <w:sz w:val="16"/>
                <w:szCs w:val="16"/>
              </w:rPr>
              <w:t xml:space="preserve"> DRS, </w:t>
            </w:r>
            <w:proofErr w:type="spellStart"/>
            <w:r w:rsidRPr="00656139">
              <w:rPr>
                <w:rFonts w:cstheme="minorHAnsi"/>
                <w:color w:val="000000"/>
                <w:sz w:val="16"/>
                <w:szCs w:val="16"/>
              </w:rPr>
              <w:t>VMware</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Snapshot</w:t>
            </w:r>
            <w:proofErr w:type="spellEnd"/>
            <w:r w:rsidRPr="00656139">
              <w:rPr>
                <w:rFonts w:cstheme="minorHAnsi"/>
                <w:color w:val="000000"/>
                <w:sz w:val="16"/>
                <w:szCs w:val="16"/>
              </w:rPr>
              <w:t xml:space="preserve"> and </w:t>
            </w:r>
            <w:proofErr w:type="spellStart"/>
            <w:r w:rsidRPr="00656139">
              <w:rPr>
                <w:rFonts w:cstheme="minorHAnsi"/>
                <w:color w:val="000000"/>
                <w:sz w:val="16"/>
                <w:szCs w:val="16"/>
              </w:rPr>
              <w:t>Clones</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vSphere</w:t>
            </w:r>
            <w:proofErr w:type="spellEnd"/>
            <w:r w:rsidRPr="00656139">
              <w:rPr>
                <w:rFonts w:cstheme="minorHAnsi"/>
                <w:color w:val="000000"/>
                <w:sz w:val="16"/>
                <w:szCs w:val="16"/>
              </w:rPr>
              <w:t xml:space="preserve"> Replication oraz </w:t>
            </w:r>
            <w:proofErr w:type="spellStart"/>
            <w:r w:rsidRPr="00656139">
              <w:rPr>
                <w:rFonts w:cstheme="minorHAnsi"/>
                <w:color w:val="000000"/>
                <w:sz w:val="16"/>
                <w:szCs w:val="16"/>
              </w:rPr>
              <w:t>vSphere</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Fault</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Tolerance</w:t>
            </w:r>
            <w:proofErr w:type="spellEnd"/>
            <w:r w:rsidRPr="00656139">
              <w:rPr>
                <w:rFonts w:cstheme="minorHAnsi"/>
                <w:color w:val="000000"/>
                <w:sz w:val="16"/>
                <w:szCs w:val="16"/>
              </w:rPr>
              <w:t>.</w:t>
            </w:r>
          </w:p>
          <w:p w14:paraId="03966735"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lastRenderedPageBreak/>
              <w:t xml:space="preserve">Rozwiązanie nie może w żaden sposób ograniczać funkcjonalności platformy </w:t>
            </w:r>
            <w:proofErr w:type="spellStart"/>
            <w:r w:rsidRPr="00656139">
              <w:rPr>
                <w:rFonts w:cstheme="minorHAnsi"/>
                <w:color w:val="000000"/>
                <w:sz w:val="16"/>
                <w:szCs w:val="16"/>
              </w:rPr>
              <w:t>wirtualizacyjnej</w:t>
            </w:r>
            <w:proofErr w:type="spellEnd"/>
            <w:r w:rsidRPr="00656139">
              <w:rPr>
                <w:rFonts w:cstheme="minorHAnsi"/>
                <w:color w:val="000000"/>
                <w:sz w:val="16"/>
                <w:szCs w:val="16"/>
              </w:rPr>
              <w:t>.</w:t>
            </w:r>
          </w:p>
          <w:p w14:paraId="3C021041"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 xml:space="preserve">Rozwiązanie musi zapewniać możliwość tworzenia i konfigurowania polityk niezawodnościowych, wydajnościowych i pojemnościowych przypisanych do maszyn wirtualnych tak, aby można było określić np. liczbę serwerów fizycznych które mogą ulec awarii jednocześnie, liczbę operacji I/O, użycie funkcji </w:t>
            </w:r>
            <w:proofErr w:type="spellStart"/>
            <w:r w:rsidRPr="00656139">
              <w:rPr>
                <w:rFonts w:cstheme="minorHAnsi"/>
                <w:color w:val="000000"/>
                <w:sz w:val="16"/>
                <w:szCs w:val="16"/>
              </w:rPr>
              <w:t>thin-provisioning</w:t>
            </w:r>
            <w:proofErr w:type="spellEnd"/>
            <w:r w:rsidRPr="00656139">
              <w:rPr>
                <w:rFonts w:cstheme="minorHAnsi"/>
                <w:color w:val="000000"/>
                <w:sz w:val="16"/>
                <w:szCs w:val="16"/>
              </w:rPr>
              <w:t xml:space="preserve">, użycie </w:t>
            </w:r>
            <w:proofErr w:type="spellStart"/>
            <w:r w:rsidRPr="00656139">
              <w:rPr>
                <w:rFonts w:cstheme="minorHAnsi"/>
                <w:color w:val="000000"/>
                <w:sz w:val="16"/>
                <w:szCs w:val="16"/>
              </w:rPr>
              <w:t>deduplikacji</w:t>
            </w:r>
            <w:proofErr w:type="spellEnd"/>
            <w:r w:rsidRPr="00656139">
              <w:rPr>
                <w:rFonts w:cstheme="minorHAnsi"/>
                <w:color w:val="000000"/>
                <w:sz w:val="16"/>
                <w:szCs w:val="16"/>
              </w:rPr>
              <w:t xml:space="preserve"> czy kompresji danych, itp.</w:t>
            </w:r>
          </w:p>
          <w:p w14:paraId="363669B3"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Rozwiązanie powinno wspierać mechanizmy poprawienia wykorzystywania przestrzeni dyskowych a w szczególności technologię </w:t>
            </w:r>
            <w:proofErr w:type="spellStart"/>
            <w:r w:rsidRPr="00656139">
              <w:rPr>
                <w:rFonts w:cstheme="minorHAnsi"/>
                <w:color w:val="000000"/>
                <w:sz w:val="16"/>
                <w:szCs w:val="16"/>
              </w:rPr>
              <w:t>deduplikacji</w:t>
            </w:r>
            <w:proofErr w:type="spellEnd"/>
            <w:r w:rsidRPr="00656139">
              <w:rPr>
                <w:rFonts w:cstheme="minorHAnsi"/>
                <w:color w:val="000000"/>
                <w:sz w:val="16"/>
                <w:szCs w:val="16"/>
              </w:rPr>
              <w:t xml:space="preserve"> oraz implementacja RAID5 i RAID6 za pomocą oprogramowania.</w:t>
            </w:r>
          </w:p>
          <w:p w14:paraId="6081DAEE"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 xml:space="preserve">Rozwiązanie musi gwarantować konfigurowalną funkcję zabezpieczania danych na wypadek ich niedostępności lub/i utraty w taki sposób, aby zabezpieczane dane można było rozlokować np.: między różnymi lokalizacjami, różnymi centami przetwarzania danych, różnymi szafami </w:t>
            </w:r>
            <w:proofErr w:type="spellStart"/>
            <w:r w:rsidRPr="00656139">
              <w:rPr>
                <w:rFonts w:cstheme="minorHAnsi"/>
                <w:color w:val="000000"/>
                <w:sz w:val="16"/>
                <w:szCs w:val="16"/>
              </w:rPr>
              <w:t>rack</w:t>
            </w:r>
            <w:proofErr w:type="spellEnd"/>
            <w:r w:rsidRPr="00656139">
              <w:rPr>
                <w:rFonts w:cstheme="minorHAnsi"/>
                <w:color w:val="000000"/>
                <w:sz w:val="16"/>
                <w:szCs w:val="16"/>
              </w:rPr>
              <w:t>/chassis, itp.</w:t>
            </w:r>
          </w:p>
          <w:p w14:paraId="70B8D3AB"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Rozwiązanie musi być maksymalnie niezależne od warstwy sprzętowej, musi istnieć możliwość budowania ww. przestrzeni dyskowej na serwerach fizycznych różnych producentów.</w:t>
            </w:r>
          </w:p>
          <w:p w14:paraId="7D9D46F2"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Rozwiązanie musi zapewniać łatwość liniowego skalowania zarówno mocy obliczeniowej jak i pojemności przestrzeni dyskowej.</w:t>
            </w:r>
          </w:p>
          <w:p w14:paraId="15B7ADA0"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Rozwiązanie musi zapewniać możliwość rozbudowy ww. przestrzeni dyskowej (dodanie pojedynczego dysku, dodanie serwera/serwerów fizycznych) w sposób niewymagający przestoju i przerwy w dostępie do działających usług wirtualnych.</w:t>
            </w:r>
          </w:p>
          <w:p w14:paraId="428C8268"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 xml:space="preserve">Rozwiązanie musi zapewniać możliwość konfiguracji i określania </w:t>
            </w:r>
            <w:proofErr w:type="spellStart"/>
            <w:r w:rsidRPr="00656139">
              <w:rPr>
                <w:rFonts w:cstheme="minorHAnsi"/>
                <w:color w:val="000000"/>
                <w:sz w:val="16"/>
                <w:szCs w:val="16"/>
              </w:rPr>
              <w:t>QoS</w:t>
            </w:r>
            <w:proofErr w:type="spellEnd"/>
            <w:r w:rsidRPr="00656139">
              <w:rPr>
                <w:rFonts w:cstheme="minorHAnsi"/>
                <w:color w:val="000000"/>
                <w:sz w:val="16"/>
                <w:szCs w:val="16"/>
              </w:rPr>
              <w:t xml:space="preserve"> dla poszczególnych usług wirtualnych.</w:t>
            </w:r>
          </w:p>
          <w:p w14:paraId="23739ADD"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Rozwiązanie musi zapewniać możliwość ochrony danych przed utratą ich integralności (sfałszowaniem) za pomocą weryfikacji sum kontrolnych.</w:t>
            </w:r>
          </w:p>
          <w:p w14:paraId="2508C3EA"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 xml:space="preserve">Rozwiązanie musi umożliwiać utworzenie jednej przestrzeni dyskowej jako „rozciągniętego klastra geograficznego” realizującego scenariusze </w:t>
            </w:r>
            <w:proofErr w:type="spellStart"/>
            <w:r w:rsidRPr="00656139">
              <w:rPr>
                <w:rFonts w:cstheme="minorHAnsi"/>
                <w:color w:val="000000"/>
                <w:sz w:val="16"/>
                <w:szCs w:val="16"/>
              </w:rPr>
              <w:t>Disaster</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Recovery</w:t>
            </w:r>
            <w:proofErr w:type="spellEnd"/>
            <w:r w:rsidRPr="00656139">
              <w:rPr>
                <w:rFonts w:cstheme="minorHAnsi"/>
                <w:color w:val="000000"/>
                <w:sz w:val="16"/>
                <w:szCs w:val="16"/>
              </w:rPr>
              <w:t>/</w:t>
            </w:r>
            <w:proofErr w:type="spellStart"/>
            <w:r w:rsidRPr="00656139">
              <w:rPr>
                <w:rFonts w:cstheme="minorHAnsi"/>
                <w:color w:val="000000"/>
                <w:sz w:val="16"/>
                <w:szCs w:val="16"/>
              </w:rPr>
              <w:t>Disaster</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Avoidance</w:t>
            </w:r>
            <w:proofErr w:type="spellEnd"/>
            <w:r w:rsidRPr="00656139">
              <w:rPr>
                <w:rFonts w:cstheme="minorHAnsi"/>
                <w:color w:val="000000"/>
                <w:sz w:val="16"/>
                <w:szCs w:val="16"/>
              </w:rPr>
              <w:t>, zbudowanego w oparciu o dyski wewnętrzne serwerów fizycznych umieszczonych w dwóch różnych lokalizacjach fizycznych.</w:t>
            </w:r>
          </w:p>
          <w:p w14:paraId="5C50A140" w14:textId="77777777" w:rsidR="00553581" w:rsidRPr="00656139" w:rsidRDefault="00553581" w:rsidP="00553581">
            <w:pPr>
              <w:numPr>
                <w:ilvl w:val="0"/>
                <w:numId w:val="4"/>
              </w:numPr>
              <w:spacing w:after="0" w:line="240" w:lineRule="auto"/>
              <w:jc w:val="both"/>
              <w:rPr>
                <w:rFonts w:cstheme="minorHAnsi"/>
                <w:color w:val="000000"/>
                <w:sz w:val="16"/>
                <w:szCs w:val="16"/>
              </w:rPr>
            </w:pPr>
            <w:r w:rsidRPr="00656139">
              <w:rPr>
                <w:rFonts w:cstheme="minorHAnsi"/>
                <w:color w:val="000000"/>
                <w:sz w:val="16"/>
                <w:szCs w:val="16"/>
              </w:rPr>
              <w:t>Rozwiązanie musi umożliwiać utworzenie wysokodostępnego klastra przestrzeni dyskowej w scenariuszu dla tzw. „oddziału zdalnego” firmy, zbudowanego w oparciu o min. 2 serwery fizyczne i min. dwie lokalizacje i zarówno musi mieć możliwość dołączania nieograniczonej liczby kolejnych lokalizacji „oddziałów zdalnych”.</w:t>
            </w:r>
          </w:p>
        </w:tc>
        <w:tc>
          <w:tcPr>
            <w:tcW w:w="6237" w:type="dxa"/>
            <w:tcBorders>
              <w:top w:val="single" w:sz="4" w:space="0" w:color="auto"/>
              <w:left w:val="single" w:sz="4" w:space="0" w:color="auto"/>
              <w:bottom w:val="single" w:sz="4" w:space="0" w:color="auto"/>
              <w:right w:val="single" w:sz="4" w:space="0" w:color="auto"/>
            </w:tcBorders>
          </w:tcPr>
          <w:p w14:paraId="4D5465DA" w14:textId="76117E26" w:rsidR="00553581" w:rsidRPr="00656139" w:rsidRDefault="00553581" w:rsidP="005516AB">
            <w:pPr>
              <w:spacing w:after="0" w:line="240" w:lineRule="auto"/>
              <w:jc w:val="both"/>
              <w:rPr>
                <w:rFonts w:cstheme="minorHAnsi"/>
                <w:color w:val="000000"/>
                <w:sz w:val="16"/>
                <w:szCs w:val="16"/>
              </w:rPr>
            </w:pPr>
          </w:p>
        </w:tc>
      </w:tr>
      <w:tr w:rsidR="00553581" w:rsidRPr="00656139" w14:paraId="47FF7BCC" w14:textId="76E150FC" w:rsidTr="00DA146A">
        <w:tc>
          <w:tcPr>
            <w:tcW w:w="2477" w:type="dxa"/>
            <w:tcBorders>
              <w:top w:val="single" w:sz="4" w:space="0" w:color="auto"/>
              <w:left w:val="single" w:sz="4" w:space="0" w:color="auto"/>
              <w:bottom w:val="single" w:sz="4" w:space="0" w:color="auto"/>
              <w:right w:val="single" w:sz="4" w:space="0" w:color="auto"/>
            </w:tcBorders>
            <w:vAlign w:val="center"/>
          </w:tcPr>
          <w:p w14:paraId="59133814"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Oprogramowanie do zarządzania klastrem</w:t>
            </w:r>
          </w:p>
        </w:tc>
        <w:tc>
          <w:tcPr>
            <w:tcW w:w="6095" w:type="dxa"/>
            <w:tcBorders>
              <w:top w:val="single" w:sz="4" w:space="0" w:color="auto"/>
              <w:left w:val="single" w:sz="4" w:space="0" w:color="auto"/>
              <w:bottom w:val="single" w:sz="4" w:space="0" w:color="auto"/>
              <w:right w:val="single" w:sz="4" w:space="0" w:color="auto"/>
            </w:tcBorders>
          </w:tcPr>
          <w:p w14:paraId="515B4C3A"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Zintegrowana konsola do obsługi sprzętu, działająca jako wtyczka (plug-in) do oprogramowania do wirtualizacji pozwalająca na:</w:t>
            </w:r>
          </w:p>
          <w:p w14:paraId="36883BAA" w14:textId="77777777" w:rsidR="00553581" w:rsidRPr="00656139" w:rsidRDefault="00553581" w:rsidP="00553581">
            <w:pPr>
              <w:pStyle w:val="Akapitzlist"/>
              <w:numPr>
                <w:ilvl w:val="0"/>
                <w:numId w:val="6"/>
              </w:numPr>
              <w:spacing w:after="0" w:line="240" w:lineRule="auto"/>
              <w:jc w:val="both"/>
              <w:rPr>
                <w:rFonts w:cstheme="minorHAnsi"/>
                <w:color w:val="000000"/>
                <w:sz w:val="16"/>
                <w:szCs w:val="16"/>
              </w:rPr>
            </w:pPr>
            <w:r w:rsidRPr="00656139">
              <w:rPr>
                <w:rFonts w:cstheme="minorHAnsi"/>
                <w:color w:val="000000"/>
                <w:sz w:val="16"/>
                <w:szCs w:val="16"/>
              </w:rPr>
              <w:t xml:space="preserve">Zapewnienie platformy oprogramowania (software </w:t>
            </w:r>
            <w:proofErr w:type="spellStart"/>
            <w:r w:rsidRPr="00656139">
              <w:rPr>
                <w:rFonts w:cstheme="minorHAnsi"/>
                <w:color w:val="000000"/>
                <w:sz w:val="16"/>
                <w:szCs w:val="16"/>
              </w:rPr>
              <w:t>stack</w:t>
            </w:r>
            <w:proofErr w:type="spellEnd"/>
            <w:r w:rsidRPr="00656139">
              <w:rPr>
                <w:rFonts w:cstheme="minorHAnsi"/>
                <w:color w:val="000000"/>
                <w:sz w:val="16"/>
                <w:szCs w:val="16"/>
              </w:rPr>
              <w:t>) dla modułów centrum danych definiowanych programowo (SDDC), w tym obliczeń, sieci, pamięci masowej i zarządzania.</w:t>
            </w:r>
          </w:p>
          <w:p w14:paraId="2365C67F" w14:textId="77777777" w:rsidR="00553581" w:rsidRPr="00656139" w:rsidRDefault="00553581" w:rsidP="00553581">
            <w:pPr>
              <w:pStyle w:val="Akapitzlist"/>
              <w:numPr>
                <w:ilvl w:val="0"/>
                <w:numId w:val="6"/>
              </w:numPr>
              <w:spacing w:after="0" w:line="240" w:lineRule="auto"/>
              <w:jc w:val="both"/>
              <w:rPr>
                <w:rFonts w:cstheme="minorHAnsi"/>
                <w:color w:val="000000"/>
                <w:sz w:val="16"/>
                <w:szCs w:val="16"/>
              </w:rPr>
            </w:pPr>
            <w:r w:rsidRPr="00656139">
              <w:rPr>
                <w:rFonts w:cstheme="minorHAnsi"/>
                <w:color w:val="000000"/>
                <w:sz w:val="16"/>
                <w:szCs w:val="16"/>
              </w:rPr>
              <w:t>Monitorowanie statusu sprzętu oraz prezentacji graficznej statusów.</w:t>
            </w:r>
          </w:p>
          <w:p w14:paraId="127CB288" w14:textId="77777777" w:rsidR="00553581" w:rsidRPr="00656139" w:rsidRDefault="00553581" w:rsidP="00553581">
            <w:pPr>
              <w:pStyle w:val="Akapitzlist"/>
              <w:numPr>
                <w:ilvl w:val="0"/>
                <w:numId w:val="6"/>
              </w:numPr>
              <w:spacing w:after="0" w:line="240" w:lineRule="auto"/>
              <w:jc w:val="both"/>
              <w:rPr>
                <w:rFonts w:cstheme="minorHAnsi"/>
                <w:color w:val="000000"/>
                <w:sz w:val="16"/>
                <w:szCs w:val="16"/>
              </w:rPr>
            </w:pPr>
            <w:r w:rsidRPr="00656139">
              <w:rPr>
                <w:rFonts w:cstheme="minorHAnsi"/>
                <w:color w:val="000000"/>
                <w:sz w:val="16"/>
                <w:szCs w:val="16"/>
              </w:rPr>
              <w:t>Zautomatyzowane dodawanie nowych serwerów do klastra.</w:t>
            </w:r>
          </w:p>
          <w:p w14:paraId="54D9CE51" w14:textId="77777777" w:rsidR="00553581" w:rsidRPr="00656139" w:rsidRDefault="00553581" w:rsidP="00553581">
            <w:pPr>
              <w:pStyle w:val="Akapitzlist"/>
              <w:numPr>
                <w:ilvl w:val="0"/>
                <w:numId w:val="6"/>
              </w:numPr>
              <w:spacing w:after="0" w:line="240" w:lineRule="auto"/>
              <w:jc w:val="both"/>
              <w:rPr>
                <w:rFonts w:cstheme="minorHAnsi"/>
                <w:color w:val="000000"/>
                <w:sz w:val="16"/>
                <w:szCs w:val="16"/>
              </w:rPr>
            </w:pPr>
            <w:r w:rsidRPr="00656139">
              <w:rPr>
                <w:rFonts w:cstheme="minorHAnsi"/>
                <w:color w:val="000000"/>
                <w:sz w:val="16"/>
                <w:szCs w:val="16"/>
              </w:rPr>
              <w:t>Aktualizację oprogramowania i elementów klastra.</w:t>
            </w:r>
          </w:p>
          <w:p w14:paraId="42CCDB22" w14:textId="77777777" w:rsidR="00553581" w:rsidRPr="00656139" w:rsidRDefault="00553581" w:rsidP="00553581">
            <w:pPr>
              <w:pStyle w:val="Akapitzlist"/>
              <w:numPr>
                <w:ilvl w:val="0"/>
                <w:numId w:val="6"/>
              </w:numPr>
              <w:spacing w:after="0" w:line="240" w:lineRule="auto"/>
              <w:jc w:val="both"/>
              <w:rPr>
                <w:rFonts w:cstheme="minorHAnsi"/>
                <w:color w:val="000000"/>
                <w:sz w:val="16"/>
                <w:szCs w:val="16"/>
              </w:rPr>
            </w:pPr>
            <w:r w:rsidRPr="00656139">
              <w:rPr>
                <w:rFonts w:cstheme="minorHAnsi"/>
                <w:color w:val="000000"/>
                <w:sz w:val="16"/>
                <w:szCs w:val="16"/>
              </w:rPr>
              <w:t>Dostęp do platformy analitycznej, centralnego mechanizmu przechowującego dane zebrane z sond monitorujących klaster, która ułatwia podejmowanie decyzji administracyjnych w sprawie zmiany wydajności oraz pojemności klastra.</w:t>
            </w:r>
          </w:p>
        </w:tc>
        <w:tc>
          <w:tcPr>
            <w:tcW w:w="6237" w:type="dxa"/>
            <w:tcBorders>
              <w:top w:val="single" w:sz="4" w:space="0" w:color="auto"/>
              <w:left w:val="single" w:sz="4" w:space="0" w:color="auto"/>
              <w:bottom w:val="single" w:sz="4" w:space="0" w:color="auto"/>
              <w:right w:val="single" w:sz="4" w:space="0" w:color="auto"/>
            </w:tcBorders>
          </w:tcPr>
          <w:p w14:paraId="3CECBA46" w14:textId="18215E76" w:rsidR="00553581" w:rsidRPr="00656139" w:rsidRDefault="00553581" w:rsidP="00553581">
            <w:pPr>
              <w:spacing w:after="0" w:line="240" w:lineRule="auto"/>
              <w:jc w:val="both"/>
              <w:rPr>
                <w:rFonts w:cstheme="minorHAnsi"/>
                <w:color w:val="000000"/>
                <w:sz w:val="16"/>
                <w:szCs w:val="16"/>
              </w:rPr>
            </w:pPr>
          </w:p>
        </w:tc>
      </w:tr>
      <w:tr w:rsidR="00553581" w:rsidRPr="00656139" w14:paraId="0B51BA1C" w14:textId="60B2EA77" w:rsidTr="00DA146A">
        <w:tc>
          <w:tcPr>
            <w:tcW w:w="2477" w:type="dxa"/>
            <w:tcBorders>
              <w:top w:val="single" w:sz="4" w:space="0" w:color="auto"/>
              <w:left w:val="single" w:sz="4" w:space="0" w:color="auto"/>
              <w:bottom w:val="single" w:sz="4" w:space="0" w:color="auto"/>
              <w:right w:val="single" w:sz="4" w:space="0" w:color="auto"/>
            </w:tcBorders>
            <w:vAlign w:val="center"/>
          </w:tcPr>
          <w:p w14:paraId="2F3D0FC9"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lastRenderedPageBreak/>
              <w:t>Oprogramowanie wymagania</w:t>
            </w:r>
          </w:p>
        </w:tc>
        <w:tc>
          <w:tcPr>
            <w:tcW w:w="6095" w:type="dxa"/>
            <w:tcBorders>
              <w:top w:val="single" w:sz="4" w:space="0" w:color="auto"/>
              <w:left w:val="single" w:sz="4" w:space="0" w:color="auto"/>
              <w:bottom w:val="single" w:sz="4" w:space="0" w:color="auto"/>
              <w:right w:val="single" w:sz="4" w:space="0" w:color="auto"/>
            </w:tcBorders>
          </w:tcPr>
          <w:p w14:paraId="54936138"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xml:space="preserve">Wszystkie licencje dla rozwiązania są zapewnione dla jego maksymalnej możliwej pojemności w ramach oferowanego klastra. Wszystkie licencje dla rozwiązania są zapewnione tak aby obejmować całkowitą wymaganą dla danego ukompletowania funkcjonalność rozwiązania. </w:t>
            </w:r>
          </w:p>
          <w:p w14:paraId="35057AF5"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Wszystkie licencje oprogramowania powinny być niewyłączne, nieograniczone czasowo, dostarczone wraz ze wsparciem świadczonym przez producenta będącego licencjodawcą oprogramowania.</w:t>
            </w:r>
          </w:p>
          <w:p w14:paraId="2E4AEC23" w14:textId="77777777" w:rsidR="00553581" w:rsidRPr="00656139" w:rsidRDefault="00553581" w:rsidP="00553581">
            <w:pPr>
              <w:spacing w:after="0" w:line="240" w:lineRule="auto"/>
              <w:jc w:val="both"/>
              <w:rPr>
                <w:rFonts w:cstheme="minorHAnsi"/>
                <w:b/>
                <w:color w:val="000000"/>
                <w:sz w:val="16"/>
                <w:szCs w:val="16"/>
              </w:rPr>
            </w:pPr>
            <w:r w:rsidRPr="00656139">
              <w:rPr>
                <w:rFonts w:cstheme="minorHAnsi"/>
                <w:color w:val="000000"/>
                <w:sz w:val="16"/>
                <w:szCs w:val="16"/>
              </w:rPr>
              <w:t>Serwer, oprogramowanie do wirtualizacji, oprogramowanie do wirtualizacji przestrzeni dyskowej, zintegrowana konsola do obsługi sprzętu muszą być oferowane jako jeden produkt dostarczany przez jego producenta, objęty jednolitą gwarancją i wsparciem techniczny. Zamawiający nie dopuszcza oferowania serwera oraz jakiegokolwiek elementu oprogramowania jako produkty niezależne, które będą integrowane dopiero na etapie wdrożenia.</w:t>
            </w:r>
          </w:p>
        </w:tc>
        <w:tc>
          <w:tcPr>
            <w:tcW w:w="6237" w:type="dxa"/>
            <w:tcBorders>
              <w:top w:val="single" w:sz="4" w:space="0" w:color="auto"/>
              <w:left w:val="single" w:sz="4" w:space="0" w:color="auto"/>
              <w:bottom w:val="single" w:sz="4" w:space="0" w:color="auto"/>
              <w:right w:val="single" w:sz="4" w:space="0" w:color="auto"/>
            </w:tcBorders>
          </w:tcPr>
          <w:p w14:paraId="4AD9CBAB" w14:textId="533182A6" w:rsidR="00553581" w:rsidRPr="00656139" w:rsidRDefault="00553581" w:rsidP="00553581">
            <w:pPr>
              <w:spacing w:after="0" w:line="240" w:lineRule="auto"/>
              <w:jc w:val="both"/>
              <w:rPr>
                <w:rFonts w:cstheme="minorHAnsi"/>
                <w:color w:val="000000"/>
                <w:sz w:val="16"/>
                <w:szCs w:val="16"/>
              </w:rPr>
            </w:pPr>
          </w:p>
        </w:tc>
      </w:tr>
      <w:tr w:rsidR="00553581" w:rsidRPr="00656139" w14:paraId="59AA1EE8" w14:textId="2067434D" w:rsidTr="00DA146A">
        <w:tc>
          <w:tcPr>
            <w:tcW w:w="2477" w:type="dxa"/>
            <w:tcBorders>
              <w:top w:val="single" w:sz="4" w:space="0" w:color="auto"/>
              <w:left w:val="single" w:sz="4" w:space="0" w:color="auto"/>
              <w:bottom w:val="single" w:sz="4" w:space="0" w:color="auto"/>
              <w:right w:val="single" w:sz="4" w:space="0" w:color="auto"/>
            </w:tcBorders>
            <w:vAlign w:val="center"/>
          </w:tcPr>
          <w:p w14:paraId="595D6AE9"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Funkcjonalność</w:t>
            </w:r>
          </w:p>
        </w:tc>
        <w:tc>
          <w:tcPr>
            <w:tcW w:w="6095" w:type="dxa"/>
            <w:tcBorders>
              <w:top w:val="single" w:sz="4" w:space="0" w:color="auto"/>
              <w:left w:val="single" w:sz="4" w:space="0" w:color="auto"/>
              <w:bottom w:val="single" w:sz="4" w:space="0" w:color="auto"/>
              <w:right w:val="single" w:sz="4" w:space="0" w:color="auto"/>
            </w:tcBorders>
          </w:tcPr>
          <w:p w14:paraId="6FDB42F6"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Opis dotyczy funkcjonalności klastra zbudowanego z czterech oferowanych serwerów </w:t>
            </w:r>
            <w:proofErr w:type="spellStart"/>
            <w:r w:rsidRPr="00656139">
              <w:rPr>
                <w:rFonts w:eastAsia="Times New Roman" w:cstheme="minorHAnsi"/>
                <w:color w:val="000000"/>
                <w:sz w:val="16"/>
                <w:szCs w:val="16"/>
              </w:rPr>
              <w:t>hyperkonwergentnych</w:t>
            </w:r>
            <w:proofErr w:type="spellEnd"/>
            <w:r w:rsidRPr="00656139">
              <w:rPr>
                <w:rFonts w:eastAsia="Times New Roman" w:cstheme="minorHAnsi"/>
                <w:color w:val="000000"/>
                <w:sz w:val="16"/>
                <w:szCs w:val="16"/>
              </w:rPr>
              <w:t>.</w:t>
            </w:r>
          </w:p>
          <w:p w14:paraId="49A4BACC"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Klaster systemu wirtualizacji typu HCI (</w:t>
            </w:r>
            <w:proofErr w:type="spellStart"/>
            <w:r w:rsidRPr="00656139">
              <w:rPr>
                <w:rFonts w:eastAsia="Times New Roman" w:cstheme="minorHAnsi"/>
                <w:color w:val="000000"/>
                <w:sz w:val="16"/>
                <w:szCs w:val="16"/>
              </w:rPr>
              <w:t>Hyperconverged</w:t>
            </w:r>
            <w:proofErr w:type="spellEnd"/>
            <w:r w:rsidRPr="00656139">
              <w:rPr>
                <w:rFonts w:eastAsia="Times New Roman" w:cstheme="minorHAnsi"/>
                <w:color w:val="000000"/>
                <w:sz w:val="16"/>
                <w:szCs w:val="16"/>
              </w:rPr>
              <w:t xml:space="preserve"> </w:t>
            </w:r>
            <w:proofErr w:type="spellStart"/>
            <w:r w:rsidRPr="00656139">
              <w:rPr>
                <w:rFonts w:eastAsia="Times New Roman" w:cstheme="minorHAnsi"/>
                <w:color w:val="000000"/>
                <w:sz w:val="16"/>
                <w:szCs w:val="16"/>
              </w:rPr>
              <w:t>Infrastructure</w:t>
            </w:r>
            <w:proofErr w:type="spellEnd"/>
            <w:r w:rsidRPr="00656139">
              <w:rPr>
                <w:rFonts w:eastAsia="Times New Roman" w:cstheme="minorHAnsi"/>
                <w:color w:val="000000"/>
                <w:sz w:val="16"/>
                <w:szCs w:val="16"/>
              </w:rPr>
              <w:t xml:space="preserve">) pod rozwiązanie do wirtualizacji maszyn wirtualnych. Wymaga się dostarczenia pojedynczego klastra, implementującego na potrzeby środowiska </w:t>
            </w:r>
            <w:proofErr w:type="spellStart"/>
            <w:r w:rsidRPr="00656139">
              <w:rPr>
                <w:rFonts w:eastAsia="Times New Roman" w:cstheme="minorHAnsi"/>
                <w:color w:val="000000"/>
                <w:sz w:val="16"/>
                <w:szCs w:val="16"/>
              </w:rPr>
              <w:t>zwirtualizowanego</w:t>
            </w:r>
            <w:proofErr w:type="spellEnd"/>
            <w:r w:rsidRPr="00656139">
              <w:rPr>
                <w:rFonts w:eastAsia="Times New Roman" w:cstheme="minorHAnsi"/>
                <w:color w:val="000000"/>
                <w:sz w:val="16"/>
                <w:szCs w:val="16"/>
              </w:rPr>
              <w:t xml:space="preserve"> jedną współdzieloną pamięć masową (</w:t>
            </w:r>
            <w:proofErr w:type="spellStart"/>
            <w:r w:rsidRPr="00656139">
              <w:rPr>
                <w:rFonts w:eastAsia="Times New Roman" w:cstheme="minorHAnsi"/>
                <w:color w:val="000000"/>
                <w:sz w:val="16"/>
                <w:szCs w:val="16"/>
              </w:rPr>
              <w:t>datastore</w:t>
            </w:r>
            <w:proofErr w:type="spellEnd"/>
            <w:r w:rsidRPr="00656139">
              <w:rPr>
                <w:rFonts w:eastAsia="Times New Roman" w:cstheme="minorHAnsi"/>
                <w:color w:val="000000"/>
                <w:sz w:val="16"/>
                <w:szCs w:val="16"/>
              </w:rPr>
              <w:t>) wyłącznie w oparciu o urządzenia Flash (</w:t>
            </w:r>
            <w:proofErr w:type="spellStart"/>
            <w:r w:rsidRPr="00656139">
              <w:rPr>
                <w:rFonts w:eastAsia="Times New Roman" w:cstheme="minorHAnsi"/>
                <w:color w:val="000000"/>
                <w:sz w:val="16"/>
                <w:szCs w:val="16"/>
              </w:rPr>
              <w:t>tzw</w:t>
            </w:r>
            <w:proofErr w:type="spellEnd"/>
            <w:r w:rsidRPr="00656139">
              <w:rPr>
                <w:rFonts w:eastAsia="Times New Roman" w:cstheme="minorHAnsi"/>
                <w:color w:val="000000"/>
                <w:sz w:val="16"/>
                <w:szCs w:val="16"/>
              </w:rPr>
              <w:t xml:space="preserve"> </w:t>
            </w:r>
            <w:proofErr w:type="spellStart"/>
            <w:r w:rsidRPr="00656139">
              <w:rPr>
                <w:rFonts w:eastAsia="Times New Roman" w:cstheme="minorHAnsi"/>
                <w:color w:val="000000"/>
                <w:sz w:val="16"/>
                <w:szCs w:val="16"/>
              </w:rPr>
              <w:t>All</w:t>
            </w:r>
            <w:proofErr w:type="spellEnd"/>
            <w:r w:rsidRPr="00656139">
              <w:rPr>
                <w:rFonts w:eastAsia="Times New Roman" w:cstheme="minorHAnsi"/>
                <w:color w:val="000000"/>
                <w:sz w:val="16"/>
                <w:szCs w:val="16"/>
              </w:rPr>
              <w:t xml:space="preserve"> Flash). </w:t>
            </w:r>
          </w:p>
          <w:p w14:paraId="4F9EFF72"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Wymaga się dostarczenia co najmniej czterech węzłów dla zaimplementowania klastra.</w:t>
            </w:r>
          </w:p>
          <w:p w14:paraId="21BAA25D"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Oferowane urządzenia muszą być urządzeniami typu </w:t>
            </w:r>
            <w:proofErr w:type="spellStart"/>
            <w:r w:rsidRPr="00656139">
              <w:rPr>
                <w:rFonts w:eastAsia="Times New Roman" w:cstheme="minorHAnsi"/>
                <w:color w:val="000000"/>
                <w:sz w:val="16"/>
                <w:szCs w:val="16"/>
              </w:rPr>
              <w:t>appliance</w:t>
            </w:r>
            <w:proofErr w:type="spellEnd"/>
            <w:r w:rsidRPr="00656139">
              <w:rPr>
                <w:rFonts w:eastAsia="Times New Roman" w:cstheme="minorHAnsi"/>
                <w:color w:val="000000"/>
                <w:sz w:val="16"/>
                <w:szCs w:val="16"/>
              </w:rPr>
              <w:t>, czyli zintegrowanymi przez producenta elementami sprzętu i oprogramowania, zwane dalej „rozwiązaniem”.</w:t>
            </w:r>
          </w:p>
          <w:p w14:paraId="0FF39D7C"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Rozwiązanie zapewnia architekturę klastrową z możliwością obsługi minimum 64 węzłów pamięci masowej w pojedynczym klastrze lub federacji. </w:t>
            </w:r>
          </w:p>
          <w:p w14:paraId="0FED4D68"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Rozwiązanie oparte jest o węzły serwerowe integrujące procesory, pamięć operacyjną i pamięć masową opartą o dyski SSD, przy czym każdy z serwerów wyprowadza co najmniej cztery interfejsy 10 Gigabit Ethernet dla łączności w klastrze.</w:t>
            </w:r>
          </w:p>
          <w:p w14:paraId="1DBF3A78"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Każdy serwer fizyczny powinien dostarczać zarówno moc obliczeniową do klastra (CPU i RAM) jak również przestrzeń dyskową, na podstawie których oferowane rozwiązanie zbuduje pamięć masową typu Software </w:t>
            </w:r>
            <w:proofErr w:type="spellStart"/>
            <w:r w:rsidRPr="00656139">
              <w:rPr>
                <w:rFonts w:eastAsia="Times New Roman" w:cstheme="minorHAnsi"/>
                <w:color w:val="000000"/>
                <w:sz w:val="16"/>
                <w:szCs w:val="16"/>
              </w:rPr>
              <w:t>Defined</w:t>
            </w:r>
            <w:proofErr w:type="spellEnd"/>
            <w:r w:rsidRPr="00656139">
              <w:rPr>
                <w:rFonts w:eastAsia="Times New Roman" w:cstheme="minorHAnsi"/>
                <w:color w:val="000000"/>
                <w:sz w:val="16"/>
                <w:szCs w:val="16"/>
              </w:rPr>
              <w:t xml:space="preserve"> Storage (SDS) oraz moc obliczeniową dla potrzeb </w:t>
            </w:r>
            <w:proofErr w:type="spellStart"/>
            <w:r w:rsidRPr="00656139">
              <w:rPr>
                <w:rFonts w:eastAsia="Times New Roman" w:cstheme="minorHAnsi"/>
                <w:color w:val="000000"/>
                <w:sz w:val="16"/>
                <w:szCs w:val="16"/>
              </w:rPr>
              <w:t>wirtualizatora</w:t>
            </w:r>
            <w:proofErr w:type="spellEnd"/>
            <w:r w:rsidRPr="00656139">
              <w:rPr>
                <w:rFonts w:eastAsia="Times New Roman" w:cstheme="minorHAnsi"/>
                <w:color w:val="000000"/>
                <w:sz w:val="16"/>
                <w:szCs w:val="16"/>
              </w:rPr>
              <w:t>. Zamawiający wymaga, aby rozwiązanie SDS było konfigurowalne z poziomu posiadanej konsoli systemu wirtualizacji. Rozwiązanie zapewnia implementację wspólnego zasobu pamięci masowej (</w:t>
            </w:r>
            <w:proofErr w:type="spellStart"/>
            <w:r w:rsidRPr="00656139">
              <w:rPr>
                <w:rFonts w:eastAsia="Times New Roman" w:cstheme="minorHAnsi"/>
                <w:color w:val="000000"/>
                <w:sz w:val="16"/>
                <w:szCs w:val="16"/>
              </w:rPr>
              <w:t>datastore</w:t>
            </w:r>
            <w:proofErr w:type="spellEnd"/>
            <w:r w:rsidRPr="00656139">
              <w:rPr>
                <w:rFonts w:eastAsia="Times New Roman" w:cstheme="minorHAnsi"/>
                <w:color w:val="000000"/>
                <w:sz w:val="16"/>
                <w:szCs w:val="16"/>
              </w:rPr>
              <w:t xml:space="preserve">) w oparciu o cały klaster, dostępnego w taki sam sposób dla każdego węzła wchodzącego w skład klastra. </w:t>
            </w:r>
          </w:p>
          <w:p w14:paraId="4C32BD19"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Rozwiązanie jest skalowalne (</w:t>
            </w:r>
            <w:proofErr w:type="spellStart"/>
            <w:r w:rsidRPr="00656139">
              <w:rPr>
                <w:rFonts w:eastAsia="Times New Roman" w:cstheme="minorHAnsi"/>
                <w:color w:val="000000"/>
                <w:sz w:val="16"/>
                <w:szCs w:val="16"/>
              </w:rPr>
              <w:t>scale</w:t>
            </w:r>
            <w:proofErr w:type="spellEnd"/>
            <w:r w:rsidRPr="00656139">
              <w:rPr>
                <w:rFonts w:eastAsia="Times New Roman" w:cstheme="minorHAnsi"/>
                <w:color w:val="000000"/>
                <w:sz w:val="16"/>
                <w:szCs w:val="16"/>
              </w:rPr>
              <w:t>-out) czyli rozbudowa jest zapewniona poprzez bezprzerwowe dołożenie kolejnego węzła do klastra a w przypadku, gdy w węźle klastra nie ma maksymalnej ilości dysków rozwiązanie jest skalowalne (</w:t>
            </w:r>
            <w:proofErr w:type="spellStart"/>
            <w:r w:rsidRPr="00656139">
              <w:rPr>
                <w:rFonts w:eastAsia="Times New Roman" w:cstheme="minorHAnsi"/>
                <w:color w:val="000000"/>
                <w:sz w:val="16"/>
                <w:szCs w:val="16"/>
              </w:rPr>
              <w:t>scale-up</w:t>
            </w:r>
            <w:proofErr w:type="spellEnd"/>
            <w:r w:rsidRPr="00656139">
              <w:rPr>
                <w:rFonts w:eastAsia="Times New Roman" w:cstheme="minorHAnsi"/>
                <w:color w:val="000000"/>
                <w:sz w:val="16"/>
                <w:szCs w:val="16"/>
              </w:rPr>
              <w:t xml:space="preserve">), czyli rozbudowa jest zapewniona poprzez bezprzerwowe dołożenie kolejnego dysku do węzła klastra. </w:t>
            </w:r>
          </w:p>
          <w:p w14:paraId="518D4810"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Rozwiązanie zapewnia pełną ciągłość i funkcjonalność działania w wypadku awarii lub całkowitej niedostępności pojedynczego węzła. </w:t>
            </w:r>
          </w:p>
          <w:p w14:paraId="341281CD"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Rozwiązanie zapewnia pełną ciągłość i funkcjonalność działania w wypadku jednoczesnej awarii pojedynczego dysku w dwóch węzłach.</w:t>
            </w:r>
          </w:p>
          <w:p w14:paraId="450A7635"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Rozwiązanie musi zapewniać wysoką dostępność oraz odporność na awarie usług uruchomionych na serwerach z zainstalowanym oprogramowaniem do udostępniana przestrzeni dyskowej. Wysoka dostępność musi być realizowana w oparciu o wbudowane mechanizmy i nie dopuszcza się stosowania produktów firm trzecich lub dedykowanych </w:t>
            </w:r>
            <w:r w:rsidRPr="00656139">
              <w:rPr>
                <w:rFonts w:eastAsia="Times New Roman" w:cstheme="minorHAnsi"/>
                <w:color w:val="000000"/>
                <w:sz w:val="16"/>
                <w:szCs w:val="16"/>
              </w:rPr>
              <w:lastRenderedPageBreak/>
              <w:t>komponentów sprzętowych, aby zapewnić ciągłość działania w przypadku awarii komponentów takich jak: serwer fizyczny i jego komponenty takie jak: cache, dysk pojemnościowy.</w:t>
            </w:r>
          </w:p>
          <w:p w14:paraId="3D6595D6"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Rozwiązanie po ewentualnej rozbudowie posiada możliwość kontrolowanego wyłączania pojedynczego węzła z klastra poprzez przełączanie go w tryb utrzymaniowy (</w:t>
            </w:r>
            <w:proofErr w:type="spellStart"/>
            <w:r w:rsidRPr="00656139">
              <w:rPr>
                <w:rFonts w:eastAsia="Times New Roman" w:cstheme="minorHAnsi"/>
                <w:color w:val="000000"/>
                <w:sz w:val="16"/>
                <w:szCs w:val="16"/>
              </w:rPr>
              <w:t>maintenance</w:t>
            </w:r>
            <w:proofErr w:type="spellEnd"/>
            <w:r w:rsidRPr="00656139">
              <w:rPr>
                <w:rFonts w:eastAsia="Times New Roman" w:cstheme="minorHAnsi"/>
                <w:color w:val="000000"/>
                <w:sz w:val="16"/>
                <w:szCs w:val="16"/>
              </w:rPr>
              <w:t>) w sposób niewymagający przestoju i przerwy w dostępie do działających usług wirtualnych.</w:t>
            </w:r>
          </w:p>
          <w:p w14:paraId="7D3210A0"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Rozwiązanie integruje się z infrastrukturą </w:t>
            </w:r>
            <w:proofErr w:type="spellStart"/>
            <w:r w:rsidRPr="00656139">
              <w:rPr>
                <w:rFonts w:eastAsia="Times New Roman" w:cstheme="minorHAnsi"/>
                <w:color w:val="000000"/>
                <w:sz w:val="16"/>
                <w:szCs w:val="16"/>
              </w:rPr>
              <w:t>wirtualizacyjną</w:t>
            </w:r>
            <w:proofErr w:type="spellEnd"/>
            <w:r w:rsidRPr="00656139">
              <w:rPr>
                <w:rFonts w:eastAsia="Times New Roman" w:cstheme="minorHAnsi"/>
                <w:color w:val="000000"/>
                <w:sz w:val="16"/>
                <w:szCs w:val="16"/>
              </w:rPr>
              <w:t xml:space="preserve"> posiadaną przez Użytkownika, tj. </w:t>
            </w:r>
            <w:proofErr w:type="spellStart"/>
            <w:r w:rsidRPr="00656139">
              <w:rPr>
                <w:rFonts w:eastAsia="Times New Roman" w:cstheme="minorHAnsi"/>
                <w:color w:val="000000"/>
                <w:sz w:val="16"/>
                <w:szCs w:val="16"/>
              </w:rPr>
              <w:t>VMware</w:t>
            </w:r>
            <w:proofErr w:type="spellEnd"/>
            <w:r w:rsidRPr="00656139">
              <w:rPr>
                <w:rFonts w:eastAsia="Times New Roman" w:cstheme="minorHAnsi"/>
                <w:color w:val="000000"/>
                <w:sz w:val="16"/>
                <w:szCs w:val="16"/>
              </w:rPr>
              <w:t xml:space="preserve"> </w:t>
            </w:r>
            <w:proofErr w:type="spellStart"/>
            <w:r w:rsidRPr="00656139">
              <w:rPr>
                <w:rFonts w:eastAsia="Times New Roman" w:cstheme="minorHAnsi"/>
                <w:color w:val="000000"/>
                <w:sz w:val="16"/>
                <w:szCs w:val="16"/>
              </w:rPr>
              <w:t>vCenter</w:t>
            </w:r>
            <w:proofErr w:type="spellEnd"/>
            <w:r w:rsidRPr="00656139">
              <w:rPr>
                <w:rFonts w:eastAsia="Times New Roman" w:cstheme="minorHAnsi"/>
                <w:color w:val="000000"/>
                <w:sz w:val="16"/>
                <w:szCs w:val="16"/>
              </w:rPr>
              <w:t xml:space="preserve"> oraz </w:t>
            </w:r>
            <w:proofErr w:type="spellStart"/>
            <w:r w:rsidRPr="00656139">
              <w:rPr>
                <w:rFonts w:eastAsia="Times New Roman" w:cstheme="minorHAnsi"/>
                <w:color w:val="000000"/>
                <w:sz w:val="16"/>
                <w:szCs w:val="16"/>
              </w:rPr>
              <w:t>VMware</w:t>
            </w:r>
            <w:proofErr w:type="spellEnd"/>
            <w:r w:rsidRPr="00656139">
              <w:rPr>
                <w:rFonts w:eastAsia="Times New Roman" w:cstheme="minorHAnsi"/>
                <w:color w:val="000000"/>
                <w:sz w:val="16"/>
                <w:szCs w:val="16"/>
              </w:rPr>
              <w:t xml:space="preserve"> </w:t>
            </w:r>
            <w:proofErr w:type="spellStart"/>
            <w:r w:rsidRPr="00656139">
              <w:rPr>
                <w:rFonts w:eastAsia="Times New Roman" w:cstheme="minorHAnsi"/>
                <w:color w:val="000000"/>
                <w:sz w:val="16"/>
                <w:szCs w:val="16"/>
              </w:rPr>
              <w:t>vSphere</w:t>
            </w:r>
            <w:proofErr w:type="spellEnd"/>
            <w:r w:rsidRPr="00656139">
              <w:rPr>
                <w:rFonts w:eastAsia="Times New Roman" w:cstheme="minorHAnsi"/>
                <w:color w:val="000000"/>
                <w:sz w:val="16"/>
                <w:szCs w:val="16"/>
              </w:rPr>
              <w:t>.</w:t>
            </w:r>
          </w:p>
          <w:p w14:paraId="04B4BAD2"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Rozwiązanie posiada wbudowany portal do zarządzania i monitorowania lub musi być zintegrowane z centralną konsolą zarządzającą platformą </w:t>
            </w:r>
            <w:proofErr w:type="spellStart"/>
            <w:r w:rsidRPr="00656139">
              <w:rPr>
                <w:rFonts w:eastAsia="Times New Roman" w:cstheme="minorHAnsi"/>
                <w:color w:val="000000"/>
                <w:sz w:val="16"/>
                <w:szCs w:val="16"/>
              </w:rPr>
              <w:t>wirtualizacyjną</w:t>
            </w:r>
            <w:proofErr w:type="spellEnd"/>
            <w:r w:rsidRPr="00656139">
              <w:rPr>
                <w:rFonts w:eastAsia="Times New Roman" w:cstheme="minorHAnsi"/>
                <w:color w:val="000000"/>
                <w:sz w:val="16"/>
                <w:szCs w:val="16"/>
              </w:rPr>
              <w:t xml:space="preserve"> posiadana przez użytkownika opartą o </w:t>
            </w:r>
            <w:proofErr w:type="spellStart"/>
            <w:r w:rsidRPr="00656139">
              <w:rPr>
                <w:rFonts w:eastAsia="Times New Roman" w:cstheme="minorHAnsi"/>
                <w:color w:val="000000"/>
                <w:sz w:val="16"/>
                <w:szCs w:val="16"/>
              </w:rPr>
              <w:t>VMware</w:t>
            </w:r>
            <w:proofErr w:type="spellEnd"/>
            <w:r w:rsidRPr="00656139">
              <w:rPr>
                <w:rFonts w:eastAsia="Times New Roman" w:cstheme="minorHAnsi"/>
                <w:color w:val="000000"/>
                <w:sz w:val="16"/>
                <w:szCs w:val="16"/>
              </w:rPr>
              <w:t xml:space="preserve"> </w:t>
            </w:r>
            <w:proofErr w:type="spellStart"/>
            <w:r w:rsidRPr="00656139">
              <w:rPr>
                <w:rFonts w:eastAsia="Times New Roman" w:cstheme="minorHAnsi"/>
                <w:color w:val="000000"/>
                <w:sz w:val="16"/>
                <w:szCs w:val="16"/>
              </w:rPr>
              <w:t>vCenter</w:t>
            </w:r>
            <w:proofErr w:type="spellEnd"/>
            <w:r w:rsidRPr="00656139">
              <w:rPr>
                <w:rFonts w:eastAsia="Times New Roman" w:cstheme="minorHAnsi"/>
                <w:color w:val="000000"/>
                <w:sz w:val="16"/>
                <w:szCs w:val="16"/>
              </w:rPr>
              <w:t xml:space="preserve"> i </w:t>
            </w:r>
            <w:proofErr w:type="spellStart"/>
            <w:r w:rsidRPr="00656139">
              <w:rPr>
                <w:rFonts w:eastAsia="Times New Roman" w:cstheme="minorHAnsi"/>
                <w:color w:val="000000"/>
                <w:sz w:val="16"/>
                <w:szCs w:val="16"/>
              </w:rPr>
              <w:t>VMware</w:t>
            </w:r>
            <w:proofErr w:type="spellEnd"/>
            <w:r w:rsidRPr="00656139">
              <w:rPr>
                <w:rFonts w:eastAsia="Times New Roman" w:cstheme="minorHAnsi"/>
                <w:color w:val="000000"/>
                <w:sz w:val="16"/>
                <w:szCs w:val="16"/>
              </w:rPr>
              <w:t xml:space="preserve"> </w:t>
            </w:r>
            <w:proofErr w:type="spellStart"/>
            <w:r w:rsidRPr="00656139">
              <w:rPr>
                <w:rFonts w:eastAsia="Times New Roman" w:cstheme="minorHAnsi"/>
                <w:color w:val="000000"/>
                <w:sz w:val="16"/>
                <w:szCs w:val="16"/>
              </w:rPr>
              <w:t>vSphere</w:t>
            </w:r>
            <w:proofErr w:type="spellEnd"/>
            <w:r w:rsidRPr="00656139">
              <w:rPr>
                <w:rFonts w:eastAsia="Times New Roman" w:cstheme="minorHAnsi"/>
                <w:color w:val="000000"/>
                <w:sz w:val="16"/>
                <w:szCs w:val="16"/>
              </w:rPr>
              <w:t xml:space="preserve"> i umożliwia:</w:t>
            </w:r>
          </w:p>
          <w:p w14:paraId="246FC4F6"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a. Raportowanie i monitorowanie węzłów pamięci masowej oraz ich zasobów dyskowych. </w:t>
            </w:r>
          </w:p>
          <w:p w14:paraId="6EE3CD75"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b. Zarządzanie pamięcią masową rozwiązania.</w:t>
            </w:r>
          </w:p>
          <w:p w14:paraId="344DF545"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c. Monitorowanie i wizualizowanie wydajności rozwiązania, w tym parametrów: ilość operacji / sekundę, opóźnienie pamięci masowej, przepustowość.</w:t>
            </w:r>
          </w:p>
          <w:p w14:paraId="2DC723F8"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d. Uruchamianie i zatrzymywanie maszyn wirtualnych VM oraz tworzenie ich klonów oraz kopii migawkowych.</w:t>
            </w:r>
          </w:p>
          <w:p w14:paraId="4BBBBB02"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e. Konfigurowanie replikacji danych między różnymi ośrodkami.</w:t>
            </w:r>
          </w:p>
          <w:p w14:paraId="7C02145D"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f. Dziennik czynności, zdarzeń i alarmów.</w:t>
            </w:r>
          </w:p>
          <w:p w14:paraId="76D42F6A"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g. Aktualizację oprogramowania pamięci masowej oraz innych komponentów.</w:t>
            </w:r>
          </w:p>
          <w:p w14:paraId="452BEA9F"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Rozwiązanie posiada możliwość weryfikacji i diagnozowania działania poprzez dedykowany interfejs linii komend (CLI).</w:t>
            </w:r>
          </w:p>
          <w:p w14:paraId="40D4AC01"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Rozwiązanie zapewnia zwiększenie wydajności operacji wejścia/wyjścia za pomocą architektury cache implementowanej na pojedynczych węzłach klastra.</w:t>
            </w:r>
          </w:p>
          <w:p w14:paraId="39D77ED3"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Rozwiązanie posiada możliwość rozszerzenia funkcjonalności o szyfrowanie zapisywanych na dyskach danych bez konieczności rozbudowy sprzętowej.</w:t>
            </w:r>
          </w:p>
          <w:p w14:paraId="1B29440A"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Rozwiązanie posiada możliwość rozszerzenia funkcjonalności o </w:t>
            </w:r>
            <w:proofErr w:type="spellStart"/>
            <w:r w:rsidRPr="00656139">
              <w:rPr>
                <w:rFonts w:eastAsia="Times New Roman" w:cstheme="minorHAnsi"/>
                <w:color w:val="000000"/>
                <w:sz w:val="16"/>
                <w:szCs w:val="16"/>
              </w:rPr>
              <w:t>deduplikację</w:t>
            </w:r>
            <w:proofErr w:type="spellEnd"/>
            <w:r w:rsidRPr="00656139">
              <w:rPr>
                <w:rFonts w:eastAsia="Times New Roman" w:cstheme="minorHAnsi"/>
                <w:color w:val="000000"/>
                <w:sz w:val="16"/>
                <w:szCs w:val="16"/>
              </w:rPr>
              <w:t xml:space="preserve"> i kompresję danych maszyn wirtualnych. </w:t>
            </w:r>
          </w:p>
          <w:p w14:paraId="1923EFE1"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Rozwiązanie nie może wymagać instalacji dodatkowych komponentów i maszyn wirtualnych na serwerach wykorzystywanych do udostępniania przestrzeni dyskowych i musi posiadać integrację z oprogramowaniem systemu wirtualizacji </w:t>
            </w:r>
            <w:proofErr w:type="spellStart"/>
            <w:r w:rsidRPr="00656139">
              <w:rPr>
                <w:rFonts w:eastAsia="Times New Roman" w:cstheme="minorHAnsi"/>
                <w:color w:val="000000"/>
                <w:sz w:val="16"/>
                <w:szCs w:val="16"/>
              </w:rPr>
              <w:t>VMware</w:t>
            </w:r>
            <w:proofErr w:type="spellEnd"/>
            <w:r w:rsidRPr="00656139">
              <w:rPr>
                <w:rFonts w:eastAsia="Times New Roman" w:cstheme="minorHAnsi"/>
                <w:color w:val="000000"/>
                <w:sz w:val="16"/>
                <w:szCs w:val="16"/>
              </w:rPr>
              <w:t xml:space="preserve"> </w:t>
            </w:r>
            <w:proofErr w:type="spellStart"/>
            <w:r w:rsidRPr="00656139">
              <w:rPr>
                <w:rFonts w:eastAsia="Times New Roman" w:cstheme="minorHAnsi"/>
                <w:color w:val="000000"/>
                <w:sz w:val="16"/>
                <w:szCs w:val="16"/>
              </w:rPr>
              <w:t>vSphere</w:t>
            </w:r>
            <w:proofErr w:type="spellEnd"/>
            <w:r w:rsidRPr="00656139">
              <w:rPr>
                <w:rFonts w:eastAsia="Times New Roman" w:cstheme="minorHAnsi"/>
                <w:color w:val="000000"/>
                <w:sz w:val="16"/>
                <w:szCs w:val="16"/>
              </w:rPr>
              <w:t xml:space="preserve"> posiadanym przez użytkownika na poziomie jądra. W przypadku braku tej funkcjonalności, należy zwiększyć ukompletowanie klastra systemu wirtualizacji typu HCI. Dla każdego węzła klastra, pamięć RAM i wydajność SPECspeed2017_fp_base muszą być większe o minimum 40%.</w:t>
            </w:r>
          </w:p>
          <w:p w14:paraId="12B63FB7"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Architektura rozwiązania umożliwia maszynom wirtualnym na korzystanie również z innych, znajdujących się poza klasterem zasobów pamięci masowej udostępnianych poprzez FC, </w:t>
            </w:r>
            <w:proofErr w:type="spellStart"/>
            <w:r w:rsidRPr="00656139">
              <w:rPr>
                <w:rFonts w:eastAsia="Times New Roman" w:cstheme="minorHAnsi"/>
                <w:color w:val="000000"/>
                <w:sz w:val="16"/>
                <w:szCs w:val="16"/>
              </w:rPr>
              <w:t>iSCSCI</w:t>
            </w:r>
            <w:proofErr w:type="spellEnd"/>
            <w:r w:rsidRPr="00656139">
              <w:rPr>
                <w:rFonts w:eastAsia="Times New Roman" w:cstheme="minorHAnsi"/>
                <w:color w:val="000000"/>
                <w:sz w:val="16"/>
                <w:szCs w:val="16"/>
              </w:rPr>
              <w:t>, NFS.</w:t>
            </w:r>
          </w:p>
          <w:p w14:paraId="74B71310"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Rozwiązanie posiada wbudowany mechanizm dedykowanej asynchronicznej replikacji danych między dwoma ośrodkami przetwarzania danych (OPD) dla wybranych maszyn wirtualnych (VM) z możliwością ich odtwarzania po awarii (</w:t>
            </w:r>
            <w:proofErr w:type="spellStart"/>
            <w:r w:rsidRPr="00656139">
              <w:rPr>
                <w:rFonts w:eastAsia="Times New Roman" w:cstheme="minorHAnsi"/>
                <w:color w:val="000000"/>
                <w:sz w:val="16"/>
                <w:szCs w:val="16"/>
              </w:rPr>
              <w:t>disaster</w:t>
            </w:r>
            <w:proofErr w:type="spellEnd"/>
            <w:r w:rsidRPr="00656139">
              <w:rPr>
                <w:rFonts w:eastAsia="Times New Roman" w:cstheme="minorHAnsi"/>
                <w:color w:val="000000"/>
                <w:sz w:val="16"/>
                <w:szCs w:val="16"/>
              </w:rPr>
              <w:t xml:space="preserve"> </w:t>
            </w:r>
            <w:proofErr w:type="spellStart"/>
            <w:r w:rsidRPr="00656139">
              <w:rPr>
                <w:rFonts w:eastAsia="Times New Roman" w:cstheme="minorHAnsi"/>
                <w:color w:val="000000"/>
                <w:sz w:val="16"/>
                <w:szCs w:val="16"/>
              </w:rPr>
              <w:t>recovery</w:t>
            </w:r>
            <w:proofErr w:type="spellEnd"/>
            <w:r w:rsidRPr="00656139">
              <w:rPr>
                <w:rFonts w:eastAsia="Times New Roman" w:cstheme="minorHAnsi"/>
                <w:color w:val="000000"/>
                <w:sz w:val="16"/>
                <w:szCs w:val="16"/>
              </w:rPr>
              <w:t xml:space="preserve">) </w:t>
            </w:r>
          </w:p>
          <w:p w14:paraId="2E6346DF"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Rozwiązanie posiada możliwość rozbudowy do obsługi funkcjonalności rozciągnięcia pojedynczego klastra na 2 odległe o 100km ośrodki przetwarzania danych (OPD) z synchroniczną replikacją danych i obsługą środowiska w trybie </w:t>
            </w:r>
            <w:proofErr w:type="spellStart"/>
            <w:r w:rsidRPr="00656139">
              <w:rPr>
                <w:rFonts w:eastAsia="Times New Roman" w:cstheme="minorHAnsi"/>
                <w:color w:val="000000"/>
                <w:sz w:val="16"/>
                <w:szCs w:val="16"/>
              </w:rPr>
              <w:t>aktywne-aktywne</w:t>
            </w:r>
            <w:proofErr w:type="spellEnd"/>
            <w:r w:rsidRPr="00656139">
              <w:rPr>
                <w:rFonts w:eastAsia="Times New Roman" w:cstheme="minorHAnsi"/>
                <w:color w:val="000000"/>
                <w:sz w:val="16"/>
                <w:szCs w:val="16"/>
              </w:rPr>
              <w:t xml:space="preserve"> między OPD (maszyny wirtualne VM aktywne w obu lokalizacjach) przy czym musi być zachowania spójność systemu w przypadku zerwania połączenia między OPD (</w:t>
            </w:r>
            <w:proofErr w:type="spellStart"/>
            <w:r w:rsidRPr="00656139">
              <w:rPr>
                <w:rFonts w:eastAsia="Times New Roman" w:cstheme="minorHAnsi"/>
                <w:color w:val="000000"/>
                <w:sz w:val="16"/>
                <w:szCs w:val="16"/>
              </w:rPr>
              <w:t>split-brain</w:t>
            </w:r>
            <w:proofErr w:type="spellEnd"/>
            <w:r w:rsidRPr="00656139">
              <w:rPr>
                <w:rFonts w:eastAsia="Times New Roman" w:cstheme="minorHAnsi"/>
                <w:color w:val="000000"/>
                <w:sz w:val="16"/>
                <w:szCs w:val="16"/>
              </w:rPr>
              <w:t>) oraz możliwość automatycznego przełączenia do ośrodka zapasowego w przypadku awarii.</w:t>
            </w:r>
          </w:p>
          <w:p w14:paraId="31A2AECE"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lastRenderedPageBreak/>
              <w:t xml:space="preserve">Możliwość aktualizacji </w:t>
            </w:r>
            <w:proofErr w:type="spellStart"/>
            <w:r w:rsidRPr="00656139">
              <w:rPr>
                <w:rFonts w:eastAsia="Times New Roman" w:cstheme="minorHAnsi"/>
                <w:color w:val="000000"/>
                <w:sz w:val="16"/>
                <w:szCs w:val="16"/>
              </w:rPr>
              <w:t>firmware</w:t>
            </w:r>
            <w:proofErr w:type="spellEnd"/>
            <w:r w:rsidRPr="00656139">
              <w:rPr>
                <w:rFonts w:eastAsia="Times New Roman" w:cstheme="minorHAnsi"/>
                <w:color w:val="000000"/>
                <w:sz w:val="16"/>
                <w:szCs w:val="16"/>
              </w:rPr>
              <w:t xml:space="preserve"> i oprogramowania systemowego dla wszystkich warstw, tj. infrastruktury sprzętowej, infrastruktury </w:t>
            </w:r>
            <w:proofErr w:type="spellStart"/>
            <w:r w:rsidRPr="00656139">
              <w:rPr>
                <w:rFonts w:eastAsia="Times New Roman" w:cstheme="minorHAnsi"/>
                <w:color w:val="000000"/>
                <w:sz w:val="16"/>
                <w:szCs w:val="16"/>
              </w:rPr>
              <w:t>wirtualizacyjnej</w:t>
            </w:r>
            <w:proofErr w:type="spellEnd"/>
            <w:r w:rsidRPr="00656139">
              <w:rPr>
                <w:rFonts w:eastAsia="Times New Roman" w:cstheme="minorHAnsi"/>
                <w:color w:val="000000"/>
                <w:sz w:val="16"/>
                <w:szCs w:val="16"/>
              </w:rPr>
              <w:t xml:space="preserve"> oraz oprogramowania pamięci masowej z poziomu systemu zarządzania rozwiązaniem </w:t>
            </w:r>
          </w:p>
          <w:p w14:paraId="4918EDDA"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 xml:space="preserve">Możliwość uruchomienia automatycznego informowania centrum wsparcia technicznego producenta rozwiązania o błędach i usterkach </w:t>
            </w:r>
          </w:p>
          <w:p w14:paraId="5C6995F1" w14:textId="77777777"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Możliwość monitorowania klastra poprzez interfejs REST API.</w:t>
            </w:r>
          </w:p>
        </w:tc>
        <w:tc>
          <w:tcPr>
            <w:tcW w:w="6237" w:type="dxa"/>
            <w:tcBorders>
              <w:top w:val="single" w:sz="4" w:space="0" w:color="auto"/>
              <w:left w:val="single" w:sz="4" w:space="0" w:color="auto"/>
              <w:bottom w:val="single" w:sz="4" w:space="0" w:color="auto"/>
              <w:right w:val="single" w:sz="4" w:space="0" w:color="auto"/>
            </w:tcBorders>
          </w:tcPr>
          <w:p w14:paraId="348DB531" w14:textId="2D6DF379" w:rsidR="00553581" w:rsidRPr="00656139" w:rsidRDefault="00553581" w:rsidP="00553581">
            <w:pPr>
              <w:spacing w:after="0" w:line="240" w:lineRule="auto"/>
              <w:jc w:val="both"/>
              <w:rPr>
                <w:rFonts w:eastAsia="Times New Roman" w:cstheme="minorHAnsi"/>
                <w:color w:val="000000"/>
                <w:sz w:val="16"/>
                <w:szCs w:val="16"/>
              </w:rPr>
            </w:pPr>
          </w:p>
        </w:tc>
      </w:tr>
      <w:tr w:rsidR="00553581" w:rsidRPr="00656139" w14:paraId="3F886157" w14:textId="3B6CF8EF" w:rsidTr="00DA146A">
        <w:tc>
          <w:tcPr>
            <w:tcW w:w="2477" w:type="dxa"/>
            <w:tcBorders>
              <w:top w:val="single" w:sz="4" w:space="0" w:color="auto"/>
              <w:left w:val="single" w:sz="4" w:space="0" w:color="auto"/>
              <w:bottom w:val="single" w:sz="4" w:space="0" w:color="auto"/>
              <w:right w:val="single" w:sz="4" w:space="0" w:color="auto"/>
            </w:tcBorders>
            <w:vAlign w:val="center"/>
          </w:tcPr>
          <w:p w14:paraId="6E709ABF"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lastRenderedPageBreak/>
              <w:t>Warunki gwarancji</w:t>
            </w:r>
          </w:p>
        </w:tc>
        <w:tc>
          <w:tcPr>
            <w:tcW w:w="6095" w:type="dxa"/>
            <w:tcBorders>
              <w:top w:val="single" w:sz="4" w:space="0" w:color="auto"/>
              <w:left w:val="single" w:sz="4" w:space="0" w:color="auto"/>
              <w:bottom w:val="single" w:sz="4" w:space="0" w:color="auto"/>
              <w:right w:val="single" w:sz="4" w:space="0" w:color="auto"/>
            </w:tcBorders>
          </w:tcPr>
          <w:p w14:paraId="70ED83E0" w14:textId="00F3A810" w:rsidR="00553581" w:rsidRPr="00656139" w:rsidRDefault="00553581" w:rsidP="00553581">
            <w:pPr>
              <w:spacing w:after="0" w:line="240" w:lineRule="auto"/>
              <w:jc w:val="both"/>
              <w:rPr>
                <w:rFonts w:eastAsia="Times New Roman" w:cstheme="minorHAnsi"/>
                <w:color w:val="000000"/>
                <w:sz w:val="16"/>
                <w:szCs w:val="16"/>
              </w:rPr>
            </w:pPr>
            <w:r w:rsidRPr="00656139">
              <w:rPr>
                <w:rFonts w:eastAsia="Times New Roman" w:cstheme="minorHAnsi"/>
                <w:color w:val="000000"/>
                <w:sz w:val="16"/>
                <w:szCs w:val="16"/>
              </w:rPr>
              <w:t>Min. 3 lata gwarancji producenta, z czasem reakcji do następnego dnia roboczego od przyjęcia zgłoszenia, możliwość zgłaszania awarii 24x7x365 poprzez ogólnopolską linię telefoniczną producenta.</w:t>
            </w:r>
          </w:p>
          <w:p w14:paraId="232BA585"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Możliwość telefonicznego sprawdzenia konfiguracji sprzętowej serwera oraz warunków gwarancji po podaniu numeru seryjnego bezpośrednio u producenta lub jego przedstawiciela.</w:t>
            </w:r>
          </w:p>
          <w:p w14:paraId="5C799650" w14:textId="77777777" w:rsidR="00553581" w:rsidRPr="00656139" w:rsidRDefault="00553581" w:rsidP="00553581">
            <w:pPr>
              <w:spacing w:after="0" w:line="240" w:lineRule="auto"/>
              <w:jc w:val="both"/>
              <w:rPr>
                <w:rFonts w:cstheme="minorHAnsi"/>
                <w:color w:val="000000"/>
                <w:sz w:val="16"/>
                <w:szCs w:val="16"/>
              </w:rPr>
            </w:pPr>
            <w:r w:rsidRPr="00656139">
              <w:rPr>
                <w:rFonts w:cstheme="minorHAnsi"/>
                <w:color w:val="000000"/>
                <w:sz w:val="16"/>
                <w:szCs w:val="16"/>
              </w:rPr>
              <w:t xml:space="preserve">Wymagane jest regularne (przez cały czas trwania wykupionego wsparcia serwisowego) dostarczanie przez producenta rozwiązania pełnego zestawu aktualizacji jako kompletu poprawek do wszystkich jego komponentów: oprogramowania </w:t>
            </w:r>
            <w:proofErr w:type="spellStart"/>
            <w:r w:rsidRPr="00656139">
              <w:rPr>
                <w:rFonts w:cstheme="minorHAnsi"/>
                <w:color w:val="000000"/>
                <w:sz w:val="16"/>
                <w:szCs w:val="16"/>
              </w:rPr>
              <w:t>wirtualizacyjnego</w:t>
            </w:r>
            <w:proofErr w:type="spellEnd"/>
            <w:r w:rsidRPr="00656139">
              <w:rPr>
                <w:rFonts w:cstheme="minorHAnsi"/>
                <w:color w:val="000000"/>
                <w:sz w:val="16"/>
                <w:szCs w:val="16"/>
              </w:rPr>
              <w:t xml:space="preserve"> serwerów, oprogramowania do zarządzania pamięcią masową Software </w:t>
            </w:r>
            <w:proofErr w:type="spellStart"/>
            <w:r w:rsidRPr="00656139">
              <w:rPr>
                <w:rFonts w:cstheme="minorHAnsi"/>
                <w:color w:val="000000"/>
                <w:sz w:val="16"/>
                <w:szCs w:val="16"/>
              </w:rPr>
              <w:t>Defined</w:t>
            </w:r>
            <w:proofErr w:type="spellEnd"/>
            <w:r w:rsidRPr="00656139">
              <w:rPr>
                <w:rFonts w:cstheme="minorHAnsi"/>
                <w:color w:val="000000"/>
                <w:sz w:val="16"/>
                <w:szCs w:val="16"/>
              </w:rPr>
              <w:t xml:space="preserve"> Storage, oprogramowania do zarządzania systemem wirtualizacji, jak i serwerów stanowiących węzły klastra (BIOS, procesor serwisowy, </w:t>
            </w:r>
            <w:proofErr w:type="spellStart"/>
            <w:r w:rsidRPr="00656139">
              <w:rPr>
                <w:rFonts w:cstheme="minorHAnsi"/>
                <w:color w:val="000000"/>
                <w:sz w:val="16"/>
                <w:szCs w:val="16"/>
              </w:rPr>
              <w:t>firmware</w:t>
            </w:r>
            <w:proofErr w:type="spellEnd"/>
            <w:r w:rsidRPr="00656139">
              <w:rPr>
                <w:rFonts w:cstheme="minorHAnsi"/>
                <w:color w:val="000000"/>
                <w:sz w:val="16"/>
                <w:szCs w:val="16"/>
              </w:rPr>
              <w:t xml:space="preserve"> kart </w:t>
            </w:r>
            <w:proofErr w:type="spellStart"/>
            <w:r w:rsidRPr="00656139">
              <w:rPr>
                <w:rFonts w:cstheme="minorHAnsi"/>
                <w:color w:val="000000"/>
                <w:sz w:val="16"/>
                <w:szCs w:val="16"/>
              </w:rPr>
              <w:t>storage</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firmware</w:t>
            </w:r>
            <w:proofErr w:type="spellEnd"/>
            <w:r w:rsidRPr="00656139">
              <w:rPr>
                <w:rFonts w:cstheme="minorHAnsi"/>
                <w:color w:val="000000"/>
                <w:sz w:val="16"/>
                <w:szCs w:val="16"/>
              </w:rPr>
              <w:t xml:space="preserve"> kart sieciowych, </w:t>
            </w:r>
            <w:proofErr w:type="spellStart"/>
            <w:r w:rsidRPr="00656139">
              <w:rPr>
                <w:rFonts w:cstheme="minorHAnsi"/>
                <w:color w:val="000000"/>
                <w:sz w:val="16"/>
                <w:szCs w:val="16"/>
              </w:rPr>
              <w:t>firmware</w:t>
            </w:r>
            <w:proofErr w:type="spellEnd"/>
            <w:r w:rsidRPr="00656139">
              <w:rPr>
                <w:rFonts w:cstheme="minorHAnsi"/>
                <w:color w:val="000000"/>
                <w:sz w:val="16"/>
                <w:szCs w:val="16"/>
              </w:rPr>
              <w:t xml:space="preserve"> dysków, sterowniki do dysków). Poprawki te muszą być każdorazowo przetestowane przez producenta rozwiązania dla środowiska zgodnego z oferowanym rozwiązaniem.</w:t>
            </w:r>
          </w:p>
        </w:tc>
        <w:tc>
          <w:tcPr>
            <w:tcW w:w="6237" w:type="dxa"/>
            <w:tcBorders>
              <w:top w:val="single" w:sz="4" w:space="0" w:color="auto"/>
              <w:left w:val="single" w:sz="4" w:space="0" w:color="auto"/>
              <w:bottom w:val="single" w:sz="4" w:space="0" w:color="auto"/>
              <w:right w:val="single" w:sz="4" w:space="0" w:color="auto"/>
            </w:tcBorders>
          </w:tcPr>
          <w:p w14:paraId="5E96C463" w14:textId="6E222246" w:rsidR="00553581" w:rsidRPr="00656139" w:rsidRDefault="00553581" w:rsidP="00553581">
            <w:pPr>
              <w:spacing w:after="0" w:line="240" w:lineRule="auto"/>
              <w:jc w:val="both"/>
              <w:rPr>
                <w:rFonts w:eastAsia="Times New Roman" w:cstheme="minorHAnsi"/>
                <w:color w:val="000000"/>
                <w:sz w:val="16"/>
                <w:szCs w:val="16"/>
              </w:rPr>
            </w:pPr>
          </w:p>
        </w:tc>
      </w:tr>
      <w:tr w:rsidR="00553581" w:rsidRPr="00656139" w14:paraId="080C5DDA" w14:textId="58F8E274" w:rsidTr="00DA146A">
        <w:tc>
          <w:tcPr>
            <w:tcW w:w="2477" w:type="dxa"/>
            <w:tcBorders>
              <w:top w:val="single" w:sz="4" w:space="0" w:color="auto"/>
              <w:left w:val="single" w:sz="4" w:space="0" w:color="auto"/>
              <w:bottom w:val="single" w:sz="4" w:space="0" w:color="auto"/>
              <w:right w:val="single" w:sz="4" w:space="0" w:color="auto"/>
            </w:tcBorders>
            <w:vAlign w:val="center"/>
          </w:tcPr>
          <w:p w14:paraId="6E0B1E1F" w14:textId="77777777" w:rsidR="00553581" w:rsidRPr="00656139" w:rsidRDefault="00553581" w:rsidP="00553581">
            <w:pPr>
              <w:spacing w:after="0" w:line="240" w:lineRule="auto"/>
              <w:jc w:val="center"/>
              <w:rPr>
                <w:rFonts w:cstheme="minorHAnsi"/>
                <w:b/>
                <w:sz w:val="16"/>
                <w:szCs w:val="16"/>
              </w:rPr>
            </w:pPr>
            <w:r w:rsidRPr="00656139">
              <w:rPr>
                <w:rFonts w:cstheme="minorHAnsi"/>
                <w:b/>
                <w:sz w:val="16"/>
                <w:szCs w:val="16"/>
              </w:rPr>
              <w:t>Dokumentacja użytkownika</w:t>
            </w:r>
          </w:p>
        </w:tc>
        <w:tc>
          <w:tcPr>
            <w:tcW w:w="6095" w:type="dxa"/>
            <w:tcBorders>
              <w:top w:val="single" w:sz="4" w:space="0" w:color="auto"/>
              <w:left w:val="single" w:sz="4" w:space="0" w:color="auto"/>
              <w:bottom w:val="single" w:sz="4" w:space="0" w:color="auto"/>
              <w:right w:val="single" w:sz="4" w:space="0" w:color="auto"/>
            </w:tcBorders>
          </w:tcPr>
          <w:p w14:paraId="3B8F6B18" w14:textId="77777777" w:rsidR="00553581" w:rsidRPr="00656139" w:rsidRDefault="00553581" w:rsidP="00553581">
            <w:pPr>
              <w:spacing w:after="0" w:line="240" w:lineRule="auto"/>
              <w:jc w:val="both"/>
              <w:rPr>
                <w:rFonts w:cstheme="minorHAnsi"/>
                <w:sz w:val="16"/>
                <w:szCs w:val="16"/>
              </w:rPr>
            </w:pPr>
            <w:r w:rsidRPr="00656139">
              <w:rPr>
                <w:rFonts w:cstheme="minorHAnsi"/>
                <w:sz w:val="16"/>
                <w:szCs w:val="16"/>
              </w:rPr>
              <w:t>Zamawiający wymaga dokumentacji w języku polskim lub angi</w:t>
            </w:r>
            <w:r w:rsidRPr="00656139">
              <w:rPr>
                <w:rFonts w:cstheme="minorHAnsi"/>
                <w:i/>
                <w:sz w:val="16"/>
                <w:szCs w:val="16"/>
              </w:rPr>
              <w:t>e</w:t>
            </w:r>
            <w:r w:rsidRPr="00656139">
              <w:rPr>
                <w:rFonts w:cstheme="minorHAnsi"/>
                <w:sz w:val="16"/>
                <w:szCs w:val="16"/>
              </w:rPr>
              <w:t>lskim.</w:t>
            </w:r>
          </w:p>
        </w:tc>
        <w:tc>
          <w:tcPr>
            <w:tcW w:w="6237" w:type="dxa"/>
            <w:tcBorders>
              <w:top w:val="single" w:sz="4" w:space="0" w:color="auto"/>
              <w:left w:val="single" w:sz="4" w:space="0" w:color="auto"/>
              <w:bottom w:val="single" w:sz="4" w:space="0" w:color="auto"/>
              <w:right w:val="single" w:sz="4" w:space="0" w:color="auto"/>
            </w:tcBorders>
          </w:tcPr>
          <w:p w14:paraId="5F1469D6" w14:textId="2E89D5E9" w:rsidR="00553581" w:rsidRPr="00656139" w:rsidRDefault="00553581" w:rsidP="00553581">
            <w:pPr>
              <w:spacing w:after="0" w:line="240" w:lineRule="auto"/>
              <w:jc w:val="both"/>
              <w:rPr>
                <w:rFonts w:cstheme="minorHAnsi"/>
                <w:sz w:val="16"/>
                <w:szCs w:val="16"/>
              </w:rPr>
            </w:pPr>
          </w:p>
        </w:tc>
      </w:tr>
    </w:tbl>
    <w:p w14:paraId="7525A795" w14:textId="576B3388" w:rsidR="0084619F" w:rsidRPr="00656139" w:rsidRDefault="0084619F" w:rsidP="00A8349F">
      <w:pPr>
        <w:spacing w:after="0" w:line="240" w:lineRule="auto"/>
        <w:rPr>
          <w:rFonts w:cstheme="minorHAnsi"/>
          <w:sz w:val="16"/>
          <w:szCs w:val="16"/>
        </w:rPr>
      </w:pPr>
    </w:p>
    <w:p w14:paraId="4A09A6F9" w14:textId="3A70EBBB" w:rsidR="008A6EFB" w:rsidRPr="00656139" w:rsidRDefault="008A6EFB" w:rsidP="00A8349F">
      <w:pPr>
        <w:pStyle w:val="Akapitzlist"/>
        <w:numPr>
          <w:ilvl w:val="0"/>
          <w:numId w:val="1"/>
        </w:numPr>
        <w:spacing w:after="0" w:line="240" w:lineRule="auto"/>
        <w:rPr>
          <w:rFonts w:cstheme="minorHAnsi"/>
          <w:b/>
          <w:sz w:val="16"/>
          <w:szCs w:val="16"/>
        </w:rPr>
      </w:pPr>
      <w:r w:rsidRPr="00656139">
        <w:rPr>
          <w:rFonts w:cstheme="minorHAnsi"/>
          <w:b/>
          <w:sz w:val="16"/>
          <w:szCs w:val="16"/>
        </w:rPr>
        <w:t>Przełącznik (typ 1)</w:t>
      </w:r>
    </w:p>
    <w:tbl>
      <w:tblPr>
        <w:tblW w:w="1480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5954"/>
        <w:gridCol w:w="6378"/>
      </w:tblGrid>
      <w:tr w:rsidR="00656139" w:rsidRPr="00656139" w14:paraId="650977F5" w14:textId="41F3566F" w:rsidTr="00F54628">
        <w:tc>
          <w:tcPr>
            <w:tcW w:w="247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6F79C25" w14:textId="77777777" w:rsidR="00656139" w:rsidRPr="00656139" w:rsidRDefault="00656139" w:rsidP="00A8349F">
            <w:pPr>
              <w:spacing w:after="0" w:line="240" w:lineRule="auto"/>
              <w:jc w:val="center"/>
              <w:rPr>
                <w:rFonts w:cstheme="minorHAnsi"/>
                <w:b/>
                <w:color w:val="FFFFFF" w:themeColor="background1"/>
                <w:sz w:val="16"/>
                <w:szCs w:val="16"/>
              </w:rPr>
            </w:pPr>
            <w:r w:rsidRPr="00656139">
              <w:rPr>
                <w:rFonts w:cstheme="minorHAnsi"/>
                <w:b/>
                <w:color w:val="FFFFFF" w:themeColor="background1"/>
                <w:sz w:val="16"/>
                <w:szCs w:val="16"/>
              </w:rPr>
              <w:t>Parametr</w:t>
            </w:r>
          </w:p>
        </w:tc>
        <w:tc>
          <w:tcPr>
            <w:tcW w:w="595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42E0884" w14:textId="41C9E2E0" w:rsidR="00656139" w:rsidRPr="00656139" w:rsidRDefault="00656139" w:rsidP="00A8349F">
            <w:pPr>
              <w:spacing w:after="0" w:line="240" w:lineRule="auto"/>
              <w:jc w:val="center"/>
              <w:rPr>
                <w:rFonts w:cstheme="minorHAnsi"/>
                <w:b/>
                <w:i/>
                <w:color w:val="FFFFFF" w:themeColor="background1"/>
                <w:sz w:val="16"/>
                <w:szCs w:val="16"/>
              </w:rPr>
            </w:pPr>
            <w:r w:rsidRPr="00656139">
              <w:rPr>
                <w:rFonts w:cstheme="minorHAnsi"/>
                <w:b/>
                <w:color w:val="FFFFFF" w:themeColor="background1"/>
                <w:sz w:val="16"/>
                <w:szCs w:val="16"/>
              </w:rPr>
              <w:t>Charakterystyka (wymagania minimalne lub równoważne)</w:t>
            </w:r>
          </w:p>
        </w:tc>
        <w:tc>
          <w:tcPr>
            <w:tcW w:w="637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F47C94D" w14:textId="03DD1660" w:rsidR="00656139" w:rsidRPr="00656139" w:rsidRDefault="00656139" w:rsidP="00A8349F">
            <w:pPr>
              <w:spacing w:after="0" w:line="240" w:lineRule="auto"/>
              <w:jc w:val="center"/>
              <w:rPr>
                <w:rFonts w:cstheme="minorHAnsi"/>
                <w:b/>
                <w:color w:val="FFFFFF" w:themeColor="background1"/>
                <w:sz w:val="16"/>
                <w:szCs w:val="16"/>
              </w:rPr>
            </w:pPr>
            <w:r>
              <w:rPr>
                <w:rFonts w:cstheme="minorHAnsi"/>
                <w:b/>
                <w:color w:val="FFFFFF" w:themeColor="background1"/>
                <w:sz w:val="16"/>
                <w:szCs w:val="16"/>
              </w:rPr>
              <w:t>Parametry oferowane</w:t>
            </w:r>
          </w:p>
        </w:tc>
      </w:tr>
      <w:tr w:rsidR="00F54628" w:rsidRPr="00656139" w14:paraId="4699E4B3" w14:textId="700254CE" w:rsidTr="00F54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FCCC93" w14:textId="77777777" w:rsidR="00F54628" w:rsidRPr="00656139" w:rsidRDefault="00F54628" w:rsidP="00F54628">
            <w:pPr>
              <w:spacing w:after="0" w:line="240" w:lineRule="auto"/>
              <w:jc w:val="center"/>
              <w:rPr>
                <w:rFonts w:cstheme="minorHAnsi"/>
                <w:b/>
                <w:bCs/>
                <w:sz w:val="16"/>
                <w:szCs w:val="16"/>
              </w:rPr>
            </w:pPr>
            <w:r w:rsidRPr="00656139">
              <w:rPr>
                <w:rFonts w:cstheme="minorHAnsi"/>
                <w:b/>
                <w:bCs/>
                <w:sz w:val="16"/>
                <w:szCs w:val="16"/>
              </w:rPr>
              <w:t>Porty</w:t>
            </w:r>
          </w:p>
        </w:tc>
        <w:tc>
          <w:tcPr>
            <w:tcW w:w="59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40C365"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Przełącznik 1U wyposażony w porty: </w:t>
            </w:r>
          </w:p>
          <w:p w14:paraId="5C94E909" w14:textId="77777777" w:rsidR="00F54628" w:rsidRPr="00656139" w:rsidRDefault="00F54628" w:rsidP="00F54628">
            <w:pPr>
              <w:spacing w:after="0" w:line="240" w:lineRule="auto"/>
              <w:jc w:val="both"/>
              <w:rPr>
                <w:rFonts w:cstheme="minorHAnsi"/>
                <w:color w:val="000000"/>
                <w:sz w:val="16"/>
                <w:szCs w:val="16"/>
                <w:lang w:val="en-GB"/>
              </w:rPr>
            </w:pPr>
            <w:r w:rsidRPr="00656139">
              <w:rPr>
                <w:rFonts w:cstheme="minorHAnsi"/>
                <w:color w:val="000000"/>
                <w:sz w:val="16"/>
                <w:szCs w:val="16"/>
                <w:lang w:val="en-GB"/>
              </w:rPr>
              <w:t xml:space="preserve">- 48 x 10 Gigabit Ethernet SFP+ </w:t>
            </w:r>
          </w:p>
          <w:p w14:paraId="57BCD51C" w14:textId="77777777" w:rsidR="00F54628" w:rsidRPr="00656139" w:rsidRDefault="00F54628" w:rsidP="00F54628">
            <w:pPr>
              <w:spacing w:after="0" w:line="240" w:lineRule="auto"/>
              <w:jc w:val="both"/>
              <w:rPr>
                <w:rFonts w:cstheme="minorHAnsi"/>
                <w:color w:val="000000"/>
                <w:sz w:val="16"/>
                <w:szCs w:val="16"/>
                <w:lang w:val="en-GB"/>
              </w:rPr>
            </w:pPr>
            <w:r w:rsidRPr="00656139">
              <w:rPr>
                <w:rFonts w:cstheme="minorHAnsi"/>
                <w:color w:val="000000"/>
                <w:sz w:val="16"/>
                <w:szCs w:val="16"/>
                <w:lang w:val="en-GB"/>
              </w:rPr>
              <w:t xml:space="preserve">- 4 x 100 Gigabit Ethernet QSFP28 </w:t>
            </w:r>
          </w:p>
          <w:p w14:paraId="02488105"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- 2 x 40 Gigabit Ethernet QSFP+ </w:t>
            </w:r>
          </w:p>
          <w:p w14:paraId="328A5B3C"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- 1 port konsolowy RJ45  </w:t>
            </w:r>
          </w:p>
          <w:p w14:paraId="00DACC0B"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- 1 port zarządzający typu out-of-band management   </w:t>
            </w:r>
          </w:p>
          <w:p w14:paraId="78649AF7" w14:textId="183C171B" w:rsidR="00F54628" w:rsidRPr="00656139" w:rsidRDefault="00F54628" w:rsidP="00F54628">
            <w:pPr>
              <w:spacing w:after="0" w:line="240" w:lineRule="auto"/>
              <w:jc w:val="both"/>
              <w:rPr>
                <w:rFonts w:cstheme="minorHAnsi"/>
                <w:sz w:val="16"/>
                <w:szCs w:val="16"/>
              </w:rPr>
            </w:pPr>
            <w:r w:rsidRPr="00656139">
              <w:rPr>
                <w:rFonts w:cstheme="minorHAnsi"/>
                <w:color w:val="000000"/>
                <w:sz w:val="16"/>
                <w:szCs w:val="16"/>
              </w:rPr>
              <w:t>- 1 port typu USB</w:t>
            </w:r>
          </w:p>
        </w:tc>
        <w:tc>
          <w:tcPr>
            <w:tcW w:w="6378" w:type="dxa"/>
            <w:tcBorders>
              <w:top w:val="nil"/>
              <w:left w:val="nil"/>
              <w:bottom w:val="single" w:sz="8" w:space="0" w:color="auto"/>
              <w:right w:val="single" w:sz="8" w:space="0" w:color="auto"/>
            </w:tcBorders>
            <w:vAlign w:val="center"/>
          </w:tcPr>
          <w:p w14:paraId="247C47C4" w14:textId="77777777" w:rsidR="00F54628" w:rsidRPr="00656139" w:rsidRDefault="00F54628" w:rsidP="00F54628">
            <w:pPr>
              <w:spacing w:after="0" w:line="240" w:lineRule="auto"/>
              <w:jc w:val="both"/>
              <w:rPr>
                <w:rFonts w:cstheme="minorHAnsi"/>
                <w:color w:val="000000"/>
                <w:sz w:val="16"/>
                <w:szCs w:val="16"/>
              </w:rPr>
            </w:pPr>
          </w:p>
        </w:tc>
      </w:tr>
      <w:tr w:rsidR="00F54628" w:rsidRPr="00656139" w14:paraId="62241127" w14:textId="4ED9F774" w:rsidTr="00F54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E78152" w14:textId="77777777" w:rsidR="00F54628" w:rsidRPr="00656139" w:rsidRDefault="00F54628" w:rsidP="00F54628">
            <w:pPr>
              <w:spacing w:after="0" w:line="240" w:lineRule="auto"/>
              <w:jc w:val="center"/>
              <w:rPr>
                <w:rFonts w:cstheme="minorHAnsi"/>
                <w:b/>
                <w:bCs/>
                <w:sz w:val="16"/>
                <w:szCs w:val="16"/>
              </w:rPr>
            </w:pPr>
            <w:r w:rsidRPr="00656139">
              <w:rPr>
                <w:rFonts w:cstheme="minorHAnsi"/>
                <w:b/>
                <w:bCs/>
                <w:sz w:val="16"/>
                <w:szCs w:val="16"/>
              </w:rPr>
              <w:t>System operacyjny</w:t>
            </w:r>
          </w:p>
        </w:tc>
        <w:tc>
          <w:tcPr>
            <w:tcW w:w="59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58D58C"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Modularny system operacyjny. </w:t>
            </w:r>
          </w:p>
          <w:p w14:paraId="5F051C85" w14:textId="77777777" w:rsidR="00F54628" w:rsidRPr="00656139" w:rsidRDefault="00F54628" w:rsidP="00F54628">
            <w:pPr>
              <w:spacing w:after="0" w:line="240" w:lineRule="auto"/>
              <w:jc w:val="both"/>
              <w:rPr>
                <w:rFonts w:cstheme="minorHAnsi"/>
                <w:sz w:val="16"/>
                <w:szCs w:val="16"/>
              </w:rPr>
            </w:pPr>
            <w:r w:rsidRPr="00656139">
              <w:rPr>
                <w:rFonts w:cstheme="minorHAnsi"/>
                <w:color w:val="000000"/>
                <w:sz w:val="16"/>
                <w:szCs w:val="16"/>
              </w:rPr>
              <w:t xml:space="preserve">Musi być zgodny ze standardem ONIE i umożliwiać instalacje systemów operacyjnych innych producentów, w celu uzyskania dodatkowych funkcjonalności.  </w:t>
            </w:r>
          </w:p>
        </w:tc>
        <w:tc>
          <w:tcPr>
            <w:tcW w:w="6378" w:type="dxa"/>
            <w:tcBorders>
              <w:top w:val="nil"/>
              <w:left w:val="nil"/>
              <w:bottom w:val="single" w:sz="8" w:space="0" w:color="auto"/>
              <w:right w:val="single" w:sz="8" w:space="0" w:color="auto"/>
            </w:tcBorders>
            <w:vAlign w:val="center"/>
          </w:tcPr>
          <w:p w14:paraId="1AF70166" w14:textId="1DFD02D6" w:rsidR="00F54628" w:rsidRPr="00656139" w:rsidRDefault="00F54628" w:rsidP="00F54628">
            <w:pPr>
              <w:spacing w:after="0" w:line="240" w:lineRule="auto"/>
              <w:jc w:val="both"/>
              <w:rPr>
                <w:rFonts w:cstheme="minorHAnsi"/>
                <w:color w:val="000000"/>
                <w:sz w:val="16"/>
                <w:szCs w:val="16"/>
              </w:rPr>
            </w:pPr>
          </w:p>
        </w:tc>
      </w:tr>
      <w:tr w:rsidR="00F54628" w:rsidRPr="00656139" w14:paraId="70F57ED9" w14:textId="10FD5AE2" w:rsidTr="00F54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B2E228" w14:textId="77777777" w:rsidR="00F54628" w:rsidRPr="00656139" w:rsidRDefault="00F54628" w:rsidP="00F54628">
            <w:pPr>
              <w:spacing w:after="0" w:line="240" w:lineRule="auto"/>
              <w:jc w:val="center"/>
              <w:rPr>
                <w:rFonts w:cstheme="minorHAnsi"/>
                <w:b/>
                <w:bCs/>
                <w:sz w:val="16"/>
                <w:szCs w:val="16"/>
              </w:rPr>
            </w:pPr>
            <w:r w:rsidRPr="00656139">
              <w:rPr>
                <w:rFonts w:cstheme="minorHAnsi"/>
                <w:b/>
                <w:bCs/>
                <w:sz w:val="16"/>
                <w:szCs w:val="16"/>
              </w:rPr>
              <w:t>Zasilanie</w:t>
            </w:r>
          </w:p>
        </w:tc>
        <w:tc>
          <w:tcPr>
            <w:tcW w:w="59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9ADBF8" w14:textId="77777777" w:rsidR="00F54628" w:rsidRPr="00656139" w:rsidRDefault="00F54628" w:rsidP="00F54628">
            <w:pPr>
              <w:spacing w:after="0" w:line="240" w:lineRule="auto"/>
              <w:jc w:val="both"/>
              <w:rPr>
                <w:rFonts w:cstheme="minorHAnsi"/>
                <w:sz w:val="16"/>
                <w:szCs w:val="16"/>
              </w:rPr>
            </w:pPr>
            <w:r w:rsidRPr="00656139">
              <w:rPr>
                <w:rFonts w:cstheme="minorHAnsi"/>
                <w:sz w:val="16"/>
                <w:szCs w:val="16"/>
              </w:rPr>
              <w:t>Dwa redundantne zasilacze AC.</w:t>
            </w:r>
          </w:p>
        </w:tc>
        <w:tc>
          <w:tcPr>
            <w:tcW w:w="6378" w:type="dxa"/>
            <w:tcBorders>
              <w:top w:val="nil"/>
              <w:left w:val="nil"/>
              <w:bottom w:val="single" w:sz="8" w:space="0" w:color="auto"/>
              <w:right w:val="single" w:sz="8" w:space="0" w:color="auto"/>
            </w:tcBorders>
            <w:vAlign w:val="center"/>
          </w:tcPr>
          <w:p w14:paraId="629445C0" w14:textId="0E628451" w:rsidR="00F54628" w:rsidRPr="00656139" w:rsidRDefault="00F54628" w:rsidP="00F54628">
            <w:pPr>
              <w:spacing w:after="0" w:line="240" w:lineRule="auto"/>
              <w:jc w:val="both"/>
              <w:rPr>
                <w:rFonts w:cstheme="minorHAnsi"/>
                <w:sz w:val="16"/>
                <w:szCs w:val="16"/>
              </w:rPr>
            </w:pPr>
          </w:p>
        </w:tc>
      </w:tr>
      <w:tr w:rsidR="00F54628" w:rsidRPr="00656139" w14:paraId="40E29BAB" w14:textId="6D44B2AF" w:rsidTr="00F54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5104F29" w14:textId="77777777" w:rsidR="00F54628" w:rsidRPr="00656139" w:rsidRDefault="00F54628" w:rsidP="00F54628">
            <w:pPr>
              <w:spacing w:after="0" w:line="240" w:lineRule="auto"/>
              <w:jc w:val="center"/>
              <w:rPr>
                <w:rFonts w:cstheme="minorHAnsi"/>
                <w:b/>
                <w:bCs/>
                <w:sz w:val="16"/>
                <w:szCs w:val="16"/>
              </w:rPr>
            </w:pPr>
            <w:proofErr w:type="spellStart"/>
            <w:r w:rsidRPr="00656139">
              <w:rPr>
                <w:rFonts w:cstheme="minorHAnsi"/>
                <w:b/>
                <w:bCs/>
                <w:sz w:val="16"/>
                <w:szCs w:val="16"/>
              </w:rPr>
              <w:t>Rack</w:t>
            </w:r>
            <w:proofErr w:type="spellEnd"/>
          </w:p>
        </w:tc>
        <w:tc>
          <w:tcPr>
            <w:tcW w:w="5954" w:type="dxa"/>
            <w:tcBorders>
              <w:top w:val="nil"/>
              <w:left w:val="nil"/>
              <w:bottom w:val="single" w:sz="8" w:space="0" w:color="auto"/>
              <w:right w:val="single" w:sz="8" w:space="0" w:color="auto"/>
            </w:tcBorders>
            <w:tcMar>
              <w:top w:w="0" w:type="dxa"/>
              <w:left w:w="70" w:type="dxa"/>
              <w:bottom w:w="0" w:type="dxa"/>
              <w:right w:w="70" w:type="dxa"/>
            </w:tcMar>
            <w:vAlign w:val="center"/>
          </w:tcPr>
          <w:p w14:paraId="2DB982FB" w14:textId="77777777" w:rsidR="00F54628" w:rsidRPr="00656139" w:rsidRDefault="00F54628" w:rsidP="00F54628">
            <w:pPr>
              <w:spacing w:after="0" w:line="240" w:lineRule="auto"/>
              <w:jc w:val="both"/>
              <w:rPr>
                <w:rFonts w:cstheme="minorHAnsi"/>
                <w:sz w:val="16"/>
                <w:szCs w:val="16"/>
              </w:rPr>
            </w:pPr>
            <w:r w:rsidRPr="00656139">
              <w:rPr>
                <w:rFonts w:cstheme="minorHAnsi"/>
                <w:sz w:val="16"/>
                <w:szCs w:val="16"/>
              </w:rPr>
              <w:t>Musi zapewniać instalację w szafach 19”.</w:t>
            </w:r>
          </w:p>
        </w:tc>
        <w:tc>
          <w:tcPr>
            <w:tcW w:w="6378" w:type="dxa"/>
            <w:tcBorders>
              <w:top w:val="nil"/>
              <w:left w:val="nil"/>
              <w:bottom w:val="single" w:sz="8" w:space="0" w:color="auto"/>
              <w:right w:val="single" w:sz="8" w:space="0" w:color="auto"/>
            </w:tcBorders>
            <w:vAlign w:val="center"/>
          </w:tcPr>
          <w:p w14:paraId="7F87DEE7" w14:textId="747AD038" w:rsidR="00F54628" w:rsidRPr="00656139" w:rsidRDefault="00F54628" w:rsidP="00F54628">
            <w:pPr>
              <w:spacing w:after="0" w:line="240" w:lineRule="auto"/>
              <w:jc w:val="both"/>
              <w:rPr>
                <w:rFonts w:cstheme="minorHAnsi"/>
                <w:sz w:val="16"/>
                <w:szCs w:val="16"/>
              </w:rPr>
            </w:pPr>
          </w:p>
        </w:tc>
      </w:tr>
      <w:tr w:rsidR="00F54628" w:rsidRPr="00656139" w14:paraId="21507A6F" w14:textId="1A7F4386" w:rsidTr="00F54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7AC9B5" w14:textId="77777777" w:rsidR="00F54628" w:rsidRPr="00656139" w:rsidRDefault="00F54628" w:rsidP="00F54628">
            <w:pPr>
              <w:spacing w:after="0" w:line="240" w:lineRule="auto"/>
              <w:jc w:val="center"/>
              <w:rPr>
                <w:rFonts w:cstheme="minorHAnsi"/>
                <w:b/>
                <w:bCs/>
                <w:sz w:val="16"/>
                <w:szCs w:val="16"/>
              </w:rPr>
            </w:pPr>
            <w:r w:rsidRPr="00656139">
              <w:rPr>
                <w:rFonts w:cstheme="minorHAnsi"/>
                <w:b/>
                <w:bCs/>
                <w:sz w:val="16"/>
                <w:szCs w:val="16"/>
              </w:rPr>
              <w:t>Pamięć</w:t>
            </w:r>
          </w:p>
        </w:tc>
        <w:tc>
          <w:tcPr>
            <w:tcW w:w="5954" w:type="dxa"/>
            <w:tcBorders>
              <w:top w:val="nil"/>
              <w:left w:val="nil"/>
              <w:bottom w:val="single" w:sz="8" w:space="0" w:color="auto"/>
              <w:right w:val="single" w:sz="8" w:space="0" w:color="auto"/>
            </w:tcBorders>
            <w:tcMar>
              <w:top w:w="0" w:type="dxa"/>
              <w:left w:w="70" w:type="dxa"/>
              <w:bottom w:w="0" w:type="dxa"/>
              <w:right w:w="70" w:type="dxa"/>
            </w:tcMar>
            <w:vAlign w:val="center"/>
          </w:tcPr>
          <w:p w14:paraId="119915C0" w14:textId="77777777" w:rsidR="00F54628" w:rsidRPr="00656139" w:rsidRDefault="00F54628" w:rsidP="00F54628">
            <w:pPr>
              <w:spacing w:after="0" w:line="240" w:lineRule="auto"/>
              <w:jc w:val="both"/>
              <w:rPr>
                <w:rFonts w:cstheme="minorHAnsi"/>
                <w:sz w:val="16"/>
                <w:szCs w:val="16"/>
              </w:rPr>
            </w:pPr>
            <w:r w:rsidRPr="00656139">
              <w:rPr>
                <w:rFonts w:cstheme="minorHAnsi"/>
                <w:sz w:val="16"/>
                <w:szCs w:val="16"/>
              </w:rPr>
              <w:t xml:space="preserve">Pamięć: 4GB </w:t>
            </w:r>
          </w:p>
          <w:p w14:paraId="38E416EE" w14:textId="77777777" w:rsidR="00F54628" w:rsidRPr="00656139" w:rsidRDefault="00F54628" w:rsidP="00F54628">
            <w:pPr>
              <w:spacing w:after="0" w:line="240" w:lineRule="auto"/>
              <w:jc w:val="both"/>
              <w:rPr>
                <w:rFonts w:cstheme="minorHAnsi"/>
                <w:sz w:val="16"/>
                <w:szCs w:val="16"/>
              </w:rPr>
            </w:pPr>
            <w:r w:rsidRPr="00656139">
              <w:rPr>
                <w:rFonts w:cstheme="minorHAnsi"/>
                <w:sz w:val="16"/>
                <w:szCs w:val="16"/>
              </w:rPr>
              <w:t>Pojemność bufora pakietów: 12MB</w:t>
            </w:r>
          </w:p>
        </w:tc>
        <w:tc>
          <w:tcPr>
            <w:tcW w:w="6378" w:type="dxa"/>
            <w:tcBorders>
              <w:top w:val="nil"/>
              <w:left w:val="nil"/>
              <w:bottom w:val="single" w:sz="8" w:space="0" w:color="auto"/>
              <w:right w:val="single" w:sz="8" w:space="0" w:color="auto"/>
            </w:tcBorders>
            <w:vAlign w:val="center"/>
          </w:tcPr>
          <w:p w14:paraId="1F4E2C0C" w14:textId="2692E869" w:rsidR="00F54628" w:rsidRPr="00656139" w:rsidRDefault="00F54628" w:rsidP="00F54628">
            <w:pPr>
              <w:spacing w:after="0" w:line="240" w:lineRule="auto"/>
              <w:jc w:val="both"/>
              <w:rPr>
                <w:rFonts w:cstheme="minorHAnsi"/>
                <w:sz w:val="16"/>
                <w:szCs w:val="16"/>
              </w:rPr>
            </w:pPr>
          </w:p>
        </w:tc>
      </w:tr>
      <w:tr w:rsidR="00F54628" w:rsidRPr="00656139" w14:paraId="27A354E5" w14:textId="14FC7CF6" w:rsidTr="00F54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75C33A" w14:textId="77777777" w:rsidR="00F54628" w:rsidRPr="00656139" w:rsidRDefault="00F54628" w:rsidP="00F54628">
            <w:pPr>
              <w:spacing w:after="0" w:line="240" w:lineRule="auto"/>
              <w:jc w:val="center"/>
              <w:rPr>
                <w:rFonts w:cstheme="minorHAnsi"/>
                <w:b/>
                <w:bCs/>
                <w:sz w:val="16"/>
                <w:szCs w:val="16"/>
              </w:rPr>
            </w:pPr>
            <w:r w:rsidRPr="00656139">
              <w:rPr>
                <w:rFonts w:cstheme="minorHAnsi"/>
                <w:b/>
                <w:bCs/>
                <w:sz w:val="16"/>
                <w:szCs w:val="16"/>
              </w:rPr>
              <w:t>Wydajność</w:t>
            </w:r>
          </w:p>
        </w:tc>
        <w:tc>
          <w:tcPr>
            <w:tcW w:w="59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B609D1" w14:textId="7EB26068" w:rsidR="00F54628" w:rsidRPr="00656139" w:rsidRDefault="00F54628" w:rsidP="00F54628">
            <w:pPr>
              <w:spacing w:after="0" w:line="240" w:lineRule="auto"/>
              <w:jc w:val="both"/>
              <w:rPr>
                <w:rFonts w:cstheme="minorHAnsi"/>
                <w:sz w:val="16"/>
                <w:szCs w:val="16"/>
              </w:rPr>
            </w:pPr>
            <w:r w:rsidRPr="00656139">
              <w:rPr>
                <w:rFonts w:cstheme="minorHAnsi"/>
                <w:sz w:val="16"/>
                <w:szCs w:val="16"/>
              </w:rPr>
              <w:t>Musi posiadać matrycę przełączającą o wydajności min. 1.76Tbps (</w:t>
            </w:r>
            <w:proofErr w:type="spellStart"/>
            <w:r w:rsidRPr="00656139">
              <w:rPr>
                <w:rFonts w:cstheme="minorHAnsi"/>
                <w:sz w:val="16"/>
                <w:szCs w:val="16"/>
              </w:rPr>
              <w:t>full</w:t>
            </w:r>
            <w:proofErr w:type="spellEnd"/>
            <w:r w:rsidRPr="00656139">
              <w:rPr>
                <w:rFonts w:cstheme="minorHAnsi"/>
                <w:sz w:val="16"/>
                <w:szCs w:val="16"/>
              </w:rPr>
              <w:t>-duplex), min. 1320Mpps.</w:t>
            </w:r>
          </w:p>
        </w:tc>
        <w:tc>
          <w:tcPr>
            <w:tcW w:w="6378" w:type="dxa"/>
            <w:tcBorders>
              <w:top w:val="nil"/>
              <w:left w:val="nil"/>
              <w:bottom w:val="single" w:sz="8" w:space="0" w:color="auto"/>
              <w:right w:val="single" w:sz="8" w:space="0" w:color="auto"/>
            </w:tcBorders>
            <w:vAlign w:val="center"/>
          </w:tcPr>
          <w:p w14:paraId="3552B07A" w14:textId="6CEAC58E" w:rsidR="00F54628" w:rsidRPr="00656139" w:rsidRDefault="00F54628" w:rsidP="00F54628">
            <w:pPr>
              <w:spacing w:after="0" w:line="240" w:lineRule="auto"/>
              <w:jc w:val="both"/>
              <w:rPr>
                <w:rFonts w:cstheme="minorHAnsi"/>
                <w:sz w:val="16"/>
                <w:szCs w:val="16"/>
              </w:rPr>
            </w:pPr>
          </w:p>
        </w:tc>
      </w:tr>
      <w:tr w:rsidR="00F54628" w:rsidRPr="00656139" w14:paraId="4B1A1143" w14:textId="4048FA42" w:rsidTr="00F54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FC90FC" w14:textId="77777777" w:rsidR="00F54628" w:rsidRPr="00656139" w:rsidRDefault="00F54628" w:rsidP="00F54628">
            <w:pPr>
              <w:spacing w:after="0" w:line="240" w:lineRule="auto"/>
              <w:jc w:val="center"/>
              <w:rPr>
                <w:rFonts w:cstheme="minorHAnsi"/>
                <w:b/>
                <w:bCs/>
                <w:sz w:val="16"/>
                <w:szCs w:val="16"/>
              </w:rPr>
            </w:pPr>
            <w:r w:rsidRPr="00656139">
              <w:rPr>
                <w:rFonts w:cstheme="minorHAnsi"/>
                <w:b/>
                <w:bCs/>
                <w:sz w:val="16"/>
                <w:szCs w:val="16"/>
              </w:rPr>
              <w:t>Chłodzenie</w:t>
            </w:r>
          </w:p>
        </w:tc>
        <w:tc>
          <w:tcPr>
            <w:tcW w:w="59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52EB70" w14:textId="77777777" w:rsidR="00F54628" w:rsidRPr="00656139" w:rsidRDefault="00F54628" w:rsidP="00F54628">
            <w:pPr>
              <w:spacing w:after="0" w:line="240" w:lineRule="auto"/>
              <w:jc w:val="both"/>
              <w:rPr>
                <w:rFonts w:cstheme="minorHAnsi"/>
                <w:sz w:val="16"/>
                <w:szCs w:val="16"/>
              </w:rPr>
            </w:pPr>
            <w:r w:rsidRPr="00656139">
              <w:rPr>
                <w:rFonts w:cstheme="minorHAnsi"/>
                <w:sz w:val="16"/>
                <w:szCs w:val="16"/>
              </w:rPr>
              <w:t xml:space="preserve">Musi posiadać możliwość chłodzenia urządzenia w trybie przód-do-tyłu lub tył-do-przodu (ustawienia fabryczne). </w:t>
            </w:r>
          </w:p>
          <w:p w14:paraId="231F0400" w14:textId="77777777" w:rsidR="00F54628" w:rsidRPr="00656139" w:rsidRDefault="00F54628" w:rsidP="00F54628">
            <w:pPr>
              <w:spacing w:after="0" w:line="240" w:lineRule="auto"/>
              <w:jc w:val="both"/>
              <w:rPr>
                <w:rFonts w:cstheme="minorHAnsi"/>
                <w:sz w:val="16"/>
                <w:szCs w:val="16"/>
              </w:rPr>
            </w:pPr>
            <w:r w:rsidRPr="00656139">
              <w:rPr>
                <w:rFonts w:cstheme="minorHAnsi"/>
                <w:sz w:val="16"/>
                <w:szCs w:val="16"/>
              </w:rPr>
              <w:t>Musi być wyposażone w redundantne i wymienne w trakcie pracy (hot-</w:t>
            </w:r>
            <w:proofErr w:type="spellStart"/>
            <w:r w:rsidRPr="00656139">
              <w:rPr>
                <w:rFonts w:cstheme="minorHAnsi"/>
                <w:sz w:val="16"/>
                <w:szCs w:val="16"/>
              </w:rPr>
              <w:t>swappable</w:t>
            </w:r>
            <w:proofErr w:type="spellEnd"/>
            <w:r w:rsidRPr="00656139">
              <w:rPr>
                <w:rFonts w:cstheme="minorHAnsi"/>
                <w:sz w:val="16"/>
                <w:szCs w:val="16"/>
              </w:rPr>
              <w:t xml:space="preserve">) wiatraki </w:t>
            </w:r>
          </w:p>
          <w:p w14:paraId="77E94572" w14:textId="77777777" w:rsidR="00F54628" w:rsidRPr="00656139" w:rsidRDefault="00F54628" w:rsidP="00F54628">
            <w:pPr>
              <w:spacing w:after="0" w:line="240" w:lineRule="auto"/>
              <w:jc w:val="both"/>
              <w:rPr>
                <w:rFonts w:cstheme="minorHAnsi"/>
                <w:sz w:val="16"/>
                <w:szCs w:val="16"/>
              </w:rPr>
            </w:pPr>
            <w:r w:rsidRPr="00656139">
              <w:rPr>
                <w:rFonts w:cstheme="minorHAnsi"/>
                <w:sz w:val="16"/>
                <w:szCs w:val="16"/>
              </w:rPr>
              <w:lastRenderedPageBreak/>
              <w:t xml:space="preserve">Temperatura pracy w przedziale 0-40 stopni Celsjusza  </w:t>
            </w:r>
          </w:p>
        </w:tc>
        <w:tc>
          <w:tcPr>
            <w:tcW w:w="6378" w:type="dxa"/>
            <w:tcBorders>
              <w:top w:val="nil"/>
              <w:left w:val="nil"/>
              <w:bottom w:val="single" w:sz="8" w:space="0" w:color="auto"/>
              <w:right w:val="single" w:sz="8" w:space="0" w:color="auto"/>
            </w:tcBorders>
            <w:vAlign w:val="center"/>
          </w:tcPr>
          <w:p w14:paraId="4AB589D2" w14:textId="05A9C862" w:rsidR="00F54628" w:rsidRPr="00656139" w:rsidRDefault="00F54628" w:rsidP="00F54628">
            <w:pPr>
              <w:spacing w:after="0" w:line="240" w:lineRule="auto"/>
              <w:jc w:val="both"/>
              <w:rPr>
                <w:rFonts w:cstheme="minorHAnsi"/>
                <w:sz w:val="16"/>
                <w:szCs w:val="16"/>
              </w:rPr>
            </w:pPr>
          </w:p>
        </w:tc>
      </w:tr>
      <w:tr w:rsidR="00F54628" w:rsidRPr="00656139" w14:paraId="624E2CED" w14:textId="317520F2" w:rsidTr="00F54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151214" w14:textId="77777777" w:rsidR="00F54628" w:rsidRPr="00656139" w:rsidRDefault="00F54628" w:rsidP="00F54628">
            <w:pPr>
              <w:spacing w:after="0" w:line="240" w:lineRule="auto"/>
              <w:jc w:val="center"/>
              <w:rPr>
                <w:rFonts w:cstheme="minorHAnsi"/>
                <w:b/>
                <w:bCs/>
                <w:sz w:val="16"/>
                <w:szCs w:val="16"/>
              </w:rPr>
            </w:pPr>
            <w:r w:rsidRPr="00656139">
              <w:rPr>
                <w:rFonts w:cstheme="minorHAnsi"/>
                <w:b/>
                <w:bCs/>
                <w:sz w:val="16"/>
                <w:szCs w:val="16"/>
              </w:rPr>
              <w:t>Funkcjonalności warstwy II</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14:paraId="3D6361D5"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Musi obsługiwać ramki „Jumbo” o długości min. 9200B. </w:t>
            </w:r>
          </w:p>
          <w:p w14:paraId="28ACF6AE"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Musi obsługiwać, co najmniej 4000 </w:t>
            </w:r>
            <w:proofErr w:type="spellStart"/>
            <w:r w:rsidRPr="00656139">
              <w:rPr>
                <w:rFonts w:cstheme="minorHAnsi"/>
                <w:color w:val="000000"/>
                <w:sz w:val="16"/>
                <w:szCs w:val="16"/>
              </w:rPr>
              <w:t>VLANów</w:t>
            </w:r>
            <w:proofErr w:type="spellEnd"/>
            <w:r w:rsidRPr="00656139">
              <w:rPr>
                <w:rFonts w:cstheme="minorHAnsi"/>
                <w:color w:val="000000"/>
                <w:sz w:val="16"/>
                <w:szCs w:val="16"/>
              </w:rPr>
              <w:t xml:space="preserve">.  </w:t>
            </w:r>
          </w:p>
          <w:p w14:paraId="0E8043EF" w14:textId="6CB2629D"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Pamięć dla co najmniej </w:t>
            </w:r>
            <w:r w:rsidR="00363825">
              <w:rPr>
                <w:rFonts w:cstheme="minorHAnsi"/>
                <w:color w:val="000000"/>
                <w:sz w:val="16"/>
                <w:szCs w:val="16"/>
              </w:rPr>
              <w:t>270</w:t>
            </w:r>
            <w:r w:rsidRPr="00656139">
              <w:rPr>
                <w:rFonts w:cstheme="minorHAnsi"/>
                <w:color w:val="000000"/>
                <w:sz w:val="16"/>
                <w:szCs w:val="16"/>
              </w:rPr>
              <w:t xml:space="preserve"> 000 adresów MAC. </w:t>
            </w:r>
          </w:p>
          <w:p w14:paraId="69BAEFAE" w14:textId="301A033F"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Musi obsługiwać, co najmniej protokoły: STP, RSTP, </w:t>
            </w:r>
            <w:r w:rsidR="00363825">
              <w:rPr>
                <w:rFonts w:cstheme="minorHAnsi"/>
                <w:color w:val="000000"/>
                <w:sz w:val="16"/>
                <w:szCs w:val="16"/>
              </w:rPr>
              <w:t>R</w:t>
            </w:r>
            <w:r w:rsidRPr="00656139">
              <w:rPr>
                <w:rFonts w:cstheme="minorHAnsi"/>
                <w:color w:val="000000"/>
                <w:sz w:val="16"/>
                <w:szCs w:val="16"/>
              </w:rPr>
              <w:t xml:space="preserve">PVST+, MSTP </w:t>
            </w:r>
          </w:p>
          <w:p w14:paraId="4389C778"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Musi wspierać funkcjonalność wirtualnej agregacji portów umożliwiającą: </w:t>
            </w:r>
          </w:p>
          <w:p w14:paraId="17B61798"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 terminowanie pojedynczej wiązki </w:t>
            </w:r>
            <w:proofErr w:type="spellStart"/>
            <w:r w:rsidRPr="00656139">
              <w:rPr>
                <w:rFonts w:cstheme="minorHAnsi"/>
                <w:color w:val="000000"/>
                <w:sz w:val="16"/>
                <w:szCs w:val="16"/>
              </w:rPr>
              <w:t>EtherChannel</w:t>
            </w:r>
            <w:proofErr w:type="spellEnd"/>
            <w:r w:rsidRPr="00656139">
              <w:rPr>
                <w:rFonts w:cstheme="minorHAnsi"/>
                <w:color w:val="000000"/>
                <w:sz w:val="16"/>
                <w:szCs w:val="16"/>
              </w:rPr>
              <w:t xml:space="preserve">/LACP wyprowadzonej z urządzenia zewnętrznego (serwera, przełącznika) na 2 niezależnych opisywanych urządzeniach  </w:t>
            </w:r>
          </w:p>
          <w:p w14:paraId="3FB3E342"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 budowę topologii sieci bez pętli z pełnym wykorzystaniem agregowanych łączy  </w:t>
            </w:r>
          </w:p>
          <w:p w14:paraId="732227ED"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 umożliwiać wysokodostępny mechanizm kontroli dla 2 niezależnych opisywanych urządzeń  </w:t>
            </w:r>
          </w:p>
          <w:p w14:paraId="00629DD9"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Urządzenie musi posiadać możliwość definiowana łączy w grupy LAG (802.3ad). Obsługa min. 16 łączy w grupie LAG.</w:t>
            </w:r>
          </w:p>
        </w:tc>
        <w:tc>
          <w:tcPr>
            <w:tcW w:w="6378" w:type="dxa"/>
            <w:tcBorders>
              <w:top w:val="nil"/>
              <w:left w:val="nil"/>
              <w:bottom w:val="single" w:sz="8" w:space="0" w:color="auto"/>
              <w:right w:val="single" w:sz="8" w:space="0" w:color="auto"/>
            </w:tcBorders>
          </w:tcPr>
          <w:p w14:paraId="757DADB7" w14:textId="5D790B60" w:rsidR="00F54628" w:rsidRPr="00656139" w:rsidRDefault="00F54628" w:rsidP="00F54628">
            <w:pPr>
              <w:spacing w:after="0" w:line="240" w:lineRule="auto"/>
              <w:jc w:val="both"/>
              <w:rPr>
                <w:rFonts w:cstheme="minorHAnsi"/>
                <w:color w:val="000000"/>
                <w:sz w:val="16"/>
                <w:szCs w:val="16"/>
              </w:rPr>
            </w:pPr>
          </w:p>
        </w:tc>
      </w:tr>
      <w:tr w:rsidR="00F54628" w:rsidRPr="00656139" w14:paraId="41577453" w14:textId="717E4275" w:rsidTr="00F54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C1E688C" w14:textId="77777777" w:rsidR="00F54628" w:rsidRPr="00656139" w:rsidRDefault="00F54628" w:rsidP="00F54628">
            <w:pPr>
              <w:spacing w:after="0" w:line="240" w:lineRule="auto"/>
              <w:jc w:val="center"/>
              <w:rPr>
                <w:rFonts w:cstheme="minorHAnsi"/>
                <w:b/>
                <w:bCs/>
                <w:sz w:val="16"/>
                <w:szCs w:val="16"/>
              </w:rPr>
            </w:pPr>
            <w:r w:rsidRPr="00656139">
              <w:rPr>
                <w:rFonts w:cstheme="minorHAnsi"/>
                <w:b/>
                <w:bCs/>
                <w:sz w:val="16"/>
                <w:szCs w:val="16"/>
              </w:rPr>
              <w:t>Funkcjonalności warstwy III</w:t>
            </w:r>
          </w:p>
        </w:tc>
        <w:tc>
          <w:tcPr>
            <w:tcW w:w="5954" w:type="dxa"/>
            <w:tcBorders>
              <w:top w:val="nil"/>
              <w:left w:val="nil"/>
              <w:bottom w:val="single" w:sz="8" w:space="0" w:color="auto"/>
              <w:right w:val="single" w:sz="8" w:space="0" w:color="auto"/>
            </w:tcBorders>
            <w:tcMar>
              <w:top w:w="0" w:type="dxa"/>
              <w:left w:w="70" w:type="dxa"/>
              <w:bottom w:w="0" w:type="dxa"/>
              <w:right w:w="70" w:type="dxa"/>
            </w:tcMar>
          </w:tcPr>
          <w:p w14:paraId="659DB306" w14:textId="77777777" w:rsidR="00F54628" w:rsidRPr="00656139" w:rsidRDefault="00F54628" w:rsidP="00F54628">
            <w:pPr>
              <w:spacing w:after="0" w:line="240" w:lineRule="auto"/>
              <w:jc w:val="both"/>
              <w:rPr>
                <w:rFonts w:cstheme="minorHAnsi"/>
                <w:sz w:val="16"/>
                <w:szCs w:val="16"/>
              </w:rPr>
            </w:pPr>
            <w:r w:rsidRPr="00656139">
              <w:rPr>
                <w:rFonts w:cstheme="minorHAnsi"/>
                <w:sz w:val="16"/>
                <w:szCs w:val="16"/>
              </w:rPr>
              <w:t>Musi obsługiwać protokoły dynamicznego routingu dla IPv4 i dla IPv6: OSPF, BGP.</w:t>
            </w:r>
          </w:p>
          <w:p w14:paraId="6DE9EA3C" w14:textId="77777777" w:rsidR="00F54628" w:rsidRPr="00656139" w:rsidRDefault="00F54628" w:rsidP="00F54628">
            <w:pPr>
              <w:spacing w:after="0" w:line="240" w:lineRule="auto"/>
              <w:jc w:val="both"/>
              <w:rPr>
                <w:rFonts w:cstheme="minorHAnsi"/>
                <w:sz w:val="16"/>
                <w:szCs w:val="16"/>
              </w:rPr>
            </w:pPr>
            <w:r w:rsidRPr="00656139">
              <w:rPr>
                <w:rFonts w:cstheme="minorHAnsi"/>
                <w:sz w:val="16"/>
                <w:szCs w:val="16"/>
              </w:rPr>
              <w:t xml:space="preserve">Musi obsługiwać protokół BFD, przynajmniej dla protokołu OSPF i OSFP v3 i tras statycznych. </w:t>
            </w:r>
          </w:p>
          <w:p w14:paraId="41CBDFB5" w14:textId="77777777" w:rsidR="00F54628" w:rsidRPr="00656139" w:rsidRDefault="00F54628" w:rsidP="00F54628">
            <w:pPr>
              <w:spacing w:after="0" w:line="240" w:lineRule="auto"/>
              <w:jc w:val="both"/>
              <w:rPr>
                <w:rFonts w:cstheme="minorHAnsi"/>
                <w:sz w:val="16"/>
                <w:szCs w:val="16"/>
              </w:rPr>
            </w:pPr>
            <w:r w:rsidRPr="00656139">
              <w:rPr>
                <w:rFonts w:cstheme="minorHAnsi"/>
                <w:sz w:val="16"/>
                <w:szCs w:val="16"/>
              </w:rPr>
              <w:t xml:space="preserve">Musi przechowywać sprzętowo minimum 200 000 wpisów </w:t>
            </w:r>
            <w:proofErr w:type="spellStart"/>
            <w:r w:rsidRPr="00656139">
              <w:rPr>
                <w:rFonts w:cstheme="minorHAnsi"/>
                <w:sz w:val="16"/>
                <w:szCs w:val="16"/>
              </w:rPr>
              <w:t>rotingu</w:t>
            </w:r>
            <w:proofErr w:type="spellEnd"/>
            <w:r w:rsidRPr="00656139">
              <w:rPr>
                <w:rFonts w:cstheme="minorHAnsi"/>
                <w:sz w:val="16"/>
                <w:szCs w:val="16"/>
              </w:rPr>
              <w:t xml:space="preserve"> IPv4 lb minimum 130 000 wpisów </w:t>
            </w:r>
            <w:proofErr w:type="spellStart"/>
            <w:r w:rsidRPr="00656139">
              <w:rPr>
                <w:rFonts w:cstheme="minorHAnsi"/>
                <w:sz w:val="16"/>
                <w:szCs w:val="16"/>
              </w:rPr>
              <w:t>routigu</w:t>
            </w:r>
            <w:proofErr w:type="spellEnd"/>
            <w:r w:rsidRPr="00656139">
              <w:rPr>
                <w:rFonts w:cstheme="minorHAnsi"/>
                <w:sz w:val="16"/>
                <w:szCs w:val="16"/>
              </w:rPr>
              <w:t xml:space="preserve"> IPv6. </w:t>
            </w:r>
          </w:p>
          <w:p w14:paraId="4551E969"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Musi wspierać mechanizm L3 ECMP </w:t>
            </w:r>
            <w:proofErr w:type="spellStart"/>
            <w:r w:rsidRPr="00656139">
              <w:rPr>
                <w:rFonts w:cstheme="minorHAnsi"/>
                <w:color w:val="000000"/>
                <w:sz w:val="16"/>
                <w:szCs w:val="16"/>
              </w:rPr>
              <w:t>Load</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Balancing</w:t>
            </w:r>
            <w:proofErr w:type="spellEnd"/>
            <w:r w:rsidRPr="00656139">
              <w:rPr>
                <w:rFonts w:cstheme="minorHAnsi"/>
                <w:color w:val="000000"/>
                <w:sz w:val="16"/>
                <w:szCs w:val="16"/>
              </w:rPr>
              <w:t xml:space="preserve">. </w:t>
            </w:r>
          </w:p>
          <w:p w14:paraId="727445FF"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Musi wspierać protokół redundancji VRRP. </w:t>
            </w:r>
          </w:p>
          <w:p w14:paraId="71AE3435"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Wsparcie dla DHCP Server i DHCP </w:t>
            </w:r>
            <w:proofErr w:type="spellStart"/>
            <w:r w:rsidRPr="00656139">
              <w:rPr>
                <w:rFonts w:cstheme="minorHAnsi"/>
                <w:color w:val="000000"/>
                <w:sz w:val="16"/>
                <w:szCs w:val="16"/>
              </w:rPr>
              <w:t>Relay</w:t>
            </w:r>
            <w:proofErr w:type="spellEnd"/>
            <w:r w:rsidRPr="00656139">
              <w:rPr>
                <w:rFonts w:cstheme="minorHAnsi"/>
                <w:color w:val="000000"/>
                <w:sz w:val="16"/>
                <w:szCs w:val="16"/>
              </w:rPr>
              <w:t xml:space="preserve">. </w:t>
            </w:r>
          </w:p>
          <w:p w14:paraId="4315B6BC"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Obsługa Policy </w:t>
            </w:r>
            <w:proofErr w:type="spellStart"/>
            <w:r w:rsidRPr="00656139">
              <w:rPr>
                <w:rFonts w:cstheme="minorHAnsi"/>
                <w:color w:val="000000"/>
                <w:sz w:val="16"/>
                <w:szCs w:val="16"/>
              </w:rPr>
              <w:t>Based</w:t>
            </w:r>
            <w:proofErr w:type="spellEnd"/>
            <w:r w:rsidRPr="00656139">
              <w:rPr>
                <w:rFonts w:cstheme="minorHAnsi"/>
                <w:color w:val="000000"/>
                <w:sz w:val="16"/>
                <w:szCs w:val="16"/>
              </w:rPr>
              <w:t xml:space="preserve"> Routing.  </w:t>
            </w:r>
          </w:p>
          <w:p w14:paraId="33103047"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Musi obsługiwać funkcjonalność </w:t>
            </w:r>
            <w:proofErr w:type="spellStart"/>
            <w:r w:rsidRPr="00656139">
              <w:rPr>
                <w:rFonts w:cstheme="minorHAnsi"/>
                <w:color w:val="000000"/>
                <w:sz w:val="16"/>
                <w:szCs w:val="16"/>
              </w:rPr>
              <w:t>VxLAN</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Static</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VxLAN</w:t>
            </w:r>
            <w:proofErr w:type="spellEnd"/>
            <w:r w:rsidRPr="00656139">
              <w:rPr>
                <w:rFonts w:cstheme="minorHAnsi"/>
                <w:color w:val="000000"/>
                <w:sz w:val="16"/>
                <w:szCs w:val="16"/>
              </w:rPr>
              <w:t xml:space="preserve">. </w:t>
            </w:r>
          </w:p>
          <w:p w14:paraId="0F18CF70"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Musi obsługiwać funkcjonalność </w:t>
            </w:r>
            <w:proofErr w:type="spellStart"/>
            <w:r w:rsidRPr="00656139">
              <w:rPr>
                <w:rFonts w:cstheme="minorHAnsi"/>
                <w:color w:val="000000"/>
                <w:sz w:val="16"/>
                <w:szCs w:val="16"/>
              </w:rPr>
              <w:t>VxLAN</w:t>
            </w:r>
            <w:proofErr w:type="spellEnd"/>
            <w:r w:rsidRPr="00656139">
              <w:rPr>
                <w:rFonts w:cstheme="minorHAnsi"/>
                <w:color w:val="000000"/>
                <w:sz w:val="16"/>
                <w:szCs w:val="16"/>
              </w:rPr>
              <w:t xml:space="preserve"> BGP EVPN (Ethernet VPN) z MP-BGP.</w:t>
            </w:r>
          </w:p>
          <w:p w14:paraId="45DAC5A4"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Obsługa routingu między </w:t>
            </w:r>
            <w:proofErr w:type="spellStart"/>
            <w:r w:rsidRPr="00656139">
              <w:rPr>
                <w:rFonts w:cstheme="minorHAnsi"/>
                <w:color w:val="000000"/>
                <w:sz w:val="16"/>
                <w:szCs w:val="16"/>
              </w:rPr>
              <w:t>VxLAN-ami</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VxLAN</w:t>
            </w:r>
            <w:proofErr w:type="spellEnd"/>
            <w:r w:rsidRPr="00656139">
              <w:rPr>
                <w:rFonts w:cstheme="minorHAnsi"/>
                <w:color w:val="000000"/>
                <w:sz w:val="16"/>
                <w:szCs w:val="16"/>
              </w:rPr>
              <w:t xml:space="preserve"> Routing) z wykorzystaniem BGP EVPN oraz funkcjonalności </w:t>
            </w:r>
            <w:proofErr w:type="spellStart"/>
            <w:r w:rsidRPr="00656139">
              <w:rPr>
                <w:rFonts w:cstheme="minorHAnsi"/>
                <w:color w:val="000000"/>
                <w:sz w:val="16"/>
                <w:szCs w:val="16"/>
              </w:rPr>
              <w:t>Anycast</w:t>
            </w:r>
            <w:proofErr w:type="spellEnd"/>
            <w:r w:rsidRPr="00656139">
              <w:rPr>
                <w:rFonts w:cstheme="minorHAnsi"/>
                <w:color w:val="000000"/>
                <w:sz w:val="16"/>
                <w:szCs w:val="16"/>
              </w:rPr>
              <w:t xml:space="preserve"> Gateway.  </w:t>
            </w:r>
          </w:p>
          <w:p w14:paraId="74DD0921" w14:textId="77777777" w:rsidR="00F54628" w:rsidRPr="00656139" w:rsidRDefault="00F54628" w:rsidP="00F54628">
            <w:pPr>
              <w:spacing w:after="0" w:line="240" w:lineRule="auto"/>
              <w:jc w:val="both"/>
              <w:rPr>
                <w:rFonts w:cstheme="minorHAnsi"/>
                <w:color w:val="000000"/>
                <w:sz w:val="16"/>
                <w:szCs w:val="16"/>
                <w:lang w:val="en-GB"/>
              </w:rPr>
            </w:pPr>
            <w:r w:rsidRPr="00656139">
              <w:rPr>
                <w:rFonts w:cstheme="minorHAnsi"/>
                <w:color w:val="000000"/>
                <w:sz w:val="16"/>
                <w:szCs w:val="16"/>
                <w:lang w:val="en-GB"/>
              </w:rPr>
              <w:t xml:space="preserve">Obsługa Multi-AS </w:t>
            </w:r>
            <w:proofErr w:type="spellStart"/>
            <w:r w:rsidRPr="00656139">
              <w:rPr>
                <w:rFonts w:cstheme="minorHAnsi"/>
                <w:color w:val="000000"/>
                <w:sz w:val="16"/>
                <w:szCs w:val="16"/>
                <w:lang w:val="en-GB"/>
              </w:rPr>
              <w:t>dla</w:t>
            </w:r>
            <w:proofErr w:type="spellEnd"/>
            <w:r w:rsidRPr="00656139">
              <w:rPr>
                <w:rFonts w:cstheme="minorHAnsi"/>
                <w:color w:val="000000"/>
                <w:sz w:val="16"/>
                <w:szCs w:val="16"/>
                <w:lang w:val="en-GB"/>
              </w:rPr>
              <w:t xml:space="preserve"> EVPN </w:t>
            </w:r>
            <w:proofErr w:type="spellStart"/>
            <w:r w:rsidRPr="00656139">
              <w:rPr>
                <w:rFonts w:cstheme="minorHAnsi"/>
                <w:color w:val="000000"/>
                <w:sz w:val="16"/>
                <w:szCs w:val="16"/>
                <w:lang w:val="en-GB"/>
              </w:rPr>
              <w:t>oraz</w:t>
            </w:r>
            <w:proofErr w:type="spellEnd"/>
            <w:r w:rsidRPr="00656139">
              <w:rPr>
                <w:rFonts w:cstheme="minorHAnsi"/>
                <w:color w:val="000000"/>
                <w:sz w:val="16"/>
                <w:szCs w:val="16"/>
                <w:lang w:val="en-GB"/>
              </w:rPr>
              <w:t xml:space="preserve"> </w:t>
            </w:r>
            <w:proofErr w:type="spellStart"/>
            <w:r w:rsidRPr="00656139">
              <w:rPr>
                <w:rFonts w:cstheme="minorHAnsi"/>
                <w:color w:val="000000"/>
                <w:sz w:val="16"/>
                <w:szCs w:val="16"/>
                <w:lang w:val="en-GB"/>
              </w:rPr>
              <w:t>trybów</w:t>
            </w:r>
            <w:proofErr w:type="spellEnd"/>
            <w:r w:rsidRPr="00656139">
              <w:rPr>
                <w:rFonts w:cstheme="minorHAnsi"/>
                <w:color w:val="000000"/>
                <w:sz w:val="16"/>
                <w:szCs w:val="16"/>
                <w:lang w:val="en-GB"/>
              </w:rPr>
              <w:t xml:space="preserve"> Asymmetric IRB (Integrated routing and bridging) </w:t>
            </w:r>
            <w:proofErr w:type="spellStart"/>
            <w:r w:rsidRPr="00656139">
              <w:rPr>
                <w:rFonts w:cstheme="minorHAnsi"/>
                <w:color w:val="000000"/>
                <w:sz w:val="16"/>
                <w:szCs w:val="16"/>
                <w:lang w:val="en-GB"/>
              </w:rPr>
              <w:t>oraz</w:t>
            </w:r>
            <w:proofErr w:type="spellEnd"/>
            <w:r w:rsidRPr="00656139">
              <w:rPr>
                <w:rFonts w:cstheme="minorHAnsi"/>
                <w:color w:val="000000"/>
                <w:sz w:val="16"/>
                <w:szCs w:val="16"/>
                <w:lang w:val="en-GB"/>
              </w:rPr>
              <w:t xml:space="preserve"> Symmetric IRB.  </w:t>
            </w:r>
          </w:p>
          <w:p w14:paraId="5EB42E0C"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Obsługa mechanizmu BGP </w:t>
            </w:r>
            <w:proofErr w:type="spellStart"/>
            <w:r w:rsidRPr="00656139">
              <w:rPr>
                <w:rFonts w:cstheme="minorHAnsi"/>
                <w:color w:val="000000"/>
                <w:sz w:val="16"/>
                <w:szCs w:val="16"/>
              </w:rPr>
              <w:t>unnumbered</w:t>
            </w:r>
            <w:proofErr w:type="spellEnd"/>
            <w:r w:rsidRPr="00656139">
              <w:rPr>
                <w:rFonts w:cstheme="minorHAnsi"/>
                <w:color w:val="000000"/>
                <w:sz w:val="16"/>
                <w:szCs w:val="16"/>
              </w:rPr>
              <w:t xml:space="preserve"> dla EVPN.</w:t>
            </w:r>
          </w:p>
        </w:tc>
        <w:tc>
          <w:tcPr>
            <w:tcW w:w="6378" w:type="dxa"/>
            <w:tcBorders>
              <w:top w:val="nil"/>
              <w:left w:val="nil"/>
              <w:bottom w:val="single" w:sz="8" w:space="0" w:color="auto"/>
              <w:right w:val="single" w:sz="8" w:space="0" w:color="auto"/>
            </w:tcBorders>
          </w:tcPr>
          <w:p w14:paraId="13C881CF" w14:textId="07B64F6D" w:rsidR="00F54628" w:rsidRPr="00656139" w:rsidRDefault="00F54628" w:rsidP="00F54628">
            <w:pPr>
              <w:spacing w:after="0" w:line="240" w:lineRule="auto"/>
              <w:jc w:val="both"/>
              <w:rPr>
                <w:rFonts w:cstheme="minorHAnsi"/>
                <w:sz w:val="16"/>
                <w:szCs w:val="16"/>
              </w:rPr>
            </w:pPr>
          </w:p>
        </w:tc>
      </w:tr>
      <w:tr w:rsidR="00F54628" w:rsidRPr="00656139" w14:paraId="19A7BCCD" w14:textId="0E28AD0E" w:rsidTr="00F54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316788E" w14:textId="77777777" w:rsidR="00F54628" w:rsidRPr="00656139" w:rsidRDefault="00F54628" w:rsidP="00F54628">
            <w:pPr>
              <w:spacing w:after="0" w:line="240" w:lineRule="auto"/>
              <w:jc w:val="center"/>
              <w:rPr>
                <w:rFonts w:cstheme="minorHAnsi"/>
                <w:b/>
                <w:bCs/>
                <w:sz w:val="16"/>
                <w:szCs w:val="16"/>
              </w:rPr>
            </w:pPr>
            <w:r w:rsidRPr="00656139">
              <w:rPr>
                <w:rFonts w:cstheme="minorHAnsi"/>
                <w:b/>
                <w:bCs/>
                <w:color w:val="000000"/>
                <w:sz w:val="16"/>
                <w:szCs w:val="16"/>
              </w:rPr>
              <w:t xml:space="preserve">Mechanizmy bezpieczeństwa i </w:t>
            </w:r>
            <w:proofErr w:type="spellStart"/>
            <w:r w:rsidRPr="00656139">
              <w:rPr>
                <w:rFonts w:cstheme="minorHAnsi"/>
                <w:b/>
                <w:bCs/>
                <w:color w:val="000000"/>
                <w:sz w:val="16"/>
                <w:szCs w:val="16"/>
              </w:rPr>
              <w:t>QoS</w:t>
            </w:r>
            <w:proofErr w:type="spellEnd"/>
          </w:p>
        </w:tc>
        <w:tc>
          <w:tcPr>
            <w:tcW w:w="5954" w:type="dxa"/>
            <w:tcBorders>
              <w:top w:val="nil"/>
              <w:left w:val="nil"/>
              <w:bottom w:val="single" w:sz="8" w:space="0" w:color="auto"/>
              <w:right w:val="single" w:sz="8" w:space="0" w:color="auto"/>
            </w:tcBorders>
            <w:tcMar>
              <w:top w:w="0" w:type="dxa"/>
              <w:left w:w="70" w:type="dxa"/>
              <w:bottom w:w="0" w:type="dxa"/>
              <w:right w:w="70" w:type="dxa"/>
            </w:tcMar>
          </w:tcPr>
          <w:p w14:paraId="201BC8B6"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Klasyfikacja ruchu dla klas różnej, jakości obsługi </w:t>
            </w:r>
            <w:proofErr w:type="spellStart"/>
            <w:r w:rsidRPr="00656139">
              <w:rPr>
                <w:rFonts w:cstheme="minorHAnsi"/>
                <w:color w:val="000000"/>
                <w:sz w:val="16"/>
                <w:szCs w:val="16"/>
              </w:rPr>
              <w:t>QoS</w:t>
            </w:r>
            <w:proofErr w:type="spellEnd"/>
            <w:r w:rsidRPr="00656139">
              <w:rPr>
                <w:rFonts w:cstheme="minorHAnsi"/>
                <w:color w:val="000000"/>
                <w:sz w:val="16"/>
                <w:szCs w:val="16"/>
              </w:rPr>
              <w:t xml:space="preserve"> poprzez wykorzystanie, co najmniej następujących paramentów: źródłowy/docelowy adres MAC, źródłowy/docelowy adres IP, VLAN, wartość DSCP. </w:t>
            </w:r>
          </w:p>
          <w:p w14:paraId="64EFC1E3"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Implementacja co najmniej 8 kolejek sprzętowych na każdym porcie wyjściowym dla obsługi ruchu o różnej klasie obsługi.  </w:t>
            </w:r>
          </w:p>
          <w:p w14:paraId="5CEDFE26"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Możliwość obsługi jednej z powyższych kolejek z bezwzględnym priorytetem w stosunku do innych (</w:t>
            </w:r>
            <w:proofErr w:type="spellStart"/>
            <w:r w:rsidRPr="00656139">
              <w:rPr>
                <w:rFonts w:cstheme="minorHAnsi"/>
                <w:color w:val="000000"/>
                <w:sz w:val="16"/>
                <w:szCs w:val="16"/>
              </w:rPr>
              <w:t>Strict</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Priority</w:t>
            </w:r>
            <w:proofErr w:type="spellEnd"/>
            <w:r w:rsidRPr="00656139">
              <w:rPr>
                <w:rFonts w:cstheme="minorHAnsi"/>
                <w:color w:val="000000"/>
                <w:sz w:val="16"/>
                <w:szCs w:val="16"/>
              </w:rPr>
              <w:t xml:space="preserve">).  </w:t>
            </w:r>
          </w:p>
          <w:p w14:paraId="313BEC18" w14:textId="77777777" w:rsidR="00F54628" w:rsidRPr="00656139" w:rsidRDefault="00F54628" w:rsidP="00F54628">
            <w:pPr>
              <w:spacing w:after="0" w:line="240" w:lineRule="auto"/>
              <w:jc w:val="both"/>
              <w:rPr>
                <w:rFonts w:cstheme="minorHAnsi"/>
                <w:color w:val="000000"/>
                <w:sz w:val="16"/>
                <w:szCs w:val="16"/>
                <w:lang w:val="en-GB"/>
              </w:rPr>
            </w:pPr>
            <w:proofErr w:type="spellStart"/>
            <w:r w:rsidRPr="00656139">
              <w:rPr>
                <w:rFonts w:cstheme="minorHAnsi"/>
                <w:color w:val="000000"/>
                <w:sz w:val="16"/>
                <w:szCs w:val="16"/>
                <w:lang w:val="en-GB"/>
              </w:rPr>
              <w:t>Implementacja</w:t>
            </w:r>
            <w:proofErr w:type="spellEnd"/>
            <w:r w:rsidRPr="00656139">
              <w:rPr>
                <w:rFonts w:cstheme="minorHAnsi"/>
                <w:color w:val="000000"/>
                <w:sz w:val="16"/>
                <w:szCs w:val="16"/>
                <w:lang w:val="en-GB"/>
              </w:rPr>
              <w:t xml:space="preserve"> </w:t>
            </w:r>
            <w:proofErr w:type="spellStart"/>
            <w:r w:rsidRPr="00656139">
              <w:rPr>
                <w:rFonts w:cstheme="minorHAnsi"/>
                <w:color w:val="000000"/>
                <w:sz w:val="16"/>
                <w:szCs w:val="16"/>
                <w:lang w:val="en-GB"/>
              </w:rPr>
              <w:t>mechanizmu</w:t>
            </w:r>
            <w:proofErr w:type="spellEnd"/>
            <w:r w:rsidRPr="00656139">
              <w:rPr>
                <w:rFonts w:cstheme="minorHAnsi"/>
                <w:color w:val="000000"/>
                <w:sz w:val="16"/>
                <w:szCs w:val="16"/>
                <w:lang w:val="en-GB"/>
              </w:rPr>
              <w:t xml:space="preserve"> Weighted Random Early Detection (WRED). </w:t>
            </w:r>
          </w:p>
          <w:p w14:paraId="62DD2AF6"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Obsługa IP </w:t>
            </w:r>
            <w:proofErr w:type="spellStart"/>
            <w:r w:rsidRPr="00656139">
              <w:rPr>
                <w:rFonts w:cstheme="minorHAnsi"/>
                <w:color w:val="000000"/>
                <w:sz w:val="16"/>
                <w:szCs w:val="16"/>
              </w:rPr>
              <w:t>Precedence</w:t>
            </w:r>
            <w:proofErr w:type="spellEnd"/>
            <w:r w:rsidRPr="00656139">
              <w:rPr>
                <w:rFonts w:cstheme="minorHAnsi"/>
                <w:color w:val="000000"/>
                <w:sz w:val="16"/>
                <w:szCs w:val="16"/>
              </w:rPr>
              <w:t xml:space="preserve"> i DSCP. </w:t>
            </w:r>
          </w:p>
          <w:p w14:paraId="59C5FBD4"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Obsługa </w:t>
            </w:r>
            <w:proofErr w:type="spellStart"/>
            <w:r w:rsidRPr="00656139">
              <w:rPr>
                <w:rFonts w:cstheme="minorHAnsi"/>
                <w:color w:val="000000"/>
                <w:sz w:val="16"/>
                <w:szCs w:val="16"/>
              </w:rPr>
              <w:t>Control-Plane-Policing</w:t>
            </w:r>
            <w:proofErr w:type="spellEnd"/>
            <w:r w:rsidRPr="00656139">
              <w:rPr>
                <w:rFonts w:cstheme="minorHAnsi"/>
                <w:color w:val="000000"/>
                <w:sz w:val="16"/>
                <w:szCs w:val="16"/>
              </w:rPr>
              <w:t xml:space="preserve"> (ochrona systemu operacyjnego przed atakami </w:t>
            </w:r>
            <w:proofErr w:type="spellStart"/>
            <w:r w:rsidRPr="00656139">
              <w:rPr>
                <w:rFonts w:cstheme="minorHAnsi"/>
                <w:color w:val="000000"/>
                <w:sz w:val="16"/>
                <w:szCs w:val="16"/>
              </w:rPr>
              <w:t>DoS</w:t>
            </w:r>
            <w:proofErr w:type="spellEnd"/>
            <w:r w:rsidRPr="00656139">
              <w:rPr>
                <w:rFonts w:cstheme="minorHAnsi"/>
                <w:color w:val="000000"/>
                <w:sz w:val="16"/>
                <w:szCs w:val="16"/>
              </w:rPr>
              <w:t xml:space="preserve">). </w:t>
            </w:r>
          </w:p>
          <w:p w14:paraId="1B5AD367" w14:textId="77777777" w:rsidR="00F54628" w:rsidRPr="00656139" w:rsidRDefault="00F54628" w:rsidP="00F54628">
            <w:pPr>
              <w:spacing w:after="0" w:line="240" w:lineRule="auto"/>
              <w:jc w:val="both"/>
              <w:rPr>
                <w:rFonts w:cstheme="minorHAnsi"/>
                <w:color w:val="000000"/>
                <w:sz w:val="16"/>
                <w:szCs w:val="16"/>
                <w:lang w:val="en-GB"/>
              </w:rPr>
            </w:pPr>
            <w:proofErr w:type="spellStart"/>
            <w:r w:rsidRPr="00656139">
              <w:rPr>
                <w:rFonts w:cstheme="minorHAnsi"/>
                <w:color w:val="000000"/>
                <w:sz w:val="16"/>
                <w:szCs w:val="16"/>
                <w:lang w:val="en-GB"/>
              </w:rPr>
              <w:t>Musi</w:t>
            </w:r>
            <w:proofErr w:type="spellEnd"/>
            <w:r w:rsidRPr="00656139">
              <w:rPr>
                <w:rFonts w:cstheme="minorHAnsi"/>
                <w:color w:val="000000"/>
                <w:sz w:val="16"/>
                <w:szCs w:val="16"/>
                <w:lang w:val="en-GB"/>
              </w:rPr>
              <w:t xml:space="preserve"> </w:t>
            </w:r>
            <w:proofErr w:type="spellStart"/>
            <w:r w:rsidRPr="00656139">
              <w:rPr>
                <w:rFonts w:cstheme="minorHAnsi"/>
                <w:color w:val="000000"/>
                <w:sz w:val="16"/>
                <w:szCs w:val="16"/>
                <w:lang w:val="en-GB"/>
              </w:rPr>
              <w:t>obsługiwać</w:t>
            </w:r>
            <w:proofErr w:type="spellEnd"/>
            <w:r w:rsidRPr="00656139">
              <w:rPr>
                <w:rFonts w:cstheme="minorHAnsi"/>
                <w:color w:val="000000"/>
                <w:sz w:val="16"/>
                <w:szCs w:val="16"/>
                <w:lang w:val="en-GB"/>
              </w:rPr>
              <w:t xml:space="preserve"> DCB (Data </w:t>
            </w:r>
            <w:proofErr w:type="spellStart"/>
            <w:r w:rsidRPr="00656139">
              <w:rPr>
                <w:rFonts w:cstheme="minorHAnsi"/>
                <w:color w:val="000000"/>
                <w:sz w:val="16"/>
                <w:szCs w:val="16"/>
                <w:lang w:val="en-GB"/>
              </w:rPr>
              <w:t>Center</w:t>
            </w:r>
            <w:proofErr w:type="spellEnd"/>
            <w:r w:rsidRPr="00656139">
              <w:rPr>
                <w:rFonts w:cstheme="minorHAnsi"/>
                <w:color w:val="000000"/>
                <w:sz w:val="16"/>
                <w:szCs w:val="16"/>
                <w:lang w:val="en-GB"/>
              </w:rPr>
              <w:t xml:space="preserve"> Bridging), 802.1Qbb Priority-Based Flow Control </w:t>
            </w:r>
            <w:proofErr w:type="spellStart"/>
            <w:r w:rsidRPr="00656139">
              <w:rPr>
                <w:rFonts w:cstheme="minorHAnsi"/>
                <w:color w:val="000000"/>
                <w:sz w:val="16"/>
                <w:szCs w:val="16"/>
                <w:lang w:val="en-GB"/>
              </w:rPr>
              <w:t>oraz</w:t>
            </w:r>
            <w:proofErr w:type="spellEnd"/>
            <w:r w:rsidRPr="00656139">
              <w:rPr>
                <w:rFonts w:cstheme="minorHAnsi"/>
                <w:color w:val="000000"/>
                <w:sz w:val="16"/>
                <w:szCs w:val="16"/>
                <w:lang w:val="en-GB"/>
              </w:rPr>
              <w:t xml:space="preserve"> Priority Flow Control </w:t>
            </w:r>
            <w:proofErr w:type="spellStart"/>
            <w:r w:rsidRPr="00656139">
              <w:rPr>
                <w:rFonts w:cstheme="minorHAnsi"/>
                <w:color w:val="000000"/>
                <w:sz w:val="16"/>
                <w:szCs w:val="16"/>
                <w:lang w:val="en-GB"/>
              </w:rPr>
              <w:t>oraz</w:t>
            </w:r>
            <w:proofErr w:type="spellEnd"/>
            <w:r w:rsidRPr="00656139">
              <w:rPr>
                <w:rFonts w:cstheme="minorHAnsi"/>
                <w:color w:val="000000"/>
                <w:sz w:val="16"/>
                <w:szCs w:val="16"/>
                <w:lang w:val="en-GB"/>
              </w:rPr>
              <w:t xml:space="preserve"> Enhanced Transmission Selection. </w:t>
            </w:r>
          </w:p>
          <w:p w14:paraId="066CD2AA"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Co najmniej 3 poziomy dostępu administracyjnego przez konsolę: </w:t>
            </w:r>
          </w:p>
          <w:p w14:paraId="17DA78BC"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autoryzacja użytkowników/portów w oparciu o 802.1x.</w:t>
            </w:r>
          </w:p>
          <w:p w14:paraId="335687E2"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obsługa List dostępu ACL dla adresów MAC i adresów IPv4 i IPv6.</w:t>
            </w:r>
          </w:p>
        </w:tc>
        <w:tc>
          <w:tcPr>
            <w:tcW w:w="6378" w:type="dxa"/>
            <w:tcBorders>
              <w:top w:val="nil"/>
              <w:left w:val="nil"/>
              <w:bottom w:val="single" w:sz="8" w:space="0" w:color="auto"/>
              <w:right w:val="single" w:sz="8" w:space="0" w:color="auto"/>
            </w:tcBorders>
          </w:tcPr>
          <w:p w14:paraId="4983B72B" w14:textId="7811AB23" w:rsidR="00F54628" w:rsidRPr="00656139" w:rsidRDefault="00F54628" w:rsidP="00F54628">
            <w:pPr>
              <w:spacing w:after="0" w:line="240" w:lineRule="auto"/>
              <w:jc w:val="both"/>
              <w:rPr>
                <w:rFonts w:cstheme="minorHAnsi"/>
                <w:color w:val="000000"/>
                <w:sz w:val="16"/>
                <w:szCs w:val="16"/>
              </w:rPr>
            </w:pPr>
          </w:p>
        </w:tc>
      </w:tr>
      <w:tr w:rsidR="00F54628" w:rsidRPr="00656139" w14:paraId="7E9C472A" w14:textId="5D16D897" w:rsidTr="00F54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302B3D4" w14:textId="77777777" w:rsidR="00F54628" w:rsidRPr="00656139" w:rsidRDefault="00F54628" w:rsidP="00F54628">
            <w:pPr>
              <w:spacing w:after="0" w:line="240" w:lineRule="auto"/>
              <w:jc w:val="center"/>
              <w:rPr>
                <w:rFonts w:cstheme="minorHAnsi"/>
                <w:b/>
                <w:bCs/>
                <w:color w:val="000000"/>
                <w:sz w:val="16"/>
                <w:szCs w:val="16"/>
              </w:rPr>
            </w:pPr>
            <w:r w:rsidRPr="00656139">
              <w:rPr>
                <w:rFonts w:cstheme="minorHAnsi"/>
                <w:b/>
                <w:bCs/>
                <w:color w:val="000000"/>
                <w:sz w:val="16"/>
                <w:szCs w:val="16"/>
              </w:rPr>
              <w:t xml:space="preserve">Mechanizmy zarządzania  </w:t>
            </w:r>
          </w:p>
        </w:tc>
        <w:tc>
          <w:tcPr>
            <w:tcW w:w="5954" w:type="dxa"/>
            <w:tcBorders>
              <w:top w:val="nil"/>
              <w:left w:val="nil"/>
              <w:bottom w:val="single" w:sz="8" w:space="0" w:color="auto"/>
              <w:right w:val="single" w:sz="8" w:space="0" w:color="auto"/>
            </w:tcBorders>
            <w:tcMar>
              <w:top w:w="0" w:type="dxa"/>
              <w:left w:w="70" w:type="dxa"/>
              <w:bottom w:w="0" w:type="dxa"/>
              <w:right w:w="70" w:type="dxa"/>
            </w:tcMar>
          </w:tcPr>
          <w:p w14:paraId="29B99E10"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Musi wspierać następujące mechanizmy zarządzania:</w:t>
            </w:r>
          </w:p>
          <w:p w14:paraId="50F1A1AE"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lastRenderedPageBreak/>
              <w:t xml:space="preserve">Możliwość uzyskania dostępu do urządzenia przez SNMPv1/2/3  i SSHv2. </w:t>
            </w:r>
          </w:p>
          <w:p w14:paraId="60D47031"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Obsługa monitorowania ruchu na porcie (Port Monitoring), ACL-</w:t>
            </w:r>
            <w:proofErr w:type="spellStart"/>
            <w:r w:rsidRPr="00656139">
              <w:rPr>
                <w:rFonts w:cstheme="minorHAnsi"/>
                <w:color w:val="000000"/>
                <w:sz w:val="16"/>
                <w:szCs w:val="16"/>
              </w:rPr>
              <w:t>Based</w:t>
            </w:r>
            <w:proofErr w:type="spellEnd"/>
            <w:r w:rsidRPr="00656139">
              <w:rPr>
                <w:rFonts w:cstheme="minorHAnsi"/>
                <w:color w:val="000000"/>
                <w:sz w:val="16"/>
                <w:szCs w:val="16"/>
              </w:rPr>
              <w:t xml:space="preserve"> Monitoring oraz RSPAN.  </w:t>
            </w:r>
          </w:p>
          <w:p w14:paraId="50E0FBCA"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Urządzenie musi posiadać dedykowany port konsolowy do zarządzania typu RJ45 (konsola) oraz drugi wydzielony typu Ethernet 100/1000BaseT. </w:t>
            </w:r>
          </w:p>
          <w:p w14:paraId="6228551D"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Plik konfiguracyjny urządzenia musi być możliwy do edycji ‘offline’. Tzn. konieczna jest możliwość przeglądania zmian konfiguracji w pliku tekstowym na dowolnym PC. Po zapisaniu konfiguracji w pamięci nieulotnej musi być możliwe uruchomienie urządzenia z nową konfiguracją. Zmiany aktywnej konfiguracji muszą być widoczne bez częściowych restartów urządzania po dokonaniu zmian. </w:t>
            </w:r>
          </w:p>
          <w:p w14:paraId="4056267B"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Wsparcie dla mechanizmu </w:t>
            </w:r>
            <w:proofErr w:type="spellStart"/>
            <w:r w:rsidRPr="00656139">
              <w:rPr>
                <w:rFonts w:cstheme="minorHAnsi"/>
                <w:color w:val="000000"/>
                <w:sz w:val="16"/>
                <w:szCs w:val="16"/>
              </w:rPr>
              <w:t>Beacon</w:t>
            </w:r>
            <w:proofErr w:type="spellEnd"/>
            <w:r w:rsidRPr="00656139">
              <w:rPr>
                <w:rFonts w:cstheme="minorHAnsi"/>
                <w:color w:val="000000"/>
                <w:sz w:val="16"/>
                <w:szCs w:val="16"/>
              </w:rPr>
              <w:t xml:space="preserve"> LED </w:t>
            </w:r>
            <w:proofErr w:type="spellStart"/>
            <w:r w:rsidRPr="00656139">
              <w:rPr>
                <w:rFonts w:cstheme="minorHAnsi"/>
                <w:color w:val="000000"/>
                <w:sz w:val="16"/>
                <w:szCs w:val="16"/>
              </w:rPr>
              <w:t>control</w:t>
            </w:r>
            <w:proofErr w:type="spellEnd"/>
            <w:r w:rsidRPr="00656139">
              <w:rPr>
                <w:rFonts w:cstheme="minorHAnsi"/>
                <w:color w:val="000000"/>
                <w:sz w:val="16"/>
                <w:szCs w:val="16"/>
              </w:rPr>
              <w:t xml:space="preserve"> – włączenie diody danego interfejsu celem identyfikacji. </w:t>
            </w:r>
          </w:p>
          <w:p w14:paraId="440F1A92"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Urządzenie musi posiadać funkcjonalność automatycznej instalacji oprogramowania poprzez ściągnięcie z serwera TFTP pliku z oprogramowaniem (</w:t>
            </w:r>
            <w:proofErr w:type="spellStart"/>
            <w:r w:rsidRPr="00656139">
              <w:rPr>
                <w:rFonts w:cstheme="minorHAnsi"/>
                <w:color w:val="000000"/>
                <w:sz w:val="16"/>
                <w:szCs w:val="16"/>
              </w:rPr>
              <w:t>firmware</w:t>
            </w:r>
            <w:proofErr w:type="spellEnd"/>
            <w:r w:rsidRPr="00656139">
              <w:rPr>
                <w:rFonts w:cstheme="minorHAnsi"/>
                <w:color w:val="000000"/>
                <w:sz w:val="16"/>
                <w:szCs w:val="16"/>
              </w:rPr>
              <w:t>), w trakcie pierwszego podłączenia do sieci Ethernet.</w:t>
            </w:r>
          </w:p>
          <w:p w14:paraId="127B1D5F"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Urządzenie musi mieć możliwość utworzenia skryptów systemu </w:t>
            </w:r>
            <w:proofErr w:type="spellStart"/>
            <w:r w:rsidRPr="00656139">
              <w:rPr>
                <w:rFonts w:cstheme="minorHAnsi"/>
                <w:color w:val="000000"/>
                <w:sz w:val="16"/>
                <w:szCs w:val="16"/>
              </w:rPr>
              <w:t>linux</w:t>
            </w:r>
            <w:proofErr w:type="spellEnd"/>
            <w:r w:rsidRPr="00656139">
              <w:rPr>
                <w:rFonts w:cstheme="minorHAnsi"/>
                <w:color w:val="000000"/>
                <w:sz w:val="16"/>
                <w:szCs w:val="16"/>
              </w:rPr>
              <w:t xml:space="preserve"> oraz uruchomienia skryptów utworzonych w języku </w:t>
            </w:r>
            <w:proofErr w:type="spellStart"/>
            <w:r w:rsidRPr="00656139">
              <w:rPr>
                <w:rFonts w:cstheme="minorHAnsi"/>
                <w:color w:val="000000"/>
                <w:sz w:val="16"/>
                <w:szCs w:val="16"/>
              </w:rPr>
              <w:t>Python</w:t>
            </w:r>
            <w:proofErr w:type="spellEnd"/>
            <w:r w:rsidRPr="00656139">
              <w:rPr>
                <w:rFonts w:cstheme="minorHAnsi"/>
                <w:color w:val="000000"/>
                <w:sz w:val="16"/>
                <w:szCs w:val="16"/>
              </w:rPr>
              <w:t xml:space="preserve"> oraz   umożliwiać jego konfigurację przez narzędzia </w:t>
            </w:r>
            <w:proofErr w:type="spellStart"/>
            <w:r w:rsidRPr="00656139">
              <w:rPr>
                <w:rFonts w:cstheme="minorHAnsi"/>
                <w:color w:val="000000"/>
                <w:sz w:val="16"/>
                <w:szCs w:val="16"/>
              </w:rPr>
              <w:t>Ansible</w:t>
            </w:r>
            <w:proofErr w:type="spellEnd"/>
            <w:r w:rsidRPr="00656139">
              <w:rPr>
                <w:rFonts w:cstheme="minorHAnsi"/>
                <w:color w:val="000000"/>
                <w:sz w:val="16"/>
                <w:szCs w:val="16"/>
              </w:rPr>
              <w:t xml:space="preserve">, </w:t>
            </w:r>
            <w:proofErr w:type="spellStart"/>
            <w:r w:rsidRPr="00656139">
              <w:rPr>
                <w:rFonts w:cstheme="minorHAnsi"/>
                <w:color w:val="000000"/>
                <w:sz w:val="16"/>
                <w:szCs w:val="16"/>
              </w:rPr>
              <w:t>Chef</w:t>
            </w:r>
            <w:proofErr w:type="spellEnd"/>
            <w:r w:rsidRPr="00656139">
              <w:rPr>
                <w:rFonts w:cstheme="minorHAnsi"/>
                <w:color w:val="000000"/>
                <w:sz w:val="16"/>
                <w:szCs w:val="16"/>
              </w:rPr>
              <w:t xml:space="preserve"> i </w:t>
            </w:r>
            <w:proofErr w:type="spellStart"/>
            <w:r w:rsidRPr="00656139">
              <w:rPr>
                <w:rFonts w:cstheme="minorHAnsi"/>
                <w:color w:val="000000"/>
                <w:sz w:val="16"/>
                <w:szCs w:val="16"/>
              </w:rPr>
              <w:t>Puppet</w:t>
            </w:r>
            <w:proofErr w:type="spellEnd"/>
            <w:r w:rsidRPr="00656139">
              <w:rPr>
                <w:rFonts w:cstheme="minorHAnsi"/>
                <w:color w:val="000000"/>
                <w:sz w:val="16"/>
                <w:szCs w:val="16"/>
              </w:rPr>
              <w:t xml:space="preserve">. </w:t>
            </w:r>
          </w:p>
          <w:p w14:paraId="1822802F"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Możliwość użycia </w:t>
            </w:r>
            <w:proofErr w:type="spellStart"/>
            <w:r w:rsidRPr="00656139">
              <w:rPr>
                <w:rFonts w:cstheme="minorHAnsi"/>
                <w:color w:val="000000"/>
                <w:sz w:val="16"/>
                <w:szCs w:val="16"/>
              </w:rPr>
              <w:t>RESTconf</w:t>
            </w:r>
            <w:proofErr w:type="spellEnd"/>
            <w:r w:rsidRPr="00656139">
              <w:rPr>
                <w:rFonts w:cstheme="minorHAnsi"/>
                <w:color w:val="000000"/>
                <w:sz w:val="16"/>
                <w:szCs w:val="16"/>
              </w:rPr>
              <w:t xml:space="preserve"> API oraz wsparcie dla mechanizmu tłumaczenia dowolnej komendy CLI na wywołanie </w:t>
            </w:r>
            <w:proofErr w:type="spellStart"/>
            <w:r w:rsidRPr="00656139">
              <w:rPr>
                <w:rFonts w:cstheme="minorHAnsi"/>
                <w:color w:val="000000"/>
                <w:sz w:val="16"/>
                <w:szCs w:val="16"/>
              </w:rPr>
              <w:t>RESTconf</w:t>
            </w:r>
            <w:proofErr w:type="spellEnd"/>
            <w:r w:rsidRPr="00656139">
              <w:rPr>
                <w:rFonts w:cstheme="minorHAnsi"/>
                <w:color w:val="000000"/>
                <w:sz w:val="16"/>
                <w:szCs w:val="16"/>
              </w:rPr>
              <w:t>.</w:t>
            </w:r>
          </w:p>
        </w:tc>
        <w:tc>
          <w:tcPr>
            <w:tcW w:w="6378" w:type="dxa"/>
            <w:tcBorders>
              <w:top w:val="nil"/>
              <w:left w:val="nil"/>
              <w:bottom w:val="single" w:sz="8" w:space="0" w:color="auto"/>
              <w:right w:val="single" w:sz="8" w:space="0" w:color="auto"/>
            </w:tcBorders>
          </w:tcPr>
          <w:p w14:paraId="50800F3E" w14:textId="58DF53CD" w:rsidR="00F54628" w:rsidRPr="00656139" w:rsidRDefault="00F54628" w:rsidP="00F54628">
            <w:pPr>
              <w:spacing w:after="0" w:line="240" w:lineRule="auto"/>
              <w:jc w:val="both"/>
              <w:rPr>
                <w:rFonts w:cstheme="minorHAnsi"/>
                <w:color w:val="000000"/>
                <w:sz w:val="16"/>
                <w:szCs w:val="16"/>
              </w:rPr>
            </w:pPr>
          </w:p>
        </w:tc>
      </w:tr>
      <w:tr w:rsidR="00F54628" w:rsidRPr="00656139" w14:paraId="13B54424" w14:textId="5BD59710" w:rsidTr="00F54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C630A06" w14:textId="77777777" w:rsidR="00F54628" w:rsidRPr="00656139" w:rsidRDefault="00F54628" w:rsidP="00F54628">
            <w:pPr>
              <w:spacing w:after="0" w:line="240" w:lineRule="auto"/>
              <w:jc w:val="center"/>
              <w:rPr>
                <w:rFonts w:cstheme="minorHAnsi"/>
                <w:b/>
                <w:bCs/>
                <w:color w:val="000000"/>
                <w:sz w:val="16"/>
                <w:szCs w:val="16"/>
              </w:rPr>
            </w:pPr>
            <w:r w:rsidRPr="00656139">
              <w:rPr>
                <w:rFonts w:cstheme="minorHAnsi"/>
                <w:b/>
                <w:bCs/>
                <w:color w:val="000000"/>
                <w:sz w:val="16"/>
                <w:szCs w:val="16"/>
              </w:rPr>
              <w:t xml:space="preserve">Inne  </w:t>
            </w:r>
          </w:p>
        </w:tc>
        <w:tc>
          <w:tcPr>
            <w:tcW w:w="5954" w:type="dxa"/>
            <w:tcBorders>
              <w:top w:val="nil"/>
              <w:left w:val="nil"/>
              <w:bottom w:val="single" w:sz="8" w:space="0" w:color="auto"/>
              <w:right w:val="single" w:sz="8" w:space="0" w:color="auto"/>
            </w:tcBorders>
            <w:tcMar>
              <w:top w:w="0" w:type="dxa"/>
              <w:left w:w="70" w:type="dxa"/>
              <w:bottom w:w="0" w:type="dxa"/>
              <w:right w:w="70" w:type="dxa"/>
            </w:tcMar>
          </w:tcPr>
          <w:p w14:paraId="0E845416"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Przełącznik musi obsługiwać protokół Precision Time </w:t>
            </w:r>
            <w:proofErr w:type="spellStart"/>
            <w:r w:rsidRPr="00656139">
              <w:rPr>
                <w:rFonts w:cstheme="minorHAnsi"/>
                <w:color w:val="000000"/>
                <w:sz w:val="16"/>
                <w:szCs w:val="16"/>
              </w:rPr>
              <w:t>Protocol</w:t>
            </w:r>
            <w:proofErr w:type="spellEnd"/>
            <w:r w:rsidRPr="00656139">
              <w:rPr>
                <w:rFonts w:cstheme="minorHAnsi"/>
                <w:color w:val="000000"/>
                <w:sz w:val="16"/>
                <w:szCs w:val="16"/>
              </w:rPr>
              <w:t xml:space="preserve"> (PTP) do synchronizacji czasu zegara między urządzeniami sieciowymi.  </w:t>
            </w:r>
          </w:p>
          <w:p w14:paraId="059A838C"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Możliwość instalacji zewnętrznych pakietów Docker-CE I uruchamiania ich w ramach systemu operacyjnego.  </w:t>
            </w:r>
          </w:p>
        </w:tc>
        <w:tc>
          <w:tcPr>
            <w:tcW w:w="6378" w:type="dxa"/>
            <w:tcBorders>
              <w:top w:val="nil"/>
              <w:left w:val="nil"/>
              <w:bottom w:val="single" w:sz="8" w:space="0" w:color="auto"/>
              <w:right w:val="single" w:sz="8" w:space="0" w:color="auto"/>
            </w:tcBorders>
          </w:tcPr>
          <w:p w14:paraId="2C111CFA" w14:textId="0A9EC381" w:rsidR="00F54628" w:rsidRPr="00656139" w:rsidRDefault="00F54628" w:rsidP="00F54628">
            <w:pPr>
              <w:spacing w:after="0" w:line="240" w:lineRule="auto"/>
              <w:jc w:val="both"/>
              <w:rPr>
                <w:rFonts w:cstheme="minorHAnsi"/>
                <w:color w:val="000000"/>
                <w:sz w:val="16"/>
                <w:szCs w:val="16"/>
              </w:rPr>
            </w:pPr>
          </w:p>
        </w:tc>
      </w:tr>
      <w:tr w:rsidR="00F54628" w:rsidRPr="00656139" w14:paraId="3D3EAB2C" w14:textId="27916655" w:rsidTr="00F54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C03C7FC" w14:textId="77777777" w:rsidR="00F54628" w:rsidRPr="00656139" w:rsidRDefault="00F54628" w:rsidP="00F54628">
            <w:pPr>
              <w:spacing w:after="0" w:line="240" w:lineRule="auto"/>
              <w:jc w:val="center"/>
              <w:rPr>
                <w:rFonts w:cstheme="minorHAnsi"/>
                <w:b/>
                <w:bCs/>
                <w:color w:val="000000"/>
                <w:sz w:val="16"/>
                <w:szCs w:val="16"/>
              </w:rPr>
            </w:pPr>
            <w:r w:rsidRPr="00656139">
              <w:rPr>
                <w:rFonts w:cstheme="minorHAnsi"/>
                <w:b/>
                <w:bCs/>
                <w:color w:val="000000"/>
                <w:sz w:val="16"/>
                <w:szCs w:val="16"/>
              </w:rPr>
              <w:t xml:space="preserve">Kable  </w:t>
            </w:r>
          </w:p>
        </w:tc>
        <w:tc>
          <w:tcPr>
            <w:tcW w:w="5954" w:type="dxa"/>
            <w:tcBorders>
              <w:top w:val="nil"/>
              <w:left w:val="nil"/>
              <w:bottom w:val="single" w:sz="8" w:space="0" w:color="auto"/>
              <w:right w:val="single" w:sz="8" w:space="0" w:color="auto"/>
            </w:tcBorders>
            <w:tcMar>
              <w:top w:w="0" w:type="dxa"/>
              <w:left w:w="70" w:type="dxa"/>
              <w:bottom w:w="0" w:type="dxa"/>
              <w:right w:w="70" w:type="dxa"/>
            </w:tcMar>
          </w:tcPr>
          <w:p w14:paraId="281BDD26"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Wymagane jest dostarczenie do każdego z przełączników:</w:t>
            </w:r>
          </w:p>
          <w:p w14:paraId="4FFFC309" w14:textId="77777777"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kabla QSFP28 do QSFP28 pasywnego podłączanego bezpośrednio o długości 0,5 metra</w:t>
            </w:r>
          </w:p>
          <w:p w14:paraId="2B281F1F" w14:textId="5A7406D9"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 xml:space="preserve">- </w:t>
            </w:r>
            <w:r w:rsidR="00244AEF">
              <w:rPr>
                <w:rFonts w:cstheme="minorHAnsi"/>
                <w:color w:val="000000"/>
                <w:sz w:val="16"/>
                <w:szCs w:val="16"/>
              </w:rPr>
              <w:t>4</w:t>
            </w:r>
            <w:r w:rsidRPr="00656139">
              <w:rPr>
                <w:rFonts w:cstheme="minorHAnsi"/>
                <w:color w:val="000000"/>
                <w:sz w:val="16"/>
                <w:szCs w:val="16"/>
              </w:rPr>
              <w:t xml:space="preserve"> kabli SFP+ do SFP+ pasywnego podłączanego bezpośrednio o długości 3 metrów</w:t>
            </w:r>
          </w:p>
        </w:tc>
        <w:tc>
          <w:tcPr>
            <w:tcW w:w="6378" w:type="dxa"/>
            <w:tcBorders>
              <w:top w:val="nil"/>
              <w:left w:val="nil"/>
              <w:bottom w:val="single" w:sz="8" w:space="0" w:color="auto"/>
              <w:right w:val="single" w:sz="8" w:space="0" w:color="auto"/>
            </w:tcBorders>
          </w:tcPr>
          <w:p w14:paraId="100F979C" w14:textId="07BEF226" w:rsidR="00F54628" w:rsidRPr="00656139" w:rsidRDefault="00F54628" w:rsidP="00F54628">
            <w:pPr>
              <w:spacing w:after="0" w:line="240" w:lineRule="auto"/>
              <w:jc w:val="both"/>
              <w:rPr>
                <w:rFonts w:cstheme="minorHAnsi"/>
                <w:color w:val="000000"/>
                <w:sz w:val="16"/>
                <w:szCs w:val="16"/>
              </w:rPr>
            </w:pPr>
          </w:p>
        </w:tc>
      </w:tr>
      <w:tr w:rsidR="00F54628" w:rsidRPr="00656139" w14:paraId="34A7CD03" w14:textId="4137EF26" w:rsidTr="00F54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83998B1" w14:textId="77777777" w:rsidR="00F54628" w:rsidRPr="00656139" w:rsidRDefault="00F54628" w:rsidP="00F54628">
            <w:pPr>
              <w:spacing w:after="0" w:line="240" w:lineRule="auto"/>
              <w:jc w:val="center"/>
              <w:rPr>
                <w:rFonts w:cstheme="minorHAnsi"/>
                <w:b/>
                <w:bCs/>
                <w:color w:val="000000"/>
                <w:sz w:val="16"/>
                <w:szCs w:val="16"/>
              </w:rPr>
            </w:pPr>
            <w:r w:rsidRPr="00656139">
              <w:rPr>
                <w:rFonts w:cstheme="minorHAnsi"/>
                <w:b/>
                <w:bCs/>
                <w:color w:val="000000"/>
                <w:sz w:val="16"/>
                <w:szCs w:val="16"/>
              </w:rPr>
              <w:t>Gwarancja</w:t>
            </w:r>
          </w:p>
        </w:tc>
        <w:tc>
          <w:tcPr>
            <w:tcW w:w="5954" w:type="dxa"/>
            <w:tcBorders>
              <w:top w:val="nil"/>
              <w:left w:val="nil"/>
              <w:bottom w:val="single" w:sz="8" w:space="0" w:color="auto"/>
              <w:right w:val="single" w:sz="8" w:space="0" w:color="auto"/>
            </w:tcBorders>
            <w:tcMar>
              <w:top w:w="0" w:type="dxa"/>
              <w:left w:w="70" w:type="dxa"/>
              <w:bottom w:w="0" w:type="dxa"/>
              <w:right w:w="70" w:type="dxa"/>
            </w:tcMar>
          </w:tcPr>
          <w:p w14:paraId="52417810" w14:textId="544F132A" w:rsidR="00F54628" w:rsidRPr="00656139" w:rsidRDefault="00F54628" w:rsidP="00F54628">
            <w:pPr>
              <w:spacing w:after="0" w:line="240" w:lineRule="auto"/>
              <w:jc w:val="both"/>
              <w:rPr>
                <w:rFonts w:cstheme="minorHAnsi"/>
                <w:color w:val="000000"/>
                <w:sz w:val="16"/>
                <w:szCs w:val="16"/>
              </w:rPr>
            </w:pPr>
            <w:r w:rsidRPr="00656139">
              <w:rPr>
                <w:rFonts w:cstheme="minorHAnsi"/>
                <w:color w:val="000000"/>
                <w:sz w:val="16"/>
                <w:szCs w:val="16"/>
              </w:rPr>
              <w:t>Min. 3 lata gwarancji producenta, z czasem reakcji do następnego dnia roboczego od przyjęcia zgłoszenia, możliwość zgłaszania awarii 24x7x365 poprzez ogólnopolską linię telefoniczną producenta.</w:t>
            </w:r>
            <w:bookmarkStart w:id="0" w:name="_GoBack"/>
            <w:bookmarkEnd w:id="0"/>
          </w:p>
        </w:tc>
        <w:tc>
          <w:tcPr>
            <w:tcW w:w="6378" w:type="dxa"/>
            <w:tcBorders>
              <w:top w:val="nil"/>
              <w:left w:val="nil"/>
              <w:bottom w:val="single" w:sz="8" w:space="0" w:color="auto"/>
              <w:right w:val="single" w:sz="8" w:space="0" w:color="auto"/>
            </w:tcBorders>
          </w:tcPr>
          <w:p w14:paraId="19DE567B" w14:textId="77777777" w:rsidR="00F54628" w:rsidRPr="00656139" w:rsidRDefault="00F54628" w:rsidP="00F54628">
            <w:pPr>
              <w:spacing w:after="0" w:line="240" w:lineRule="auto"/>
              <w:jc w:val="both"/>
              <w:rPr>
                <w:rFonts w:cstheme="minorHAnsi"/>
                <w:color w:val="000000"/>
                <w:sz w:val="16"/>
                <w:szCs w:val="16"/>
              </w:rPr>
            </w:pPr>
          </w:p>
        </w:tc>
      </w:tr>
    </w:tbl>
    <w:p w14:paraId="155D6D86" w14:textId="77777777" w:rsidR="008A6EFB" w:rsidRPr="00656139" w:rsidRDefault="008A6EFB" w:rsidP="00A8349F">
      <w:pPr>
        <w:pStyle w:val="Akapitzlist"/>
        <w:spacing w:after="0" w:line="240" w:lineRule="auto"/>
        <w:rPr>
          <w:rFonts w:cstheme="minorHAnsi"/>
          <w:b/>
          <w:sz w:val="16"/>
          <w:szCs w:val="16"/>
        </w:rPr>
      </w:pPr>
    </w:p>
    <w:p w14:paraId="643AEA54" w14:textId="235BD0D6" w:rsidR="008A6EFB" w:rsidRPr="00656139" w:rsidRDefault="008A6EFB" w:rsidP="00A8349F">
      <w:pPr>
        <w:pStyle w:val="Akapitzlist"/>
        <w:numPr>
          <w:ilvl w:val="0"/>
          <w:numId w:val="1"/>
        </w:numPr>
        <w:spacing w:after="0" w:line="240" w:lineRule="auto"/>
        <w:rPr>
          <w:rFonts w:cstheme="minorHAnsi"/>
          <w:b/>
          <w:sz w:val="16"/>
          <w:szCs w:val="16"/>
        </w:rPr>
      </w:pPr>
      <w:r w:rsidRPr="00656139">
        <w:rPr>
          <w:rFonts w:cstheme="minorHAnsi"/>
          <w:b/>
          <w:sz w:val="16"/>
          <w:szCs w:val="16"/>
        </w:rPr>
        <w:t>Przełącznik (typ</w:t>
      </w:r>
      <w:r w:rsidR="00B2794B" w:rsidRPr="00656139">
        <w:rPr>
          <w:rFonts w:cstheme="minorHAnsi"/>
          <w:b/>
          <w:sz w:val="16"/>
          <w:szCs w:val="16"/>
        </w:rPr>
        <w:t xml:space="preserve"> </w:t>
      </w:r>
      <w:r w:rsidR="000C1A47">
        <w:rPr>
          <w:rFonts w:cstheme="minorHAnsi"/>
          <w:b/>
          <w:sz w:val="16"/>
          <w:szCs w:val="16"/>
        </w:rPr>
        <w:t>2</w:t>
      </w:r>
      <w:r w:rsidRPr="00656139">
        <w:rPr>
          <w:rFonts w:cstheme="minorHAnsi"/>
          <w:b/>
          <w:sz w:val="16"/>
          <w:szCs w:val="16"/>
        </w:rPr>
        <w:t xml:space="preserve">) </w:t>
      </w:r>
    </w:p>
    <w:tbl>
      <w:tblPr>
        <w:tblW w:w="1480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5954"/>
        <w:gridCol w:w="6378"/>
      </w:tblGrid>
      <w:tr w:rsidR="00A8349F" w:rsidRPr="00656139" w14:paraId="457AE38E" w14:textId="5AAE6921" w:rsidTr="00CA3EC2">
        <w:tc>
          <w:tcPr>
            <w:tcW w:w="247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9F96970" w14:textId="77777777" w:rsidR="00A8349F" w:rsidRPr="00656139" w:rsidRDefault="00A8349F" w:rsidP="00A8349F">
            <w:pPr>
              <w:spacing w:after="0" w:line="240" w:lineRule="auto"/>
              <w:jc w:val="center"/>
              <w:rPr>
                <w:rFonts w:cstheme="minorHAnsi"/>
                <w:b/>
                <w:color w:val="FFFFFF" w:themeColor="background1"/>
                <w:sz w:val="16"/>
                <w:szCs w:val="16"/>
              </w:rPr>
            </w:pPr>
            <w:r w:rsidRPr="00656139">
              <w:rPr>
                <w:rFonts w:cstheme="minorHAnsi"/>
                <w:b/>
                <w:color w:val="FFFFFF" w:themeColor="background1"/>
                <w:sz w:val="16"/>
                <w:szCs w:val="16"/>
              </w:rPr>
              <w:t>Parametr</w:t>
            </w:r>
          </w:p>
        </w:tc>
        <w:tc>
          <w:tcPr>
            <w:tcW w:w="595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04EAE20" w14:textId="77777777" w:rsidR="00A8349F" w:rsidRPr="00656139" w:rsidRDefault="00A8349F" w:rsidP="00A8349F">
            <w:pPr>
              <w:spacing w:after="0" w:line="240" w:lineRule="auto"/>
              <w:jc w:val="center"/>
              <w:rPr>
                <w:rFonts w:cstheme="minorHAnsi"/>
                <w:b/>
                <w:i/>
                <w:color w:val="FFFFFF" w:themeColor="background1"/>
                <w:sz w:val="16"/>
                <w:szCs w:val="16"/>
              </w:rPr>
            </w:pPr>
            <w:r w:rsidRPr="00656139">
              <w:rPr>
                <w:rFonts w:cstheme="minorHAnsi"/>
                <w:b/>
                <w:color w:val="FFFFFF" w:themeColor="background1"/>
                <w:sz w:val="16"/>
                <w:szCs w:val="16"/>
              </w:rPr>
              <w:t>Charakterystyka (wymagania minimalne lub równoważne)*</w:t>
            </w:r>
          </w:p>
        </w:tc>
        <w:tc>
          <w:tcPr>
            <w:tcW w:w="637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003F240" w14:textId="2A69C9E5" w:rsidR="00A8349F" w:rsidRPr="00656139" w:rsidRDefault="00A8349F" w:rsidP="00A8349F">
            <w:pPr>
              <w:spacing w:after="0" w:line="240" w:lineRule="auto"/>
              <w:jc w:val="center"/>
              <w:rPr>
                <w:rFonts w:cstheme="minorHAnsi"/>
                <w:b/>
                <w:color w:val="FFFFFF" w:themeColor="background1"/>
                <w:sz w:val="16"/>
                <w:szCs w:val="16"/>
              </w:rPr>
            </w:pPr>
            <w:r>
              <w:rPr>
                <w:rFonts w:cstheme="minorHAnsi"/>
                <w:b/>
                <w:color w:val="FFFFFF" w:themeColor="background1"/>
                <w:sz w:val="16"/>
                <w:szCs w:val="16"/>
              </w:rPr>
              <w:t>Parametry oferowane</w:t>
            </w:r>
          </w:p>
        </w:tc>
      </w:tr>
      <w:tr w:rsidR="00CA3EC2" w:rsidRPr="00792DE3" w14:paraId="5A15634C" w14:textId="6271643A" w:rsidTr="00CA3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DB77316" w14:textId="77777777" w:rsidR="00CA3EC2" w:rsidRPr="00656139" w:rsidRDefault="00CA3EC2" w:rsidP="00CA3EC2">
            <w:pPr>
              <w:spacing w:after="0" w:line="240" w:lineRule="auto"/>
              <w:jc w:val="center"/>
              <w:rPr>
                <w:rFonts w:cstheme="minorHAnsi"/>
                <w:b/>
                <w:bCs/>
                <w:sz w:val="16"/>
                <w:szCs w:val="16"/>
              </w:rPr>
            </w:pPr>
            <w:r w:rsidRPr="00656139">
              <w:rPr>
                <w:rFonts w:cstheme="minorHAnsi"/>
                <w:b/>
                <w:bCs/>
                <w:sz w:val="16"/>
                <w:szCs w:val="16"/>
              </w:rPr>
              <w:t>Porty</w:t>
            </w:r>
          </w:p>
        </w:tc>
        <w:tc>
          <w:tcPr>
            <w:tcW w:w="59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C6CF15" w14:textId="77777777" w:rsidR="00CA3EC2" w:rsidRPr="00656139" w:rsidRDefault="00CA3EC2" w:rsidP="00CA3EC2">
            <w:pPr>
              <w:spacing w:after="0" w:line="240" w:lineRule="auto"/>
              <w:jc w:val="both"/>
              <w:rPr>
                <w:rFonts w:cstheme="minorHAnsi"/>
                <w:color w:val="000000"/>
                <w:sz w:val="16"/>
                <w:szCs w:val="16"/>
              </w:rPr>
            </w:pPr>
            <w:r w:rsidRPr="00656139">
              <w:rPr>
                <w:rFonts w:cstheme="minorHAnsi"/>
                <w:color w:val="000000"/>
                <w:sz w:val="16"/>
                <w:szCs w:val="16"/>
              </w:rPr>
              <w:t xml:space="preserve">Przełącznik 1U wyposażony w porty: </w:t>
            </w:r>
          </w:p>
          <w:p w14:paraId="73034C6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- 24 x 1000Base-T RJ-45</w:t>
            </w:r>
          </w:p>
          <w:p w14:paraId="60968A98"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- 2 x LAN 10 Gb SFP+</w:t>
            </w:r>
          </w:p>
          <w:p w14:paraId="0A4FC336" w14:textId="77777777" w:rsidR="00CA3EC2" w:rsidRPr="00656139" w:rsidRDefault="00CA3EC2" w:rsidP="00CA3EC2">
            <w:pPr>
              <w:spacing w:after="0" w:line="240" w:lineRule="auto"/>
              <w:jc w:val="both"/>
              <w:rPr>
                <w:rFonts w:cstheme="minorHAnsi"/>
                <w:color w:val="000000"/>
                <w:sz w:val="16"/>
                <w:szCs w:val="16"/>
              </w:rPr>
            </w:pPr>
            <w:r w:rsidRPr="00656139">
              <w:rPr>
                <w:rFonts w:cstheme="minorHAnsi"/>
                <w:color w:val="000000"/>
                <w:sz w:val="16"/>
                <w:szCs w:val="16"/>
              </w:rPr>
              <w:t>- 1 x port konsolowy RJ-45</w:t>
            </w:r>
          </w:p>
          <w:p w14:paraId="3100A7DD" w14:textId="77777777" w:rsidR="00CA3EC2" w:rsidRPr="00656139" w:rsidRDefault="00CA3EC2" w:rsidP="00CA3EC2">
            <w:pPr>
              <w:spacing w:after="0" w:line="240" w:lineRule="auto"/>
              <w:jc w:val="both"/>
              <w:rPr>
                <w:rFonts w:cstheme="minorHAnsi"/>
                <w:color w:val="000000"/>
                <w:sz w:val="16"/>
                <w:szCs w:val="16"/>
              </w:rPr>
            </w:pPr>
            <w:r w:rsidRPr="00656139">
              <w:rPr>
                <w:rFonts w:cstheme="minorHAnsi"/>
                <w:color w:val="000000"/>
                <w:sz w:val="16"/>
                <w:szCs w:val="16"/>
              </w:rPr>
              <w:t xml:space="preserve">- 1 x USB </w:t>
            </w:r>
            <w:proofErr w:type="spellStart"/>
            <w:r w:rsidRPr="00656139">
              <w:rPr>
                <w:rFonts w:cstheme="minorHAnsi"/>
                <w:color w:val="000000"/>
                <w:sz w:val="16"/>
                <w:szCs w:val="16"/>
              </w:rPr>
              <w:t>Type</w:t>
            </w:r>
            <w:proofErr w:type="spellEnd"/>
            <w:r w:rsidRPr="00656139">
              <w:rPr>
                <w:rFonts w:cstheme="minorHAnsi"/>
                <w:color w:val="000000"/>
                <w:sz w:val="16"/>
                <w:szCs w:val="16"/>
              </w:rPr>
              <w:t xml:space="preserve"> A</w:t>
            </w:r>
          </w:p>
          <w:p w14:paraId="01349A70" w14:textId="44724EE7" w:rsidR="00CA3EC2" w:rsidRPr="00C31C2C" w:rsidRDefault="00CA3EC2" w:rsidP="00CA3EC2">
            <w:pPr>
              <w:spacing w:after="0" w:line="240" w:lineRule="auto"/>
              <w:jc w:val="both"/>
              <w:rPr>
                <w:rFonts w:cstheme="minorHAnsi"/>
                <w:sz w:val="16"/>
                <w:szCs w:val="16"/>
                <w:lang w:val="en-GB"/>
              </w:rPr>
            </w:pPr>
            <w:r w:rsidRPr="00C31C2C">
              <w:rPr>
                <w:rFonts w:cstheme="minorHAnsi"/>
                <w:color w:val="000000"/>
                <w:sz w:val="16"/>
                <w:szCs w:val="16"/>
                <w:lang w:val="en-GB"/>
              </w:rPr>
              <w:t xml:space="preserve">- 2 x </w:t>
            </w:r>
            <w:proofErr w:type="spellStart"/>
            <w:r w:rsidR="00C31C2C" w:rsidRPr="00C31C2C">
              <w:rPr>
                <w:rFonts w:cstheme="minorHAnsi"/>
                <w:color w:val="000000"/>
                <w:sz w:val="16"/>
                <w:szCs w:val="16"/>
                <w:lang w:val="en-GB"/>
              </w:rPr>
              <w:t>GbE</w:t>
            </w:r>
            <w:proofErr w:type="spellEnd"/>
            <w:r w:rsidR="00C31C2C" w:rsidRPr="00C31C2C">
              <w:rPr>
                <w:rFonts w:cstheme="minorHAnsi"/>
                <w:color w:val="000000"/>
                <w:sz w:val="16"/>
                <w:szCs w:val="16"/>
                <w:lang w:val="en-GB"/>
              </w:rPr>
              <w:t xml:space="preserve"> combo media port</w:t>
            </w:r>
          </w:p>
        </w:tc>
        <w:tc>
          <w:tcPr>
            <w:tcW w:w="6378" w:type="dxa"/>
            <w:tcBorders>
              <w:top w:val="nil"/>
              <w:left w:val="nil"/>
              <w:bottom w:val="single" w:sz="8" w:space="0" w:color="auto"/>
              <w:right w:val="single" w:sz="8" w:space="0" w:color="auto"/>
            </w:tcBorders>
            <w:vAlign w:val="center"/>
          </w:tcPr>
          <w:p w14:paraId="331F0353" w14:textId="2332B4DB" w:rsidR="00CA3EC2" w:rsidRPr="00C31C2C" w:rsidRDefault="00CA3EC2" w:rsidP="00CA3EC2">
            <w:pPr>
              <w:spacing w:after="0" w:line="240" w:lineRule="auto"/>
              <w:jc w:val="both"/>
              <w:rPr>
                <w:rFonts w:cstheme="minorHAnsi"/>
                <w:color w:val="000000"/>
                <w:sz w:val="16"/>
                <w:szCs w:val="16"/>
                <w:lang w:val="en-GB"/>
              </w:rPr>
            </w:pPr>
          </w:p>
        </w:tc>
      </w:tr>
      <w:tr w:rsidR="00CA3EC2" w:rsidRPr="00656139" w14:paraId="3C617D4B" w14:textId="47CF6377" w:rsidTr="00CA3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8F45B0" w14:textId="77777777" w:rsidR="00CA3EC2" w:rsidRPr="00656139" w:rsidRDefault="00CA3EC2" w:rsidP="00CA3EC2">
            <w:pPr>
              <w:spacing w:after="0" w:line="240" w:lineRule="auto"/>
              <w:jc w:val="center"/>
              <w:rPr>
                <w:rFonts w:cstheme="minorHAnsi"/>
                <w:b/>
                <w:bCs/>
                <w:sz w:val="16"/>
                <w:szCs w:val="16"/>
              </w:rPr>
            </w:pPr>
            <w:r w:rsidRPr="00656139">
              <w:rPr>
                <w:rFonts w:cstheme="minorHAnsi"/>
                <w:b/>
                <w:bCs/>
                <w:sz w:val="16"/>
                <w:szCs w:val="16"/>
              </w:rPr>
              <w:t>System operacyjny</w:t>
            </w:r>
          </w:p>
        </w:tc>
        <w:tc>
          <w:tcPr>
            <w:tcW w:w="59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0711F2A" w14:textId="77777777" w:rsidR="00CA3EC2" w:rsidRPr="00656139" w:rsidRDefault="00CA3EC2" w:rsidP="00CA3EC2">
            <w:pPr>
              <w:spacing w:after="0" w:line="240" w:lineRule="auto"/>
              <w:jc w:val="both"/>
              <w:rPr>
                <w:rFonts w:cstheme="minorHAnsi"/>
                <w:color w:val="000000"/>
                <w:sz w:val="16"/>
                <w:szCs w:val="16"/>
              </w:rPr>
            </w:pPr>
            <w:r w:rsidRPr="00656139">
              <w:rPr>
                <w:rFonts w:cstheme="minorHAnsi"/>
                <w:color w:val="000000"/>
                <w:sz w:val="16"/>
                <w:szCs w:val="16"/>
              </w:rPr>
              <w:t xml:space="preserve">Modularny system operacyjny, </w:t>
            </w:r>
          </w:p>
          <w:p w14:paraId="3EC5913C" w14:textId="77777777" w:rsidR="00CA3EC2" w:rsidRPr="00656139" w:rsidRDefault="00CA3EC2" w:rsidP="00CA3EC2">
            <w:pPr>
              <w:spacing w:after="0" w:line="240" w:lineRule="auto"/>
              <w:jc w:val="both"/>
              <w:rPr>
                <w:rFonts w:cstheme="minorHAnsi"/>
                <w:sz w:val="16"/>
                <w:szCs w:val="16"/>
              </w:rPr>
            </w:pPr>
            <w:r w:rsidRPr="00656139">
              <w:rPr>
                <w:rFonts w:cstheme="minorHAnsi"/>
                <w:color w:val="000000"/>
                <w:sz w:val="16"/>
                <w:szCs w:val="16"/>
              </w:rPr>
              <w:t xml:space="preserve">Musi być zgodny ze standardem ONIE i umożliwiać instalacje systemów operacyjnych innych producentów, w celu uzyskania dodatkowych funkcjonalności.  </w:t>
            </w:r>
          </w:p>
        </w:tc>
        <w:tc>
          <w:tcPr>
            <w:tcW w:w="6378" w:type="dxa"/>
            <w:tcBorders>
              <w:top w:val="nil"/>
              <w:left w:val="nil"/>
              <w:bottom w:val="single" w:sz="8" w:space="0" w:color="auto"/>
              <w:right w:val="single" w:sz="8" w:space="0" w:color="auto"/>
            </w:tcBorders>
            <w:vAlign w:val="center"/>
          </w:tcPr>
          <w:p w14:paraId="7A279DAD" w14:textId="6B50FC10" w:rsidR="00CA3EC2" w:rsidRPr="00656139" w:rsidRDefault="00CA3EC2" w:rsidP="00CA3EC2">
            <w:pPr>
              <w:spacing w:after="0" w:line="240" w:lineRule="auto"/>
              <w:jc w:val="both"/>
              <w:rPr>
                <w:rFonts w:cstheme="minorHAnsi"/>
                <w:color w:val="000000"/>
                <w:sz w:val="16"/>
                <w:szCs w:val="16"/>
              </w:rPr>
            </w:pPr>
          </w:p>
        </w:tc>
      </w:tr>
      <w:tr w:rsidR="00CA3EC2" w:rsidRPr="00656139" w14:paraId="66D676EA" w14:textId="5CD8E0B2" w:rsidTr="00CA3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3107F91" w14:textId="77777777" w:rsidR="00CA3EC2" w:rsidRPr="00656139" w:rsidRDefault="00CA3EC2" w:rsidP="00CA3EC2">
            <w:pPr>
              <w:spacing w:after="0" w:line="240" w:lineRule="auto"/>
              <w:jc w:val="center"/>
              <w:rPr>
                <w:rFonts w:cstheme="minorHAnsi"/>
                <w:b/>
                <w:bCs/>
                <w:sz w:val="16"/>
                <w:szCs w:val="16"/>
              </w:rPr>
            </w:pPr>
            <w:r w:rsidRPr="00656139">
              <w:rPr>
                <w:rFonts w:cstheme="minorHAnsi"/>
                <w:b/>
                <w:bCs/>
                <w:sz w:val="16"/>
                <w:szCs w:val="16"/>
              </w:rPr>
              <w:t>Zasilanie</w:t>
            </w:r>
          </w:p>
        </w:tc>
        <w:tc>
          <w:tcPr>
            <w:tcW w:w="59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FA7E92" w14:textId="77777777" w:rsidR="00CA3EC2" w:rsidRPr="00656139" w:rsidRDefault="00CA3EC2" w:rsidP="00CA3EC2">
            <w:pPr>
              <w:spacing w:after="0" w:line="240" w:lineRule="auto"/>
              <w:jc w:val="both"/>
              <w:rPr>
                <w:rFonts w:cstheme="minorHAnsi"/>
                <w:sz w:val="16"/>
                <w:szCs w:val="16"/>
              </w:rPr>
            </w:pPr>
            <w:r w:rsidRPr="00656139">
              <w:rPr>
                <w:rFonts w:cstheme="minorHAnsi"/>
                <w:sz w:val="16"/>
                <w:szCs w:val="16"/>
              </w:rPr>
              <w:t>Dwa redundantne zasilacze AC.</w:t>
            </w:r>
          </w:p>
        </w:tc>
        <w:tc>
          <w:tcPr>
            <w:tcW w:w="6378" w:type="dxa"/>
            <w:tcBorders>
              <w:top w:val="nil"/>
              <w:left w:val="nil"/>
              <w:bottom w:val="single" w:sz="8" w:space="0" w:color="auto"/>
              <w:right w:val="single" w:sz="8" w:space="0" w:color="auto"/>
            </w:tcBorders>
            <w:vAlign w:val="center"/>
          </w:tcPr>
          <w:p w14:paraId="0730E768" w14:textId="1CE2EF18" w:rsidR="00CA3EC2" w:rsidRPr="00656139" w:rsidRDefault="00CA3EC2" w:rsidP="00CA3EC2">
            <w:pPr>
              <w:spacing w:after="0" w:line="240" w:lineRule="auto"/>
              <w:jc w:val="both"/>
              <w:rPr>
                <w:rFonts w:cstheme="minorHAnsi"/>
                <w:sz w:val="16"/>
                <w:szCs w:val="16"/>
              </w:rPr>
            </w:pPr>
          </w:p>
        </w:tc>
      </w:tr>
      <w:tr w:rsidR="00CA3EC2" w:rsidRPr="00656139" w14:paraId="3A4BD976" w14:textId="7A2A32FB" w:rsidTr="00CA3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C9CD19D" w14:textId="77777777" w:rsidR="00CA3EC2" w:rsidRPr="00656139" w:rsidRDefault="00CA3EC2" w:rsidP="00CA3EC2">
            <w:pPr>
              <w:spacing w:after="0" w:line="240" w:lineRule="auto"/>
              <w:jc w:val="center"/>
              <w:rPr>
                <w:rFonts w:cstheme="minorHAnsi"/>
                <w:b/>
                <w:bCs/>
                <w:sz w:val="16"/>
                <w:szCs w:val="16"/>
              </w:rPr>
            </w:pPr>
            <w:proofErr w:type="spellStart"/>
            <w:r w:rsidRPr="00656139">
              <w:rPr>
                <w:rFonts w:cstheme="minorHAnsi"/>
                <w:b/>
                <w:bCs/>
                <w:sz w:val="16"/>
                <w:szCs w:val="16"/>
              </w:rPr>
              <w:t>Rack</w:t>
            </w:r>
            <w:proofErr w:type="spellEnd"/>
          </w:p>
        </w:tc>
        <w:tc>
          <w:tcPr>
            <w:tcW w:w="5954" w:type="dxa"/>
            <w:tcBorders>
              <w:top w:val="nil"/>
              <w:left w:val="nil"/>
              <w:bottom w:val="single" w:sz="8" w:space="0" w:color="auto"/>
              <w:right w:val="single" w:sz="8" w:space="0" w:color="auto"/>
            </w:tcBorders>
            <w:tcMar>
              <w:top w:w="0" w:type="dxa"/>
              <w:left w:w="70" w:type="dxa"/>
              <w:bottom w:w="0" w:type="dxa"/>
              <w:right w:w="70" w:type="dxa"/>
            </w:tcMar>
            <w:vAlign w:val="center"/>
          </w:tcPr>
          <w:p w14:paraId="37224F60" w14:textId="77777777" w:rsidR="00CA3EC2" w:rsidRPr="00656139" w:rsidRDefault="00CA3EC2" w:rsidP="00CA3EC2">
            <w:pPr>
              <w:spacing w:after="0" w:line="240" w:lineRule="auto"/>
              <w:jc w:val="both"/>
              <w:rPr>
                <w:rFonts w:cstheme="minorHAnsi"/>
                <w:sz w:val="16"/>
                <w:szCs w:val="16"/>
              </w:rPr>
            </w:pPr>
            <w:r w:rsidRPr="00656139">
              <w:rPr>
                <w:rFonts w:cstheme="minorHAnsi"/>
                <w:sz w:val="16"/>
                <w:szCs w:val="16"/>
              </w:rPr>
              <w:t>Musi zapewniać instalację w szafach 19”.</w:t>
            </w:r>
          </w:p>
        </w:tc>
        <w:tc>
          <w:tcPr>
            <w:tcW w:w="6378" w:type="dxa"/>
            <w:tcBorders>
              <w:top w:val="nil"/>
              <w:left w:val="nil"/>
              <w:bottom w:val="single" w:sz="8" w:space="0" w:color="auto"/>
              <w:right w:val="single" w:sz="8" w:space="0" w:color="auto"/>
            </w:tcBorders>
            <w:vAlign w:val="center"/>
          </w:tcPr>
          <w:p w14:paraId="3FF2BBD9" w14:textId="48FB3A2B" w:rsidR="00CA3EC2" w:rsidRPr="00656139" w:rsidRDefault="00CA3EC2" w:rsidP="00CA3EC2">
            <w:pPr>
              <w:spacing w:after="0" w:line="240" w:lineRule="auto"/>
              <w:jc w:val="both"/>
              <w:rPr>
                <w:rFonts w:cstheme="minorHAnsi"/>
                <w:sz w:val="16"/>
                <w:szCs w:val="16"/>
              </w:rPr>
            </w:pPr>
          </w:p>
        </w:tc>
      </w:tr>
      <w:tr w:rsidR="00CA3EC2" w:rsidRPr="00656139" w14:paraId="0071A637" w14:textId="5E1D46A0" w:rsidTr="00CA3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E25791" w14:textId="77777777" w:rsidR="00CA3EC2" w:rsidRPr="00656139" w:rsidRDefault="00CA3EC2" w:rsidP="00CA3EC2">
            <w:pPr>
              <w:spacing w:after="0" w:line="240" w:lineRule="auto"/>
              <w:jc w:val="center"/>
              <w:rPr>
                <w:rFonts w:cstheme="minorHAnsi"/>
                <w:b/>
                <w:bCs/>
                <w:sz w:val="16"/>
                <w:szCs w:val="16"/>
              </w:rPr>
            </w:pPr>
            <w:r w:rsidRPr="00656139">
              <w:rPr>
                <w:rFonts w:cstheme="minorHAnsi"/>
                <w:b/>
                <w:bCs/>
                <w:sz w:val="16"/>
                <w:szCs w:val="16"/>
              </w:rPr>
              <w:t>Rodzaj obudowy</w:t>
            </w:r>
          </w:p>
        </w:tc>
        <w:tc>
          <w:tcPr>
            <w:tcW w:w="59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460508" w14:textId="77777777" w:rsidR="00CA3EC2" w:rsidRPr="00656139" w:rsidRDefault="00CA3EC2" w:rsidP="00CA3EC2">
            <w:pPr>
              <w:spacing w:after="0" w:line="240" w:lineRule="auto"/>
              <w:jc w:val="both"/>
              <w:rPr>
                <w:rFonts w:cstheme="minorHAnsi"/>
                <w:sz w:val="16"/>
                <w:szCs w:val="16"/>
              </w:rPr>
            </w:pPr>
            <w:r w:rsidRPr="00656139">
              <w:rPr>
                <w:rFonts w:cstheme="minorHAnsi"/>
                <w:sz w:val="16"/>
                <w:szCs w:val="16"/>
              </w:rPr>
              <w:t>Musi posiadać możliwość chłodzenia urządzenia w trybie przód-do-tyłu.</w:t>
            </w:r>
          </w:p>
          <w:p w14:paraId="213BD5F4" w14:textId="77777777" w:rsidR="00CA3EC2" w:rsidRPr="00656139" w:rsidRDefault="00CA3EC2" w:rsidP="00CA3EC2">
            <w:pPr>
              <w:spacing w:after="0" w:line="240" w:lineRule="auto"/>
              <w:jc w:val="both"/>
              <w:rPr>
                <w:rFonts w:cstheme="minorHAnsi"/>
                <w:sz w:val="16"/>
                <w:szCs w:val="16"/>
              </w:rPr>
            </w:pPr>
            <w:r w:rsidRPr="00656139">
              <w:rPr>
                <w:rFonts w:cstheme="minorHAnsi"/>
                <w:sz w:val="16"/>
                <w:szCs w:val="16"/>
              </w:rPr>
              <w:lastRenderedPageBreak/>
              <w:t>Musi być wyposażone w redundantne wiatraki.</w:t>
            </w:r>
          </w:p>
          <w:p w14:paraId="0F8BC783" w14:textId="77777777" w:rsidR="00CA3EC2" w:rsidRPr="00656139" w:rsidRDefault="00CA3EC2" w:rsidP="00CA3EC2">
            <w:pPr>
              <w:spacing w:after="0" w:line="240" w:lineRule="auto"/>
              <w:jc w:val="both"/>
              <w:rPr>
                <w:rFonts w:cstheme="minorHAnsi"/>
                <w:sz w:val="16"/>
                <w:szCs w:val="16"/>
              </w:rPr>
            </w:pPr>
            <w:r w:rsidRPr="00656139">
              <w:rPr>
                <w:rFonts w:cstheme="minorHAnsi"/>
                <w:sz w:val="16"/>
                <w:szCs w:val="16"/>
              </w:rPr>
              <w:t xml:space="preserve">Temperatura pracy w przedziale 0-45 stopni Celsjusza  </w:t>
            </w:r>
          </w:p>
        </w:tc>
        <w:tc>
          <w:tcPr>
            <w:tcW w:w="6378" w:type="dxa"/>
            <w:tcBorders>
              <w:top w:val="nil"/>
              <w:left w:val="nil"/>
              <w:bottom w:val="single" w:sz="8" w:space="0" w:color="auto"/>
              <w:right w:val="single" w:sz="8" w:space="0" w:color="auto"/>
            </w:tcBorders>
            <w:vAlign w:val="center"/>
          </w:tcPr>
          <w:p w14:paraId="242B5D51" w14:textId="68F36447" w:rsidR="00CA3EC2" w:rsidRPr="00656139" w:rsidRDefault="00CA3EC2" w:rsidP="00CA3EC2">
            <w:pPr>
              <w:spacing w:after="0" w:line="240" w:lineRule="auto"/>
              <w:jc w:val="both"/>
              <w:rPr>
                <w:rFonts w:cstheme="minorHAnsi"/>
                <w:sz w:val="16"/>
                <w:szCs w:val="16"/>
              </w:rPr>
            </w:pPr>
          </w:p>
        </w:tc>
      </w:tr>
      <w:tr w:rsidR="00CA3EC2" w:rsidRPr="00792DE3" w14:paraId="7A66C4EF" w14:textId="2EA7A333" w:rsidTr="00CA3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302333F" w14:textId="77777777" w:rsidR="00CA3EC2" w:rsidRPr="00656139" w:rsidRDefault="00CA3EC2" w:rsidP="00CA3EC2">
            <w:pPr>
              <w:spacing w:after="0" w:line="240" w:lineRule="auto"/>
              <w:jc w:val="center"/>
              <w:rPr>
                <w:rFonts w:cstheme="minorHAnsi"/>
                <w:b/>
                <w:bCs/>
                <w:sz w:val="16"/>
                <w:szCs w:val="16"/>
              </w:rPr>
            </w:pPr>
            <w:r w:rsidRPr="00656139">
              <w:rPr>
                <w:rFonts w:cstheme="minorHAnsi"/>
                <w:b/>
                <w:bCs/>
                <w:sz w:val="16"/>
                <w:szCs w:val="16"/>
              </w:rPr>
              <w:t>Parametry wydajnościowe</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14:paraId="2674B242"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MAC addresses: 56K (80K in L2 scaled mode)</w:t>
            </w:r>
          </w:p>
          <w:p w14:paraId="65E7600F"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Static routes: 16K (IPv4)/8K (IPv6)</w:t>
            </w:r>
          </w:p>
          <w:p w14:paraId="785D0BFB"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Dynamic routes: 16K (IPv4)/8K (IPv6)</w:t>
            </w:r>
          </w:p>
          <w:p w14:paraId="24A18D5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Switch fabric capacity: 212Gbps</w:t>
            </w:r>
          </w:p>
          <w:p w14:paraId="64B78DC7"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Forwarding rate: 158Mpps</w:t>
            </w:r>
          </w:p>
          <w:p w14:paraId="70C70952"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Link aggregation: 16 links per group, 128 groups</w:t>
            </w:r>
          </w:p>
          <w:p w14:paraId="1EBD7C90"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Priority queues per port: 8</w:t>
            </w:r>
          </w:p>
          <w:p w14:paraId="666057D5"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Line-rate Layer 2 switching: All (non-blocking)</w:t>
            </w:r>
          </w:p>
          <w:p w14:paraId="19167713"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Line-rate Layer 3 routing: All (non-blocking)</w:t>
            </w:r>
          </w:p>
          <w:p w14:paraId="0DE2CE93"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Flash memory: 1G</w:t>
            </w:r>
          </w:p>
          <w:p w14:paraId="511B997E"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Packet buffer memory: 4MB</w:t>
            </w:r>
          </w:p>
          <w:p w14:paraId="2ADC6A8A"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CPU memory: 2GB DDR3</w:t>
            </w:r>
          </w:p>
          <w:p w14:paraId="64EFFBF5"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Layer 2 VLANs: 4K</w:t>
            </w:r>
          </w:p>
          <w:p w14:paraId="65A1DF50"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MSTP: 64 instances</w:t>
            </w:r>
          </w:p>
          <w:p w14:paraId="0E00DCD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VRF-</w:t>
            </w:r>
            <w:proofErr w:type="spellStart"/>
            <w:r w:rsidRPr="00656139">
              <w:rPr>
                <w:rFonts w:cstheme="minorHAnsi"/>
                <w:color w:val="000000"/>
                <w:sz w:val="16"/>
                <w:szCs w:val="16"/>
                <w:lang w:val="en-GB"/>
              </w:rPr>
              <w:t>lite</w:t>
            </w:r>
            <w:proofErr w:type="spellEnd"/>
            <w:r w:rsidRPr="00656139">
              <w:rPr>
                <w:rFonts w:cstheme="minorHAnsi"/>
                <w:color w:val="000000"/>
                <w:sz w:val="16"/>
                <w:szCs w:val="16"/>
                <w:lang w:val="en-GB"/>
              </w:rPr>
              <w:t>: 511 instances</w:t>
            </w:r>
          </w:p>
          <w:p w14:paraId="52245F8C"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Line-rate Layer 2 switching: All protocols, including IPv4 and IPv6</w:t>
            </w:r>
          </w:p>
          <w:p w14:paraId="58724FFB"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Line-rate Layer 3 routing: IPv4 and IPv6</w:t>
            </w:r>
          </w:p>
          <w:p w14:paraId="34732D05"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 xml:space="preserve">IPv4 host table size: 22K (42K in L3 scaled hosts mode) </w:t>
            </w:r>
          </w:p>
          <w:p w14:paraId="4192F4AE"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IPv6 host table size: 16K (both global + Link Local) (32K in L3 scaled hosts mode)</w:t>
            </w:r>
          </w:p>
          <w:p w14:paraId="3DC18536"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IPv4 Multicast table size: 8K</w:t>
            </w:r>
          </w:p>
          <w:p w14:paraId="442045D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LAG load balancing: Based on Layer 2, IPv4 or IPv6 headers</w:t>
            </w:r>
          </w:p>
          <w:p w14:paraId="2523AE5C" w14:textId="77777777" w:rsidR="00CA3EC2" w:rsidRPr="00656139" w:rsidRDefault="00CA3EC2" w:rsidP="00CA3EC2">
            <w:pPr>
              <w:spacing w:after="0" w:line="240" w:lineRule="auto"/>
              <w:jc w:val="both"/>
              <w:rPr>
                <w:rFonts w:cstheme="minorHAnsi"/>
                <w:b/>
                <w:color w:val="000000"/>
                <w:sz w:val="16"/>
                <w:szCs w:val="16"/>
              </w:rPr>
            </w:pPr>
            <w:r w:rsidRPr="00656139">
              <w:rPr>
                <w:rFonts w:cstheme="minorHAnsi"/>
                <w:b/>
                <w:color w:val="000000"/>
                <w:sz w:val="16"/>
                <w:szCs w:val="16"/>
              </w:rPr>
              <w:t>Musi być zgodny z następującymi standardami IEEE:</w:t>
            </w:r>
          </w:p>
          <w:p w14:paraId="64E4B8D1"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802.1AB LLDP</w:t>
            </w:r>
          </w:p>
          <w:p w14:paraId="35930903"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802.1D Bridging, STP</w:t>
            </w:r>
          </w:p>
          <w:p w14:paraId="64CD7ED2"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802.1p L2 Prioritization</w:t>
            </w:r>
          </w:p>
          <w:p w14:paraId="3A872A1D"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802.1Q VLAN Tagging</w:t>
            </w:r>
          </w:p>
          <w:p w14:paraId="6E675C9F"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802.1Qbb PFC</w:t>
            </w:r>
          </w:p>
          <w:p w14:paraId="0E59218C"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802.1Qaz ETS</w:t>
            </w:r>
          </w:p>
          <w:p w14:paraId="0C68ACFD"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802.1s MSTP</w:t>
            </w:r>
          </w:p>
          <w:p w14:paraId="26C11112"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802.1w RSTP</w:t>
            </w:r>
          </w:p>
          <w:p w14:paraId="57B8AAFE"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802.1x Network Access Control</w:t>
            </w:r>
          </w:p>
          <w:p w14:paraId="6284A8BD"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802.1x-2010 Port Based Network Access Control</w:t>
            </w:r>
          </w:p>
          <w:p w14:paraId="164A4C08"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802.3ab Gigabit Ethernet (1000BASE-T)</w:t>
            </w:r>
          </w:p>
          <w:p w14:paraId="3B537B90"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802.3ac Frame Extensions for VLAN Tagging</w:t>
            </w:r>
          </w:p>
          <w:p w14:paraId="0CB8270C"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802.3ad Link Aggregation with LACP</w:t>
            </w:r>
          </w:p>
          <w:p w14:paraId="0FBEA1C6"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802.1ax Link Aggregation Revision - 2008 and 2011</w:t>
            </w:r>
          </w:p>
          <w:p w14:paraId="1F50D511"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802.3ae 10 Gigabit Ethernet (10GBase-X)</w:t>
            </w:r>
          </w:p>
          <w:p w14:paraId="7B0AA020"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802.3az Energy Efficient Ethernet (EEE)</w:t>
            </w:r>
          </w:p>
          <w:p w14:paraId="61ADD93E"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 xml:space="preserve">802.3u Fast Ethernet (100Base-TX) on </w:t>
            </w:r>
            <w:proofErr w:type="spellStart"/>
            <w:r w:rsidRPr="00656139">
              <w:rPr>
                <w:rFonts w:cstheme="minorHAnsi"/>
                <w:color w:val="000000"/>
                <w:sz w:val="16"/>
                <w:szCs w:val="16"/>
                <w:lang w:val="en-GB"/>
              </w:rPr>
              <w:t>mgmt</w:t>
            </w:r>
            <w:proofErr w:type="spellEnd"/>
            <w:r w:rsidRPr="00656139">
              <w:rPr>
                <w:rFonts w:cstheme="minorHAnsi"/>
                <w:color w:val="000000"/>
                <w:sz w:val="16"/>
                <w:szCs w:val="16"/>
                <w:lang w:val="en-GB"/>
              </w:rPr>
              <w:t xml:space="preserve"> ports</w:t>
            </w:r>
          </w:p>
          <w:p w14:paraId="657415D5"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802.3x Flow Control</w:t>
            </w:r>
          </w:p>
          <w:p w14:paraId="31768550"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802.3z Gigabit Ethernet (1000Base-X)</w:t>
            </w:r>
          </w:p>
          <w:p w14:paraId="2AE52E59"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ANSI/TIA-1057 LLDP-MED</w:t>
            </w:r>
          </w:p>
          <w:p w14:paraId="352FCF78"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Force10 PVST+</w:t>
            </w:r>
          </w:p>
          <w:p w14:paraId="0636FED9" w14:textId="77777777" w:rsidR="00CA3EC2" w:rsidRPr="00656139" w:rsidRDefault="00CA3EC2" w:rsidP="00CA3EC2">
            <w:pPr>
              <w:spacing w:after="0" w:line="240" w:lineRule="auto"/>
              <w:jc w:val="both"/>
              <w:rPr>
                <w:rFonts w:cstheme="minorHAnsi"/>
                <w:color w:val="000000"/>
                <w:sz w:val="16"/>
                <w:szCs w:val="16"/>
              </w:rPr>
            </w:pPr>
            <w:r w:rsidRPr="00656139">
              <w:rPr>
                <w:rFonts w:cstheme="minorHAnsi"/>
                <w:color w:val="000000"/>
                <w:sz w:val="16"/>
                <w:szCs w:val="16"/>
              </w:rPr>
              <w:t xml:space="preserve">MTU 12,000 </w:t>
            </w:r>
            <w:proofErr w:type="spellStart"/>
            <w:r w:rsidRPr="00656139">
              <w:rPr>
                <w:rFonts w:cstheme="minorHAnsi"/>
                <w:color w:val="000000"/>
                <w:sz w:val="16"/>
                <w:szCs w:val="16"/>
              </w:rPr>
              <w:t>bytes</w:t>
            </w:r>
            <w:proofErr w:type="spellEnd"/>
          </w:p>
          <w:p w14:paraId="06DB6C8E" w14:textId="77777777" w:rsidR="00CA3EC2" w:rsidRPr="00656139" w:rsidRDefault="00CA3EC2" w:rsidP="00CA3EC2">
            <w:pPr>
              <w:spacing w:after="0" w:line="240" w:lineRule="auto"/>
              <w:jc w:val="both"/>
              <w:rPr>
                <w:rFonts w:cstheme="minorHAnsi"/>
                <w:b/>
                <w:color w:val="000000"/>
                <w:sz w:val="16"/>
                <w:szCs w:val="16"/>
              </w:rPr>
            </w:pPr>
            <w:r w:rsidRPr="00656139">
              <w:rPr>
                <w:rFonts w:cstheme="minorHAnsi"/>
                <w:b/>
                <w:color w:val="000000"/>
                <w:sz w:val="16"/>
                <w:szCs w:val="16"/>
              </w:rPr>
              <w:lastRenderedPageBreak/>
              <w:t>Musi wspierać następujące protokoły i standardy:</w:t>
            </w:r>
          </w:p>
          <w:p w14:paraId="2AE02D06" w14:textId="77777777" w:rsidR="00CA3EC2" w:rsidRPr="00656139" w:rsidRDefault="00CA3EC2" w:rsidP="00CA3EC2">
            <w:pPr>
              <w:spacing w:after="0" w:line="240" w:lineRule="auto"/>
              <w:jc w:val="both"/>
              <w:rPr>
                <w:rFonts w:cstheme="minorHAnsi"/>
                <w:color w:val="000000"/>
                <w:sz w:val="16"/>
                <w:szCs w:val="16"/>
              </w:rPr>
            </w:pPr>
            <w:r w:rsidRPr="00656139">
              <w:rPr>
                <w:rFonts w:cstheme="minorHAnsi"/>
                <w:color w:val="000000"/>
                <w:sz w:val="16"/>
                <w:szCs w:val="16"/>
              </w:rPr>
              <w:t>768 UDP</w:t>
            </w:r>
          </w:p>
          <w:p w14:paraId="752C03D0" w14:textId="77777777" w:rsidR="00CA3EC2" w:rsidRPr="00656139" w:rsidRDefault="00CA3EC2" w:rsidP="00CA3EC2">
            <w:pPr>
              <w:spacing w:after="0" w:line="240" w:lineRule="auto"/>
              <w:jc w:val="both"/>
              <w:rPr>
                <w:rFonts w:cstheme="minorHAnsi"/>
                <w:color w:val="000000"/>
                <w:sz w:val="16"/>
                <w:szCs w:val="16"/>
              </w:rPr>
            </w:pPr>
            <w:r w:rsidRPr="00656139">
              <w:rPr>
                <w:rFonts w:cstheme="minorHAnsi"/>
                <w:color w:val="000000"/>
                <w:sz w:val="16"/>
                <w:szCs w:val="16"/>
              </w:rPr>
              <w:t>793 TCP</w:t>
            </w:r>
          </w:p>
          <w:p w14:paraId="349B2B17" w14:textId="77777777" w:rsidR="00CA3EC2" w:rsidRPr="00656139" w:rsidRDefault="00CA3EC2" w:rsidP="00CA3EC2">
            <w:pPr>
              <w:spacing w:after="0" w:line="240" w:lineRule="auto"/>
              <w:jc w:val="both"/>
              <w:rPr>
                <w:rFonts w:cstheme="minorHAnsi"/>
                <w:color w:val="000000"/>
                <w:sz w:val="16"/>
                <w:szCs w:val="16"/>
              </w:rPr>
            </w:pPr>
            <w:r w:rsidRPr="00656139">
              <w:rPr>
                <w:rFonts w:cstheme="minorHAnsi"/>
                <w:color w:val="000000"/>
                <w:sz w:val="16"/>
                <w:szCs w:val="16"/>
              </w:rPr>
              <w:t>854 Telnet</w:t>
            </w:r>
          </w:p>
          <w:p w14:paraId="3FD0D3D1" w14:textId="77777777" w:rsidR="00CA3EC2" w:rsidRPr="00656139" w:rsidRDefault="00CA3EC2" w:rsidP="00CA3EC2">
            <w:pPr>
              <w:spacing w:after="0" w:line="240" w:lineRule="auto"/>
              <w:jc w:val="both"/>
              <w:rPr>
                <w:rFonts w:cstheme="minorHAnsi"/>
                <w:color w:val="000000"/>
                <w:sz w:val="16"/>
                <w:szCs w:val="16"/>
              </w:rPr>
            </w:pPr>
            <w:r w:rsidRPr="00656139">
              <w:rPr>
                <w:rFonts w:cstheme="minorHAnsi"/>
                <w:color w:val="000000"/>
                <w:sz w:val="16"/>
                <w:szCs w:val="16"/>
              </w:rPr>
              <w:t>959 FTP</w:t>
            </w:r>
          </w:p>
          <w:p w14:paraId="495AD72F" w14:textId="77777777" w:rsidR="00CA3EC2" w:rsidRPr="00656139" w:rsidRDefault="00CA3EC2" w:rsidP="00CA3EC2">
            <w:pPr>
              <w:spacing w:after="0" w:line="240" w:lineRule="auto"/>
              <w:jc w:val="both"/>
              <w:rPr>
                <w:rFonts w:cstheme="minorHAnsi"/>
                <w:color w:val="000000"/>
                <w:sz w:val="16"/>
                <w:szCs w:val="16"/>
              </w:rPr>
            </w:pPr>
            <w:r w:rsidRPr="00656139">
              <w:rPr>
                <w:rFonts w:cstheme="minorHAnsi"/>
                <w:color w:val="000000"/>
                <w:sz w:val="16"/>
                <w:szCs w:val="16"/>
              </w:rPr>
              <w:t>791 IPv4</w:t>
            </w:r>
          </w:p>
          <w:p w14:paraId="3CFE133F" w14:textId="77777777" w:rsidR="00CA3EC2" w:rsidRPr="00656139" w:rsidRDefault="00CA3EC2" w:rsidP="00CA3EC2">
            <w:pPr>
              <w:spacing w:after="0" w:line="240" w:lineRule="auto"/>
              <w:jc w:val="both"/>
              <w:rPr>
                <w:rFonts w:cstheme="minorHAnsi"/>
                <w:color w:val="000000"/>
                <w:sz w:val="16"/>
                <w:szCs w:val="16"/>
              </w:rPr>
            </w:pPr>
            <w:r w:rsidRPr="00656139">
              <w:rPr>
                <w:rFonts w:cstheme="minorHAnsi"/>
                <w:color w:val="000000"/>
                <w:sz w:val="16"/>
                <w:szCs w:val="16"/>
              </w:rPr>
              <w:t>792 ICMP</w:t>
            </w:r>
          </w:p>
          <w:p w14:paraId="7A35244F"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826 ARP</w:t>
            </w:r>
          </w:p>
          <w:p w14:paraId="63BEF56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1027 Proxy ARP</w:t>
            </w:r>
          </w:p>
          <w:p w14:paraId="2FD8DF8F"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1035 DNS (client)</w:t>
            </w:r>
          </w:p>
          <w:p w14:paraId="2E054FCF"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1042 Ethernet Transmission</w:t>
            </w:r>
          </w:p>
          <w:p w14:paraId="1CD3906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1305 NTPv3</w:t>
            </w:r>
          </w:p>
          <w:p w14:paraId="7B571E26"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1519 CIDR</w:t>
            </w:r>
          </w:p>
          <w:p w14:paraId="582C7F21"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1542 BOOTP (relay)</w:t>
            </w:r>
          </w:p>
          <w:p w14:paraId="3E160169"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1812 Requirements for IPv4 Routers</w:t>
            </w:r>
          </w:p>
          <w:p w14:paraId="6D40EC9D"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1918 Address Allocation for Private Internets</w:t>
            </w:r>
          </w:p>
          <w:p w14:paraId="6EC22A35"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 xml:space="preserve">2474 </w:t>
            </w:r>
            <w:proofErr w:type="spellStart"/>
            <w:r w:rsidRPr="00656139">
              <w:rPr>
                <w:rFonts w:cstheme="minorHAnsi"/>
                <w:color w:val="000000"/>
                <w:sz w:val="16"/>
                <w:szCs w:val="16"/>
                <w:lang w:val="en-GB"/>
              </w:rPr>
              <w:t>Diffserv</w:t>
            </w:r>
            <w:proofErr w:type="spellEnd"/>
            <w:r w:rsidRPr="00656139">
              <w:rPr>
                <w:rFonts w:cstheme="minorHAnsi"/>
                <w:color w:val="000000"/>
                <w:sz w:val="16"/>
                <w:szCs w:val="16"/>
                <w:lang w:val="en-GB"/>
              </w:rPr>
              <w:t xml:space="preserve"> Field in IPv4 and Ipv6 Headers</w:t>
            </w:r>
          </w:p>
          <w:p w14:paraId="29DA381A"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2596 Assured Forwarding PHB Group</w:t>
            </w:r>
          </w:p>
          <w:p w14:paraId="33A7193C"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3164 BSD Syslog</w:t>
            </w:r>
          </w:p>
          <w:p w14:paraId="2C7FD9D5"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3195 Reliable Delivery for Syslog</w:t>
            </w:r>
          </w:p>
          <w:p w14:paraId="3FD47B59"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3246 Expedited Assured Forwarding</w:t>
            </w:r>
          </w:p>
          <w:p w14:paraId="558CDD4C"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4364 VRF-</w:t>
            </w:r>
            <w:proofErr w:type="spellStart"/>
            <w:r w:rsidRPr="00656139">
              <w:rPr>
                <w:rFonts w:cstheme="minorHAnsi"/>
                <w:color w:val="000000"/>
                <w:sz w:val="16"/>
                <w:szCs w:val="16"/>
                <w:lang w:val="en-GB"/>
              </w:rPr>
              <w:t>lite</w:t>
            </w:r>
            <w:proofErr w:type="spellEnd"/>
            <w:r w:rsidRPr="00656139">
              <w:rPr>
                <w:rFonts w:cstheme="minorHAnsi"/>
                <w:color w:val="000000"/>
                <w:sz w:val="16"/>
                <w:szCs w:val="16"/>
                <w:lang w:val="en-GB"/>
              </w:rPr>
              <w:t xml:space="preserve"> (IPv4 VRF with OSPF and BGP)</w:t>
            </w:r>
          </w:p>
          <w:p w14:paraId="18128FE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5798 VRRP</w:t>
            </w:r>
          </w:p>
          <w:p w14:paraId="1B26EB28"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1981 Path MTU Discovery Features</w:t>
            </w:r>
          </w:p>
          <w:p w14:paraId="3F18226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2460 Internet Protocol, Version 6 (IPv6) Specification</w:t>
            </w:r>
          </w:p>
          <w:p w14:paraId="1BEC2D66"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2464 Transmission of IPv6 Packets over Ethernet Networks</w:t>
            </w:r>
          </w:p>
          <w:p w14:paraId="4E96581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2711 IPv6 Router Alert Option</w:t>
            </w:r>
          </w:p>
          <w:p w14:paraId="78BDCFAE"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4007 IPv6 Scoped Address Architecture</w:t>
            </w:r>
          </w:p>
          <w:p w14:paraId="24D52CF1"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4213 Basic Transition Mechanisms for IPv6 Hosts and Routers</w:t>
            </w:r>
          </w:p>
          <w:p w14:paraId="2129CE3A"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4291 IPv6 Addressing Architecture</w:t>
            </w:r>
          </w:p>
          <w:p w14:paraId="5BD95525"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4443 ICMP for IPv6</w:t>
            </w:r>
          </w:p>
          <w:p w14:paraId="3BA4509F"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4861 Neighbour Discovery for IPv6</w:t>
            </w:r>
          </w:p>
          <w:p w14:paraId="29B5B7FC"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 xml:space="preserve">4862 IPv6 Stateless Address </w:t>
            </w:r>
            <w:proofErr w:type="spellStart"/>
            <w:r w:rsidRPr="00656139">
              <w:rPr>
                <w:rFonts w:cstheme="minorHAnsi"/>
                <w:color w:val="000000"/>
                <w:sz w:val="16"/>
                <w:szCs w:val="16"/>
                <w:lang w:val="en-GB"/>
              </w:rPr>
              <w:t>Autoconfiguration</w:t>
            </w:r>
            <w:proofErr w:type="spellEnd"/>
          </w:p>
          <w:p w14:paraId="3B5FF851"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5095 Deprecation of Type 0 Routing Headers in IPv6</w:t>
            </w:r>
          </w:p>
          <w:p w14:paraId="6BC616FC"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IPv6 Management support (telnet, FTP, TACACS, RADIUS, SSH, NTP)</w:t>
            </w:r>
          </w:p>
          <w:p w14:paraId="296CC067"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1058 RIPv1 2453 RIPv2</w:t>
            </w:r>
          </w:p>
          <w:p w14:paraId="4C1DF6D3"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1587 NSSA 4552 Authentication/</w:t>
            </w:r>
          </w:p>
          <w:p w14:paraId="3492DA77"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2154 OSPF Digital Signatures</w:t>
            </w:r>
          </w:p>
          <w:p w14:paraId="00D3CA98"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2328 OSPFv2 OSPFv3</w:t>
            </w:r>
          </w:p>
          <w:p w14:paraId="580FE802"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2370 Opaque LSA 5340 OSPF for IPv6</w:t>
            </w:r>
          </w:p>
          <w:p w14:paraId="754476CE"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5301 Dynamic hostname exchange mechanism for IS-IS</w:t>
            </w:r>
          </w:p>
          <w:p w14:paraId="5E8EBF96"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5302 Domain-wide prefix distribution with two-level IS-IS</w:t>
            </w:r>
          </w:p>
          <w:p w14:paraId="2558B5FC"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5303 Three-way handshake for IS-IS point-to-point adjacencies</w:t>
            </w:r>
          </w:p>
          <w:p w14:paraId="574A4BE1"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5308 IS-IS for IPv6</w:t>
            </w:r>
          </w:p>
          <w:p w14:paraId="584DCD9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1997 Communities</w:t>
            </w:r>
          </w:p>
          <w:p w14:paraId="3BD4949C"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2385 MD5</w:t>
            </w:r>
          </w:p>
          <w:p w14:paraId="65560973"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lastRenderedPageBreak/>
              <w:t>2545 BGP-4 Multiprotocol Extensions for IPv6 Inter-Domain Routing</w:t>
            </w:r>
          </w:p>
          <w:p w14:paraId="30B56662"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2439 Route Flap Damping</w:t>
            </w:r>
          </w:p>
          <w:p w14:paraId="3A257CC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2796 Route Reflection</w:t>
            </w:r>
          </w:p>
          <w:p w14:paraId="4B3049C3"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2842 Capabilities</w:t>
            </w:r>
          </w:p>
          <w:p w14:paraId="168AA086"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2858 Multiprotocol Extensions</w:t>
            </w:r>
          </w:p>
          <w:p w14:paraId="5F3CF09F"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2918 Route Refresh</w:t>
            </w:r>
          </w:p>
          <w:p w14:paraId="3FE7E997"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3065 Confederations</w:t>
            </w:r>
          </w:p>
          <w:p w14:paraId="3EF919ED"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4360 Extended Communities</w:t>
            </w:r>
          </w:p>
          <w:p w14:paraId="75646B4B"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4893 4-byte ASN</w:t>
            </w:r>
          </w:p>
          <w:p w14:paraId="2875000D"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5396 4-byte ASN representations</w:t>
            </w:r>
          </w:p>
          <w:p w14:paraId="2B8FCA77"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1112 IGMPv1</w:t>
            </w:r>
          </w:p>
          <w:p w14:paraId="4657059B"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2236 IGMPv2</w:t>
            </w:r>
          </w:p>
          <w:p w14:paraId="137EE500"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3376 IGMPv3</w:t>
            </w:r>
          </w:p>
          <w:p w14:paraId="0623F4BD"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MSDP</w:t>
            </w:r>
          </w:p>
          <w:p w14:paraId="2C70B1EE"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PIM-</w:t>
            </w:r>
            <w:proofErr w:type="spellStart"/>
            <w:r w:rsidRPr="00656139">
              <w:rPr>
                <w:rFonts w:cstheme="minorHAnsi"/>
                <w:color w:val="000000"/>
                <w:sz w:val="16"/>
                <w:szCs w:val="16"/>
                <w:lang w:val="en-GB"/>
              </w:rPr>
              <w:t>SMw</w:t>
            </w:r>
            <w:proofErr w:type="spellEnd"/>
          </w:p>
        </w:tc>
        <w:tc>
          <w:tcPr>
            <w:tcW w:w="6378" w:type="dxa"/>
            <w:tcBorders>
              <w:top w:val="nil"/>
              <w:left w:val="nil"/>
              <w:bottom w:val="single" w:sz="8" w:space="0" w:color="auto"/>
              <w:right w:val="single" w:sz="8" w:space="0" w:color="auto"/>
            </w:tcBorders>
          </w:tcPr>
          <w:p w14:paraId="702CACE6" w14:textId="5C5ADDC5" w:rsidR="00CA3EC2" w:rsidRPr="00656139" w:rsidRDefault="00CA3EC2" w:rsidP="00CA3EC2">
            <w:pPr>
              <w:spacing w:after="0" w:line="240" w:lineRule="auto"/>
              <w:jc w:val="both"/>
              <w:rPr>
                <w:rFonts w:cstheme="minorHAnsi"/>
                <w:color w:val="000000"/>
                <w:sz w:val="16"/>
                <w:szCs w:val="16"/>
                <w:lang w:val="en-GB"/>
              </w:rPr>
            </w:pPr>
          </w:p>
        </w:tc>
      </w:tr>
      <w:tr w:rsidR="00CA3EC2" w:rsidRPr="00656139" w14:paraId="1093103E" w14:textId="7CF1D76E" w:rsidTr="00CA3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39DFDFB" w14:textId="77777777" w:rsidR="00CA3EC2" w:rsidRPr="00656139" w:rsidRDefault="00CA3EC2" w:rsidP="00CA3EC2">
            <w:pPr>
              <w:spacing w:after="0" w:line="240" w:lineRule="auto"/>
              <w:jc w:val="center"/>
              <w:rPr>
                <w:rFonts w:cstheme="minorHAnsi"/>
                <w:b/>
                <w:bCs/>
                <w:color w:val="000000"/>
                <w:sz w:val="16"/>
                <w:szCs w:val="16"/>
              </w:rPr>
            </w:pPr>
            <w:r w:rsidRPr="00656139">
              <w:rPr>
                <w:rFonts w:cstheme="minorHAnsi"/>
                <w:b/>
                <w:bCs/>
                <w:color w:val="000000"/>
                <w:sz w:val="16"/>
                <w:szCs w:val="16"/>
              </w:rPr>
              <w:lastRenderedPageBreak/>
              <w:t xml:space="preserve">Mechanizmy zarządzania  </w:t>
            </w:r>
          </w:p>
        </w:tc>
        <w:tc>
          <w:tcPr>
            <w:tcW w:w="5954" w:type="dxa"/>
            <w:tcBorders>
              <w:top w:val="nil"/>
              <w:left w:val="nil"/>
              <w:bottom w:val="single" w:sz="8" w:space="0" w:color="auto"/>
              <w:right w:val="single" w:sz="8" w:space="0" w:color="auto"/>
            </w:tcBorders>
            <w:tcMar>
              <w:top w:w="0" w:type="dxa"/>
              <w:left w:w="70" w:type="dxa"/>
              <w:bottom w:w="0" w:type="dxa"/>
              <w:right w:w="70" w:type="dxa"/>
            </w:tcMar>
          </w:tcPr>
          <w:p w14:paraId="6F257B72" w14:textId="77777777" w:rsidR="00CA3EC2" w:rsidRPr="00656139" w:rsidRDefault="00CA3EC2" w:rsidP="00CA3EC2">
            <w:pPr>
              <w:spacing w:after="0" w:line="240" w:lineRule="auto"/>
              <w:jc w:val="both"/>
              <w:rPr>
                <w:rFonts w:cstheme="minorHAnsi"/>
                <w:color w:val="000000"/>
                <w:sz w:val="16"/>
                <w:szCs w:val="16"/>
              </w:rPr>
            </w:pPr>
            <w:r w:rsidRPr="00656139">
              <w:rPr>
                <w:rFonts w:cstheme="minorHAnsi"/>
                <w:color w:val="000000"/>
                <w:sz w:val="16"/>
                <w:szCs w:val="16"/>
              </w:rPr>
              <w:t>Musi wspierać następujące mechanizmy zarządzania:</w:t>
            </w:r>
          </w:p>
          <w:p w14:paraId="0BFDA886"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1155 SMIv1</w:t>
            </w:r>
          </w:p>
          <w:p w14:paraId="1D36C392"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1157 SNMPv1</w:t>
            </w:r>
          </w:p>
          <w:p w14:paraId="58F975EE"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1212 Concise MIB Definitions</w:t>
            </w:r>
          </w:p>
          <w:p w14:paraId="752E06A5"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1215 SNMP Traps</w:t>
            </w:r>
          </w:p>
          <w:p w14:paraId="01C1EA52"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1493 Bridges MIB</w:t>
            </w:r>
          </w:p>
          <w:p w14:paraId="0747015E"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1850 OSPFv2 MIB</w:t>
            </w:r>
          </w:p>
          <w:p w14:paraId="4A0C21C2"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1901 Community-Based SNMPv2</w:t>
            </w:r>
          </w:p>
          <w:p w14:paraId="4E77D932"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2011 IP MIB</w:t>
            </w:r>
          </w:p>
          <w:p w14:paraId="66D439E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2096 IP Forwarding Table MIB</w:t>
            </w:r>
          </w:p>
          <w:p w14:paraId="76BDBACA"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2578 SMIv2</w:t>
            </w:r>
          </w:p>
          <w:p w14:paraId="67B3C4DA"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2579 Textual Conventions for SMIv2</w:t>
            </w:r>
          </w:p>
          <w:p w14:paraId="7693C791"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2580 Conformance Statements for SMIv2</w:t>
            </w:r>
          </w:p>
          <w:p w14:paraId="1E5C06DB"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2618 RADIUS Authentication MIB</w:t>
            </w:r>
          </w:p>
          <w:p w14:paraId="4B7FB8BA"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2665 Ethernet-Like Interfaces MIB</w:t>
            </w:r>
          </w:p>
          <w:p w14:paraId="7DDEA81C"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2674 Extended Bridge MIB</w:t>
            </w:r>
          </w:p>
          <w:p w14:paraId="61E433A1"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2787 VRRP MIB</w:t>
            </w:r>
          </w:p>
          <w:p w14:paraId="0A9D924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2819 RMON MIB (groups 1, 2, 3, 9)</w:t>
            </w:r>
          </w:p>
          <w:p w14:paraId="5A00E7F5"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2863 Interfaces MIB</w:t>
            </w:r>
          </w:p>
          <w:p w14:paraId="6FCF971D"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3273 RMON High Capacity MIB</w:t>
            </w:r>
          </w:p>
          <w:p w14:paraId="09E53012"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3410 SNMPv3</w:t>
            </w:r>
          </w:p>
          <w:p w14:paraId="3871D1D2"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3411 SNMPv3 Management Framework</w:t>
            </w:r>
          </w:p>
          <w:p w14:paraId="018B305F"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3412 Message Processing and Dispatching for the Simple Network Management Protocol (SNMP)</w:t>
            </w:r>
          </w:p>
          <w:p w14:paraId="53CB6023"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3413 SNMP Applications</w:t>
            </w:r>
          </w:p>
          <w:p w14:paraId="3C33FE53"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3414 User-based Security Model (USM) for NMPv3</w:t>
            </w:r>
          </w:p>
          <w:p w14:paraId="31B092C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3415 VACM for SNMP</w:t>
            </w:r>
          </w:p>
          <w:p w14:paraId="5DFB3029"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3416 SNMPv2</w:t>
            </w:r>
          </w:p>
          <w:p w14:paraId="08736F43"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3417 Transport mappings for SNMP</w:t>
            </w:r>
          </w:p>
          <w:p w14:paraId="4F801310"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3418 SNMP MIB</w:t>
            </w:r>
          </w:p>
          <w:p w14:paraId="7F682FB7"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3434 RMON High Capacity Alarm MIB</w:t>
            </w:r>
          </w:p>
          <w:p w14:paraId="5AFB76B1"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lastRenderedPageBreak/>
              <w:t>3584 Coexistence between SNMP v1, v2 and v3</w:t>
            </w:r>
          </w:p>
          <w:p w14:paraId="7C053DD6"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4022 IP MIB</w:t>
            </w:r>
          </w:p>
          <w:p w14:paraId="70223D44"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4087 IP Tunnel MIB</w:t>
            </w:r>
          </w:p>
          <w:p w14:paraId="6C9543B9"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4113 UDP MIB</w:t>
            </w:r>
          </w:p>
          <w:p w14:paraId="3554114F"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4133 Entity MIB</w:t>
            </w:r>
          </w:p>
          <w:p w14:paraId="7528DC56"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4292 MIB for IP</w:t>
            </w:r>
          </w:p>
          <w:p w14:paraId="3B99CAE0" w14:textId="77777777" w:rsidR="00CA3EC2" w:rsidRPr="00656139" w:rsidRDefault="00CA3EC2" w:rsidP="00CA3EC2">
            <w:pPr>
              <w:spacing w:after="0" w:line="240" w:lineRule="auto"/>
              <w:jc w:val="both"/>
              <w:rPr>
                <w:rFonts w:cstheme="minorHAnsi"/>
                <w:color w:val="000000"/>
                <w:sz w:val="16"/>
                <w:szCs w:val="16"/>
                <w:lang w:val="en-GB"/>
              </w:rPr>
            </w:pPr>
            <w:r w:rsidRPr="00656139">
              <w:rPr>
                <w:rFonts w:cstheme="minorHAnsi"/>
                <w:color w:val="000000"/>
                <w:sz w:val="16"/>
                <w:szCs w:val="16"/>
                <w:lang w:val="en-GB"/>
              </w:rPr>
              <w:t>4293 MIB for IPv6 Textual Conventions</w:t>
            </w:r>
          </w:p>
          <w:p w14:paraId="1608C221" w14:textId="77777777" w:rsidR="00CA3EC2" w:rsidRPr="00656139" w:rsidRDefault="00CA3EC2" w:rsidP="00CA3EC2">
            <w:pPr>
              <w:spacing w:after="0" w:line="240" w:lineRule="auto"/>
              <w:jc w:val="both"/>
              <w:rPr>
                <w:rFonts w:cstheme="minorHAnsi"/>
                <w:color w:val="000000"/>
                <w:sz w:val="16"/>
                <w:szCs w:val="16"/>
              </w:rPr>
            </w:pPr>
            <w:r w:rsidRPr="00656139">
              <w:rPr>
                <w:rFonts w:cstheme="minorHAnsi"/>
                <w:color w:val="000000"/>
                <w:sz w:val="16"/>
                <w:szCs w:val="16"/>
              </w:rPr>
              <w:t>4502 RMONv2 (</w:t>
            </w:r>
            <w:proofErr w:type="spellStart"/>
            <w:r w:rsidRPr="00656139">
              <w:rPr>
                <w:rFonts w:cstheme="minorHAnsi"/>
                <w:color w:val="000000"/>
                <w:sz w:val="16"/>
                <w:szCs w:val="16"/>
              </w:rPr>
              <w:t>groups</w:t>
            </w:r>
            <w:proofErr w:type="spellEnd"/>
            <w:r w:rsidRPr="00656139">
              <w:rPr>
                <w:rFonts w:cstheme="minorHAnsi"/>
                <w:color w:val="000000"/>
                <w:sz w:val="16"/>
                <w:szCs w:val="16"/>
              </w:rPr>
              <w:t xml:space="preserve"> 1,2,3,9)</w:t>
            </w:r>
          </w:p>
          <w:p w14:paraId="690C1BCA" w14:textId="77777777" w:rsidR="00CA3EC2" w:rsidRPr="00656139" w:rsidRDefault="00CA3EC2" w:rsidP="00CA3EC2">
            <w:pPr>
              <w:spacing w:after="0" w:line="240" w:lineRule="auto"/>
              <w:jc w:val="both"/>
              <w:rPr>
                <w:rFonts w:cstheme="minorHAnsi"/>
                <w:color w:val="000000"/>
                <w:sz w:val="16"/>
                <w:szCs w:val="16"/>
              </w:rPr>
            </w:pPr>
            <w:r w:rsidRPr="00656139">
              <w:rPr>
                <w:rFonts w:cstheme="minorHAnsi"/>
                <w:color w:val="000000"/>
                <w:sz w:val="16"/>
                <w:szCs w:val="16"/>
              </w:rPr>
              <w:t>5060 PIM MIB</w:t>
            </w:r>
          </w:p>
        </w:tc>
        <w:tc>
          <w:tcPr>
            <w:tcW w:w="6378" w:type="dxa"/>
            <w:tcBorders>
              <w:top w:val="nil"/>
              <w:left w:val="nil"/>
              <w:bottom w:val="single" w:sz="8" w:space="0" w:color="auto"/>
              <w:right w:val="single" w:sz="8" w:space="0" w:color="auto"/>
            </w:tcBorders>
          </w:tcPr>
          <w:p w14:paraId="64E29C1B" w14:textId="24FAB093" w:rsidR="00CA3EC2" w:rsidRPr="00656139" w:rsidRDefault="00CA3EC2" w:rsidP="00CA3EC2">
            <w:pPr>
              <w:spacing w:after="0" w:line="240" w:lineRule="auto"/>
              <w:jc w:val="both"/>
              <w:rPr>
                <w:rFonts w:cstheme="minorHAnsi"/>
                <w:color w:val="000000"/>
                <w:sz w:val="16"/>
                <w:szCs w:val="16"/>
              </w:rPr>
            </w:pPr>
          </w:p>
        </w:tc>
      </w:tr>
      <w:tr w:rsidR="00CA3EC2" w:rsidRPr="00656139" w14:paraId="43028BA1" w14:textId="648BAF78" w:rsidTr="00CA3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4E2D7A9" w14:textId="77777777" w:rsidR="00CA3EC2" w:rsidRPr="00656139" w:rsidRDefault="00CA3EC2" w:rsidP="00CA3EC2">
            <w:pPr>
              <w:spacing w:after="0" w:line="240" w:lineRule="auto"/>
              <w:jc w:val="center"/>
              <w:rPr>
                <w:rFonts w:cstheme="minorHAnsi"/>
                <w:b/>
                <w:bCs/>
                <w:color w:val="000000"/>
                <w:sz w:val="16"/>
                <w:szCs w:val="16"/>
              </w:rPr>
            </w:pPr>
            <w:r w:rsidRPr="00656139">
              <w:rPr>
                <w:rFonts w:cstheme="minorHAnsi"/>
                <w:b/>
                <w:bCs/>
                <w:color w:val="000000"/>
                <w:sz w:val="16"/>
                <w:szCs w:val="16"/>
              </w:rPr>
              <w:t>Gwarancja</w:t>
            </w:r>
          </w:p>
        </w:tc>
        <w:tc>
          <w:tcPr>
            <w:tcW w:w="5954" w:type="dxa"/>
            <w:tcBorders>
              <w:top w:val="nil"/>
              <w:left w:val="nil"/>
              <w:bottom w:val="single" w:sz="8" w:space="0" w:color="auto"/>
              <w:right w:val="single" w:sz="8" w:space="0" w:color="auto"/>
            </w:tcBorders>
            <w:tcMar>
              <w:top w:w="0" w:type="dxa"/>
              <w:left w:w="70" w:type="dxa"/>
              <w:bottom w:w="0" w:type="dxa"/>
              <w:right w:w="70" w:type="dxa"/>
            </w:tcMar>
          </w:tcPr>
          <w:p w14:paraId="3D7876FD" w14:textId="1BE8FB0E" w:rsidR="00CA3EC2" w:rsidRPr="00656139" w:rsidRDefault="00CA3EC2" w:rsidP="00CA3EC2">
            <w:pPr>
              <w:spacing w:after="0" w:line="240" w:lineRule="auto"/>
              <w:jc w:val="both"/>
              <w:rPr>
                <w:rFonts w:cstheme="minorHAnsi"/>
                <w:color w:val="000000"/>
                <w:sz w:val="16"/>
                <w:szCs w:val="16"/>
              </w:rPr>
            </w:pPr>
            <w:r>
              <w:rPr>
                <w:rFonts w:cstheme="minorHAnsi"/>
                <w:color w:val="000000"/>
                <w:sz w:val="16"/>
                <w:szCs w:val="16"/>
              </w:rPr>
              <w:t xml:space="preserve">Minimum 3 lata </w:t>
            </w:r>
            <w:r w:rsidRPr="00656139">
              <w:rPr>
                <w:rFonts w:cstheme="minorHAnsi"/>
                <w:color w:val="000000"/>
                <w:sz w:val="16"/>
                <w:szCs w:val="16"/>
              </w:rPr>
              <w:t>gwarancji producenta z czasem reakcji na następny dzień roboczy od przyjęcia zgłoszenia, możliwość zgłaszania awarii w trybie 24x7x365 poprzez ogólnopolską linię telefoniczną producenta.</w:t>
            </w:r>
          </w:p>
          <w:p w14:paraId="5179A6D8" w14:textId="27A04F20" w:rsidR="00CA3EC2" w:rsidRPr="00656139" w:rsidRDefault="00CA3EC2" w:rsidP="00CA3EC2">
            <w:pPr>
              <w:spacing w:after="0" w:line="240" w:lineRule="auto"/>
              <w:jc w:val="both"/>
              <w:rPr>
                <w:rFonts w:cstheme="minorHAnsi"/>
                <w:color w:val="000000"/>
                <w:sz w:val="16"/>
                <w:szCs w:val="16"/>
              </w:rPr>
            </w:pPr>
          </w:p>
        </w:tc>
        <w:tc>
          <w:tcPr>
            <w:tcW w:w="6378" w:type="dxa"/>
            <w:tcBorders>
              <w:top w:val="nil"/>
              <w:left w:val="nil"/>
              <w:bottom w:val="single" w:sz="8" w:space="0" w:color="auto"/>
              <w:right w:val="single" w:sz="8" w:space="0" w:color="auto"/>
            </w:tcBorders>
          </w:tcPr>
          <w:p w14:paraId="5DD76B81" w14:textId="77777777" w:rsidR="00CA3EC2" w:rsidRPr="00656139" w:rsidRDefault="00CA3EC2" w:rsidP="00CA3EC2">
            <w:pPr>
              <w:spacing w:after="0" w:line="240" w:lineRule="auto"/>
              <w:jc w:val="both"/>
              <w:rPr>
                <w:rFonts w:cstheme="minorHAnsi"/>
                <w:color w:val="000000"/>
                <w:sz w:val="16"/>
                <w:szCs w:val="16"/>
              </w:rPr>
            </w:pPr>
          </w:p>
        </w:tc>
      </w:tr>
    </w:tbl>
    <w:p w14:paraId="2822D605" w14:textId="77777777" w:rsidR="00656139" w:rsidRPr="00665270" w:rsidRDefault="00656139" w:rsidP="00665270">
      <w:pPr>
        <w:spacing w:after="0" w:line="240" w:lineRule="auto"/>
        <w:rPr>
          <w:rFonts w:cstheme="minorHAnsi"/>
          <w:b/>
          <w:sz w:val="16"/>
          <w:szCs w:val="16"/>
        </w:rPr>
      </w:pPr>
    </w:p>
    <w:p w14:paraId="05A46AE3" w14:textId="491D4545" w:rsidR="008A6EFB" w:rsidRDefault="008A6EFB" w:rsidP="00A8349F">
      <w:pPr>
        <w:pStyle w:val="Akapitzlist"/>
        <w:numPr>
          <w:ilvl w:val="0"/>
          <w:numId w:val="1"/>
        </w:numPr>
        <w:spacing w:after="0" w:line="240" w:lineRule="auto"/>
        <w:rPr>
          <w:rFonts w:cstheme="minorHAnsi"/>
          <w:b/>
          <w:sz w:val="16"/>
          <w:szCs w:val="16"/>
        </w:rPr>
      </w:pPr>
      <w:r w:rsidRPr="00656139">
        <w:rPr>
          <w:rFonts w:cstheme="minorHAnsi"/>
          <w:b/>
          <w:sz w:val="16"/>
          <w:szCs w:val="16"/>
        </w:rPr>
        <w:t xml:space="preserve">Serwer </w:t>
      </w:r>
      <w:r w:rsidR="00420E46">
        <w:rPr>
          <w:rFonts w:cstheme="minorHAnsi"/>
          <w:b/>
          <w:sz w:val="16"/>
          <w:szCs w:val="16"/>
        </w:rPr>
        <w:t>(</w:t>
      </w:r>
      <w:r w:rsidR="00807644">
        <w:rPr>
          <w:rFonts w:cstheme="minorHAnsi"/>
          <w:b/>
          <w:sz w:val="16"/>
          <w:szCs w:val="16"/>
        </w:rPr>
        <w:t>Backup</w:t>
      </w:r>
      <w:r w:rsidR="00420E46">
        <w:rPr>
          <w:rFonts w:cstheme="minorHAnsi"/>
          <w:b/>
          <w:sz w:val="16"/>
          <w:szCs w:val="16"/>
        </w:rPr>
        <w:t>)</w:t>
      </w:r>
    </w:p>
    <w:p w14:paraId="28E6D0EA" w14:textId="29146FE7" w:rsidR="00420E46" w:rsidRDefault="00420E46" w:rsidP="00420E46">
      <w:pPr>
        <w:spacing w:after="0" w:line="240" w:lineRule="auto"/>
        <w:rPr>
          <w:rFonts w:cstheme="minorHAnsi"/>
          <w:b/>
          <w:sz w:val="16"/>
          <w:szCs w:val="16"/>
        </w:rPr>
      </w:pPr>
    </w:p>
    <w:tbl>
      <w:tblPr>
        <w:tblW w:w="1480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6237"/>
        <w:gridCol w:w="6095"/>
      </w:tblGrid>
      <w:tr w:rsidR="00420E46" w:rsidRPr="00656139" w14:paraId="30782151" w14:textId="77777777" w:rsidTr="00240882">
        <w:tc>
          <w:tcPr>
            <w:tcW w:w="247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C9222DC" w14:textId="77777777" w:rsidR="00420E46" w:rsidRPr="00656139" w:rsidRDefault="00420E46" w:rsidP="00B26E67">
            <w:pPr>
              <w:spacing w:after="0" w:line="240" w:lineRule="auto"/>
              <w:jc w:val="center"/>
              <w:rPr>
                <w:rFonts w:cstheme="minorHAnsi"/>
                <w:b/>
                <w:color w:val="FFFFFF" w:themeColor="background1"/>
                <w:sz w:val="16"/>
                <w:szCs w:val="16"/>
              </w:rPr>
            </w:pPr>
            <w:r w:rsidRPr="00656139">
              <w:rPr>
                <w:rFonts w:cstheme="minorHAnsi"/>
                <w:b/>
                <w:color w:val="FFFFFF" w:themeColor="background1"/>
                <w:sz w:val="16"/>
                <w:szCs w:val="16"/>
              </w:rPr>
              <w:t>Parametr</w:t>
            </w:r>
          </w:p>
        </w:tc>
        <w:tc>
          <w:tcPr>
            <w:tcW w:w="623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D502577" w14:textId="77777777" w:rsidR="00420E46" w:rsidRPr="00656139" w:rsidRDefault="00420E46" w:rsidP="00B26E67">
            <w:pPr>
              <w:spacing w:after="0" w:line="240" w:lineRule="auto"/>
              <w:jc w:val="center"/>
              <w:rPr>
                <w:rFonts w:cstheme="minorHAnsi"/>
                <w:b/>
                <w:i/>
                <w:color w:val="FFFFFF" w:themeColor="background1"/>
                <w:sz w:val="16"/>
                <w:szCs w:val="16"/>
              </w:rPr>
            </w:pPr>
            <w:r w:rsidRPr="00656139">
              <w:rPr>
                <w:rFonts w:cstheme="minorHAnsi"/>
                <w:b/>
                <w:color w:val="FFFFFF" w:themeColor="background1"/>
                <w:sz w:val="16"/>
                <w:szCs w:val="16"/>
              </w:rPr>
              <w:t>Charakterystyka (wymagania minimalne lub równoważne)*</w:t>
            </w:r>
          </w:p>
        </w:tc>
        <w:tc>
          <w:tcPr>
            <w:tcW w:w="6095"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6BA3461" w14:textId="77777777" w:rsidR="00420E46" w:rsidRPr="00656139" w:rsidRDefault="00420E46" w:rsidP="00B26E67">
            <w:pPr>
              <w:spacing w:after="0" w:line="240" w:lineRule="auto"/>
              <w:jc w:val="center"/>
              <w:rPr>
                <w:rFonts w:cstheme="minorHAnsi"/>
                <w:b/>
                <w:color w:val="FFFFFF" w:themeColor="background1"/>
                <w:sz w:val="16"/>
                <w:szCs w:val="16"/>
              </w:rPr>
            </w:pPr>
            <w:r>
              <w:rPr>
                <w:rFonts w:cstheme="minorHAnsi"/>
                <w:b/>
                <w:color w:val="FFFFFF" w:themeColor="background1"/>
                <w:sz w:val="16"/>
                <w:szCs w:val="16"/>
              </w:rPr>
              <w:t>Parametry oferowane</w:t>
            </w:r>
          </w:p>
        </w:tc>
      </w:tr>
      <w:tr w:rsidR="0049022C" w:rsidRPr="00656139" w14:paraId="4A4AF32B" w14:textId="0A2AE5FE" w:rsidTr="00240882">
        <w:tc>
          <w:tcPr>
            <w:tcW w:w="2477" w:type="dxa"/>
            <w:tcBorders>
              <w:top w:val="single" w:sz="4" w:space="0" w:color="auto"/>
              <w:left w:val="single" w:sz="4" w:space="0" w:color="auto"/>
              <w:bottom w:val="single" w:sz="4" w:space="0" w:color="auto"/>
              <w:right w:val="single" w:sz="4" w:space="0" w:color="auto"/>
            </w:tcBorders>
            <w:vAlign w:val="center"/>
            <w:hideMark/>
          </w:tcPr>
          <w:p w14:paraId="3B890CFA" w14:textId="77777777" w:rsidR="0049022C" w:rsidRPr="00656139" w:rsidRDefault="0049022C" w:rsidP="0049022C">
            <w:pPr>
              <w:spacing w:after="0" w:line="240" w:lineRule="auto"/>
              <w:jc w:val="center"/>
              <w:rPr>
                <w:rFonts w:cstheme="minorHAnsi"/>
                <w:b/>
                <w:sz w:val="16"/>
                <w:szCs w:val="16"/>
              </w:rPr>
            </w:pPr>
            <w:r w:rsidRPr="00656139">
              <w:rPr>
                <w:rFonts w:cstheme="minorHAnsi"/>
                <w:b/>
                <w:sz w:val="16"/>
                <w:szCs w:val="16"/>
              </w:rPr>
              <w:t>Parametry rozwiązania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3C39F2D"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Serwer musi być przeznaczony do </w:t>
            </w:r>
            <w:proofErr w:type="spellStart"/>
            <w:r w:rsidRPr="00656139">
              <w:rPr>
                <w:rFonts w:cstheme="minorHAnsi"/>
                <w:bCs/>
                <w:sz w:val="16"/>
                <w:szCs w:val="16"/>
              </w:rPr>
              <w:t>deduplikacji</w:t>
            </w:r>
            <w:proofErr w:type="spellEnd"/>
            <w:r w:rsidRPr="00656139">
              <w:rPr>
                <w:rFonts w:cstheme="minorHAnsi"/>
                <w:bCs/>
                <w:sz w:val="16"/>
                <w:szCs w:val="16"/>
              </w:rPr>
              <w:t xml:space="preserve"> i przechowywania kopii zapasowych. Urządzenie musi spełniać wymagania wyspecyfikowane w niniejszej tabeli.</w:t>
            </w:r>
          </w:p>
          <w:p w14:paraId="2A3CD19E" w14:textId="41B446BB" w:rsidR="00FC67AD" w:rsidRPr="002474F2" w:rsidRDefault="00FC67AD" w:rsidP="0049022C">
            <w:pPr>
              <w:spacing w:after="0" w:line="240" w:lineRule="auto"/>
              <w:jc w:val="both"/>
              <w:rPr>
                <w:rFonts w:eastAsia="Helvetica" w:cstheme="minorHAnsi"/>
                <w:b/>
                <w:sz w:val="16"/>
                <w:szCs w:val="16"/>
                <w:lang w:eastAsia="pl-PL"/>
              </w:rPr>
            </w:pPr>
            <w:r w:rsidRPr="002474F2">
              <w:rPr>
                <w:rFonts w:cstheme="minorHAnsi"/>
                <w:bCs/>
                <w:sz w:val="16"/>
                <w:szCs w:val="16"/>
              </w:rPr>
              <w:t>•</w:t>
            </w:r>
            <w:r w:rsidRPr="00FC67AD">
              <w:rPr>
                <w:rFonts w:cstheme="minorHAnsi"/>
                <w:bCs/>
                <w:color w:val="FF0000"/>
                <w:sz w:val="16"/>
                <w:szCs w:val="16"/>
              </w:rPr>
              <w:t xml:space="preserve"> </w:t>
            </w:r>
            <w:r w:rsidRPr="002474F2">
              <w:rPr>
                <w:rFonts w:cstheme="minorHAnsi"/>
                <w:bCs/>
                <w:sz w:val="16"/>
                <w:szCs w:val="16"/>
              </w:rPr>
              <w:t>Dostarczony serwer musi oferować przestrzeń min. 60TB netto (powierzchni użytkowej) bez uwzględniania mechanizmów protekcji, wymagana skalowalność do min. 100TB netto.</w:t>
            </w:r>
            <w:r w:rsidR="002474F2">
              <w:rPr>
                <w:rFonts w:cstheme="minorHAnsi"/>
                <w:bCs/>
                <w:sz w:val="16"/>
                <w:szCs w:val="16"/>
              </w:rPr>
              <w:t xml:space="preserve"> (parametr stanowi kryterium oceny – Tabela: </w:t>
            </w:r>
            <w:r w:rsidR="002474F2" w:rsidRPr="00656139">
              <w:rPr>
                <w:rFonts w:eastAsia="Helvetica" w:cstheme="minorHAnsi"/>
                <w:b/>
                <w:sz w:val="16"/>
                <w:szCs w:val="16"/>
                <w:lang w:eastAsia="pl-PL"/>
              </w:rPr>
              <w:t xml:space="preserve">Opis właściwości technicznych serwera </w:t>
            </w:r>
            <w:r w:rsidR="002474F2">
              <w:rPr>
                <w:rFonts w:eastAsia="Helvetica" w:cstheme="minorHAnsi"/>
                <w:b/>
                <w:sz w:val="16"/>
                <w:szCs w:val="16"/>
                <w:lang w:eastAsia="pl-PL"/>
              </w:rPr>
              <w:t>(backup),</w:t>
            </w:r>
            <w:r w:rsidR="002474F2" w:rsidRPr="00656139">
              <w:rPr>
                <w:rFonts w:eastAsia="Helvetica" w:cstheme="minorHAnsi"/>
                <w:b/>
                <w:sz w:val="16"/>
                <w:szCs w:val="16"/>
                <w:lang w:eastAsia="pl-PL"/>
              </w:rPr>
              <w:t xml:space="preserve"> stanowiących kryterium oceny punktowej oferty</w:t>
            </w:r>
            <w:r w:rsidR="002474F2">
              <w:rPr>
                <w:rFonts w:cstheme="minorHAnsi"/>
                <w:bCs/>
                <w:sz w:val="16"/>
                <w:szCs w:val="16"/>
              </w:rPr>
              <w:t>)</w:t>
            </w:r>
          </w:p>
          <w:p w14:paraId="66846E3E" w14:textId="00C51B04"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Dostarczone urządzenie powinno umożliwiać rozbudowę o warstwę typu </w:t>
            </w:r>
            <w:proofErr w:type="spellStart"/>
            <w:r w:rsidRPr="00656139">
              <w:rPr>
                <w:rFonts w:cstheme="minorHAnsi"/>
                <w:bCs/>
                <w:sz w:val="16"/>
                <w:szCs w:val="16"/>
              </w:rPr>
              <w:t>Cloud</w:t>
            </w:r>
            <w:proofErr w:type="spellEnd"/>
            <w:r w:rsidRPr="00656139">
              <w:rPr>
                <w:rFonts w:cstheme="minorHAnsi"/>
                <w:bCs/>
                <w:sz w:val="16"/>
                <w:szCs w:val="16"/>
              </w:rPr>
              <w:t xml:space="preserve"> dedykowaną do długotrwałego przechowywania danych (tzw. </w:t>
            </w:r>
            <w:proofErr w:type="spellStart"/>
            <w:r w:rsidRPr="00656139">
              <w:rPr>
                <w:rFonts w:cstheme="minorHAnsi"/>
                <w:bCs/>
                <w:sz w:val="16"/>
                <w:szCs w:val="16"/>
              </w:rPr>
              <w:t>Long</w:t>
            </w:r>
            <w:proofErr w:type="spellEnd"/>
            <w:r w:rsidRPr="00656139">
              <w:rPr>
                <w:rFonts w:cstheme="minorHAnsi"/>
                <w:bCs/>
                <w:sz w:val="16"/>
                <w:szCs w:val="16"/>
              </w:rPr>
              <w:t xml:space="preserve"> Term </w:t>
            </w:r>
            <w:proofErr w:type="spellStart"/>
            <w:r w:rsidRPr="00656139">
              <w:rPr>
                <w:rFonts w:cstheme="minorHAnsi"/>
                <w:bCs/>
                <w:sz w:val="16"/>
                <w:szCs w:val="16"/>
              </w:rPr>
              <w:t>Retention</w:t>
            </w:r>
            <w:proofErr w:type="spellEnd"/>
            <w:r w:rsidRPr="00656139">
              <w:rPr>
                <w:rFonts w:cstheme="minorHAnsi"/>
                <w:bCs/>
                <w:sz w:val="16"/>
                <w:szCs w:val="16"/>
              </w:rPr>
              <w:t xml:space="preserve">) – dane o określonej retencji (zgodnie z założoną polityka retencyjną), bez pośrednictwa dodatkowych urządzeń (typu Gateway) powinny zostać </w:t>
            </w:r>
            <w:proofErr w:type="spellStart"/>
            <w:r w:rsidRPr="00656139">
              <w:rPr>
                <w:rFonts w:cstheme="minorHAnsi"/>
                <w:bCs/>
                <w:sz w:val="16"/>
                <w:szCs w:val="16"/>
              </w:rPr>
              <w:t>przemigrowane</w:t>
            </w:r>
            <w:proofErr w:type="spellEnd"/>
            <w:r w:rsidRPr="00656139">
              <w:rPr>
                <w:rFonts w:cstheme="minorHAnsi"/>
                <w:bCs/>
                <w:sz w:val="16"/>
                <w:szCs w:val="16"/>
              </w:rPr>
              <w:t xml:space="preserve"> (w postaci </w:t>
            </w:r>
            <w:proofErr w:type="spellStart"/>
            <w:r w:rsidRPr="00656139">
              <w:rPr>
                <w:rFonts w:cstheme="minorHAnsi"/>
                <w:bCs/>
                <w:sz w:val="16"/>
                <w:szCs w:val="16"/>
              </w:rPr>
              <w:t>zdeduplikowanej</w:t>
            </w:r>
            <w:proofErr w:type="spellEnd"/>
            <w:r w:rsidRPr="00656139">
              <w:rPr>
                <w:rFonts w:cstheme="minorHAnsi"/>
                <w:bCs/>
                <w:sz w:val="16"/>
                <w:szCs w:val="16"/>
              </w:rPr>
              <w:t xml:space="preserve">) na dodatkową warstwę, wymagane wsparcie dla AWS oraz Microsoft </w:t>
            </w:r>
            <w:proofErr w:type="spellStart"/>
            <w:r w:rsidRPr="00656139">
              <w:rPr>
                <w:rFonts w:cstheme="minorHAnsi"/>
                <w:bCs/>
                <w:sz w:val="16"/>
                <w:szCs w:val="16"/>
              </w:rPr>
              <w:t>Azure</w:t>
            </w:r>
            <w:proofErr w:type="spellEnd"/>
            <w:r w:rsidRPr="00656139">
              <w:rPr>
                <w:rFonts w:cstheme="minorHAnsi"/>
                <w:bCs/>
                <w:sz w:val="16"/>
                <w:szCs w:val="16"/>
              </w:rPr>
              <w:t xml:space="preserve">. Wymagana </w:t>
            </w:r>
            <w:proofErr w:type="spellStart"/>
            <w:r w:rsidRPr="00656139">
              <w:rPr>
                <w:rFonts w:cstheme="minorHAnsi"/>
                <w:bCs/>
                <w:sz w:val="16"/>
                <w:szCs w:val="16"/>
              </w:rPr>
              <w:t>enkrypcja</w:t>
            </w:r>
            <w:proofErr w:type="spellEnd"/>
            <w:r w:rsidRPr="00656139">
              <w:rPr>
                <w:rFonts w:cstheme="minorHAnsi"/>
                <w:bCs/>
                <w:sz w:val="16"/>
                <w:szCs w:val="16"/>
              </w:rPr>
              <w:t xml:space="preserve"> danych przechowywanych na warstwie typu </w:t>
            </w:r>
            <w:proofErr w:type="spellStart"/>
            <w:r w:rsidRPr="00656139">
              <w:rPr>
                <w:rFonts w:cstheme="minorHAnsi"/>
                <w:bCs/>
                <w:sz w:val="16"/>
                <w:szCs w:val="16"/>
              </w:rPr>
              <w:t>Cloud</w:t>
            </w:r>
            <w:proofErr w:type="spellEnd"/>
            <w:r w:rsidRPr="00656139">
              <w:rPr>
                <w:rFonts w:cstheme="minorHAnsi"/>
                <w:bCs/>
                <w:sz w:val="16"/>
                <w:szCs w:val="16"/>
              </w:rPr>
              <w:t xml:space="preserve">. Wymagane dostarczenie licencji na przestrzeń </w:t>
            </w:r>
            <w:r w:rsidR="00E5053B">
              <w:rPr>
                <w:rFonts w:cstheme="minorHAnsi"/>
                <w:bCs/>
                <w:sz w:val="16"/>
                <w:szCs w:val="16"/>
              </w:rPr>
              <w:t>200</w:t>
            </w:r>
            <w:r w:rsidRPr="00656139">
              <w:rPr>
                <w:rFonts w:cstheme="minorHAnsi"/>
                <w:bCs/>
                <w:sz w:val="16"/>
                <w:szCs w:val="16"/>
              </w:rPr>
              <w:t xml:space="preserve">TB netto dla warstwy </w:t>
            </w:r>
            <w:proofErr w:type="spellStart"/>
            <w:r w:rsidRPr="00656139">
              <w:rPr>
                <w:rFonts w:cstheme="minorHAnsi"/>
                <w:bCs/>
                <w:sz w:val="16"/>
                <w:szCs w:val="16"/>
              </w:rPr>
              <w:t>Cloud</w:t>
            </w:r>
            <w:proofErr w:type="spellEnd"/>
            <w:r w:rsidRPr="00656139">
              <w:rPr>
                <w:rFonts w:cstheme="minorHAnsi"/>
                <w:bCs/>
                <w:sz w:val="16"/>
                <w:szCs w:val="16"/>
              </w:rPr>
              <w:t xml:space="preserve">, skalowanie w przypadku wykorzystywanej przestrzeni warstwy typu </w:t>
            </w:r>
            <w:proofErr w:type="spellStart"/>
            <w:r w:rsidRPr="00656139">
              <w:rPr>
                <w:rFonts w:cstheme="minorHAnsi"/>
                <w:bCs/>
                <w:sz w:val="16"/>
                <w:szCs w:val="16"/>
              </w:rPr>
              <w:t>Cloud</w:t>
            </w:r>
            <w:proofErr w:type="spellEnd"/>
            <w:r w:rsidRPr="00656139">
              <w:rPr>
                <w:rFonts w:cstheme="minorHAnsi"/>
                <w:bCs/>
                <w:sz w:val="16"/>
                <w:szCs w:val="16"/>
              </w:rPr>
              <w:t xml:space="preserve"> powinno stanowić równoważność co najmniej dwukrotnej wymaganej maksymalnej pojemności netto oferowanego urządzenia (bez uwzględnienia warstwy CLOUD), czyli 170TB x 2 = 340TB.</w:t>
            </w:r>
          </w:p>
          <w:p w14:paraId="3845DE4E" w14:textId="13C4E021"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Oferowane urządzenie musi posiadać minimum </w:t>
            </w:r>
            <w:r w:rsidR="00E5053B">
              <w:rPr>
                <w:rFonts w:cstheme="minorHAnsi"/>
                <w:bCs/>
                <w:sz w:val="16"/>
                <w:szCs w:val="16"/>
              </w:rPr>
              <w:t>4</w:t>
            </w:r>
            <w:r w:rsidRPr="00656139">
              <w:rPr>
                <w:rFonts w:cstheme="minorHAnsi"/>
                <w:bCs/>
                <w:sz w:val="16"/>
                <w:szCs w:val="16"/>
              </w:rPr>
              <w:t xml:space="preserve"> port</w:t>
            </w:r>
            <w:r w:rsidR="00E5053B">
              <w:rPr>
                <w:rFonts w:cstheme="minorHAnsi"/>
                <w:bCs/>
                <w:sz w:val="16"/>
                <w:szCs w:val="16"/>
              </w:rPr>
              <w:t>y</w:t>
            </w:r>
            <w:r w:rsidRPr="00656139">
              <w:rPr>
                <w:rFonts w:cstheme="minorHAnsi"/>
                <w:bCs/>
                <w:sz w:val="16"/>
                <w:szCs w:val="16"/>
              </w:rPr>
              <w:t xml:space="preserve"> </w:t>
            </w:r>
            <w:proofErr w:type="spellStart"/>
            <w:r w:rsidRPr="00656139">
              <w:rPr>
                <w:rFonts w:cstheme="minorHAnsi"/>
                <w:bCs/>
                <w:sz w:val="16"/>
                <w:szCs w:val="16"/>
              </w:rPr>
              <w:t>Eth</w:t>
            </w:r>
            <w:proofErr w:type="spellEnd"/>
            <w:r w:rsidRPr="00656139">
              <w:rPr>
                <w:rFonts w:cstheme="minorHAnsi"/>
                <w:bCs/>
                <w:sz w:val="16"/>
                <w:szCs w:val="16"/>
              </w:rPr>
              <w:t xml:space="preserve"> 10Gb/s SFP+</w:t>
            </w:r>
          </w:p>
          <w:p w14:paraId="6B6E2472"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Wymagana możliwość obsługi każdym z w/w portów protokołów CIFS, NFS, </w:t>
            </w:r>
            <w:proofErr w:type="spellStart"/>
            <w:r w:rsidRPr="00656139">
              <w:rPr>
                <w:rFonts w:cstheme="minorHAnsi"/>
                <w:bCs/>
                <w:sz w:val="16"/>
                <w:szCs w:val="16"/>
              </w:rPr>
              <w:t>deduplikacja</w:t>
            </w:r>
            <w:proofErr w:type="spellEnd"/>
            <w:r w:rsidRPr="00656139">
              <w:rPr>
                <w:rFonts w:cstheme="minorHAnsi"/>
                <w:bCs/>
                <w:sz w:val="16"/>
                <w:szCs w:val="16"/>
              </w:rPr>
              <w:t xml:space="preserve"> na źródle.</w:t>
            </w:r>
          </w:p>
          <w:p w14:paraId="7B79244B"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Wymagana możliwość rozbudowy urządzenia o co najmniej 2 porty FC 16Gb/s.</w:t>
            </w:r>
          </w:p>
          <w:p w14:paraId="71724D40"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Wymagana możliwość obsługi poprzez porty FC protokołów VTL oraz </w:t>
            </w:r>
            <w:proofErr w:type="spellStart"/>
            <w:r w:rsidRPr="00656139">
              <w:rPr>
                <w:rFonts w:cstheme="minorHAnsi"/>
                <w:bCs/>
                <w:sz w:val="16"/>
                <w:szCs w:val="16"/>
              </w:rPr>
              <w:t>deduplikacja</w:t>
            </w:r>
            <w:proofErr w:type="spellEnd"/>
            <w:r w:rsidRPr="00656139">
              <w:rPr>
                <w:rFonts w:cstheme="minorHAnsi"/>
                <w:bCs/>
                <w:sz w:val="16"/>
                <w:szCs w:val="16"/>
              </w:rPr>
              <w:t xml:space="preserve"> na źródle.</w:t>
            </w:r>
          </w:p>
          <w:p w14:paraId="490A81C4"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Oferowane urządzenie musi umożliwiać jednoczesny dostęp wszystkimi poniższymi protokołami:</w:t>
            </w:r>
          </w:p>
          <w:p w14:paraId="33211D3D"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 CIFS, NFS</w:t>
            </w:r>
          </w:p>
          <w:p w14:paraId="186B6941"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zapewniającymi </w:t>
            </w:r>
            <w:proofErr w:type="spellStart"/>
            <w:r w:rsidRPr="00656139">
              <w:rPr>
                <w:rFonts w:cstheme="minorHAnsi"/>
                <w:bCs/>
                <w:sz w:val="16"/>
                <w:szCs w:val="16"/>
              </w:rPr>
              <w:t>deduplikację</w:t>
            </w:r>
            <w:proofErr w:type="spellEnd"/>
            <w:r w:rsidRPr="00656139">
              <w:rPr>
                <w:rFonts w:cstheme="minorHAnsi"/>
                <w:bCs/>
                <w:sz w:val="16"/>
                <w:szCs w:val="16"/>
              </w:rPr>
              <w:t xml:space="preserve"> na źródle – alternatywnie: OST/BOOST/CATALYST</w:t>
            </w:r>
          </w:p>
          <w:p w14:paraId="6BB1B003"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VTL (min. 10 jednocześnie)</w:t>
            </w:r>
          </w:p>
          <w:p w14:paraId="1ABA5548"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Wymagane jest dostarczenie licencji, pozwalającej na jednoczesną obsługę protokołów CIFS, NFS, OST/BOOST/CATALYST, VTL dla maksymalnej pojemności urządzenia.</w:t>
            </w:r>
          </w:p>
          <w:p w14:paraId="79667E19"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lastRenderedPageBreak/>
              <w:t xml:space="preserve">• Oferowane pojedyncze urządzenie musi osiągać zagregowaną wydajność (dla maksymalnej konfiguracji) protokołami: NFS   co najmniej 10 TB/h (dane podawane przez producenta) oraz co najmniej 20 TB/h z wykorzystaniem </w:t>
            </w:r>
            <w:proofErr w:type="spellStart"/>
            <w:r w:rsidRPr="00656139">
              <w:rPr>
                <w:rFonts w:cstheme="minorHAnsi"/>
                <w:bCs/>
                <w:sz w:val="16"/>
                <w:szCs w:val="16"/>
              </w:rPr>
              <w:t>deduplikacji</w:t>
            </w:r>
            <w:proofErr w:type="spellEnd"/>
            <w:r w:rsidRPr="00656139">
              <w:rPr>
                <w:rFonts w:cstheme="minorHAnsi"/>
                <w:bCs/>
                <w:sz w:val="16"/>
                <w:szCs w:val="16"/>
              </w:rPr>
              <w:t xml:space="preserve"> na źródle (dane podawane przez producenta).</w:t>
            </w:r>
          </w:p>
          <w:p w14:paraId="6C008834"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Urządzenie musi pozwalać na jednoczesną obsługę minimum 250 strumieni w tym jednocześnie:</w:t>
            </w:r>
          </w:p>
          <w:p w14:paraId="6B762E4C"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zapis danych minimum 150 strumieniami</w:t>
            </w:r>
          </w:p>
          <w:p w14:paraId="2FDAF9BE"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odczyt danych minimum 50 strumieniami </w:t>
            </w:r>
          </w:p>
          <w:p w14:paraId="7EABC9A8"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replikacja minimum 50 strumieniami</w:t>
            </w:r>
          </w:p>
          <w:p w14:paraId="1F6437DB"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pochodzących z różnych aplikacji oraz dowolnych protokołów (CIFS, NFS, VTL, OST/BOOST/CTALYST) oraz dowolnych interfejsów (FC, LAN) w tym samym czasie. </w:t>
            </w:r>
          </w:p>
          <w:p w14:paraId="62BF8FEB"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Wymienione wartości 250 jednoczesnych strumieni dla wszystkich protokołów (czyli jednocześnie 150 dla zapisu i jednocześnie 50 strumieni dla odczytu i jednocześnie 50 strumieni dla replikacji) musi mieścić w przedziale oficjalnie rekomendowanym i wspieranym przez producenta urządzenia.</w:t>
            </w:r>
          </w:p>
          <w:p w14:paraId="6A010F86"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Wszystkie zapisywane strumienie muszą podlegać globalnej </w:t>
            </w:r>
            <w:proofErr w:type="spellStart"/>
            <w:r w:rsidRPr="00656139">
              <w:rPr>
                <w:rFonts w:cstheme="minorHAnsi"/>
                <w:bCs/>
                <w:sz w:val="16"/>
                <w:szCs w:val="16"/>
              </w:rPr>
              <w:t>deduplikacji</w:t>
            </w:r>
            <w:proofErr w:type="spellEnd"/>
            <w:r w:rsidRPr="00656139">
              <w:rPr>
                <w:rFonts w:cstheme="minorHAnsi"/>
                <w:bCs/>
                <w:sz w:val="16"/>
                <w:szCs w:val="16"/>
              </w:rPr>
              <w:t xml:space="preserve"> przed zapisem na dysk (in-</w:t>
            </w:r>
            <w:proofErr w:type="spellStart"/>
            <w:r w:rsidRPr="00656139">
              <w:rPr>
                <w:rFonts w:cstheme="minorHAnsi"/>
                <w:bCs/>
                <w:sz w:val="16"/>
                <w:szCs w:val="16"/>
              </w:rPr>
              <w:t>line</w:t>
            </w:r>
            <w:proofErr w:type="spellEnd"/>
            <w:r w:rsidRPr="00656139">
              <w:rPr>
                <w:rFonts w:cstheme="minorHAnsi"/>
                <w:bCs/>
                <w:sz w:val="16"/>
                <w:szCs w:val="16"/>
              </w:rPr>
              <w:t>) jak opisano w niniejszej specyfikacji.</w:t>
            </w:r>
          </w:p>
          <w:p w14:paraId="45BD69C3"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Oferowane urządzenie musi mieć możliwość emulacji następujących bibliotek taśmowych:</w:t>
            </w:r>
          </w:p>
          <w:p w14:paraId="0E8F2EC4"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w:t>
            </w:r>
            <w:proofErr w:type="spellStart"/>
            <w:r w:rsidRPr="00656139">
              <w:rPr>
                <w:rFonts w:cstheme="minorHAnsi"/>
                <w:bCs/>
                <w:sz w:val="16"/>
                <w:szCs w:val="16"/>
              </w:rPr>
              <w:t>StorageTek</w:t>
            </w:r>
            <w:proofErr w:type="spellEnd"/>
            <w:r w:rsidRPr="00656139">
              <w:rPr>
                <w:rFonts w:cstheme="minorHAnsi"/>
                <w:bCs/>
                <w:sz w:val="16"/>
                <w:szCs w:val="16"/>
              </w:rPr>
              <w:t xml:space="preserve"> L180</w:t>
            </w:r>
          </w:p>
          <w:p w14:paraId="2601CF46"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IBM TS 3500</w:t>
            </w:r>
          </w:p>
          <w:p w14:paraId="2E798181"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Oferowane urządzenie musi mieć możliwość emulacji napędów taśmowych min. LTO5 oraz LTO7.</w:t>
            </w:r>
          </w:p>
          <w:p w14:paraId="0669F9E0"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Serwer musi umożliwiać (w przypadku </w:t>
            </w:r>
            <w:proofErr w:type="spellStart"/>
            <w:r w:rsidRPr="00656139">
              <w:rPr>
                <w:rFonts w:cstheme="minorHAnsi"/>
                <w:bCs/>
                <w:sz w:val="16"/>
                <w:szCs w:val="16"/>
              </w:rPr>
              <w:t>VTL’a</w:t>
            </w:r>
            <w:proofErr w:type="spellEnd"/>
            <w:r w:rsidRPr="00656139">
              <w:rPr>
                <w:rFonts w:cstheme="minorHAnsi"/>
                <w:bCs/>
                <w:sz w:val="16"/>
                <w:szCs w:val="16"/>
              </w:rPr>
              <w:t>) emulację minimum 250 napędów, emulację min. 30 000 slotów w przypadku poj. biblioteki taśmowej oraz emulację sumarycznie min.  60 000 slotów.</w:t>
            </w:r>
          </w:p>
          <w:p w14:paraId="2AA3A8D8"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 Oferowany serwer musi </w:t>
            </w:r>
            <w:proofErr w:type="spellStart"/>
            <w:r w:rsidRPr="00656139">
              <w:rPr>
                <w:rFonts w:cstheme="minorHAnsi"/>
                <w:bCs/>
                <w:sz w:val="16"/>
                <w:szCs w:val="16"/>
              </w:rPr>
              <w:t>deduplikować</w:t>
            </w:r>
            <w:proofErr w:type="spellEnd"/>
            <w:r w:rsidRPr="00656139">
              <w:rPr>
                <w:rFonts w:cstheme="minorHAnsi"/>
                <w:bCs/>
                <w:sz w:val="16"/>
                <w:szCs w:val="16"/>
              </w:rPr>
              <w:t xml:space="preserve"> dane in-</w:t>
            </w:r>
            <w:proofErr w:type="spellStart"/>
            <w:r w:rsidRPr="00656139">
              <w:rPr>
                <w:rFonts w:cstheme="minorHAnsi"/>
                <w:bCs/>
                <w:sz w:val="16"/>
                <w:szCs w:val="16"/>
              </w:rPr>
              <w:t>line</w:t>
            </w:r>
            <w:proofErr w:type="spellEnd"/>
            <w:r w:rsidRPr="00656139">
              <w:rPr>
                <w:rFonts w:cstheme="minorHAnsi"/>
                <w:bCs/>
                <w:sz w:val="16"/>
                <w:szCs w:val="16"/>
              </w:rPr>
              <w:t xml:space="preserve"> przed zapisem na nośnik dyskowy. Na wewnętrznych dyskach urządzenia nie mogą być zapisywane dane w oryginalnej postaci (</w:t>
            </w:r>
            <w:proofErr w:type="spellStart"/>
            <w:r w:rsidRPr="00656139">
              <w:rPr>
                <w:rFonts w:cstheme="minorHAnsi"/>
                <w:bCs/>
                <w:sz w:val="16"/>
                <w:szCs w:val="16"/>
              </w:rPr>
              <w:t>niezdeduplikowanej</w:t>
            </w:r>
            <w:proofErr w:type="spellEnd"/>
            <w:r w:rsidRPr="00656139">
              <w:rPr>
                <w:rFonts w:cstheme="minorHAnsi"/>
                <w:bCs/>
                <w:sz w:val="16"/>
                <w:szCs w:val="16"/>
              </w:rPr>
              <w:t>) z jakiegokolwiek fragmentu strumienia danych przychodzącego do urządzenia.</w:t>
            </w:r>
          </w:p>
          <w:p w14:paraId="63912F39"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Technologia </w:t>
            </w:r>
            <w:proofErr w:type="spellStart"/>
            <w:r w:rsidRPr="00656139">
              <w:rPr>
                <w:rFonts w:cstheme="minorHAnsi"/>
                <w:bCs/>
                <w:sz w:val="16"/>
                <w:szCs w:val="16"/>
              </w:rPr>
              <w:t>deduplikacji</w:t>
            </w:r>
            <w:proofErr w:type="spellEnd"/>
            <w:r w:rsidRPr="00656139">
              <w:rPr>
                <w:rFonts w:cstheme="minorHAnsi"/>
                <w:bCs/>
                <w:sz w:val="16"/>
                <w:szCs w:val="16"/>
              </w:rPr>
              <w:t xml:space="preserve"> musi wykorzystywać algorytm bazujący na zmiennym, dynamicznym bloku jednak o wielkości nie większej niż 12 </w:t>
            </w:r>
            <w:proofErr w:type="spellStart"/>
            <w:r w:rsidRPr="00656139">
              <w:rPr>
                <w:rFonts w:cstheme="minorHAnsi"/>
                <w:bCs/>
                <w:sz w:val="16"/>
                <w:szCs w:val="16"/>
              </w:rPr>
              <w:t>kB</w:t>
            </w:r>
            <w:proofErr w:type="spellEnd"/>
            <w:r w:rsidRPr="00656139">
              <w:rPr>
                <w:rFonts w:cstheme="minorHAnsi"/>
                <w:bCs/>
                <w:sz w:val="16"/>
                <w:szCs w:val="16"/>
              </w:rPr>
              <w:t>.</w:t>
            </w:r>
          </w:p>
          <w:p w14:paraId="53CD85DB"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Algorytm ten musi samoczynnie i automatycznie dopasowywać się do otrzymywanego strumienia danych co oznacza, że urządzenie musi dzielić otrzymany pojedynczy strumień danych na bloki o różnej długości, bez konieczności podejmowania czynności mających na celu ustalenie predefiniowanej długości bloków używanych do </w:t>
            </w:r>
            <w:proofErr w:type="spellStart"/>
            <w:r w:rsidRPr="00656139">
              <w:rPr>
                <w:rFonts w:cstheme="minorHAnsi"/>
                <w:bCs/>
                <w:sz w:val="16"/>
                <w:szCs w:val="16"/>
              </w:rPr>
              <w:t>deduplikacji</w:t>
            </w:r>
            <w:proofErr w:type="spellEnd"/>
            <w:r w:rsidRPr="00656139">
              <w:rPr>
                <w:rFonts w:cstheme="minorHAnsi"/>
                <w:bCs/>
                <w:sz w:val="16"/>
                <w:szCs w:val="16"/>
              </w:rPr>
              <w:t xml:space="preserve"> danych określonego typu. </w:t>
            </w:r>
            <w:proofErr w:type="spellStart"/>
            <w:r w:rsidRPr="00656139">
              <w:rPr>
                <w:rFonts w:cstheme="minorHAnsi"/>
                <w:bCs/>
                <w:sz w:val="16"/>
                <w:szCs w:val="16"/>
              </w:rPr>
              <w:t>Deduplikacja</w:t>
            </w:r>
            <w:proofErr w:type="spellEnd"/>
            <w:r w:rsidRPr="00656139">
              <w:rPr>
                <w:rFonts w:cstheme="minorHAnsi"/>
                <w:bCs/>
                <w:sz w:val="16"/>
                <w:szCs w:val="16"/>
              </w:rPr>
              <w:t xml:space="preserve"> zmiennym, dynamicznym blokiem oznacza, że wielkość każdego bloku (na jaki są dzielone dane pojedynczego strumienia backupowego) może być inna niż poprzedniego oraz jest indywidualnie ustalana przez algorytm </w:t>
            </w:r>
            <w:proofErr w:type="spellStart"/>
            <w:r w:rsidRPr="00656139">
              <w:rPr>
                <w:rFonts w:cstheme="minorHAnsi"/>
                <w:bCs/>
                <w:sz w:val="16"/>
                <w:szCs w:val="16"/>
              </w:rPr>
              <w:t>deduplikacji</w:t>
            </w:r>
            <w:proofErr w:type="spellEnd"/>
            <w:r w:rsidRPr="00656139">
              <w:rPr>
                <w:rFonts w:cstheme="minorHAnsi"/>
                <w:bCs/>
                <w:sz w:val="16"/>
                <w:szCs w:val="16"/>
              </w:rPr>
              <w:t xml:space="preserve"> zastosowany w urządzeniu, oferowane urządzenie nie może dzielić jakiegokolwiek pojedynczego strumienia danych backupowych na bloki o ustalonej, tej samej długości.</w:t>
            </w:r>
          </w:p>
          <w:p w14:paraId="0E950ED5"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Oferowany serwer musi posiadać obsługę mechanizmów globalnej </w:t>
            </w:r>
            <w:proofErr w:type="spellStart"/>
            <w:r w:rsidRPr="00656139">
              <w:rPr>
                <w:rFonts w:cstheme="minorHAnsi"/>
                <w:bCs/>
                <w:sz w:val="16"/>
                <w:szCs w:val="16"/>
              </w:rPr>
              <w:t>deduplikacji</w:t>
            </w:r>
            <w:proofErr w:type="spellEnd"/>
            <w:r w:rsidRPr="00656139">
              <w:rPr>
                <w:rFonts w:cstheme="minorHAnsi"/>
                <w:bCs/>
                <w:sz w:val="16"/>
                <w:szCs w:val="16"/>
              </w:rPr>
              <w:t xml:space="preserve"> dla danych otrzymywanych jednocześnie wszystkimi protokołami (CIFS, NFS, VTL, OST/BOOST/CATALYST)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w:t>
            </w:r>
            <w:proofErr w:type="spellStart"/>
            <w:r w:rsidRPr="00656139">
              <w:rPr>
                <w:rFonts w:cstheme="minorHAnsi"/>
                <w:bCs/>
                <w:sz w:val="16"/>
                <w:szCs w:val="16"/>
              </w:rPr>
              <w:lastRenderedPageBreak/>
              <w:t>deduplikacji</w:t>
            </w:r>
            <w:proofErr w:type="spellEnd"/>
            <w:r w:rsidRPr="00656139">
              <w:rPr>
                <w:rFonts w:cstheme="minorHAnsi"/>
                <w:bCs/>
                <w:sz w:val="16"/>
                <w:szCs w:val="16"/>
              </w:rPr>
              <w:t xml:space="preserve"> – blok danych otrzymany i zapisany w wirtualnej bibliotece „A”, nie może zostać ponownie zapisany jeśli trafi do innej wirtualnej biblioteki „B” w obrębie tego samego urządzenia (to samo dotyczy udziałów NFS/CIFS). Przestrzeń składowania </w:t>
            </w:r>
            <w:proofErr w:type="spellStart"/>
            <w:r w:rsidRPr="00656139">
              <w:rPr>
                <w:rFonts w:cstheme="minorHAnsi"/>
                <w:bCs/>
                <w:sz w:val="16"/>
                <w:szCs w:val="16"/>
              </w:rPr>
              <w:t>zdeduplikowanych</w:t>
            </w:r>
            <w:proofErr w:type="spellEnd"/>
            <w:r w:rsidRPr="00656139">
              <w:rPr>
                <w:rFonts w:cstheme="minorHAnsi"/>
                <w:bCs/>
                <w:sz w:val="16"/>
                <w:szCs w:val="16"/>
              </w:rPr>
              <w:t xml:space="preserve"> danych musi być jedna dla wszystkich protokołów dostępowych, co oznacza zastosowanie pojedynczej bazy </w:t>
            </w:r>
            <w:proofErr w:type="spellStart"/>
            <w:r w:rsidRPr="00656139">
              <w:rPr>
                <w:rFonts w:cstheme="minorHAnsi"/>
                <w:bCs/>
                <w:sz w:val="16"/>
                <w:szCs w:val="16"/>
              </w:rPr>
              <w:t>deduplikatów</w:t>
            </w:r>
            <w:proofErr w:type="spellEnd"/>
            <w:r w:rsidRPr="00656139">
              <w:rPr>
                <w:rFonts w:cstheme="minorHAnsi"/>
                <w:bCs/>
                <w:sz w:val="16"/>
                <w:szCs w:val="16"/>
              </w:rPr>
              <w:t xml:space="preserve"> bez względu na ilość/rodzaj używanych jednocześnie protokołów dostępowych.</w:t>
            </w:r>
          </w:p>
          <w:p w14:paraId="0766C6EB" w14:textId="7E6F1C58"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W przypadku niespełnienia opisanego powyżej wymogu globalnej </w:t>
            </w:r>
            <w:proofErr w:type="spellStart"/>
            <w:r w:rsidRPr="00656139">
              <w:rPr>
                <w:rFonts w:cstheme="minorHAnsi"/>
                <w:bCs/>
                <w:sz w:val="16"/>
                <w:szCs w:val="16"/>
              </w:rPr>
              <w:t>deduplikacji</w:t>
            </w:r>
            <w:proofErr w:type="spellEnd"/>
            <w:r w:rsidRPr="00656139">
              <w:rPr>
                <w:rFonts w:cstheme="minorHAnsi"/>
                <w:bCs/>
                <w:sz w:val="16"/>
                <w:szCs w:val="16"/>
              </w:rPr>
              <w:t xml:space="preserve">, przy spełnieniu pozostałych wymaganych funkcjonalności, oferowane urządzenie powinno oferować przestrzeń min. </w:t>
            </w:r>
            <w:r w:rsidR="00A27268">
              <w:rPr>
                <w:rFonts w:cstheme="minorHAnsi"/>
                <w:bCs/>
                <w:sz w:val="16"/>
                <w:szCs w:val="16"/>
              </w:rPr>
              <w:t>1</w:t>
            </w:r>
            <w:r w:rsidRPr="00656139">
              <w:rPr>
                <w:rFonts w:cstheme="minorHAnsi"/>
                <w:bCs/>
                <w:sz w:val="16"/>
                <w:szCs w:val="16"/>
              </w:rPr>
              <w:t xml:space="preserve">50TB netto (powierzchni użytkowej) bez uwzględniania mechanizmów protekcji, wymagana skalowalność urządzenia w takim wypadku do min. </w:t>
            </w:r>
            <w:r w:rsidR="00A27268">
              <w:rPr>
                <w:rFonts w:cstheme="minorHAnsi"/>
                <w:bCs/>
                <w:sz w:val="16"/>
                <w:szCs w:val="16"/>
              </w:rPr>
              <w:t>1050</w:t>
            </w:r>
            <w:r w:rsidRPr="00656139">
              <w:rPr>
                <w:rFonts w:cstheme="minorHAnsi"/>
                <w:bCs/>
                <w:sz w:val="16"/>
                <w:szCs w:val="16"/>
              </w:rPr>
              <w:t>TB netto.</w:t>
            </w:r>
          </w:p>
          <w:p w14:paraId="0CE9C811"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Proces </w:t>
            </w:r>
            <w:proofErr w:type="spellStart"/>
            <w:r w:rsidRPr="00656139">
              <w:rPr>
                <w:rFonts w:cstheme="minorHAnsi"/>
                <w:bCs/>
                <w:sz w:val="16"/>
                <w:szCs w:val="16"/>
              </w:rPr>
              <w:t>deduplikacji</w:t>
            </w:r>
            <w:proofErr w:type="spellEnd"/>
            <w:r w:rsidRPr="00656139">
              <w:rPr>
                <w:rFonts w:cstheme="minorHAnsi"/>
                <w:bCs/>
                <w:sz w:val="16"/>
                <w:szCs w:val="16"/>
              </w:rPr>
              <w:t xml:space="preserve"> musi odbywać się in-</w:t>
            </w:r>
            <w:proofErr w:type="spellStart"/>
            <w:r w:rsidRPr="00656139">
              <w:rPr>
                <w:rFonts w:cstheme="minorHAnsi"/>
                <w:bCs/>
                <w:sz w:val="16"/>
                <w:szCs w:val="16"/>
              </w:rPr>
              <w:t>line</w:t>
            </w:r>
            <w:proofErr w:type="spellEnd"/>
            <w:r w:rsidRPr="00656139">
              <w:rPr>
                <w:rFonts w:cstheme="minorHAnsi"/>
                <w:bCs/>
                <w:sz w:val="16"/>
                <w:szCs w:val="16"/>
              </w:rPr>
              <w:t xml:space="preserve"> – w pamięci urządzenia, przed zapisem danych na nośnik dyskowy. Zapisowi na system dyskowy muszą podlegać tylko unikalne bloki danych nie zapisane jeszcze na system dyskowy urządzenia. Dotyczy to każdego fragmentu przychodzących do urządzenia danych.</w:t>
            </w:r>
          </w:p>
          <w:p w14:paraId="7FACEB78"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Proponowane rozwiązanie nie może w żadnej fazie korzystać (w całości lub częściowo) z bufora na składowanie danych w postaci oryginalnej (</w:t>
            </w:r>
            <w:proofErr w:type="spellStart"/>
            <w:r w:rsidRPr="00656139">
              <w:rPr>
                <w:rFonts w:cstheme="minorHAnsi"/>
                <w:bCs/>
                <w:sz w:val="16"/>
                <w:szCs w:val="16"/>
              </w:rPr>
              <w:t>niezdeduplikowanej</w:t>
            </w:r>
            <w:proofErr w:type="spellEnd"/>
            <w:r w:rsidRPr="00656139">
              <w:rPr>
                <w:rFonts w:cstheme="minorHAnsi"/>
                <w:bCs/>
                <w:sz w:val="16"/>
                <w:szCs w:val="16"/>
              </w:rPr>
              <w:t xml:space="preserve">) w celu ich późniejszej </w:t>
            </w:r>
            <w:proofErr w:type="spellStart"/>
            <w:r w:rsidRPr="00656139">
              <w:rPr>
                <w:rFonts w:cstheme="minorHAnsi"/>
                <w:bCs/>
                <w:sz w:val="16"/>
                <w:szCs w:val="16"/>
              </w:rPr>
              <w:t>deduplikacji</w:t>
            </w:r>
            <w:proofErr w:type="spellEnd"/>
            <w:r w:rsidRPr="00656139">
              <w:rPr>
                <w:rFonts w:cstheme="minorHAnsi"/>
                <w:bCs/>
                <w:sz w:val="16"/>
                <w:szCs w:val="16"/>
              </w:rPr>
              <w:t xml:space="preserve"> (wymagana </w:t>
            </w:r>
            <w:proofErr w:type="spellStart"/>
            <w:r w:rsidRPr="00656139">
              <w:rPr>
                <w:rFonts w:cstheme="minorHAnsi"/>
                <w:bCs/>
                <w:sz w:val="16"/>
                <w:szCs w:val="16"/>
              </w:rPr>
              <w:t>deduplikacja</w:t>
            </w:r>
            <w:proofErr w:type="spellEnd"/>
            <w:r w:rsidRPr="00656139">
              <w:rPr>
                <w:rFonts w:cstheme="minorHAnsi"/>
                <w:bCs/>
                <w:sz w:val="16"/>
                <w:szCs w:val="16"/>
              </w:rPr>
              <w:t xml:space="preserve"> in-</w:t>
            </w:r>
            <w:proofErr w:type="spellStart"/>
            <w:r w:rsidRPr="00656139">
              <w:rPr>
                <w:rFonts w:cstheme="minorHAnsi"/>
                <w:bCs/>
                <w:sz w:val="16"/>
                <w:szCs w:val="16"/>
              </w:rPr>
              <w:t>line</w:t>
            </w:r>
            <w:proofErr w:type="spellEnd"/>
            <w:r w:rsidRPr="00656139">
              <w:rPr>
                <w:rFonts w:cstheme="minorHAnsi"/>
                <w:bCs/>
                <w:sz w:val="16"/>
                <w:szCs w:val="16"/>
              </w:rPr>
              <w:t>).</w:t>
            </w:r>
          </w:p>
          <w:p w14:paraId="27D25CBF"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Wszystkie unikalne bloki przed zapisaniem na dysk muszą być dodatkowo kompresowane.</w:t>
            </w:r>
          </w:p>
          <w:p w14:paraId="4C3CD27E"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Oferowany serwer musi wspierać (wymagane formalne wsparcie producenta urządzenia), co najmniej następujące aplikacje: oferowana aplikacja </w:t>
            </w:r>
            <w:proofErr w:type="spellStart"/>
            <w:r w:rsidRPr="00656139">
              <w:rPr>
                <w:rFonts w:cstheme="minorHAnsi"/>
                <w:bCs/>
                <w:sz w:val="16"/>
                <w:szCs w:val="16"/>
              </w:rPr>
              <w:t>backup’owa</w:t>
            </w:r>
            <w:proofErr w:type="spellEnd"/>
            <w:r w:rsidRPr="00656139">
              <w:rPr>
                <w:rFonts w:cstheme="minorHAnsi"/>
                <w:bCs/>
                <w:sz w:val="16"/>
                <w:szCs w:val="16"/>
              </w:rPr>
              <w:t>, RMAN, Microsoft SQL Server Management Studio.</w:t>
            </w:r>
          </w:p>
          <w:p w14:paraId="54641413"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W przypadku współpracy z każdą z poniższych aplikacji:</w:t>
            </w:r>
          </w:p>
          <w:p w14:paraId="1E62F0C0"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oferowana aplikacja </w:t>
            </w:r>
            <w:proofErr w:type="spellStart"/>
            <w:r w:rsidRPr="00656139">
              <w:rPr>
                <w:rFonts w:cstheme="minorHAnsi"/>
                <w:bCs/>
                <w:sz w:val="16"/>
                <w:szCs w:val="16"/>
              </w:rPr>
              <w:t>backup’owa</w:t>
            </w:r>
            <w:proofErr w:type="spellEnd"/>
          </w:p>
          <w:p w14:paraId="54BAB30A"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RMAN (dla ORACLE)</w:t>
            </w:r>
          </w:p>
          <w:p w14:paraId="197376CE" w14:textId="77777777" w:rsidR="0049022C" w:rsidRPr="00656139" w:rsidRDefault="0049022C" w:rsidP="0049022C">
            <w:pPr>
              <w:spacing w:after="0" w:line="240" w:lineRule="auto"/>
              <w:jc w:val="both"/>
              <w:rPr>
                <w:rFonts w:cstheme="minorHAnsi"/>
                <w:bCs/>
                <w:sz w:val="16"/>
                <w:szCs w:val="16"/>
                <w:lang w:val="en-GB"/>
              </w:rPr>
            </w:pPr>
            <w:r w:rsidRPr="00656139">
              <w:rPr>
                <w:rFonts w:cstheme="minorHAnsi"/>
                <w:bCs/>
                <w:sz w:val="16"/>
                <w:szCs w:val="16"/>
                <w:lang w:val="en-GB"/>
              </w:rPr>
              <w:t>- Microsoft SQL Server Management Studio (</w:t>
            </w:r>
            <w:proofErr w:type="spellStart"/>
            <w:r w:rsidRPr="00656139">
              <w:rPr>
                <w:rFonts w:cstheme="minorHAnsi"/>
                <w:bCs/>
                <w:sz w:val="16"/>
                <w:szCs w:val="16"/>
                <w:lang w:val="en-GB"/>
              </w:rPr>
              <w:t>dla</w:t>
            </w:r>
            <w:proofErr w:type="spellEnd"/>
            <w:r w:rsidRPr="00656139">
              <w:rPr>
                <w:rFonts w:cstheme="minorHAnsi"/>
                <w:bCs/>
                <w:sz w:val="16"/>
                <w:szCs w:val="16"/>
                <w:lang w:val="en-GB"/>
              </w:rPr>
              <w:t xml:space="preserve"> Microsoft SQL)</w:t>
            </w:r>
          </w:p>
          <w:p w14:paraId="7DA16D16"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urządzenie musi umożliwiać </w:t>
            </w:r>
            <w:proofErr w:type="spellStart"/>
            <w:r w:rsidRPr="00656139">
              <w:rPr>
                <w:rFonts w:cstheme="minorHAnsi"/>
                <w:bCs/>
                <w:sz w:val="16"/>
                <w:szCs w:val="16"/>
              </w:rPr>
              <w:t>deduplikację</w:t>
            </w:r>
            <w:proofErr w:type="spellEnd"/>
            <w:r w:rsidRPr="00656139">
              <w:rPr>
                <w:rFonts w:cstheme="minorHAnsi"/>
                <w:bCs/>
                <w:sz w:val="16"/>
                <w:szCs w:val="16"/>
              </w:rPr>
              <w:t xml:space="preserve"> na źródle i przesłanie nowych, nie znajdujących się jeszcze na urządzeniu bloków poprzez sieć LAN.  </w:t>
            </w:r>
          </w:p>
          <w:p w14:paraId="34E2E44C" w14:textId="77777777" w:rsidR="0049022C" w:rsidRPr="00656139" w:rsidRDefault="0049022C" w:rsidP="0049022C">
            <w:pPr>
              <w:spacing w:after="0" w:line="240" w:lineRule="auto"/>
              <w:jc w:val="both"/>
              <w:rPr>
                <w:rFonts w:cstheme="minorHAnsi"/>
                <w:bCs/>
                <w:sz w:val="16"/>
                <w:szCs w:val="16"/>
              </w:rPr>
            </w:pPr>
            <w:proofErr w:type="spellStart"/>
            <w:r w:rsidRPr="00656139">
              <w:rPr>
                <w:rFonts w:cstheme="minorHAnsi"/>
                <w:bCs/>
                <w:sz w:val="16"/>
                <w:szCs w:val="16"/>
              </w:rPr>
              <w:t>Deduplikacja</w:t>
            </w:r>
            <w:proofErr w:type="spellEnd"/>
            <w:r w:rsidRPr="00656139">
              <w:rPr>
                <w:rFonts w:cstheme="minorHAnsi"/>
                <w:bCs/>
                <w:sz w:val="16"/>
                <w:szCs w:val="16"/>
              </w:rPr>
              <w:t xml:space="preserve"> danych odbywa się na dowolnym serwerze posiadającym funkcjonalność: Media Agenta / klienta /serwera RMAN / serwera SQL.</w:t>
            </w:r>
          </w:p>
          <w:p w14:paraId="7F5D0276" w14:textId="77777777" w:rsidR="0049022C" w:rsidRPr="00656139" w:rsidRDefault="0049022C" w:rsidP="0049022C">
            <w:pPr>
              <w:spacing w:after="0" w:line="240" w:lineRule="auto"/>
              <w:jc w:val="both"/>
              <w:rPr>
                <w:rFonts w:cstheme="minorHAnsi"/>
                <w:bCs/>
                <w:sz w:val="16"/>
                <w:szCs w:val="16"/>
              </w:rPr>
            </w:pPr>
            <w:proofErr w:type="spellStart"/>
            <w:r w:rsidRPr="00656139">
              <w:rPr>
                <w:rFonts w:cstheme="minorHAnsi"/>
                <w:bCs/>
                <w:sz w:val="16"/>
                <w:szCs w:val="16"/>
              </w:rPr>
              <w:t>Deduplikacja</w:t>
            </w:r>
            <w:proofErr w:type="spellEnd"/>
            <w:r w:rsidRPr="00656139">
              <w:rPr>
                <w:rFonts w:cstheme="minorHAnsi"/>
                <w:bCs/>
                <w:sz w:val="16"/>
                <w:szCs w:val="16"/>
              </w:rPr>
              <w:t xml:space="preserve"> w wyżej wymienionych przypadkach musi zapewniać, aby z zabezpieczanych serwerów do urządzenia były transmitowane poprzez sieć LAN jedynie fragmenty danych nie znajdujące się dotychczas na urządzeniu.</w:t>
            </w:r>
          </w:p>
          <w:p w14:paraId="2E345451"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W przypadku przyjmowania backupów z Oracle RMAN oraz Microsoft MSSQL (przy wykorzystaniu Microsoft SQL Server Management Studio) , urządzenie musi umożliwiać </w:t>
            </w:r>
            <w:proofErr w:type="spellStart"/>
            <w:r w:rsidRPr="00656139">
              <w:rPr>
                <w:rFonts w:cstheme="minorHAnsi"/>
                <w:bCs/>
                <w:sz w:val="16"/>
                <w:szCs w:val="16"/>
              </w:rPr>
              <w:t>deduplikację</w:t>
            </w:r>
            <w:proofErr w:type="spellEnd"/>
            <w:r w:rsidRPr="00656139">
              <w:rPr>
                <w:rFonts w:cstheme="minorHAnsi"/>
                <w:bCs/>
                <w:sz w:val="16"/>
                <w:szCs w:val="16"/>
              </w:rPr>
              <w:t xml:space="preserve"> na źródle i przesłanie nowych, nieznajdujących się jeszcze na urządzeniu bloków poprzez sieć FC.  </w:t>
            </w:r>
          </w:p>
          <w:p w14:paraId="28936D30" w14:textId="77777777" w:rsidR="0049022C" w:rsidRPr="00656139" w:rsidRDefault="0049022C" w:rsidP="0049022C">
            <w:pPr>
              <w:spacing w:after="0" w:line="240" w:lineRule="auto"/>
              <w:jc w:val="both"/>
              <w:rPr>
                <w:rFonts w:cstheme="minorHAnsi"/>
                <w:bCs/>
                <w:sz w:val="16"/>
                <w:szCs w:val="16"/>
              </w:rPr>
            </w:pPr>
            <w:proofErr w:type="spellStart"/>
            <w:r w:rsidRPr="00656139">
              <w:rPr>
                <w:rFonts w:cstheme="minorHAnsi"/>
                <w:bCs/>
                <w:sz w:val="16"/>
                <w:szCs w:val="16"/>
              </w:rPr>
              <w:t>Deduplikacja</w:t>
            </w:r>
            <w:proofErr w:type="spellEnd"/>
            <w:r w:rsidRPr="00656139">
              <w:rPr>
                <w:rFonts w:cstheme="minorHAnsi"/>
                <w:bCs/>
                <w:sz w:val="16"/>
                <w:szCs w:val="16"/>
              </w:rPr>
              <w:t xml:space="preserve"> w wyżej wymienionych przypadkach musi zapewniać, aby z serwerów do urządzenia były transmitowane poprzez sieć FC tylko fragmenty danych nie znajdujące się dotychczas na urządzeniu.</w:t>
            </w:r>
          </w:p>
          <w:p w14:paraId="3AD08209"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W przypadku systemów Linux (min.: </w:t>
            </w:r>
            <w:proofErr w:type="spellStart"/>
            <w:r w:rsidRPr="00656139">
              <w:rPr>
                <w:rFonts w:cstheme="minorHAnsi"/>
                <w:bCs/>
                <w:sz w:val="16"/>
                <w:szCs w:val="16"/>
              </w:rPr>
              <w:t>RedHat</w:t>
            </w:r>
            <w:proofErr w:type="spellEnd"/>
            <w:r w:rsidRPr="00656139">
              <w:rPr>
                <w:rFonts w:cstheme="minorHAnsi"/>
                <w:bCs/>
                <w:sz w:val="16"/>
                <w:szCs w:val="16"/>
              </w:rPr>
              <w:t xml:space="preserve"> oraz </w:t>
            </w:r>
            <w:proofErr w:type="spellStart"/>
            <w:r w:rsidRPr="00656139">
              <w:rPr>
                <w:rFonts w:cstheme="minorHAnsi"/>
                <w:bCs/>
                <w:sz w:val="16"/>
                <w:szCs w:val="16"/>
              </w:rPr>
              <w:t>SuSE</w:t>
            </w:r>
            <w:proofErr w:type="spellEnd"/>
            <w:r w:rsidRPr="00656139">
              <w:rPr>
                <w:rFonts w:cstheme="minorHAnsi"/>
                <w:bCs/>
                <w:sz w:val="16"/>
                <w:szCs w:val="16"/>
              </w:rPr>
              <w:t xml:space="preserve">) oraz Windows urządzenie powinno umożliwiać </w:t>
            </w:r>
            <w:proofErr w:type="spellStart"/>
            <w:r w:rsidRPr="00656139">
              <w:rPr>
                <w:rFonts w:cstheme="minorHAnsi"/>
                <w:bCs/>
                <w:sz w:val="16"/>
                <w:szCs w:val="16"/>
              </w:rPr>
              <w:t>deduplikację</w:t>
            </w:r>
            <w:proofErr w:type="spellEnd"/>
            <w:r w:rsidRPr="00656139">
              <w:rPr>
                <w:rFonts w:cstheme="minorHAnsi"/>
                <w:bCs/>
                <w:sz w:val="16"/>
                <w:szCs w:val="16"/>
              </w:rPr>
              <w:t xml:space="preserve"> na źródle na poziomie systemu plików. Dane kopiowane na wydzielony system plików (bez pośrednictwa aplikacji backupowej) powinny podlegać </w:t>
            </w:r>
            <w:proofErr w:type="spellStart"/>
            <w:r w:rsidRPr="00656139">
              <w:rPr>
                <w:rFonts w:cstheme="minorHAnsi"/>
                <w:bCs/>
                <w:sz w:val="16"/>
                <w:szCs w:val="16"/>
              </w:rPr>
              <w:t>deduplikacji</w:t>
            </w:r>
            <w:proofErr w:type="spellEnd"/>
            <w:r w:rsidRPr="00656139">
              <w:rPr>
                <w:rFonts w:cstheme="minorHAnsi"/>
                <w:bCs/>
                <w:sz w:val="16"/>
                <w:szCs w:val="16"/>
              </w:rPr>
              <w:t xml:space="preserve"> ew. licencje nie są przedmiotem tego postępowania.</w:t>
            </w:r>
          </w:p>
          <w:p w14:paraId="6C196490"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Oferowane urządzenie powinno umożliwiać uruchamianie maszyn wirtualnych </w:t>
            </w:r>
            <w:proofErr w:type="spellStart"/>
            <w:r w:rsidRPr="00656139">
              <w:rPr>
                <w:rFonts w:cstheme="minorHAnsi"/>
                <w:bCs/>
                <w:sz w:val="16"/>
                <w:szCs w:val="16"/>
              </w:rPr>
              <w:t>VMware</w:t>
            </w:r>
            <w:proofErr w:type="spellEnd"/>
            <w:r w:rsidRPr="00656139">
              <w:rPr>
                <w:rFonts w:cstheme="minorHAnsi"/>
                <w:bCs/>
                <w:sz w:val="16"/>
                <w:szCs w:val="16"/>
              </w:rPr>
              <w:t xml:space="preserve"> bezpośrednio z danych backupowych bez konieczności odtwarzania danych.</w:t>
            </w:r>
          </w:p>
          <w:p w14:paraId="2533EB97"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lastRenderedPageBreak/>
              <w:t xml:space="preserve">• W przypadku </w:t>
            </w:r>
            <w:proofErr w:type="spellStart"/>
            <w:r w:rsidRPr="00656139">
              <w:rPr>
                <w:rFonts w:cstheme="minorHAnsi"/>
                <w:bCs/>
                <w:sz w:val="16"/>
                <w:szCs w:val="16"/>
              </w:rPr>
              <w:t>deduplikacji</w:t>
            </w:r>
            <w:proofErr w:type="spellEnd"/>
            <w:r w:rsidRPr="00656139">
              <w:rPr>
                <w:rFonts w:cstheme="minorHAnsi"/>
                <w:bCs/>
                <w:sz w:val="16"/>
                <w:szCs w:val="16"/>
              </w:rPr>
              <w:t xml:space="preserve"> na źródle poprzez sieć IP (LAN oraz WAN), wymagana możliwość szyfrowania komunikacji kluczem minimum 256 bitów.</w:t>
            </w:r>
          </w:p>
          <w:p w14:paraId="53E1BC52"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 Urządzenie powinno umożliwiać zaszyfrowanie przechowywanych danych, wymagane licencje umożliwiające zaszyfrowanie i przechowywanie zaszyfrowanych danych w obrębie maksymalnej pojemności oferowanego urządzenia.</w:t>
            </w:r>
          </w:p>
          <w:p w14:paraId="16028609"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Serwer musi wspierać </w:t>
            </w:r>
            <w:proofErr w:type="spellStart"/>
            <w:r w:rsidRPr="00656139">
              <w:rPr>
                <w:rFonts w:cstheme="minorHAnsi"/>
                <w:bCs/>
                <w:sz w:val="16"/>
                <w:szCs w:val="16"/>
              </w:rPr>
              <w:t>deduplikację</w:t>
            </w:r>
            <w:proofErr w:type="spellEnd"/>
            <w:r w:rsidRPr="00656139">
              <w:rPr>
                <w:rFonts w:cstheme="minorHAnsi"/>
                <w:bCs/>
                <w:sz w:val="16"/>
                <w:szCs w:val="16"/>
              </w:rPr>
              <w:t xml:space="preserve"> na źródle poprzez sieć FC (SAN) minimum dla następujących systemów operacyjnych:</w:t>
            </w:r>
          </w:p>
          <w:p w14:paraId="79DCBE7D"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Windows</w:t>
            </w:r>
          </w:p>
          <w:p w14:paraId="2484BC98"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Linux (</w:t>
            </w:r>
            <w:proofErr w:type="spellStart"/>
            <w:r w:rsidRPr="00656139">
              <w:rPr>
                <w:rFonts w:cstheme="minorHAnsi"/>
                <w:bCs/>
                <w:sz w:val="16"/>
                <w:szCs w:val="16"/>
              </w:rPr>
              <w:t>RedHat</w:t>
            </w:r>
            <w:proofErr w:type="spellEnd"/>
            <w:r w:rsidRPr="00656139">
              <w:rPr>
                <w:rFonts w:cstheme="minorHAnsi"/>
                <w:bCs/>
                <w:sz w:val="16"/>
                <w:szCs w:val="16"/>
              </w:rPr>
              <w:t xml:space="preserve">, </w:t>
            </w:r>
            <w:proofErr w:type="spellStart"/>
            <w:r w:rsidRPr="00656139">
              <w:rPr>
                <w:rFonts w:cstheme="minorHAnsi"/>
                <w:bCs/>
                <w:sz w:val="16"/>
                <w:szCs w:val="16"/>
              </w:rPr>
              <w:t>SuSE</w:t>
            </w:r>
            <w:proofErr w:type="spellEnd"/>
            <w:r w:rsidRPr="00656139">
              <w:rPr>
                <w:rFonts w:cstheme="minorHAnsi"/>
                <w:bCs/>
                <w:sz w:val="16"/>
                <w:szCs w:val="16"/>
              </w:rPr>
              <w:t>)</w:t>
            </w:r>
          </w:p>
          <w:p w14:paraId="1343DE60"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Oferowane urządzenie musi umożliwiać bezpośrednią replikację danych do drugiego urządzenia takiego samego typu. Konfiguracja replikacji musi być możliwa w każdym z trybów:</w:t>
            </w:r>
          </w:p>
          <w:p w14:paraId="2DB6C378"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jeden do jednego </w:t>
            </w:r>
          </w:p>
          <w:p w14:paraId="5775AE15"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wiele do jednego</w:t>
            </w:r>
          </w:p>
          <w:p w14:paraId="58A42D26"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jeden do wielu</w:t>
            </w:r>
          </w:p>
          <w:p w14:paraId="2D64FC9F"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kaskadowej (urządzenie A replikuje dane do urządzenia B, które te same dane replikuje do urządzenia C)</w:t>
            </w:r>
          </w:p>
          <w:p w14:paraId="163C363B"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Replikacja musi się odbywać w trybie asynchronicznym. Transmitowane mogą być tylko te fragmenty danych (bloki) które nie znajdują się na docelowym urządzeniu. Ewentualna licencja na replikację nie jest przedmiotem postępowania. • Wymagana możliwość zaprezentowania każdej z logicznych części oferowanego urządzenia jako niezależnego urządzenia dostępnego za pośrednictwem CIFS, NFS, VTL, BOOST.</w:t>
            </w:r>
          </w:p>
          <w:p w14:paraId="1EF94070"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Urządzenie musi umożliwiać wydzielenie określonych portów Ethernet dedykowanych do replikacji.</w:t>
            </w:r>
          </w:p>
          <w:p w14:paraId="5B29DBB5"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W przypadku wykorzystania portów Ethernet do replikacji urządzenie musi umożliwiać przyjmowanie backupów, odtwarzanie danych, przyjmowanie strumienia replikacji, wysyłanie strumienia replikacji tymi samymi portami.</w:t>
            </w:r>
          </w:p>
          <w:p w14:paraId="6FDE927B"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W przypadku replikacji danych między dwoma urządzeniami oferowanego typu, wymagana możliwość kontroli przez: oferowaną aplikację </w:t>
            </w:r>
            <w:proofErr w:type="spellStart"/>
            <w:r w:rsidRPr="00656139">
              <w:rPr>
                <w:rFonts w:cstheme="minorHAnsi"/>
                <w:bCs/>
                <w:sz w:val="16"/>
                <w:szCs w:val="16"/>
              </w:rPr>
              <w:t>backup’ową</w:t>
            </w:r>
            <w:proofErr w:type="spellEnd"/>
            <w:r w:rsidRPr="00656139">
              <w:rPr>
                <w:rFonts w:cstheme="minorHAnsi"/>
                <w:bCs/>
                <w:sz w:val="16"/>
                <w:szCs w:val="16"/>
              </w:rPr>
              <w:t>/RMAN/Microsoft SQL Server Management Studio muszą być możliwe do uzyskania jednocześnie wszystkie następujące funkcjonalności:</w:t>
            </w:r>
          </w:p>
          <w:p w14:paraId="48A66FD2"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replikacja odbywa się bezpośrednio między dwoma urządzeniami bez udziału serwerów pośredniczących</w:t>
            </w:r>
          </w:p>
          <w:p w14:paraId="341C9DF0"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replikacji podlegają tylko te fragmenty danych, które nie znajdują się na docelowym urządzeniu</w:t>
            </w:r>
          </w:p>
          <w:p w14:paraId="48E3C113"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replikacja zarządzana jest z poziomu wymaganej aplikacji</w:t>
            </w:r>
          </w:p>
          <w:p w14:paraId="6472DB47"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aplikacja posiada informację o obydwu kopiach zapasowych znajdujących się w obydwu urządzeniach bez konieczności przeprowadzania procesu inwentaryzacji</w:t>
            </w:r>
          </w:p>
          <w:p w14:paraId="255329C8"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Oferowane urządzenie musi działać poprawnie przy zapełnieniu danymi na poziomie co najmniej 90%. Dokumentacja urządzenia nie może wskazywać na ew. problemy, obostrzenia, które są efektem zapełnieniu urządzenia zabezpieczanymi danymi, na poziomie mniejszym niż 90%.</w:t>
            </w:r>
          </w:p>
          <w:p w14:paraId="0276A238"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Wymagana możliwość ograniczenia pasma używanego do replikacji między dwoma urządzeniami – oferowane urządzenie powinno być wyposażone w mechanizm umożliwiający zarządzaniem stopnia wykorzystania pasma na potrzeby replikacji.</w:t>
            </w:r>
          </w:p>
          <w:p w14:paraId="1C39F98A"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w:t>
            </w:r>
            <w:proofErr w:type="spellStart"/>
            <w:r w:rsidRPr="00656139">
              <w:rPr>
                <w:rFonts w:cstheme="minorHAnsi"/>
                <w:bCs/>
                <w:sz w:val="16"/>
                <w:szCs w:val="16"/>
              </w:rPr>
              <w:t>Zdeduplikowane</w:t>
            </w:r>
            <w:proofErr w:type="spellEnd"/>
            <w:r w:rsidRPr="00656139">
              <w:rPr>
                <w:rFonts w:cstheme="minorHAnsi"/>
                <w:bCs/>
                <w:sz w:val="16"/>
                <w:szCs w:val="16"/>
              </w:rPr>
              <w:t xml:space="preserve"> i skompresowane dane przechowywane w obrębie podsystemu dyskowego urządzenia muszą być chronione za pomocą technologii RAID 6 bądź równoważnej.</w:t>
            </w:r>
          </w:p>
          <w:p w14:paraId="7726E9A4"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lastRenderedPageBreak/>
              <w:t xml:space="preserve">• Oferowane urządzenie musi umożliwiać wykonywanie </w:t>
            </w:r>
            <w:proofErr w:type="spellStart"/>
            <w:r w:rsidRPr="00656139">
              <w:rPr>
                <w:rFonts w:cstheme="minorHAnsi"/>
                <w:bCs/>
                <w:sz w:val="16"/>
                <w:szCs w:val="16"/>
              </w:rPr>
              <w:t>snapShot’ów</w:t>
            </w:r>
            <w:proofErr w:type="spellEnd"/>
            <w:r w:rsidRPr="00656139">
              <w:rPr>
                <w:rFonts w:cstheme="minorHAnsi"/>
                <w:bCs/>
                <w:sz w:val="16"/>
                <w:szCs w:val="16"/>
              </w:rPr>
              <w:t xml:space="preserve">, czyli umożliwiać zamrożenie obrazu danych (stanu backupów) w urządzeniu na określoną chwilę. Oferowane urządzenie musi również umożliwiać odtworzenie danych ze </w:t>
            </w:r>
            <w:proofErr w:type="spellStart"/>
            <w:r w:rsidRPr="00656139">
              <w:rPr>
                <w:rFonts w:cstheme="minorHAnsi"/>
                <w:bCs/>
                <w:sz w:val="16"/>
                <w:szCs w:val="16"/>
              </w:rPr>
              <w:t>snapshot’u</w:t>
            </w:r>
            <w:proofErr w:type="spellEnd"/>
            <w:r w:rsidRPr="00656139">
              <w:rPr>
                <w:rFonts w:cstheme="minorHAnsi"/>
                <w:bCs/>
                <w:sz w:val="16"/>
                <w:szCs w:val="16"/>
              </w:rPr>
              <w:t>.</w:t>
            </w:r>
          </w:p>
          <w:p w14:paraId="2ADE2680"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Odtworzenie danych ze </w:t>
            </w:r>
            <w:proofErr w:type="spellStart"/>
            <w:r w:rsidRPr="00656139">
              <w:rPr>
                <w:rFonts w:cstheme="minorHAnsi"/>
                <w:bCs/>
                <w:sz w:val="16"/>
                <w:szCs w:val="16"/>
              </w:rPr>
              <w:t>snapshot’u</w:t>
            </w:r>
            <w:proofErr w:type="spellEnd"/>
            <w:r w:rsidRPr="00656139">
              <w:rPr>
                <w:rFonts w:cstheme="minorHAnsi"/>
                <w:bCs/>
                <w:sz w:val="16"/>
                <w:szCs w:val="16"/>
              </w:rPr>
              <w:t xml:space="preserve"> nie może wymagać konieczności nadpisania danych produkcyjnych jak również nie może oznaczać przerwy w normalnej pracy urządzenia (przyjmowania/odtwarzania backupów).</w:t>
            </w:r>
          </w:p>
          <w:p w14:paraId="2777C1F6"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Urządzenie musi pozwalać na przechowywanie minimum 700 </w:t>
            </w:r>
            <w:proofErr w:type="spellStart"/>
            <w:r w:rsidRPr="00656139">
              <w:rPr>
                <w:rFonts w:cstheme="minorHAnsi"/>
                <w:bCs/>
                <w:sz w:val="16"/>
                <w:szCs w:val="16"/>
              </w:rPr>
              <w:t>snapshotów</w:t>
            </w:r>
            <w:proofErr w:type="spellEnd"/>
            <w:r w:rsidRPr="00656139">
              <w:rPr>
                <w:rFonts w:cstheme="minorHAnsi"/>
                <w:bCs/>
                <w:sz w:val="16"/>
                <w:szCs w:val="16"/>
              </w:rPr>
              <w:t xml:space="preserve"> jednocześnie w obrębie oferowanej przestrzeni, przy zachowaniu globalnej </w:t>
            </w:r>
            <w:proofErr w:type="spellStart"/>
            <w:r w:rsidRPr="00656139">
              <w:rPr>
                <w:rFonts w:cstheme="minorHAnsi"/>
                <w:bCs/>
                <w:sz w:val="16"/>
                <w:szCs w:val="16"/>
              </w:rPr>
              <w:t>deduplikacji</w:t>
            </w:r>
            <w:proofErr w:type="spellEnd"/>
            <w:r w:rsidRPr="00656139">
              <w:rPr>
                <w:rFonts w:cstheme="minorHAnsi"/>
                <w:bCs/>
                <w:sz w:val="16"/>
                <w:szCs w:val="16"/>
              </w:rPr>
              <w:t xml:space="preserve"> oraz standardowego trybu pracy urządzenia – umożliwiającego wykorzystanie wszystkich dostępnych funkcjonalności.</w:t>
            </w:r>
          </w:p>
          <w:p w14:paraId="3858BC74"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Urządzenie musi umożliwiać podział na logiczne części. Dane znajdujące się w każdej logicznej części muszą być między sobą </w:t>
            </w:r>
            <w:proofErr w:type="spellStart"/>
            <w:r w:rsidRPr="00656139">
              <w:rPr>
                <w:rFonts w:cstheme="minorHAnsi"/>
                <w:bCs/>
                <w:sz w:val="16"/>
                <w:szCs w:val="16"/>
              </w:rPr>
              <w:t>deduplikowane</w:t>
            </w:r>
            <w:proofErr w:type="spellEnd"/>
            <w:r w:rsidRPr="00656139">
              <w:rPr>
                <w:rFonts w:cstheme="minorHAnsi"/>
                <w:bCs/>
                <w:sz w:val="16"/>
                <w:szCs w:val="16"/>
              </w:rPr>
              <w:t xml:space="preserve"> (globalna </w:t>
            </w:r>
            <w:proofErr w:type="spellStart"/>
            <w:r w:rsidRPr="00656139">
              <w:rPr>
                <w:rFonts w:cstheme="minorHAnsi"/>
                <w:bCs/>
                <w:sz w:val="16"/>
                <w:szCs w:val="16"/>
              </w:rPr>
              <w:t>deduplikacja</w:t>
            </w:r>
            <w:proofErr w:type="spellEnd"/>
            <w:r w:rsidRPr="00656139">
              <w:rPr>
                <w:rFonts w:cstheme="minorHAnsi"/>
                <w:bCs/>
                <w:sz w:val="16"/>
                <w:szCs w:val="16"/>
              </w:rPr>
              <w:t xml:space="preserve"> między logicznymi częściami urządzenia).</w:t>
            </w:r>
          </w:p>
          <w:p w14:paraId="3F428FEC"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Urządzenie musi mieć możliwość podziału na minimum 30 logicznych części pracujących równolegle. Producent musi oficjalnie wspierać pracę minimum 30 logicznych części pracujących równolegle z pełną wydajnością urządzenia.</w:t>
            </w:r>
          </w:p>
          <w:p w14:paraId="77982C25"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Dla każdej z w/w logicznych części oferowanego urządzenia musi być możliwość zdefiniowania oddzielnego użytkownika zarządzającego daną logiczną częścią </w:t>
            </w:r>
            <w:proofErr w:type="spellStart"/>
            <w:r w:rsidRPr="00656139">
              <w:rPr>
                <w:rFonts w:cstheme="minorHAnsi"/>
                <w:bCs/>
                <w:sz w:val="16"/>
                <w:szCs w:val="16"/>
              </w:rPr>
              <w:t>deduplikatora</w:t>
            </w:r>
            <w:proofErr w:type="spellEnd"/>
            <w:r w:rsidRPr="00656139">
              <w:rPr>
                <w:rFonts w:cstheme="minorHAnsi"/>
                <w:bCs/>
                <w:sz w:val="16"/>
                <w:szCs w:val="16"/>
              </w:rPr>
              <w:t>. Użytkownicy zarządzający logiczną częścią A muszą widzieć tylko i wyłącznie zasoby logicznej części A i nie mogą widzieć żadnych innych zasobów oferowanego urządzenia.</w:t>
            </w:r>
          </w:p>
          <w:p w14:paraId="23E2785C"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Wymagana możliwość zaprezentowania każdej z logicznych części oferowanego urządzenia jako niezależnego urządzenia dostępnego za pośrednictwem:</w:t>
            </w:r>
          </w:p>
          <w:p w14:paraId="42303112" w14:textId="77777777" w:rsidR="0049022C" w:rsidRPr="00656139" w:rsidRDefault="0049022C" w:rsidP="0049022C">
            <w:pPr>
              <w:spacing w:after="0" w:line="240" w:lineRule="auto"/>
              <w:jc w:val="both"/>
              <w:rPr>
                <w:rFonts w:cstheme="minorHAnsi"/>
                <w:bCs/>
                <w:sz w:val="16"/>
                <w:szCs w:val="16"/>
                <w:lang w:val="en-GB"/>
              </w:rPr>
            </w:pPr>
            <w:r w:rsidRPr="00656139">
              <w:rPr>
                <w:rFonts w:cstheme="minorHAnsi"/>
                <w:bCs/>
                <w:sz w:val="16"/>
                <w:szCs w:val="16"/>
                <w:lang w:val="en-GB"/>
              </w:rPr>
              <w:t>- CIFS</w:t>
            </w:r>
          </w:p>
          <w:p w14:paraId="4DD75C99" w14:textId="77777777" w:rsidR="0049022C" w:rsidRPr="00656139" w:rsidRDefault="0049022C" w:rsidP="0049022C">
            <w:pPr>
              <w:spacing w:after="0" w:line="240" w:lineRule="auto"/>
              <w:jc w:val="both"/>
              <w:rPr>
                <w:rFonts w:cstheme="minorHAnsi"/>
                <w:bCs/>
                <w:sz w:val="16"/>
                <w:szCs w:val="16"/>
                <w:lang w:val="en-GB"/>
              </w:rPr>
            </w:pPr>
            <w:r w:rsidRPr="00656139">
              <w:rPr>
                <w:rFonts w:cstheme="minorHAnsi"/>
                <w:bCs/>
                <w:sz w:val="16"/>
                <w:szCs w:val="16"/>
                <w:lang w:val="en-GB"/>
              </w:rPr>
              <w:t>- NFS</w:t>
            </w:r>
          </w:p>
          <w:p w14:paraId="5A084A59" w14:textId="77777777" w:rsidR="0049022C" w:rsidRPr="00656139" w:rsidRDefault="0049022C" w:rsidP="0049022C">
            <w:pPr>
              <w:spacing w:after="0" w:line="240" w:lineRule="auto"/>
              <w:jc w:val="both"/>
              <w:rPr>
                <w:rFonts w:cstheme="minorHAnsi"/>
                <w:bCs/>
                <w:sz w:val="16"/>
                <w:szCs w:val="16"/>
                <w:lang w:val="en-GB"/>
              </w:rPr>
            </w:pPr>
            <w:r w:rsidRPr="00656139">
              <w:rPr>
                <w:rFonts w:cstheme="minorHAnsi"/>
                <w:bCs/>
                <w:sz w:val="16"/>
                <w:szCs w:val="16"/>
                <w:lang w:val="en-GB"/>
              </w:rPr>
              <w:t>- VTL</w:t>
            </w:r>
          </w:p>
          <w:p w14:paraId="0B192056" w14:textId="77777777" w:rsidR="0049022C" w:rsidRPr="00656139" w:rsidRDefault="0049022C" w:rsidP="0049022C">
            <w:pPr>
              <w:spacing w:after="0" w:line="240" w:lineRule="auto"/>
              <w:jc w:val="both"/>
              <w:rPr>
                <w:rFonts w:cstheme="minorHAnsi"/>
                <w:bCs/>
                <w:sz w:val="16"/>
                <w:szCs w:val="16"/>
                <w:lang w:val="en-GB"/>
              </w:rPr>
            </w:pPr>
            <w:r w:rsidRPr="00656139">
              <w:rPr>
                <w:rFonts w:cstheme="minorHAnsi"/>
                <w:bCs/>
                <w:sz w:val="16"/>
                <w:szCs w:val="16"/>
                <w:lang w:val="en-GB"/>
              </w:rPr>
              <w:t>- OST/BOOST/CATALYST</w:t>
            </w:r>
          </w:p>
          <w:p w14:paraId="5DFA3B36"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lang w:val="en-GB"/>
              </w:rPr>
              <w:t xml:space="preserve"> </w:t>
            </w:r>
            <w:r w:rsidRPr="00656139">
              <w:rPr>
                <w:rFonts w:cstheme="minorHAnsi"/>
                <w:bCs/>
                <w:sz w:val="16"/>
                <w:szCs w:val="16"/>
              </w:rPr>
              <w:t>• Urządzenie powinno umożliwiać zdefiniowanie blokady skasowania danych (funkcjonalność WORM). Blokada skasowania danych musi chronić plik w zdefiniowanym czasie przed usunięciem pliku, modyfikacją pliku.</w:t>
            </w:r>
          </w:p>
          <w:p w14:paraId="63BE7AC1"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Blokada skasowania danych musi działać w dwóch trybach (do wyboru przez administratora):</w:t>
            </w:r>
          </w:p>
          <w:p w14:paraId="1D782CC9"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możliwość zdjęcia blokady przed upływem ważności danych</w:t>
            </w:r>
          </w:p>
          <w:p w14:paraId="265AD95D"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brak możliwości zdjęcia blokady przed upływem ważności danych (</w:t>
            </w:r>
            <w:proofErr w:type="spellStart"/>
            <w:r w:rsidRPr="00656139">
              <w:rPr>
                <w:rFonts w:cstheme="minorHAnsi"/>
                <w:bCs/>
                <w:sz w:val="16"/>
                <w:szCs w:val="16"/>
              </w:rPr>
              <w:t>compliance</w:t>
            </w:r>
            <w:proofErr w:type="spellEnd"/>
            <w:r w:rsidRPr="00656139">
              <w:rPr>
                <w:rFonts w:cstheme="minorHAnsi"/>
                <w:bCs/>
                <w:sz w:val="16"/>
                <w:szCs w:val="16"/>
              </w:rPr>
              <w:t>), w tym wypadku wymagane wsparcie norm SEC 17a-4(f) lub ISO Standard 15489-1 w zakresie ochrony danych</w:t>
            </w:r>
          </w:p>
          <w:p w14:paraId="06517D0F"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Licencje na blokadę usunięcia/zmiany przechowywanych plików muszą być dostarczone wraz z urządzeniem.</w:t>
            </w:r>
          </w:p>
          <w:p w14:paraId="7F376BBB" w14:textId="165E9C46"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W przypadku braku wymaganej funkcjonalności typu WORM, wymagana dostawa dodatkowej macierzy typu NAS (NFS/CIFS) o pojemności netto dwukrotnie większej od wymaganej pojemności netto </w:t>
            </w:r>
            <w:proofErr w:type="spellStart"/>
            <w:r w:rsidRPr="00656139">
              <w:rPr>
                <w:rFonts w:cstheme="minorHAnsi"/>
                <w:bCs/>
                <w:sz w:val="16"/>
                <w:szCs w:val="16"/>
              </w:rPr>
              <w:t>deduplikatora</w:t>
            </w:r>
            <w:proofErr w:type="spellEnd"/>
            <w:r w:rsidRPr="00656139">
              <w:rPr>
                <w:rFonts w:cstheme="minorHAnsi"/>
                <w:bCs/>
                <w:sz w:val="16"/>
                <w:szCs w:val="16"/>
              </w:rPr>
              <w:t xml:space="preserve"> (</w:t>
            </w:r>
            <w:r w:rsidR="00F02C26">
              <w:rPr>
                <w:rFonts w:cstheme="minorHAnsi"/>
                <w:bCs/>
                <w:sz w:val="16"/>
                <w:szCs w:val="16"/>
              </w:rPr>
              <w:t>60</w:t>
            </w:r>
            <w:r w:rsidRPr="00656139">
              <w:rPr>
                <w:rFonts w:cstheme="minorHAnsi"/>
                <w:bCs/>
                <w:sz w:val="16"/>
                <w:szCs w:val="16"/>
              </w:rPr>
              <w:t xml:space="preserve">TB x 2 = </w:t>
            </w:r>
            <w:r w:rsidR="00F02C26">
              <w:rPr>
                <w:rFonts w:cstheme="minorHAnsi"/>
                <w:bCs/>
                <w:sz w:val="16"/>
                <w:szCs w:val="16"/>
              </w:rPr>
              <w:t>120</w:t>
            </w:r>
            <w:r w:rsidRPr="00656139">
              <w:rPr>
                <w:rFonts w:cstheme="minorHAnsi"/>
                <w:bCs/>
                <w:sz w:val="16"/>
                <w:szCs w:val="16"/>
              </w:rPr>
              <w:t xml:space="preserve">TB netto), wyposażonej w wymaganą funkcjonalność WORM. Wymagana funkcjonalność WORM niezależnie od tego czy jest dostępna na oferowanym </w:t>
            </w:r>
            <w:proofErr w:type="spellStart"/>
            <w:r w:rsidRPr="00656139">
              <w:rPr>
                <w:rFonts w:cstheme="minorHAnsi"/>
                <w:bCs/>
                <w:sz w:val="16"/>
                <w:szCs w:val="16"/>
              </w:rPr>
              <w:t>deduplikatorze</w:t>
            </w:r>
            <w:proofErr w:type="spellEnd"/>
            <w:r w:rsidRPr="00656139">
              <w:rPr>
                <w:rFonts w:cstheme="minorHAnsi"/>
                <w:bCs/>
                <w:sz w:val="16"/>
                <w:szCs w:val="16"/>
              </w:rPr>
              <w:t xml:space="preserve"> czy dodatkowej macierzy NAS musi być zintegrowana z oferowaną aplikacją </w:t>
            </w:r>
            <w:proofErr w:type="spellStart"/>
            <w:r w:rsidRPr="00656139">
              <w:rPr>
                <w:rFonts w:cstheme="minorHAnsi"/>
                <w:bCs/>
                <w:sz w:val="16"/>
                <w:szCs w:val="16"/>
              </w:rPr>
              <w:t>backup’ową</w:t>
            </w:r>
            <w:proofErr w:type="spellEnd"/>
            <w:r w:rsidRPr="00656139">
              <w:rPr>
                <w:rFonts w:cstheme="minorHAnsi"/>
                <w:bCs/>
                <w:sz w:val="16"/>
                <w:szCs w:val="16"/>
              </w:rPr>
              <w:t xml:space="preserve"> co oznacza:</w:t>
            </w:r>
          </w:p>
          <w:p w14:paraId="0C2CE97C"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możliwość uruchomienia blokady typu WORM dla określonych danych z poziomu oferowanej aplikacji </w:t>
            </w:r>
            <w:proofErr w:type="spellStart"/>
            <w:r w:rsidRPr="00656139">
              <w:rPr>
                <w:rFonts w:cstheme="minorHAnsi"/>
                <w:bCs/>
                <w:sz w:val="16"/>
                <w:szCs w:val="16"/>
              </w:rPr>
              <w:t>backup’owej</w:t>
            </w:r>
            <w:proofErr w:type="spellEnd"/>
          </w:p>
          <w:p w14:paraId="3205F9F6"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możliwość określenia/wymuszenia czasu blokady z poziomu oferowanej aplikacji </w:t>
            </w:r>
            <w:proofErr w:type="spellStart"/>
            <w:r w:rsidRPr="00656139">
              <w:rPr>
                <w:rFonts w:cstheme="minorHAnsi"/>
                <w:bCs/>
                <w:sz w:val="16"/>
                <w:szCs w:val="16"/>
              </w:rPr>
              <w:t>backup’owej</w:t>
            </w:r>
            <w:proofErr w:type="spellEnd"/>
          </w:p>
          <w:p w14:paraId="2A5329E3"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lastRenderedPageBreak/>
              <w:t xml:space="preserve">- możliwość raportowania od strony oferowanej aplikacji </w:t>
            </w:r>
            <w:proofErr w:type="spellStart"/>
            <w:r w:rsidRPr="00656139">
              <w:rPr>
                <w:rFonts w:cstheme="minorHAnsi"/>
                <w:bCs/>
                <w:sz w:val="16"/>
                <w:szCs w:val="16"/>
              </w:rPr>
              <w:t>backup’owej</w:t>
            </w:r>
            <w:proofErr w:type="spellEnd"/>
            <w:r w:rsidRPr="00656139">
              <w:rPr>
                <w:rFonts w:cstheme="minorHAnsi"/>
                <w:bCs/>
                <w:sz w:val="16"/>
                <w:szCs w:val="16"/>
              </w:rPr>
              <w:t xml:space="preserve"> danych zabezpieczonych przed usunięciem wymaganą blokadą typu WORM</w:t>
            </w:r>
          </w:p>
          <w:p w14:paraId="537AA2EF"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Urządzenie musi mieć możliwość przechowywania danych </w:t>
            </w:r>
            <w:proofErr w:type="spellStart"/>
            <w:r w:rsidRPr="00656139">
              <w:rPr>
                <w:rFonts w:cstheme="minorHAnsi"/>
                <w:bCs/>
                <w:sz w:val="16"/>
                <w:szCs w:val="16"/>
              </w:rPr>
              <w:t>niezmienialnych</w:t>
            </w:r>
            <w:proofErr w:type="spellEnd"/>
            <w:r w:rsidRPr="00656139">
              <w:rPr>
                <w:rFonts w:cstheme="minorHAnsi"/>
                <w:bCs/>
                <w:sz w:val="16"/>
                <w:szCs w:val="16"/>
              </w:rPr>
              <w:t>:</w:t>
            </w:r>
          </w:p>
          <w:p w14:paraId="22C990E1"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video</w:t>
            </w:r>
          </w:p>
          <w:p w14:paraId="29C7CA5A"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grafika</w:t>
            </w:r>
          </w:p>
          <w:p w14:paraId="70AAA487"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nagrania dźwiękowe</w:t>
            </w:r>
          </w:p>
          <w:p w14:paraId="5D76B3F8"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pliki pdf</w:t>
            </w:r>
          </w:p>
          <w:p w14:paraId="2DE324B6"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na udziałach CIFS/NFS.</w:t>
            </w:r>
          </w:p>
          <w:p w14:paraId="7E041801"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Serwer musi weryfikować dane po zapisie (nie chodzi o ew. weryfikację danych indeksowych generowanych przez urządzenie, ale o weryfikację wszystkich zabezpieczanych danych </w:t>
            </w:r>
            <w:proofErr w:type="spellStart"/>
            <w:r w:rsidRPr="00656139">
              <w:rPr>
                <w:rFonts w:cstheme="minorHAnsi"/>
                <w:bCs/>
                <w:sz w:val="16"/>
                <w:szCs w:val="16"/>
              </w:rPr>
              <w:t>backup’owych</w:t>
            </w:r>
            <w:proofErr w:type="spellEnd"/>
            <w:r w:rsidRPr="00656139">
              <w:rPr>
                <w:rFonts w:cstheme="minorHAnsi"/>
                <w:bCs/>
                <w:sz w:val="16"/>
                <w:szCs w:val="16"/>
              </w:rPr>
              <w:t xml:space="preserve">). Każda zapisana na dyskach porcja danych musi być odczytana i porównana z danymi otrzymanymi przez urządzenie. Powyższa weryfikacja powinna być realizowana w locie, czyli przed usunięciem z pamięci oryginalnych danych (otrzymanych z aplikacji backupowej), musi być realizowana w trybie ciągłym (a nie ad-hoc), wymagane parametry wydajnościowe </w:t>
            </w:r>
            <w:proofErr w:type="spellStart"/>
            <w:r w:rsidRPr="00656139">
              <w:rPr>
                <w:rFonts w:cstheme="minorHAnsi"/>
                <w:bCs/>
                <w:sz w:val="16"/>
                <w:szCs w:val="16"/>
              </w:rPr>
              <w:t>urzadzenia</w:t>
            </w:r>
            <w:proofErr w:type="spellEnd"/>
            <w:r w:rsidRPr="00656139">
              <w:rPr>
                <w:rFonts w:cstheme="minorHAnsi"/>
                <w:bCs/>
                <w:sz w:val="16"/>
                <w:szCs w:val="16"/>
              </w:rPr>
              <w:t xml:space="preserve"> muszą uwzględniać tę funkcjonalność.</w:t>
            </w:r>
          </w:p>
          <w:p w14:paraId="7E19DFE9"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Wymagane potwierdzenie opisanej funkcjonalności w oficjalnej dokumentacji producenta oferowanego urządzenia.</w:t>
            </w:r>
          </w:p>
          <w:p w14:paraId="41AFF018"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Urządzenie musi automatycznie usuwać przeterminowane dane (bloki danych nie należące do backupów o aktualnej retencji) w procesie czyszczenia. </w:t>
            </w:r>
          </w:p>
          <w:p w14:paraId="159AABB4"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Proces usuwania przeterminowanych danych (czyszczenia) nie może uniemożliwiać pracy procesów backupu / odtwarzania danych (zapisu / odczytu danych z zewnątrz do systemu). </w:t>
            </w:r>
          </w:p>
          <w:p w14:paraId="69B9C9D7"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Wymagana możliwość zdefiniowania maksymalnego obciążenia urządzenia procesem usuwania przeterminowanych danych (poziomu obciążenia procesora).</w:t>
            </w:r>
          </w:p>
          <w:p w14:paraId="178138D1"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Wymagana możliwość zdefiniowania harmonogramu wg. którego wykonywany jest proces usuwania przeterminowanych danych (czyszczenia), realizowany równolegle z procesami backup/</w:t>
            </w:r>
            <w:proofErr w:type="spellStart"/>
            <w:r w:rsidRPr="00656139">
              <w:rPr>
                <w:rFonts w:cstheme="minorHAnsi"/>
                <w:bCs/>
                <w:sz w:val="16"/>
                <w:szCs w:val="16"/>
              </w:rPr>
              <w:t>restore</w:t>
            </w:r>
            <w:proofErr w:type="spellEnd"/>
            <w:r w:rsidRPr="00656139">
              <w:rPr>
                <w:rFonts w:cstheme="minorHAnsi"/>
                <w:bCs/>
                <w:sz w:val="16"/>
                <w:szCs w:val="16"/>
              </w:rPr>
              <w:t>/</w:t>
            </w:r>
            <w:proofErr w:type="spellStart"/>
            <w:r w:rsidRPr="00656139">
              <w:rPr>
                <w:rFonts w:cstheme="minorHAnsi"/>
                <w:bCs/>
                <w:sz w:val="16"/>
                <w:szCs w:val="16"/>
              </w:rPr>
              <w:t>replication</w:t>
            </w:r>
            <w:proofErr w:type="spellEnd"/>
            <w:r w:rsidRPr="00656139">
              <w:rPr>
                <w:rFonts w:cstheme="minorHAnsi"/>
                <w:bCs/>
                <w:sz w:val="16"/>
                <w:szCs w:val="16"/>
              </w:rPr>
              <w:t>.</w:t>
            </w:r>
          </w:p>
          <w:p w14:paraId="536D5921"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p w14:paraId="25013177"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Urządzenie musi mieć możliwość zarządzania poprzez:</w:t>
            </w:r>
          </w:p>
          <w:p w14:paraId="39D359FA"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interfejs graficzny dostępny z przeglądarki internetowej</w:t>
            </w:r>
          </w:p>
          <w:p w14:paraId="7C2FAB0D"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poprzez linię komend (CLI) dostępną z poziomu </w:t>
            </w:r>
            <w:proofErr w:type="spellStart"/>
            <w:r w:rsidRPr="00656139">
              <w:rPr>
                <w:rFonts w:cstheme="minorHAnsi"/>
                <w:bCs/>
                <w:sz w:val="16"/>
                <w:szCs w:val="16"/>
              </w:rPr>
              <w:t>ssh</w:t>
            </w:r>
            <w:proofErr w:type="spellEnd"/>
            <w:r w:rsidRPr="00656139">
              <w:rPr>
                <w:rFonts w:cstheme="minorHAnsi"/>
                <w:bCs/>
                <w:sz w:val="16"/>
                <w:szCs w:val="16"/>
              </w:rPr>
              <w:t xml:space="preserve"> (</w:t>
            </w:r>
            <w:proofErr w:type="spellStart"/>
            <w:r w:rsidRPr="00656139">
              <w:rPr>
                <w:rFonts w:cstheme="minorHAnsi"/>
                <w:bCs/>
                <w:sz w:val="16"/>
                <w:szCs w:val="16"/>
              </w:rPr>
              <w:t>secure</w:t>
            </w:r>
            <w:proofErr w:type="spellEnd"/>
            <w:r w:rsidRPr="00656139">
              <w:rPr>
                <w:rFonts w:cstheme="minorHAnsi"/>
                <w:bCs/>
                <w:sz w:val="16"/>
                <w:szCs w:val="16"/>
              </w:rPr>
              <w:t xml:space="preserve"> </w:t>
            </w:r>
            <w:proofErr w:type="spellStart"/>
            <w:r w:rsidRPr="00656139">
              <w:rPr>
                <w:rFonts w:cstheme="minorHAnsi"/>
                <w:bCs/>
                <w:sz w:val="16"/>
                <w:szCs w:val="16"/>
              </w:rPr>
              <w:t>shell</w:t>
            </w:r>
            <w:proofErr w:type="spellEnd"/>
            <w:r w:rsidRPr="00656139">
              <w:rPr>
                <w:rFonts w:cstheme="minorHAnsi"/>
                <w:bCs/>
                <w:sz w:val="16"/>
                <w:szCs w:val="16"/>
              </w:rPr>
              <w:t>)</w:t>
            </w:r>
          </w:p>
          <w:p w14:paraId="4BC20CC1"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Oprogramowanie do zarządzania musi rezydować na oferowanym na urządzeniu </w:t>
            </w:r>
            <w:proofErr w:type="spellStart"/>
            <w:r w:rsidRPr="00656139">
              <w:rPr>
                <w:rFonts w:cstheme="minorHAnsi"/>
                <w:bCs/>
                <w:sz w:val="16"/>
                <w:szCs w:val="16"/>
              </w:rPr>
              <w:t>deduplikacyjnym</w:t>
            </w:r>
            <w:proofErr w:type="spellEnd"/>
            <w:r w:rsidRPr="00656139">
              <w:rPr>
                <w:rFonts w:cstheme="minorHAnsi"/>
                <w:bCs/>
                <w:sz w:val="16"/>
                <w:szCs w:val="16"/>
              </w:rPr>
              <w:t xml:space="preserve">. </w:t>
            </w:r>
          </w:p>
          <w:p w14:paraId="6E702BD7"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Oferowane urządzenie musi mieć możliwość sprawdzenia pakietu </w:t>
            </w:r>
            <w:proofErr w:type="spellStart"/>
            <w:r w:rsidRPr="00656139">
              <w:rPr>
                <w:rFonts w:cstheme="minorHAnsi"/>
                <w:bCs/>
                <w:sz w:val="16"/>
                <w:szCs w:val="16"/>
              </w:rPr>
              <w:t>upgrade’ującego</w:t>
            </w:r>
            <w:proofErr w:type="spellEnd"/>
            <w:r w:rsidRPr="00656139">
              <w:rPr>
                <w:rFonts w:cstheme="minorHAnsi"/>
                <w:bCs/>
                <w:sz w:val="16"/>
                <w:szCs w:val="16"/>
              </w:rPr>
              <w:t xml:space="preserve"> </w:t>
            </w:r>
            <w:proofErr w:type="spellStart"/>
            <w:r w:rsidRPr="00656139">
              <w:rPr>
                <w:rFonts w:cstheme="minorHAnsi"/>
                <w:bCs/>
                <w:sz w:val="16"/>
                <w:szCs w:val="16"/>
              </w:rPr>
              <w:t>firmware</w:t>
            </w:r>
            <w:proofErr w:type="spellEnd"/>
            <w:r w:rsidRPr="00656139">
              <w:rPr>
                <w:rFonts w:cstheme="minorHAnsi"/>
                <w:bCs/>
                <w:sz w:val="16"/>
                <w:szCs w:val="16"/>
              </w:rPr>
              <w:t xml:space="preserve"> urządzenia (GUI lub CLI), to znaczy sprawdzenia czy nowa wersja systemu nie spowoduje problemów z urządzeniem.</w:t>
            </w:r>
          </w:p>
          <w:p w14:paraId="604ECE3D" w14:textId="77777777" w:rsidR="0049022C" w:rsidRPr="00656139" w:rsidRDefault="0049022C" w:rsidP="0049022C">
            <w:pPr>
              <w:spacing w:after="0" w:line="240" w:lineRule="auto"/>
              <w:jc w:val="both"/>
              <w:rPr>
                <w:rFonts w:cstheme="minorHAnsi"/>
                <w:bCs/>
                <w:sz w:val="16"/>
                <w:szCs w:val="16"/>
              </w:rPr>
            </w:pPr>
            <w:r w:rsidRPr="00656139">
              <w:rPr>
                <w:rFonts w:cstheme="minorHAnsi"/>
                <w:bCs/>
                <w:sz w:val="16"/>
                <w:szCs w:val="16"/>
              </w:rPr>
              <w:t xml:space="preserve">• Urządzenie musi być rozwiązaniem kompletnym, </w:t>
            </w:r>
            <w:proofErr w:type="spellStart"/>
            <w:r w:rsidRPr="00656139">
              <w:rPr>
                <w:rFonts w:cstheme="minorHAnsi"/>
                <w:bCs/>
                <w:sz w:val="16"/>
                <w:szCs w:val="16"/>
              </w:rPr>
              <w:t>appliancem</w:t>
            </w:r>
            <w:proofErr w:type="spellEnd"/>
            <w:r w:rsidRPr="00656139">
              <w:rPr>
                <w:rFonts w:cstheme="minorHAnsi"/>
                <w:bCs/>
                <w:sz w:val="16"/>
                <w:szCs w:val="16"/>
              </w:rPr>
              <w:t xml:space="preserve"> sprzętowym pochodzącym od jednego producenta. Zamawiający nie dopuszcza stosowania rozwiązań typu </w:t>
            </w:r>
            <w:proofErr w:type="spellStart"/>
            <w:r w:rsidRPr="00656139">
              <w:rPr>
                <w:rFonts w:cstheme="minorHAnsi"/>
                <w:bCs/>
                <w:sz w:val="16"/>
                <w:szCs w:val="16"/>
              </w:rPr>
              <w:t>gateway</w:t>
            </w:r>
            <w:proofErr w:type="spellEnd"/>
            <w:r w:rsidRPr="00656139">
              <w:rPr>
                <w:rFonts w:cstheme="minorHAnsi"/>
                <w:bCs/>
                <w:sz w:val="16"/>
                <w:szCs w:val="16"/>
              </w:rPr>
              <w:t>. Oferowany typ urządzenia musi być oficjalnie dostępne w ofercie producenta przed ukazaniem się niniejszego postępowania.</w:t>
            </w:r>
          </w:p>
        </w:tc>
        <w:tc>
          <w:tcPr>
            <w:tcW w:w="6095" w:type="dxa"/>
            <w:tcBorders>
              <w:top w:val="single" w:sz="4" w:space="0" w:color="auto"/>
              <w:left w:val="single" w:sz="4" w:space="0" w:color="auto"/>
              <w:bottom w:val="single" w:sz="4" w:space="0" w:color="auto"/>
              <w:right w:val="single" w:sz="4" w:space="0" w:color="auto"/>
            </w:tcBorders>
            <w:vAlign w:val="center"/>
          </w:tcPr>
          <w:p w14:paraId="2AC5F7F9" w14:textId="22BB84DF" w:rsidR="0049022C" w:rsidRPr="00656139" w:rsidRDefault="0049022C" w:rsidP="0049022C">
            <w:pPr>
              <w:spacing w:after="0" w:line="240" w:lineRule="auto"/>
              <w:jc w:val="both"/>
              <w:rPr>
                <w:rFonts w:cstheme="minorHAnsi"/>
                <w:bCs/>
                <w:sz w:val="16"/>
                <w:szCs w:val="16"/>
              </w:rPr>
            </w:pPr>
          </w:p>
        </w:tc>
      </w:tr>
      <w:tr w:rsidR="0049022C" w:rsidRPr="00656139" w14:paraId="28155C34" w14:textId="07C6D5DD" w:rsidTr="00240882">
        <w:tc>
          <w:tcPr>
            <w:tcW w:w="2477" w:type="dxa"/>
            <w:tcBorders>
              <w:top w:val="single" w:sz="4" w:space="0" w:color="auto"/>
              <w:left w:val="single" w:sz="4" w:space="0" w:color="auto"/>
              <w:bottom w:val="single" w:sz="4" w:space="0" w:color="auto"/>
              <w:right w:val="single" w:sz="4" w:space="0" w:color="auto"/>
            </w:tcBorders>
            <w:vAlign w:val="center"/>
            <w:hideMark/>
          </w:tcPr>
          <w:p w14:paraId="385F9FE0" w14:textId="77777777" w:rsidR="0049022C" w:rsidRPr="00656139" w:rsidRDefault="0049022C" w:rsidP="0049022C">
            <w:pPr>
              <w:spacing w:after="0" w:line="240" w:lineRule="auto"/>
              <w:jc w:val="center"/>
              <w:rPr>
                <w:rFonts w:cstheme="minorHAnsi"/>
                <w:b/>
                <w:sz w:val="16"/>
                <w:szCs w:val="16"/>
              </w:rPr>
            </w:pPr>
            <w:r w:rsidRPr="00656139">
              <w:rPr>
                <w:rFonts w:cstheme="minorHAnsi"/>
                <w:b/>
                <w:sz w:val="16"/>
                <w:szCs w:val="16"/>
              </w:rPr>
              <w:lastRenderedPageBreak/>
              <w:t>Wsparcie techniczne i gwarancja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7851364" w14:textId="7FC98214" w:rsidR="0049022C" w:rsidRPr="00656139" w:rsidRDefault="0049022C" w:rsidP="0049022C">
            <w:pPr>
              <w:spacing w:after="0" w:line="240" w:lineRule="auto"/>
              <w:jc w:val="both"/>
              <w:rPr>
                <w:rFonts w:cstheme="minorHAnsi"/>
                <w:color w:val="000000"/>
                <w:sz w:val="16"/>
                <w:szCs w:val="16"/>
              </w:rPr>
            </w:pPr>
            <w:r>
              <w:rPr>
                <w:rFonts w:cstheme="minorHAnsi"/>
                <w:color w:val="000000"/>
                <w:sz w:val="16"/>
                <w:szCs w:val="16"/>
              </w:rPr>
              <w:t>Minimum 3 lata</w:t>
            </w:r>
            <w:r w:rsidRPr="00656139">
              <w:rPr>
                <w:rFonts w:cstheme="minorHAnsi"/>
                <w:color w:val="000000"/>
                <w:sz w:val="16"/>
                <w:szCs w:val="16"/>
              </w:rPr>
              <w:t xml:space="preserve"> gwarancji producenta, z czasem reakcji do następnego dnia roboczego od przyjęcia zgłoszenia, możliwość zgłaszania awarii 24x7x365 poprzez ogólnopolską linię telefoniczną producenta.</w:t>
            </w:r>
          </w:p>
          <w:p w14:paraId="5745B3F3" w14:textId="73540BA5" w:rsidR="0049022C" w:rsidRPr="00656139" w:rsidRDefault="0049022C" w:rsidP="0049022C">
            <w:pPr>
              <w:spacing w:after="0" w:line="240" w:lineRule="auto"/>
              <w:jc w:val="both"/>
              <w:rPr>
                <w:rFonts w:cstheme="minorHAnsi"/>
                <w:color w:val="000000"/>
                <w:sz w:val="16"/>
                <w:szCs w:val="16"/>
              </w:rPr>
            </w:pPr>
          </w:p>
        </w:tc>
        <w:tc>
          <w:tcPr>
            <w:tcW w:w="6095" w:type="dxa"/>
            <w:tcBorders>
              <w:top w:val="single" w:sz="4" w:space="0" w:color="auto"/>
              <w:left w:val="single" w:sz="4" w:space="0" w:color="auto"/>
              <w:bottom w:val="single" w:sz="4" w:space="0" w:color="auto"/>
              <w:right w:val="single" w:sz="4" w:space="0" w:color="auto"/>
            </w:tcBorders>
          </w:tcPr>
          <w:p w14:paraId="720740EB" w14:textId="0EE53436" w:rsidR="0049022C" w:rsidRPr="00656139" w:rsidRDefault="0049022C" w:rsidP="0049022C">
            <w:pPr>
              <w:spacing w:after="0" w:line="240" w:lineRule="auto"/>
              <w:jc w:val="both"/>
              <w:rPr>
                <w:rFonts w:cstheme="minorHAnsi"/>
                <w:color w:val="000000"/>
                <w:sz w:val="16"/>
                <w:szCs w:val="16"/>
              </w:rPr>
            </w:pPr>
          </w:p>
        </w:tc>
      </w:tr>
    </w:tbl>
    <w:p w14:paraId="5F19FC80" w14:textId="77777777" w:rsidR="008A6EFB" w:rsidRDefault="008A6EFB" w:rsidP="00FC67AD">
      <w:pPr>
        <w:pStyle w:val="Akapitzlist"/>
        <w:spacing w:after="0" w:line="240" w:lineRule="auto"/>
        <w:ind w:left="0"/>
        <w:rPr>
          <w:rFonts w:cstheme="minorHAnsi"/>
          <w:b/>
          <w:sz w:val="16"/>
          <w:szCs w:val="16"/>
        </w:rPr>
      </w:pPr>
    </w:p>
    <w:p w14:paraId="7CEF6BDD" w14:textId="64D377D7" w:rsidR="00FC67AD" w:rsidRPr="00656139" w:rsidRDefault="00FC67AD" w:rsidP="00FC67AD">
      <w:pPr>
        <w:spacing w:after="0" w:line="240" w:lineRule="auto"/>
        <w:jc w:val="both"/>
        <w:rPr>
          <w:rFonts w:eastAsia="Helvetica" w:cstheme="minorHAnsi"/>
          <w:b/>
          <w:sz w:val="16"/>
          <w:szCs w:val="16"/>
          <w:lang w:eastAsia="pl-PL"/>
        </w:rPr>
      </w:pPr>
      <w:r w:rsidRPr="00656139">
        <w:rPr>
          <w:rFonts w:eastAsia="Helvetica" w:cstheme="minorHAnsi"/>
          <w:b/>
          <w:sz w:val="16"/>
          <w:szCs w:val="16"/>
          <w:lang w:eastAsia="pl-PL"/>
        </w:rPr>
        <w:t xml:space="preserve">Opis właściwości technicznych serwera </w:t>
      </w:r>
      <w:r>
        <w:rPr>
          <w:rFonts w:eastAsia="Helvetica" w:cstheme="minorHAnsi"/>
          <w:b/>
          <w:sz w:val="16"/>
          <w:szCs w:val="16"/>
          <w:lang w:eastAsia="pl-PL"/>
        </w:rPr>
        <w:t>(backup),</w:t>
      </w:r>
      <w:r w:rsidRPr="00656139">
        <w:rPr>
          <w:rFonts w:eastAsia="Helvetica" w:cstheme="minorHAnsi"/>
          <w:b/>
          <w:sz w:val="16"/>
          <w:szCs w:val="16"/>
          <w:lang w:eastAsia="pl-PL"/>
        </w:rPr>
        <w:t xml:space="preserve"> stanowiących kryterium oceny punktowej oferty.</w:t>
      </w:r>
    </w:p>
    <w:tbl>
      <w:tblPr>
        <w:tblW w:w="5164" w:type="pct"/>
        <w:jc w:val="center"/>
        <w:tblBorders>
          <w:top w:val="single" w:sz="4" w:space="0" w:color="000001"/>
          <w:left w:val="single" w:sz="4" w:space="0" w:color="000001"/>
          <w:right w:val="single" w:sz="4" w:space="0" w:color="000001"/>
          <w:insideV w:val="single" w:sz="4" w:space="0" w:color="000001"/>
        </w:tblBorders>
        <w:tblCellMar>
          <w:left w:w="98" w:type="dxa"/>
        </w:tblCellMar>
        <w:tblLook w:val="04A0" w:firstRow="1" w:lastRow="0" w:firstColumn="1" w:lastColumn="0" w:noHBand="0" w:noVBand="1"/>
      </w:tblPr>
      <w:tblGrid>
        <w:gridCol w:w="562"/>
        <w:gridCol w:w="12333"/>
        <w:gridCol w:w="1558"/>
      </w:tblGrid>
      <w:tr w:rsidR="00FC67AD" w:rsidRPr="00656139" w14:paraId="04B640F0" w14:textId="77777777" w:rsidTr="00FC67AD">
        <w:trPr>
          <w:trHeight w:val="235"/>
          <w:jc w:val="center"/>
        </w:trPr>
        <w:tc>
          <w:tcPr>
            <w:tcW w:w="562"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0809FD7E" w14:textId="77777777" w:rsidR="00FC67AD" w:rsidRPr="00656139" w:rsidRDefault="00FC67AD" w:rsidP="00A058F5">
            <w:pPr>
              <w:spacing w:after="0" w:line="240" w:lineRule="auto"/>
              <w:jc w:val="center"/>
              <w:rPr>
                <w:rFonts w:cstheme="minorHAnsi"/>
                <w:b/>
                <w:sz w:val="16"/>
                <w:szCs w:val="16"/>
              </w:rPr>
            </w:pPr>
            <w:r w:rsidRPr="00656139">
              <w:rPr>
                <w:rFonts w:cstheme="minorHAnsi"/>
                <w:b/>
                <w:sz w:val="16"/>
                <w:szCs w:val="16"/>
              </w:rPr>
              <w:t>Lp.</w:t>
            </w:r>
          </w:p>
        </w:tc>
        <w:tc>
          <w:tcPr>
            <w:tcW w:w="12333" w:type="dxa"/>
            <w:tcBorders>
              <w:top w:val="single" w:sz="4" w:space="0" w:color="000001"/>
              <w:left w:val="single" w:sz="4" w:space="0" w:color="000001"/>
              <w:bottom w:val="single" w:sz="4" w:space="0" w:color="000001"/>
              <w:right w:val="single" w:sz="4" w:space="0" w:color="000001"/>
            </w:tcBorders>
            <w:shd w:val="clear" w:color="000000" w:fill="FFFFFF"/>
          </w:tcPr>
          <w:p w14:paraId="024E7629" w14:textId="77777777" w:rsidR="00FC67AD" w:rsidRPr="00656139" w:rsidRDefault="00FC67AD" w:rsidP="00A058F5">
            <w:pPr>
              <w:spacing w:after="0" w:line="240" w:lineRule="auto"/>
              <w:jc w:val="center"/>
              <w:rPr>
                <w:rFonts w:eastAsia="Helvetica" w:cstheme="minorHAnsi"/>
                <w:b/>
                <w:sz w:val="16"/>
                <w:szCs w:val="16"/>
                <w:lang w:eastAsia="pl-PL"/>
              </w:rPr>
            </w:pPr>
            <w:r w:rsidRPr="00656139">
              <w:rPr>
                <w:rFonts w:eastAsia="Helvetica" w:cstheme="minorHAnsi"/>
                <w:b/>
                <w:sz w:val="16"/>
                <w:szCs w:val="16"/>
                <w:lang w:eastAsia="pl-PL"/>
              </w:rPr>
              <w:t>Charakterystyka (</w:t>
            </w:r>
            <w:r w:rsidRPr="00656139">
              <w:rPr>
                <w:rFonts w:eastAsia="Helvetica" w:cstheme="minorHAnsi"/>
                <w:b/>
                <w:bCs/>
                <w:sz w:val="16"/>
                <w:szCs w:val="16"/>
                <w:lang w:eastAsia="pl-PL"/>
              </w:rPr>
              <w:t>wymagania minimalne</w:t>
            </w:r>
            <w:r w:rsidRPr="00656139">
              <w:rPr>
                <w:rFonts w:eastAsia="Helvetica" w:cstheme="minorHAnsi"/>
                <w:b/>
                <w:sz w:val="16"/>
                <w:szCs w:val="16"/>
                <w:lang w:eastAsia="pl-PL"/>
              </w:rPr>
              <w:t xml:space="preserve"> </w:t>
            </w:r>
            <w:r w:rsidRPr="00656139">
              <w:rPr>
                <w:rFonts w:eastAsia="Helvetica" w:cstheme="minorHAnsi"/>
                <w:b/>
                <w:bCs/>
                <w:sz w:val="16"/>
                <w:szCs w:val="16"/>
                <w:lang w:eastAsia="pl-PL"/>
              </w:rPr>
              <w:t>lub równoważne*)</w:t>
            </w:r>
          </w:p>
        </w:tc>
        <w:tc>
          <w:tcPr>
            <w:tcW w:w="1558" w:type="dxa"/>
            <w:tcBorders>
              <w:top w:val="single" w:sz="4" w:space="0" w:color="000001"/>
              <w:left w:val="single" w:sz="4" w:space="0" w:color="000001"/>
              <w:bottom w:val="single" w:sz="4" w:space="0" w:color="000001"/>
              <w:right w:val="single" w:sz="4" w:space="0" w:color="000001"/>
            </w:tcBorders>
            <w:shd w:val="clear" w:color="000000" w:fill="FFFFFF"/>
          </w:tcPr>
          <w:p w14:paraId="1717BCE4" w14:textId="77777777" w:rsidR="00FC67AD" w:rsidRPr="00656139" w:rsidRDefault="00FC67AD" w:rsidP="00A058F5">
            <w:pPr>
              <w:spacing w:after="0" w:line="240" w:lineRule="auto"/>
              <w:ind w:left="360"/>
              <w:jc w:val="center"/>
              <w:rPr>
                <w:rFonts w:eastAsia="Helvetica" w:cstheme="minorHAnsi"/>
                <w:b/>
                <w:sz w:val="16"/>
                <w:szCs w:val="16"/>
                <w:lang w:eastAsia="pl-PL"/>
              </w:rPr>
            </w:pPr>
            <w:r w:rsidRPr="00656139">
              <w:rPr>
                <w:rFonts w:eastAsia="Helvetica" w:cstheme="minorHAnsi"/>
                <w:b/>
                <w:sz w:val="16"/>
                <w:szCs w:val="16"/>
                <w:lang w:eastAsia="pl-PL"/>
              </w:rPr>
              <w:t>Spełnia (TAK/NIE)**</w:t>
            </w:r>
          </w:p>
        </w:tc>
      </w:tr>
      <w:tr w:rsidR="00FC67AD" w:rsidRPr="00656139" w14:paraId="25482425" w14:textId="77777777" w:rsidTr="003C2D48">
        <w:trPr>
          <w:trHeight w:val="314"/>
          <w:jc w:val="center"/>
        </w:trPr>
        <w:tc>
          <w:tcPr>
            <w:tcW w:w="562" w:type="dxa"/>
            <w:vMerge w:val="restart"/>
            <w:tcBorders>
              <w:top w:val="single" w:sz="4" w:space="0" w:color="000001"/>
              <w:left w:val="single" w:sz="4" w:space="0" w:color="000001"/>
              <w:right w:val="single" w:sz="4" w:space="0" w:color="000001"/>
            </w:tcBorders>
            <w:shd w:val="clear" w:color="000000" w:fill="FFFFFF"/>
            <w:vAlign w:val="center"/>
          </w:tcPr>
          <w:p w14:paraId="5EE5F3F4" w14:textId="77777777" w:rsidR="00FC67AD" w:rsidRPr="00656139" w:rsidRDefault="00FC67AD" w:rsidP="00A058F5">
            <w:pPr>
              <w:spacing w:after="0" w:line="240" w:lineRule="auto"/>
              <w:rPr>
                <w:rFonts w:cstheme="minorHAnsi"/>
                <w:sz w:val="16"/>
                <w:szCs w:val="16"/>
              </w:rPr>
            </w:pPr>
            <w:r w:rsidRPr="00656139">
              <w:rPr>
                <w:rFonts w:cstheme="minorHAnsi"/>
                <w:sz w:val="16"/>
                <w:szCs w:val="16"/>
              </w:rPr>
              <w:t>1</w:t>
            </w:r>
          </w:p>
        </w:tc>
        <w:tc>
          <w:tcPr>
            <w:tcW w:w="12333" w:type="dxa"/>
            <w:tcBorders>
              <w:top w:val="single" w:sz="4" w:space="0" w:color="000001"/>
              <w:left w:val="single" w:sz="4" w:space="0" w:color="000001"/>
              <w:bottom w:val="single" w:sz="4" w:space="0" w:color="auto"/>
              <w:right w:val="single" w:sz="4" w:space="0" w:color="000001"/>
            </w:tcBorders>
            <w:shd w:val="clear" w:color="000000" w:fill="FFFFFF"/>
            <w:vAlign w:val="center"/>
          </w:tcPr>
          <w:p w14:paraId="4BB55B73" w14:textId="13E4BCF4" w:rsidR="00FC67AD" w:rsidRPr="002474F2" w:rsidRDefault="00FC67AD" w:rsidP="00792DE3">
            <w:pPr>
              <w:spacing w:after="0" w:line="240" w:lineRule="auto"/>
              <w:jc w:val="both"/>
              <w:rPr>
                <w:rFonts w:cstheme="minorHAnsi"/>
                <w:bCs/>
                <w:sz w:val="16"/>
                <w:szCs w:val="16"/>
              </w:rPr>
            </w:pPr>
            <w:r w:rsidRPr="002474F2">
              <w:rPr>
                <w:rFonts w:cstheme="minorHAnsi"/>
                <w:bCs/>
                <w:sz w:val="16"/>
                <w:szCs w:val="16"/>
              </w:rPr>
              <w:t>Dostarczony serwer musi oferować przestrzeń min. 60TB netto (powierzchni użytkowej) bez uwzględniania mechanizmów protekcji, wymagana skalowalność do min. 100TB netto.</w:t>
            </w:r>
          </w:p>
        </w:tc>
        <w:tc>
          <w:tcPr>
            <w:tcW w:w="1558" w:type="dxa"/>
            <w:tcBorders>
              <w:top w:val="single" w:sz="4" w:space="0" w:color="000001"/>
              <w:left w:val="single" w:sz="4" w:space="0" w:color="000001"/>
              <w:bottom w:val="single" w:sz="4" w:space="0" w:color="auto"/>
              <w:right w:val="single" w:sz="4" w:space="0" w:color="000001"/>
            </w:tcBorders>
            <w:shd w:val="clear" w:color="000000" w:fill="FFFFFF"/>
          </w:tcPr>
          <w:p w14:paraId="07821ABB" w14:textId="77777777" w:rsidR="00FC67AD" w:rsidRPr="00656139" w:rsidRDefault="00FC67AD" w:rsidP="00A058F5">
            <w:pPr>
              <w:spacing w:after="0" w:line="240" w:lineRule="auto"/>
              <w:ind w:left="360"/>
              <w:jc w:val="both"/>
              <w:rPr>
                <w:rFonts w:eastAsia="Helvetica" w:cstheme="minorHAnsi"/>
                <w:sz w:val="16"/>
                <w:szCs w:val="16"/>
                <w:lang w:eastAsia="pl-PL"/>
              </w:rPr>
            </w:pPr>
          </w:p>
        </w:tc>
      </w:tr>
      <w:tr w:rsidR="00FC67AD" w:rsidRPr="00656139" w14:paraId="167CC038" w14:textId="77777777" w:rsidTr="003C2D48">
        <w:trPr>
          <w:trHeight w:val="1828"/>
          <w:jc w:val="center"/>
        </w:trPr>
        <w:tc>
          <w:tcPr>
            <w:tcW w:w="562" w:type="dxa"/>
            <w:vMerge/>
            <w:tcBorders>
              <w:left w:val="single" w:sz="4" w:space="0" w:color="000001"/>
              <w:bottom w:val="single" w:sz="2" w:space="0" w:color="auto"/>
              <w:right w:val="single" w:sz="4" w:space="0" w:color="000001"/>
            </w:tcBorders>
            <w:shd w:val="clear" w:color="000000" w:fill="FFFFFF"/>
            <w:vAlign w:val="center"/>
          </w:tcPr>
          <w:p w14:paraId="63B79C3A" w14:textId="77777777" w:rsidR="00FC67AD" w:rsidRPr="00656139" w:rsidRDefault="00FC67AD" w:rsidP="00A058F5">
            <w:pPr>
              <w:spacing w:after="0" w:line="240" w:lineRule="auto"/>
              <w:rPr>
                <w:rFonts w:cstheme="minorHAnsi"/>
                <w:sz w:val="16"/>
                <w:szCs w:val="16"/>
              </w:rPr>
            </w:pPr>
          </w:p>
        </w:tc>
        <w:tc>
          <w:tcPr>
            <w:tcW w:w="12333" w:type="dxa"/>
            <w:tcBorders>
              <w:top w:val="single" w:sz="4" w:space="0" w:color="auto"/>
              <w:left w:val="single" w:sz="4" w:space="0" w:color="000001"/>
              <w:bottom w:val="single" w:sz="2" w:space="0" w:color="auto"/>
              <w:right w:val="single" w:sz="4" w:space="0" w:color="000001"/>
            </w:tcBorders>
            <w:shd w:val="clear" w:color="000000" w:fill="FFFFFF"/>
            <w:vAlign w:val="center"/>
          </w:tcPr>
          <w:p w14:paraId="712B35DB" w14:textId="46CA85C7" w:rsidR="00FC67AD" w:rsidRPr="00D0558D" w:rsidRDefault="00FC67AD" w:rsidP="00FC67AD">
            <w:pPr>
              <w:spacing w:after="0" w:line="240" w:lineRule="auto"/>
              <w:jc w:val="both"/>
              <w:rPr>
                <w:rFonts w:cstheme="minorHAnsi"/>
                <w:bCs/>
                <w:sz w:val="16"/>
                <w:szCs w:val="16"/>
              </w:rPr>
            </w:pPr>
            <w:r w:rsidRPr="00D0558D">
              <w:rPr>
                <w:rFonts w:cstheme="minorHAnsi"/>
                <w:bCs/>
                <w:sz w:val="16"/>
                <w:szCs w:val="16"/>
              </w:rPr>
              <w:t>Gdzie:</w:t>
            </w:r>
          </w:p>
          <w:p w14:paraId="2292FB6F" w14:textId="70A54868" w:rsidR="00D0558D" w:rsidRDefault="00D0558D" w:rsidP="00D0558D">
            <w:pPr>
              <w:spacing w:after="0" w:line="240" w:lineRule="auto"/>
              <w:rPr>
                <w:rFonts w:cstheme="minorHAnsi"/>
                <w:sz w:val="16"/>
                <w:szCs w:val="16"/>
              </w:rPr>
            </w:pPr>
            <w:r w:rsidRPr="00D0558D">
              <w:rPr>
                <w:rFonts w:cstheme="minorHAnsi"/>
                <w:sz w:val="16"/>
                <w:szCs w:val="16"/>
              </w:rPr>
              <w:t>Deklaracja spełnienia na „NIE” – 0 pkt.</w:t>
            </w:r>
          </w:p>
          <w:p w14:paraId="0FD7AEA0" w14:textId="7FA39F16" w:rsidR="002474F2" w:rsidRPr="00D0558D" w:rsidRDefault="002474F2" w:rsidP="00D0558D">
            <w:pPr>
              <w:spacing w:after="0" w:line="240" w:lineRule="auto"/>
              <w:rPr>
                <w:rFonts w:cstheme="minorHAnsi"/>
                <w:sz w:val="16"/>
                <w:szCs w:val="16"/>
              </w:rPr>
            </w:pPr>
            <w:r w:rsidRPr="00D0558D">
              <w:rPr>
                <w:rFonts w:cstheme="minorHAnsi"/>
                <w:sz w:val="16"/>
                <w:szCs w:val="16"/>
              </w:rPr>
              <w:t>Deklaracja spełnienia na „</w:t>
            </w:r>
            <w:r>
              <w:rPr>
                <w:rFonts w:cstheme="minorHAnsi"/>
                <w:sz w:val="16"/>
                <w:szCs w:val="16"/>
              </w:rPr>
              <w:t>TAK</w:t>
            </w:r>
            <w:r w:rsidRPr="00D0558D">
              <w:rPr>
                <w:rFonts w:cstheme="minorHAnsi"/>
                <w:sz w:val="16"/>
                <w:szCs w:val="16"/>
              </w:rPr>
              <w:t>”</w:t>
            </w:r>
            <w:r>
              <w:rPr>
                <w:rFonts w:cstheme="minorHAnsi"/>
                <w:sz w:val="16"/>
                <w:szCs w:val="16"/>
              </w:rPr>
              <w:t>:</w:t>
            </w:r>
          </w:p>
          <w:p w14:paraId="25DE14B7" w14:textId="3BA463D6" w:rsidR="00D0558D" w:rsidRPr="00D0558D" w:rsidRDefault="00D0558D" w:rsidP="00D0558D">
            <w:pPr>
              <w:spacing w:after="0" w:line="240" w:lineRule="auto"/>
              <w:jc w:val="both"/>
              <w:rPr>
                <w:rFonts w:cstheme="minorHAnsi"/>
                <w:sz w:val="16"/>
                <w:szCs w:val="16"/>
              </w:rPr>
            </w:pPr>
            <w:bookmarkStart w:id="1" w:name="_Hlk144808950"/>
            <w:r w:rsidRPr="00D0558D">
              <w:rPr>
                <w:rFonts w:cstheme="minorHAnsi"/>
                <w:sz w:val="16"/>
                <w:szCs w:val="16"/>
              </w:rPr>
              <w:t>100 TB - 0 pkt.</w:t>
            </w:r>
          </w:p>
          <w:p w14:paraId="53CD6574" w14:textId="69C417D7" w:rsidR="00D0558D" w:rsidRPr="00D0558D" w:rsidRDefault="00D0558D" w:rsidP="00D0558D">
            <w:pPr>
              <w:spacing w:after="0" w:line="240" w:lineRule="auto"/>
              <w:jc w:val="both"/>
              <w:rPr>
                <w:rFonts w:cstheme="minorHAnsi"/>
                <w:sz w:val="16"/>
                <w:szCs w:val="16"/>
              </w:rPr>
            </w:pPr>
            <w:r w:rsidRPr="00D0558D">
              <w:rPr>
                <w:rFonts w:cstheme="minorHAnsi"/>
                <w:sz w:val="16"/>
                <w:szCs w:val="16"/>
              </w:rPr>
              <w:t>101-1</w:t>
            </w:r>
            <w:r w:rsidR="002474F2">
              <w:rPr>
                <w:rFonts w:cstheme="minorHAnsi"/>
                <w:sz w:val="16"/>
                <w:szCs w:val="16"/>
              </w:rPr>
              <w:t>19</w:t>
            </w:r>
            <w:r w:rsidRPr="00D0558D">
              <w:rPr>
                <w:rFonts w:cstheme="minorHAnsi"/>
                <w:sz w:val="16"/>
                <w:szCs w:val="16"/>
              </w:rPr>
              <w:t xml:space="preserve"> TB - 1</w:t>
            </w:r>
            <w:r w:rsidR="002474F2">
              <w:rPr>
                <w:rFonts w:cstheme="minorHAnsi"/>
                <w:sz w:val="16"/>
                <w:szCs w:val="16"/>
              </w:rPr>
              <w:t>0</w:t>
            </w:r>
            <w:r w:rsidRPr="00D0558D">
              <w:rPr>
                <w:rFonts w:cstheme="minorHAnsi"/>
                <w:sz w:val="16"/>
                <w:szCs w:val="16"/>
              </w:rPr>
              <w:t xml:space="preserve"> pkt.</w:t>
            </w:r>
          </w:p>
          <w:p w14:paraId="09B9FD18" w14:textId="3F1865C6" w:rsidR="00D0558D" w:rsidRPr="00D0558D" w:rsidRDefault="00D0558D" w:rsidP="00D0558D">
            <w:pPr>
              <w:spacing w:after="0" w:line="240" w:lineRule="auto"/>
              <w:jc w:val="both"/>
              <w:rPr>
                <w:rFonts w:cstheme="minorHAnsi"/>
                <w:sz w:val="16"/>
                <w:szCs w:val="16"/>
              </w:rPr>
            </w:pPr>
            <w:r w:rsidRPr="00D0558D">
              <w:rPr>
                <w:rFonts w:cstheme="minorHAnsi"/>
                <w:sz w:val="16"/>
                <w:szCs w:val="16"/>
              </w:rPr>
              <w:t>12</w:t>
            </w:r>
            <w:r w:rsidR="002474F2">
              <w:rPr>
                <w:rFonts w:cstheme="minorHAnsi"/>
                <w:sz w:val="16"/>
                <w:szCs w:val="16"/>
              </w:rPr>
              <w:t>0</w:t>
            </w:r>
            <w:r w:rsidRPr="00D0558D">
              <w:rPr>
                <w:rFonts w:cstheme="minorHAnsi"/>
                <w:sz w:val="16"/>
                <w:szCs w:val="16"/>
              </w:rPr>
              <w:t>-1</w:t>
            </w:r>
            <w:r w:rsidR="002474F2">
              <w:rPr>
                <w:rFonts w:cstheme="minorHAnsi"/>
                <w:sz w:val="16"/>
                <w:szCs w:val="16"/>
              </w:rPr>
              <w:t>49</w:t>
            </w:r>
            <w:r w:rsidRPr="00D0558D">
              <w:rPr>
                <w:rFonts w:cstheme="minorHAnsi"/>
                <w:sz w:val="16"/>
                <w:szCs w:val="16"/>
              </w:rPr>
              <w:t xml:space="preserve"> TB – </w:t>
            </w:r>
            <w:r w:rsidR="002474F2">
              <w:rPr>
                <w:rFonts w:cstheme="minorHAnsi"/>
                <w:sz w:val="16"/>
                <w:szCs w:val="16"/>
              </w:rPr>
              <w:t>15</w:t>
            </w:r>
            <w:r w:rsidRPr="00D0558D">
              <w:rPr>
                <w:rFonts w:cstheme="minorHAnsi"/>
                <w:sz w:val="16"/>
                <w:szCs w:val="16"/>
              </w:rPr>
              <w:t xml:space="preserve"> pkt.</w:t>
            </w:r>
          </w:p>
          <w:p w14:paraId="3F2F2F0D" w14:textId="279A40AA" w:rsidR="00D0558D" w:rsidRPr="00D0558D" w:rsidRDefault="00D0558D" w:rsidP="00D0558D">
            <w:pPr>
              <w:spacing w:after="0" w:line="240" w:lineRule="auto"/>
              <w:jc w:val="both"/>
              <w:rPr>
                <w:rFonts w:cstheme="minorHAnsi"/>
                <w:sz w:val="16"/>
                <w:szCs w:val="16"/>
              </w:rPr>
            </w:pPr>
            <w:r w:rsidRPr="00D0558D">
              <w:rPr>
                <w:rFonts w:cstheme="minorHAnsi"/>
                <w:sz w:val="16"/>
                <w:szCs w:val="16"/>
              </w:rPr>
              <w:t>15</w:t>
            </w:r>
            <w:r w:rsidR="002474F2">
              <w:rPr>
                <w:rFonts w:cstheme="minorHAnsi"/>
                <w:sz w:val="16"/>
                <w:szCs w:val="16"/>
              </w:rPr>
              <w:t>0</w:t>
            </w:r>
            <w:r w:rsidRPr="00D0558D">
              <w:rPr>
                <w:rFonts w:cstheme="minorHAnsi"/>
                <w:sz w:val="16"/>
                <w:szCs w:val="16"/>
              </w:rPr>
              <w:t>-1</w:t>
            </w:r>
            <w:r w:rsidR="002474F2">
              <w:rPr>
                <w:rFonts w:cstheme="minorHAnsi"/>
                <w:sz w:val="16"/>
                <w:szCs w:val="16"/>
              </w:rPr>
              <w:t>59</w:t>
            </w:r>
            <w:r w:rsidRPr="00D0558D">
              <w:rPr>
                <w:rFonts w:cstheme="minorHAnsi"/>
                <w:sz w:val="16"/>
                <w:szCs w:val="16"/>
              </w:rPr>
              <w:t xml:space="preserve"> TB – </w:t>
            </w:r>
            <w:r w:rsidR="002474F2">
              <w:rPr>
                <w:rFonts w:cstheme="minorHAnsi"/>
                <w:sz w:val="16"/>
                <w:szCs w:val="16"/>
              </w:rPr>
              <w:t xml:space="preserve">20 </w:t>
            </w:r>
            <w:r w:rsidRPr="00D0558D">
              <w:rPr>
                <w:rFonts w:cstheme="minorHAnsi"/>
                <w:sz w:val="16"/>
                <w:szCs w:val="16"/>
              </w:rPr>
              <w:t>pkt.</w:t>
            </w:r>
          </w:p>
          <w:p w14:paraId="102CDB72" w14:textId="61034EA9" w:rsidR="00D0558D" w:rsidRPr="00D0558D" w:rsidRDefault="00D0558D" w:rsidP="00D0558D">
            <w:pPr>
              <w:spacing w:after="0" w:line="240" w:lineRule="auto"/>
              <w:jc w:val="both"/>
              <w:rPr>
                <w:rFonts w:cstheme="minorHAnsi"/>
                <w:sz w:val="16"/>
                <w:szCs w:val="16"/>
              </w:rPr>
            </w:pPr>
            <w:r w:rsidRPr="00D0558D">
              <w:rPr>
                <w:rFonts w:cstheme="minorHAnsi"/>
                <w:sz w:val="16"/>
                <w:szCs w:val="16"/>
              </w:rPr>
              <w:t>16</w:t>
            </w:r>
            <w:r w:rsidR="002474F2">
              <w:rPr>
                <w:rFonts w:cstheme="minorHAnsi"/>
                <w:sz w:val="16"/>
                <w:szCs w:val="16"/>
              </w:rPr>
              <w:t>0</w:t>
            </w:r>
            <w:r w:rsidRPr="00D0558D">
              <w:rPr>
                <w:rFonts w:cstheme="minorHAnsi"/>
                <w:sz w:val="16"/>
                <w:szCs w:val="16"/>
              </w:rPr>
              <w:t xml:space="preserve">-170 TB – </w:t>
            </w:r>
            <w:r w:rsidR="002474F2">
              <w:rPr>
                <w:rFonts w:cstheme="minorHAnsi"/>
                <w:sz w:val="16"/>
                <w:szCs w:val="16"/>
              </w:rPr>
              <w:t xml:space="preserve">25 </w:t>
            </w:r>
            <w:r w:rsidRPr="00D0558D">
              <w:rPr>
                <w:rFonts w:cstheme="minorHAnsi"/>
                <w:sz w:val="16"/>
                <w:szCs w:val="16"/>
              </w:rPr>
              <w:t>pkt.</w:t>
            </w:r>
          </w:p>
          <w:p w14:paraId="23EB5019" w14:textId="17FCC88E" w:rsidR="00D0558D" w:rsidRPr="00D0558D" w:rsidRDefault="002474F2" w:rsidP="00D0558D">
            <w:pPr>
              <w:spacing w:after="0" w:line="240" w:lineRule="auto"/>
              <w:jc w:val="both"/>
              <w:rPr>
                <w:rFonts w:cstheme="minorHAnsi"/>
                <w:sz w:val="16"/>
                <w:szCs w:val="16"/>
              </w:rPr>
            </w:pPr>
            <w:r>
              <w:rPr>
                <w:rFonts w:cstheme="minorHAnsi"/>
                <w:sz w:val="16"/>
                <w:szCs w:val="16"/>
              </w:rPr>
              <w:t xml:space="preserve">Od </w:t>
            </w:r>
            <w:r w:rsidR="00D0558D" w:rsidRPr="00D0558D">
              <w:rPr>
                <w:rFonts w:cstheme="minorHAnsi"/>
                <w:sz w:val="16"/>
                <w:szCs w:val="16"/>
              </w:rPr>
              <w:t>17</w:t>
            </w:r>
            <w:r>
              <w:rPr>
                <w:rFonts w:cstheme="minorHAnsi"/>
                <w:sz w:val="16"/>
                <w:szCs w:val="16"/>
              </w:rPr>
              <w:t>1</w:t>
            </w:r>
            <w:r w:rsidR="00D0558D" w:rsidRPr="00D0558D">
              <w:rPr>
                <w:rFonts w:cstheme="minorHAnsi"/>
                <w:sz w:val="16"/>
                <w:szCs w:val="16"/>
              </w:rPr>
              <w:t xml:space="preserve"> TB – </w:t>
            </w:r>
            <w:r>
              <w:rPr>
                <w:rFonts w:cstheme="minorHAnsi"/>
                <w:sz w:val="16"/>
                <w:szCs w:val="16"/>
              </w:rPr>
              <w:t>30</w:t>
            </w:r>
            <w:r w:rsidR="00D0558D" w:rsidRPr="00D0558D">
              <w:rPr>
                <w:rFonts w:cstheme="minorHAnsi"/>
                <w:sz w:val="16"/>
                <w:szCs w:val="16"/>
              </w:rPr>
              <w:t xml:space="preserve"> pkt.</w:t>
            </w:r>
          </w:p>
          <w:bookmarkEnd w:id="1"/>
          <w:p w14:paraId="15F147C5" w14:textId="431948E5" w:rsidR="00FC67AD" w:rsidRPr="00792DE3" w:rsidRDefault="00FC67AD" w:rsidP="00A058F5">
            <w:pPr>
              <w:spacing w:after="0" w:line="240" w:lineRule="auto"/>
              <w:rPr>
                <w:rFonts w:cstheme="minorHAnsi"/>
                <w:sz w:val="16"/>
                <w:szCs w:val="16"/>
              </w:rPr>
            </w:pPr>
          </w:p>
        </w:tc>
        <w:tc>
          <w:tcPr>
            <w:tcW w:w="1558" w:type="dxa"/>
            <w:tcBorders>
              <w:top w:val="single" w:sz="4" w:space="0" w:color="auto"/>
              <w:left w:val="single" w:sz="4" w:space="0" w:color="000001"/>
              <w:bottom w:val="single" w:sz="2" w:space="0" w:color="auto"/>
              <w:right w:val="single" w:sz="4" w:space="0" w:color="000001"/>
            </w:tcBorders>
            <w:shd w:val="clear" w:color="000000" w:fill="FFFFFF"/>
          </w:tcPr>
          <w:p w14:paraId="38B2E93E" w14:textId="77777777" w:rsidR="00D23F4F" w:rsidRDefault="00D23F4F" w:rsidP="00D23F4F">
            <w:pPr>
              <w:spacing w:after="0" w:line="480" w:lineRule="auto"/>
              <w:ind w:left="360"/>
              <w:jc w:val="both"/>
              <w:rPr>
                <w:rFonts w:eastAsia="Helvetica" w:cstheme="minorHAnsi"/>
                <w:b/>
                <w:sz w:val="16"/>
                <w:szCs w:val="16"/>
                <w:lang w:eastAsia="pl-PL"/>
              </w:rPr>
            </w:pPr>
          </w:p>
          <w:p w14:paraId="78377D96" w14:textId="708D4BC5" w:rsidR="00D23F4F" w:rsidRPr="00D23F4F" w:rsidRDefault="00D23F4F" w:rsidP="00D23F4F">
            <w:pPr>
              <w:spacing w:after="0" w:line="480" w:lineRule="auto"/>
              <w:ind w:left="360"/>
              <w:jc w:val="both"/>
              <w:rPr>
                <w:rFonts w:eastAsia="Helvetica" w:cstheme="minorHAnsi"/>
                <w:b/>
                <w:sz w:val="16"/>
                <w:szCs w:val="16"/>
                <w:lang w:eastAsia="pl-PL"/>
              </w:rPr>
            </w:pPr>
            <w:r w:rsidRPr="00D23F4F">
              <w:rPr>
                <w:rFonts w:eastAsia="Helvetica" w:cstheme="minorHAnsi"/>
                <w:b/>
                <w:sz w:val="16"/>
                <w:szCs w:val="16"/>
                <w:lang w:eastAsia="pl-PL"/>
              </w:rPr>
              <w:t>Oferujemy</w:t>
            </w:r>
          </w:p>
          <w:p w14:paraId="645B1D37" w14:textId="650E82F8" w:rsidR="00FC67AD" w:rsidRPr="00656139" w:rsidRDefault="00D23F4F" w:rsidP="00D23F4F">
            <w:pPr>
              <w:spacing w:after="0" w:line="480" w:lineRule="auto"/>
              <w:ind w:left="360"/>
              <w:jc w:val="both"/>
              <w:rPr>
                <w:rFonts w:eastAsia="Helvetica" w:cstheme="minorHAnsi"/>
                <w:sz w:val="16"/>
                <w:szCs w:val="16"/>
                <w:lang w:eastAsia="pl-PL"/>
              </w:rPr>
            </w:pPr>
            <w:r w:rsidRPr="00D23F4F">
              <w:rPr>
                <w:rFonts w:eastAsia="Helvetica" w:cstheme="minorHAnsi"/>
                <w:b/>
                <w:sz w:val="16"/>
                <w:szCs w:val="16"/>
                <w:lang w:eastAsia="pl-PL"/>
              </w:rPr>
              <w:t>……………</w:t>
            </w:r>
            <w:r>
              <w:rPr>
                <w:rFonts w:eastAsia="Helvetica" w:cstheme="minorHAnsi"/>
                <w:b/>
                <w:sz w:val="16"/>
                <w:szCs w:val="16"/>
                <w:lang w:eastAsia="pl-PL"/>
              </w:rPr>
              <w:t>..</w:t>
            </w:r>
            <w:r w:rsidRPr="00D23F4F">
              <w:rPr>
                <w:rFonts w:eastAsia="Helvetica" w:cstheme="minorHAnsi"/>
                <w:b/>
                <w:sz w:val="16"/>
                <w:szCs w:val="16"/>
                <w:lang w:eastAsia="pl-PL"/>
              </w:rPr>
              <w:t xml:space="preserve"> TB</w:t>
            </w:r>
          </w:p>
        </w:tc>
      </w:tr>
    </w:tbl>
    <w:p w14:paraId="5A9B22EF" w14:textId="77777777" w:rsidR="00FC67AD" w:rsidRPr="00656139" w:rsidRDefault="00FC67AD" w:rsidP="00FC67AD">
      <w:pPr>
        <w:pStyle w:val="Akapitzlist"/>
        <w:spacing w:after="0" w:line="240" w:lineRule="auto"/>
        <w:ind w:left="0"/>
        <w:rPr>
          <w:rFonts w:cstheme="minorHAnsi"/>
          <w:b/>
          <w:sz w:val="16"/>
          <w:szCs w:val="16"/>
        </w:rPr>
      </w:pPr>
    </w:p>
    <w:p w14:paraId="02F8916C" w14:textId="70902DB4" w:rsidR="008A6EFB" w:rsidRDefault="008A6EFB" w:rsidP="00A8349F">
      <w:pPr>
        <w:pStyle w:val="Akapitzlist"/>
        <w:numPr>
          <w:ilvl w:val="0"/>
          <w:numId w:val="1"/>
        </w:numPr>
        <w:spacing w:after="0" w:line="240" w:lineRule="auto"/>
        <w:rPr>
          <w:rFonts w:cstheme="minorHAnsi"/>
          <w:b/>
          <w:sz w:val="16"/>
          <w:szCs w:val="16"/>
        </w:rPr>
      </w:pPr>
      <w:r w:rsidRPr="00656139">
        <w:rPr>
          <w:rFonts w:cstheme="minorHAnsi"/>
          <w:b/>
          <w:sz w:val="16"/>
          <w:szCs w:val="16"/>
        </w:rPr>
        <w:t>Oprogramowanie do wykonywania kopii zapasowych</w:t>
      </w:r>
    </w:p>
    <w:p w14:paraId="663636B8" w14:textId="64AE4DCF" w:rsidR="00420E46" w:rsidRDefault="00420E46" w:rsidP="00420E46">
      <w:pPr>
        <w:spacing w:after="0" w:line="240" w:lineRule="auto"/>
        <w:rPr>
          <w:rFonts w:cstheme="minorHAnsi"/>
          <w:b/>
          <w:sz w:val="16"/>
          <w:szCs w:val="16"/>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0773"/>
        <w:gridCol w:w="1701"/>
      </w:tblGrid>
      <w:tr w:rsidR="00420E46" w:rsidRPr="00656139" w14:paraId="36F382B6" w14:textId="77777777" w:rsidTr="00792DE3">
        <w:tc>
          <w:tcPr>
            <w:tcW w:w="212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B3319C4" w14:textId="77777777" w:rsidR="00420E46" w:rsidRPr="00656139" w:rsidRDefault="00420E46" w:rsidP="00B26E67">
            <w:pPr>
              <w:spacing w:after="0" w:line="240" w:lineRule="auto"/>
              <w:jc w:val="center"/>
              <w:rPr>
                <w:rFonts w:cstheme="minorHAnsi"/>
                <w:b/>
                <w:color w:val="FFFFFF" w:themeColor="background1"/>
                <w:sz w:val="16"/>
                <w:szCs w:val="16"/>
              </w:rPr>
            </w:pPr>
            <w:r w:rsidRPr="00656139">
              <w:rPr>
                <w:rFonts w:cstheme="minorHAnsi"/>
                <w:b/>
                <w:color w:val="FFFFFF" w:themeColor="background1"/>
                <w:sz w:val="16"/>
                <w:szCs w:val="16"/>
              </w:rPr>
              <w:t>Parametr</w:t>
            </w:r>
          </w:p>
        </w:tc>
        <w:tc>
          <w:tcPr>
            <w:tcW w:w="1077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2706951" w14:textId="77777777" w:rsidR="00420E46" w:rsidRPr="00656139" w:rsidRDefault="00420E46" w:rsidP="00B26E67">
            <w:pPr>
              <w:spacing w:after="0" w:line="240" w:lineRule="auto"/>
              <w:jc w:val="center"/>
              <w:rPr>
                <w:rFonts w:cstheme="minorHAnsi"/>
                <w:b/>
                <w:i/>
                <w:color w:val="FFFFFF" w:themeColor="background1"/>
                <w:sz w:val="16"/>
                <w:szCs w:val="16"/>
              </w:rPr>
            </w:pPr>
            <w:r w:rsidRPr="00656139">
              <w:rPr>
                <w:rFonts w:cstheme="minorHAnsi"/>
                <w:b/>
                <w:color w:val="FFFFFF" w:themeColor="background1"/>
                <w:sz w:val="16"/>
                <w:szCs w:val="16"/>
              </w:rPr>
              <w:t>Charakterystyka (wymagania minimalne lub równoważne)*</w:t>
            </w:r>
          </w:p>
        </w:tc>
        <w:tc>
          <w:tcPr>
            <w:tcW w:w="170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D851E98" w14:textId="77777777" w:rsidR="00420E46" w:rsidRPr="00656139" w:rsidRDefault="00420E46" w:rsidP="00B26E67">
            <w:pPr>
              <w:spacing w:after="0" w:line="240" w:lineRule="auto"/>
              <w:jc w:val="center"/>
              <w:rPr>
                <w:rFonts w:cstheme="minorHAnsi"/>
                <w:b/>
                <w:color w:val="FFFFFF" w:themeColor="background1"/>
                <w:sz w:val="16"/>
                <w:szCs w:val="16"/>
              </w:rPr>
            </w:pPr>
            <w:r>
              <w:rPr>
                <w:rFonts w:cstheme="minorHAnsi"/>
                <w:b/>
                <w:color w:val="FFFFFF" w:themeColor="background1"/>
                <w:sz w:val="16"/>
                <w:szCs w:val="16"/>
              </w:rPr>
              <w:t>Parametry oferowane</w:t>
            </w:r>
          </w:p>
        </w:tc>
      </w:tr>
      <w:tr w:rsidR="0058100A" w:rsidRPr="00656139" w14:paraId="10E602A7" w14:textId="0C550A9E" w:rsidTr="00792DE3">
        <w:tc>
          <w:tcPr>
            <w:tcW w:w="2127" w:type="dxa"/>
            <w:tcBorders>
              <w:top w:val="single" w:sz="4" w:space="0" w:color="auto"/>
              <w:left w:val="single" w:sz="4" w:space="0" w:color="auto"/>
              <w:bottom w:val="single" w:sz="4" w:space="0" w:color="auto"/>
              <w:right w:val="single" w:sz="4" w:space="0" w:color="auto"/>
            </w:tcBorders>
            <w:vAlign w:val="center"/>
            <w:hideMark/>
          </w:tcPr>
          <w:p w14:paraId="704613A1" w14:textId="77777777" w:rsidR="0058100A" w:rsidRPr="00656139" w:rsidRDefault="0058100A" w:rsidP="0058100A">
            <w:pPr>
              <w:spacing w:after="0" w:line="240" w:lineRule="auto"/>
              <w:jc w:val="center"/>
              <w:rPr>
                <w:rFonts w:cstheme="minorHAnsi"/>
                <w:b/>
                <w:sz w:val="16"/>
                <w:szCs w:val="16"/>
              </w:rPr>
            </w:pPr>
            <w:r w:rsidRPr="00656139">
              <w:rPr>
                <w:rFonts w:cstheme="minorHAnsi"/>
                <w:b/>
                <w:sz w:val="16"/>
                <w:szCs w:val="16"/>
              </w:rPr>
              <w:t>Parametry rozwiązania</w:t>
            </w:r>
          </w:p>
        </w:tc>
        <w:tc>
          <w:tcPr>
            <w:tcW w:w="10773" w:type="dxa"/>
            <w:tcBorders>
              <w:top w:val="single" w:sz="4" w:space="0" w:color="auto"/>
              <w:left w:val="single" w:sz="4" w:space="0" w:color="auto"/>
              <w:bottom w:val="single" w:sz="4" w:space="0" w:color="auto"/>
              <w:right w:val="single" w:sz="4" w:space="0" w:color="auto"/>
            </w:tcBorders>
            <w:vAlign w:val="center"/>
            <w:hideMark/>
          </w:tcPr>
          <w:p w14:paraId="4B6BF8B4"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Zamawiający wymaga dostarczenia, uruchomienia i wdrożenia oprogramowania do backupu środowiska </w:t>
            </w:r>
            <w:proofErr w:type="spellStart"/>
            <w:r w:rsidRPr="00656139">
              <w:rPr>
                <w:rFonts w:cstheme="minorHAnsi"/>
                <w:bCs/>
                <w:sz w:val="16"/>
                <w:szCs w:val="16"/>
              </w:rPr>
              <w:t>datacenter</w:t>
            </w:r>
            <w:proofErr w:type="spellEnd"/>
            <w:r w:rsidRPr="00656139">
              <w:rPr>
                <w:rFonts w:cstheme="minorHAnsi"/>
                <w:bCs/>
                <w:sz w:val="16"/>
                <w:szCs w:val="16"/>
              </w:rPr>
              <w:t xml:space="preserve"> (baz danych, maszyn wirtualnych, serwerów plików, serwerów wolnostojących).</w:t>
            </w:r>
          </w:p>
          <w:p w14:paraId="0830FCEB"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Wymagane jest dostarczenie wszystkich modułów oprogramowania backupowego tak, aby zapewnić backup całości wyspecyfikowanego środowiska oraz spełnić wszystkie wymienione w niniejszej tabeli funkcjonalności.</w:t>
            </w:r>
          </w:p>
          <w:p w14:paraId="5A636995"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Dostarczone licencje muszą umożliwiać backup/odtwarzanie:</w:t>
            </w:r>
          </w:p>
          <w:p w14:paraId="32D66B65"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dowolnej liczby maszyn wirtualnych jako obrazów („image </w:t>
            </w:r>
            <w:proofErr w:type="spellStart"/>
            <w:r w:rsidRPr="00656139">
              <w:rPr>
                <w:rFonts w:cstheme="minorHAnsi"/>
                <w:bCs/>
                <w:sz w:val="16"/>
                <w:szCs w:val="16"/>
              </w:rPr>
              <w:t>level</w:t>
            </w:r>
            <w:proofErr w:type="spellEnd"/>
            <w:r w:rsidRPr="00656139">
              <w:rPr>
                <w:rFonts w:cstheme="minorHAnsi"/>
                <w:bCs/>
                <w:sz w:val="16"/>
                <w:szCs w:val="16"/>
              </w:rPr>
              <w:t>”)</w:t>
            </w:r>
          </w:p>
          <w:p w14:paraId="66E2DB9A"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t>
            </w:r>
            <w:proofErr w:type="spellStart"/>
            <w:r w:rsidRPr="00656139">
              <w:rPr>
                <w:rFonts w:cstheme="minorHAnsi"/>
                <w:bCs/>
                <w:sz w:val="16"/>
                <w:szCs w:val="16"/>
              </w:rPr>
              <w:t>agentowo</w:t>
            </w:r>
            <w:proofErr w:type="spellEnd"/>
            <w:r w:rsidRPr="00656139">
              <w:rPr>
                <w:rFonts w:cstheme="minorHAnsi"/>
                <w:bCs/>
                <w:sz w:val="16"/>
                <w:szCs w:val="16"/>
              </w:rPr>
              <w:t>, dowolnej liczby baz danych, plików ze środka maszyn wirtualnych</w:t>
            </w:r>
          </w:p>
          <w:p w14:paraId="7AC4BC8B" w14:textId="7892FEC0"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dowolnej liczby TB w zabezpieczanym środowisku</w:t>
            </w:r>
          </w:p>
          <w:p w14:paraId="68821575"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Serwer backupu musi być zainstalowany jako maszyną wirtualna systemu wirtualnego oferowanego z serwerami </w:t>
            </w:r>
            <w:proofErr w:type="spellStart"/>
            <w:r w:rsidRPr="00656139">
              <w:rPr>
                <w:rFonts w:cstheme="minorHAnsi"/>
                <w:bCs/>
                <w:sz w:val="16"/>
                <w:szCs w:val="16"/>
              </w:rPr>
              <w:t>hyperkonwergentnymi</w:t>
            </w:r>
            <w:proofErr w:type="spellEnd"/>
            <w:r w:rsidRPr="00656139">
              <w:rPr>
                <w:rFonts w:cstheme="minorHAnsi"/>
                <w:bCs/>
                <w:sz w:val="16"/>
                <w:szCs w:val="16"/>
              </w:rPr>
              <w:t>.</w:t>
            </w:r>
          </w:p>
          <w:p w14:paraId="617E182C"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Serwer backupu musi być dostarczony w postaci gotowej maszyny wirtualnej. </w:t>
            </w:r>
          </w:p>
          <w:p w14:paraId="3D7234B0"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Wymagana jest pełna integracja oferowanego rozwiązania z zaoferowanym serwerem archiwizacyjnym. </w:t>
            </w:r>
          </w:p>
          <w:p w14:paraId="615C2292"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Wymaga się, aby dla wszystkich rodzajów wspieranych środowisk, oferowane rozwiązanie wykonywało backup z </w:t>
            </w:r>
            <w:proofErr w:type="spellStart"/>
            <w:r w:rsidRPr="00656139">
              <w:rPr>
                <w:rFonts w:cstheme="minorHAnsi"/>
                <w:bCs/>
                <w:sz w:val="16"/>
                <w:szCs w:val="16"/>
              </w:rPr>
              <w:t>deduplikacją</w:t>
            </w:r>
            <w:proofErr w:type="spellEnd"/>
            <w:r w:rsidRPr="00656139">
              <w:rPr>
                <w:rFonts w:cstheme="minorHAnsi"/>
                <w:bCs/>
                <w:sz w:val="16"/>
                <w:szCs w:val="16"/>
              </w:rPr>
              <w:t xml:space="preserve"> na źródle na oferowany serwer archiwizacyjny.</w:t>
            </w:r>
          </w:p>
          <w:p w14:paraId="26A724B1"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Oprogramowanie backupowe musi zapewniać bezpośredni backup z każdej zabezpieczanej maszyny znajdującej się w sieci LAN bezpośrednio na oferowany serwer archiwizacyjny bez pośrednictwa jakichkolwiek innych serwerów. Powyższa funkcjonalność nie może wymagać dodatkowej licencji.</w:t>
            </w:r>
          </w:p>
          <w:p w14:paraId="7537521F"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Backup z </w:t>
            </w:r>
            <w:proofErr w:type="spellStart"/>
            <w:r w:rsidRPr="00656139">
              <w:rPr>
                <w:rFonts w:cstheme="minorHAnsi"/>
                <w:bCs/>
                <w:sz w:val="16"/>
                <w:szCs w:val="16"/>
              </w:rPr>
              <w:t>dededuplikacją</w:t>
            </w:r>
            <w:proofErr w:type="spellEnd"/>
            <w:r w:rsidRPr="00656139">
              <w:rPr>
                <w:rFonts w:cstheme="minorHAnsi"/>
                <w:bCs/>
                <w:sz w:val="16"/>
                <w:szCs w:val="16"/>
              </w:rPr>
              <w:t xml:space="preserve"> na źródle musi być dostępny dla wszystkich typów danych w ramach oferowanego rozwiązania: pliki, bazy danych, obrazy maszyn wirtualnych, </w:t>
            </w:r>
            <w:proofErr w:type="spellStart"/>
            <w:r w:rsidRPr="00656139">
              <w:rPr>
                <w:rFonts w:cstheme="minorHAnsi"/>
                <w:bCs/>
                <w:sz w:val="16"/>
                <w:szCs w:val="16"/>
              </w:rPr>
              <w:t>Kubernetes</w:t>
            </w:r>
            <w:proofErr w:type="spellEnd"/>
            <w:r w:rsidRPr="00656139">
              <w:rPr>
                <w:rFonts w:cstheme="minorHAnsi"/>
                <w:bCs/>
                <w:sz w:val="16"/>
                <w:szCs w:val="16"/>
              </w:rPr>
              <w:t xml:space="preserve">. </w:t>
            </w:r>
          </w:p>
          <w:p w14:paraId="66565576"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Wymaga się, aby oprogramowanie backupowe zapewniało szybki backup blokowy wielomilionowych systemów plików na maszynach Windows / Linux.</w:t>
            </w:r>
          </w:p>
          <w:p w14:paraId="191986C8"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W trakcie backupu oprogramowanie backupowe musi wykonywać kopie zapasowe fizycznych bloków a nie plików, jednocześnie wymagana jest możliwość odtworzenia: </w:t>
            </w:r>
          </w:p>
          <w:p w14:paraId="03546440"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całego wolumenu</w:t>
            </w:r>
          </w:p>
          <w:p w14:paraId="5796AA90"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pojedynczego pliku</w:t>
            </w:r>
          </w:p>
          <w:p w14:paraId="4A1A42D0"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Celem minimalizacji czasu backupu oprogramowanie backupowe nie może indeksować plików znajdujących się na zabezpieczanym wolumenie (zaindeksowanie wielu milionów plików powoduje duże wydłużenie czasu backupu).</w:t>
            </w:r>
          </w:p>
          <w:p w14:paraId="6C81F0A3"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Wymaga się, aby oprogramowanie backupowe zapewniało pełen backup (</w:t>
            </w:r>
            <w:proofErr w:type="spellStart"/>
            <w:r w:rsidRPr="00656139">
              <w:rPr>
                <w:rFonts w:cstheme="minorHAnsi"/>
                <w:bCs/>
                <w:sz w:val="16"/>
                <w:szCs w:val="16"/>
              </w:rPr>
              <w:t>full</w:t>
            </w:r>
            <w:proofErr w:type="spellEnd"/>
            <w:r w:rsidRPr="00656139">
              <w:rPr>
                <w:rFonts w:cstheme="minorHAnsi"/>
                <w:bCs/>
                <w:sz w:val="16"/>
                <w:szCs w:val="16"/>
              </w:rPr>
              <w:t xml:space="preserve"> backup) blokowy wielomilionowych systemów plików na maszynach Windows / Linux poprzez odczyt tylko zmienionych bloków, odczyt całości zabezpieczanego dysku może być wykonany jedynie podczas pierwszego backupu bądź po restarcie serwera. </w:t>
            </w:r>
            <w:r w:rsidRPr="00656139">
              <w:rPr>
                <w:rFonts w:cstheme="minorHAnsi"/>
                <w:bCs/>
                <w:sz w:val="16"/>
                <w:szCs w:val="16"/>
              </w:rPr>
              <w:lastRenderedPageBreak/>
              <w:t xml:space="preserve">Wszystkie kolejne backupy mają odczytywać z dysku jedynie zmienione bloki w stosunku do ostatniego backupu (w efekcie na serwerze archiwizacyjnym muszą pojawić się kopie typu </w:t>
            </w:r>
            <w:proofErr w:type="spellStart"/>
            <w:r w:rsidRPr="00656139">
              <w:rPr>
                <w:rFonts w:cstheme="minorHAnsi"/>
                <w:bCs/>
                <w:sz w:val="16"/>
                <w:szCs w:val="16"/>
              </w:rPr>
              <w:t>full</w:t>
            </w:r>
            <w:proofErr w:type="spellEnd"/>
            <w:r w:rsidRPr="00656139">
              <w:rPr>
                <w:rFonts w:cstheme="minorHAnsi"/>
                <w:bCs/>
                <w:sz w:val="16"/>
                <w:szCs w:val="16"/>
              </w:rPr>
              <w:t xml:space="preserve"> backup). Oprogramowanie backupowe musi odczytywać, jedynie zmienione na dysku bloki (a nie całe pliki).</w:t>
            </w:r>
          </w:p>
          <w:p w14:paraId="4FF99D91"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Ze względów bezpieczeństwa rozwiązanie backupowe musi mieć możliwość wykonania kopii wewnętrznej bazy danych w trakcie pracy systemu bez konieczności ograniczania jego funkcjonalności.</w:t>
            </w:r>
          </w:p>
          <w:p w14:paraId="361EA35C"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Oprogramowanie backupowe musi umożliwiać zarządzanie replikacją backupów między serwerami archiwizacyjnymi oferowanego typu, bezpośrednio z poziomu interfejsu oprogramowania backupowego przy spełnieniu wszystkich poniższych wymagań:</w:t>
            </w:r>
          </w:p>
          <w:p w14:paraId="506DD889"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replikacji podlegają tylko te bloki które nie znajdują się na docelowym serwerze archiwizacyjnym </w:t>
            </w:r>
          </w:p>
          <w:p w14:paraId="2118F0FD"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replikacja między serwerami archiwizacyjnymi następuje w zdefiniowanych interwałach czasowych</w:t>
            </w:r>
          </w:p>
          <w:p w14:paraId="54E1DEFE"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oferowane oprogramowanie backupowe przechowuje informacje o wszystkich kopiach danych znajdujących się na serwerach archiwizacyjnych (czyli kopii oryginalnej oraz zreplikowanej)</w:t>
            </w:r>
          </w:p>
          <w:p w14:paraId="7834A23E"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oferowane oprogramowanie backupowe pozwala na wybór serwera archiwizacyjnego z którego zostanie wykonane odtwarzanie bez konieczności przeprowadzania inwentaryzacji</w:t>
            </w:r>
          </w:p>
          <w:p w14:paraId="16411AEA"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Oprogramowanie backupowe musi umożliwiać określenie różnych retencji dla danych na podstawowym nośniku i nośniku zawierającym kopię (replika backupu). Określenie czasu retencji przechowywania dla kopii (repliki) musi być możliwe w momencie definiowania zadania backupowego.</w:t>
            </w:r>
          </w:p>
          <w:p w14:paraId="5AB2362F"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Oferowane rozwiązanie backupowe musi pozwalać na użycie blokady WORM dostępnej na oferowanym serwerze archiwizacyjnym (wymagane wsparcie potwierdzone w dokumentacji serwera archiwizacyjnego i oprogramowania), zabezpieczającej przed skasowaniem/zmianą backupów w określonym czasie.  </w:t>
            </w:r>
          </w:p>
          <w:p w14:paraId="01D5853D"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Oprogramowanie musi umożliwiać natychmiastową aktywację blokady WORM natychmiast po zakończeniu wykonywania backupu.</w:t>
            </w:r>
          </w:p>
          <w:p w14:paraId="776538AB"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Wymagana możliwość aktywacji blokady WORM - per zadanie backupowe, dla każdego zadania backupowego wymagana możliwość ustawienia innego czasu blokady backupu.</w:t>
            </w:r>
          </w:p>
          <w:p w14:paraId="013BEB38"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Wymaga się, aby użycie blokady WORM było możliwe dla wszystkich systemów wspieranych przez oferowane oprogramowanie.</w:t>
            </w:r>
          </w:p>
          <w:p w14:paraId="72BB6788"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 Wymaga się, aby z poziomu konsoli oprogramowania backupowego dostępna była możliwość definiowania wymaganej retencji danych (backupów) w oparciu o kryteria czasowe (dni, miesiące, lata). Po przekroczeniu okresu retencji, określone kopie backupowe muszą być automatycznie usunięte.</w:t>
            </w:r>
          </w:p>
          <w:p w14:paraId="1A7FC259"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Dla baz danych MSSQL wymagana możliwość inicjowania backupów przez administratora MSSQL przy spełnieniu wszystkich poniższych wymagań:</w:t>
            </w:r>
          </w:p>
          <w:p w14:paraId="324F8B9A"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backup jest wykonywany przez oferowane oprogramowanie backupowe</w:t>
            </w:r>
          </w:p>
          <w:p w14:paraId="30AB606C"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inicjowanie backupu z graficznego interfejsu będącego częścią MSSQL Management Studio</w:t>
            </w:r>
          </w:p>
          <w:p w14:paraId="399EE208"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możliwość wyboru backupu pełnego, różnicowego, logów</w:t>
            </w:r>
          </w:p>
          <w:p w14:paraId="1F521BBC"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backup inicjowany przez administratora MSSQL nie może wymagać kontaktu z administratorem oferowanego rozwiązania backupowego</w:t>
            </w:r>
          </w:p>
          <w:p w14:paraId="2BFEB212"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W przypadku zabezpieczania baz MSSQL wymagana możliwość inicjowania i wykonywania backupów przez administratora MSSQL także w przypadku, gdy serwer backupu jest niedostępny.</w:t>
            </w:r>
          </w:p>
          <w:p w14:paraId="65022DE9"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Dla baz danych MSSQL wymagana możliwość odtworzenia backupów przez administratora MSSQL przy spełnieniu wszystkich poniższych wymagań:</w:t>
            </w:r>
          </w:p>
          <w:p w14:paraId="1FA82787"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odtworzenie dowolnego backupu wykonanego przez oferowane rozwiązanie backupowe</w:t>
            </w:r>
          </w:p>
          <w:p w14:paraId="11011E64"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zarządzanie odtwarzaniem z graficznego interfejsu będącego częścią MSSQL Management Studio</w:t>
            </w:r>
          </w:p>
          <w:p w14:paraId="72F7AC94"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możliwość odtworzenia do dowolnego punktu w czasie wybranego przez administratora MSSQL w ramach przechowywanych przez oferowane oprogramowanie backupowe logów MSSQL</w:t>
            </w:r>
          </w:p>
          <w:p w14:paraId="22A4AA32"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odtworzenie bazy danych przez administratora MSSQL nie może wymagać kontaktu z administratorem oferowanego rozwiązania backupowego</w:t>
            </w:r>
          </w:p>
          <w:p w14:paraId="22220088"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Dla baz danych MSSQL wymagana możliwość realizowania </w:t>
            </w:r>
            <w:proofErr w:type="spellStart"/>
            <w:r w:rsidRPr="00656139">
              <w:rPr>
                <w:rFonts w:cstheme="minorHAnsi"/>
                <w:bCs/>
                <w:sz w:val="16"/>
                <w:szCs w:val="16"/>
              </w:rPr>
              <w:t>samobackupującego</w:t>
            </w:r>
            <w:proofErr w:type="spellEnd"/>
            <w:r w:rsidRPr="00656139">
              <w:rPr>
                <w:rFonts w:cstheme="minorHAnsi"/>
                <w:bCs/>
                <w:sz w:val="16"/>
                <w:szCs w:val="16"/>
              </w:rPr>
              <w:t xml:space="preserve"> się środowiska MS-SQL umożliwiającego automatyczny wybór backupowych baz danych w momencie startu backupu. Administrator definiuje reguły – jakie bazy danych mają być </w:t>
            </w:r>
            <w:proofErr w:type="spellStart"/>
            <w:r w:rsidRPr="00656139">
              <w:rPr>
                <w:rFonts w:cstheme="minorHAnsi"/>
                <w:bCs/>
                <w:sz w:val="16"/>
                <w:szCs w:val="16"/>
              </w:rPr>
              <w:t>backupowane</w:t>
            </w:r>
            <w:proofErr w:type="spellEnd"/>
            <w:r w:rsidRPr="00656139">
              <w:rPr>
                <w:rFonts w:cstheme="minorHAnsi"/>
                <w:bCs/>
                <w:sz w:val="16"/>
                <w:szCs w:val="16"/>
              </w:rPr>
              <w:t xml:space="preserve"> w ramach polityki – oprogramowanie backupowe </w:t>
            </w:r>
            <w:proofErr w:type="spellStart"/>
            <w:r w:rsidRPr="00656139">
              <w:rPr>
                <w:rFonts w:cstheme="minorHAnsi"/>
                <w:bCs/>
                <w:sz w:val="16"/>
                <w:szCs w:val="16"/>
              </w:rPr>
              <w:t>backupuje</w:t>
            </w:r>
            <w:proofErr w:type="spellEnd"/>
            <w:r w:rsidRPr="00656139">
              <w:rPr>
                <w:rFonts w:cstheme="minorHAnsi"/>
                <w:bCs/>
                <w:sz w:val="16"/>
                <w:szCs w:val="16"/>
              </w:rPr>
              <w:t xml:space="preserve"> wszystkie bazy danych spełniające określone reguły.</w:t>
            </w:r>
          </w:p>
          <w:p w14:paraId="0D7B1602"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Wymaga się, aby reguły (o których mowa w poprzednim punkcie), umożliwiające określenie, które bazy będą </w:t>
            </w:r>
            <w:proofErr w:type="spellStart"/>
            <w:r w:rsidRPr="00656139">
              <w:rPr>
                <w:rFonts w:cstheme="minorHAnsi"/>
                <w:bCs/>
                <w:sz w:val="16"/>
                <w:szCs w:val="16"/>
              </w:rPr>
              <w:t>backupowane</w:t>
            </w:r>
            <w:proofErr w:type="spellEnd"/>
            <w:r w:rsidRPr="00656139">
              <w:rPr>
                <w:rFonts w:cstheme="minorHAnsi"/>
                <w:bCs/>
                <w:sz w:val="16"/>
                <w:szCs w:val="16"/>
              </w:rPr>
              <w:t xml:space="preserve"> uwzględniały:</w:t>
            </w:r>
          </w:p>
          <w:p w14:paraId="460811D5"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nazwy </w:t>
            </w:r>
            <w:proofErr w:type="spellStart"/>
            <w:r w:rsidRPr="00656139">
              <w:rPr>
                <w:rFonts w:cstheme="minorHAnsi"/>
                <w:bCs/>
                <w:sz w:val="16"/>
                <w:szCs w:val="16"/>
              </w:rPr>
              <w:t>backupowanych</w:t>
            </w:r>
            <w:proofErr w:type="spellEnd"/>
            <w:r w:rsidRPr="00656139">
              <w:rPr>
                <w:rFonts w:cstheme="minorHAnsi"/>
                <w:bCs/>
                <w:sz w:val="16"/>
                <w:szCs w:val="16"/>
              </w:rPr>
              <w:t xml:space="preserve"> baz danych </w:t>
            </w:r>
          </w:p>
          <w:p w14:paraId="3EA100AE"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nazwy serwerów bazy danych</w:t>
            </w:r>
          </w:p>
          <w:p w14:paraId="41A3E70E"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nazwy klastrów</w:t>
            </w:r>
          </w:p>
          <w:p w14:paraId="47E3E7BE"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typy hostów</w:t>
            </w:r>
          </w:p>
          <w:p w14:paraId="0D3E2DD5"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nazwy aplikacji</w:t>
            </w:r>
          </w:p>
          <w:p w14:paraId="2570F4A2"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Reguły muszą pozwalać na wybór nazw:</w:t>
            </w:r>
          </w:p>
          <w:p w14:paraId="7965C3CA"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zaczynających się od określonego tekstu</w:t>
            </w:r>
          </w:p>
          <w:p w14:paraId="50150D86"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lastRenderedPageBreak/>
              <w:t>- zawierających określony tekst</w:t>
            </w:r>
          </w:p>
          <w:p w14:paraId="52B4B24F"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niezawierających określonego tekstu</w:t>
            </w:r>
          </w:p>
          <w:p w14:paraId="7929585D"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kończących się określonym tekstem</w:t>
            </w:r>
          </w:p>
          <w:p w14:paraId="422FD58E"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Rozwiązanie backupowe musi wspierać backup i odtwarzanie środowisk </w:t>
            </w:r>
            <w:proofErr w:type="spellStart"/>
            <w:r w:rsidRPr="00656139">
              <w:rPr>
                <w:rFonts w:cstheme="minorHAnsi"/>
                <w:bCs/>
                <w:sz w:val="16"/>
                <w:szCs w:val="16"/>
              </w:rPr>
              <w:t>VMware</w:t>
            </w:r>
            <w:proofErr w:type="spellEnd"/>
            <w:r w:rsidRPr="00656139">
              <w:rPr>
                <w:rFonts w:cstheme="minorHAnsi"/>
                <w:bCs/>
                <w:sz w:val="16"/>
                <w:szCs w:val="16"/>
              </w:rPr>
              <w:t xml:space="preserve">. Oprogramowanie backupowe musi umożliwiać w przypadku środowisk </w:t>
            </w:r>
            <w:proofErr w:type="spellStart"/>
            <w:r w:rsidRPr="00656139">
              <w:rPr>
                <w:rFonts w:cstheme="minorHAnsi"/>
                <w:bCs/>
                <w:sz w:val="16"/>
                <w:szCs w:val="16"/>
              </w:rPr>
              <w:t>VMware</w:t>
            </w:r>
            <w:proofErr w:type="spellEnd"/>
            <w:r w:rsidRPr="00656139">
              <w:rPr>
                <w:rFonts w:cstheme="minorHAnsi"/>
                <w:bCs/>
                <w:sz w:val="16"/>
                <w:szCs w:val="16"/>
              </w:rPr>
              <w:t xml:space="preserve"> następujące typy backupu: </w:t>
            </w:r>
          </w:p>
          <w:p w14:paraId="40208679"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backup pojedynczych plików i baz danych ze środka maszyny wirtualnej </w:t>
            </w:r>
            <w:proofErr w:type="spellStart"/>
            <w:r w:rsidRPr="00656139">
              <w:rPr>
                <w:rFonts w:cstheme="minorHAnsi"/>
                <w:bCs/>
                <w:sz w:val="16"/>
                <w:szCs w:val="16"/>
              </w:rPr>
              <w:t>VMware</w:t>
            </w:r>
            <w:proofErr w:type="spellEnd"/>
            <w:r w:rsidRPr="00656139">
              <w:rPr>
                <w:rFonts w:cstheme="minorHAnsi"/>
                <w:bCs/>
                <w:sz w:val="16"/>
                <w:szCs w:val="16"/>
              </w:rPr>
              <w:t>.</w:t>
            </w:r>
          </w:p>
          <w:p w14:paraId="3AD39A49"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backup całych maszyn wirtualnych (obrazów, plików </w:t>
            </w:r>
            <w:proofErr w:type="spellStart"/>
            <w:r w:rsidRPr="00656139">
              <w:rPr>
                <w:rFonts w:cstheme="minorHAnsi"/>
                <w:bCs/>
                <w:sz w:val="16"/>
                <w:szCs w:val="16"/>
              </w:rPr>
              <w:t>vmdk</w:t>
            </w:r>
            <w:proofErr w:type="spellEnd"/>
            <w:r w:rsidRPr="00656139">
              <w:rPr>
                <w:rFonts w:cstheme="minorHAnsi"/>
                <w:bCs/>
                <w:sz w:val="16"/>
                <w:szCs w:val="16"/>
              </w:rPr>
              <w:t xml:space="preserve"> reprezentujących wirtualną maszynę, realizacja backupu nie może wymagać bufora dyskowego na kopię obrazów maszyn wirtualnych)</w:t>
            </w:r>
          </w:p>
          <w:p w14:paraId="62D2C38D"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backup tylko wybranych dysków maszyny wirtualnej (wybranych plików </w:t>
            </w:r>
            <w:proofErr w:type="spellStart"/>
            <w:r w:rsidRPr="00656139">
              <w:rPr>
                <w:rFonts w:cstheme="minorHAnsi"/>
                <w:bCs/>
                <w:sz w:val="16"/>
                <w:szCs w:val="16"/>
              </w:rPr>
              <w:t>vmdk</w:t>
            </w:r>
            <w:proofErr w:type="spellEnd"/>
            <w:r w:rsidRPr="00656139">
              <w:rPr>
                <w:rFonts w:cstheme="minorHAnsi"/>
                <w:bCs/>
                <w:sz w:val="16"/>
                <w:szCs w:val="16"/>
              </w:rPr>
              <w:t xml:space="preserve"> systemu </w:t>
            </w:r>
            <w:proofErr w:type="spellStart"/>
            <w:r w:rsidRPr="00656139">
              <w:rPr>
                <w:rFonts w:cstheme="minorHAnsi"/>
                <w:bCs/>
                <w:sz w:val="16"/>
                <w:szCs w:val="16"/>
              </w:rPr>
              <w:t>VMware</w:t>
            </w:r>
            <w:proofErr w:type="spellEnd"/>
            <w:r w:rsidRPr="00656139">
              <w:rPr>
                <w:rFonts w:cstheme="minorHAnsi"/>
                <w:bCs/>
                <w:sz w:val="16"/>
                <w:szCs w:val="16"/>
              </w:rPr>
              <w:t>, realizacja backupu nie może wymagać bufora dyskowego na kopię obrazów maszyn wirtualnych)</w:t>
            </w:r>
          </w:p>
          <w:p w14:paraId="4AA4DAAE"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wszystkie backupy obrazów maszyn wirtualnych muszą być wykonywane przy pomocy technologii CBT systemu </w:t>
            </w:r>
            <w:proofErr w:type="spellStart"/>
            <w:r w:rsidRPr="00656139">
              <w:rPr>
                <w:rFonts w:cstheme="minorHAnsi"/>
                <w:bCs/>
                <w:sz w:val="16"/>
                <w:szCs w:val="16"/>
              </w:rPr>
              <w:t>VMware</w:t>
            </w:r>
            <w:proofErr w:type="spellEnd"/>
            <w:r w:rsidRPr="00656139">
              <w:rPr>
                <w:rFonts w:cstheme="minorHAnsi"/>
                <w:bCs/>
                <w:sz w:val="16"/>
                <w:szCs w:val="16"/>
              </w:rPr>
              <w:t xml:space="preserve"> to znaczy do medium backupowego z systemu </w:t>
            </w:r>
            <w:proofErr w:type="spellStart"/>
            <w:r w:rsidRPr="00656139">
              <w:rPr>
                <w:rFonts w:cstheme="minorHAnsi"/>
                <w:bCs/>
                <w:sz w:val="16"/>
                <w:szCs w:val="16"/>
              </w:rPr>
              <w:t>VMware</w:t>
            </w:r>
            <w:proofErr w:type="spellEnd"/>
            <w:r w:rsidRPr="00656139">
              <w:rPr>
                <w:rFonts w:cstheme="minorHAnsi"/>
                <w:bCs/>
                <w:sz w:val="16"/>
                <w:szCs w:val="16"/>
              </w:rPr>
              <w:t xml:space="preserve"> muszą być transferowane tylko zmienione bloki, z punktu widzenia systemu backupowego musza to być backupy pełne (</w:t>
            </w:r>
            <w:proofErr w:type="spellStart"/>
            <w:r w:rsidRPr="00656139">
              <w:rPr>
                <w:rFonts w:cstheme="minorHAnsi"/>
                <w:bCs/>
                <w:sz w:val="16"/>
                <w:szCs w:val="16"/>
              </w:rPr>
              <w:t>full</w:t>
            </w:r>
            <w:proofErr w:type="spellEnd"/>
            <w:r w:rsidRPr="00656139">
              <w:rPr>
                <w:rFonts w:cstheme="minorHAnsi"/>
                <w:bCs/>
                <w:sz w:val="16"/>
                <w:szCs w:val="16"/>
              </w:rPr>
              <w:t xml:space="preserve"> backup).</w:t>
            </w:r>
          </w:p>
          <w:p w14:paraId="3166129D"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Powyższe metody backupu maszyn wirtualnych muszą podlegać </w:t>
            </w:r>
            <w:proofErr w:type="spellStart"/>
            <w:r w:rsidRPr="00656139">
              <w:rPr>
                <w:rFonts w:cstheme="minorHAnsi"/>
                <w:bCs/>
                <w:sz w:val="16"/>
                <w:szCs w:val="16"/>
              </w:rPr>
              <w:t>deduplikacji</w:t>
            </w:r>
            <w:proofErr w:type="spellEnd"/>
            <w:r w:rsidRPr="00656139">
              <w:rPr>
                <w:rFonts w:cstheme="minorHAnsi"/>
                <w:bCs/>
                <w:sz w:val="16"/>
                <w:szCs w:val="16"/>
              </w:rPr>
              <w:t xml:space="preserve"> ze zmiennym blokiem przed wysłaniem danych do oferowanego serwera archiwizacyjnego, metody te muszą być wbudowane w system backupu i w pełni automatyczne bez wykorzystania skryptów/dodatkowych komend.</w:t>
            </w:r>
          </w:p>
          <w:p w14:paraId="33E4DCDD"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 Oferowane rozwiązanie backupowe musi umożliwiać odtwarzanie obrazów maszyn wirtualnych </w:t>
            </w:r>
            <w:proofErr w:type="spellStart"/>
            <w:r w:rsidRPr="00656139">
              <w:rPr>
                <w:rFonts w:cstheme="minorHAnsi"/>
                <w:bCs/>
                <w:sz w:val="16"/>
                <w:szCs w:val="16"/>
              </w:rPr>
              <w:t>VMware</w:t>
            </w:r>
            <w:proofErr w:type="spellEnd"/>
            <w:r w:rsidRPr="00656139">
              <w:rPr>
                <w:rFonts w:cstheme="minorHAnsi"/>
                <w:bCs/>
                <w:sz w:val="16"/>
                <w:szCs w:val="16"/>
              </w:rPr>
              <w:t xml:space="preserve"> przy zachowaniu następujących funkcjonalności:</w:t>
            </w:r>
          </w:p>
          <w:p w14:paraId="6DF9DD3A"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odtworzenie całych maszyn wirtualnych musi wykorzystywać mechanizm CBT systemu </w:t>
            </w:r>
            <w:proofErr w:type="spellStart"/>
            <w:r w:rsidRPr="00656139">
              <w:rPr>
                <w:rFonts w:cstheme="minorHAnsi"/>
                <w:bCs/>
                <w:sz w:val="16"/>
                <w:szCs w:val="16"/>
              </w:rPr>
              <w:t>VMware</w:t>
            </w:r>
            <w:proofErr w:type="spellEnd"/>
            <w:r w:rsidRPr="00656139">
              <w:rPr>
                <w:rFonts w:cstheme="minorHAnsi"/>
                <w:bCs/>
                <w:sz w:val="16"/>
                <w:szCs w:val="16"/>
              </w:rPr>
              <w:t xml:space="preserve"> (odtwarzane są tylko te bloki wirtualnej maszyny/dysku które uległy zmianie od ostatniego backupu)</w:t>
            </w:r>
          </w:p>
          <w:p w14:paraId="25A8FD32"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odtworzenie pojedynczych dysków maszyn wirtualnych musi wykorzystywać mechanizm CBT systemu </w:t>
            </w:r>
            <w:proofErr w:type="spellStart"/>
            <w:r w:rsidRPr="00656139">
              <w:rPr>
                <w:rFonts w:cstheme="minorHAnsi"/>
                <w:bCs/>
                <w:sz w:val="16"/>
                <w:szCs w:val="16"/>
              </w:rPr>
              <w:t>VMware</w:t>
            </w:r>
            <w:proofErr w:type="spellEnd"/>
            <w:r w:rsidRPr="00656139">
              <w:rPr>
                <w:rFonts w:cstheme="minorHAnsi"/>
                <w:bCs/>
                <w:sz w:val="16"/>
                <w:szCs w:val="16"/>
              </w:rPr>
              <w:t xml:space="preserve"> (odtwarzane są tylko te bloki wirtualnej maszyny/dysku które uległy zmianie od ostatniego backupu)</w:t>
            </w:r>
          </w:p>
          <w:p w14:paraId="5F063C35"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odtworzenie pojedynczych plików z backupu obrazu maszyny wirtualnej bez konieczności odtworzenia całej maszyny wirtualnej. Funkcjonalność musi być dostępna dla obrazów maszyn wirtualnych z zainstalowanym systemem operacyjnym Windows oraz Linux</w:t>
            </w:r>
          </w:p>
          <w:p w14:paraId="0D409D51"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Powyższe metody odtworzenia muszą być wbudowane w system backupu i w pełni automatyczne bez wykorzystania skryptów/dodatkowych komend.</w:t>
            </w:r>
          </w:p>
          <w:p w14:paraId="02DFDAA9"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Oferowane rozwiązanie backupowe musi umożliwiać uruchomianie maszyn wirtualnych bezpośrednio z oferowanego serwera </w:t>
            </w:r>
            <w:proofErr w:type="spellStart"/>
            <w:r w:rsidRPr="00656139">
              <w:rPr>
                <w:rFonts w:cstheme="minorHAnsi"/>
                <w:bCs/>
                <w:sz w:val="16"/>
                <w:szCs w:val="16"/>
              </w:rPr>
              <w:t>archiwizacyjnrgo</w:t>
            </w:r>
            <w:proofErr w:type="spellEnd"/>
            <w:r w:rsidRPr="00656139">
              <w:rPr>
                <w:rFonts w:cstheme="minorHAnsi"/>
                <w:bCs/>
                <w:sz w:val="16"/>
                <w:szCs w:val="16"/>
              </w:rPr>
              <w:t xml:space="preserve"> bez konieczności odtwarzania danych (Instant Access).</w:t>
            </w:r>
          </w:p>
          <w:p w14:paraId="60D43BA4"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Skalowalność oferowanego rozwiązania dla środowisk </w:t>
            </w:r>
            <w:proofErr w:type="spellStart"/>
            <w:r w:rsidRPr="00656139">
              <w:rPr>
                <w:rFonts w:cstheme="minorHAnsi"/>
                <w:bCs/>
                <w:sz w:val="16"/>
                <w:szCs w:val="16"/>
              </w:rPr>
              <w:t>VMware</w:t>
            </w:r>
            <w:proofErr w:type="spellEnd"/>
            <w:r w:rsidRPr="00656139">
              <w:rPr>
                <w:rFonts w:cstheme="minorHAnsi"/>
                <w:bCs/>
                <w:sz w:val="16"/>
                <w:szCs w:val="16"/>
              </w:rPr>
              <w:t xml:space="preserve"> musi pozwalać na:</w:t>
            </w:r>
          </w:p>
          <w:p w14:paraId="4900EFE7"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backup minimum 1000 maszyn wirtualnych w ramach pojedynczej instancji systemu backupu</w:t>
            </w:r>
          </w:p>
          <w:p w14:paraId="44003BEC"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równoległy backup dysków w ramach backupu pojedynczej maszyny wirtualnej </w:t>
            </w:r>
            <w:proofErr w:type="spellStart"/>
            <w:r w:rsidRPr="00656139">
              <w:rPr>
                <w:rFonts w:cstheme="minorHAnsi"/>
                <w:bCs/>
                <w:sz w:val="16"/>
                <w:szCs w:val="16"/>
              </w:rPr>
              <w:t>VMware</w:t>
            </w:r>
            <w:proofErr w:type="spellEnd"/>
          </w:p>
          <w:p w14:paraId="58079FC1"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Oferowane rozwiązanie backupowe musi umożliwiać backup minimum 25 maszyn wirtualnych z pojedynczego serwera </w:t>
            </w:r>
            <w:proofErr w:type="spellStart"/>
            <w:r w:rsidRPr="00656139">
              <w:rPr>
                <w:rFonts w:cstheme="minorHAnsi"/>
                <w:bCs/>
                <w:sz w:val="16"/>
                <w:szCs w:val="16"/>
              </w:rPr>
              <w:t>proxy</w:t>
            </w:r>
            <w:proofErr w:type="spellEnd"/>
            <w:r w:rsidRPr="00656139">
              <w:rPr>
                <w:rFonts w:cstheme="minorHAnsi"/>
                <w:bCs/>
                <w:sz w:val="16"/>
                <w:szCs w:val="16"/>
              </w:rPr>
              <w:t xml:space="preserve"> (z pojedynczego serwera odczytującego obrazy maszyn wirtualnych) </w:t>
            </w:r>
            <w:proofErr w:type="spellStart"/>
            <w:r w:rsidRPr="00656139">
              <w:rPr>
                <w:rFonts w:cstheme="minorHAnsi"/>
                <w:bCs/>
                <w:sz w:val="16"/>
                <w:szCs w:val="16"/>
              </w:rPr>
              <w:t>VMware</w:t>
            </w:r>
            <w:proofErr w:type="spellEnd"/>
            <w:r w:rsidRPr="00656139">
              <w:rPr>
                <w:rFonts w:cstheme="minorHAnsi"/>
                <w:bCs/>
                <w:sz w:val="16"/>
                <w:szCs w:val="16"/>
              </w:rPr>
              <w:t xml:space="preserve">. </w:t>
            </w:r>
          </w:p>
          <w:p w14:paraId="378892D8"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Wymaga się, aby Administrator aplikacji backupowej za pośrednictwem GUI (graficzna konsola) miał dostępne następujące możliwości odtwarzania maszyn </w:t>
            </w:r>
            <w:proofErr w:type="spellStart"/>
            <w:r w:rsidRPr="00656139">
              <w:rPr>
                <w:rFonts w:cstheme="minorHAnsi"/>
                <w:bCs/>
                <w:sz w:val="16"/>
                <w:szCs w:val="16"/>
              </w:rPr>
              <w:t>VMware</w:t>
            </w:r>
            <w:proofErr w:type="spellEnd"/>
            <w:r w:rsidRPr="00656139">
              <w:rPr>
                <w:rFonts w:cstheme="minorHAnsi"/>
                <w:bCs/>
                <w:sz w:val="16"/>
                <w:szCs w:val="16"/>
              </w:rPr>
              <w:t>:</w:t>
            </w:r>
          </w:p>
          <w:p w14:paraId="0D76393F"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odtworzenie całej maszyny wirtualnej </w:t>
            </w:r>
            <w:proofErr w:type="spellStart"/>
            <w:r w:rsidRPr="00656139">
              <w:rPr>
                <w:rFonts w:cstheme="minorHAnsi"/>
                <w:bCs/>
                <w:sz w:val="16"/>
                <w:szCs w:val="16"/>
              </w:rPr>
              <w:t>VMware</w:t>
            </w:r>
            <w:proofErr w:type="spellEnd"/>
          </w:p>
          <w:p w14:paraId="0B7ED206"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odtworzenie pojedynczego dysku uprzednio zarchiwizowanej całej maszyny wirtualnej</w:t>
            </w:r>
          </w:p>
          <w:p w14:paraId="1B4BE322"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odtworzenie plików / katalogów z backupu obrazu maszyny wirtualnej</w:t>
            </w:r>
          </w:p>
          <w:p w14:paraId="4955569C"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uruchomienie maszyny wirtualnej bezpośrednio z backupu dostępnego na oferowanym serwerze archiwizacyjnym bez wcześniejszego odtwarzania danych</w:t>
            </w:r>
          </w:p>
          <w:p w14:paraId="69E86E8B"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naprawienie aktualnej instancji maszyny wirtualnej– odtworzenie tylko zmienionych bloków od ostatniego backupu</w:t>
            </w:r>
          </w:p>
          <w:p w14:paraId="14E5BC77"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Wszystkie w/w możliwości muszą być dostępne w postaci graficznych </w:t>
            </w:r>
            <w:proofErr w:type="spellStart"/>
            <w:r w:rsidRPr="00656139">
              <w:rPr>
                <w:rFonts w:cstheme="minorHAnsi"/>
                <w:bCs/>
                <w:sz w:val="16"/>
                <w:szCs w:val="16"/>
              </w:rPr>
              <w:t>wizardów</w:t>
            </w:r>
            <w:proofErr w:type="spellEnd"/>
            <w:r w:rsidRPr="00656139">
              <w:rPr>
                <w:rFonts w:cstheme="minorHAnsi"/>
                <w:bCs/>
                <w:sz w:val="16"/>
                <w:szCs w:val="16"/>
              </w:rPr>
              <w:t>.</w:t>
            </w:r>
          </w:p>
          <w:p w14:paraId="4C7BDF45"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Oferowane rozwiązanie backupowe musi umożliwiać zdefiniowanie polityk backupowych dostępnych dla administratora systemu </w:t>
            </w:r>
            <w:proofErr w:type="spellStart"/>
            <w:r w:rsidRPr="00656139">
              <w:rPr>
                <w:rFonts w:cstheme="minorHAnsi"/>
                <w:bCs/>
                <w:sz w:val="16"/>
                <w:szCs w:val="16"/>
              </w:rPr>
              <w:t>VMware</w:t>
            </w:r>
            <w:proofErr w:type="spellEnd"/>
            <w:r w:rsidRPr="00656139">
              <w:rPr>
                <w:rFonts w:cstheme="minorHAnsi"/>
                <w:bCs/>
                <w:sz w:val="16"/>
                <w:szCs w:val="16"/>
              </w:rPr>
              <w:t xml:space="preserve"> z poziomu </w:t>
            </w:r>
            <w:proofErr w:type="spellStart"/>
            <w:r w:rsidRPr="00656139">
              <w:rPr>
                <w:rFonts w:cstheme="minorHAnsi"/>
                <w:bCs/>
                <w:sz w:val="16"/>
                <w:szCs w:val="16"/>
              </w:rPr>
              <w:t>vCenter</w:t>
            </w:r>
            <w:proofErr w:type="spellEnd"/>
            <w:r w:rsidRPr="00656139">
              <w:rPr>
                <w:rFonts w:cstheme="minorHAnsi"/>
                <w:bCs/>
                <w:sz w:val="16"/>
                <w:szCs w:val="16"/>
              </w:rPr>
              <w:t xml:space="preserve">. Administrator </w:t>
            </w:r>
            <w:proofErr w:type="spellStart"/>
            <w:r w:rsidRPr="00656139">
              <w:rPr>
                <w:rFonts w:cstheme="minorHAnsi"/>
                <w:bCs/>
                <w:sz w:val="16"/>
                <w:szCs w:val="16"/>
              </w:rPr>
              <w:t>VMware</w:t>
            </w:r>
            <w:proofErr w:type="spellEnd"/>
            <w:r w:rsidRPr="00656139">
              <w:rPr>
                <w:rFonts w:cstheme="minorHAnsi"/>
                <w:bCs/>
                <w:sz w:val="16"/>
                <w:szCs w:val="16"/>
              </w:rPr>
              <w:t xml:space="preserve"> musi mieć możliwość przyporządkowania nowo tworzonych maszyn wirtualnych do polityk backupowych, przy czym całość informacji dot.  backupów środowisk </w:t>
            </w:r>
            <w:proofErr w:type="spellStart"/>
            <w:r w:rsidRPr="00656139">
              <w:rPr>
                <w:rFonts w:cstheme="minorHAnsi"/>
                <w:bCs/>
                <w:sz w:val="16"/>
                <w:szCs w:val="16"/>
              </w:rPr>
              <w:t>VMware</w:t>
            </w:r>
            <w:proofErr w:type="spellEnd"/>
            <w:r w:rsidRPr="00656139">
              <w:rPr>
                <w:rFonts w:cstheme="minorHAnsi"/>
                <w:bCs/>
                <w:sz w:val="16"/>
                <w:szCs w:val="16"/>
              </w:rPr>
              <w:t xml:space="preserve"> musi być przechowywana na serwerze backupu.</w:t>
            </w:r>
          </w:p>
          <w:p w14:paraId="47314331"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Wymaga się, aby maszyna wirtualna </w:t>
            </w:r>
            <w:proofErr w:type="spellStart"/>
            <w:r w:rsidRPr="00656139">
              <w:rPr>
                <w:rFonts w:cstheme="minorHAnsi"/>
                <w:bCs/>
                <w:sz w:val="16"/>
                <w:szCs w:val="16"/>
              </w:rPr>
              <w:t>VMware</w:t>
            </w:r>
            <w:proofErr w:type="spellEnd"/>
            <w:r w:rsidRPr="00656139">
              <w:rPr>
                <w:rFonts w:cstheme="minorHAnsi"/>
                <w:bCs/>
                <w:sz w:val="16"/>
                <w:szCs w:val="16"/>
              </w:rPr>
              <w:t xml:space="preserve"> </w:t>
            </w:r>
            <w:proofErr w:type="spellStart"/>
            <w:r w:rsidRPr="00656139">
              <w:rPr>
                <w:rFonts w:cstheme="minorHAnsi"/>
                <w:bCs/>
                <w:sz w:val="16"/>
                <w:szCs w:val="16"/>
              </w:rPr>
              <w:t>zbackupowana</w:t>
            </w:r>
            <w:proofErr w:type="spellEnd"/>
            <w:r w:rsidRPr="00656139">
              <w:rPr>
                <w:rFonts w:cstheme="minorHAnsi"/>
                <w:bCs/>
                <w:sz w:val="16"/>
                <w:szCs w:val="16"/>
              </w:rPr>
              <w:t xml:space="preserve"> poprzez serwer pośredniczący: A, mogła być odtworzona przez dowolny inny system pośredniczący </w:t>
            </w:r>
            <w:proofErr w:type="spellStart"/>
            <w:r w:rsidRPr="00656139">
              <w:rPr>
                <w:rFonts w:cstheme="minorHAnsi"/>
                <w:bCs/>
                <w:sz w:val="16"/>
                <w:szCs w:val="16"/>
              </w:rPr>
              <w:t>np</w:t>
            </w:r>
            <w:proofErr w:type="spellEnd"/>
            <w:r w:rsidRPr="00656139">
              <w:rPr>
                <w:rFonts w:cstheme="minorHAnsi"/>
                <w:bCs/>
                <w:sz w:val="16"/>
                <w:szCs w:val="16"/>
              </w:rPr>
              <w:t>: B, C, itd.</w:t>
            </w:r>
          </w:p>
          <w:p w14:paraId="47EB8292"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Oferowane oprogramowanie backupowe musi samo dystrybuować zadania backupu/odtwarzania obrazów maszyn wirtualnych </w:t>
            </w:r>
            <w:proofErr w:type="spellStart"/>
            <w:r w:rsidRPr="00656139">
              <w:rPr>
                <w:rFonts w:cstheme="minorHAnsi"/>
                <w:bCs/>
                <w:sz w:val="16"/>
                <w:szCs w:val="16"/>
              </w:rPr>
              <w:t>VMware</w:t>
            </w:r>
            <w:proofErr w:type="spellEnd"/>
            <w:r w:rsidRPr="00656139">
              <w:rPr>
                <w:rFonts w:cstheme="minorHAnsi"/>
                <w:bCs/>
                <w:sz w:val="16"/>
                <w:szCs w:val="16"/>
              </w:rPr>
              <w:t xml:space="preserve"> między dostępne serwery pośredniczące zapewniając równomierne obciążenie.</w:t>
            </w:r>
          </w:p>
          <w:p w14:paraId="30FCF7BA"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Wymaga się, aby w przypadku środowisk </w:t>
            </w:r>
            <w:proofErr w:type="spellStart"/>
            <w:r w:rsidRPr="00656139">
              <w:rPr>
                <w:rFonts w:cstheme="minorHAnsi"/>
                <w:bCs/>
                <w:sz w:val="16"/>
                <w:szCs w:val="16"/>
              </w:rPr>
              <w:t>VMware</w:t>
            </w:r>
            <w:proofErr w:type="spellEnd"/>
            <w:r w:rsidRPr="00656139">
              <w:rPr>
                <w:rFonts w:cstheme="minorHAnsi"/>
                <w:bCs/>
                <w:sz w:val="16"/>
                <w:szCs w:val="16"/>
              </w:rPr>
              <w:t xml:space="preserve"> oferowane rozwiązanie backupowe automatycznie rozpoznawało nowo utworzone maszyny wirtualne oraz przypisywało je do odpowiednich polityk backupowych, wymagana możliwość konfiguracji/realizacji następującego scenariusza:</w:t>
            </w:r>
          </w:p>
          <w:p w14:paraId="73B8687E"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lastRenderedPageBreak/>
              <w:t xml:space="preserve">- wszystkie nowo utworzone maszyny wirtualne zawierające w nazwie frazę „krytyczna” muszą być </w:t>
            </w:r>
            <w:proofErr w:type="spellStart"/>
            <w:r w:rsidRPr="00656139">
              <w:rPr>
                <w:rFonts w:cstheme="minorHAnsi"/>
                <w:bCs/>
                <w:sz w:val="16"/>
                <w:szCs w:val="16"/>
              </w:rPr>
              <w:t>backupowana</w:t>
            </w:r>
            <w:proofErr w:type="spellEnd"/>
            <w:r w:rsidRPr="00656139">
              <w:rPr>
                <w:rFonts w:cstheme="minorHAnsi"/>
                <w:bCs/>
                <w:sz w:val="16"/>
                <w:szCs w:val="16"/>
              </w:rPr>
              <w:t xml:space="preserve"> automatycznie co godzinę</w:t>
            </w:r>
          </w:p>
          <w:p w14:paraId="048DA662"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wszystkie nowo utworzone maszyny wirtualne zawierające w nazwie frazę „produkcja” muszą być </w:t>
            </w:r>
            <w:proofErr w:type="spellStart"/>
            <w:r w:rsidRPr="00656139">
              <w:rPr>
                <w:rFonts w:cstheme="minorHAnsi"/>
                <w:bCs/>
                <w:sz w:val="16"/>
                <w:szCs w:val="16"/>
              </w:rPr>
              <w:t>backupowana</w:t>
            </w:r>
            <w:proofErr w:type="spellEnd"/>
            <w:r w:rsidRPr="00656139">
              <w:rPr>
                <w:rFonts w:cstheme="minorHAnsi"/>
                <w:bCs/>
                <w:sz w:val="16"/>
                <w:szCs w:val="16"/>
              </w:rPr>
              <w:t xml:space="preserve"> automatycznie raz na dzień</w:t>
            </w:r>
          </w:p>
          <w:p w14:paraId="4934B3C6"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pozostałe maszyny wirtualne są </w:t>
            </w:r>
            <w:proofErr w:type="spellStart"/>
            <w:r w:rsidRPr="00656139">
              <w:rPr>
                <w:rFonts w:cstheme="minorHAnsi"/>
                <w:bCs/>
                <w:sz w:val="16"/>
                <w:szCs w:val="16"/>
              </w:rPr>
              <w:t>backupowane</w:t>
            </w:r>
            <w:proofErr w:type="spellEnd"/>
            <w:r w:rsidRPr="00656139">
              <w:rPr>
                <w:rFonts w:cstheme="minorHAnsi"/>
                <w:bCs/>
                <w:sz w:val="16"/>
                <w:szCs w:val="16"/>
              </w:rPr>
              <w:t xml:space="preserve"> raz na tydzień</w:t>
            </w:r>
          </w:p>
          <w:p w14:paraId="05E19949"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Oferowane rozwiązanie backupowe musi umożliwiać realizację backupów wg. w/w scenariusza, bez jakichkolwiek akcji ze strony administratora backupu/</w:t>
            </w:r>
            <w:proofErr w:type="spellStart"/>
            <w:r w:rsidRPr="00656139">
              <w:rPr>
                <w:rFonts w:cstheme="minorHAnsi"/>
                <w:bCs/>
                <w:sz w:val="16"/>
                <w:szCs w:val="16"/>
              </w:rPr>
              <w:t>VMware</w:t>
            </w:r>
            <w:proofErr w:type="spellEnd"/>
            <w:r w:rsidRPr="00656139">
              <w:rPr>
                <w:rFonts w:cstheme="minorHAnsi"/>
                <w:bCs/>
                <w:sz w:val="16"/>
                <w:szCs w:val="16"/>
              </w:rPr>
              <w:t xml:space="preserve"> czy też jakiekolwiek innej osoby.</w:t>
            </w:r>
          </w:p>
          <w:p w14:paraId="3AC23DA4"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Wymaga się, aby w przypadku środowisk </w:t>
            </w:r>
            <w:proofErr w:type="spellStart"/>
            <w:r w:rsidRPr="00656139">
              <w:rPr>
                <w:rFonts w:cstheme="minorHAnsi"/>
                <w:bCs/>
                <w:sz w:val="16"/>
                <w:szCs w:val="16"/>
              </w:rPr>
              <w:t>VMware</w:t>
            </w:r>
            <w:proofErr w:type="spellEnd"/>
            <w:r w:rsidRPr="00656139">
              <w:rPr>
                <w:rFonts w:cstheme="minorHAnsi"/>
                <w:bCs/>
                <w:sz w:val="16"/>
                <w:szCs w:val="16"/>
              </w:rPr>
              <w:t xml:space="preserve"> oferowane oprogramowanie backupowe pozwalało na:</w:t>
            </w:r>
          </w:p>
          <w:p w14:paraId="48C3984A"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automatyczne dodanie do odpowiednich polityk backupowych wszystkich maszyn wirtualnych zawierających w nazwie maszyny wirtualnej podany tekst</w:t>
            </w:r>
          </w:p>
          <w:p w14:paraId="12B63550"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automatyczne dodanie do odpowiednich polityk backupowych wszystkich maszyn wirtualnych znajdujących się we wszystkich folderach zawierających w nazwie podany tekst</w:t>
            </w:r>
          </w:p>
          <w:p w14:paraId="7327FD26"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automatyczne dodanie do odpowiednich polityk backupowych wszystkich maszyn wirtualnych których Tag zawiera podany tekst</w:t>
            </w:r>
          </w:p>
          <w:p w14:paraId="602798C2"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automatyczne dodanie do odpowiednich polityk backupowych wszystkich maszyn wirtualnych znajdujących się na wszystkich </w:t>
            </w:r>
            <w:proofErr w:type="spellStart"/>
            <w:r w:rsidRPr="00656139">
              <w:rPr>
                <w:rFonts w:cstheme="minorHAnsi"/>
                <w:bCs/>
                <w:sz w:val="16"/>
                <w:szCs w:val="16"/>
              </w:rPr>
              <w:t>datastore’ach</w:t>
            </w:r>
            <w:proofErr w:type="spellEnd"/>
            <w:r w:rsidRPr="00656139">
              <w:rPr>
                <w:rFonts w:cstheme="minorHAnsi"/>
                <w:bCs/>
                <w:sz w:val="16"/>
                <w:szCs w:val="16"/>
              </w:rPr>
              <w:t xml:space="preserve"> które w nazwie zawierają podany tekst.</w:t>
            </w:r>
          </w:p>
          <w:p w14:paraId="6A1C315A"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Wymaga się, aby w środowisku </w:t>
            </w:r>
            <w:proofErr w:type="spellStart"/>
            <w:r w:rsidRPr="00656139">
              <w:rPr>
                <w:rFonts w:cstheme="minorHAnsi"/>
                <w:bCs/>
                <w:sz w:val="16"/>
                <w:szCs w:val="16"/>
              </w:rPr>
              <w:t>VMware</w:t>
            </w:r>
            <w:proofErr w:type="spellEnd"/>
            <w:r w:rsidRPr="00656139">
              <w:rPr>
                <w:rFonts w:cstheme="minorHAnsi"/>
                <w:bCs/>
                <w:sz w:val="16"/>
                <w:szCs w:val="16"/>
              </w:rPr>
              <w:t xml:space="preserve"> oferowane oprogramowanie backupowe pozwalało na automatyczne usuwanie maszyn wirtualnych z polityk backupowych w tym samym momencie, w którym maszyna jest usunięta z </w:t>
            </w:r>
            <w:proofErr w:type="spellStart"/>
            <w:r w:rsidRPr="00656139">
              <w:rPr>
                <w:rFonts w:cstheme="minorHAnsi"/>
                <w:bCs/>
                <w:sz w:val="16"/>
                <w:szCs w:val="16"/>
              </w:rPr>
              <w:t>vCenter</w:t>
            </w:r>
            <w:proofErr w:type="spellEnd"/>
            <w:r w:rsidRPr="00656139">
              <w:rPr>
                <w:rFonts w:cstheme="minorHAnsi"/>
                <w:bCs/>
                <w:sz w:val="16"/>
                <w:szCs w:val="16"/>
              </w:rPr>
              <w:t>, dotychczas wykonane kopie zapasowe muszą być przechowywane zgodnie z określoną wcześniej retencją, umożliwiając odtworzenie tej maszyny.</w:t>
            </w:r>
          </w:p>
          <w:p w14:paraId="569E3298"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Oferowane rozwiązanie backupowe musi wspierać środowiska </w:t>
            </w:r>
            <w:proofErr w:type="spellStart"/>
            <w:r w:rsidRPr="00656139">
              <w:rPr>
                <w:rFonts w:cstheme="minorHAnsi"/>
                <w:bCs/>
                <w:sz w:val="16"/>
                <w:szCs w:val="16"/>
              </w:rPr>
              <w:t>Kubernetes</w:t>
            </w:r>
            <w:proofErr w:type="spellEnd"/>
            <w:r w:rsidRPr="00656139">
              <w:rPr>
                <w:rFonts w:cstheme="minorHAnsi"/>
                <w:bCs/>
                <w:sz w:val="16"/>
                <w:szCs w:val="16"/>
              </w:rPr>
              <w:t xml:space="preserve"> </w:t>
            </w:r>
          </w:p>
          <w:p w14:paraId="0E07D673"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Wymaga się, aby podpięcie środowiska </w:t>
            </w:r>
            <w:proofErr w:type="spellStart"/>
            <w:r w:rsidRPr="00656139">
              <w:rPr>
                <w:rFonts w:cstheme="minorHAnsi"/>
                <w:bCs/>
                <w:sz w:val="16"/>
                <w:szCs w:val="16"/>
              </w:rPr>
              <w:t>Kubernetes</w:t>
            </w:r>
            <w:proofErr w:type="spellEnd"/>
            <w:r w:rsidRPr="00656139">
              <w:rPr>
                <w:rFonts w:cstheme="minorHAnsi"/>
                <w:bCs/>
                <w:sz w:val="16"/>
                <w:szCs w:val="16"/>
              </w:rPr>
              <w:t xml:space="preserve"> do oferowanego rozwiązania backupowego było maksymalnie proste, ograniczało się do podania jedynie nazwy FQDN/IP środowiska i uprawnień.</w:t>
            </w:r>
          </w:p>
          <w:p w14:paraId="5DBABC76"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Wymaga się, aby oprogramowanie backupowe automatycznie instalowało wymagane moduły w zabezpieczanym środowisku </w:t>
            </w:r>
            <w:proofErr w:type="spellStart"/>
            <w:r w:rsidRPr="00656139">
              <w:rPr>
                <w:rFonts w:cstheme="minorHAnsi"/>
                <w:bCs/>
                <w:sz w:val="16"/>
                <w:szCs w:val="16"/>
              </w:rPr>
              <w:t>Kubernetes</w:t>
            </w:r>
            <w:proofErr w:type="spellEnd"/>
            <w:r w:rsidRPr="00656139">
              <w:rPr>
                <w:rFonts w:cstheme="minorHAnsi"/>
                <w:bCs/>
                <w:sz w:val="16"/>
                <w:szCs w:val="16"/>
              </w:rPr>
              <w:t>, wprost z repozytorium sieciowego producenta (np. GitHub).</w:t>
            </w:r>
          </w:p>
          <w:p w14:paraId="5FDCEE08"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Jeśli sieciowe repozytorium producenta jest niedostępne z poziomu środowiska </w:t>
            </w:r>
            <w:proofErr w:type="spellStart"/>
            <w:r w:rsidRPr="00656139">
              <w:rPr>
                <w:rFonts w:cstheme="minorHAnsi"/>
                <w:bCs/>
                <w:sz w:val="16"/>
                <w:szCs w:val="16"/>
              </w:rPr>
              <w:t>Kubernetes</w:t>
            </w:r>
            <w:proofErr w:type="spellEnd"/>
            <w:r w:rsidRPr="00656139">
              <w:rPr>
                <w:rFonts w:cstheme="minorHAnsi"/>
                <w:bCs/>
                <w:sz w:val="16"/>
                <w:szCs w:val="16"/>
              </w:rPr>
              <w:t>, wymagana możliwość automatycznego pobierania modułów ze wskazanego repozytorium.</w:t>
            </w:r>
          </w:p>
          <w:p w14:paraId="39A489B7"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Oferowane rozwiązanie musi zapewniać backup dowolnych </w:t>
            </w:r>
            <w:proofErr w:type="spellStart"/>
            <w:r w:rsidRPr="00656139">
              <w:rPr>
                <w:rFonts w:cstheme="minorHAnsi"/>
                <w:bCs/>
                <w:sz w:val="16"/>
                <w:szCs w:val="16"/>
              </w:rPr>
              <w:t>namespace</w:t>
            </w:r>
            <w:proofErr w:type="spellEnd"/>
            <w:r w:rsidRPr="00656139">
              <w:rPr>
                <w:rFonts w:cstheme="minorHAnsi"/>
                <w:bCs/>
                <w:sz w:val="16"/>
                <w:szCs w:val="16"/>
              </w:rPr>
              <w:t xml:space="preserve"> znajdujących się w środowisku </w:t>
            </w:r>
            <w:proofErr w:type="spellStart"/>
            <w:r w:rsidRPr="00656139">
              <w:rPr>
                <w:rFonts w:cstheme="minorHAnsi"/>
                <w:bCs/>
                <w:sz w:val="16"/>
                <w:szCs w:val="16"/>
              </w:rPr>
              <w:t>Kubernetes</w:t>
            </w:r>
            <w:proofErr w:type="spellEnd"/>
            <w:r w:rsidRPr="00656139">
              <w:rPr>
                <w:rFonts w:cstheme="minorHAnsi"/>
                <w:bCs/>
                <w:sz w:val="16"/>
                <w:szCs w:val="16"/>
              </w:rPr>
              <w:t>.</w:t>
            </w:r>
          </w:p>
          <w:p w14:paraId="7843FF07"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Wymagana możliwość wykluczenia dowolnych dysków PVC z backupu dowolnego </w:t>
            </w:r>
            <w:proofErr w:type="spellStart"/>
            <w:r w:rsidRPr="00656139">
              <w:rPr>
                <w:rFonts w:cstheme="minorHAnsi"/>
                <w:bCs/>
                <w:sz w:val="16"/>
                <w:szCs w:val="16"/>
              </w:rPr>
              <w:t>namespace</w:t>
            </w:r>
            <w:proofErr w:type="spellEnd"/>
            <w:r w:rsidRPr="00656139">
              <w:rPr>
                <w:rFonts w:cstheme="minorHAnsi"/>
                <w:bCs/>
                <w:sz w:val="16"/>
                <w:szCs w:val="16"/>
              </w:rPr>
              <w:t>.</w:t>
            </w:r>
          </w:p>
          <w:p w14:paraId="639BAFAB"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Wymagana możliwość skonfigurowania </w:t>
            </w:r>
            <w:proofErr w:type="spellStart"/>
            <w:r w:rsidRPr="00656139">
              <w:rPr>
                <w:rFonts w:cstheme="minorHAnsi"/>
                <w:bCs/>
                <w:sz w:val="16"/>
                <w:szCs w:val="16"/>
              </w:rPr>
              <w:t>samobackupującego</w:t>
            </w:r>
            <w:proofErr w:type="spellEnd"/>
            <w:r w:rsidRPr="00656139">
              <w:rPr>
                <w:rFonts w:cstheme="minorHAnsi"/>
                <w:bCs/>
                <w:sz w:val="16"/>
                <w:szCs w:val="16"/>
              </w:rPr>
              <w:t xml:space="preserve"> się środowiska </w:t>
            </w:r>
            <w:proofErr w:type="spellStart"/>
            <w:r w:rsidRPr="00656139">
              <w:rPr>
                <w:rFonts w:cstheme="minorHAnsi"/>
                <w:bCs/>
                <w:sz w:val="16"/>
                <w:szCs w:val="16"/>
              </w:rPr>
              <w:t>Kubernetes</w:t>
            </w:r>
            <w:proofErr w:type="spellEnd"/>
            <w:r w:rsidRPr="00656139">
              <w:rPr>
                <w:rFonts w:cstheme="minorHAnsi"/>
                <w:bCs/>
                <w:sz w:val="16"/>
                <w:szCs w:val="16"/>
              </w:rPr>
              <w:t xml:space="preserve"> - w momencie startu backupu następuje automatyczny wybór </w:t>
            </w:r>
            <w:proofErr w:type="spellStart"/>
            <w:r w:rsidRPr="00656139">
              <w:rPr>
                <w:rFonts w:cstheme="minorHAnsi"/>
                <w:bCs/>
                <w:sz w:val="16"/>
                <w:szCs w:val="16"/>
              </w:rPr>
              <w:t>backupowanych</w:t>
            </w:r>
            <w:proofErr w:type="spellEnd"/>
            <w:r w:rsidRPr="00656139">
              <w:rPr>
                <w:rFonts w:cstheme="minorHAnsi"/>
                <w:bCs/>
                <w:sz w:val="16"/>
                <w:szCs w:val="16"/>
              </w:rPr>
              <w:t xml:space="preserve"> </w:t>
            </w:r>
            <w:proofErr w:type="spellStart"/>
            <w:r w:rsidRPr="00656139">
              <w:rPr>
                <w:rFonts w:cstheme="minorHAnsi"/>
                <w:bCs/>
                <w:sz w:val="16"/>
                <w:szCs w:val="16"/>
              </w:rPr>
              <w:t>namespace</w:t>
            </w:r>
            <w:proofErr w:type="spellEnd"/>
            <w:r w:rsidRPr="00656139">
              <w:rPr>
                <w:rFonts w:cstheme="minorHAnsi"/>
                <w:bCs/>
                <w:sz w:val="16"/>
                <w:szCs w:val="16"/>
              </w:rPr>
              <w:t xml:space="preserve"> zgodnie z regułami określonymi przez Administratora.</w:t>
            </w:r>
          </w:p>
          <w:p w14:paraId="66AF2456"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Wymagana możliwość tworzenia w/w reguł używanych przy backupie określonych </w:t>
            </w:r>
            <w:proofErr w:type="spellStart"/>
            <w:r w:rsidRPr="00656139">
              <w:rPr>
                <w:rFonts w:cstheme="minorHAnsi"/>
                <w:bCs/>
                <w:sz w:val="16"/>
                <w:szCs w:val="16"/>
              </w:rPr>
              <w:t>namespace</w:t>
            </w:r>
            <w:proofErr w:type="spellEnd"/>
            <w:r w:rsidRPr="00656139">
              <w:rPr>
                <w:rFonts w:cstheme="minorHAnsi"/>
                <w:bCs/>
                <w:sz w:val="16"/>
                <w:szCs w:val="16"/>
              </w:rPr>
              <w:t xml:space="preserve"> w oparciu o: </w:t>
            </w:r>
          </w:p>
          <w:p w14:paraId="6811E2B0"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nazwy </w:t>
            </w:r>
            <w:proofErr w:type="spellStart"/>
            <w:r w:rsidRPr="00656139">
              <w:rPr>
                <w:rFonts w:cstheme="minorHAnsi"/>
                <w:bCs/>
                <w:sz w:val="16"/>
                <w:szCs w:val="16"/>
              </w:rPr>
              <w:t>backupowanych</w:t>
            </w:r>
            <w:proofErr w:type="spellEnd"/>
            <w:r w:rsidRPr="00656139">
              <w:rPr>
                <w:rFonts w:cstheme="minorHAnsi"/>
                <w:bCs/>
                <w:sz w:val="16"/>
                <w:szCs w:val="16"/>
              </w:rPr>
              <w:t xml:space="preserve"> </w:t>
            </w:r>
            <w:proofErr w:type="spellStart"/>
            <w:r w:rsidRPr="00656139">
              <w:rPr>
                <w:rFonts w:cstheme="minorHAnsi"/>
                <w:bCs/>
                <w:sz w:val="16"/>
                <w:szCs w:val="16"/>
              </w:rPr>
              <w:t>namespace</w:t>
            </w:r>
            <w:proofErr w:type="spellEnd"/>
          </w:p>
          <w:p w14:paraId="113265EA"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etykiety </w:t>
            </w:r>
            <w:proofErr w:type="spellStart"/>
            <w:r w:rsidRPr="00656139">
              <w:rPr>
                <w:rFonts w:cstheme="minorHAnsi"/>
                <w:bCs/>
                <w:sz w:val="16"/>
                <w:szCs w:val="16"/>
              </w:rPr>
              <w:t>backupowanych</w:t>
            </w:r>
            <w:proofErr w:type="spellEnd"/>
            <w:r w:rsidRPr="00656139">
              <w:rPr>
                <w:rFonts w:cstheme="minorHAnsi"/>
                <w:bCs/>
                <w:sz w:val="16"/>
                <w:szCs w:val="16"/>
              </w:rPr>
              <w:t xml:space="preserve"> </w:t>
            </w:r>
            <w:proofErr w:type="spellStart"/>
            <w:r w:rsidRPr="00656139">
              <w:rPr>
                <w:rFonts w:cstheme="minorHAnsi"/>
                <w:bCs/>
                <w:sz w:val="16"/>
                <w:szCs w:val="16"/>
              </w:rPr>
              <w:t>namespace</w:t>
            </w:r>
            <w:proofErr w:type="spellEnd"/>
          </w:p>
          <w:p w14:paraId="557C6BAB"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Reguły muszą pozwalać na wybór nazw:</w:t>
            </w:r>
          </w:p>
          <w:p w14:paraId="213B58AA"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zaczynających się od określonego tekstu</w:t>
            </w:r>
          </w:p>
          <w:p w14:paraId="7CC5278E"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zawierających określony tekst</w:t>
            </w:r>
          </w:p>
          <w:p w14:paraId="328B5C76"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niezawierających określonego tekst</w:t>
            </w:r>
          </w:p>
          <w:p w14:paraId="2766E7AC"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kończących się określonym tekstem</w:t>
            </w:r>
          </w:p>
          <w:p w14:paraId="31D26BEE"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 Wymaga się, aby backup realizowany był zgodnie ze zdefiniowana polityką lub inicjowany ad hoc, uruchomiony ręcznie przez administratora.</w:t>
            </w:r>
          </w:p>
          <w:p w14:paraId="70835702"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 W ramach dostarczonych licencji wymagana możliwość spójnego backupu baz danych i aplikacji </w:t>
            </w:r>
            <w:proofErr w:type="spellStart"/>
            <w:r w:rsidRPr="00656139">
              <w:rPr>
                <w:rFonts w:cstheme="minorHAnsi"/>
                <w:bCs/>
                <w:sz w:val="16"/>
                <w:szCs w:val="16"/>
              </w:rPr>
              <w:t>Cassandra</w:t>
            </w:r>
            <w:proofErr w:type="spellEnd"/>
            <w:r w:rsidRPr="00656139">
              <w:rPr>
                <w:rFonts w:cstheme="minorHAnsi"/>
                <w:bCs/>
                <w:sz w:val="16"/>
                <w:szCs w:val="16"/>
              </w:rPr>
              <w:t xml:space="preserve">, MySQL, </w:t>
            </w:r>
            <w:proofErr w:type="spellStart"/>
            <w:r w:rsidRPr="00656139">
              <w:rPr>
                <w:rFonts w:cstheme="minorHAnsi"/>
                <w:bCs/>
                <w:sz w:val="16"/>
                <w:szCs w:val="16"/>
              </w:rPr>
              <w:t>PostreSQL</w:t>
            </w:r>
            <w:proofErr w:type="spellEnd"/>
            <w:r w:rsidRPr="00656139">
              <w:rPr>
                <w:rFonts w:cstheme="minorHAnsi"/>
                <w:bCs/>
                <w:sz w:val="16"/>
                <w:szCs w:val="16"/>
              </w:rPr>
              <w:t xml:space="preserve">, </w:t>
            </w:r>
            <w:proofErr w:type="spellStart"/>
            <w:r w:rsidRPr="00656139">
              <w:rPr>
                <w:rFonts w:cstheme="minorHAnsi"/>
                <w:bCs/>
                <w:sz w:val="16"/>
                <w:szCs w:val="16"/>
              </w:rPr>
              <w:t>MongoDB</w:t>
            </w:r>
            <w:proofErr w:type="spellEnd"/>
            <w:r w:rsidRPr="00656139">
              <w:rPr>
                <w:rFonts w:cstheme="minorHAnsi"/>
                <w:bCs/>
                <w:sz w:val="16"/>
                <w:szCs w:val="16"/>
              </w:rPr>
              <w:t xml:space="preserve"> działających w obrębie zabezpieczanych środowisk </w:t>
            </w:r>
            <w:proofErr w:type="spellStart"/>
            <w:r w:rsidRPr="00656139">
              <w:rPr>
                <w:rFonts w:cstheme="minorHAnsi"/>
                <w:bCs/>
                <w:sz w:val="16"/>
                <w:szCs w:val="16"/>
              </w:rPr>
              <w:t>Kubernetes</w:t>
            </w:r>
            <w:proofErr w:type="spellEnd"/>
            <w:r w:rsidRPr="00656139">
              <w:rPr>
                <w:rFonts w:cstheme="minorHAnsi"/>
                <w:bCs/>
                <w:sz w:val="16"/>
                <w:szCs w:val="16"/>
              </w:rPr>
              <w:t>.</w:t>
            </w:r>
          </w:p>
          <w:p w14:paraId="79ADE7DA"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Wymagana możliwość realizacji backupów syntetycznych.  </w:t>
            </w:r>
          </w:p>
          <w:p w14:paraId="1FA4876A"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W przypadku środowisk </w:t>
            </w:r>
            <w:proofErr w:type="spellStart"/>
            <w:r w:rsidRPr="00656139">
              <w:rPr>
                <w:rFonts w:cstheme="minorHAnsi"/>
                <w:bCs/>
                <w:sz w:val="16"/>
                <w:szCs w:val="16"/>
              </w:rPr>
              <w:t>Kubernetes</w:t>
            </w:r>
            <w:proofErr w:type="spellEnd"/>
            <w:r w:rsidRPr="00656139">
              <w:rPr>
                <w:rFonts w:cstheme="minorHAnsi"/>
                <w:bCs/>
                <w:sz w:val="16"/>
                <w:szCs w:val="16"/>
              </w:rPr>
              <w:t xml:space="preserve"> działających w infrastrukturze </w:t>
            </w:r>
            <w:proofErr w:type="spellStart"/>
            <w:r w:rsidRPr="00656139">
              <w:rPr>
                <w:rFonts w:cstheme="minorHAnsi"/>
                <w:bCs/>
                <w:sz w:val="16"/>
                <w:szCs w:val="16"/>
              </w:rPr>
              <w:t>VMware</w:t>
            </w:r>
            <w:proofErr w:type="spellEnd"/>
            <w:r w:rsidRPr="00656139">
              <w:rPr>
                <w:rFonts w:cstheme="minorHAnsi"/>
                <w:bCs/>
                <w:sz w:val="16"/>
                <w:szCs w:val="16"/>
              </w:rPr>
              <w:t>: odczyt jedynie zmienionych bloków, finalnie na serwerze archiwizacyjnym uzyskiwany jest pełen backup (</w:t>
            </w:r>
            <w:proofErr w:type="spellStart"/>
            <w:r w:rsidRPr="00656139">
              <w:rPr>
                <w:rFonts w:cstheme="minorHAnsi"/>
                <w:bCs/>
                <w:sz w:val="16"/>
                <w:szCs w:val="16"/>
              </w:rPr>
              <w:t>full</w:t>
            </w:r>
            <w:proofErr w:type="spellEnd"/>
            <w:r w:rsidRPr="00656139">
              <w:rPr>
                <w:rFonts w:cstheme="minorHAnsi"/>
                <w:bCs/>
                <w:sz w:val="16"/>
                <w:szCs w:val="16"/>
              </w:rPr>
              <w:t>).</w:t>
            </w:r>
          </w:p>
          <w:p w14:paraId="05EBB2AC"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Oferowane oprogramowanie musi umożliwiać automatyczną realizację powyższego scenariusza, nie może wymagać dodatkowych działań ze strony administratora backupu.</w:t>
            </w:r>
          </w:p>
          <w:p w14:paraId="3E3216B3"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 przypadku środowisk </w:t>
            </w:r>
            <w:proofErr w:type="spellStart"/>
            <w:r w:rsidRPr="00656139">
              <w:rPr>
                <w:rFonts w:cstheme="minorHAnsi"/>
                <w:bCs/>
                <w:sz w:val="16"/>
                <w:szCs w:val="16"/>
              </w:rPr>
              <w:t>Kubernetes</w:t>
            </w:r>
            <w:proofErr w:type="spellEnd"/>
            <w:r w:rsidRPr="00656139">
              <w:rPr>
                <w:rFonts w:cstheme="minorHAnsi"/>
                <w:bCs/>
                <w:sz w:val="16"/>
                <w:szCs w:val="16"/>
              </w:rPr>
              <w:t xml:space="preserve"> wymagana możliwość odtworzenia całych </w:t>
            </w:r>
            <w:proofErr w:type="spellStart"/>
            <w:r w:rsidRPr="00656139">
              <w:rPr>
                <w:rFonts w:cstheme="minorHAnsi"/>
                <w:bCs/>
                <w:sz w:val="16"/>
                <w:szCs w:val="16"/>
              </w:rPr>
              <w:t>namespace</w:t>
            </w:r>
            <w:proofErr w:type="spellEnd"/>
            <w:r w:rsidRPr="00656139">
              <w:rPr>
                <w:rFonts w:cstheme="minorHAnsi"/>
                <w:bCs/>
                <w:sz w:val="16"/>
                <w:szCs w:val="16"/>
              </w:rPr>
              <w:t xml:space="preserve"> lub wybranych dysków PVC.</w:t>
            </w:r>
          </w:p>
          <w:p w14:paraId="229D9CEF"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W przypadku środowisk </w:t>
            </w:r>
            <w:proofErr w:type="spellStart"/>
            <w:r w:rsidRPr="00656139">
              <w:rPr>
                <w:rFonts w:cstheme="minorHAnsi"/>
                <w:bCs/>
                <w:sz w:val="16"/>
                <w:szCs w:val="16"/>
              </w:rPr>
              <w:t>Kubernetes</w:t>
            </w:r>
            <w:proofErr w:type="spellEnd"/>
            <w:r w:rsidRPr="00656139">
              <w:rPr>
                <w:rFonts w:cstheme="minorHAnsi"/>
                <w:bCs/>
                <w:sz w:val="16"/>
                <w:szCs w:val="16"/>
              </w:rPr>
              <w:t xml:space="preserve"> wymagana możliwość odtworzenia danych zarówno na oryginalne środowisko </w:t>
            </w:r>
            <w:proofErr w:type="spellStart"/>
            <w:r w:rsidRPr="00656139">
              <w:rPr>
                <w:rFonts w:cstheme="minorHAnsi"/>
                <w:bCs/>
                <w:sz w:val="16"/>
                <w:szCs w:val="16"/>
              </w:rPr>
              <w:t>Kubernetes</w:t>
            </w:r>
            <w:proofErr w:type="spellEnd"/>
            <w:r w:rsidRPr="00656139">
              <w:rPr>
                <w:rFonts w:cstheme="minorHAnsi"/>
                <w:bCs/>
                <w:sz w:val="16"/>
                <w:szCs w:val="16"/>
              </w:rPr>
              <w:t xml:space="preserve"> jak również inne środowisko </w:t>
            </w:r>
            <w:proofErr w:type="spellStart"/>
            <w:r w:rsidRPr="00656139">
              <w:rPr>
                <w:rFonts w:cstheme="minorHAnsi"/>
                <w:bCs/>
                <w:sz w:val="16"/>
                <w:szCs w:val="16"/>
              </w:rPr>
              <w:t>Kubernetes</w:t>
            </w:r>
            <w:proofErr w:type="spellEnd"/>
            <w:r w:rsidRPr="00656139">
              <w:rPr>
                <w:rFonts w:cstheme="minorHAnsi"/>
                <w:bCs/>
                <w:sz w:val="16"/>
                <w:szCs w:val="16"/>
              </w:rPr>
              <w:t>.</w:t>
            </w:r>
          </w:p>
          <w:p w14:paraId="139A3061"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 • Wymagana możliwość bezpośredniego odtwarzania danych zarówno przez administratora backupu jak również przez administratora </w:t>
            </w:r>
            <w:proofErr w:type="spellStart"/>
            <w:r w:rsidRPr="00656139">
              <w:rPr>
                <w:rFonts w:cstheme="minorHAnsi"/>
                <w:bCs/>
                <w:sz w:val="16"/>
                <w:szCs w:val="16"/>
              </w:rPr>
              <w:t>Kubernetes</w:t>
            </w:r>
            <w:proofErr w:type="spellEnd"/>
            <w:r w:rsidRPr="00656139">
              <w:rPr>
                <w:rFonts w:cstheme="minorHAnsi"/>
                <w:bCs/>
                <w:sz w:val="16"/>
                <w:szCs w:val="16"/>
              </w:rPr>
              <w:t>.</w:t>
            </w:r>
          </w:p>
          <w:p w14:paraId="1D3EAB85"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lastRenderedPageBreak/>
              <w:t xml:space="preserve">• Wymaga się, aby zarządzanie zarówno w przypadku backupu, odtwarzania oraz wszystkich dostępnych funkcjonalności dla środowisk </w:t>
            </w:r>
            <w:proofErr w:type="spellStart"/>
            <w:r w:rsidRPr="00656139">
              <w:rPr>
                <w:rFonts w:cstheme="minorHAnsi"/>
                <w:bCs/>
                <w:sz w:val="16"/>
                <w:szCs w:val="16"/>
              </w:rPr>
              <w:t>Kubernetes</w:t>
            </w:r>
            <w:proofErr w:type="spellEnd"/>
            <w:r w:rsidRPr="00656139">
              <w:rPr>
                <w:rFonts w:cstheme="minorHAnsi"/>
                <w:bCs/>
                <w:sz w:val="16"/>
                <w:szCs w:val="16"/>
              </w:rPr>
              <w:t xml:space="preserve"> było dostępne za pośrednictwem jednej centralnej konsoli graficznej GUI HTML 5.</w:t>
            </w:r>
          </w:p>
          <w:p w14:paraId="0846BC3A"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Wymaga się, aby konsola oprogramowania backupowego umożliwiała definiowanie polityk backupowych obejmujących całość cyklu życia kopii zapasowej.</w:t>
            </w:r>
          </w:p>
          <w:p w14:paraId="1CAFA54F"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W szczególności wymagana możliwość zdefiniowania polityki backupowej która dla dowolnej liczby zabezpieczanych systemów (zadań backupowych) zapewnia:</w:t>
            </w:r>
          </w:p>
          <w:p w14:paraId="19658FEF"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lokalny backup na oferowany serwer archiwizacyjny z retencją 30-dniową</w:t>
            </w:r>
          </w:p>
          <w:p w14:paraId="684F7B32"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replikację (na poziomie bloków) do drugiego serwera archiwizacyjnego oferowanego typu (retencja 60 dni)</w:t>
            </w:r>
          </w:p>
          <w:p w14:paraId="4C360FEB"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Całość wymaganych operacji powinna być skonfigurowana poprzez pojedynczą politykę backupową stworzoną poprzez GUI oprogramowania backupowego w oparciu o dostępny „</w:t>
            </w:r>
            <w:proofErr w:type="spellStart"/>
            <w:r w:rsidRPr="00656139">
              <w:rPr>
                <w:rFonts w:cstheme="minorHAnsi"/>
                <w:bCs/>
                <w:sz w:val="16"/>
                <w:szCs w:val="16"/>
              </w:rPr>
              <w:t>wizard</w:t>
            </w:r>
            <w:proofErr w:type="spellEnd"/>
            <w:r w:rsidRPr="00656139">
              <w:rPr>
                <w:rFonts w:cstheme="minorHAnsi"/>
                <w:bCs/>
                <w:sz w:val="16"/>
                <w:szCs w:val="16"/>
              </w:rPr>
              <w:t>”.</w:t>
            </w:r>
          </w:p>
          <w:p w14:paraId="510D93A5" w14:textId="77777777" w:rsidR="0058100A" w:rsidRPr="00656139" w:rsidRDefault="0058100A" w:rsidP="0058100A">
            <w:pPr>
              <w:spacing w:after="0" w:line="240" w:lineRule="auto"/>
              <w:jc w:val="both"/>
              <w:rPr>
                <w:rFonts w:cstheme="minorHAnsi"/>
                <w:bCs/>
                <w:sz w:val="16"/>
                <w:szCs w:val="16"/>
              </w:rPr>
            </w:pPr>
            <w:r w:rsidRPr="00656139">
              <w:rPr>
                <w:rFonts w:cstheme="minorHAnsi"/>
                <w:bCs/>
                <w:sz w:val="16"/>
                <w:szCs w:val="16"/>
              </w:rPr>
              <w:t xml:space="preserve">Wymaga się, aby administrator backupu za pośrednictwem konsoli (GUI) oferowanego oprogramowania backupowego mógł odtwarzać dane </w:t>
            </w:r>
            <w:proofErr w:type="spellStart"/>
            <w:r w:rsidRPr="00656139">
              <w:rPr>
                <w:rFonts w:cstheme="minorHAnsi"/>
                <w:bCs/>
                <w:sz w:val="16"/>
                <w:szCs w:val="16"/>
              </w:rPr>
              <w:t>VMware</w:t>
            </w:r>
            <w:proofErr w:type="spellEnd"/>
            <w:r w:rsidRPr="00656139">
              <w:rPr>
                <w:rFonts w:cstheme="minorHAnsi"/>
                <w:bCs/>
                <w:sz w:val="16"/>
                <w:szCs w:val="16"/>
              </w:rPr>
              <w:t>/</w:t>
            </w:r>
            <w:proofErr w:type="spellStart"/>
            <w:r w:rsidRPr="00656139">
              <w:rPr>
                <w:rFonts w:cstheme="minorHAnsi"/>
                <w:bCs/>
                <w:sz w:val="16"/>
                <w:szCs w:val="16"/>
              </w:rPr>
              <w:t>Kubernetes</w:t>
            </w:r>
            <w:proofErr w:type="spellEnd"/>
            <w:r w:rsidRPr="00656139">
              <w:rPr>
                <w:rFonts w:cstheme="minorHAnsi"/>
                <w:bCs/>
                <w:sz w:val="16"/>
                <w:szCs w:val="16"/>
              </w:rPr>
              <w:t xml:space="preserve"> z dowolnych w/w kopii (1-2).</w:t>
            </w:r>
          </w:p>
        </w:tc>
        <w:tc>
          <w:tcPr>
            <w:tcW w:w="1701" w:type="dxa"/>
            <w:tcBorders>
              <w:top w:val="single" w:sz="4" w:space="0" w:color="auto"/>
              <w:left w:val="single" w:sz="4" w:space="0" w:color="auto"/>
              <w:bottom w:val="single" w:sz="4" w:space="0" w:color="auto"/>
              <w:right w:val="single" w:sz="4" w:space="0" w:color="auto"/>
            </w:tcBorders>
            <w:vAlign w:val="center"/>
          </w:tcPr>
          <w:p w14:paraId="3585166E" w14:textId="3AB537B8" w:rsidR="0058100A" w:rsidRPr="00656139" w:rsidRDefault="0058100A" w:rsidP="0058100A">
            <w:pPr>
              <w:spacing w:after="0" w:line="240" w:lineRule="auto"/>
              <w:jc w:val="both"/>
              <w:rPr>
                <w:rFonts w:cstheme="minorHAnsi"/>
                <w:bCs/>
                <w:sz w:val="16"/>
                <w:szCs w:val="16"/>
              </w:rPr>
            </w:pPr>
          </w:p>
        </w:tc>
      </w:tr>
      <w:tr w:rsidR="0058100A" w:rsidRPr="00656139" w14:paraId="5375D5FE" w14:textId="4DBA5B4B" w:rsidTr="00792DE3">
        <w:tc>
          <w:tcPr>
            <w:tcW w:w="2127" w:type="dxa"/>
            <w:tcBorders>
              <w:top w:val="single" w:sz="4" w:space="0" w:color="auto"/>
              <w:left w:val="single" w:sz="4" w:space="0" w:color="auto"/>
              <w:bottom w:val="single" w:sz="4" w:space="0" w:color="auto"/>
              <w:right w:val="single" w:sz="4" w:space="0" w:color="auto"/>
            </w:tcBorders>
            <w:vAlign w:val="center"/>
            <w:hideMark/>
          </w:tcPr>
          <w:p w14:paraId="63006EBF" w14:textId="77777777" w:rsidR="0058100A" w:rsidRPr="00656139" w:rsidRDefault="0058100A" w:rsidP="0058100A">
            <w:pPr>
              <w:spacing w:after="0" w:line="240" w:lineRule="auto"/>
              <w:jc w:val="center"/>
              <w:rPr>
                <w:rFonts w:cstheme="minorHAnsi"/>
                <w:b/>
                <w:sz w:val="16"/>
                <w:szCs w:val="16"/>
              </w:rPr>
            </w:pPr>
            <w:r w:rsidRPr="00656139">
              <w:rPr>
                <w:rFonts w:cstheme="minorHAnsi"/>
                <w:b/>
                <w:sz w:val="16"/>
                <w:szCs w:val="16"/>
              </w:rPr>
              <w:lastRenderedPageBreak/>
              <w:t>Wymagana ilość i</w:t>
            </w:r>
          </w:p>
          <w:p w14:paraId="22A58A6D" w14:textId="77777777" w:rsidR="0058100A" w:rsidRPr="00656139" w:rsidRDefault="0058100A" w:rsidP="0058100A">
            <w:pPr>
              <w:spacing w:after="0" w:line="240" w:lineRule="auto"/>
              <w:jc w:val="center"/>
              <w:rPr>
                <w:rFonts w:cstheme="minorHAnsi"/>
                <w:b/>
                <w:sz w:val="16"/>
                <w:szCs w:val="16"/>
              </w:rPr>
            </w:pPr>
            <w:r w:rsidRPr="00656139">
              <w:rPr>
                <w:rFonts w:cstheme="minorHAnsi"/>
                <w:b/>
                <w:sz w:val="16"/>
                <w:szCs w:val="16"/>
              </w:rPr>
              <w:t>rodzaj licencji</w:t>
            </w:r>
          </w:p>
        </w:tc>
        <w:tc>
          <w:tcPr>
            <w:tcW w:w="10773" w:type="dxa"/>
            <w:tcBorders>
              <w:top w:val="single" w:sz="4" w:space="0" w:color="auto"/>
              <w:left w:val="single" w:sz="4" w:space="0" w:color="auto"/>
              <w:bottom w:val="single" w:sz="4" w:space="0" w:color="auto"/>
              <w:right w:val="single" w:sz="4" w:space="0" w:color="auto"/>
            </w:tcBorders>
            <w:vAlign w:val="center"/>
            <w:hideMark/>
          </w:tcPr>
          <w:p w14:paraId="43BC46CC" w14:textId="77777777" w:rsidR="0058100A" w:rsidRPr="00656139" w:rsidRDefault="0058100A" w:rsidP="0058100A">
            <w:pPr>
              <w:spacing w:after="0" w:line="240" w:lineRule="auto"/>
              <w:jc w:val="both"/>
              <w:rPr>
                <w:rFonts w:cstheme="minorHAnsi"/>
                <w:color w:val="000000"/>
                <w:sz w:val="16"/>
                <w:szCs w:val="16"/>
              </w:rPr>
            </w:pPr>
            <w:r w:rsidRPr="00656139">
              <w:rPr>
                <w:rFonts w:cstheme="minorHAnsi"/>
                <w:color w:val="000000"/>
                <w:sz w:val="16"/>
                <w:szCs w:val="16"/>
              </w:rPr>
              <w:t>Wymagane licencjonowanie oprogramowania backupowego powinno uwzględniać sumaryczną ilość CPU zabezpieczanego środowiska bez ograniczeń dotyczących ilości zabezpieczanych danych (FET), ilości zabezpieczanych serwerów wirtualnych jak i fizycznych czy ilości używanych mediów dedykowanych do przechowywania danych.</w:t>
            </w:r>
          </w:p>
          <w:p w14:paraId="28F4D9BA" w14:textId="77777777" w:rsidR="0058100A" w:rsidRPr="00656139" w:rsidRDefault="0058100A" w:rsidP="0058100A">
            <w:pPr>
              <w:spacing w:after="0" w:line="240" w:lineRule="auto"/>
              <w:jc w:val="both"/>
              <w:rPr>
                <w:rFonts w:cstheme="minorHAnsi"/>
                <w:color w:val="000000"/>
                <w:sz w:val="16"/>
                <w:szCs w:val="16"/>
              </w:rPr>
            </w:pPr>
            <w:r w:rsidRPr="00656139">
              <w:rPr>
                <w:rFonts w:cstheme="minorHAnsi"/>
                <w:color w:val="000000"/>
                <w:sz w:val="16"/>
                <w:szCs w:val="16"/>
              </w:rPr>
              <w:t xml:space="preserve">Wymagane jest dostarczenie licencji oprogramowania backupowego dla 4 procesorów fizycznych (zajętych </w:t>
            </w:r>
            <w:proofErr w:type="spellStart"/>
            <w:r w:rsidRPr="00656139">
              <w:rPr>
                <w:rFonts w:cstheme="minorHAnsi"/>
                <w:color w:val="000000"/>
                <w:sz w:val="16"/>
                <w:szCs w:val="16"/>
              </w:rPr>
              <w:t>socketów</w:t>
            </w:r>
            <w:proofErr w:type="spellEnd"/>
            <w:r w:rsidRPr="00656139">
              <w:rPr>
                <w:rFonts w:cstheme="minorHAnsi"/>
                <w:color w:val="000000"/>
                <w:sz w:val="16"/>
                <w:szCs w:val="16"/>
              </w:rPr>
              <w:t>) w zabezpieczanych maszynach.</w:t>
            </w:r>
          </w:p>
          <w:p w14:paraId="54517156" w14:textId="77777777" w:rsidR="0058100A" w:rsidRPr="00656139" w:rsidRDefault="0058100A" w:rsidP="0058100A">
            <w:pPr>
              <w:spacing w:after="0" w:line="240" w:lineRule="auto"/>
              <w:jc w:val="both"/>
              <w:rPr>
                <w:rFonts w:cstheme="minorHAnsi"/>
                <w:color w:val="000000"/>
                <w:sz w:val="16"/>
                <w:szCs w:val="16"/>
              </w:rPr>
            </w:pPr>
            <w:r w:rsidRPr="00656139">
              <w:rPr>
                <w:rFonts w:cstheme="minorHAnsi"/>
                <w:color w:val="000000"/>
                <w:sz w:val="16"/>
                <w:szCs w:val="16"/>
              </w:rPr>
              <w:t>Wymaga się, aby wszystkie dostępne funkcjonalności oferowanego rozwiązania były odblokowane w ramach oferowanej licencji procesorowej.</w:t>
            </w:r>
          </w:p>
        </w:tc>
        <w:tc>
          <w:tcPr>
            <w:tcW w:w="1701" w:type="dxa"/>
            <w:tcBorders>
              <w:top w:val="single" w:sz="4" w:space="0" w:color="auto"/>
              <w:left w:val="single" w:sz="4" w:space="0" w:color="auto"/>
              <w:bottom w:val="single" w:sz="4" w:space="0" w:color="auto"/>
              <w:right w:val="single" w:sz="4" w:space="0" w:color="auto"/>
            </w:tcBorders>
            <w:vAlign w:val="center"/>
          </w:tcPr>
          <w:p w14:paraId="014D2437" w14:textId="0F2A6A1E" w:rsidR="0058100A" w:rsidRPr="00656139" w:rsidRDefault="0058100A" w:rsidP="0058100A">
            <w:pPr>
              <w:spacing w:after="0" w:line="240" w:lineRule="auto"/>
              <w:jc w:val="both"/>
              <w:rPr>
                <w:rFonts w:cstheme="minorHAnsi"/>
                <w:color w:val="000000"/>
                <w:sz w:val="16"/>
                <w:szCs w:val="16"/>
              </w:rPr>
            </w:pPr>
          </w:p>
        </w:tc>
      </w:tr>
      <w:tr w:rsidR="0058100A" w:rsidRPr="00656139" w14:paraId="150F6641" w14:textId="07730EE7" w:rsidTr="00792DE3">
        <w:tc>
          <w:tcPr>
            <w:tcW w:w="2127" w:type="dxa"/>
            <w:tcBorders>
              <w:top w:val="single" w:sz="4" w:space="0" w:color="auto"/>
              <w:left w:val="single" w:sz="4" w:space="0" w:color="auto"/>
              <w:bottom w:val="single" w:sz="4" w:space="0" w:color="auto"/>
              <w:right w:val="single" w:sz="4" w:space="0" w:color="auto"/>
            </w:tcBorders>
            <w:vAlign w:val="center"/>
            <w:hideMark/>
          </w:tcPr>
          <w:p w14:paraId="6A9F64BC" w14:textId="77777777" w:rsidR="0058100A" w:rsidRPr="00656139" w:rsidRDefault="0058100A" w:rsidP="0058100A">
            <w:pPr>
              <w:spacing w:after="0" w:line="240" w:lineRule="auto"/>
              <w:jc w:val="center"/>
              <w:rPr>
                <w:rFonts w:cstheme="minorHAnsi"/>
                <w:b/>
                <w:sz w:val="16"/>
                <w:szCs w:val="16"/>
              </w:rPr>
            </w:pPr>
            <w:r w:rsidRPr="00656139">
              <w:rPr>
                <w:rFonts w:cstheme="minorHAnsi"/>
                <w:b/>
                <w:sz w:val="16"/>
                <w:szCs w:val="16"/>
              </w:rPr>
              <w:t>Gwarancja i serwis</w:t>
            </w:r>
          </w:p>
        </w:tc>
        <w:tc>
          <w:tcPr>
            <w:tcW w:w="10773" w:type="dxa"/>
            <w:tcBorders>
              <w:top w:val="single" w:sz="4" w:space="0" w:color="auto"/>
              <w:left w:val="single" w:sz="4" w:space="0" w:color="auto"/>
              <w:bottom w:val="single" w:sz="4" w:space="0" w:color="auto"/>
              <w:right w:val="single" w:sz="4" w:space="0" w:color="auto"/>
            </w:tcBorders>
            <w:vAlign w:val="center"/>
            <w:hideMark/>
          </w:tcPr>
          <w:p w14:paraId="7FE87CF9" w14:textId="59F2B2DF" w:rsidR="0058100A" w:rsidRPr="00656139" w:rsidRDefault="0058100A" w:rsidP="0058100A">
            <w:pPr>
              <w:spacing w:after="0" w:line="240" w:lineRule="auto"/>
              <w:jc w:val="both"/>
              <w:rPr>
                <w:rFonts w:cstheme="minorHAnsi"/>
                <w:sz w:val="16"/>
                <w:szCs w:val="16"/>
              </w:rPr>
            </w:pPr>
            <w:r w:rsidRPr="00656139">
              <w:rPr>
                <w:rFonts w:cstheme="minorHAnsi"/>
                <w:sz w:val="16"/>
                <w:szCs w:val="16"/>
              </w:rPr>
              <w:t xml:space="preserve">Oprogramowanie musi posiadać co najmniej </w:t>
            </w:r>
            <w:r>
              <w:rPr>
                <w:rFonts w:cstheme="minorHAnsi"/>
                <w:sz w:val="16"/>
                <w:szCs w:val="16"/>
              </w:rPr>
              <w:t>36</w:t>
            </w:r>
            <w:r w:rsidRPr="00656139">
              <w:rPr>
                <w:rFonts w:cstheme="minorHAnsi"/>
                <w:sz w:val="16"/>
                <w:szCs w:val="16"/>
              </w:rPr>
              <w:t xml:space="preserve"> miesięczną opiekę serwisową. Musi istnieć możliwość zgłaszania problemów z oprogramowaniem bezpośrednio do producenta z reakcją następnego dnia roboczego.</w:t>
            </w:r>
          </w:p>
        </w:tc>
        <w:tc>
          <w:tcPr>
            <w:tcW w:w="1701" w:type="dxa"/>
            <w:tcBorders>
              <w:top w:val="single" w:sz="4" w:space="0" w:color="auto"/>
              <w:left w:val="single" w:sz="4" w:space="0" w:color="auto"/>
              <w:bottom w:val="single" w:sz="4" w:space="0" w:color="auto"/>
              <w:right w:val="single" w:sz="4" w:space="0" w:color="auto"/>
            </w:tcBorders>
            <w:vAlign w:val="center"/>
          </w:tcPr>
          <w:p w14:paraId="640F5AE1" w14:textId="6935C8E7" w:rsidR="0058100A" w:rsidRPr="00656139" w:rsidRDefault="0058100A" w:rsidP="0058100A">
            <w:pPr>
              <w:spacing w:after="0" w:line="240" w:lineRule="auto"/>
              <w:jc w:val="both"/>
              <w:rPr>
                <w:rFonts w:cstheme="minorHAnsi"/>
                <w:sz w:val="16"/>
                <w:szCs w:val="16"/>
              </w:rPr>
            </w:pPr>
          </w:p>
        </w:tc>
      </w:tr>
    </w:tbl>
    <w:p w14:paraId="0AD28097" w14:textId="77777777" w:rsidR="008A6EFB" w:rsidRPr="00656139" w:rsidRDefault="008A6EFB" w:rsidP="00A8349F">
      <w:pPr>
        <w:spacing w:after="0" w:line="240" w:lineRule="auto"/>
        <w:ind w:left="360"/>
        <w:rPr>
          <w:rFonts w:cstheme="minorHAnsi"/>
          <w:b/>
          <w:sz w:val="16"/>
          <w:szCs w:val="16"/>
        </w:rPr>
      </w:pPr>
    </w:p>
    <w:p w14:paraId="489BE471" w14:textId="4490A410" w:rsidR="008A6EFB" w:rsidRPr="00086F24" w:rsidRDefault="008A6EFB" w:rsidP="00086F24">
      <w:pPr>
        <w:spacing w:after="0" w:line="240" w:lineRule="auto"/>
        <w:rPr>
          <w:rFonts w:cstheme="minorHAnsi"/>
          <w:sz w:val="16"/>
          <w:szCs w:val="16"/>
        </w:rPr>
      </w:pPr>
    </w:p>
    <w:p w14:paraId="58FCACFE" w14:textId="3A9E9CCA" w:rsidR="00420E46" w:rsidRDefault="00420E46" w:rsidP="00420E46">
      <w:pPr>
        <w:spacing w:after="0" w:line="240" w:lineRule="auto"/>
        <w:rPr>
          <w:rFonts w:cstheme="minorHAnsi"/>
          <w:sz w:val="16"/>
          <w:szCs w:val="16"/>
        </w:rPr>
      </w:pPr>
    </w:p>
    <w:p w14:paraId="57D563ED" w14:textId="77777777" w:rsidR="00DD09D9" w:rsidRPr="007936EC" w:rsidRDefault="00DD09D9" w:rsidP="00DD09D9">
      <w:pPr>
        <w:pStyle w:val="Akapitzlist"/>
        <w:numPr>
          <w:ilvl w:val="0"/>
          <w:numId w:val="1"/>
        </w:numPr>
        <w:spacing w:after="0" w:line="240" w:lineRule="auto"/>
        <w:rPr>
          <w:rFonts w:cstheme="minorHAnsi"/>
          <w:sz w:val="16"/>
          <w:szCs w:val="16"/>
        </w:rPr>
      </w:pPr>
      <w:r w:rsidRPr="007936EC">
        <w:rPr>
          <w:rFonts w:cstheme="minorHAnsi"/>
          <w:b/>
          <w:sz w:val="16"/>
          <w:szCs w:val="16"/>
        </w:rPr>
        <w:t>Zasilacz awaryjny</w:t>
      </w:r>
    </w:p>
    <w:p w14:paraId="30675C81" w14:textId="77777777" w:rsidR="00DD09D9" w:rsidRPr="007936EC" w:rsidRDefault="00DD09D9" w:rsidP="00DD09D9">
      <w:pPr>
        <w:spacing w:after="0" w:line="240" w:lineRule="auto"/>
        <w:rPr>
          <w:rFonts w:cstheme="minorHAnsi"/>
          <w:sz w:val="16"/>
          <w:szCs w:val="16"/>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64"/>
        <w:gridCol w:w="9736"/>
        <w:gridCol w:w="1701"/>
      </w:tblGrid>
      <w:tr w:rsidR="00473761" w:rsidRPr="007936EC" w14:paraId="7F516D1C" w14:textId="589CACA4" w:rsidTr="00473761">
        <w:trPr>
          <w:trHeight w:val="199"/>
        </w:trPr>
        <w:tc>
          <w:tcPr>
            <w:tcW w:w="316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9290289" w14:textId="77777777" w:rsidR="00473761" w:rsidRPr="007936EC" w:rsidRDefault="00473761" w:rsidP="00473761">
            <w:pPr>
              <w:spacing w:after="0" w:line="240" w:lineRule="auto"/>
              <w:jc w:val="center"/>
              <w:rPr>
                <w:rFonts w:cstheme="minorHAnsi"/>
                <w:b/>
                <w:color w:val="FFFFFF" w:themeColor="background1"/>
                <w:sz w:val="16"/>
                <w:szCs w:val="16"/>
              </w:rPr>
            </w:pPr>
            <w:r w:rsidRPr="007936EC">
              <w:rPr>
                <w:rFonts w:cstheme="minorHAnsi"/>
                <w:b/>
                <w:color w:val="FFFFFF" w:themeColor="background1"/>
                <w:sz w:val="16"/>
                <w:szCs w:val="16"/>
              </w:rPr>
              <w:t>Parametr</w:t>
            </w:r>
          </w:p>
        </w:tc>
        <w:tc>
          <w:tcPr>
            <w:tcW w:w="973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55314CB" w14:textId="77777777" w:rsidR="00473761" w:rsidRPr="007936EC" w:rsidRDefault="00473761" w:rsidP="00473761">
            <w:pPr>
              <w:spacing w:after="0" w:line="240" w:lineRule="auto"/>
              <w:jc w:val="center"/>
              <w:rPr>
                <w:rFonts w:cstheme="minorHAnsi"/>
                <w:b/>
                <w:i/>
                <w:color w:val="FFFFFF" w:themeColor="background1"/>
                <w:sz w:val="16"/>
                <w:szCs w:val="16"/>
              </w:rPr>
            </w:pPr>
            <w:r w:rsidRPr="007936EC">
              <w:rPr>
                <w:rFonts w:cstheme="minorHAnsi"/>
                <w:b/>
                <w:color w:val="FFFFFF" w:themeColor="background1"/>
                <w:sz w:val="16"/>
                <w:szCs w:val="16"/>
              </w:rPr>
              <w:t>Charakterystyka (wymagania minimalne lub równoważne)*</w:t>
            </w:r>
          </w:p>
        </w:tc>
        <w:tc>
          <w:tcPr>
            <w:tcW w:w="1701"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D97EDB1" w14:textId="06259E9E" w:rsidR="00473761" w:rsidRPr="007936EC" w:rsidRDefault="00473761" w:rsidP="00473761">
            <w:pPr>
              <w:spacing w:after="0" w:line="240" w:lineRule="auto"/>
              <w:jc w:val="center"/>
              <w:rPr>
                <w:rFonts w:cstheme="minorHAnsi"/>
                <w:b/>
                <w:color w:val="FFFFFF" w:themeColor="background1"/>
                <w:sz w:val="16"/>
                <w:szCs w:val="16"/>
              </w:rPr>
            </w:pPr>
            <w:r>
              <w:rPr>
                <w:rFonts w:cstheme="minorHAnsi"/>
                <w:b/>
                <w:color w:val="FFFFFF" w:themeColor="background1"/>
                <w:sz w:val="16"/>
                <w:szCs w:val="16"/>
              </w:rPr>
              <w:t>Parametry oferowane</w:t>
            </w:r>
          </w:p>
        </w:tc>
      </w:tr>
      <w:tr w:rsidR="00473761" w:rsidRPr="007936EC" w14:paraId="0FA2CE4C" w14:textId="1886582D"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9"/>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D3C24E" w14:textId="77777777" w:rsidR="00473761" w:rsidRPr="007936EC" w:rsidRDefault="00473761" w:rsidP="00473761">
            <w:pPr>
              <w:spacing w:after="0" w:line="240" w:lineRule="auto"/>
              <w:jc w:val="center"/>
              <w:rPr>
                <w:rFonts w:cstheme="minorHAnsi"/>
                <w:bCs/>
                <w:sz w:val="16"/>
                <w:szCs w:val="16"/>
              </w:rPr>
            </w:pPr>
            <w:bookmarkStart w:id="2" w:name="_Hlk82002508"/>
            <w:r w:rsidRPr="007936EC">
              <w:rPr>
                <w:rFonts w:cstheme="minorHAnsi"/>
                <w:bCs/>
                <w:sz w:val="16"/>
                <w:szCs w:val="16"/>
              </w:rPr>
              <w:t>Moc wyjściowa</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D22358" w14:textId="77777777" w:rsidR="00473761" w:rsidRPr="007936EC" w:rsidRDefault="00473761" w:rsidP="00473761">
            <w:pPr>
              <w:spacing w:after="0" w:line="240" w:lineRule="auto"/>
              <w:jc w:val="both"/>
              <w:rPr>
                <w:rFonts w:cstheme="minorHAnsi"/>
                <w:sz w:val="16"/>
                <w:szCs w:val="16"/>
              </w:rPr>
            </w:pPr>
            <w:r w:rsidRPr="007936EC">
              <w:rPr>
                <w:rFonts w:cstheme="minorHAnsi"/>
                <w:color w:val="000000"/>
                <w:sz w:val="16"/>
                <w:szCs w:val="16"/>
              </w:rPr>
              <w:t>5.0 kVA</w:t>
            </w:r>
          </w:p>
        </w:tc>
        <w:tc>
          <w:tcPr>
            <w:tcW w:w="1701" w:type="dxa"/>
            <w:tcBorders>
              <w:top w:val="nil"/>
              <w:left w:val="nil"/>
              <w:bottom w:val="single" w:sz="8" w:space="0" w:color="auto"/>
              <w:right w:val="single" w:sz="8" w:space="0" w:color="auto"/>
            </w:tcBorders>
            <w:vAlign w:val="center"/>
          </w:tcPr>
          <w:p w14:paraId="74F164A7"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3B421C37" w14:textId="6BAF3E3F"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D0FF97"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Moc rzeczywista</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EA36B9" w14:textId="77777777" w:rsidR="00473761" w:rsidRPr="007936EC" w:rsidRDefault="00473761" w:rsidP="00473761">
            <w:pPr>
              <w:spacing w:after="0" w:line="240" w:lineRule="auto"/>
              <w:jc w:val="both"/>
              <w:rPr>
                <w:rFonts w:cstheme="minorHAnsi"/>
                <w:sz w:val="16"/>
                <w:szCs w:val="16"/>
              </w:rPr>
            </w:pPr>
            <w:r w:rsidRPr="007936EC">
              <w:rPr>
                <w:rFonts w:cstheme="minorHAnsi"/>
                <w:color w:val="000000"/>
                <w:sz w:val="16"/>
                <w:szCs w:val="16"/>
              </w:rPr>
              <w:t>4.5 kW</w:t>
            </w:r>
          </w:p>
        </w:tc>
        <w:tc>
          <w:tcPr>
            <w:tcW w:w="1701" w:type="dxa"/>
            <w:tcBorders>
              <w:top w:val="nil"/>
              <w:left w:val="nil"/>
              <w:bottom w:val="single" w:sz="8" w:space="0" w:color="auto"/>
              <w:right w:val="single" w:sz="8" w:space="0" w:color="auto"/>
            </w:tcBorders>
            <w:vAlign w:val="center"/>
          </w:tcPr>
          <w:p w14:paraId="3CF3E029"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1CCE788B" w14:textId="72EB66AC"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414EFB"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Napięcie wyjściowe</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7FEDB1" w14:textId="77777777" w:rsidR="00473761" w:rsidRPr="007936EC" w:rsidRDefault="00473761" w:rsidP="00473761">
            <w:pPr>
              <w:spacing w:after="0" w:line="240" w:lineRule="auto"/>
              <w:jc w:val="both"/>
              <w:rPr>
                <w:rFonts w:cstheme="minorHAnsi"/>
                <w:sz w:val="16"/>
                <w:szCs w:val="16"/>
              </w:rPr>
            </w:pPr>
            <w:r w:rsidRPr="007936EC">
              <w:rPr>
                <w:rFonts w:cstheme="minorHAnsi"/>
                <w:sz w:val="16"/>
                <w:szCs w:val="16"/>
              </w:rPr>
              <w:t>230 V</w:t>
            </w:r>
          </w:p>
        </w:tc>
        <w:tc>
          <w:tcPr>
            <w:tcW w:w="1701" w:type="dxa"/>
            <w:tcBorders>
              <w:top w:val="nil"/>
              <w:left w:val="nil"/>
              <w:bottom w:val="single" w:sz="8" w:space="0" w:color="auto"/>
              <w:right w:val="single" w:sz="8" w:space="0" w:color="auto"/>
            </w:tcBorders>
            <w:vAlign w:val="center"/>
          </w:tcPr>
          <w:p w14:paraId="4BCED643" w14:textId="77777777" w:rsidR="00473761" w:rsidRPr="007936EC" w:rsidRDefault="00473761" w:rsidP="00473761">
            <w:pPr>
              <w:spacing w:after="0" w:line="240" w:lineRule="auto"/>
              <w:jc w:val="both"/>
              <w:rPr>
                <w:rFonts w:cstheme="minorHAnsi"/>
                <w:sz w:val="16"/>
                <w:szCs w:val="16"/>
              </w:rPr>
            </w:pPr>
          </w:p>
        </w:tc>
      </w:tr>
      <w:tr w:rsidR="00473761" w:rsidRPr="007936EC" w14:paraId="232337AF" w14:textId="58FE92E4"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0"/>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F32CC9"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Zniekształcenia napięcia wyjściowego</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tcPr>
          <w:p w14:paraId="0709EF05" w14:textId="77777777" w:rsidR="00473761" w:rsidRPr="007936EC" w:rsidRDefault="00473761" w:rsidP="00473761">
            <w:pPr>
              <w:spacing w:after="0" w:line="240" w:lineRule="auto"/>
              <w:jc w:val="both"/>
              <w:rPr>
                <w:rFonts w:cstheme="minorHAnsi"/>
                <w:sz w:val="16"/>
                <w:szCs w:val="16"/>
              </w:rPr>
            </w:pPr>
            <w:r w:rsidRPr="007936EC">
              <w:rPr>
                <w:rFonts w:cstheme="minorHAnsi"/>
                <w:sz w:val="16"/>
                <w:szCs w:val="16"/>
              </w:rPr>
              <w:t>Poniżej 2%</w:t>
            </w:r>
          </w:p>
        </w:tc>
        <w:tc>
          <w:tcPr>
            <w:tcW w:w="1701" w:type="dxa"/>
            <w:tcBorders>
              <w:top w:val="nil"/>
              <w:left w:val="nil"/>
              <w:bottom w:val="single" w:sz="8" w:space="0" w:color="auto"/>
              <w:right w:val="single" w:sz="8" w:space="0" w:color="auto"/>
            </w:tcBorders>
            <w:vAlign w:val="center"/>
          </w:tcPr>
          <w:p w14:paraId="39562AC4" w14:textId="77777777" w:rsidR="00473761" w:rsidRPr="007936EC" w:rsidRDefault="00473761" w:rsidP="00473761">
            <w:pPr>
              <w:spacing w:after="0" w:line="240" w:lineRule="auto"/>
              <w:jc w:val="both"/>
              <w:rPr>
                <w:rFonts w:cstheme="minorHAnsi"/>
                <w:sz w:val="16"/>
                <w:szCs w:val="16"/>
              </w:rPr>
            </w:pPr>
          </w:p>
        </w:tc>
      </w:tr>
      <w:tr w:rsidR="00473761" w:rsidRPr="007936EC" w14:paraId="05781B88" w14:textId="39B3774C"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88"/>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91BF624"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Częstotliwość na wyjściu (zsynchronizowana z siecią zasilającą)</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BE7414" w14:textId="77777777" w:rsidR="00473761" w:rsidRPr="007936EC" w:rsidRDefault="00473761" w:rsidP="00473761">
            <w:pPr>
              <w:spacing w:after="0" w:line="240" w:lineRule="auto"/>
              <w:jc w:val="both"/>
              <w:rPr>
                <w:rFonts w:cstheme="minorHAnsi"/>
                <w:sz w:val="16"/>
                <w:szCs w:val="16"/>
              </w:rPr>
            </w:pPr>
            <w:r w:rsidRPr="007936EC">
              <w:rPr>
                <w:rFonts w:cstheme="minorHAnsi"/>
                <w:sz w:val="16"/>
                <w:szCs w:val="16"/>
              </w:rPr>
              <w:t xml:space="preserve">50/60 </w:t>
            </w:r>
            <w:proofErr w:type="spellStart"/>
            <w:r w:rsidRPr="007936EC">
              <w:rPr>
                <w:rFonts w:cstheme="minorHAnsi"/>
                <w:sz w:val="16"/>
                <w:szCs w:val="16"/>
              </w:rPr>
              <w:t>Hz</w:t>
            </w:r>
            <w:proofErr w:type="spellEnd"/>
            <w:r w:rsidRPr="007936EC">
              <w:rPr>
                <w:rFonts w:cstheme="minorHAnsi"/>
                <w:sz w:val="16"/>
                <w:szCs w:val="16"/>
              </w:rPr>
              <w:t xml:space="preserve"> +/- 3 </w:t>
            </w:r>
            <w:proofErr w:type="spellStart"/>
            <w:r w:rsidRPr="007936EC">
              <w:rPr>
                <w:rFonts w:cstheme="minorHAnsi"/>
                <w:sz w:val="16"/>
                <w:szCs w:val="16"/>
              </w:rPr>
              <w:t>Hz</w:t>
            </w:r>
            <w:proofErr w:type="spellEnd"/>
            <w:r w:rsidRPr="007936EC">
              <w:rPr>
                <w:rFonts w:cstheme="minorHAnsi"/>
                <w:sz w:val="16"/>
                <w:szCs w:val="16"/>
              </w:rPr>
              <w:t xml:space="preserve"> synchronicznie z siecią</w:t>
            </w:r>
          </w:p>
        </w:tc>
        <w:tc>
          <w:tcPr>
            <w:tcW w:w="1701" w:type="dxa"/>
            <w:tcBorders>
              <w:top w:val="nil"/>
              <w:left w:val="nil"/>
              <w:bottom w:val="single" w:sz="8" w:space="0" w:color="auto"/>
              <w:right w:val="single" w:sz="8" w:space="0" w:color="auto"/>
            </w:tcBorders>
            <w:vAlign w:val="center"/>
          </w:tcPr>
          <w:p w14:paraId="34F46D23" w14:textId="77777777" w:rsidR="00473761" w:rsidRPr="007936EC" w:rsidRDefault="00473761" w:rsidP="00473761">
            <w:pPr>
              <w:spacing w:after="0" w:line="240" w:lineRule="auto"/>
              <w:jc w:val="both"/>
              <w:rPr>
                <w:rFonts w:cstheme="minorHAnsi"/>
                <w:sz w:val="16"/>
                <w:szCs w:val="16"/>
              </w:rPr>
            </w:pPr>
          </w:p>
        </w:tc>
      </w:tr>
      <w:tr w:rsidR="00473761" w:rsidRPr="007936EC" w14:paraId="4B8A7786" w14:textId="200B98FB"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C4D1F9"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Współczynnik szczytu</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8B825AE" w14:textId="77777777" w:rsidR="00473761" w:rsidRPr="007936EC" w:rsidRDefault="00473761" w:rsidP="00473761">
            <w:pPr>
              <w:spacing w:after="0" w:line="240" w:lineRule="auto"/>
              <w:jc w:val="both"/>
              <w:rPr>
                <w:rFonts w:cstheme="minorHAnsi"/>
                <w:sz w:val="16"/>
                <w:szCs w:val="16"/>
              </w:rPr>
            </w:pPr>
            <w:r w:rsidRPr="007936EC">
              <w:rPr>
                <w:rFonts w:cstheme="minorHAnsi"/>
                <w:sz w:val="16"/>
                <w:szCs w:val="16"/>
              </w:rPr>
              <w:t>3:1</w:t>
            </w:r>
          </w:p>
        </w:tc>
        <w:tc>
          <w:tcPr>
            <w:tcW w:w="1701" w:type="dxa"/>
            <w:tcBorders>
              <w:top w:val="nil"/>
              <w:left w:val="nil"/>
              <w:bottom w:val="single" w:sz="8" w:space="0" w:color="auto"/>
              <w:right w:val="single" w:sz="8" w:space="0" w:color="auto"/>
            </w:tcBorders>
            <w:vAlign w:val="center"/>
          </w:tcPr>
          <w:p w14:paraId="77F890AC" w14:textId="77777777" w:rsidR="00473761" w:rsidRPr="007936EC" w:rsidRDefault="00473761" w:rsidP="00473761">
            <w:pPr>
              <w:spacing w:after="0" w:line="240" w:lineRule="auto"/>
              <w:jc w:val="both"/>
              <w:rPr>
                <w:rFonts w:cstheme="minorHAnsi"/>
                <w:sz w:val="16"/>
                <w:szCs w:val="16"/>
              </w:rPr>
            </w:pPr>
          </w:p>
        </w:tc>
      </w:tr>
      <w:tr w:rsidR="00473761" w:rsidRPr="007936EC" w14:paraId="59B328AF" w14:textId="15D31F3B"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183E80"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Topologia</w:t>
            </w:r>
          </w:p>
        </w:tc>
        <w:tc>
          <w:tcPr>
            <w:tcW w:w="9736" w:type="dxa"/>
            <w:tcBorders>
              <w:top w:val="nil"/>
              <w:left w:val="nil"/>
              <w:bottom w:val="single" w:sz="8" w:space="0" w:color="auto"/>
              <w:right w:val="single" w:sz="8" w:space="0" w:color="auto"/>
            </w:tcBorders>
            <w:tcMar>
              <w:top w:w="0" w:type="dxa"/>
              <w:left w:w="70" w:type="dxa"/>
              <w:bottom w:w="0" w:type="dxa"/>
              <w:right w:w="70" w:type="dxa"/>
            </w:tcMar>
            <w:hideMark/>
          </w:tcPr>
          <w:p w14:paraId="2F2280C7"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color w:val="000000"/>
                <w:sz w:val="16"/>
                <w:szCs w:val="16"/>
              </w:rPr>
              <w:t xml:space="preserve">Technologia </w:t>
            </w:r>
            <w:proofErr w:type="spellStart"/>
            <w:r w:rsidRPr="007936EC">
              <w:rPr>
                <w:rFonts w:cstheme="minorHAnsi"/>
                <w:color w:val="000000"/>
                <w:sz w:val="16"/>
                <w:szCs w:val="16"/>
              </w:rPr>
              <w:t>Double</w:t>
            </w:r>
            <w:proofErr w:type="spellEnd"/>
            <w:r w:rsidRPr="007936EC">
              <w:rPr>
                <w:rFonts w:cstheme="minorHAnsi"/>
                <w:color w:val="000000"/>
                <w:sz w:val="16"/>
                <w:szCs w:val="16"/>
              </w:rPr>
              <w:t xml:space="preserve"> Conversion Online</w:t>
            </w:r>
          </w:p>
        </w:tc>
        <w:tc>
          <w:tcPr>
            <w:tcW w:w="1701" w:type="dxa"/>
            <w:tcBorders>
              <w:top w:val="nil"/>
              <w:left w:val="nil"/>
              <w:bottom w:val="single" w:sz="8" w:space="0" w:color="auto"/>
              <w:right w:val="single" w:sz="8" w:space="0" w:color="auto"/>
            </w:tcBorders>
            <w:vAlign w:val="center"/>
          </w:tcPr>
          <w:p w14:paraId="5F61E0F1"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71773EEF" w14:textId="48FF5478"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2CABF9"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Typ przebiegu</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CE4699" w14:textId="77777777" w:rsidR="00473761" w:rsidRPr="007936EC" w:rsidRDefault="00473761" w:rsidP="00473761">
            <w:pPr>
              <w:spacing w:after="0" w:line="240" w:lineRule="auto"/>
              <w:jc w:val="both"/>
              <w:rPr>
                <w:rFonts w:cstheme="minorHAnsi"/>
                <w:sz w:val="16"/>
                <w:szCs w:val="16"/>
              </w:rPr>
            </w:pPr>
            <w:r w:rsidRPr="007936EC">
              <w:rPr>
                <w:rFonts w:cstheme="minorHAnsi"/>
                <w:sz w:val="16"/>
                <w:szCs w:val="16"/>
              </w:rPr>
              <w:t>Sinusoida</w:t>
            </w:r>
          </w:p>
        </w:tc>
        <w:tc>
          <w:tcPr>
            <w:tcW w:w="1701" w:type="dxa"/>
            <w:tcBorders>
              <w:top w:val="nil"/>
              <w:left w:val="nil"/>
              <w:bottom w:val="single" w:sz="8" w:space="0" w:color="auto"/>
              <w:right w:val="single" w:sz="8" w:space="0" w:color="auto"/>
            </w:tcBorders>
            <w:vAlign w:val="center"/>
          </w:tcPr>
          <w:p w14:paraId="06584E0C" w14:textId="77777777" w:rsidR="00473761" w:rsidRPr="007936EC" w:rsidRDefault="00473761" w:rsidP="00473761">
            <w:pPr>
              <w:spacing w:after="0" w:line="240" w:lineRule="auto"/>
              <w:jc w:val="both"/>
              <w:rPr>
                <w:rFonts w:cstheme="minorHAnsi"/>
                <w:sz w:val="16"/>
                <w:szCs w:val="16"/>
              </w:rPr>
            </w:pPr>
          </w:p>
        </w:tc>
      </w:tr>
      <w:tr w:rsidR="00473761" w:rsidRPr="007936EC" w14:paraId="74B6A19F" w14:textId="04B6DCA8"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0"/>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B6517C"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Złącza wyjściowe</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60C2DD" w14:textId="77777777" w:rsidR="00473761" w:rsidRPr="007936EC" w:rsidRDefault="00473761" w:rsidP="00473761">
            <w:pPr>
              <w:spacing w:after="0" w:line="240" w:lineRule="auto"/>
              <w:jc w:val="both"/>
              <w:rPr>
                <w:rFonts w:cstheme="minorHAnsi"/>
                <w:sz w:val="16"/>
                <w:szCs w:val="16"/>
              </w:rPr>
            </w:pPr>
            <w:r w:rsidRPr="007936EC">
              <w:rPr>
                <w:rFonts w:cstheme="minorHAnsi"/>
                <w:sz w:val="16"/>
                <w:szCs w:val="16"/>
              </w:rPr>
              <w:t>(6) IEC 320 C13</w:t>
            </w:r>
          </w:p>
          <w:p w14:paraId="6A205054" w14:textId="77777777" w:rsidR="00473761" w:rsidRPr="007936EC" w:rsidRDefault="00473761" w:rsidP="00473761">
            <w:pPr>
              <w:spacing w:after="0" w:line="240" w:lineRule="auto"/>
              <w:jc w:val="both"/>
              <w:rPr>
                <w:rFonts w:cstheme="minorHAnsi"/>
                <w:sz w:val="16"/>
                <w:szCs w:val="16"/>
              </w:rPr>
            </w:pPr>
            <w:r w:rsidRPr="007936EC">
              <w:rPr>
                <w:rFonts w:cstheme="minorHAnsi"/>
                <w:sz w:val="16"/>
                <w:szCs w:val="16"/>
              </w:rPr>
              <w:t>(4) IEC 320 C19</w:t>
            </w:r>
          </w:p>
        </w:tc>
        <w:tc>
          <w:tcPr>
            <w:tcW w:w="1701" w:type="dxa"/>
            <w:tcBorders>
              <w:top w:val="nil"/>
              <w:left w:val="nil"/>
              <w:bottom w:val="single" w:sz="8" w:space="0" w:color="auto"/>
              <w:right w:val="single" w:sz="8" w:space="0" w:color="auto"/>
            </w:tcBorders>
            <w:vAlign w:val="center"/>
          </w:tcPr>
          <w:p w14:paraId="763BD8A4" w14:textId="77777777" w:rsidR="00473761" w:rsidRPr="007936EC" w:rsidRDefault="00473761" w:rsidP="00473761">
            <w:pPr>
              <w:spacing w:after="0" w:line="240" w:lineRule="auto"/>
              <w:jc w:val="both"/>
              <w:rPr>
                <w:rFonts w:cstheme="minorHAnsi"/>
                <w:sz w:val="16"/>
                <w:szCs w:val="16"/>
              </w:rPr>
            </w:pPr>
          </w:p>
        </w:tc>
      </w:tr>
      <w:tr w:rsidR="00473761" w:rsidRPr="007936EC" w14:paraId="7966AF25" w14:textId="70F313F2"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9"/>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633B50"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Układ obejściowy (bypass)</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E72AEE" w14:textId="77777777" w:rsidR="00473761" w:rsidRPr="007936EC" w:rsidRDefault="00473761" w:rsidP="00473761">
            <w:pPr>
              <w:spacing w:after="0" w:line="240" w:lineRule="auto"/>
              <w:jc w:val="both"/>
              <w:rPr>
                <w:rFonts w:cstheme="minorHAnsi"/>
                <w:sz w:val="16"/>
                <w:szCs w:val="16"/>
              </w:rPr>
            </w:pPr>
            <w:r w:rsidRPr="007936EC">
              <w:rPr>
                <w:rFonts w:cstheme="minorHAnsi"/>
                <w:sz w:val="16"/>
                <w:szCs w:val="16"/>
              </w:rPr>
              <w:t>Wewnętrzny bypass (automatyczny i ręczny)</w:t>
            </w:r>
          </w:p>
        </w:tc>
        <w:tc>
          <w:tcPr>
            <w:tcW w:w="1701" w:type="dxa"/>
            <w:tcBorders>
              <w:top w:val="nil"/>
              <w:left w:val="nil"/>
              <w:bottom w:val="single" w:sz="8" w:space="0" w:color="auto"/>
              <w:right w:val="single" w:sz="8" w:space="0" w:color="auto"/>
            </w:tcBorders>
            <w:vAlign w:val="center"/>
          </w:tcPr>
          <w:p w14:paraId="38511B3B" w14:textId="77777777" w:rsidR="00473761" w:rsidRPr="007936EC" w:rsidRDefault="00473761" w:rsidP="00473761">
            <w:pPr>
              <w:spacing w:after="0" w:line="240" w:lineRule="auto"/>
              <w:jc w:val="both"/>
              <w:rPr>
                <w:rFonts w:cstheme="minorHAnsi"/>
                <w:sz w:val="16"/>
                <w:szCs w:val="16"/>
              </w:rPr>
            </w:pPr>
          </w:p>
        </w:tc>
      </w:tr>
      <w:tr w:rsidR="00473761" w:rsidRPr="007936EC" w14:paraId="15E7ECD3" w14:textId="1A8E8B11"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5A119B"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Nominalne napięcie wejściowe</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625F1E" w14:textId="77777777" w:rsidR="00473761" w:rsidRPr="007936EC" w:rsidRDefault="00473761" w:rsidP="00473761">
            <w:pPr>
              <w:spacing w:after="0" w:line="240" w:lineRule="auto"/>
              <w:jc w:val="both"/>
              <w:rPr>
                <w:rFonts w:cstheme="minorHAnsi"/>
                <w:sz w:val="16"/>
                <w:szCs w:val="16"/>
              </w:rPr>
            </w:pPr>
            <w:r w:rsidRPr="007936EC">
              <w:rPr>
                <w:rFonts w:cstheme="minorHAnsi"/>
                <w:sz w:val="16"/>
                <w:szCs w:val="16"/>
              </w:rPr>
              <w:t>230 V</w:t>
            </w:r>
          </w:p>
        </w:tc>
        <w:tc>
          <w:tcPr>
            <w:tcW w:w="1701" w:type="dxa"/>
            <w:tcBorders>
              <w:top w:val="nil"/>
              <w:left w:val="nil"/>
              <w:bottom w:val="single" w:sz="8" w:space="0" w:color="auto"/>
              <w:right w:val="single" w:sz="8" w:space="0" w:color="auto"/>
            </w:tcBorders>
            <w:vAlign w:val="center"/>
          </w:tcPr>
          <w:p w14:paraId="6979BC7A" w14:textId="77777777" w:rsidR="00473761" w:rsidRPr="007936EC" w:rsidRDefault="00473761" w:rsidP="00473761">
            <w:pPr>
              <w:spacing w:after="0" w:line="240" w:lineRule="auto"/>
              <w:jc w:val="both"/>
              <w:rPr>
                <w:rFonts w:cstheme="minorHAnsi"/>
                <w:sz w:val="16"/>
                <w:szCs w:val="16"/>
              </w:rPr>
            </w:pPr>
          </w:p>
        </w:tc>
      </w:tr>
      <w:tr w:rsidR="00473761" w:rsidRPr="007936EC" w14:paraId="501E9C99" w14:textId="7E408216"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7515D8"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Częstotliwość wejściowa</w:t>
            </w:r>
          </w:p>
        </w:tc>
        <w:tc>
          <w:tcPr>
            <w:tcW w:w="9736" w:type="dxa"/>
            <w:tcBorders>
              <w:top w:val="nil"/>
              <w:left w:val="nil"/>
              <w:bottom w:val="single" w:sz="8" w:space="0" w:color="auto"/>
              <w:right w:val="single" w:sz="8" w:space="0" w:color="auto"/>
            </w:tcBorders>
            <w:tcMar>
              <w:top w:w="0" w:type="dxa"/>
              <w:left w:w="70" w:type="dxa"/>
              <w:bottom w:w="0" w:type="dxa"/>
              <w:right w:w="70" w:type="dxa"/>
            </w:tcMar>
            <w:hideMark/>
          </w:tcPr>
          <w:p w14:paraId="0FD3EC58"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color w:val="000000"/>
                <w:sz w:val="16"/>
                <w:szCs w:val="16"/>
              </w:rPr>
              <w:t xml:space="preserve">40 - 70 </w:t>
            </w:r>
            <w:proofErr w:type="spellStart"/>
            <w:r w:rsidRPr="007936EC">
              <w:rPr>
                <w:rFonts w:cstheme="minorHAnsi"/>
                <w:color w:val="000000"/>
                <w:sz w:val="16"/>
                <w:szCs w:val="16"/>
              </w:rPr>
              <w:t>Hz</w:t>
            </w:r>
            <w:proofErr w:type="spellEnd"/>
            <w:r w:rsidRPr="007936EC">
              <w:rPr>
                <w:rFonts w:cstheme="minorHAnsi"/>
                <w:color w:val="000000"/>
                <w:sz w:val="16"/>
                <w:szCs w:val="16"/>
              </w:rPr>
              <w:t xml:space="preserve"> </w:t>
            </w:r>
          </w:p>
        </w:tc>
        <w:tc>
          <w:tcPr>
            <w:tcW w:w="1701" w:type="dxa"/>
            <w:tcBorders>
              <w:top w:val="nil"/>
              <w:left w:val="nil"/>
              <w:bottom w:val="single" w:sz="8" w:space="0" w:color="auto"/>
              <w:right w:val="single" w:sz="8" w:space="0" w:color="auto"/>
            </w:tcBorders>
            <w:vAlign w:val="center"/>
          </w:tcPr>
          <w:p w14:paraId="0BCB8A2B"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18F98120" w14:textId="1A8056FC"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16A6F00"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Typ gniazda wejściowego</w:t>
            </w:r>
          </w:p>
        </w:tc>
        <w:tc>
          <w:tcPr>
            <w:tcW w:w="9736" w:type="dxa"/>
            <w:tcBorders>
              <w:top w:val="nil"/>
              <w:left w:val="nil"/>
              <w:bottom w:val="single" w:sz="8" w:space="0" w:color="auto"/>
              <w:right w:val="single" w:sz="8" w:space="0" w:color="auto"/>
            </w:tcBorders>
            <w:tcMar>
              <w:top w:w="0" w:type="dxa"/>
              <w:left w:w="70" w:type="dxa"/>
              <w:bottom w:w="0" w:type="dxa"/>
              <w:right w:w="70" w:type="dxa"/>
            </w:tcMar>
          </w:tcPr>
          <w:p w14:paraId="2B312F8A" w14:textId="77777777" w:rsidR="00473761" w:rsidRPr="007936EC" w:rsidRDefault="00473761" w:rsidP="00473761">
            <w:pPr>
              <w:spacing w:after="0" w:line="240" w:lineRule="auto"/>
              <w:jc w:val="both"/>
              <w:rPr>
                <w:rFonts w:cstheme="minorHAnsi"/>
                <w:color w:val="000000"/>
                <w:sz w:val="16"/>
                <w:szCs w:val="16"/>
                <w:lang w:val="en-GB"/>
              </w:rPr>
            </w:pPr>
            <w:proofErr w:type="spellStart"/>
            <w:r w:rsidRPr="007936EC">
              <w:rPr>
                <w:rFonts w:cstheme="minorHAnsi"/>
                <w:color w:val="000000"/>
                <w:sz w:val="16"/>
                <w:szCs w:val="16"/>
                <w:lang w:val="en-GB"/>
              </w:rPr>
              <w:t>kablowe</w:t>
            </w:r>
            <w:proofErr w:type="spellEnd"/>
            <w:r w:rsidRPr="007936EC">
              <w:rPr>
                <w:rFonts w:cstheme="minorHAnsi"/>
                <w:color w:val="000000"/>
                <w:sz w:val="16"/>
                <w:szCs w:val="16"/>
                <w:lang w:val="en-GB"/>
              </w:rPr>
              <w:t xml:space="preserve"> (1PH + N + G)</w:t>
            </w:r>
          </w:p>
        </w:tc>
        <w:tc>
          <w:tcPr>
            <w:tcW w:w="1701" w:type="dxa"/>
            <w:tcBorders>
              <w:top w:val="nil"/>
              <w:left w:val="nil"/>
              <w:bottom w:val="single" w:sz="8" w:space="0" w:color="auto"/>
              <w:right w:val="single" w:sz="8" w:space="0" w:color="auto"/>
            </w:tcBorders>
            <w:vAlign w:val="center"/>
          </w:tcPr>
          <w:p w14:paraId="4895C056" w14:textId="77777777" w:rsidR="00473761" w:rsidRPr="007936EC" w:rsidRDefault="00473761" w:rsidP="00473761">
            <w:pPr>
              <w:spacing w:after="0" w:line="240" w:lineRule="auto"/>
              <w:jc w:val="both"/>
              <w:rPr>
                <w:rFonts w:cstheme="minorHAnsi"/>
                <w:color w:val="000000"/>
                <w:sz w:val="16"/>
                <w:szCs w:val="16"/>
                <w:lang w:val="en-GB"/>
              </w:rPr>
            </w:pPr>
          </w:p>
        </w:tc>
      </w:tr>
      <w:tr w:rsidR="00473761" w:rsidRPr="007936EC" w14:paraId="3653C4AE" w14:textId="34008553"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0"/>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6DB60BF"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Zakres napięcia wejściowego w trybie podstawowym</w:t>
            </w:r>
          </w:p>
        </w:tc>
        <w:tc>
          <w:tcPr>
            <w:tcW w:w="9736" w:type="dxa"/>
            <w:tcBorders>
              <w:top w:val="nil"/>
              <w:left w:val="nil"/>
              <w:bottom w:val="single" w:sz="8" w:space="0" w:color="auto"/>
              <w:right w:val="single" w:sz="8" w:space="0" w:color="auto"/>
            </w:tcBorders>
            <w:tcMar>
              <w:top w:w="0" w:type="dxa"/>
              <w:left w:w="70" w:type="dxa"/>
              <w:bottom w:w="0" w:type="dxa"/>
              <w:right w:w="70" w:type="dxa"/>
            </w:tcMar>
          </w:tcPr>
          <w:p w14:paraId="191B5B1A" w14:textId="77777777" w:rsidR="00473761" w:rsidRPr="007936EC" w:rsidRDefault="00473761" w:rsidP="00473761">
            <w:pPr>
              <w:spacing w:after="0" w:line="240" w:lineRule="auto"/>
              <w:jc w:val="center"/>
              <w:rPr>
                <w:rFonts w:cstheme="minorHAnsi"/>
                <w:color w:val="000000"/>
                <w:sz w:val="16"/>
                <w:szCs w:val="16"/>
              </w:rPr>
            </w:pPr>
          </w:p>
          <w:p w14:paraId="4982B482" w14:textId="77777777" w:rsidR="00473761" w:rsidRPr="007936EC" w:rsidRDefault="00473761" w:rsidP="00473761">
            <w:pPr>
              <w:spacing w:after="0" w:line="240" w:lineRule="auto"/>
              <w:rPr>
                <w:rFonts w:cstheme="minorHAnsi"/>
                <w:color w:val="000000"/>
                <w:sz w:val="16"/>
                <w:szCs w:val="16"/>
              </w:rPr>
            </w:pPr>
            <w:r w:rsidRPr="007936EC">
              <w:rPr>
                <w:rFonts w:cstheme="minorHAnsi"/>
                <w:color w:val="000000"/>
                <w:sz w:val="16"/>
                <w:szCs w:val="16"/>
              </w:rPr>
              <w:t xml:space="preserve">100 - 275 </w:t>
            </w:r>
          </w:p>
        </w:tc>
        <w:tc>
          <w:tcPr>
            <w:tcW w:w="1701" w:type="dxa"/>
            <w:tcBorders>
              <w:top w:val="nil"/>
              <w:left w:val="nil"/>
              <w:bottom w:val="single" w:sz="8" w:space="0" w:color="auto"/>
              <w:right w:val="single" w:sz="8" w:space="0" w:color="auto"/>
            </w:tcBorders>
            <w:vAlign w:val="center"/>
          </w:tcPr>
          <w:p w14:paraId="13079214" w14:textId="77777777" w:rsidR="00473761" w:rsidRPr="007936EC" w:rsidRDefault="00473761" w:rsidP="00473761">
            <w:pPr>
              <w:spacing w:after="0" w:line="240" w:lineRule="auto"/>
              <w:jc w:val="center"/>
              <w:rPr>
                <w:rFonts w:cstheme="minorHAnsi"/>
                <w:color w:val="000000"/>
                <w:sz w:val="16"/>
                <w:szCs w:val="16"/>
              </w:rPr>
            </w:pPr>
          </w:p>
        </w:tc>
      </w:tr>
      <w:tr w:rsidR="00473761" w:rsidRPr="007936EC" w14:paraId="229CB05D" w14:textId="247BC356"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AD1ECD"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Typ akumulatora</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838545" w14:textId="77777777" w:rsidR="00473761" w:rsidRPr="007936EC" w:rsidRDefault="00473761" w:rsidP="00473761">
            <w:pPr>
              <w:spacing w:after="0" w:line="240" w:lineRule="auto"/>
              <w:jc w:val="both"/>
              <w:rPr>
                <w:rFonts w:cstheme="minorHAnsi"/>
                <w:sz w:val="16"/>
                <w:szCs w:val="16"/>
              </w:rPr>
            </w:pPr>
            <w:r w:rsidRPr="007936EC">
              <w:rPr>
                <w:rFonts w:cstheme="minorHAnsi"/>
                <w:color w:val="000000"/>
                <w:sz w:val="16"/>
                <w:szCs w:val="16"/>
              </w:rPr>
              <w:t>Akumulator kwasowo-ołowiowy</w:t>
            </w:r>
          </w:p>
        </w:tc>
        <w:tc>
          <w:tcPr>
            <w:tcW w:w="1701" w:type="dxa"/>
            <w:tcBorders>
              <w:top w:val="nil"/>
              <w:left w:val="nil"/>
              <w:bottom w:val="single" w:sz="8" w:space="0" w:color="auto"/>
              <w:right w:val="single" w:sz="8" w:space="0" w:color="auto"/>
            </w:tcBorders>
            <w:vAlign w:val="center"/>
          </w:tcPr>
          <w:p w14:paraId="3B018B51"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2609ACE4" w14:textId="454A6A6F"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026A2D8"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Typowy czas ładowania</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tcPr>
          <w:p w14:paraId="1542281D"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color w:val="000000"/>
                <w:sz w:val="16"/>
                <w:szCs w:val="16"/>
              </w:rPr>
              <w:t>1,5h</w:t>
            </w:r>
          </w:p>
        </w:tc>
        <w:tc>
          <w:tcPr>
            <w:tcW w:w="1701" w:type="dxa"/>
            <w:tcBorders>
              <w:top w:val="nil"/>
              <w:left w:val="nil"/>
              <w:bottom w:val="single" w:sz="8" w:space="0" w:color="auto"/>
              <w:right w:val="single" w:sz="8" w:space="0" w:color="auto"/>
            </w:tcBorders>
            <w:vAlign w:val="center"/>
          </w:tcPr>
          <w:p w14:paraId="52E1ED27"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79707AF9" w14:textId="4053E049"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9"/>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C3A5DD3"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lastRenderedPageBreak/>
              <w:t>Znamionowe napięcie akumulatora</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tcPr>
          <w:p w14:paraId="462E4DEE"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color w:val="000000"/>
                <w:sz w:val="16"/>
                <w:szCs w:val="16"/>
              </w:rPr>
              <w:t>192 V</w:t>
            </w:r>
          </w:p>
        </w:tc>
        <w:tc>
          <w:tcPr>
            <w:tcW w:w="1701" w:type="dxa"/>
            <w:tcBorders>
              <w:top w:val="nil"/>
              <w:left w:val="nil"/>
              <w:bottom w:val="single" w:sz="8" w:space="0" w:color="auto"/>
              <w:right w:val="single" w:sz="8" w:space="0" w:color="auto"/>
            </w:tcBorders>
            <w:vAlign w:val="center"/>
          </w:tcPr>
          <w:p w14:paraId="6CD038AB"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137FFFC4" w14:textId="0B1AE465"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0"/>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B2AA8A7"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Oczekiwana żywotność akumulatora</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tcPr>
          <w:p w14:paraId="5E94F4CB"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color w:val="000000"/>
                <w:sz w:val="16"/>
                <w:szCs w:val="16"/>
              </w:rPr>
              <w:t>Min. 3 lata</w:t>
            </w:r>
          </w:p>
        </w:tc>
        <w:tc>
          <w:tcPr>
            <w:tcW w:w="1701" w:type="dxa"/>
            <w:tcBorders>
              <w:top w:val="nil"/>
              <w:left w:val="nil"/>
              <w:bottom w:val="single" w:sz="8" w:space="0" w:color="auto"/>
              <w:right w:val="single" w:sz="8" w:space="0" w:color="auto"/>
            </w:tcBorders>
            <w:vAlign w:val="center"/>
          </w:tcPr>
          <w:p w14:paraId="21B8BC4D"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0508B78D" w14:textId="471CA5FF"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82"/>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083CAE3"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Pojemność akumulatora (Volt-</w:t>
            </w:r>
            <w:proofErr w:type="spellStart"/>
            <w:r w:rsidRPr="007936EC">
              <w:rPr>
                <w:rFonts w:cstheme="minorHAnsi"/>
                <w:bCs/>
                <w:sz w:val="16"/>
                <w:szCs w:val="16"/>
              </w:rPr>
              <w:t>Amp</w:t>
            </w:r>
            <w:proofErr w:type="spellEnd"/>
            <w:r w:rsidRPr="007936EC">
              <w:rPr>
                <w:rFonts w:cstheme="minorHAnsi"/>
                <w:bCs/>
                <w:sz w:val="16"/>
                <w:szCs w:val="16"/>
              </w:rPr>
              <w:t>-</w:t>
            </w:r>
            <w:proofErr w:type="spellStart"/>
            <w:r w:rsidRPr="007936EC">
              <w:rPr>
                <w:rFonts w:cstheme="minorHAnsi"/>
                <w:bCs/>
                <w:sz w:val="16"/>
                <w:szCs w:val="16"/>
              </w:rPr>
              <w:t>hour</w:t>
            </w:r>
            <w:proofErr w:type="spellEnd"/>
            <w:r w:rsidRPr="007936EC">
              <w:rPr>
                <w:rFonts w:cstheme="minorHAnsi"/>
                <w:bCs/>
                <w:sz w:val="16"/>
                <w:szCs w:val="16"/>
              </w:rPr>
              <w:t>)</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0B2149" w14:textId="77777777" w:rsidR="00473761" w:rsidRPr="007936EC" w:rsidRDefault="00473761" w:rsidP="00473761">
            <w:pPr>
              <w:spacing w:after="0" w:line="240" w:lineRule="auto"/>
              <w:jc w:val="both"/>
              <w:rPr>
                <w:rFonts w:cstheme="minorHAnsi"/>
                <w:sz w:val="16"/>
                <w:szCs w:val="16"/>
              </w:rPr>
            </w:pPr>
            <w:r w:rsidRPr="007936EC">
              <w:rPr>
                <w:rFonts w:cstheme="minorHAnsi"/>
                <w:sz w:val="16"/>
                <w:szCs w:val="16"/>
              </w:rPr>
              <w:t>Min. 800</w:t>
            </w:r>
          </w:p>
        </w:tc>
        <w:tc>
          <w:tcPr>
            <w:tcW w:w="1701" w:type="dxa"/>
            <w:tcBorders>
              <w:top w:val="nil"/>
              <w:left w:val="nil"/>
              <w:bottom w:val="single" w:sz="8" w:space="0" w:color="auto"/>
              <w:right w:val="single" w:sz="8" w:space="0" w:color="auto"/>
            </w:tcBorders>
            <w:vAlign w:val="center"/>
          </w:tcPr>
          <w:p w14:paraId="3119012D" w14:textId="77777777" w:rsidR="00473761" w:rsidRPr="007936EC" w:rsidRDefault="00473761" w:rsidP="00473761">
            <w:pPr>
              <w:spacing w:after="0" w:line="240" w:lineRule="auto"/>
              <w:jc w:val="both"/>
              <w:rPr>
                <w:rFonts w:cstheme="minorHAnsi"/>
                <w:sz w:val="16"/>
                <w:szCs w:val="16"/>
              </w:rPr>
            </w:pPr>
          </w:p>
        </w:tc>
      </w:tr>
      <w:tr w:rsidR="00473761" w:rsidRPr="007936EC" w14:paraId="3406E59D" w14:textId="274EF783"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0"/>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766162"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Typowy czas podtrzymania przy pełnym obciążeniu</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82B92D" w14:textId="77777777" w:rsidR="00473761" w:rsidRPr="007936EC" w:rsidRDefault="00473761" w:rsidP="00473761">
            <w:pPr>
              <w:spacing w:after="0" w:line="240" w:lineRule="auto"/>
              <w:jc w:val="both"/>
              <w:rPr>
                <w:rFonts w:cstheme="minorHAnsi"/>
                <w:sz w:val="16"/>
                <w:szCs w:val="16"/>
              </w:rPr>
            </w:pPr>
            <w:r w:rsidRPr="007936EC">
              <w:rPr>
                <w:rFonts w:cstheme="minorHAnsi"/>
                <w:sz w:val="16"/>
                <w:szCs w:val="16"/>
              </w:rPr>
              <w:t>Min. 4 minuty</w:t>
            </w:r>
          </w:p>
        </w:tc>
        <w:tc>
          <w:tcPr>
            <w:tcW w:w="1701" w:type="dxa"/>
            <w:tcBorders>
              <w:top w:val="nil"/>
              <w:left w:val="nil"/>
              <w:bottom w:val="single" w:sz="8" w:space="0" w:color="auto"/>
              <w:right w:val="single" w:sz="8" w:space="0" w:color="auto"/>
            </w:tcBorders>
            <w:vAlign w:val="center"/>
          </w:tcPr>
          <w:p w14:paraId="1B7A201A" w14:textId="77777777" w:rsidR="00473761" w:rsidRPr="007936EC" w:rsidRDefault="00473761" w:rsidP="00473761">
            <w:pPr>
              <w:spacing w:after="0" w:line="240" w:lineRule="auto"/>
              <w:jc w:val="both"/>
              <w:rPr>
                <w:rFonts w:cstheme="minorHAnsi"/>
                <w:sz w:val="16"/>
                <w:szCs w:val="16"/>
              </w:rPr>
            </w:pPr>
          </w:p>
        </w:tc>
      </w:tr>
      <w:tr w:rsidR="00473761" w:rsidRPr="007936EC" w14:paraId="3C5ADFA4" w14:textId="372E522C"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0"/>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7A391F4"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 xml:space="preserve">Typowa sprawność przy pełnym obciążeniu </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tcPr>
          <w:p w14:paraId="2922EFEB"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sz w:val="16"/>
                <w:szCs w:val="16"/>
              </w:rPr>
              <w:t>Min. 90%</w:t>
            </w:r>
          </w:p>
        </w:tc>
        <w:tc>
          <w:tcPr>
            <w:tcW w:w="1701" w:type="dxa"/>
            <w:tcBorders>
              <w:top w:val="nil"/>
              <w:left w:val="nil"/>
              <w:bottom w:val="single" w:sz="8" w:space="0" w:color="auto"/>
              <w:right w:val="single" w:sz="8" w:space="0" w:color="auto"/>
            </w:tcBorders>
            <w:vAlign w:val="center"/>
          </w:tcPr>
          <w:p w14:paraId="07133BD4" w14:textId="77777777" w:rsidR="00473761" w:rsidRPr="007936EC" w:rsidRDefault="00473761" w:rsidP="00473761">
            <w:pPr>
              <w:spacing w:after="0" w:line="240" w:lineRule="auto"/>
              <w:jc w:val="both"/>
              <w:rPr>
                <w:rFonts w:cstheme="minorHAnsi"/>
                <w:sz w:val="16"/>
                <w:szCs w:val="16"/>
              </w:rPr>
            </w:pPr>
          </w:p>
        </w:tc>
      </w:tr>
      <w:tr w:rsidR="00473761" w:rsidRPr="007936EC" w14:paraId="5D90C449" w14:textId="07EADF54"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542652F"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Zarządzanie (porty)</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tcPr>
          <w:p w14:paraId="5F305DF1"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color w:val="000000"/>
                <w:sz w:val="16"/>
                <w:szCs w:val="16"/>
              </w:rPr>
              <w:t>RJ-45 Ethernet, RJ-45 Szeregowe, gniazdo modułów komunikacyjnych, USB</w:t>
            </w:r>
          </w:p>
        </w:tc>
        <w:tc>
          <w:tcPr>
            <w:tcW w:w="1701" w:type="dxa"/>
            <w:tcBorders>
              <w:top w:val="nil"/>
              <w:left w:val="nil"/>
              <w:bottom w:val="single" w:sz="8" w:space="0" w:color="auto"/>
              <w:right w:val="single" w:sz="8" w:space="0" w:color="auto"/>
            </w:tcBorders>
            <w:vAlign w:val="center"/>
          </w:tcPr>
          <w:p w14:paraId="58864C8A"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2E3B6819" w14:textId="33333EB9"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9"/>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5C70747"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Panel sterowania</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tcPr>
          <w:p w14:paraId="0F6EF1B5"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color w:val="000000"/>
                <w:sz w:val="16"/>
                <w:szCs w:val="16"/>
              </w:rPr>
              <w:t>LCD</w:t>
            </w:r>
          </w:p>
        </w:tc>
        <w:tc>
          <w:tcPr>
            <w:tcW w:w="1701" w:type="dxa"/>
            <w:tcBorders>
              <w:top w:val="nil"/>
              <w:left w:val="nil"/>
              <w:bottom w:val="single" w:sz="8" w:space="0" w:color="auto"/>
              <w:right w:val="single" w:sz="8" w:space="0" w:color="auto"/>
            </w:tcBorders>
            <w:vAlign w:val="center"/>
          </w:tcPr>
          <w:p w14:paraId="4FFA0AF5"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0F721A0C" w14:textId="46834B58"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155B87"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Alarm dźwiękowy</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6518B8"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color w:val="000000"/>
                <w:sz w:val="16"/>
                <w:szCs w:val="16"/>
              </w:rPr>
              <w:t xml:space="preserve">Alarmy </w:t>
            </w:r>
            <w:proofErr w:type="spellStart"/>
            <w:r w:rsidRPr="007936EC">
              <w:rPr>
                <w:rFonts w:cstheme="minorHAnsi"/>
                <w:color w:val="000000"/>
                <w:sz w:val="16"/>
                <w:szCs w:val="16"/>
              </w:rPr>
              <w:t>dżwiękowe</w:t>
            </w:r>
            <w:proofErr w:type="spellEnd"/>
            <w:r w:rsidRPr="007936EC">
              <w:rPr>
                <w:rFonts w:cstheme="minorHAnsi"/>
                <w:color w:val="000000"/>
                <w:sz w:val="16"/>
                <w:szCs w:val="16"/>
              </w:rPr>
              <w:t xml:space="preserve"> i wizualne według priorytetu ważności zdarzenia</w:t>
            </w:r>
          </w:p>
        </w:tc>
        <w:tc>
          <w:tcPr>
            <w:tcW w:w="1701" w:type="dxa"/>
            <w:tcBorders>
              <w:top w:val="nil"/>
              <w:left w:val="nil"/>
              <w:bottom w:val="single" w:sz="8" w:space="0" w:color="auto"/>
              <w:right w:val="single" w:sz="8" w:space="0" w:color="auto"/>
            </w:tcBorders>
            <w:vAlign w:val="center"/>
          </w:tcPr>
          <w:p w14:paraId="35EE4FDA"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6BF92E39" w14:textId="127A32B8"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5DF19D"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Awaryjny wyłącznik zasilania</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tcPr>
          <w:p w14:paraId="5A0AD0CD"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color w:val="000000"/>
                <w:sz w:val="16"/>
                <w:szCs w:val="16"/>
              </w:rPr>
              <w:t>Tak</w:t>
            </w:r>
          </w:p>
        </w:tc>
        <w:tc>
          <w:tcPr>
            <w:tcW w:w="1701" w:type="dxa"/>
            <w:tcBorders>
              <w:top w:val="nil"/>
              <w:left w:val="nil"/>
              <w:bottom w:val="single" w:sz="8" w:space="0" w:color="auto"/>
              <w:right w:val="single" w:sz="8" w:space="0" w:color="auto"/>
            </w:tcBorders>
            <w:vAlign w:val="center"/>
          </w:tcPr>
          <w:p w14:paraId="74F86C1F"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29321746" w14:textId="7958D2B3"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0"/>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6F342C"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Ochrona przed przepięciami i filtracja</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315261" w14:textId="77777777" w:rsidR="00473761" w:rsidRPr="007936EC" w:rsidRDefault="00473761" w:rsidP="00473761">
            <w:pPr>
              <w:spacing w:after="0" w:line="240" w:lineRule="auto"/>
              <w:jc w:val="both"/>
              <w:rPr>
                <w:rFonts w:cstheme="minorHAnsi"/>
                <w:sz w:val="16"/>
                <w:szCs w:val="16"/>
              </w:rPr>
            </w:pPr>
            <w:r w:rsidRPr="007936EC">
              <w:rPr>
                <w:rFonts w:cstheme="minorHAnsi"/>
                <w:sz w:val="16"/>
                <w:szCs w:val="16"/>
              </w:rPr>
              <w:t>Klasa energetyczna sprzętu przeciwprzepięciowego: 480 J</w:t>
            </w:r>
          </w:p>
        </w:tc>
        <w:tc>
          <w:tcPr>
            <w:tcW w:w="1701" w:type="dxa"/>
            <w:tcBorders>
              <w:top w:val="nil"/>
              <w:left w:val="nil"/>
              <w:bottom w:val="single" w:sz="8" w:space="0" w:color="auto"/>
              <w:right w:val="single" w:sz="8" w:space="0" w:color="auto"/>
            </w:tcBorders>
            <w:vAlign w:val="center"/>
          </w:tcPr>
          <w:p w14:paraId="5F981D87" w14:textId="77777777" w:rsidR="00473761" w:rsidRPr="007936EC" w:rsidRDefault="00473761" w:rsidP="00473761">
            <w:pPr>
              <w:spacing w:after="0" w:line="240" w:lineRule="auto"/>
              <w:jc w:val="both"/>
              <w:rPr>
                <w:rFonts w:cstheme="minorHAnsi"/>
                <w:sz w:val="16"/>
                <w:szCs w:val="16"/>
              </w:rPr>
            </w:pPr>
          </w:p>
        </w:tc>
      </w:tr>
      <w:tr w:rsidR="00473761" w:rsidRPr="007936EC" w14:paraId="2F1C91FD" w14:textId="69B1B1A9"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1B3AF93"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Maksymalna wysokość</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tcPr>
          <w:p w14:paraId="65635764"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color w:val="000000"/>
                <w:sz w:val="16"/>
                <w:szCs w:val="16"/>
              </w:rPr>
              <w:t>3U</w:t>
            </w:r>
          </w:p>
        </w:tc>
        <w:tc>
          <w:tcPr>
            <w:tcW w:w="1701" w:type="dxa"/>
            <w:tcBorders>
              <w:top w:val="nil"/>
              <w:left w:val="nil"/>
              <w:bottom w:val="single" w:sz="8" w:space="0" w:color="auto"/>
              <w:right w:val="single" w:sz="8" w:space="0" w:color="auto"/>
            </w:tcBorders>
            <w:vAlign w:val="center"/>
          </w:tcPr>
          <w:p w14:paraId="60F996A1"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27983ED6" w14:textId="62149074"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1"/>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6196EA6"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Maksymalna głębokość</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tcPr>
          <w:p w14:paraId="48B6CB0B"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color w:val="000000"/>
                <w:sz w:val="16"/>
                <w:szCs w:val="16"/>
              </w:rPr>
              <w:t>720 mm</w:t>
            </w:r>
          </w:p>
        </w:tc>
        <w:tc>
          <w:tcPr>
            <w:tcW w:w="1701" w:type="dxa"/>
            <w:tcBorders>
              <w:top w:val="nil"/>
              <w:left w:val="nil"/>
              <w:bottom w:val="single" w:sz="8" w:space="0" w:color="auto"/>
              <w:right w:val="single" w:sz="8" w:space="0" w:color="auto"/>
            </w:tcBorders>
            <w:vAlign w:val="center"/>
          </w:tcPr>
          <w:p w14:paraId="49F6968B"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5F9FA5C7" w14:textId="13FA3BA0"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0"/>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6AF696B"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Hałas słyszalny w odległości 1 m od powierzchni urządzenia</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tcPr>
          <w:p w14:paraId="626BE0E5"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color w:val="000000"/>
                <w:sz w:val="16"/>
                <w:szCs w:val="16"/>
              </w:rPr>
              <w:t xml:space="preserve">Poniżej 57 </w:t>
            </w:r>
            <w:proofErr w:type="spellStart"/>
            <w:r w:rsidRPr="007936EC">
              <w:rPr>
                <w:rFonts w:cstheme="minorHAnsi"/>
                <w:color w:val="000000"/>
                <w:sz w:val="16"/>
                <w:szCs w:val="16"/>
              </w:rPr>
              <w:t>dBA</w:t>
            </w:r>
            <w:proofErr w:type="spellEnd"/>
          </w:p>
        </w:tc>
        <w:tc>
          <w:tcPr>
            <w:tcW w:w="1701" w:type="dxa"/>
            <w:tcBorders>
              <w:top w:val="nil"/>
              <w:left w:val="nil"/>
              <w:bottom w:val="single" w:sz="8" w:space="0" w:color="auto"/>
              <w:right w:val="single" w:sz="8" w:space="0" w:color="auto"/>
            </w:tcBorders>
            <w:vAlign w:val="center"/>
          </w:tcPr>
          <w:p w14:paraId="01CE1689"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69ED0B24" w14:textId="5A433C17"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9"/>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AA7B56A"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Certyfikaty i zgodność z normami</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tcPr>
          <w:p w14:paraId="5EE7491F"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color w:val="000000"/>
                <w:sz w:val="16"/>
                <w:szCs w:val="16"/>
              </w:rPr>
              <w:t>CE, Znak CE, EAC, EN/IEC 62040-1, EN/IEC 62040-2, IRAM, RCM, VDE</w:t>
            </w:r>
          </w:p>
        </w:tc>
        <w:tc>
          <w:tcPr>
            <w:tcW w:w="1701" w:type="dxa"/>
            <w:tcBorders>
              <w:top w:val="nil"/>
              <w:left w:val="nil"/>
              <w:bottom w:val="single" w:sz="8" w:space="0" w:color="auto"/>
              <w:right w:val="single" w:sz="8" w:space="0" w:color="auto"/>
            </w:tcBorders>
            <w:vAlign w:val="center"/>
          </w:tcPr>
          <w:p w14:paraId="606532A5" w14:textId="77777777" w:rsidR="00473761" w:rsidRPr="007936EC" w:rsidRDefault="00473761" w:rsidP="00473761">
            <w:pPr>
              <w:spacing w:after="0" w:line="240" w:lineRule="auto"/>
              <w:jc w:val="both"/>
              <w:rPr>
                <w:rFonts w:cstheme="minorHAnsi"/>
                <w:color w:val="000000"/>
                <w:sz w:val="16"/>
                <w:szCs w:val="16"/>
              </w:rPr>
            </w:pPr>
          </w:p>
        </w:tc>
      </w:tr>
      <w:tr w:rsidR="00473761" w:rsidRPr="007936EC" w14:paraId="6276132B" w14:textId="2554D130" w:rsidTr="00473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3"/>
        </w:trPr>
        <w:tc>
          <w:tcPr>
            <w:tcW w:w="31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5D15EF6" w14:textId="77777777" w:rsidR="00473761" w:rsidRPr="007936EC" w:rsidRDefault="00473761" w:rsidP="00473761">
            <w:pPr>
              <w:spacing w:after="0" w:line="240" w:lineRule="auto"/>
              <w:jc w:val="center"/>
              <w:rPr>
                <w:rFonts w:cstheme="minorHAnsi"/>
                <w:bCs/>
                <w:sz w:val="16"/>
                <w:szCs w:val="16"/>
              </w:rPr>
            </w:pPr>
            <w:r w:rsidRPr="007936EC">
              <w:rPr>
                <w:rFonts w:cstheme="minorHAnsi"/>
                <w:bCs/>
                <w:sz w:val="16"/>
                <w:szCs w:val="16"/>
              </w:rPr>
              <w:t>Gwarancja</w:t>
            </w:r>
          </w:p>
        </w:tc>
        <w:tc>
          <w:tcPr>
            <w:tcW w:w="9736" w:type="dxa"/>
            <w:tcBorders>
              <w:top w:val="nil"/>
              <w:left w:val="nil"/>
              <w:bottom w:val="single" w:sz="8" w:space="0" w:color="auto"/>
              <w:right w:val="single" w:sz="8" w:space="0" w:color="auto"/>
            </w:tcBorders>
            <w:tcMar>
              <w:top w:w="0" w:type="dxa"/>
              <w:left w:w="70" w:type="dxa"/>
              <w:bottom w:w="0" w:type="dxa"/>
              <w:right w:w="70" w:type="dxa"/>
            </w:tcMar>
            <w:vAlign w:val="center"/>
          </w:tcPr>
          <w:p w14:paraId="0C34D904" w14:textId="77777777" w:rsidR="00473761" w:rsidRPr="007936EC" w:rsidRDefault="00473761" w:rsidP="00473761">
            <w:pPr>
              <w:spacing w:after="0" w:line="240" w:lineRule="auto"/>
              <w:jc w:val="both"/>
              <w:rPr>
                <w:rFonts w:cstheme="minorHAnsi"/>
                <w:color w:val="000000"/>
                <w:sz w:val="16"/>
                <w:szCs w:val="16"/>
              </w:rPr>
            </w:pPr>
            <w:r w:rsidRPr="007936EC">
              <w:rPr>
                <w:rFonts w:cstheme="minorHAnsi"/>
                <w:color w:val="000000"/>
                <w:sz w:val="16"/>
                <w:szCs w:val="16"/>
              </w:rPr>
              <w:t>Minimum 3 lata gwarancji naprawy lub wymiany (bez akumulatora) i 2 lata na akumulator</w:t>
            </w:r>
          </w:p>
        </w:tc>
        <w:tc>
          <w:tcPr>
            <w:tcW w:w="1701" w:type="dxa"/>
            <w:tcBorders>
              <w:top w:val="nil"/>
              <w:left w:val="nil"/>
              <w:bottom w:val="single" w:sz="8" w:space="0" w:color="auto"/>
              <w:right w:val="single" w:sz="8" w:space="0" w:color="auto"/>
            </w:tcBorders>
            <w:vAlign w:val="center"/>
          </w:tcPr>
          <w:p w14:paraId="41E9F1D5" w14:textId="77777777" w:rsidR="00473761" w:rsidRPr="007936EC" w:rsidRDefault="00473761" w:rsidP="00473761">
            <w:pPr>
              <w:spacing w:after="0" w:line="240" w:lineRule="auto"/>
              <w:jc w:val="both"/>
              <w:rPr>
                <w:rFonts w:cstheme="minorHAnsi"/>
                <w:color w:val="000000"/>
                <w:sz w:val="16"/>
                <w:szCs w:val="16"/>
              </w:rPr>
            </w:pPr>
          </w:p>
        </w:tc>
      </w:tr>
      <w:bookmarkEnd w:id="2"/>
    </w:tbl>
    <w:p w14:paraId="6E1B2B08" w14:textId="77777777" w:rsidR="00DD09D9" w:rsidRPr="007936EC" w:rsidRDefault="00DD09D9" w:rsidP="00DD09D9">
      <w:pPr>
        <w:spacing w:after="0" w:line="240" w:lineRule="auto"/>
        <w:ind w:left="360"/>
        <w:rPr>
          <w:rFonts w:cstheme="minorHAnsi"/>
          <w:sz w:val="16"/>
          <w:szCs w:val="16"/>
        </w:rPr>
      </w:pPr>
    </w:p>
    <w:p w14:paraId="4D7584D9" w14:textId="3AF06A6A" w:rsidR="00DD09D9" w:rsidRDefault="00DD09D9">
      <w:pPr>
        <w:rPr>
          <w:rFonts w:cstheme="minorHAnsi"/>
          <w:sz w:val="16"/>
          <w:szCs w:val="16"/>
        </w:rPr>
      </w:pPr>
      <w:r>
        <w:rPr>
          <w:rFonts w:cstheme="minorHAnsi"/>
          <w:sz w:val="16"/>
          <w:szCs w:val="16"/>
        </w:rPr>
        <w:br w:type="page"/>
      </w:r>
    </w:p>
    <w:p w14:paraId="342F338F" w14:textId="77777777" w:rsidR="008A6EFB" w:rsidRPr="00656139" w:rsidRDefault="008A6EFB" w:rsidP="00A8349F">
      <w:pPr>
        <w:spacing w:after="0" w:line="240" w:lineRule="auto"/>
        <w:ind w:left="360"/>
        <w:rPr>
          <w:rFonts w:cstheme="minorHAnsi"/>
          <w:sz w:val="16"/>
          <w:szCs w:val="16"/>
        </w:rPr>
      </w:pPr>
    </w:p>
    <w:p w14:paraId="459BB991" w14:textId="7BCB920A" w:rsidR="003E1F42" w:rsidRPr="00C61E97" w:rsidRDefault="003E1F42" w:rsidP="00A8349F">
      <w:pPr>
        <w:spacing w:after="0" w:line="240" w:lineRule="auto"/>
        <w:rPr>
          <w:rFonts w:cstheme="minorHAnsi"/>
          <w:b/>
          <w:bCs/>
          <w:color w:val="000000"/>
          <w:sz w:val="16"/>
          <w:szCs w:val="16"/>
        </w:rPr>
      </w:pPr>
      <w:r w:rsidRPr="00C61E97">
        <w:rPr>
          <w:rFonts w:cstheme="minorHAnsi"/>
          <w:b/>
          <w:bCs/>
          <w:color w:val="000000"/>
          <w:sz w:val="16"/>
          <w:szCs w:val="16"/>
        </w:rPr>
        <w:t>Formularz cenowy</w:t>
      </w:r>
    </w:p>
    <w:p w14:paraId="206A1A65" w14:textId="6BDA1571" w:rsidR="003E1F42" w:rsidRPr="00656139" w:rsidRDefault="003E1F42" w:rsidP="00A8349F">
      <w:pPr>
        <w:spacing w:after="0" w:line="240" w:lineRule="auto"/>
        <w:rPr>
          <w:rFonts w:cstheme="minorHAnsi"/>
          <w:sz w:val="16"/>
          <w:szCs w:val="16"/>
          <w:lang w:val="en-US"/>
        </w:rPr>
      </w:pPr>
    </w:p>
    <w:tbl>
      <w:tblPr>
        <w:tblW w:w="151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701"/>
        <w:gridCol w:w="5812"/>
        <w:gridCol w:w="1024"/>
        <w:gridCol w:w="551"/>
        <w:gridCol w:w="1243"/>
        <w:gridCol w:w="1102"/>
        <w:gridCol w:w="1102"/>
        <w:gridCol w:w="689"/>
        <w:gridCol w:w="1516"/>
      </w:tblGrid>
      <w:tr w:rsidR="00DD09D9" w:rsidRPr="00656139" w14:paraId="26AC7041" w14:textId="77777777" w:rsidTr="00473761">
        <w:trPr>
          <w:trHeight w:val="397"/>
        </w:trPr>
        <w:tc>
          <w:tcPr>
            <w:tcW w:w="426" w:type="dxa"/>
            <w:vMerge w:val="restart"/>
            <w:shd w:val="clear" w:color="auto" w:fill="auto"/>
            <w:noWrap/>
            <w:vAlign w:val="center"/>
            <w:hideMark/>
          </w:tcPr>
          <w:p w14:paraId="118B21BA" w14:textId="77777777" w:rsidR="00DD09D9" w:rsidRPr="00656139" w:rsidRDefault="00DD09D9" w:rsidP="00A8349F">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Lp.</w:t>
            </w:r>
          </w:p>
        </w:tc>
        <w:tc>
          <w:tcPr>
            <w:tcW w:w="1701" w:type="dxa"/>
            <w:vMerge w:val="restart"/>
            <w:shd w:val="clear" w:color="auto" w:fill="auto"/>
            <w:noWrap/>
            <w:vAlign w:val="center"/>
            <w:hideMark/>
          </w:tcPr>
          <w:p w14:paraId="21999B10" w14:textId="77777777" w:rsidR="00DD09D9" w:rsidRPr="00656139" w:rsidRDefault="00DD09D9" w:rsidP="00A8349F">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Opis</w:t>
            </w:r>
          </w:p>
        </w:tc>
        <w:tc>
          <w:tcPr>
            <w:tcW w:w="5812" w:type="dxa"/>
            <w:vMerge w:val="restart"/>
            <w:shd w:val="clear" w:color="auto" w:fill="auto"/>
            <w:vAlign w:val="center"/>
            <w:hideMark/>
          </w:tcPr>
          <w:p w14:paraId="1CDE7B06" w14:textId="31DA4328" w:rsidR="00DD09D9" w:rsidRPr="00656139" w:rsidRDefault="00DD09D9" w:rsidP="00A8349F">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 xml:space="preserve">Oferowany model, </w:t>
            </w:r>
            <w:r>
              <w:rPr>
                <w:rFonts w:eastAsia="Times New Roman" w:cstheme="minorHAnsi"/>
                <w:color w:val="000000"/>
                <w:sz w:val="16"/>
                <w:szCs w:val="16"/>
                <w:lang w:eastAsia="pl-PL"/>
              </w:rPr>
              <w:t xml:space="preserve">rodzaj, </w:t>
            </w:r>
            <w:r w:rsidRPr="00656139">
              <w:rPr>
                <w:rFonts w:eastAsia="Times New Roman" w:cstheme="minorHAnsi"/>
                <w:color w:val="000000"/>
                <w:sz w:val="16"/>
                <w:szCs w:val="16"/>
                <w:lang w:eastAsia="pl-PL"/>
              </w:rPr>
              <w:t>typ, nazwa producenta</w:t>
            </w:r>
          </w:p>
        </w:tc>
        <w:tc>
          <w:tcPr>
            <w:tcW w:w="1024" w:type="dxa"/>
            <w:vMerge w:val="restart"/>
            <w:shd w:val="clear" w:color="auto" w:fill="auto"/>
            <w:vAlign w:val="center"/>
            <w:hideMark/>
          </w:tcPr>
          <w:p w14:paraId="1E22503A" w14:textId="77777777" w:rsidR="00DD09D9" w:rsidRPr="00656139" w:rsidRDefault="00DD09D9" w:rsidP="00A8349F">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Spełnienie minimalnych parametrów technicznych (TAK/NIE**)</w:t>
            </w:r>
          </w:p>
        </w:tc>
        <w:tc>
          <w:tcPr>
            <w:tcW w:w="551" w:type="dxa"/>
            <w:shd w:val="clear" w:color="auto" w:fill="auto"/>
            <w:noWrap/>
            <w:vAlign w:val="center"/>
            <w:hideMark/>
          </w:tcPr>
          <w:p w14:paraId="256C79A5" w14:textId="6103D893" w:rsidR="00DD09D9" w:rsidRPr="00656139" w:rsidRDefault="00DD09D9" w:rsidP="00BF7301">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Ilość</w:t>
            </w:r>
          </w:p>
        </w:tc>
        <w:tc>
          <w:tcPr>
            <w:tcW w:w="1243" w:type="dxa"/>
            <w:shd w:val="clear" w:color="auto" w:fill="auto"/>
            <w:vAlign w:val="center"/>
            <w:hideMark/>
          </w:tcPr>
          <w:p w14:paraId="4D8367BD" w14:textId="77777777" w:rsidR="00DD09D9" w:rsidRPr="00656139" w:rsidRDefault="00DD09D9" w:rsidP="00A8349F">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Cena netto</w:t>
            </w:r>
          </w:p>
        </w:tc>
        <w:tc>
          <w:tcPr>
            <w:tcW w:w="1102" w:type="dxa"/>
            <w:vAlign w:val="center"/>
          </w:tcPr>
          <w:p w14:paraId="2744D0DB" w14:textId="79A0F7E6" w:rsidR="00DD09D9" w:rsidRPr="00656139" w:rsidRDefault="00DD09D9" w:rsidP="00A8349F">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Cena brutto</w:t>
            </w:r>
          </w:p>
        </w:tc>
        <w:tc>
          <w:tcPr>
            <w:tcW w:w="1102" w:type="dxa"/>
            <w:shd w:val="clear" w:color="auto" w:fill="auto"/>
            <w:vAlign w:val="center"/>
            <w:hideMark/>
          </w:tcPr>
          <w:p w14:paraId="452F8B5C" w14:textId="0A09711B" w:rsidR="00DD09D9" w:rsidRPr="00656139" w:rsidRDefault="00DD09D9" w:rsidP="00A8349F">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Wartość netto</w:t>
            </w:r>
          </w:p>
        </w:tc>
        <w:tc>
          <w:tcPr>
            <w:tcW w:w="689" w:type="dxa"/>
            <w:shd w:val="clear" w:color="auto" w:fill="auto"/>
            <w:noWrap/>
            <w:vAlign w:val="center"/>
            <w:hideMark/>
          </w:tcPr>
          <w:p w14:paraId="4C02301F" w14:textId="77777777" w:rsidR="00DD09D9" w:rsidRPr="00656139" w:rsidRDefault="00DD09D9" w:rsidP="00A8349F">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Podatek VAT</w:t>
            </w:r>
          </w:p>
        </w:tc>
        <w:tc>
          <w:tcPr>
            <w:tcW w:w="1516" w:type="dxa"/>
            <w:shd w:val="clear" w:color="auto" w:fill="auto"/>
            <w:noWrap/>
            <w:vAlign w:val="center"/>
            <w:hideMark/>
          </w:tcPr>
          <w:p w14:paraId="0AFCFE17" w14:textId="77777777" w:rsidR="00DD09D9" w:rsidRPr="00656139" w:rsidRDefault="00DD09D9" w:rsidP="00A8349F">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Wartość brutto</w:t>
            </w:r>
          </w:p>
        </w:tc>
      </w:tr>
      <w:tr w:rsidR="00DD09D9" w:rsidRPr="00656139" w14:paraId="4D74749D" w14:textId="77777777" w:rsidTr="00473761">
        <w:trPr>
          <w:trHeight w:val="268"/>
        </w:trPr>
        <w:tc>
          <w:tcPr>
            <w:tcW w:w="426" w:type="dxa"/>
            <w:vMerge/>
            <w:vAlign w:val="center"/>
            <w:hideMark/>
          </w:tcPr>
          <w:p w14:paraId="405B346C" w14:textId="77777777" w:rsidR="00DD09D9" w:rsidRPr="00656139" w:rsidRDefault="00DD09D9" w:rsidP="00A8349F">
            <w:pPr>
              <w:spacing w:after="0" w:line="240" w:lineRule="auto"/>
              <w:rPr>
                <w:rFonts w:eastAsia="Times New Roman" w:cstheme="minorHAnsi"/>
                <w:color w:val="000000"/>
                <w:sz w:val="16"/>
                <w:szCs w:val="16"/>
                <w:lang w:eastAsia="pl-PL"/>
              </w:rPr>
            </w:pPr>
          </w:p>
        </w:tc>
        <w:tc>
          <w:tcPr>
            <w:tcW w:w="1701" w:type="dxa"/>
            <w:vMerge/>
            <w:vAlign w:val="center"/>
            <w:hideMark/>
          </w:tcPr>
          <w:p w14:paraId="05F6DFAA" w14:textId="77777777" w:rsidR="00DD09D9" w:rsidRPr="00656139" w:rsidRDefault="00DD09D9" w:rsidP="00A8349F">
            <w:pPr>
              <w:spacing w:after="0" w:line="240" w:lineRule="auto"/>
              <w:rPr>
                <w:rFonts w:eastAsia="Times New Roman" w:cstheme="minorHAnsi"/>
                <w:color w:val="000000"/>
                <w:sz w:val="16"/>
                <w:szCs w:val="16"/>
                <w:lang w:eastAsia="pl-PL"/>
              </w:rPr>
            </w:pPr>
          </w:p>
        </w:tc>
        <w:tc>
          <w:tcPr>
            <w:tcW w:w="5812" w:type="dxa"/>
            <w:vMerge/>
            <w:vAlign w:val="center"/>
            <w:hideMark/>
          </w:tcPr>
          <w:p w14:paraId="6AEF3AB9" w14:textId="77777777" w:rsidR="00DD09D9" w:rsidRPr="00656139" w:rsidRDefault="00DD09D9" w:rsidP="00A8349F">
            <w:pPr>
              <w:spacing w:after="0" w:line="240" w:lineRule="auto"/>
              <w:rPr>
                <w:rFonts w:eastAsia="Times New Roman" w:cstheme="minorHAnsi"/>
                <w:color w:val="000000"/>
                <w:sz w:val="16"/>
                <w:szCs w:val="16"/>
                <w:lang w:eastAsia="pl-PL"/>
              </w:rPr>
            </w:pPr>
          </w:p>
        </w:tc>
        <w:tc>
          <w:tcPr>
            <w:tcW w:w="1024" w:type="dxa"/>
            <w:vMerge/>
            <w:vAlign w:val="center"/>
            <w:hideMark/>
          </w:tcPr>
          <w:p w14:paraId="76ACAD5C" w14:textId="77777777" w:rsidR="00DD09D9" w:rsidRPr="00656139" w:rsidRDefault="00DD09D9" w:rsidP="00A8349F">
            <w:pPr>
              <w:spacing w:after="0" w:line="240" w:lineRule="auto"/>
              <w:rPr>
                <w:rFonts w:eastAsia="Times New Roman" w:cstheme="minorHAnsi"/>
                <w:color w:val="000000"/>
                <w:sz w:val="16"/>
                <w:szCs w:val="16"/>
                <w:lang w:eastAsia="pl-PL"/>
              </w:rPr>
            </w:pPr>
          </w:p>
        </w:tc>
        <w:tc>
          <w:tcPr>
            <w:tcW w:w="551" w:type="dxa"/>
            <w:shd w:val="clear" w:color="auto" w:fill="auto"/>
            <w:noWrap/>
            <w:vAlign w:val="center"/>
            <w:hideMark/>
          </w:tcPr>
          <w:p w14:paraId="5983A0D3" w14:textId="77777777" w:rsidR="00DD09D9" w:rsidRPr="00656139" w:rsidRDefault="00DD09D9" w:rsidP="00A8349F">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[szt.]</w:t>
            </w:r>
          </w:p>
        </w:tc>
        <w:tc>
          <w:tcPr>
            <w:tcW w:w="1243" w:type="dxa"/>
            <w:shd w:val="clear" w:color="auto" w:fill="auto"/>
            <w:vAlign w:val="center"/>
            <w:hideMark/>
          </w:tcPr>
          <w:p w14:paraId="29BDA8FA" w14:textId="77777777" w:rsidR="00DD09D9" w:rsidRPr="00656139" w:rsidRDefault="00DD09D9" w:rsidP="00A8349F">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[PLN]</w:t>
            </w:r>
          </w:p>
        </w:tc>
        <w:tc>
          <w:tcPr>
            <w:tcW w:w="1102" w:type="dxa"/>
            <w:vAlign w:val="center"/>
          </w:tcPr>
          <w:p w14:paraId="13E91286" w14:textId="56D488D3" w:rsidR="00DD09D9" w:rsidRPr="00656139" w:rsidRDefault="00DD09D9" w:rsidP="00A8349F">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[PLN]</w:t>
            </w:r>
          </w:p>
        </w:tc>
        <w:tc>
          <w:tcPr>
            <w:tcW w:w="1102" w:type="dxa"/>
            <w:shd w:val="clear" w:color="auto" w:fill="auto"/>
            <w:vAlign w:val="center"/>
            <w:hideMark/>
          </w:tcPr>
          <w:p w14:paraId="6C084EFE" w14:textId="160D364E" w:rsidR="00DD09D9" w:rsidRPr="00656139" w:rsidRDefault="00DD09D9" w:rsidP="00A8349F">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[PLN]</w:t>
            </w:r>
          </w:p>
        </w:tc>
        <w:tc>
          <w:tcPr>
            <w:tcW w:w="689" w:type="dxa"/>
            <w:shd w:val="clear" w:color="auto" w:fill="auto"/>
            <w:noWrap/>
            <w:vAlign w:val="center"/>
            <w:hideMark/>
          </w:tcPr>
          <w:p w14:paraId="15CB4DC1" w14:textId="7BBAD6AD" w:rsidR="00DD09D9" w:rsidRPr="00656139" w:rsidRDefault="00DD09D9" w:rsidP="00A8349F">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w:t>
            </w:r>
            <w:r>
              <w:rPr>
                <w:rFonts w:eastAsia="Times New Roman" w:cstheme="minorHAnsi"/>
                <w:color w:val="000000"/>
                <w:sz w:val="16"/>
                <w:szCs w:val="16"/>
                <w:lang w:eastAsia="pl-PL"/>
              </w:rPr>
              <w:t>]</w:t>
            </w:r>
          </w:p>
        </w:tc>
        <w:tc>
          <w:tcPr>
            <w:tcW w:w="1516" w:type="dxa"/>
            <w:shd w:val="clear" w:color="auto" w:fill="auto"/>
            <w:noWrap/>
            <w:vAlign w:val="center"/>
            <w:hideMark/>
          </w:tcPr>
          <w:p w14:paraId="337292BF" w14:textId="77777777" w:rsidR="00DD09D9" w:rsidRPr="00656139" w:rsidRDefault="00DD09D9" w:rsidP="00A8349F">
            <w:pPr>
              <w:spacing w:after="0" w:line="240" w:lineRule="auto"/>
              <w:jc w:val="center"/>
              <w:rPr>
                <w:rFonts w:eastAsia="Times New Roman" w:cstheme="minorHAnsi"/>
                <w:color w:val="000000"/>
                <w:sz w:val="16"/>
                <w:szCs w:val="16"/>
                <w:lang w:eastAsia="pl-PL"/>
              </w:rPr>
            </w:pPr>
            <w:r w:rsidRPr="00656139">
              <w:rPr>
                <w:rFonts w:eastAsia="Times New Roman" w:cstheme="minorHAnsi"/>
                <w:color w:val="000000"/>
                <w:sz w:val="16"/>
                <w:szCs w:val="16"/>
                <w:lang w:eastAsia="pl-PL"/>
              </w:rPr>
              <w:t>[PLN]</w:t>
            </w:r>
          </w:p>
        </w:tc>
      </w:tr>
      <w:tr w:rsidR="00DD09D9" w:rsidRPr="00DA146A" w14:paraId="3E505F6E" w14:textId="77777777" w:rsidTr="00473761">
        <w:trPr>
          <w:trHeight w:val="198"/>
        </w:trPr>
        <w:tc>
          <w:tcPr>
            <w:tcW w:w="426" w:type="dxa"/>
            <w:shd w:val="clear" w:color="auto" w:fill="auto"/>
            <w:noWrap/>
            <w:vAlign w:val="center"/>
            <w:hideMark/>
          </w:tcPr>
          <w:p w14:paraId="07AA92F7" w14:textId="77777777"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eastAsia="Times New Roman" w:cstheme="minorHAnsi"/>
                <w:color w:val="000000"/>
                <w:sz w:val="16"/>
                <w:szCs w:val="16"/>
                <w:lang w:eastAsia="pl-PL"/>
              </w:rPr>
              <w:t>1</w:t>
            </w:r>
          </w:p>
        </w:tc>
        <w:tc>
          <w:tcPr>
            <w:tcW w:w="1701" w:type="dxa"/>
            <w:shd w:val="clear" w:color="auto" w:fill="auto"/>
            <w:noWrap/>
            <w:vAlign w:val="center"/>
          </w:tcPr>
          <w:p w14:paraId="35D4BEBC" w14:textId="01250829" w:rsidR="00DD09D9" w:rsidRPr="00DA146A" w:rsidRDefault="00DD09D9" w:rsidP="0085094F">
            <w:pPr>
              <w:spacing w:after="0" w:line="240" w:lineRule="auto"/>
              <w:rPr>
                <w:rFonts w:eastAsia="Times New Roman" w:cstheme="minorHAnsi"/>
                <w:color w:val="000000"/>
                <w:sz w:val="16"/>
                <w:szCs w:val="16"/>
                <w:lang w:eastAsia="pl-PL"/>
              </w:rPr>
            </w:pPr>
            <w:r w:rsidRPr="00DA146A">
              <w:rPr>
                <w:rFonts w:eastAsia="Times New Roman" w:cstheme="minorHAnsi"/>
                <w:color w:val="000000"/>
                <w:sz w:val="16"/>
                <w:szCs w:val="16"/>
                <w:lang w:eastAsia="pl-PL"/>
              </w:rPr>
              <w:t>Sewer (HCI)</w:t>
            </w:r>
          </w:p>
        </w:tc>
        <w:tc>
          <w:tcPr>
            <w:tcW w:w="5812" w:type="dxa"/>
            <w:shd w:val="clear" w:color="auto" w:fill="auto"/>
            <w:vAlign w:val="center"/>
          </w:tcPr>
          <w:p w14:paraId="3DA60432" w14:textId="5527740C" w:rsidR="00DD09D9" w:rsidRPr="00DA146A" w:rsidRDefault="00DD09D9" w:rsidP="0085094F">
            <w:pPr>
              <w:spacing w:after="0" w:line="240" w:lineRule="auto"/>
              <w:rPr>
                <w:rFonts w:eastAsia="Times New Roman" w:cstheme="minorHAnsi"/>
                <w:color w:val="000000"/>
                <w:sz w:val="16"/>
                <w:szCs w:val="16"/>
                <w:lang w:eastAsia="pl-PL"/>
              </w:rPr>
            </w:pPr>
          </w:p>
        </w:tc>
        <w:tc>
          <w:tcPr>
            <w:tcW w:w="1024" w:type="dxa"/>
            <w:shd w:val="clear" w:color="auto" w:fill="auto"/>
            <w:vAlign w:val="center"/>
          </w:tcPr>
          <w:p w14:paraId="24FBBA19" w14:textId="411756A0"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ascii="Calibri" w:hAnsi="Calibri" w:cs="Calibri"/>
                <w:color w:val="000000"/>
                <w:sz w:val="16"/>
                <w:szCs w:val="16"/>
              </w:rPr>
              <w:t>TAK</w:t>
            </w:r>
          </w:p>
        </w:tc>
        <w:tc>
          <w:tcPr>
            <w:tcW w:w="551" w:type="dxa"/>
            <w:shd w:val="clear" w:color="auto" w:fill="auto"/>
            <w:noWrap/>
            <w:vAlign w:val="center"/>
            <w:hideMark/>
          </w:tcPr>
          <w:p w14:paraId="681F12F1" w14:textId="6E47C750"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ascii="Calibri" w:hAnsi="Calibri" w:cs="Calibri"/>
                <w:color w:val="000000"/>
                <w:sz w:val="16"/>
                <w:szCs w:val="16"/>
              </w:rPr>
              <w:t>4</w:t>
            </w:r>
          </w:p>
        </w:tc>
        <w:tc>
          <w:tcPr>
            <w:tcW w:w="1243" w:type="dxa"/>
            <w:shd w:val="clear" w:color="auto" w:fill="auto"/>
            <w:vAlign w:val="center"/>
          </w:tcPr>
          <w:p w14:paraId="0B269ACB" w14:textId="063323C1"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1102" w:type="dxa"/>
            <w:vAlign w:val="center"/>
          </w:tcPr>
          <w:p w14:paraId="77A3C6CD" w14:textId="77777777"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1102" w:type="dxa"/>
            <w:shd w:val="clear" w:color="auto" w:fill="auto"/>
            <w:vAlign w:val="center"/>
          </w:tcPr>
          <w:p w14:paraId="630D1F28" w14:textId="6F785D64"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689" w:type="dxa"/>
            <w:shd w:val="clear" w:color="auto" w:fill="auto"/>
            <w:noWrap/>
            <w:vAlign w:val="center"/>
          </w:tcPr>
          <w:p w14:paraId="09713154" w14:textId="1191608C" w:rsidR="00DD09D9" w:rsidRPr="00DA146A" w:rsidRDefault="00DD09D9" w:rsidP="0085094F">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23</w:t>
            </w:r>
          </w:p>
        </w:tc>
        <w:tc>
          <w:tcPr>
            <w:tcW w:w="1516" w:type="dxa"/>
            <w:shd w:val="clear" w:color="auto" w:fill="auto"/>
            <w:noWrap/>
            <w:vAlign w:val="center"/>
          </w:tcPr>
          <w:p w14:paraId="567E174A" w14:textId="343FD4C6" w:rsidR="00DD09D9" w:rsidRPr="00DA146A" w:rsidRDefault="00DD09D9" w:rsidP="0085094F">
            <w:pPr>
              <w:spacing w:after="0" w:line="240" w:lineRule="auto"/>
              <w:jc w:val="center"/>
              <w:rPr>
                <w:rFonts w:eastAsia="Times New Roman" w:cstheme="minorHAnsi"/>
                <w:color w:val="000000"/>
                <w:sz w:val="16"/>
                <w:szCs w:val="16"/>
                <w:lang w:eastAsia="pl-PL"/>
              </w:rPr>
            </w:pPr>
          </w:p>
        </w:tc>
      </w:tr>
      <w:tr w:rsidR="00DD09D9" w:rsidRPr="00DA146A" w14:paraId="1920257D" w14:textId="77777777" w:rsidTr="00473761">
        <w:trPr>
          <w:trHeight w:val="198"/>
        </w:trPr>
        <w:tc>
          <w:tcPr>
            <w:tcW w:w="426" w:type="dxa"/>
            <w:shd w:val="clear" w:color="auto" w:fill="auto"/>
            <w:noWrap/>
            <w:vAlign w:val="center"/>
            <w:hideMark/>
          </w:tcPr>
          <w:p w14:paraId="2C69C7DE" w14:textId="77777777"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eastAsia="Times New Roman" w:cstheme="minorHAnsi"/>
                <w:color w:val="000000"/>
                <w:sz w:val="16"/>
                <w:szCs w:val="16"/>
                <w:lang w:eastAsia="pl-PL"/>
              </w:rPr>
              <w:t>2</w:t>
            </w:r>
          </w:p>
        </w:tc>
        <w:tc>
          <w:tcPr>
            <w:tcW w:w="1701" w:type="dxa"/>
            <w:shd w:val="clear" w:color="auto" w:fill="auto"/>
            <w:noWrap/>
            <w:vAlign w:val="center"/>
          </w:tcPr>
          <w:p w14:paraId="71255F5F" w14:textId="21F6CB18" w:rsidR="00DD09D9" w:rsidRPr="00DA146A" w:rsidRDefault="00DD09D9" w:rsidP="0085094F">
            <w:pPr>
              <w:spacing w:after="0" w:line="240" w:lineRule="auto"/>
              <w:rPr>
                <w:rFonts w:eastAsia="Times New Roman" w:cstheme="minorHAnsi"/>
                <w:color w:val="000000"/>
                <w:sz w:val="16"/>
                <w:szCs w:val="16"/>
                <w:lang w:eastAsia="pl-PL"/>
              </w:rPr>
            </w:pPr>
            <w:r w:rsidRPr="00DA146A">
              <w:rPr>
                <w:rFonts w:eastAsia="Times New Roman" w:cstheme="minorHAnsi"/>
                <w:color w:val="000000"/>
                <w:sz w:val="16"/>
                <w:szCs w:val="16"/>
                <w:lang w:eastAsia="pl-PL"/>
              </w:rPr>
              <w:t>Przełącznik (typ 1)</w:t>
            </w:r>
          </w:p>
        </w:tc>
        <w:tc>
          <w:tcPr>
            <w:tcW w:w="5812" w:type="dxa"/>
            <w:shd w:val="clear" w:color="auto" w:fill="auto"/>
            <w:vAlign w:val="center"/>
          </w:tcPr>
          <w:p w14:paraId="41C8A38B" w14:textId="659BC0E8" w:rsidR="00DD09D9" w:rsidRPr="00DA146A" w:rsidRDefault="00DD09D9" w:rsidP="0085094F">
            <w:pPr>
              <w:spacing w:after="0" w:line="240" w:lineRule="auto"/>
              <w:rPr>
                <w:rFonts w:eastAsia="Times New Roman" w:cstheme="minorHAnsi"/>
                <w:color w:val="000000"/>
                <w:sz w:val="16"/>
                <w:szCs w:val="16"/>
                <w:lang w:eastAsia="pl-PL"/>
              </w:rPr>
            </w:pPr>
          </w:p>
        </w:tc>
        <w:tc>
          <w:tcPr>
            <w:tcW w:w="1024" w:type="dxa"/>
            <w:shd w:val="clear" w:color="auto" w:fill="auto"/>
            <w:vAlign w:val="center"/>
          </w:tcPr>
          <w:p w14:paraId="4936D1DB" w14:textId="64690BF5"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ascii="Calibri" w:hAnsi="Calibri" w:cs="Calibri"/>
                <w:color w:val="000000"/>
                <w:sz w:val="16"/>
                <w:szCs w:val="16"/>
              </w:rPr>
              <w:t>TAK</w:t>
            </w:r>
          </w:p>
        </w:tc>
        <w:tc>
          <w:tcPr>
            <w:tcW w:w="551" w:type="dxa"/>
            <w:shd w:val="clear" w:color="auto" w:fill="auto"/>
            <w:noWrap/>
            <w:vAlign w:val="center"/>
            <w:hideMark/>
          </w:tcPr>
          <w:p w14:paraId="571D878A" w14:textId="7437B452"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ascii="Calibri" w:hAnsi="Calibri" w:cs="Calibri"/>
                <w:color w:val="000000"/>
                <w:sz w:val="16"/>
                <w:szCs w:val="16"/>
              </w:rPr>
              <w:t>2</w:t>
            </w:r>
          </w:p>
        </w:tc>
        <w:tc>
          <w:tcPr>
            <w:tcW w:w="1243" w:type="dxa"/>
            <w:shd w:val="clear" w:color="auto" w:fill="auto"/>
            <w:vAlign w:val="center"/>
          </w:tcPr>
          <w:p w14:paraId="22E58FD4" w14:textId="479740E6"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1102" w:type="dxa"/>
            <w:vAlign w:val="center"/>
          </w:tcPr>
          <w:p w14:paraId="096514E0" w14:textId="77777777"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1102" w:type="dxa"/>
            <w:shd w:val="clear" w:color="auto" w:fill="auto"/>
            <w:vAlign w:val="center"/>
          </w:tcPr>
          <w:p w14:paraId="5BCB718F" w14:textId="610EA1E1"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689" w:type="dxa"/>
            <w:shd w:val="clear" w:color="auto" w:fill="auto"/>
            <w:noWrap/>
            <w:vAlign w:val="center"/>
          </w:tcPr>
          <w:p w14:paraId="26D067F9" w14:textId="262647B0" w:rsidR="00DD09D9" w:rsidRPr="00DA146A" w:rsidRDefault="00DD09D9" w:rsidP="0085094F">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23</w:t>
            </w:r>
          </w:p>
        </w:tc>
        <w:tc>
          <w:tcPr>
            <w:tcW w:w="1516" w:type="dxa"/>
            <w:shd w:val="clear" w:color="auto" w:fill="auto"/>
            <w:noWrap/>
            <w:vAlign w:val="center"/>
          </w:tcPr>
          <w:p w14:paraId="243179F3" w14:textId="72EF553D" w:rsidR="00DD09D9" w:rsidRPr="00DA146A" w:rsidRDefault="00DD09D9" w:rsidP="0085094F">
            <w:pPr>
              <w:spacing w:after="0" w:line="240" w:lineRule="auto"/>
              <w:jc w:val="center"/>
              <w:rPr>
                <w:rFonts w:eastAsia="Times New Roman" w:cstheme="minorHAnsi"/>
                <w:color w:val="000000"/>
                <w:sz w:val="16"/>
                <w:szCs w:val="16"/>
                <w:lang w:eastAsia="pl-PL"/>
              </w:rPr>
            </w:pPr>
          </w:p>
        </w:tc>
      </w:tr>
      <w:tr w:rsidR="00DD09D9" w:rsidRPr="00DA146A" w14:paraId="462E8A25" w14:textId="77777777" w:rsidTr="00473761">
        <w:trPr>
          <w:trHeight w:val="198"/>
        </w:trPr>
        <w:tc>
          <w:tcPr>
            <w:tcW w:w="426" w:type="dxa"/>
            <w:shd w:val="clear" w:color="auto" w:fill="auto"/>
            <w:noWrap/>
            <w:vAlign w:val="center"/>
            <w:hideMark/>
          </w:tcPr>
          <w:p w14:paraId="3F9AC3CF" w14:textId="1B06BFA9"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eastAsia="Times New Roman" w:cstheme="minorHAnsi"/>
                <w:color w:val="000000"/>
                <w:sz w:val="16"/>
                <w:szCs w:val="16"/>
                <w:lang w:eastAsia="pl-PL"/>
              </w:rPr>
              <w:t>3</w:t>
            </w:r>
          </w:p>
        </w:tc>
        <w:tc>
          <w:tcPr>
            <w:tcW w:w="1701" w:type="dxa"/>
            <w:shd w:val="clear" w:color="auto" w:fill="auto"/>
            <w:noWrap/>
            <w:vAlign w:val="center"/>
          </w:tcPr>
          <w:p w14:paraId="2F56AE19" w14:textId="4B9599FB" w:rsidR="00DD09D9" w:rsidRPr="00DA146A" w:rsidRDefault="00DD09D9" w:rsidP="0085094F">
            <w:pPr>
              <w:spacing w:after="0" w:line="240" w:lineRule="auto"/>
              <w:rPr>
                <w:rFonts w:eastAsia="Times New Roman" w:cstheme="minorHAnsi"/>
                <w:color w:val="000000"/>
                <w:sz w:val="16"/>
                <w:szCs w:val="16"/>
                <w:lang w:eastAsia="pl-PL"/>
              </w:rPr>
            </w:pPr>
            <w:r w:rsidRPr="00DA146A">
              <w:rPr>
                <w:rFonts w:eastAsia="Times New Roman" w:cstheme="minorHAnsi"/>
                <w:color w:val="000000"/>
                <w:sz w:val="16"/>
                <w:szCs w:val="16"/>
                <w:lang w:eastAsia="pl-PL"/>
              </w:rPr>
              <w:t>Przełącznik (typ 2)</w:t>
            </w:r>
          </w:p>
        </w:tc>
        <w:tc>
          <w:tcPr>
            <w:tcW w:w="5812" w:type="dxa"/>
            <w:shd w:val="clear" w:color="auto" w:fill="auto"/>
            <w:vAlign w:val="center"/>
          </w:tcPr>
          <w:p w14:paraId="2B61BD04" w14:textId="2344683D" w:rsidR="00DD09D9" w:rsidRPr="00DA146A" w:rsidRDefault="00DD09D9" w:rsidP="0085094F">
            <w:pPr>
              <w:spacing w:after="0" w:line="240" w:lineRule="auto"/>
              <w:rPr>
                <w:rFonts w:eastAsia="Times New Roman" w:cstheme="minorHAnsi"/>
                <w:color w:val="000000"/>
                <w:sz w:val="16"/>
                <w:szCs w:val="16"/>
                <w:lang w:eastAsia="pl-PL"/>
              </w:rPr>
            </w:pPr>
          </w:p>
        </w:tc>
        <w:tc>
          <w:tcPr>
            <w:tcW w:w="1024" w:type="dxa"/>
            <w:shd w:val="clear" w:color="auto" w:fill="auto"/>
            <w:vAlign w:val="center"/>
          </w:tcPr>
          <w:p w14:paraId="5F9D0450" w14:textId="5A59BD3D"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ascii="Calibri" w:hAnsi="Calibri" w:cs="Calibri"/>
                <w:color w:val="000000"/>
                <w:sz w:val="16"/>
                <w:szCs w:val="16"/>
              </w:rPr>
              <w:t>TAK</w:t>
            </w:r>
          </w:p>
        </w:tc>
        <w:tc>
          <w:tcPr>
            <w:tcW w:w="551" w:type="dxa"/>
            <w:shd w:val="clear" w:color="auto" w:fill="auto"/>
            <w:noWrap/>
            <w:vAlign w:val="center"/>
            <w:hideMark/>
          </w:tcPr>
          <w:p w14:paraId="25BB644E" w14:textId="6957E132"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ascii="Calibri" w:hAnsi="Calibri" w:cs="Calibri"/>
                <w:color w:val="000000"/>
                <w:sz w:val="16"/>
                <w:szCs w:val="16"/>
              </w:rPr>
              <w:t>1</w:t>
            </w:r>
          </w:p>
        </w:tc>
        <w:tc>
          <w:tcPr>
            <w:tcW w:w="1243" w:type="dxa"/>
            <w:shd w:val="clear" w:color="auto" w:fill="auto"/>
            <w:vAlign w:val="center"/>
          </w:tcPr>
          <w:p w14:paraId="2103C5C0" w14:textId="56B0B82D"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1102" w:type="dxa"/>
            <w:vAlign w:val="center"/>
          </w:tcPr>
          <w:p w14:paraId="457701E5" w14:textId="77777777"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1102" w:type="dxa"/>
            <w:shd w:val="clear" w:color="auto" w:fill="auto"/>
            <w:vAlign w:val="center"/>
          </w:tcPr>
          <w:p w14:paraId="28C6202E" w14:textId="05DE8A94"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689" w:type="dxa"/>
            <w:shd w:val="clear" w:color="auto" w:fill="auto"/>
            <w:noWrap/>
            <w:vAlign w:val="center"/>
          </w:tcPr>
          <w:p w14:paraId="53CD5ED9" w14:textId="2B7EF37B" w:rsidR="00DD09D9" w:rsidRPr="00DA146A" w:rsidRDefault="00DD09D9" w:rsidP="0085094F">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23</w:t>
            </w:r>
          </w:p>
        </w:tc>
        <w:tc>
          <w:tcPr>
            <w:tcW w:w="1516" w:type="dxa"/>
            <w:shd w:val="clear" w:color="auto" w:fill="auto"/>
            <w:noWrap/>
            <w:vAlign w:val="center"/>
          </w:tcPr>
          <w:p w14:paraId="08BC9862" w14:textId="10A19C56" w:rsidR="00DD09D9" w:rsidRPr="00DA146A" w:rsidRDefault="00DD09D9" w:rsidP="0085094F">
            <w:pPr>
              <w:spacing w:after="0" w:line="240" w:lineRule="auto"/>
              <w:jc w:val="center"/>
              <w:rPr>
                <w:rFonts w:eastAsia="Times New Roman" w:cstheme="minorHAnsi"/>
                <w:color w:val="000000"/>
                <w:sz w:val="16"/>
                <w:szCs w:val="16"/>
                <w:lang w:eastAsia="pl-PL"/>
              </w:rPr>
            </w:pPr>
          </w:p>
        </w:tc>
      </w:tr>
      <w:tr w:rsidR="00DD09D9" w:rsidRPr="00DA146A" w14:paraId="0BECA13E" w14:textId="77777777" w:rsidTr="00473761">
        <w:trPr>
          <w:trHeight w:val="190"/>
        </w:trPr>
        <w:tc>
          <w:tcPr>
            <w:tcW w:w="426" w:type="dxa"/>
            <w:shd w:val="clear" w:color="auto" w:fill="auto"/>
            <w:noWrap/>
            <w:vAlign w:val="center"/>
          </w:tcPr>
          <w:p w14:paraId="0270927E" w14:textId="50A1A826"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eastAsia="Times New Roman" w:cstheme="minorHAnsi"/>
                <w:color w:val="000000"/>
                <w:sz w:val="16"/>
                <w:szCs w:val="16"/>
                <w:lang w:eastAsia="pl-PL"/>
              </w:rPr>
              <w:t>4</w:t>
            </w:r>
          </w:p>
        </w:tc>
        <w:tc>
          <w:tcPr>
            <w:tcW w:w="1701" w:type="dxa"/>
            <w:shd w:val="clear" w:color="auto" w:fill="auto"/>
            <w:noWrap/>
            <w:vAlign w:val="center"/>
          </w:tcPr>
          <w:p w14:paraId="33B09356" w14:textId="70DD8D22" w:rsidR="00DD09D9" w:rsidRPr="00DA146A" w:rsidRDefault="00DD09D9" w:rsidP="0085094F">
            <w:pPr>
              <w:spacing w:after="0" w:line="240" w:lineRule="auto"/>
              <w:rPr>
                <w:rFonts w:eastAsia="Times New Roman" w:cstheme="minorHAnsi"/>
                <w:color w:val="000000"/>
                <w:sz w:val="16"/>
                <w:szCs w:val="16"/>
                <w:lang w:eastAsia="pl-PL"/>
              </w:rPr>
            </w:pPr>
            <w:r w:rsidRPr="00DA146A">
              <w:rPr>
                <w:rFonts w:eastAsia="Times New Roman" w:cstheme="minorHAnsi"/>
                <w:color w:val="000000"/>
                <w:sz w:val="16"/>
                <w:szCs w:val="16"/>
                <w:lang w:eastAsia="pl-PL"/>
              </w:rPr>
              <w:t>Serwer (Backup)</w:t>
            </w:r>
          </w:p>
        </w:tc>
        <w:tc>
          <w:tcPr>
            <w:tcW w:w="5812" w:type="dxa"/>
            <w:shd w:val="clear" w:color="auto" w:fill="auto"/>
            <w:vAlign w:val="center"/>
          </w:tcPr>
          <w:p w14:paraId="1811207D" w14:textId="125FAB7A" w:rsidR="00DD09D9" w:rsidRPr="00DA146A" w:rsidRDefault="00DD09D9" w:rsidP="0085094F">
            <w:pPr>
              <w:spacing w:after="0" w:line="240" w:lineRule="auto"/>
              <w:rPr>
                <w:rFonts w:eastAsia="Times New Roman" w:cstheme="minorHAnsi"/>
                <w:color w:val="000000"/>
                <w:sz w:val="16"/>
                <w:szCs w:val="16"/>
                <w:lang w:eastAsia="pl-PL"/>
              </w:rPr>
            </w:pPr>
          </w:p>
        </w:tc>
        <w:tc>
          <w:tcPr>
            <w:tcW w:w="1024" w:type="dxa"/>
            <w:shd w:val="clear" w:color="auto" w:fill="auto"/>
            <w:vAlign w:val="center"/>
          </w:tcPr>
          <w:p w14:paraId="64182882" w14:textId="2B5BE4D8"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ascii="Calibri" w:hAnsi="Calibri" w:cs="Calibri"/>
                <w:color w:val="000000"/>
                <w:sz w:val="16"/>
                <w:szCs w:val="16"/>
              </w:rPr>
              <w:t>TAK</w:t>
            </w:r>
          </w:p>
        </w:tc>
        <w:tc>
          <w:tcPr>
            <w:tcW w:w="551" w:type="dxa"/>
            <w:shd w:val="clear" w:color="auto" w:fill="auto"/>
            <w:noWrap/>
            <w:vAlign w:val="center"/>
          </w:tcPr>
          <w:p w14:paraId="0DD6FFE9" w14:textId="2D225D76"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ascii="Calibri" w:hAnsi="Calibri" w:cs="Calibri"/>
                <w:color w:val="000000"/>
                <w:sz w:val="16"/>
                <w:szCs w:val="16"/>
              </w:rPr>
              <w:t>1</w:t>
            </w:r>
          </w:p>
        </w:tc>
        <w:tc>
          <w:tcPr>
            <w:tcW w:w="1243" w:type="dxa"/>
            <w:shd w:val="clear" w:color="auto" w:fill="auto"/>
            <w:vAlign w:val="center"/>
          </w:tcPr>
          <w:p w14:paraId="0C244AB7" w14:textId="417FE477"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1102" w:type="dxa"/>
            <w:vAlign w:val="center"/>
          </w:tcPr>
          <w:p w14:paraId="1DF96C86" w14:textId="77777777"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1102" w:type="dxa"/>
            <w:shd w:val="clear" w:color="auto" w:fill="auto"/>
            <w:vAlign w:val="center"/>
          </w:tcPr>
          <w:p w14:paraId="67530361" w14:textId="01907587"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689" w:type="dxa"/>
            <w:shd w:val="clear" w:color="auto" w:fill="auto"/>
            <w:noWrap/>
            <w:vAlign w:val="center"/>
          </w:tcPr>
          <w:p w14:paraId="76B58337" w14:textId="7636B6D1" w:rsidR="00DD09D9" w:rsidRPr="00DA146A" w:rsidRDefault="00DD09D9" w:rsidP="0085094F">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23</w:t>
            </w:r>
          </w:p>
        </w:tc>
        <w:tc>
          <w:tcPr>
            <w:tcW w:w="1516" w:type="dxa"/>
            <w:shd w:val="clear" w:color="auto" w:fill="auto"/>
            <w:noWrap/>
            <w:vAlign w:val="center"/>
          </w:tcPr>
          <w:p w14:paraId="2C77D329" w14:textId="54967907" w:rsidR="00DD09D9" w:rsidRPr="00DA146A" w:rsidRDefault="00DD09D9" w:rsidP="0085094F">
            <w:pPr>
              <w:spacing w:after="0" w:line="240" w:lineRule="auto"/>
              <w:jc w:val="center"/>
              <w:rPr>
                <w:rFonts w:eastAsia="Times New Roman" w:cstheme="minorHAnsi"/>
                <w:color w:val="000000"/>
                <w:sz w:val="16"/>
                <w:szCs w:val="16"/>
                <w:lang w:eastAsia="pl-PL"/>
              </w:rPr>
            </w:pPr>
          </w:p>
        </w:tc>
      </w:tr>
      <w:tr w:rsidR="00DD09D9" w:rsidRPr="00DA146A" w14:paraId="453A466A" w14:textId="77777777" w:rsidTr="00473761">
        <w:trPr>
          <w:trHeight w:val="397"/>
        </w:trPr>
        <w:tc>
          <w:tcPr>
            <w:tcW w:w="426" w:type="dxa"/>
            <w:shd w:val="clear" w:color="auto" w:fill="auto"/>
            <w:noWrap/>
            <w:vAlign w:val="center"/>
          </w:tcPr>
          <w:p w14:paraId="7592B419" w14:textId="3389DAD2"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eastAsia="Times New Roman" w:cstheme="minorHAnsi"/>
                <w:color w:val="000000"/>
                <w:sz w:val="16"/>
                <w:szCs w:val="16"/>
                <w:lang w:eastAsia="pl-PL"/>
              </w:rPr>
              <w:t>5</w:t>
            </w:r>
          </w:p>
        </w:tc>
        <w:tc>
          <w:tcPr>
            <w:tcW w:w="1701" w:type="dxa"/>
            <w:shd w:val="clear" w:color="auto" w:fill="auto"/>
            <w:noWrap/>
            <w:vAlign w:val="center"/>
          </w:tcPr>
          <w:p w14:paraId="18140C6F" w14:textId="108E5F79" w:rsidR="00DD09D9" w:rsidRPr="00DA146A" w:rsidRDefault="00DD09D9" w:rsidP="0085094F">
            <w:pPr>
              <w:spacing w:after="0" w:line="240" w:lineRule="auto"/>
              <w:rPr>
                <w:rFonts w:eastAsia="Times New Roman" w:cstheme="minorHAnsi"/>
                <w:color w:val="000000"/>
                <w:sz w:val="16"/>
                <w:szCs w:val="16"/>
                <w:lang w:eastAsia="pl-PL"/>
              </w:rPr>
            </w:pPr>
            <w:r w:rsidRPr="00DA146A">
              <w:rPr>
                <w:rFonts w:eastAsia="Times New Roman" w:cstheme="minorHAnsi"/>
                <w:color w:val="000000"/>
                <w:sz w:val="16"/>
                <w:szCs w:val="16"/>
                <w:lang w:eastAsia="pl-PL"/>
              </w:rPr>
              <w:t>Oprogramowanie do wykonywania kopii zapasowych</w:t>
            </w:r>
          </w:p>
        </w:tc>
        <w:tc>
          <w:tcPr>
            <w:tcW w:w="5812" w:type="dxa"/>
            <w:shd w:val="clear" w:color="auto" w:fill="auto"/>
            <w:vAlign w:val="center"/>
          </w:tcPr>
          <w:p w14:paraId="542DC0C9" w14:textId="24D92400" w:rsidR="00DD09D9" w:rsidRPr="00DA146A" w:rsidRDefault="00DD09D9" w:rsidP="0085094F">
            <w:pPr>
              <w:spacing w:after="0" w:line="240" w:lineRule="auto"/>
              <w:rPr>
                <w:rFonts w:eastAsia="Times New Roman" w:cstheme="minorHAnsi"/>
                <w:color w:val="000000"/>
                <w:sz w:val="16"/>
                <w:szCs w:val="16"/>
                <w:lang w:eastAsia="pl-PL"/>
              </w:rPr>
            </w:pPr>
          </w:p>
        </w:tc>
        <w:tc>
          <w:tcPr>
            <w:tcW w:w="1024" w:type="dxa"/>
            <w:shd w:val="clear" w:color="auto" w:fill="auto"/>
            <w:vAlign w:val="center"/>
          </w:tcPr>
          <w:p w14:paraId="7A49BD47" w14:textId="06CF85CF"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ascii="Calibri" w:hAnsi="Calibri" w:cs="Calibri"/>
                <w:color w:val="000000"/>
                <w:sz w:val="16"/>
                <w:szCs w:val="16"/>
              </w:rPr>
              <w:t>TAK</w:t>
            </w:r>
          </w:p>
        </w:tc>
        <w:tc>
          <w:tcPr>
            <w:tcW w:w="551" w:type="dxa"/>
            <w:shd w:val="clear" w:color="auto" w:fill="auto"/>
            <w:noWrap/>
            <w:vAlign w:val="center"/>
          </w:tcPr>
          <w:p w14:paraId="79EF39F6" w14:textId="3FD24B05"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ascii="Calibri" w:hAnsi="Calibri" w:cs="Calibri"/>
                <w:color w:val="000000"/>
                <w:sz w:val="16"/>
                <w:szCs w:val="16"/>
              </w:rPr>
              <w:t>1</w:t>
            </w:r>
          </w:p>
        </w:tc>
        <w:tc>
          <w:tcPr>
            <w:tcW w:w="1243" w:type="dxa"/>
            <w:shd w:val="clear" w:color="auto" w:fill="auto"/>
            <w:vAlign w:val="center"/>
          </w:tcPr>
          <w:p w14:paraId="698F853B" w14:textId="181FE659"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1102" w:type="dxa"/>
            <w:vAlign w:val="center"/>
          </w:tcPr>
          <w:p w14:paraId="183CCD2D" w14:textId="77777777"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1102" w:type="dxa"/>
            <w:shd w:val="clear" w:color="auto" w:fill="auto"/>
            <w:vAlign w:val="center"/>
          </w:tcPr>
          <w:p w14:paraId="41F713CE" w14:textId="04C5182B"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689" w:type="dxa"/>
            <w:shd w:val="clear" w:color="auto" w:fill="auto"/>
            <w:noWrap/>
            <w:vAlign w:val="center"/>
          </w:tcPr>
          <w:p w14:paraId="3EBFAAD7" w14:textId="76A7F7C4" w:rsidR="00DD09D9" w:rsidRPr="00DA146A" w:rsidRDefault="00DD09D9" w:rsidP="0085094F">
            <w:pPr>
              <w:spacing w:after="0" w:line="240" w:lineRule="auto"/>
              <w:jc w:val="center"/>
              <w:rPr>
                <w:rFonts w:eastAsia="Times New Roman" w:cstheme="minorHAnsi"/>
                <w:color w:val="000000"/>
                <w:sz w:val="16"/>
                <w:szCs w:val="16"/>
                <w:lang w:eastAsia="pl-PL"/>
              </w:rPr>
            </w:pPr>
            <w:r w:rsidRPr="00DA146A">
              <w:rPr>
                <w:rFonts w:eastAsia="Times New Roman" w:cstheme="minorHAnsi"/>
                <w:color w:val="000000"/>
                <w:sz w:val="16"/>
                <w:szCs w:val="16"/>
                <w:lang w:eastAsia="pl-PL"/>
              </w:rPr>
              <w:t>23</w:t>
            </w:r>
          </w:p>
        </w:tc>
        <w:tc>
          <w:tcPr>
            <w:tcW w:w="1516" w:type="dxa"/>
            <w:shd w:val="clear" w:color="auto" w:fill="auto"/>
            <w:noWrap/>
            <w:vAlign w:val="center"/>
          </w:tcPr>
          <w:p w14:paraId="5A09CE40" w14:textId="626C7B6D" w:rsidR="00DD09D9" w:rsidRPr="00DA146A" w:rsidRDefault="00DD09D9" w:rsidP="0085094F">
            <w:pPr>
              <w:spacing w:after="0" w:line="240" w:lineRule="auto"/>
              <w:jc w:val="center"/>
              <w:rPr>
                <w:rFonts w:eastAsia="Times New Roman" w:cstheme="minorHAnsi"/>
                <w:color w:val="000000"/>
                <w:sz w:val="16"/>
                <w:szCs w:val="16"/>
                <w:lang w:eastAsia="pl-PL"/>
              </w:rPr>
            </w:pPr>
          </w:p>
        </w:tc>
      </w:tr>
      <w:tr w:rsidR="00DD09D9" w:rsidRPr="00DA146A" w14:paraId="23266237" w14:textId="77777777" w:rsidTr="00473761">
        <w:trPr>
          <w:trHeight w:val="198"/>
        </w:trPr>
        <w:tc>
          <w:tcPr>
            <w:tcW w:w="426" w:type="dxa"/>
            <w:shd w:val="clear" w:color="auto" w:fill="auto"/>
            <w:noWrap/>
            <w:vAlign w:val="center"/>
          </w:tcPr>
          <w:p w14:paraId="6B94420B" w14:textId="12928FCE" w:rsidR="00DD09D9" w:rsidRPr="00DA146A" w:rsidRDefault="00DD09D9" w:rsidP="0085094F">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6</w:t>
            </w:r>
          </w:p>
        </w:tc>
        <w:tc>
          <w:tcPr>
            <w:tcW w:w="1701" w:type="dxa"/>
            <w:shd w:val="clear" w:color="auto" w:fill="auto"/>
            <w:noWrap/>
            <w:vAlign w:val="center"/>
          </w:tcPr>
          <w:p w14:paraId="31B69A48" w14:textId="5670C3C0" w:rsidR="00DD09D9" w:rsidRPr="006D09F4" w:rsidRDefault="00DD09D9" w:rsidP="0085094F">
            <w:pPr>
              <w:spacing w:after="0" w:line="240" w:lineRule="auto"/>
              <w:rPr>
                <w:rFonts w:eastAsia="Times New Roman" w:cstheme="minorHAnsi"/>
                <w:sz w:val="16"/>
                <w:szCs w:val="16"/>
                <w:lang w:eastAsia="pl-PL"/>
              </w:rPr>
            </w:pPr>
            <w:r w:rsidRPr="006D09F4">
              <w:rPr>
                <w:rFonts w:eastAsia="Times New Roman" w:cstheme="minorHAnsi"/>
                <w:sz w:val="16"/>
                <w:szCs w:val="16"/>
                <w:lang w:eastAsia="pl-PL"/>
              </w:rPr>
              <w:t>Zasilacz awaryjny</w:t>
            </w:r>
          </w:p>
        </w:tc>
        <w:tc>
          <w:tcPr>
            <w:tcW w:w="5812" w:type="dxa"/>
            <w:shd w:val="clear" w:color="auto" w:fill="auto"/>
            <w:vAlign w:val="center"/>
          </w:tcPr>
          <w:p w14:paraId="4549806A" w14:textId="77777777" w:rsidR="00DD09D9" w:rsidRPr="006D09F4" w:rsidRDefault="00DD09D9" w:rsidP="0085094F">
            <w:pPr>
              <w:spacing w:after="0" w:line="240" w:lineRule="auto"/>
              <w:rPr>
                <w:rFonts w:eastAsia="Times New Roman" w:cstheme="minorHAnsi"/>
                <w:sz w:val="16"/>
                <w:szCs w:val="16"/>
                <w:lang w:eastAsia="pl-PL"/>
              </w:rPr>
            </w:pPr>
          </w:p>
        </w:tc>
        <w:tc>
          <w:tcPr>
            <w:tcW w:w="1024" w:type="dxa"/>
            <w:shd w:val="clear" w:color="auto" w:fill="auto"/>
            <w:vAlign w:val="center"/>
          </w:tcPr>
          <w:p w14:paraId="2FD04E8E" w14:textId="72830C01" w:rsidR="00DD09D9" w:rsidRPr="006D09F4" w:rsidRDefault="00DD09D9" w:rsidP="0085094F">
            <w:pPr>
              <w:spacing w:after="0" w:line="240" w:lineRule="auto"/>
              <w:jc w:val="center"/>
              <w:rPr>
                <w:rFonts w:ascii="Calibri" w:hAnsi="Calibri" w:cs="Calibri"/>
                <w:sz w:val="16"/>
                <w:szCs w:val="16"/>
              </w:rPr>
            </w:pPr>
            <w:r w:rsidRPr="006D09F4">
              <w:rPr>
                <w:rFonts w:ascii="Calibri" w:hAnsi="Calibri" w:cs="Calibri"/>
                <w:sz w:val="16"/>
                <w:szCs w:val="16"/>
              </w:rPr>
              <w:t>TAK</w:t>
            </w:r>
          </w:p>
        </w:tc>
        <w:tc>
          <w:tcPr>
            <w:tcW w:w="551" w:type="dxa"/>
            <w:shd w:val="clear" w:color="auto" w:fill="auto"/>
            <w:noWrap/>
            <w:vAlign w:val="center"/>
          </w:tcPr>
          <w:p w14:paraId="65627493" w14:textId="3F1C3F91" w:rsidR="00DD09D9" w:rsidRPr="006D09F4" w:rsidRDefault="006D09F4" w:rsidP="0085094F">
            <w:pPr>
              <w:spacing w:after="0" w:line="240" w:lineRule="auto"/>
              <w:jc w:val="center"/>
              <w:rPr>
                <w:rFonts w:ascii="Calibri" w:hAnsi="Calibri" w:cs="Calibri"/>
                <w:sz w:val="16"/>
                <w:szCs w:val="16"/>
              </w:rPr>
            </w:pPr>
            <w:r w:rsidRPr="006D09F4">
              <w:rPr>
                <w:rFonts w:ascii="Calibri" w:hAnsi="Calibri" w:cs="Calibri"/>
                <w:sz w:val="16"/>
                <w:szCs w:val="16"/>
              </w:rPr>
              <w:t>2</w:t>
            </w:r>
          </w:p>
        </w:tc>
        <w:tc>
          <w:tcPr>
            <w:tcW w:w="1243" w:type="dxa"/>
            <w:shd w:val="clear" w:color="auto" w:fill="auto"/>
            <w:vAlign w:val="center"/>
          </w:tcPr>
          <w:p w14:paraId="0D1F2730" w14:textId="77777777"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1102" w:type="dxa"/>
            <w:vAlign w:val="center"/>
          </w:tcPr>
          <w:p w14:paraId="360DB4BD" w14:textId="77777777"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1102" w:type="dxa"/>
            <w:shd w:val="clear" w:color="auto" w:fill="auto"/>
            <w:vAlign w:val="center"/>
          </w:tcPr>
          <w:p w14:paraId="7F2F129B" w14:textId="6F98053C" w:rsidR="00DD09D9" w:rsidRPr="00DA146A" w:rsidRDefault="00DD09D9" w:rsidP="0085094F">
            <w:pPr>
              <w:spacing w:after="0" w:line="240" w:lineRule="auto"/>
              <w:jc w:val="center"/>
              <w:rPr>
                <w:rFonts w:eastAsia="Times New Roman" w:cstheme="minorHAnsi"/>
                <w:color w:val="000000"/>
                <w:sz w:val="16"/>
                <w:szCs w:val="16"/>
                <w:lang w:eastAsia="pl-PL"/>
              </w:rPr>
            </w:pPr>
          </w:p>
        </w:tc>
        <w:tc>
          <w:tcPr>
            <w:tcW w:w="689" w:type="dxa"/>
            <w:shd w:val="clear" w:color="auto" w:fill="auto"/>
            <w:noWrap/>
            <w:vAlign w:val="center"/>
          </w:tcPr>
          <w:p w14:paraId="4BE9D106" w14:textId="0072F93C" w:rsidR="00DD09D9" w:rsidRPr="00DA146A" w:rsidRDefault="00DD09D9" w:rsidP="0085094F">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23</w:t>
            </w:r>
          </w:p>
        </w:tc>
        <w:tc>
          <w:tcPr>
            <w:tcW w:w="1516" w:type="dxa"/>
            <w:shd w:val="clear" w:color="auto" w:fill="auto"/>
            <w:noWrap/>
            <w:vAlign w:val="center"/>
          </w:tcPr>
          <w:p w14:paraId="6404B1D0" w14:textId="77777777" w:rsidR="00DD09D9" w:rsidRPr="00DA146A" w:rsidRDefault="00DD09D9" w:rsidP="0085094F">
            <w:pPr>
              <w:spacing w:after="0" w:line="240" w:lineRule="auto"/>
              <w:jc w:val="center"/>
              <w:rPr>
                <w:rFonts w:eastAsia="Times New Roman" w:cstheme="minorHAnsi"/>
                <w:color w:val="000000"/>
                <w:sz w:val="16"/>
                <w:szCs w:val="16"/>
                <w:lang w:eastAsia="pl-PL"/>
              </w:rPr>
            </w:pPr>
          </w:p>
        </w:tc>
      </w:tr>
      <w:tr w:rsidR="00DD09D9" w:rsidRPr="00656139" w14:paraId="25279DF7" w14:textId="77777777" w:rsidTr="00473761">
        <w:trPr>
          <w:trHeight w:val="198"/>
        </w:trPr>
        <w:tc>
          <w:tcPr>
            <w:tcW w:w="10757" w:type="dxa"/>
            <w:gridSpan w:val="6"/>
            <w:shd w:val="clear" w:color="auto" w:fill="auto"/>
            <w:noWrap/>
            <w:vAlign w:val="center"/>
            <w:hideMark/>
          </w:tcPr>
          <w:p w14:paraId="02767D2B" w14:textId="77777777" w:rsidR="00DD09D9" w:rsidRPr="00656139" w:rsidRDefault="00DD09D9" w:rsidP="0085094F">
            <w:pPr>
              <w:spacing w:after="0" w:line="240" w:lineRule="auto"/>
              <w:jc w:val="center"/>
              <w:rPr>
                <w:rFonts w:eastAsia="Times New Roman" w:cstheme="minorHAnsi"/>
                <w:b/>
                <w:bCs/>
                <w:color w:val="000000"/>
                <w:sz w:val="16"/>
                <w:szCs w:val="16"/>
                <w:lang w:eastAsia="pl-PL"/>
              </w:rPr>
            </w:pPr>
            <w:r w:rsidRPr="00656139">
              <w:rPr>
                <w:rFonts w:eastAsia="Times New Roman" w:cstheme="minorHAnsi"/>
                <w:b/>
                <w:bCs/>
                <w:color w:val="000000"/>
                <w:sz w:val="16"/>
                <w:szCs w:val="16"/>
                <w:lang w:eastAsia="pl-PL"/>
              </w:rPr>
              <w:t>SUMA</w:t>
            </w:r>
          </w:p>
        </w:tc>
        <w:tc>
          <w:tcPr>
            <w:tcW w:w="1102" w:type="dxa"/>
            <w:vAlign w:val="center"/>
          </w:tcPr>
          <w:p w14:paraId="6E1B6900" w14:textId="77777777" w:rsidR="00DD09D9" w:rsidRPr="00656139" w:rsidRDefault="00DD09D9" w:rsidP="0085094F">
            <w:pPr>
              <w:spacing w:after="0" w:line="240" w:lineRule="auto"/>
              <w:jc w:val="center"/>
              <w:rPr>
                <w:rFonts w:eastAsia="Times New Roman" w:cstheme="minorHAnsi"/>
                <w:b/>
                <w:color w:val="000000"/>
                <w:sz w:val="16"/>
                <w:szCs w:val="16"/>
                <w:lang w:eastAsia="pl-PL"/>
              </w:rPr>
            </w:pPr>
          </w:p>
        </w:tc>
        <w:tc>
          <w:tcPr>
            <w:tcW w:w="1102" w:type="dxa"/>
            <w:shd w:val="clear" w:color="auto" w:fill="auto"/>
            <w:vAlign w:val="center"/>
          </w:tcPr>
          <w:p w14:paraId="16AC984A" w14:textId="46DB821D" w:rsidR="00DD09D9" w:rsidRPr="00656139" w:rsidRDefault="00DD09D9" w:rsidP="0085094F">
            <w:pPr>
              <w:spacing w:after="0" w:line="240" w:lineRule="auto"/>
              <w:jc w:val="center"/>
              <w:rPr>
                <w:rFonts w:eastAsia="Times New Roman" w:cstheme="minorHAnsi"/>
                <w:b/>
                <w:color w:val="000000"/>
                <w:sz w:val="16"/>
                <w:szCs w:val="16"/>
                <w:lang w:eastAsia="pl-PL"/>
              </w:rPr>
            </w:pPr>
          </w:p>
        </w:tc>
        <w:tc>
          <w:tcPr>
            <w:tcW w:w="689" w:type="dxa"/>
            <w:shd w:val="clear" w:color="auto" w:fill="auto"/>
            <w:noWrap/>
            <w:vAlign w:val="center"/>
            <w:hideMark/>
          </w:tcPr>
          <w:p w14:paraId="765B152A" w14:textId="40EDDF3A" w:rsidR="00DD09D9" w:rsidRPr="00656139" w:rsidRDefault="00DD09D9" w:rsidP="0085094F">
            <w:pPr>
              <w:spacing w:after="0" w:line="240" w:lineRule="auto"/>
              <w:jc w:val="center"/>
              <w:rPr>
                <w:rFonts w:eastAsia="Times New Roman" w:cstheme="minorHAnsi"/>
                <w:b/>
                <w:bCs/>
                <w:color w:val="000000"/>
                <w:sz w:val="16"/>
                <w:szCs w:val="16"/>
                <w:lang w:eastAsia="pl-PL"/>
              </w:rPr>
            </w:pPr>
            <w:r>
              <w:rPr>
                <w:rFonts w:ascii="Calibri" w:hAnsi="Calibri" w:cs="Calibri"/>
                <w:b/>
                <w:bCs/>
                <w:color w:val="000000"/>
                <w:sz w:val="16"/>
                <w:szCs w:val="16"/>
              </w:rPr>
              <w:t>X</w:t>
            </w:r>
          </w:p>
        </w:tc>
        <w:tc>
          <w:tcPr>
            <w:tcW w:w="1516" w:type="dxa"/>
            <w:shd w:val="clear" w:color="auto" w:fill="auto"/>
            <w:noWrap/>
            <w:vAlign w:val="center"/>
          </w:tcPr>
          <w:p w14:paraId="1F47EBA3" w14:textId="69D925F9" w:rsidR="00DD09D9" w:rsidRPr="00656139" w:rsidRDefault="00DD09D9" w:rsidP="0085094F">
            <w:pPr>
              <w:spacing w:after="0" w:line="240" w:lineRule="auto"/>
              <w:jc w:val="center"/>
              <w:rPr>
                <w:rFonts w:eastAsia="Times New Roman" w:cstheme="minorHAnsi"/>
                <w:b/>
                <w:color w:val="000000"/>
                <w:sz w:val="16"/>
                <w:szCs w:val="16"/>
                <w:lang w:eastAsia="pl-PL"/>
              </w:rPr>
            </w:pPr>
          </w:p>
        </w:tc>
      </w:tr>
    </w:tbl>
    <w:p w14:paraId="21835249" w14:textId="77777777" w:rsidR="003E1F42" w:rsidRPr="00656139" w:rsidRDefault="003E1F42" w:rsidP="00A8349F">
      <w:pPr>
        <w:spacing w:after="0" w:line="240" w:lineRule="auto"/>
        <w:rPr>
          <w:rFonts w:cstheme="minorHAnsi"/>
          <w:sz w:val="16"/>
          <w:szCs w:val="16"/>
          <w:lang w:val="en-US"/>
        </w:rPr>
      </w:pPr>
    </w:p>
    <w:p w14:paraId="45F879D5" w14:textId="77777777" w:rsidR="003E1F42" w:rsidRPr="00C61E97" w:rsidRDefault="003E1F42" w:rsidP="00A8349F">
      <w:pPr>
        <w:spacing w:after="0" w:line="240" w:lineRule="auto"/>
        <w:rPr>
          <w:rFonts w:cstheme="minorHAnsi"/>
          <w:b/>
          <w:bCs/>
          <w:sz w:val="16"/>
          <w:szCs w:val="16"/>
        </w:rPr>
      </w:pPr>
      <w:r w:rsidRPr="00C61E97">
        <w:rPr>
          <w:rFonts w:cstheme="minorHAnsi"/>
          <w:b/>
          <w:bCs/>
          <w:sz w:val="16"/>
          <w:szCs w:val="16"/>
        </w:rPr>
        <w:t>UWAGI:</w:t>
      </w:r>
    </w:p>
    <w:p w14:paraId="6866CCDF" w14:textId="77777777" w:rsidR="003E1F42" w:rsidRPr="00656139" w:rsidRDefault="003E1F42" w:rsidP="00A8349F">
      <w:pPr>
        <w:spacing w:after="0" w:line="240" w:lineRule="auto"/>
        <w:rPr>
          <w:rFonts w:cstheme="minorHAnsi"/>
          <w:sz w:val="16"/>
          <w:szCs w:val="16"/>
        </w:rPr>
      </w:pPr>
      <w:r w:rsidRPr="00656139">
        <w:rPr>
          <w:rFonts w:cstheme="minorHAnsi"/>
          <w:sz w:val="16"/>
          <w:szCs w:val="16"/>
        </w:rPr>
        <w:t>*</w:t>
      </w:r>
      <w:r w:rsidRPr="00656139">
        <w:rPr>
          <w:rFonts w:cstheme="minorHAnsi"/>
          <w:sz w:val="16"/>
          <w:szCs w:val="16"/>
          <w:vertAlign w:val="superscript"/>
        </w:rPr>
        <w:t>)</w:t>
      </w:r>
      <w:r w:rsidRPr="00656139">
        <w:rPr>
          <w:rFonts w:cstheme="minorHAnsi"/>
          <w:sz w:val="16"/>
          <w:szCs w:val="16"/>
        </w:rPr>
        <w:t xml:space="preserve"> 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naukowo-badawczej. Dopuszcza się zastosowanie parametrów równoważnych</w:t>
      </w:r>
    </w:p>
    <w:p w14:paraId="4ACE87D0" w14:textId="77777777" w:rsidR="003E1F42" w:rsidRPr="00656139" w:rsidRDefault="003E1F42" w:rsidP="00A8349F">
      <w:pPr>
        <w:spacing w:after="0" w:line="240" w:lineRule="auto"/>
        <w:rPr>
          <w:rFonts w:cstheme="minorHAnsi"/>
          <w:sz w:val="16"/>
          <w:szCs w:val="16"/>
        </w:rPr>
      </w:pPr>
      <w:r w:rsidRPr="00656139">
        <w:rPr>
          <w:rFonts w:cstheme="minorHAnsi"/>
          <w:sz w:val="16"/>
          <w:szCs w:val="16"/>
        </w:rPr>
        <w:t>**</w:t>
      </w:r>
      <w:r w:rsidRPr="00656139">
        <w:rPr>
          <w:rFonts w:cstheme="minorHAnsi"/>
          <w:sz w:val="16"/>
          <w:szCs w:val="16"/>
          <w:vertAlign w:val="superscript"/>
        </w:rPr>
        <w:t>)</w:t>
      </w:r>
      <w:r w:rsidRPr="00656139">
        <w:rPr>
          <w:rFonts w:cstheme="minorHAnsi"/>
          <w:sz w:val="16"/>
          <w:szCs w:val="16"/>
        </w:rPr>
        <w:t xml:space="preserve"> Wpisać właściwe.</w:t>
      </w:r>
    </w:p>
    <w:p w14:paraId="730CA12E" w14:textId="4C3505C3" w:rsidR="003E1F42" w:rsidRPr="00656139" w:rsidRDefault="003E1F42" w:rsidP="00A8349F">
      <w:pPr>
        <w:spacing w:after="0" w:line="240" w:lineRule="auto"/>
        <w:rPr>
          <w:rFonts w:cstheme="minorHAnsi"/>
          <w:sz w:val="16"/>
          <w:szCs w:val="16"/>
        </w:rPr>
      </w:pPr>
    </w:p>
    <w:p w14:paraId="4590C930" w14:textId="1BF11ACA" w:rsidR="007763D9" w:rsidRPr="007204A7" w:rsidRDefault="007763D9" w:rsidP="007204A7">
      <w:pPr>
        <w:pStyle w:val="Akapitzlist"/>
        <w:numPr>
          <w:ilvl w:val="0"/>
          <w:numId w:val="15"/>
        </w:numPr>
        <w:spacing w:after="0" w:line="240" w:lineRule="auto"/>
        <w:rPr>
          <w:rFonts w:cstheme="minorHAnsi"/>
          <w:sz w:val="16"/>
          <w:szCs w:val="16"/>
        </w:rPr>
      </w:pPr>
      <w:r w:rsidRPr="007204A7">
        <w:rPr>
          <w:rFonts w:cstheme="minorHAnsi"/>
          <w:sz w:val="16"/>
          <w:szCs w:val="16"/>
        </w:rPr>
        <w:t>Wykonawca zobowiązany jest przy realizacji zamówienia do:</w:t>
      </w:r>
    </w:p>
    <w:p w14:paraId="7044D709" w14:textId="65357665" w:rsidR="00DD09D9" w:rsidRPr="007204A7" w:rsidRDefault="00DD09D9" w:rsidP="007204A7">
      <w:pPr>
        <w:pStyle w:val="Akapitzlist"/>
        <w:numPr>
          <w:ilvl w:val="0"/>
          <w:numId w:val="15"/>
        </w:numPr>
        <w:spacing w:after="0" w:line="240" w:lineRule="auto"/>
        <w:rPr>
          <w:rFonts w:cstheme="minorHAnsi"/>
          <w:color w:val="000000" w:themeColor="text1"/>
          <w:sz w:val="16"/>
          <w:szCs w:val="16"/>
        </w:rPr>
      </w:pPr>
      <w:r w:rsidRPr="007204A7">
        <w:rPr>
          <w:rFonts w:cstheme="minorHAnsi"/>
          <w:color w:val="000000" w:themeColor="text1"/>
          <w:sz w:val="16"/>
          <w:szCs w:val="16"/>
        </w:rPr>
        <w:t>Wykonawca odpowiedzialny jest za podłączenie wszystkich komponentów i ich konfigurację. Za dostarczenie i ew. konfigurację modułów optycznych zarówno do serwerów jak i przełączników Zamawiającego odpowiada Wykonawca.</w:t>
      </w:r>
    </w:p>
    <w:p w14:paraId="26849F80" w14:textId="791A7951" w:rsidR="00DD09D9" w:rsidRPr="007204A7" w:rsidRDefault="00DD09D9" w:rsidP="007204A7">
      <w:pPr>
        <w:pStyle w:val="Akapitzlist"/>
        <w:numPr>
          <w:ilvl w:val="0"/>
          <w:numId w:val="15"/>
        </w:numPr>
        <w:spacing w:after="0" w:line="240" w:lineRule="auto"/>
        <w:rPr>
          <w:rFonts w:cstheme="minorHAnsi"/>
          <w:color w:val="000000" w:themeColor="text1"/>
          <w:sz w:val="16"/>
          <w:szCs w:val="16"/>
        </w:rPr>
      </w:pPr>
      <w:r w:rsidRPr="007204A7">
        <w:rPr>
          <w:rFonts w:cstheme="minorHAnsi"/>
          <w:color w:val="000000" w:themeColor="text1"/>
          <w:sz w:val="16"/>
          <w:szCs w:val="16"/>
        </w:rPr>
        <w:t>W ramach dostawy Wykonawca dostarczy niezbędne Urządzenia oraz Oprogramowanie.</w:t>
      </w:r>
    </w:p>
    <w:p w14:paraId="01F93570" w14:textId="37D2500A" w:rsidR="00DD09D9" w:rsidRPr="007204A7" w:rsidRDefault="00DD09D9" w:rsidP="007204A7">
      <w:pPr>
        <w:pStyle w:val="Akapitzlist"/>
        <w:numPr>
          <w:ilvl w:val="0"/>
          <w:numId w:val="15"/>
        </w:numPr>
        <w:spacing w:after="0" w:line="240" w:lineRule="auto"/>
        <w:rPr>
          <w:rFonts w:cstheme="minorHAnsi"/>
          <w:color w:val="000000" w:themeColor="text1"/>
          <w:sz w:val="16"/>
          <w:szCs w:val="16"/>
        </w:rPr>
      </w:pPr>
      <w:r w:rsidRPr="007204A7">
        <w:rPr>
          <w:rFonts w:cstheme="minorHAnsi"/>
          <w:color w:val="000000" w:themeColor="text1"/>
          <w:sz w:val="16"/>
          <w:szCs w:val="16"/>
        </w:rPr>
        <w:t>W ramach wdrożenia Wykonawca wykona: instalację, podłączenie, uruchomienie oraz skonfigurowanie urządzeń oraz oprogramowania. W zakres prac będzie wchodziło co najmniej:</w:t>
      </w:r>
    </w:p>
    <w:p w14:paraId="5083C28F" w14:textId="4404B855" w:rsidR="00DD09D9" w:rsidRPr="007204A7" w:rsidRDefault="00DD09D9" w:rsidP="007204A7">
      <w:pPr>
        <w:pStyle w:val="Akapitzlist"/>
        <w:numPr>
          <w:ilvl w:val="1"/>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montaż serwerów w szafach Zamawiającego;</w:t>
      </w:r>
    </w:p>
    <w:p w14:paraId="69CBBC9E" w14:textId="69EB6A08" w:rsidR="00DD09D9" w:rsidRPr="007204A7" w:rsidRDefault="00DD09D9" w:rsidP="007204A7">
      <w:pPr>
        <w:pStyle w:val="Akapitzlist"/>
        <w:numPr>
          <w:ilvl w:val="1"/>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podłączenie urządzeń do zasilania elektrycznego w szafach;</w:t>
      </w:r>
    </w:p>
    <w:p w14:paraId="480FF3FB" w14:textId="17318CDD" w:rsidR="00DD09D9" w:rsidRPr="007204A7" w:rsidRDefault="00DD09D9" w:rsidP="007204A7">
      <w:pPr>
        <w:pStyle w:val="Akapitzlist"/>
        <w:numPr>
          <w:ilvl w:val="1"/>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podłączenie serwerów do przełączników, które zostaną zainstalowane w szafach;</w:t>
      </w:r>
    </w:p>
    <w:p w14:paraId="270FC452" w14:textId="09D23894" w:rsidR="00DD09D9" w:rsidRPr="007204A7" w:rsidRDefault="00DD09D9" w:rsidP="007204A7">
      <w:pPr>
        <w:pStyle w:val="Akapitzlist"/>
        <w:numPr>
          <w:ilvl w:val="1"/>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 xml:space="preserve">instalacja Oprogramowania na serwerach we współpracy z inżynierami Zamawiającego, w tym </w:t>
      </w:r>
      <w:proofErr w:type="spellStart"/>
      <w:r w:rsidRPr="007204A7">
        <w:rPr>
          <w:rFonts w:cstheme="minorHAnsi"/>
          <w:color w:val="000000" w:themeColor="text1"/>
          <w:sz w:val="16"/>
          <w:szCs w:val="16"/>
        </w:rPr>
        <w:t>wirtualizatorów</w:t>
      </w:r>
      <w:proofErr w:type="spellEnd"/>
      <w:r w:rsidRPr="007204A7">
        <w:rPr>
          <w:rFonts w:cstheme="minorHAnsi"/>
          <w:color w:val="000000" w:themeColor="text1"/>
          <w:sz w:val="16"/>
          <w:szCs w:val="16"/>
        </w:rPr>
        <w:t xml:space="preserve">, systemu zarządzającego platformą </w:t>
      </w:r>
      <w:proofErr w:type="spellStart"/>
      <w:r w:rsidRPr="007204A7">
        <w:rPr>
          <w:rFonts w:cstheme="minorHAnsi"/>
          <w:color w:val="000000" w:themeColor="text1"/>
          <w:sz w:val="16"/>
          <w:szCs w:val="16"/>
        </w:rPr>
        <w:t>wirtualizacyjną</w:t>
      </w:r>
      <w:proofErr w:type="spellEnd"/>
      <w:r w:rsidRPr="007204A7">
        <w:rPr>
          <w:rFonts w:cstheme="minorHAnsi"/>
          <w:color w:val="000000" w:themeColor="text1"/>
          <w:sz w:val="16"/>
          <w:szCs w:val="16"/>
        </w:rPr>
        <w:t>, Oprogramowania HCI i każdego innego dostarczonego w ramach rozwiązania Oprogramowania;</w:t>
      </w:r>
    </w:p>
    <w:p w14:paraId="22EB32FE" w14:textId="576AFBBA" w:rsidR="00DD09D9" w:rsidRPr="007204A7" w:rsidRDefault="00DD09D9" w:rsidP="007204A7">
      <w:pPr>
        <w:pStyle w:val="Akapitzlist"/>
        <w:numPr>
          <w:ilvl w:val="1"/>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konfiguracja całego rozwiązania (w tym konfiguracja sieciowa) we współpracy z Zamawiającym w sposób umożliwiający uzyskanie system HCI pełni wymaganych funkcjonalności.</w:t>
      </w:r>
    </w:p>
    <w:p w14:paraId="340FEC67" w14:textId="6891CB78" w:rsidR="00DD09D9" w:rsidRPr="007204A7" w:rsidRDefault="00DD09D9" w:rsidP="007204A7">
      <w:pPr>
        <w:pStyle w:val="Akapitzlist"/>
        <w:numPr>
          <w:ilvl w:val="1"/>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 xml:space="preserve">migrację serwerów wirtualnych utrzymywanych w obecnym środowisku wirtualnym Zamawiającego (minimum </w:t>
      </w:r>
      <w:r w:rsidR="007204A7" w:rsidRPr="007204A7">
        <w:rPr>
          <w:rFonts w:cstheme="minorHAnsi"/>
          <w:color w:val="000000" w:themeColor="text1"/>
          <w:sz w:val="16"/>
          <w:szCs w:val="16"/>
        </w:rPr>
        <w:t>8</w:t>
      </w:r>
      <w:r w:rsidRPr="007204A7">
        <w:rPr>
          <w:rFonts w:cstheme="minorHAnsi"/>
          <w:color w:val="000000" w:themeColor="text1"/>
          <w:sz w:val="16"/>
          <w:szCs w:val="16"/>
        </w:rPr>
        <w:t xml:space="preserve"> szt.)</w:t>
      </w:r>
    </w:p>
    <w:p w14:paraId="61ECF2BF" w14:textId="3D8ADDDF" w:rsidR="00DD09D9" w:rsidRPr="007204A7" w:rsidRDefault="00DD09D9" w:rsidP="007204A7">
      <w:pPr>
        <w:pStyle w:val="Akapitzlist"/>
        <w:numPr>
          <w:ilvl w:val="1"/>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wdrożeni</w:t>
      </w:r>
      <w:r w:rsidR="007204A7" w:rsidRPr="007204A7">
        <w:rPr>
          <w:rFonts w:cstheme="minorHAnsi"/>
          <w:color w:val="000000" w:themeColor="text1"/>
          <w:sz w:val="16"/>
          <w:szCs w:val="16"/>
        </w:rPr>
        <w:t>e</w:t>
      </w:r>
      <w:r w:rsidRPr="007204A7">
        <w:rPr>
          <w:rFonts w:cstheme="minorHAnsi"/>
          <w:color w:val="000000" w:themeColor="text1"/>
          <w:sz w:val="16"/>
          <w:szCs w:val="16"/>
        </w:rPr>
        <w:t xml:space="preserve"> systemu archiwizacji danych w oparciu o dostarczone urządzenia oraz oprogramowanie</w:t>
      </w:r>
    </w:p>
    <w:p w14:paraId="5A298697" w14:textId="14EE22BB" w:rsidR="00DD09D9" w:rsidRPr="007204A7" w:rsidRDefault="00DD09D9" w:rsidP="007204A7">
      <w:pPr>
        <w:pStyle w:val="Akapitzlist"/>
        <w:numPr>
          <w:ilvl w:val="1"/>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wykonanie dokumentacji powykonawczej</w:t>
      </w:r>
    </w:p>
    <w:p w14:paraId="061D3CB4" w14:textId="73273011" w:rsidR="00DD09D9" w:rsidRPr="007204A7" w:rsidRDefault="00DD09D9" w:rsidP="007204A7">
      <w:pPr>
        <w:pStyle w:val="Akapitzlist"/>
        <w:numPr>
          <w:ilvl w:val="0"/>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Wykonawca wraz z Urządzeniami dokona dostawy wszystkich niezbędnych elementów koniecznych do montażu i uruchomiania Urządzeń w Lokalizacjach tj. pasywnego sprzętu sieciowego i okablowania.</w:t>
      </w:r>
    </w:p>
    <w:p w14:paraId="2AAE83CF" w14:textId="39FB52CC" w:rsidR="00DD09D9" w:rsidRPr="007204A7" w:rsidRDefault="00DD09D9" w:rsidP="007204A7">
      <w:pPr>
        <w:pStyle w:val="Akapitzlist"/>
        <w:numPr>
          <w:ilvl w:val="0"/>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Wykonawca zainstaluje Urządzenia oraz dokona konfiguracji w uzgodnieniu z Zamawiającym.</w:t>
      </w:r>
    </w:p>
    <w:p w14:paraId="04035B71" w14:textId="577279DC" w:rsidR="00DD09D9" w:rsidRPr="007204A7" w:rsidRDefault="00DD09D9" w:rsidP="007204A7">
      <w:pPr>
        <w:pStyle w:val="Akapitzlist"/>
        <w:numPr>
          <w:ilvl w:val="0"/>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Zapewnienie wsparcia technicznego w liczbie 100h, do wykorzystania w okresie do 3 miesięcy od daty podpisania protokołu odbioru. Obszary objęte wsparciem technicznym systemów informatycznych:</w:t>
      </w:r>
    </w:p>
    <w:p w14:paraId="0FD7BD38" w14:textId="20F4AEDF" w:rsidR="00DD09D9" w:rsidRPr="007204A7" w:rsidRDefault="00DD09D9" w:rsidP="007204A7">
      <w:pPr>
        <w:pStyle w:val="Akapitzlist"/>
        <w:numPr>
          <w:ilvl w:val="1"/>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 xml:space="preserve">Administracja serwerów wirtualnych MS Windows, Unix/Linux w środowisku HCI </w:t>
      </w:r>
    </w:p>
    <w:p w14:paraId="6282C58A" w14:textId="2A2C0DFB" w:rsidR="00DD09D9" w:rsidRPr="007204A7" w:rsidRDefault="00DD09D9" w:rsidP="007204A7">
      <w:pPr>
        <w:pStyle w:val="Akapitzlist"/>
        <w:numPr>
          <w:ilvl w:val="1"/>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Administracja warstwą sprzętową infrastruktury kluczowej HCI</w:t>
      </w:r>
    </w:p>
    <w:p w14:paraId="4DE121D0" w14:textId="4D2EA469" w:rsidR="00DD09D9" w:rsidRPr="007204A7" w:rsidRDefault="00DD09D9" w:rsidP="007204A7">
      <w:pPr>
        <w:pStyle w:val="Akapitzlist"/>
        <w:numPr>
          <w:ilvl w:val="2"/>
          <w:numId w:val="15"/>
        </w:numPr>
        <w:spacing w:after="0" w:line="240" w:lineRule="auto"/>
        <w:jc w:val="both"/>
        <w:rPr>
          <w:rFonts w:cstheme="minorHAnsi"/>
          <w:color w:val="000000" w:themeColor="text1"/>
          <w:sz w:val="16"/>
          <w:szCs w:val="16"/>
          <w:lang w:val="en-US"/>
        </w:rPr>
      </w:pPr>
      <w:proofErr w:type="spellStart"/>
      <w:r w:rsidRPr="007204A7">
        <w:rPr>
          <w:rFonts w:cstheme="minorHAnsi"/>
          <w:color w:val="000000" w:themeColor="text1"/>
          <w:sz w:val="16"/>
          <w:szCs w:val="16"/>
          <w:lang w:val="en-US"/>
        </w:rPr>
        <w:t>Administracja</w:t>
      </w:r>
      <w:proofErr w:type="spellEnd"/>
      <w:r w:rsidRPr="007204A7">
        <w:rPr>
          <w:rFonts w:cstheme="minorHAnsi"/>
          <w:color w:val="000000" w:themeColor="text1"/>
          <w:sz w:val="16"/>
          <w:szCs w:val="16"/>
          <w:lang w:val="en-US"/>
        </w:rPr>
        <w:t xml:space="preserve"> </w:t>
      </w:r>
      <w:proofErr w:type="spellStart"/>
      <w:r w:rsidRPr="007204A7">
        <w:rPr>
          <w:rFonts w:cstheme="minorHAnsi"/>
          <w:color w:val="000000" w:themeColor="text1"/>
          <w:sz w:val="16"/>
          <w:szCs w:val="16"/>
          <w:lang w:val="en-US"/>
        </w:rPr>
        <w:t>Vmware</w:t>
      </w:r>
      <w:proofErr w:type="spellEnd"/>
      <w:r w:rsidRPr="007204A7">
        <w:rPr>
          <w:rFonts w:cstheme="minorHAnsi"/>
          <w:color w:val="000000" w:themeColor="text1"/>
          <w:sz w:val="16"/>
          <w:szCs w:val="16"/>
          <w:lang w:val="en-US"/>
        </w:rPr>
        <w:t xml:space="preserve"> vSphere / </w:t>
      </w:r>
      <w:proofErr w:type="spellStart"/>
      <w:r w:rsidRPr="007204A7">
        <w:rPr>
          <w:rFonts w:cstheme="minorHAnsi"/>
          <w:color w:val="000000" w:themeColor="text1"/>
          <w:sz w:val="16"/>
          <w:szCs w:val="16"/>
          <w:lang w:val="en-US"/>
        </w:rPr>
        <w:t>Vmware</w:t>
      </w:r>
      <w:proofErr w:type="spellEnd"/>
      <w:r w:rsidRPr="007204A7">
        <w:rPr>
          <w:rFonts w:cstheme="minorHAnsi"/>
          <w:color w:val="000000" w:themeColor="text1"/>
          <w:sz w:val="16"/>
          <w:szCs w:val="16"/>
          <w:lang w:val="en-US"/>
        </w:rPr>
        <w:t xml:space="preserve"> </w:t>
      </w:r>
      <w:proofErr w:type="spellStart"/>
      <w:r w:rsidRPr="007204A7">
        <w:rPr>
          <w:rFonts w:cstheme="minorHAnsi"/>
          <w:color w:val="000000" w:themeColor="text1"/>
          <w:sz w:val="16"/>
          <w:szCs w:val="16"/>
          <w:lang w:val="en-US"/>
        </w:rPr>
        <w:t>vSAN</w:t>
      </w:r>
      <w:proofErr w:type="spellEnd"/>
    </w:p>
    <w:p w14:paraId="50DB0ADE" w14:textId="32C190FA" w:rsidR="00DD09D9" w:rsidRPr="007204A7" w:rsidRDefault="00DD09D9" w:rsidP="007204A7">
      <w:pPr>
        <w:pStyle w:val="Akapitzlist"/>
        <w:numPr>
          <w:ilvl w:val="2"/>
          <w:numId w:val="15"/>
        </w:numPr>
        <w:spacing w:after="0" w:line="240" w:lineRule="auto"/>
        <w:jc w:val="both"/>
        <w:rPr>
          <w:rFonts w:cstheme="minorHAnsi"/>
          <w:color w:val="000000" w:themeColor="text1"/>
          <w:sz w:val="16"/>
          <w:szCs w:val="16"/>
          <w:lang w:val="en-US"/>
        </w:rPr>
      </w:pPr>
      <w:r w:rsidRPr="007204A7">
        <w:rPr>
          <w:rFonts w:cstheme="minorHAnsi"/>
          <w:color w:val="000000" w:themeColor="text1"/>
          <w:sz w:val="16"/>
          <w:szCs w:val="16"/>
          <w:lang w:val="en-US"/>
        </w:rPr>
        <w:t xml:space="preserve">Monitoring </w:t>
      </w:r>
      <w:proofErr w:type="spellStart"/>
      <w:r w:rsidRPr="007204A7">
        <w:rPr>
          <w:rFonts w:cstheme="minorHAnsi"/>
          <w:color w:val="000000" w:themeColor="text1"/>
          <w:sz w:val="16"/>
          <w:szCs w:val="16"/>
          <w:lang w:val="en-US"/>
        </w:rPr>
        <w:t>systemów</w:t>
      </w:r>
      <w:proofErr w:type="spellEnd"/>
      <w:r w:rsidRPr="007204A7">
        <w:rPr>
          <w:rFonts w:cstheme="minorHAnsi"/>
          <w:color w:val="000000" w:themeColor="text1"/>
          <w:sz w:val="16"/>
          <w:szCs w:val="16"/>
          <w:lang w:val="en-US"/>
        </w:rPr>
        <w:t xml:space="preserve"> HCI</w:t>
      </w:r>
    </w:p>
    <w:p w14:paraId="7E3CCC79" w14:textId="3676195E" w:rsidR="00DD09D9" w:rsidRPr="007204A7" w:rsidRDefault="00DD09D9" w:rsidP="007204A7">
      <w:pPr>
        <w:pStyle w:val="Akapitzlist"/>
        <w:numPr>
          <w:ilvl w:val="1"/>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lastRenderedPageBreak/>
        <w:t>Wsparcie dla technologii klastra HCI</w:t>
      </w:r>
    </w:p>
    <w:p w14:paraId="427267AE" w14:textId="3772FC99" w:rsidR="007204A7" w:rsidRDefault="00DD09D9" w:rsidP="007204A7">
      <w:pPr>
        <w:pStyle w:val="Akapitzlist"/>
        <w:numPr>
          <w:ilvl w:val="1"/>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Administracja systemami backupu i archiwizacji danych</w:t>
      </w:r>
    </w:p>
    <w:p w14:paraId="3E1FD242" w14:textId="03AA9713" w:rsidR="00DD09D9" w:rsidRPr="007204A7" w:rsidRDefault="00DD09D9" w:rsidP="007204A7">
      <w:pPr>
        <w:pStyle w:val="Akapitzlist"/>
        <w:numPr>
          <w:ilvl w:val="1"/>
          <w:numId w:val="15"/>
        </w:numPr>
        <w:spacing w:after="0" w:line="240" w:lineRule="auto"/>
        <w:jc w:val="both"/>
        <w:rPr>
          <w:rFonts w:cstheme="minorHAnsi"/>
          <w:color w:val="000000" w:themeColor="text1"/>
          <w:sz w:val="16"/>
          <w:szCs w:val="16"/>
        </w:rPr>
      </w:pPr>
      <w:r w:rsidRPr="007204A7">
        <w:rPr>
          <w:rFonts w:cstheme="minorHAnsi"/>
          <w:color w:val="000000" w:themeColor="text1"/>
          <w:sz w:val="16"/>
          <w:szCs w:val="16"/>
        </w:rPr>
        <w:t xml:space="preserve">Wsparcie administratorów Zamawiającego – Help </w:t>
      </w:r>
      <w:proofErr w:type="spellStart"/>
      <w:r w:rsidRPr="007204A7">
        <w:rPr>
          <w:rFonts w:cstheme="minorHAnsi"/>
          <w:color w:val="000000" w:themeColor="text1"/>
          <w:sz w:val="16"/>
          <w:szCs w:val="16"/>
        </w:rPr>
        <w:t>Desk</w:t>
      </w:r>
      <w:proofErr w:type="spellEnd"/>
      <w:r w:rsidRPr="007204A7">
        <w:rPr>
          <w:rFonts w:cstheme="minorHAnsi"/>
          <w:color w:val="000000" w:themeColor="text1"/>
          <w:sz w:val="16"/>
          <w:szCs w:val="16"/>
        </w:rPr>
        <w:t xml:space="preserve"> w godzinach 8:00-16:00 w dni robocze z czasem reakcji na zgłoszenie do 1 godziny.</w:t>
      </w:r>
    </w:p>
    <w:p w14:paraId="481CA75F" w14:textId="11AF89F1" w:rsidR="007204A7" w:rsidRDefault="007204A7" w:rsidP="00DD09D9">
      <w:pPr>
        <w:spacing w:after="0" w:line="240" w:lineRule="auto"/>
        <w:rPr>
          <w:rFonts w:cstheme="minorHAnsi"/>
          <w:sz w:val="16"/>
          <w:szCs w:val="16"/>
        </w:rPr>
      </w:pPr>
    </w:p>
    <w:p w14:paraId="164B9056" w14:textId="77777777" w:rsidR="007204A7" w:rsidRPr="00AC7C9C" w:rsidRDefault="007204A7" w:rsidP="00DD09D9">
      <w:pPr>
        <w:spacing w:after="0" w:line="240" w:lineRule="auto"/>
        <w:rPr>
          <w:rFonts w:cstheme="minorHAnsi"/>
          <w:color w:val="FF0000"/>
          <w:sz w:val="16"/>
          <w:szCs w:val="16"/>
        </w:rPr>
      </w:pPr>
    </w:p>
    <w:p w14:paraId="37462593" w14:textId="77777777" w:rsidR="002A3030" w:rsidRPr="00656139" w:rsidRDefault="002A3030" w:rsidP="00A8349F">
      <w:pPr>
        <w:spacing w:after="0" w:line="240" w:lineRule="auto"/>
        <w:rPr>
          <w:rFonts w:cstheme="minorHAnsi"/>
          <w:sz w:val="16"/>
          <w:szCs w:val="16"/>
        </w:rPr>
      </w:pPr>
    </w:p>
    <w:p w14:paraId="191C4EA6" w14:textId="7E32F28C" w:rsidR="002A3030" w:rsidRPr="00C61E97" w:rsidRDefault="002A3030" w:rsidP="00A8349F">
      <w:pPr>
        <w:spacing w:after="0" w:line="240" w:lineRule="auto"/>
        <w:rPr>
          <w:rFonts w:cstheme="minorHAnsi"/>
          <w:b/>
          <w:bCs/>
          <w:sz w:val="16"/>
          <w:szCs w:val="16"/>
          <w:u w:val="single"/>
        </w:rPr>
      </w:pPr>
      <w:r w:rsidRPr="00C61E97">
        <w:rPr>
          <w:rFonts w:cstheme="minorHAnsi"/>
          <w:b/>
          <w:bCs/>
          <w:sz w:val="16"/>
          <w:szCs w:val="16"/>
          <w:u w:val="single"/>
        </w:rPr>
        <w:t xml:space="preserve">Dotyczy pozycji </w:t>
      </w:r>
      <w:r w:rsidR="00F124C6" w:rsidRPr="00C61E97">
        <w:rPr>
          <w:rFonts w:cstheme="minorHAnsi"/>
          <w:b/>
          <w:bCs/>
          <w:sz w:val="16"/>
          <w:szCs w:val="16"/>
          <w:u w:val="single"/>
        </w:rPr>
        <w:t xml:space="preserve">od 1 do </w:t>
      </w:r>
      <w:r w:rsidR="005516AB">
        <w:rPr>
          <w:rFonts w:cstheme="minorHAnsi"/>
          <w:b/>
          <w:bCs/>
          <w:sz w:val="16"/>
          <w:szCs w:val="16"/>
          <w:u w:val="single"/>
        </w:rPr>
        <w:t>4</w:t>
      </w:r>
      <w:r w:rsidR="00F124C6" w:rsidRPr="00C61E97">
        <w:rPr>
          <w:rFonts w:cstheme="minorHAnsi"/>
          <w:b/>
          <w:bCs/>
          <w:sz w:val="16"/>
          <w:szCs w:val="16"/>
          <w:u w:val="single"/>
        </w:rPr>
        <w:t xml:space="preserve"> </w:t>
      </w:r>
      <w:r w:rsidRPr="00C61E97">
        <w:rPr>
          <w:rFonts w:cstheme="minorHAnsi"/>
          <w:b/>
          <w:bCs/>
          <w:sz w:val="16"/>
          <w:szCs w:val="16"/>
          <w:u w:val="single"/>
        </w:rPr>
        <w:t>formularza cenowego:</w:t>
      </w:r>
    </w:p>
    <w:p w14:paraId="6E01EC67" w14:textId="77777777" w:rsidR="002A3030" w:rsidRPr="00656139" w:rsidRDefault="002A3030" w:rsidP="00A8349F">
      <w:pPr>
        <w:spacing w:after="0" w:line="240" w:lineRule="auto"/>
        <w:rPr>
          <w:rFonts w:cstheme="minorHAnsi"/>
          <w:sz w:val="16"/>
          <w:szCs w:val="16"/>
        </w:rPr>
      </w:pPr>
      <w:r w:rsidRPr="00656139">
        <w:rPr>
          <w:rFonts w:cstheme="minorHAnsi"/>
          <w:sz w:val="16"/>
          <w:szCs w:val="16"/>
        </w:rPr>
        <w:t>Uniwersytet Medyczny w Białymstoku jest uprawniony do stosowania 0% stawki podatku VAT przy zakupie sprzętu komputerowego. Zastosowanie stawki podatku VAT w wysokości 0% przy zakupie przez Uniwersytet Medyczny w Białymstoku sprzętu komputerowego jest możliwe pod warunkiem otrzymania z Ministerstwa Zdrowia zaświadczenia uprawniającego do zastosowania takiej stawki podatkowej.</w:t>
      </w:r>
    </w:p>
    <w:p w14:paraId="0C898AEB" w14:textId="77777777" w:rsidR="00C61E97" w:rsidRDefault="002A3030" w:rsidP="00A8349F">
      <w:pPr>
        <w:spacing w:after="0" w:line="240" w:lineRule="auto"/>
        <w:rPr>
          <w:rFonts w:cstheme="minorHAnsi"/>
          <w:sz w:val="16"/>
          <w:szCs w:val="16"/>
        </w:rPr>
      </w:pPr>
      <w:r w:rsidRPr="00656139">
        <w:rPr>
          <w:rFonts w:cstheme="minorHAnsi"/>
          <w:sz w:val="16"/>
          <w:szCs w:val="16"/>
        </w:rPr>
        <w:t>Zgodnie z ustawą z dnia 11 marca 2004 r. o podatku od towarów i usług, stawką podatku VAT w wysokości 0% objęty jest zakup następującego sprzętu komputerowego:</w:t>
      </w:r>
    </w:p>
    <w:p w14:paraId="06C63D28" w14:textId="35D6CD2A" w:rsidR="002A3030" w:rsidRPr="00C61E97" w:rsidRDefault="002A3030" w:rsidP="00C61E97">
      <w:pPr>
        <w:pStyle w:val="Akapitzlist"/>
        <w:numPr>
          <w:ilvl w:val="0"/>
          <w:numId w:val="10"/>
        </w:numPr>
        <w:spacing w:after="0" w:line="240" w:lineRule="auto"/>
        <w:rPr>
          <w:rFonts w:cstheme="minorHAnsi"/>
          <w:sz w:val="16"/>
          <w:szCs w:val="16"/>
        </w:rPr>
      </w:pPr>
      <w:r w:rsidRPr="00C61E97">
        <w:rPr>
          <w:rFonts w:cstheme="minorHAnsi"/>
          <w:sz w:val="16"/>
          <w:szCs w:val="16"/>
        </w:rPr>
        <w:t>jednostki centralne komputerów, serwery, monitory, zestawy komputerów stacjonarnych;</w:t>
      </w:r>
    </w:p>
    <w:p w14:paraId="7E24E378" w14:textId="46ABA62E" w:rsidR="002A3030" w:rsidRPr="00C61E97" w:rsidRDefault="002A3030" w:rsidP="00C61E97">
      <w:pPr>
        <w:pStyle w:val="Akapitzlist"/>
        <w:numPr>
          <w:ilvl w:val="0"/>
          <w:numId w:val="10"/>
        </w:numPr>
        <w:spacing w:after="0" w:line="240" w:lineRule="auto"/>
        <w:rPr>
          <w:rFonts w:cstheme="minorHAnsi"/>
          <w:sz w:val="16"/>
          <w:szCs w:val="16"/>
        </w:rPr>
      </w:pPr>
      <w:r w:rsidRPr="00C61E97">
        <w:rPr>
          <w:rFonts w:cstheme="minorHAnsi"/>
          <w:sz w:val="16"/>
          <w:szCs w:val="16"/>
        </w:rPr>
        <w:t>drukarki; skanery;</w:t>
      </w:r>
    </w:p>
    <w:p w14:paraId="68377EC8" w14:textId="2FF4A126" w:rsidR="002A3030" w:rsidRPr="00C61E97" w:rsidRDefault="002A3030" w:rsidP="00C61E97">
      <w:pPr>
        <w:pStyle w:val="Akapitzlist"/>
        <w:numPr>
          <w:ilvl w:val="0"/>
          <w:numId w:val="10"/>
        </w:numPr>
        <w:spacing w:after="0" w:line="240" w:lineRule="auto"/>
        <w:rPr>
          <w:rFonts w:cstheme="minorHAnsi"/>
          <w:sz w:val="16"/>
          <w:szCs w:val="16"/>
        </w:rPr>
      </w:pPr>
      <w:r w:rsidRPr="00C61E97">
        <w:rPr>
          <w:rFonts w:cstheme="minorHAnsi"/>
          <w:sz w:val="16"/>
          <w:szCs w:val="16"/>
        </w:rPr>
        <w:t>urządzenia komputerowe do pism Braille'a (dla osób niewidomych i niedowidzących);</w:t>
      </w:r>
    </w:p>
    <w:p w14:paraId="3407B92A" w14:textId="047C4F13" w:rsidR="002A3030" w:rsidRPr="00C61E97" w:rsidRDefault="002A3030" w:rsidP="00C61E97">
      <w:pPr>
        <w:pStyle w:val="Akapitzlist"/>
        <w:numPr>
          <w:ilvl w:val="0"/>
          <w:numId w:val="10"/>
        </w:numPr>
        <w:spacing w:after="0" w:line="240" w:lineRule="auto"/>
        <w:rPr>
          <w:rFonts w:cstheme="minorHAnsi"/>
          <w:sz w:val="16"/>
          <w:szCs w:val="16"/>
        </w:rPr>
      </w:pPr>
      <w:r w:rsidRPr="00C61E97">
        <w:rPr>
          <w:rFonts w:cstheme="minorHAnsi"/>
          <w:sz w:val="16"/>
          <w:szCs w:val="16"/>
        </w:rPr>
        <w:t xml:space="preserve">urządzenia do transmisji danych cyfrowych (w tym koncentratory i </w:t>
      </w:r>
      <w:proofErr w:type="spellStart"/>
      <w:r w:rsidRPr="00C61E97">
        <w:rPr>
          <w:rFonts w:cstheme="minorHAnsi"/>
          <w:sz w:val="16"/>
          <w:szCs w:val="16"/>
        </w:rPr>
        <w:t>switche</w:t>
      </w:r>
      <w:proofErr w:type="spellEnd"/>
      <w:r w:rsidRPr="00C61E97">
        <w:rPr>
          <w:rFonts w:cstheme="minorHAnsi"/>
          <w:sz w:val="16"/>
          <w:szCs w:val="16"/>
        </w:rPr>
        <w:t xml:space="preserve"> sieciowe, routery i modemy).</w:t>
      </w:r>
    </w:p>
    <w:p w14:paraId="2757596D" w14:textId="626C2D04" w:rsidR="002A3030" w:rsidRDefault="002A3030" w:rsidP="00A8349F">
      <w:pPr>
        <w:spacing w:after="0" w:line="240" w:lineRule="auto"/>
        <w:rPr>
          <w:rFonts w:cstheme="minorHAnsi"/>
          <w:sz w:val="16"/>
          <w:szCs w:val="16"/>
        </w:rPr>
      </w:pPr>
      <w:r w:rsidRPr="00656139">
        <w:rPr>
          <w:rFonts w:cstheme="minorHAnsi"/>
          <w:sz w:val="16"/>
          <w:szCs w:val="16"/>
        </w:rPr>
        <w:t>W związku z powyższym Wykonawca zobowiązany jest na podstawie wymienionych wyżej warunków do wystawienia faktury VAT w kwocie netto (w przypadku wcześniejszego uzyskania zaświadczenia przez UMB) lub do wystawienia faktury korygującej z 0% stawką VAT.</w:t>
      </w:r>
    </w:p>
    <w:p w14:paraId="6B07EC6F" w14:textId="4544D9F1" w:rsidR="00BF7301" w:rsidRDefault="00BF7301" w:rsidP="00A8349F">
      <w:pPr>
        <w:spacing w:after="0" w:line="240" w:lineRule="auto"/>
        <w:rPr>
          <w:rFonts w:cstheme="minorHAnsi"/>
          <w:sz w:val="16"/>
          <w:szCs w:val="16"/>
        </w:rPr>
      </w:pPr>
    </w:p>
    <w:p w14:paraId="7D69D8F9" w14:textId="60B5D446" w:rsidR="00C61E97" w:rsidRDefault="00C61E97" w:rsidP="00A8349F">
      <w:pPr>
        <w:spacing w:after="0" w:line="240" w:lineRule="auto"/>
        <w:rPr>
          <w:rFonts w:cstheme="minorHAnsi"/>
          <w:sz w:val="16"/>
          <w:szCs w:val="16"/>
        </w:rPr>
      </w:pPr>
    </w:p>
    <w:p w14:paraId="3A9D592C" w14:textId="4172BB5C" w:rsidR="00C61E97" w:rsidRDefault="00C61E97" w:rsidP="00A8349F">
      <w:pPr>
        <w:spacing w:after="0" w:line="240" w:lineRule="auto"/>
        <w:rPr>
          <w:rFonts w:cstheme="minorHAnsi"/>
          <w:sz w:val="16"/>
          <w:szCs w:val="16"/>
        </w:rPr>
      </w:pPr>
    </w:p>
    <w:p w14:paraId="729EE48B" w14:textId="50EA3D77" w:rsidR="00CA7001" w:rsidRPr="00656139" w:rsidRDefault="00CA7001" w:rsidP="005A55C2">
      <w:pPr>
        <w:spacing w:after="0" w:line="240" w:lineRule="auto"/>
        <w:rPr>
          <w:rFonts w:cstheme="minorHAnsi"/>
          <w:sz w:val="16"/>
          <w:szCs w:val="16"/>
        </w:rPr>
      </w:pPr>
    </w:p>
    <w:sectPr w:rsidR="00CA7001" w:rsidRPr="00656139" w:rsidSect="002A3030">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B595C" w14:textId="77777777" w:rsidR="001C5AB9" w:rsidRDefault="001C5AB9" w:rsidP="002E7F1D">
      <w:pPr>
        <w:spacing w:after="0" w:line="240" w:lineRule="auto"/>
      </w:pPr>
      <w:r>
        <w:separator/>
      </w:r>
    </w:p>
  </w:endnote>
  <w:endnote w:type="continuationSeparator" w:id="0">
    <w:p w14:paraId="477642B3" w14:textId="77777777" w:rsidR="001C5AB9" w:rsidRDefault="001C5AB9" w:rsidP="002E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618B" w14:textId="52E21362" w:rsidR="004C3949" w:rsidRPr="006B52CE" w:rsidRDefault="004C3949" w:rsidP="006B52CE">
    <w:pPr>
      <w:pStyle w:val="Nagwek"/>
      <w:jc w:val="cen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A5F70" w14:textId="77777777" w:rsidR="001C5AB9" w:rsidRDefault="001C5AB9" w:rsidP="002E7F1D">
      <w:pPr>
        <w:spacing w:after="0" w:line="240" w:lineRule="auto"/>
      </w:pPr>
      <w:r>
        <w:separator/>
      </w:r>
    </w:p>
  </w:footnote>
  <w:footnote w:type="continuationSeparator" w:id="0">
    <w:p w14:paraId="10D52178" w14:textId="77777777" w:rsidR="001C5AB9" w:rsidRDefault="001C5AB9" w:rsidP="002E7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ADD85" w14:textId="1D6F01F2" w:rsidR="004C3949" w:rsidRDefault="001C5AB9" w:rsidP="006B52CE">
    <w:pPr>
      <w:pStyle w:val="Nagwek"/>
      <w:jc w:val="center"/>
    </w:pPr>
    <w:sdt>
      <w:sdtPr>
        <w:id w:val="1580397353"/>
        <w:docPartObj>
          <w:docPartGallery w:val="Page Numbers (Margins)"/>
          <w:docPartUnique/>
        </w:docPartObj>
      </w:sdtPr>
      <w:sdtEndPr/>
      <w:sdtContent>
        <w:r w:rsidR="004C3949">
          <w:rPr>
            <w:noProof/>
            <w:lang w:eastAsia="pl-PL"/>
          </w:rPr>
          <mc:AlternateContent>
            <mc:Choice Requires="wps">
              <w:drawing>
                <wp:anchor distT="0" distB="0" distL="114300" distR="114300" simplePos="0" relativeHeight="251659264" behindDoc="0" locked="0" layoutInCell="0" allowOverlap="1" wp14:anchorId="777C07CE" wp14:editId="1F1A1A1A">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6863" w14:textId="77777777" w:rsidR="004C3949" w:rsidRDefault="004C394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23F4F" w:rsidRPr="00D23F4F">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7C07CE" id="Prostokąt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C446863" w14:textId="77777777" w:rsidR="004C3949" w:rsidRDefault="004C394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23F4F" w:rsidRPr="00D23F4F">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01D75197" w14:textId="77777777" w:rsidR="004C3949" w:rsidRDefault="004C39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80944"/>
    <w:multiLevelType w:val="hybridMultilevel"/>
    <w:tmpl w:val="67768A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B383943"/>
    <w:multiLevelType w:val="hybridMultilevel"/>
    <w:tmpl w:val="136C6F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2EA0A7C"/>
    <w:multiLevelType w:val="hybridMultilevel"/>
    <w:tmpl w:val="E7D0B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BD7450"/>
    <w:multiLevelType w:val="hybridMultilevel"/>
    <w:tmpl w:val="45148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653995"/>
    <w:multiLevelType w:val="hybridMultilevel"/>
    <w:tmpl w:val="5FE2F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76167"/>
    <w:multiLevelType w:val="hybridMultilevel"/>
    <w:tmpl w:val="CE960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840954"/>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4CDC5047"/>
    <w:multiLevelType w:val="hybridMultilevel"/>
    <w:tmpl w:val="E7E6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C2895"/>
    <w:multiLevelType w:val="hybridMultilevel"/>
    <w:tmpl w:val="45148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BD35DF"/>
    <w:multiLevelType w:val="hybridMultilevel"/>
    <w:tmpl w:val="2C9A5E22"/>
    <w:lvl w:ilvl="0" w:tplc="2FAE7918">
      <w:numFmt w:val="bullet"/>
      <w:lvlText w:val="•"/>
      <w:lvlJc w:val="left"/>
      <w:pPr>
        <w:ind w:left="720" w:hanging="360"/>
      </w:pPr>
      <w:rPr>
        <w:rFonts w:ascii="SymbolMT" w:eastAsiaTheme="minorHAnsi"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93E68"/>
    <w:multiLevelType w:val="hybridMultilevel"/>
    <w:tmpl w:val="22CC35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9E4AD2E">
      <w:numFmt w:val="bullet"/>
      <w:lvlText w:val="-"/>
      <w:lvlJc w:val="left"/>
      <w:pPr>
        <w:ind w:left="2340" w:hanging="360"/>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145361"/>
    <w:multiLevelType w:val="hybridMultilevel"/>
    <w:tmpl w:val="0394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37BED"/>
    <w:multiLevelType w:val="hybridMultilevel"/>
    <w:tmpl w:val="24BC9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E3116F"/>
    <w:multiLevelType w:val="hybridMultilevel"/>
    <w:tmpl w:val="12AA47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78C604A2"/>
    <w:multiLevelType w:val="hybridMultilevel"/>
    <w:tmpl w:val="BC708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3"/>
  </w:num>
  <w:num w:numId="5">
    <w:abstractNumId w:val="1"/>
  </w:num>
  <w:num w:numId="6">
    <w:abstractNumId w:val="14"/>
  </w:num>
  <w:num w:numId="7">
    <w:abstractNumId w:val="9"/>
  </w:num>
  <w:num w:numId="8">
    <w:abstractNumId w:val="7"/>
  </w:num>
  <w:num w:numId="9">
    <w:abstractNumId w:val="12"/>
  </w:num>
  <w:num w:numId="10">
    <w:abstractNumId w:val="5"/>
  </w:num>
  <w:num w:numId="11">
    <w:abstractNumId w:val="11"/>
  </w:num>
  <w:num w:numId="12">
    <w:abstractNumId w:val="6"/>
  </w:num>
  <w:num w:numId="13">
    <w:abstractNumId w:val="3"/>
  </w:num>
  <w:num w:numId="14">
    <w:abstractNumId w:val="8"/>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0B"/>
    <w:rsid w:val="00011C75"/>
    <w:rsid w:val="000160A2"/>
    <w:rsid w:val="00022650"/>
    <w:rsid w:val="00033233"/>
    <w:rsid w:val="0004394B"/>
    <w:rsid w:val="00051438"/>
    <w:rsid w:val="0006507D"/>
    <w:rsid w:val="00066A2B"/>
    <w:rsid w:val="00071A63"/>
    <w:rsid w:val="00082A1B"/>
    <w:rsid w:val="00086F24"/>
    <w:rsid w:val="0009648D"/>
    <w:rsid w:val="000C1A47"/>
    <w:rsid w:val="000F49B7"/>
    <w:rsid w:val="001105B1"/>
    <w:rsid w:val="0013097A"/>
    <w:rsid w:val="00167354"/>
    <w:rsid w:val="00170A8C"/>
    <w:rsid w:val="00180D41"/>
    <w:rsid w:val="001A0A4F"/>
    <w:rsid w:val="001A336B"/>
    <w:rsid w:val="001C5AB9"/>
    <w:rsid w:val="00211F53"/>
    <w:rsid w:val="00220670"/>
    <w:rsid w:val="0023494F"/>
    <w:rsid w:val="00240882"/>
    <w:rsid w:val="00244AEF"/>
    <w:rsid w:val="002474F2"/>
    <w:rsid w:val="00257EB3"/>
    <w:rsid w:val="002748C2"/>
    <w:rsid w:val="00276C80"/>
    <w:rsid w:val="0029166E"/>
    <w:rsid w:val="00293771"/>
    <w:rsid w:val="002955C5"/>
    <w:rsid w:val="00295C56"/>
    <w:rsid w:val="002A3030"/>
    <w:rsid w:val="002B57D6"/>
    <w:rsid w:val="002C1FE5"/>
    <w:rsid w:val="002D1FD0"/>
    <w:rsid w:val="002E7F1D"/>
    <w:rsid w:val="00333B4A"/>
    <w:rsid w:val="00337A05"/>
    <w:rsid w:val="00343F47"/>
    <w:rsid w:val="00346BF1"/>
    <w:rsid w:val="003531FD"/>
    <w:rsid w:val="0035453B"/>
    <w:rsid w:val="003622B5"/>
    <w:rsid w:val="00363825"/>
    <w:rsid w:val="00380AE4"/>
    <w:rsid w:val="003855C2"/>
    <w:rsid w:val="003B6C13"/>
    <w:rsid w:val="003B76DD"/>
    <w:rsid w:val="003E1F42"/>
    <w:rsid w:val="00402E2A"/>
    <w:rsid w:val="00420E46"/>
    <w:rsid w:val="00425DD8"/>
    <w:rsid w:val="00473761"/>
    <w:rsid w:val="0049022C"/>
    <w:rsid w:val="004A51B1"/>
    <w:rsid w:val="004B204E"/>
    <w:rsid w:val="004B48FA"/>
    <w:rsid w:val="004C3949"/>
    <w:rsid w:val="004D4520"/>
    <w:rsid w:val="004F4CBD"/>
    <w:rsid w:val="00512507"/>
    <w:rsid w:val="0051659C"/>
    <w:rsid w:val="00521865"/>
    <w:rsid w:val="00522184"/>
    <w:rsid w:val="0052324A"/>
    <w:rsid w:val="005506D3"/>
    <w:rsid w:val="005516AB"/>
    <w:rsid w:val="00553581"/>
    <w:rsid w:val="00554C2E"/>
    <w:rsid w:val="00557F6A"/>
    <w:rsid w:val="0058100A"/>
    <w:rsid w:val="005858A7"/>
    <w:rsid w:val="00592A74"/>
    <w:rsid w:val="005A4865"/>
    <w:rsid w:val="005A55C2"/>
    <w:rsid w:val="005B3BDE"/>
    <w:rsid w:val="005C105E"/>
    <w:rsid w:val="005C4EA4"/>
    <w:rsid w:val="005D2E04"/>
    <w:rsid w:val="005E31CB"/>
    <w:rsid w:val="005E71AD"/>
    <w:rsid w:val="005F657C"/>
    <w:rsid w:val="00623823"/>
    <w:rsid w:val="00624BE9"/>
    <w:rsid w:val="006269A2"/>
    <w:rsid w:val="00632157"/>
    <w:rsid w:val="00656139"/>
    <w:rsid w:val="00665270"/>
    <w:rsid w:val="00665F25"/>
    <w:rsid w:val="0067679E"/>
    <w:rsid w:val="006B52CE"/>
    <w:rsid w:val="006C15E5"/>
    <w:rsid w:val="006D09F4"/>
    <w:rsid w:val="006E7D09"/>
    <w:rsid w:val="0071429D"/>
    <w:rsid w:val="007204A7"/>
    <w:rsid w:val="00726D41"/>
    <w:rsid w:val="00730FDC"/>
    <w:rsid w:val="0074550A"/>
    <w:rsid w:val="007522D7"/>
    <w:rsid w:val="0075760B"/>
    <w:rsid w:val="00760592"/>
    <w:rsid w:val="007763D9"/>
    <w:rsid w:val="007843D9"/>
    <w:rsid w:val="00792DE3"/>
    <w:rsid w:val="007930BA"/>
    <w:rsid w:val="007A0C7E"/>
    <w:rsid w:val="007A4899"/>
    <w:rsid w:val="007A78E3"/>
    <w:rsid w:val="007B245C"/>
    <w:rsid w:val="007D76DE"/>
    <w:rsid w:val="007F0136"/>
    <w:rsid w:val="00807644"/>
    <w:rsid w:val="00811490"/>
    <w:rsid w:val="0084619F"/>
    <w:rsid w:val="0085094F"/>
    <w:rsid w:val="008A6EFB"/>
    <w:rsid w:val="008C6549"/>
    <w:rsid w:val="008C6613"/>
    <w:rsid w:val="008D4A17"/>
    <w:rsid w:val="00904F7B"/>
    <w:rsid w:val="009107EB"/>
    <w:rsid w:val="009143C4"/>
    <w:rsid w:val="0095464D"/>
    <w:rsid w:val="009852C0"/>
    <w:rsid w:val="009907CC"/>
    <w:rsid w:val="009A4974"/>
    <w:rsid w:val="009B375E"/>
    <w:rsid w:val="009F6F1C"/>
    <w:rsid w:val="00A118DD"/>
    <w:rsid w:val="00A134EF"/>
    <w:rsid w:val="00A27268"/>
    <w:rsid w:val="00A351A6"/>
    <w:rsid w:val="00A8255A"/>
    <w:rsid w:val="00A8349F"/>
    <w:rsid w:val="00AA595F"/>
    <w:rsid w:val="00AC7C9C"/>
    <w:rsid w:val="00AF3E90"/>
    <w:rsid w:val="00B067A8"/>
    <w:rsid w:val="00B069D1"/>
    <w:rsid w:val="00B14F1D"/>
    <w:rsid w:val="00B210B1"/>
    <w:rsid w:val="00B26E67"/>
    <w:rsid w:val="00B2794B"/>
    <w:rsid w:val="00B30B90"/>
    <w:rsid w:val="00B417C0"/>
    <w:rsid w:val="00B62633"/>
    <w:rsid w:val="00B978F1"/>
    <w:rsid w:val="00BA7741"/>
    <w:rsid w:val="00BB6585"/>
    <w:rsid w:val="00BC253F"/>
    <w:rsid w:val="00BC30E4"/>
    <w:rsid w:val="00BF2BFB"/>
    <w:rsid w:val="00BF47CA"/>
    <w:rsid w:val="00BF7301"/>
    <w:rsid w:val="00C11B46"/>
    <w:rsid w:val="00C25D62"/>
    <w:rsid w:val="00C31C2C"/>
    <w:rsid w:val="00C33468"/>
    <w:rsid w:val="00C5299E"/>
    <w:rsid w:val="00C61E97"/>
    <w:rsid w:val="00C81DB5"/>
    <w:rsid w:val="00CA3EC2"/>
    <w:rsid w:val="00CA7001"/>
    <w:rsid w:val="00CE0504"/>
    <w:rsid w:val="00CE324B"/>
    <w:rsid w:val="00CF6159"/>
    <w:rsid w:val="00D0558D"/>
    <w:rsid w:val="00D2283C"/>
    <w:rsid w:val="00D23F4F"/>
    <w:rsid w:val="00D30255"/>
    <w:rsid w:val="00D6235F"/>
    <w:rsid w:val="00D70943"/>
    <w:rsid w:val="00DA146A"/>
    <w:rsid w:val="00DB186D"/>
    <w:rsid w:val="00DB4653"/>
    <w:rsid w:val="00DD09D9"/>
    <w:rsid w:val="00DD1705"/>
    <w:rsid w:val="00DF0938"/>
    <w:rsid w:val="00E122BB"/>
    <w:rsid w:val="00E225F9"/>
    <w:rsid w:val="00E35F9F"/>
    <w:rsid w:val="00E5053B"/>
    <w:rsid w:val="00E5683C"/>
    <w:rsid w:val="00E628D8"/>
    <w:rsid w:val="00E82686"/>
    <w:rsid w:val="00ED3A95"/>
    <w:rsid w:val="00EE1118"/>
    <w:rsid w:val="00EE560D"/>
    <w:rsid w:val="00EE5AEE"/>
    <w:rsid w:val="00F02C26"/>
    <w:rsid w:val="00F12384"/>
    <w:rsid w:val="00F124C6"/>
    <w:rsid w:val="00F15168"/>
    <w:rsid w:val="00F22178"/>
    <w:rsid w:val="00F30EF0"/>
    <w:rsid w:val="00F34AAC"/>
    <w:rsid w:val="00F54628"/>
    <w:rsid w:val="00F85066"/>
    <w:rsid w:val="00FC3797"/>
    <w:rsid w:val="00FC3CEF"/>
    <w:rsid w:val="00FC67AD"/>
    <w:rsid w:val="00FE4A4E"/>
    <w:rsid w:val="00FE4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4B7F4"/>
  <w15:chartTrackingRefBased/>
  <w15:docId w15:val="{ACE2E825-09B1-4FEE-91E6-9790A91B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299E"/>
    <w:pPr>
      <w:ind w:left="720"/>
      <w:contextualSpacing/>
    </w:pPr>
  </w:style>
  <w:style w:type="paragraph" w:customStyle="1" w:styleId="Default">
    <w:name w:val="Default"/>
    <w:rsid w:val="00811490"/>
    <w:pPr>
      <w:autoSpaceDE w:val="0"/>
      <w:autoSpaceDN w:val="0"/>
      <w:adjustRightInd w:val="0"/>
      <w:spacing w:after="0" w:line="240" w:lineRule="auto"/>
    </w:pPr>
    <w:rPr>
      <w:rFonts w:ascii="Calibri" w:hAnsi="Calibri" w:cs="Calibri"/>
      <w:color w:val="000000"/>
      <w:sz w:val="24"/>
      <w:szCs w:val="24"/>
      <w:lang w:val="en-US"/>
    </w:rPr>
  </w:style>
  <w:style w:type="character" w:styleId="Odwoaniedokomentarza">
    <w:name w:val="annotation reference"/>
    <w:basedOn w:val="Domylnaczcionkaakapitu"/>
    <w:uiPriority w:val="99"/>
    <w:semiHidden/>
    <w:unhideWhenUsed/>
    <w:rsid w:val="00EE1118"/>
    <w:rPr>
      <w:sz w:val="16"/>
      <w:szCs w:val="16"/>
    </w:rPr>
  </w:style>
  <w:style w:type="paragraph" w:styleId="Tekstkomentarza">
    <w:name w:val="annotation text"/>
    <w:basedOn w:val="Normalny"/>
    <w:link w:val="TekstkomentarzaZnak"/>
    <w:uiPriority w:val="99"/>
    <w:semiHidden/>
    <w:unhideWhenUsed/>
    <w:rsid w:val="00EE11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1118"/>
    <w:rPr>
      <w:sz w:val="20"/>
      <w:szCs w:val="20"/>
    </w:rPr>
  </w:style>
  <w:style w:type="paragraph" w:styleId="Tematkomentarza">
    <w:name w:val="annotation subject"/>
    <w:basedOn w:val="Tekstkomentarza"/>
    <w:next w:val="Tekstkomentarza"/>
    <w:link w:val="TematkomentarzaZnak"/>
    <w:uiPriority w:val="99"/>
    <w:semiHidden/>
    <w:unhideWhenUsed/>
    <w:rsid w:val="00EE1118"/>
    <w:rPr>
      <w:b/>
      <w:bCs/>
    </w:rPr>
  </w:style>
  <w:style w:type="character" w:customStyle="1" w:styleId="TematkomentarzaZnak">
    <w:name w:val="Temat komentarza Znak"/>
    <w:basedOn w:val="TekstkomentarzaZnak"/>
    <w:link w:val="Tematkomentarza"/>
    <w:uiPriority w:val="99"/>
    <w:semiHidden/>
    <w:rsid w:val="00EE1118"/>
    <w:rPr>
      <w:b/>
      <w:bCs/>
      <w:sz w:val="20"/>
      <w:szCs w:val="20"/>
    </w:rPr>
  </w:style>
  <w:style w:type="paragraph" w:styleId="Tekstdymka">
    <w:name w:val="Balloon Text"/>
    <w:basedOn w:val="Normalny"/>
    <w:link w:val="TekstdymkaZnak"/>
    <w:uiPriority w:val="99"/>
    <w:semiHidden/>
    <w:unhideWhenUsed/>
    <w:rsid w:val="00EE11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118"/>
    <w:rPr>
      <w:rFonts w:ascii="Segoe UI" w:hAnsi="Segoe UI" w:cs="Segoe UI"/>
      <w:sz w:val="18"/>
      <w:szCs w:val="18"/>
    </w:rPr>
  </w:style>
  <w:style w:type="paragraph" w:customStyle="1" w:styleId="Standard">
    <w:name w:val="Standard"/>
    <w:rsid w:val="00293771"/>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Pogrubienie">
    <w:name w:val="Strong"/>
    <w:basedOn w:val="Domylnaczcionkaakapitu"/>
    <w:uiPriority w:val="22"/>
    <w:qFormat/>
    <w:rsid w:val="00FE4A4E"/>
    <w:rPr>
      <w:b/>
      <w:bCs/>
    </w:rPr>
  </w:style>
  <w:style w:type="table" w:styleId="Tabela-Siatka">
    <w:name w:val="Table Grid"/>
    <w:basedOn w:val="Standardowy"/>
    <w:uiPriority w:val="39"/>
    <w:rsid w:val="004F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E7F1D"/>
    <w:pPr>
      <w:tabs>
        <w:tab w:val="center" w:pos="4513"/>
        <w:tab w:val="right" w:pos="9026"/>
      </w:tabs>
      <w:spacing w:after="0" w:line="240" w:lineRule="auto"/>
    </w:pPr>
  </w:style>
  <w:style w:type="character" w:customStyle="1" w:styleId="NagwekZnak">
    <w:name w:val="Nagłówek Znak"/>
    <w:basedOn w:val="Domylnaczcionkaakapitu"/>
    <w:link w:val="Nagwek"/>
    <w:uiPriority w:val="99"/>
    <w:qFormat/>
    <w:rsid w:val="002E7F1D"/>
  </w:style>
  <w:style w:type="paragraph" w:styleId="Stopka">
    <w:name w:val="footer"/>
    <w:basedOn w:val="Normalny"/>
    <w:link w:val="StopkaZnak"/>
    <w:uiPriority w:val="99"/>
    <w:unhideWhenUsed/>
    <w:rsid w:val="002E7F1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E7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9302">
      <w:bodyDiv w:val="1"/>
      <w:marLeft w:val="0"/>
      <w:marRight w:val="0"/>
      <w:marTop w:val="0"/>
      <w:marBottom w:val="0"/>
      <w:divBdr>
        <w:top w:val="none" w:sz="0" w:space="0" w:color="auto"/>
        <w:left w:val="none" w:sz="0" w:space="0" w:color="auto"/>
        <w:bottom w:val="none" w:sz="0" w:space="0" w:color="auto"/>
        <w:right w:val="none" w:sz="0" w:space="0" w:color="auto"/>
      </w:divBdr>
    </w:div>
    <w:div w:id="396368019">
      <w:bodyDiv w:val="1"/>
      <w:marLeft w:val="0"/>
      <w:marRight w:val="0"/>
      <w:marTop w:val="0"/>
      <w:marBottom w:val="0"/>
      <w:divBdr>
        <w:top w:val="none" w:sz="0" w:space="0" w:color="auto"/>
        <w:left w:val="none" w:sz="0" w:space="0" w:color="auto"/>
        <w:bottom w:val="none" w:sz="0" w:space="0" w:color="auto"/>
        <w:right w:val="none" w:sz="0" w:space="0" w:color="auto"/>
      </w:divBdr>
      <w:divsChild>
        <w:div w:id="1724912679">
          <w:marLeft w:val="0"/>
          <w:marRight w:val="0"/>
          <w:marTop w:val="300"/>
          <w:marBottom w:val="0"/>
          <w:divBdr>
            <w:top w:val="none" w:sz="0" w:space="0" w:color="auto"/>
            <w:left w:val="none" w:sz="0" w:space="0" w:color="auto"/>
            <w:bottom w:val="none" w:sz="0" w:space="0" w:color="auto"/>
            <w:right w:val="none" w:sz="0" w:space="0" w:color="auto"/>
          </w:divBdr>
        </w:div>
        <w:div w:id="604920021">
          <w:marLeft w:val="0"/>
          <w:marRight w:val="0"/>
          <w:marTop w:val="300"/>
          <w:marBottom w:val="0"/>
          <w:divBdr>
            <w:top w:val="none" w:sz="0" w:space="0" w:color="auto"/>
            <w:left w:val="none" w:sz="0" w:space="0" w:color="auto"/>
            <w:bottom w:val="none" w:sz="0" w:space="0" w:color="auto"/>
            <w:right w:val="none" w:sz="0" w:space="0" w:color="auto"/>
          </w:divBdr>
        </w:div>
        <w:div w:id="115098631">
          <w:marLeft w:val="0"/>
          <w:marRight w:val="0"/>
          <w:marTop w:val="300"/>
          <w:marBottom w:val="0"/>
          <w:divBdr>
            <w:top w:val="none" w:sz="0" w:space="0" w:color="auto"/>
            <w:left w:val="none" w:sz="0" w:space="0" w:color="auto"/>
            <w:bottom w:val="none" w:sz="0" w:space="0" w:color="auto"/>
            <w:right w:val="none" w:sz="0" w:space="0" w:color="auto"/>
          </w:divBdr>
        </w:div>
      </w:divsChild>
    </w:div>
    <w:div w:id="642201215">
      <w:bodyDiv w:val="1"/>
      <w:marLeft w:val="0"/>
      <w:marRight w:val="0"/>
      <w:marTop w:val="0"/>
      <w:marBottom w:val="0"/>
      <w:divBdr>
        <w:top w:val="none" w:sz="0" w:space="0" w:color="auto"/>
        <w:left w:val="none" w:sz="0" w:space="0" w:color="auto"/>
        <w:bottom w:val="none" w:sz="0" w:space="0" w:color="auto"/>
        <w:right w:val="none" w:sz="0" w:space="0" w:color="auto"/>
      </w:divBdr>
    </w:div>
    <w:div w:id="709040318">
      <w:bodyDiv w:val="1"/>
      <w:marLeft w:val="0"/>
      <w:marRight w:val="0"/>
      <w:marTop w:val="0"/>
      <w:marBottom w:val="0"/>
      <w:divBdr>
        <w:top w:val="none" w:sz="0" w:space="0" w:color="auto"/>
        <w:left w:val="none" w:sz="0" w:space="0" w:color="auto"/>
        <w:bottom w:val="none" w:sz="0" w:space="0" w:color="auto"/>
        <w:right w:val="none" w:sz="0" w:space="0" w:color="auto"/>
      </w:divBdr>
      <w:divsChild>
        <w:div w:id="1624194504">
          <w:marLeft w:val="0"/>
          <w:marRight w:val="0"/>
          <w:marTop w:val="300"/>
          <w:marBottom w:val="0"/>
          <w:divBdr>
            <w:top w:val="none" w:sz="0" w:space="0" w:color="auto"/>
            <w:left w:val="none" w:sz="0" w:space="0" w:color="auto"/>
            <w:bottom w:val="none" w:sz="0" w:space="0" w:color="auto"/>
            <w:right w:val="none" w:sz="0" w:space="0" w:color="auto"/>
          </w:divBdr>
        </w:div>
        <w:div w:id="1096248784">
          <w:marLeft w:val="0"/>
          <w:marRight w:val="0"/>
          <w:marTop w:val="300"/>
          <w:marBottom w:val="0"/>
          <w:divBdr>
            <w:top w:val="none" w:sz="0" w:space="0" w:color="auto"/>
            <w:left w:val="none" w:sz="0" w:space="0" w:color="auto"/>
            <w:bottom w:val="none" w:sz="0" w:space="0" w:color="auto"/>
            <w:right w:val="none" w:sz="0" w:space="0" w:color="auto"/>
          </w:divBdr>
        </w:div>
        <w:div w:id="1826555090">
          <w:marLeft w:val="0"/>
          <w:marRight w:val="0"/>
          <w:marTop w:val="300"/>
          <w:marBottom w:val="0"/>
          <w:divBdr>
            <w:top w:val="none" w:sz="0" w:space="0" w:color="auto"/>
            <w:left w:val="none" w:sz="0" w:space="0" w:color="auto"/>
            <w:bottom w:val="none" w:sz="0" w:space="0" w:color="auto"/>
            <w:right w:val="none" w:sz="0" w:space="0" w:color="auto"/>
          </w:divBdr>
        </w:div>
      </w:divsChild>
    </w:div>
    <w:div w:id="7610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30</Pages>
  <Words>11834</Words>
  <Characters>71007</Characters>
  <Application>Microsoft Office Word</Application>
  <DocSecurity>0</DocSecurity>
  <Lines>591</Lines>
  <Paragraphs>165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82676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Barbara Dokert-Świsłocka</cp:lastModifiedBy>
  <cp:revision>4</cp:revision>
  <cp:lastPrinted>2021-12-27T08:42:00Z</cp:lastPrinted>
  <dcterms:created xsi:type="dcterms:W3CDTF">2023-07-13T09:36:00Z</dcterms:created>
  <dcterms:modified xsi:type="dcterms:W3CDTF">2023-10-03T08:47:00Z</dcterms:modified>
  <cp:category/>
</cp:coreProperties>
</file>