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77777777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2A453B">
        <w:rPr>
          <w:b/>
          <w:color w:val="0070C0"/>
          <w:szCs w:val="22"/>
          <w:lang w:eastAsia="zh-CN"/>
        </w:rPr>
        <w:t>A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5F806A02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FROMULA</w:t>
      </w:r>
      <w:r w:rsidR="002A747E">
        <w:rPr>
          <w:b/>
          <w:color w:val="000000" w:themeColor="text1"/>
          <w:sz w:val="22"/>
          <w:szCs w:val="22"/>
          <w:lang w:eastAsia="zh-CN"/>
        </w:rPr>
        <w:t>R</w:t>
      </w:r>
      <w:bookmarkStart w:id="0" w:name="_GoBack"/>
      <w:bookmarkEnd w:id="0"/>
      <w:r w:rsidRPr="002A453B">
        <w:rPr>
          <w:b/>
          <w:color w:val="000000" w:themeColor="text1"/>
          <w:sz w:val="22"/>
          <w:szCs w:val="22"/>
          <w:lang w:eastAsia="zh-CN"/>
        </w:rPr>
        <w:t>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1B1460FB" w14:textId="77777777" w:rsidR="007E5225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Część I zamówienia – oświetlenie uliczne</w:t>
      </w: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6BD57B60" w14:textId="28A97818" w:rsidR="00F6353B" w:rsidRDefault="004A6B09" w:rsidP="005703FC">
      <w:pPr>
        <w:spacing w:line="312" w:lineRule="auto"/>
        <w:ind w:left="4678" w:hanging="4678"/>
        <w:rPr>
          <w:b/>
        </w:rPr>
      </w:pPr>
      <w:r>
        <w:rPr>
          <w:b/>
          <w:sz w:val="18"/>
          <w:lang w:eastAsia="zh-CN"/>
        </w:rPr>
        <w:tab/>
      </w:r>
    </w:p>
    <w:p w14:paraId="04972D7E" w14:textId="1D75EBCA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4A6B09">
        <w:rPr>
          <w:b/>
        </w:rPr>
        <w:tab/>
      </w:r>
      <w:bookmarkStart w:id="1" w:name="_Hlk521935335"/>
      <w:bookmarkEnd w:id="1"/>
      <w:r>
        <w:rPr>
          <w:b/>
        </w:rPr>
        <w:t xml:space="preserve">            </w:t>
      </w:r>
      <w:r w:rsidRPr="004B7782">
        <w:rPr>
          <w:b/>
        </w:rPr>
        <w:t xml:space="preserve">Pełnomocnik Zamawiających: </w:t>
      </w:r>
      <w:r w:rsidRPr="004B7782">
        <w:rPr>
          <w:b/>
        </w:rPr>
        <w:tab/>
      </w:r>
      <w:bookmarkStart w:id="2" w:name="_Hlk520997217"/>
    </w:p>
    <w:p w14:paraId="36B8F6DE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Enmedia Aleksandra Adamska</w:t>
      </w:r>
    </w:p>
    <w:p w14:paraId="70E3700C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ul. Hetmańska 26/3</w:t>
      </w:r>
    </w:p>
    <w:p w14:paraId="604E6E8C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60-252 Poznań</w:t>
      </w:r>
    </w:p>
    <w:p w14:paraId="3BF3EA2B" w14:textId="77777777" w:rsidR="005703FC" w:rsidRPr="004B7782" w:rsidRDefault="005703FC" w:rsidP="005703F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</w:rPr>
      </w:pPr>
      <w:r w:rsidRPr="004B7782">
        <w:rPr>
          <w:bCs/>
        </w:rPr>
        <w:t>NIP 7</w:t>
      </w:r>
      <w:bookmarkEnd w:id="2"/>
      <w:r w:rsidRPr="004B7782">
        <w:rPr>
          <w:bCs/>
        </w:rPr>
        <w:t>82 101 65 14</w:t>
      </w:r>
    </w:p>
    <w:p w14:paraId="56DF1AFF" w14:textId="176B5063" w:rsidR="00F6353B" w:rsidRDefault="00F6353B" w:rsidP="005703FC">
      <w:pPr>
        <w:ind w:left="4678" w:hanging="4678"/>
        <w:rPr>
          <w:szCs w:val="22"/>
          <w:lang w:eastAsia="en-US"/>
        </w:rPr>
      </w:pPr>
    </w:p>
    <w:p w14:paraId="481B8C37" w14:textId="77777777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39AD6E43" w14:textId="77777777" w:rsidR="005703FC" w:rsidRPr="005703FC" w:rsidRDefault="005703FC" w:rsidP="005703FC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 w:rsidRPr="005703FC">
        <w:rPr>
          <w:b/>
          <w:bCs/>
          <w:lang w:eastAsia="zh-CN"/>
        </w:rPr>
        <w:t>„Dostawa energii elektrycznej dla Pierwszej Grupy Zakupowej energii elektrycznej w okresie od 01.07.2020 do 30.09.2022 r.</w:t>
      </w:r>
    </w:p>
    <w:p w14:paraId="7D89D672" w14:textId="77777777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47239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2DD5D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9724FF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51734213" w14:textId="77777777" w:rsidR="00BF5883" w:rsidRDefault="00BF5883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DBAB056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E0BC07E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3E44EC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t>wyliczoną wg poniższego:</w:t>
      </w:r>
    </w:p>
    <w:tbl>
      <w:tblPr>
        <w:tblW w:w="5391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69"/>
        <w:gridCol w:w="1244"/>
        <w:gridCol w:w="1023"/>
        <w:gridCol w:w="804"/>
        <w:gridCol w:w="1088"/>
        <w:gridCol w:w="1213"/>
      </w:tblGrid>
      <w:tr w:rsidR="005703FC" w:rsidRPr="005703FC" w14:paraId="5EC95305" w14:textId="77777777" w:rsidTr="005703FC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0FA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I Część zamówienia - oświetlenie uliczne</w:t>
            </w:r>
          </w:p>
        </w:tc>
      </w:tr>
      <w:tr w:rsidR="005703FC" w:rsidRPr="005703FC" w14:paraId="02FBE1C9" w14:textId="77777777" w:rsidTr="005703FC">
        <w:trPr>
          <w:trHeight w:val="255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C9A" w14:textId="77777777" w:rsidR="005703FC" w:rsidRPr="005703FC" w:rsidRDefault="005703FC" w:rsidP="005703FC">
            <w:pPr>
              <w:jc w:val="center"/>
            </w:pPr>
            <w:r w:rsidRPr="005703FC">
              <w:t>Wyszczególnienie - grupa taryfowa lub okres zamówienia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E76" w14:textId="77777777" w:rsidR="005703FC" w:rsidRPr="005703FC" w:rsidRDefault="005703FC" w:rsidP="005703FC">
            <w:pPr>
              <w:jc w:val="center"/>
            </w:pPr>
            <w:r w:rsidRPr="005703FC">
              <w:t>Cena jednostkowa netto w zł/kWh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213" w14:textId="77777777" w:rsidR="005703FC" w:rsidRPr="005703FC" w:rsidRDefault="005703FC" w:rsidP="005703FC">
            <w:pPr>
              <w:jc w:val="center"/>
            </w:pPr>
            <w:r w:rsidRPr="005703FC">
              <w:t xml:space="preserve">Zużycie energii elektrycznej w trakcie trwania zamówienia  w kWh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A7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netto w zł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64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Stawka podatku VAT  %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6BB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Kwota podatku VAT w zł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9D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brutto w zł</w:t>
            </w:r>
          </w:p>
        </w:tc>
      </w:tr>
      <w:tr w:rsidR="005703FC" w:rsidRPr="005703FC" w14:paraId="551B7ABF" w14:textId="77777777" w:rsidTr="005703FC">
        <w:trPr>
          <w:trHeight w:val="1305"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3BC" w14:textId="77777777" w:rsidR="005703FC" w:rsidRPr="005703FC" w:rsidRDefault="005703FC" w:rsidP="005703FC"/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811D" w14:textId="77777777" w:rsidR="005703FC" w:rsidRPr="005703FC" w:rsidRDefault="005703FC" w:rsidP="005703FC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0C1" w14:textId="77777777" w:rsidR="005703FC" w:rsidRPr="005703FC" w:rsidRDefault="005703FC" w:rsidP="005703FC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99F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55D4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148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3C7" w14:textId="77777777" w:rsidR="005703FC" w:rsidRPr="005703FC" w:rsidRDefault="005703FC" w:rsidP="005703FC">
            <w:pPr>
              <w:rPr>
                <w:color w:val="000000"/>
              </w:rPr>
            </w:pPr>
          </w:p>
        </w:tc>
      </w:tr>
      <w:tr w:rsidR="005703FC" w:rsidRPr="005703FC" w14:paraId="3D91A1AB" w14:textId="77777777" w:rsidTr="005703FC">
        <w:trPr>
          <w:trHeight w:val="33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6BC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980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B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DF9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79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D = B x 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4EA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364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 F = D x 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783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G = D + F</w:t>
            </w:r>
          </w:p>
        </w:tc>
      </w:tr>
      <w:tr w:rsidR="005703FC" w:rsidRPr="005703FC" w14:paraId="6233D547" w14:textId="77777777" w:rsidTr="005703FC">
        <w:trPr>
          <w:trHeight w:val="71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83D" w14:textId="77777777" w:rsidR="005703FC" w:rsidRPr="005703FC" w:rsidRDefault="005703FC" w:rsidP="005703FC">
            <w:pPr>
              <w:rPr>
                <w:color w:val="000000"/>
                <w:sz w:val="18"/>
                <w:szCs w:val="18"/>
              </w:rPr>
            </w:pPr>
            <w:r w:rsidRPr="005703FC">
              <w:rPr>
                <w:color w:val="000000"/>
                <w:sz w:val="18"/>
                <w:szCs w:val="18"/>
              </w:rPr>
              <w:t>1. Dostawa energii elektrycznej w okresie od 01.07.2020 do 30.09.2022 r. dla zamówienia podstawowego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AD8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A2A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2 488 490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91DA" w14:textId="76E1AB9E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4CE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B027" w14:textId="49D0D7A4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8E6" w14:textId="3DA6F9FB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</w:tr>
      <w:tr w:rsidR="005703FC" w:rsidRPr="005703FC" w14:paraId="6A5B0DB3" w14:textId="77777777" w:rsidTr="005703FC">
        <w:trPr>
          <w:trHeight w:val="76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B2" w14:textId="3A75C1DA" w:rsidR="005703FC" w:rsidRPr="005703FC" w:rsidRDefault="005703FC" w:rsidP="005703FC">
            <w:pPr>
              <w:rPr>
                <w:color w:val="000000"/>
                <w:sz w:val="18"/>
                <w:szCs w:val="18"/>
              </w:rPr>
            </w:pPr>
            <w:r w:rsidRPr="005703FC">
              <w:rPr>
                <w:color w:val="000000"/>
                <w:sz w:val="18"/>
                <w:szCs w:val="18"/>
              </w:rPr>
              <w:t>2. Dostawa energii elektrycznej w okresie od 01.0</w:t>
            </w:r>
            <w:r w:rsidR="006B4C7E">
              <w:rPr>
                <w:color w:val="000000"/>
                <w:sz w:val="18"/>
                <w:szCs w:val="18"/>
              </w:rPr>
              <w:t>7</w:t>
            </w:r>
            <w:r w:rsidRPr="005703FC">
              <w:rPr>
                <w:color w:val="000000"/>
                <w:sz w:val="18"/>
                <w:szCs w:val="18"/>
              </w:rPr>
              <w:t xml:space="preserve">.2020 do </w:t>
            </w:r>
            <w:r w:rsidR="006B4C7E">
              <w:rPr>
                <w:color w:val="000000"/>
                <w:sz w:val="18"/>
                <w:szCs w:val="18"/>
              </w:rPr>
              <w:t xml:space="preserve">30.09.2022 </w:t>
            </w:r>
            <w:r w:rsidRPr="005703FC">
              <w:rPr>
                <w:color w:val="000000"/>
                <w:sz w:val="18"/>
                <w:szCs w:val="18"/>
              </w:rPr>
              <w:t>r. dla prawa opcji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EE0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0E9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746 547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ED2C" w14:textId="4A81B3CD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4A5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B89B" w14:textId="14C7C954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E3E7" w14:textId="6BED9707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</w:tr>
      <w:tr w:rsidR="005703FC" w:rsidRPr="005703FC" w14:paraId="2E5D9AB6" w14:textId="77777777" w:rsidTr="005703FC">
        <w:trPr>
          <w:trHeight w:val="54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4BD" w14:textId="77777777" w:rsidR="005703FC" w:rsidRPr="005703FC" w:rsidRDefault="005703FC" w:rsidP="005703FC">
            <w:pPr>
              <w:rPr>
                <w:color w:val="000000"/>
              </w:rPr>
            </w:pPr>
            <w:r w:rsidRPr="005703FC">
              <w:rPr>
                <w:color w:val="000000"/>
              </w:rPr>
              <w:t>Suma wartości zamówienia  na lata 2020-22 dla poz. 1 i 2 tabeli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20A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3 235 037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D922" w14:textId="6CDB8C6C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C7A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66F7" w14:textId="7BB97519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F8FC" w14:textId="4F8350A4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</w:tr>
    </w:tbl>
    <w:p w14:paraId="6C46174F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57F93293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9E18F9C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2A453B">
        <w:rPr>
          <w:u w:val="single"/>
          <w:lang w:eastAsia="en-US"/>
        </w:rPr>
        <w:t>A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6D4F317B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122A2569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75E9EC0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2A0FF1C7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0BB2C3F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3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3"/>
      <w:r>
        <w:rPr>
          <w:lang w:eastAsia="zh-CN"/>
        </w:rPr>
        <w:t>formalnym i merytorycznym faktury.</w:t>
      </w:r>
    </w:p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1C0F3E84" w14:textId="0C9F11F4" w:rsidR="001D0B57" w:rsidRPr="00C50EC4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0B57" w:rsidRPr="00275023" w14:paraId="612BDD8E" w14:textId="77777777" w:rsidTr="00B650FC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A20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BA1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i/lub numer</w:t>
            </w:r>
            <w:r w:rsidRPr="00275023">
              <w:rPr>
                <w:color w:val="000000"/>
              </w:rPr>
              <w:t xml:space="preserve"> 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0B57" w:rsidRPr="00275023" w14:paraId="4C0A6110" w14:textId="77777777" w:rsidTr="00B650FC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44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24F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1880EB5C" w14:textId="77777777" w:rsidTr="00B650FC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DC7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266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468BEB35" w14:textId="77777777" w:rsidTr="00B650FC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8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93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79D516" w14:textId="00CB26E0" w:rsidR="007E5225" w:rsidRDefault="007E5225" w:rsidP="001D0B57">
      <w:pPr>
        <w:pStyle w:val="Default"/>
        <w:widowControl/>
        <w:tabs>
          <w:tab w:val="left" w:pos="426"/>
          <w:tab w:val="left" w:pos="1778"/>
        </w:tabs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5CF06DA7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26FCB7CC" w14:textId="6C6F3E21" w:rsidR="001D0B57" w:rsidRPr="001D0B57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p w14:paraId="56FE60DA" w14:textId="4823DD35" w:rsidR="001D0B57" w:rsidRDefault="001D0B5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</w:p>
    <w:p w14:paraId="76B83E65" w14:textId="77777777" w:rsidR="001D0B57" w:rsidRDefault="001D0B57" w:rsidP="001D0B57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szCs w:val="22"/>
          <w:lang w:eastAsia="zh-CN"/>
        </w:rPr>
      </w:pPr>
    </w:p>
    <w:p w14:paraId="67B9BB50" w14:textId="77D6639C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F304" w14:textId="77777777" w:rsidR="00BE72DA" w:rsidRDefault="00BE72DA">
      <w:r>
        <w:separator/>
      </w:r>
    </w:p>
  </w:endnote>
  <w:endnote w:type="continuationSeparator" w:id="0">
    <w:p w14:paraId="6E8C926E" w14:textId="77777777" w:rsidR="00BE72DA" w:rsidRDefault="00BE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8119" w14:textId="77777777" w:rsidR="00BE72DA" w:rsidRDefault="00BE72DA">
      <w:r>
        <w:separator/>
      </w:r>
    </w:p>
  </w:footnote>
  <w:footnote w:type="continuationSeparator" w:id="0">
    <w:p w14:paraId="633A0154" w14:textId="77777777" w:rsidR="00BE72DA" w:rsidRDefault="00BE72DA">
      <w:r>
        <w:continuationSeparator/>
      </w:r>
    </w:p>
  </w:footnote>
  <w:footnote w:id="1">
    <w:p w14:paraId="77247BD3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E9BF" w14:textId="77777777" w:rsidR="005703FC" w:rsidRPr="005703FC" w:rsidRDefault="005703FC" w:rsidP="005703FC">
    <w:pPr>
      <w:pStyle w:val="Nagwek"/>
      <w:jc w:val="center"/>
      <w:rPr>
        <w:color w:val="000000"/>
        <w:sz w:val="24"/>
        <w:szCs w:val="24"/>
      </w:rPr>
    </w:pPr>
    <w:r w:rsidRPr="005703FC">
      <w:rPr>
        <w:color w:val="000000"/>
        <w:sz w:val="24"/>
        <w:szCs w:val="24"/>
      </w:rPr>
      <w:t>„Dostawa energii elektrycznej dla Pierwszej Grupy Zakupowej energii elektrycznej w okresie od 01.07.2020 do 30.09.2022 r.</w:t>
    </w:r>
  </w:p>
  <w:p w14:paraId="3D6FD04A" w14:textId="77777777" w:rsidR="007E5225" w:rsidRDefault="007E52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D0B57"/>
    <w:rsid w:val="001F0C14"/>
    <w:rsid w:val="002557FA"/>
    <w:rsid w:val="002A453B"/>
    <w:rsid w:val="002A747E"/>
    <w:rsid w:val="00380616"/>
    <w:rsid w:val="003A4753"/>
    <w:rsid w:val="003B6982"/>
    <w:rsid w:val="003C1B99"/>
    <w:rsid w:val="00447B0B"/>
    <w:rsid w:val="00463680"/>
    <w:rsid w:val="004A6B09"/>
    <w:rsid w:val="004A6CC8"/>
    <w:rsid w:val="005703FC"/>
    <w:rsid w:val="00585BA3"/>
    <w:rsid w:val="005901DD"/>
    <w:rsid w:val="006346A9"/>
    <w:rsid w:val="00650407"/>
    <w:rsid w:val="00670421"/>
    <w:rsid w:val="006826D2"/>
    <w:rsid w:val="00684A08"/>
    <w:rsid w:val="006B4C7E"/>
    <w:rsid w:val="007038B3"/>
    <w:rsid w:val="00716F29"/>
    <w:rsid w:val="00767716"/>
    <w:rsid w:val="00772A2C"/>
    <w:rsid w:val="007E5225"/>
    <w:rsid w:val="00823FEC"/>
    <w:rsid w:val="00885BE3"/>
    <w:rsid w:val="00894B03"/>
    <w:rsid w:val="008A5827"/>
    <w:rsid w:val="008B4ED6"/>
    <w:rsid w:val="008E7991"/>
    <w:rsid w:val="0090398D"/>
    <w:rsid w:val="00972D2E"/>
    <w:rsid w:val="009731CD"/>
    <w:rsid w:val="00983EB7"/>
    <w:rsid w:val="009D46A5"/>
    <w:rsid w:val="00A3541D"/>
    <w:rsid w:val="00B82026"/>
    <w:rsid w:val="00BD58D5"/>
    <w:rsid w:val="00BD7A76"/>
    <w:rsid w:val="00BE72DA"/>
    <w:rsid w:val="00BF5883"/>
    <w:rsid w:val="00C41074"/>
    <w:rsid w:val="00C44C76"/>
    <w:rsid w:val="00C95BA2"/>
    <w:rsid w:val="00CD142A"/>
    <w:rsid w:val="00DF0CB3"/>
    <w:rsid w:val="00E0050E"/>
    <w:rsid w:val="00E9072E"/>
    <w:rsid w:val="00EB1256"/>
    <w:rsid w:val="00F03EBB"/>
    <w:rsid w:val="00F6353B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4</cp:revision>
  <dcterms:created xsi:type="dcterms:W3CDTF">2020-03-26T17:20:00Z</dcterms:created>
  <dcterms:modified xsi:type="dcterms:W3CDTF">2020-04-01T14:30:00Z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