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6A58" w14:textId="4B1E026F" w:rsidR="0035073F" w:rsidRPr="0035073F" w:rsidRDefault="0035073F" w:rsidP="0035073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5073F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54000" distB="54000" distL="123300" distR="123300" simplePos="0" relativeHeight="251659264" behindDoc="0" locked="0" layoutInCell="1" allowOverlap="1" wp14:anchorId="6E51A853" wp14:editId="3DDAFCA8">
                <wp:simplePos x="0" y="0"/>
                <wp:positionH relativeFrom="column">
                  <wp:posOffset>1337420</wp:posOffset>
                </wp:positionH>
                <wp:positionV relativeFrom="paragraph">
                  <wp:posOffset>172110</wp:posOffset>
                </wp:positionV>
                <wp:extent cx="0" cy="0"/>
                <wp:effectExtent l="0" t="0" r="0" b="0"/>
                <wp:wrapNone/>
                <wp:docPr id="780233754" name="Pismo odręcz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/>
          </mc:Fallback>
        </mc:AlternateContent>
      </w:r>
      <w:r w:rsidRPr="0035073F">
        <w:rPr>
          <w:rFonts w:ascii="Arial" w:hAnsi="Arial" w:cs="Arial"/>
          <w:b/>
          <w:bCs/>
          <w:sz w:val="22"/>
          <w:szCs w:val="22"/>
        </w:rPr>
        <w:t>Załącznik nr 2b do SWZ</w:t>
      </w:r>
    </w:p>
    <w:p w14:paraId="770384E9" w14:textId="595043CD" w:rsidR="0035073F" w:rsidRPr="0035073F" w:rsidRDefault="0035073F" w:rsidP="0035073F">
      <w:pPr>
        <w:jc w:val="center"/>
        <w:rPr>
          <w:rFonts w:ascii="Arial" w:hAnsi="Arial" w:cs="Arial"/>
          <w:b/>
          <w:sz w:val="22"/>
          <w:szCs w:val="22"/>
        </w:rPr>
      </w:pPr>
      <w:r w:rsidRPr="0035073F">
        <w:rPr>
          <w:rFonts w:ascii="Arial" w:hAnsi="Arial" w:cs="Arial"/>
          <w:b/>
          <w:sz w:val="22"/>
          <w:szCs w:val="22"/>
        </w:rPr>
        <w:t>FORMULARZ ASORTYMENTOWO – CENOWY na część II zamówienia</w:t>
      </w:r>
    </w:p>
    <w:p w14:paraId="5D0EE1C5" w14:textId="6678DA5D" w:rsidR="0035073F" w:rsidRPr="0035073F" w:rsidRDefault="0035073F" w:rsidP="00350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3F">
        <w:rPr>
          <w:rFonts w:ascii="Arial" w:hAnsi="Arial" w:cs="Arial"/>
          <w:sz w:val="22"/>
          <w:szCs w:val="22"/>
        </w:rPr>
        <w:t>,,Dostawa materiałów promujących usługi sieci EURES oraz dostawa materiałów promujących usługi sieci EURES podczas 1 edycji targów pracy”.</w:t>
      </w:r>
    </w:p>
    <w:p w14:paraId="20BD69FD" w14:textId="77777777" w:rsidR="0035073F" w:rsidRPr="0035073F" w:rsidRDefault="0035073F" w:rsidP="0035073F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</w:rPr>
      </w:pPr>
      <w:r w:rsidRPr="0035073F">
        <w:rPr>
          <w:rFonts w:ascii="Arial" w:hAnsi="Arial" w:cs="Arial"/>
          <w:b/>
          <w:bCs/>
          <w:sz w:val="22"/>
          <w:szCs w:val="22"/>
        </w:rPr>
        <w:t>Część II – dostawa materiałów promujących usługi sieci EURES podczas 1 edycji targów pracy. Zamówienie realizowane na potrzeby  projektu „EURES i wszystko jasne!” dofinansowanego  ze środków programu Fundusze Europejski dla Lubelskiego 2021-2027.</w:t>
      </w:r>
    </w:p>
    <w:tbl>
      <w:tblPr>
        <w:tblW w:w="497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275"/>
        <w:gridCol w:w="642"/>
        <w:gridCol w:w="1473"/>
        <w:gridCol w:w="626"/>
        <w:gridCol w:w="1473"/>
        <w:gridCol w:w="1473"/>
        <w:gridCol w:w="1797"/>
        <w:gridCol w:w="2633"/>
      </w:tblGrid>
      <w:tr w:rsidR="0035073F" w:rsidRPr="0035073F" w14:paraId="10A41A1D" w14:textId="77777777" w:rsidTr="0035073F">
        <w:trPr>
          <w:trHeight w:val="2753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97C982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1A3559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Nazwa wyrobu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7D8F37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EC22CD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PLN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FFC2A8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%              VAT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B52A3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</w:t>
            </w: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PLN</w:t>
            </w:r>
          </w:p>
          <w:p w14:paraId="59FE2C7A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(cena jednostkowa netto w PLN x Vat)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FD286E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  <w:p w14:paraId="3904AAD9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w PLN</w:t>
            </w:r>
          </w:p>
          <w:p w14:paraId="031B2B17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(cena jednostkowa netto w PLN x ilość szt.)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0C62E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</w:p>
          <w:p w14:paraId="69CFAEB9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w PLN</w:t>
            </w:r>
          </w:p>
          <w:p w14:paraId="5F6EE225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bCs/>
                <w:sz w:val="22"/>
                <w:szCs w:val="22"/>
              </w:rPr>
              <w:t>(cena jednostkowa brutto w PLN x ilość sztuk)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E697B5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856D4AC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i/>
                <w:sz w:val="22"/>
                <w:szCs w:val="22"/>
              </w:rPr>
              <w:t>Opis przedmiotu zamówienia</w:t>
            </w:r>
          </w:p>
          <w:p w14:paraId="56297CC3" w14:textId="77777777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i/>
                <w:sz w:val="22"/>
                <w:szCs w:val="22"/>
              </w:rPr>
              <w:t>/należy dołączyć kolorowe zdjęcie oferowanego przedmiotu zamówienia/</w:t>
            </w:r>
          </w:p>
        </w:tc>
      </w:tr>
      <w:tr w:rsidR="0035073F" w:rsidRPr="0035073F" w14:paraId="5509443F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028A72C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95" w:type="pct"/>
          </w:tcPr>
          <w:p w14:paraId="1461DE2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Termometr kuchenny</w:t>
            </w:r>
          </w:p>
        </w:tc>
        <w:tc>
          <w:tcPr>
            <w:tcW w:w="249" w:type="pct"/>
          </w:tcPr>
          <w:p w14:paraId="0994A8A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65 szt.</w:t>
            </w:r>
          </w:p>
        </w:tc>
        <w:tc>
          <w:tcPr>
            <w:tcW w:w="497" w:type="pct"/>
          </w:tcPr>
          <w:p w14:paraId="27162240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172CAB19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27AC9A40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23A65D9F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40626478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19B522E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5D496987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5F8C0B89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95" w:type="pct"/>
          </w:tcPr>
          <w:p w14:paraId="1AA3812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Długopis typu ASCOT</w:t>
            </w:r>
          </w:p>
        </w:tc>
        <w:tc>
          <w:tcPr>
            <w:tcW w:w="249" w:type="pct"/>
          </w:tcPr>
          <w:p w14:paraId="0D9D9A38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497" w:type="pct"/>
          </w:tcPr>
          <w:p w14:paraId="723217E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06CBF6A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59C2105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04FA229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0B0CCE4D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0553073D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74997541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64624CFD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195" w:type="pct"/>
          </w:tcPr>
          <w:p w14:paraId="2A3063CC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Zawieszka na bagaż w kształcie walizki</w:t>
            </w:r>
          </w:p>
        </w:tc>
        <w:tc>
          <w:tcPr>
            <w:tcW w:w="249" w:type="pct"/>
          </w:tcPr>
          <w:p w14:paraId="1D71537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497" w:type="pct"/>
          </w:tcPr>
          <w:p w14:paraId="1F9AD0B9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1146054D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46462860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0C87B6B5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4D78EA5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32C2C20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74625411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3E343719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95" w:type="pct"/>
          </w:tcPr>
          <w:p w14:paraId="743296E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Kosmetyczka podróżna</w:t>
            </w:r>
          </w:p>
        </w:tc>
        <w:tc>
          <w:tcPr>
            <w:tcW w:w="249" w:type="pct"/>
          </w:tcPr>
          <w:p w14:paraId="53D4913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150 szt.</w:t>
            </w:r>
          </w:p>
        </w:tc>
        <w:tc>
          <w:tcPr>
            <w:tcW w:w="497" w:type="pct"/>
          </w:tcPr>
          <w:p w14:paraId="1CD478F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1E30C710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505180E9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61CB4B2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4F0EEF35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0AFBAE8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41FDF239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7B3FFBC5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95" w:type="pct"/>
          </w:tcPr>
          <w:p w14:paraId="60AAAE79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Rękawica kuchenna neoprenowa</w:t>
            </w:r>
          </w:p>
        </w:tc>
        <w:tc>
          <w:tcPr>
            <w:tcW w:w="249" w:type="pct"/>
          </w:tcPr>
          <w:p w14:paraId="0EF4462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100 szt.</w:t>
            </w:r>
          </w:p>
        </w:tc>
        <w:tc>
          <w:tcPr>
            <w:tcW w:w="497" w:type="pct"/>
          </w:tcPr>
          <w:p w14:paraId="4C350D9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2A57C44F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0412CBB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601EDE9C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1B4EF56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3F29CF2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0FFB6616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46425EB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95" w:type="pct"/>
          </w:tcPr>
          <w:p w14:paraId="7B390698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Pomadki ochronne z lusterkiem</w:t>
            </w:r>
          </w:p>
        </w:tc>
        <w:tc>
          <w:tcPr>
            <w:tcW w:w="249" w:type="pct"/>
          </w:tcPr>
          <w:p w14:paraId="55BEED2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497" w:type="pct"/>
          </w:tcPr>
          <w:p w14:paraId="189DD03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79495A9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0E245A4D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23A8E58F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217B718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17BEDB9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6AE34BB0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3A8803E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95" w:type="pct"/>
          </w:tcPr>
          <w:p w14:paraId="0F0996D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Urządzenie do robienia baniek mydlanych</w:t>
            </w:r>
          </w:p>
        </w:tc>
        <w:tc>
          <w:tcPr>
            <w:tcW w:w="249" w:type="pct"/>
          </w:tcPr>
          <w:p w14:paraId="7DEBC61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497" w:type="pct"/>
          </w:tcPr>
          <w:p w14:paraId="591B24FD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0166E670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63A3191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0305C53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0F6AE58F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12F562FD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66061696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2CDB9F9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95" w:type="pct"/>
          </w:tcPr>
          <w:p w14:paraId="0086390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 xml:space="preserve">Klip odblaskowy z diodami LED, rzepem i baterią </w:t>
            </w:r>
          </w:p>
        </w:tc>
        <w:tc>
          <w:tcPr>
            <w:tcW w:w="249" w:type="pct"/>
          </w:tcPr>
          <w:p w14:paraId="38476F5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497" w:type="pct"/>
          </w:tcPr>
          <w:p w14:paraId="2787C26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1E3A1EF9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36C2EE5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6F3EDFDD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5A1F141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7552013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3F36C82E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129D76E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95" w:type="pct"/>
          </w:tcPr>
          <w:p w14:paraId="3DE7197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Silikonowe lampki rowerowe (2 sztuki w komplecie)</w:t>
            </w:r>
          </w:p>
        </w:tc>
        <w:tc>
          <w:tcPr>
            <w:tcW w:w="249" w:type="pct"/>
          </w:tcPr>
          <w:p w14:paraId="65C7CD4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400 szt.</w:t>
            </w:r>
          </w:p>
        </w:tc>
        <w:tc>
          <w:tcPr>
            <w:tcW w:w="497" w:type="pct"/>
          </w:tcPr>
          <w:p w14:paraId="3D1A223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2E9F452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2F2D240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71CC6DE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4AA1CBD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3C165139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46909FDC" w14:textId="77777777" w:rsidTr="0035073F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69" w:type="pct"/>
          </w:tcPr>
          <w:p w14:paraId="33AA69B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195" w:type="pct"/>
          </w:tcPr>
          <w:p w14:paraId="2BA5BB7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 xml:space="preserve">Wieczny ołówek typu </w:t>
            </w:r>
            <w:proofErr w:type="spellStart"/>
            <w:r w:rsidRPr="0035073F">
              <w:rPr>
                <w:rFonts w:ascii="Arial" w:hAnsi="Arial" w:cs="Arial"/>
                <w:bCs/>
                <w:sz w:val="22"/>
                <w:szCs w:val="22"/>
              </w:rPr>
              <w:t>touch</w:t>
            </w:r>
            <w:proofErr w:type="spellEnd"/>
            <w:r w:rsidRPr="003507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5073F">
              <w:rPr>
                <w:rFonts w:ascii="Arial" w:hAnsi="Arial" w:cs="Arial"/>
                <w:bCs/>
                <w:sz w:val="22"/>
                <w:szCs w:val="22"/>
              </w:rPr>
              <w:t>pen</w:t>
            </w:r>
            <w:proofErr w:type="spellEnd"/>
          </w:p>
          <w:p w14:paraId="101589F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" w:type="pct"/>
          </w:tcPr>
          <w:p w14:paraId="255B8CDF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497" w:type="pct"/>
          </w:tcPr>
          <w:p w14:paraId="4438184F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37096B9C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7F722280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58A278B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6BFEEEC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2E1A6B3C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14293AD4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35518434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195" w:type="pct"/>
          </w:tcPr>
          <w:p w14:paraId="13498B19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Mini ołówek</w:t>
            </w:r>
          </w:p>
        </w:tc>
        <w:tc>
          <w:tcPr>
            <w:tcW w:w="249" w:type="pct"/>
          </w:tcPr>
          <w:p w14:paraId="0769E72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2000 szt.</w:t>
            </w:r>
          </w:p>
        </w:tc>
        <w:tc>
          <w:tcPr>
            <w:tcW w:w="497" w:type="pct"/>
          </w:tcPr>
          <w:p w14:paraId="04D53E9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03CF4A5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42641F35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160E1D28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3681466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187679B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2EA6E032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0CC2917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195" w:type="pct"/>
          </w:tcPr>
          <w:p w14:paraId="1F53296C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Zapach samochodowy</w:t>
            </w:r>
          </w:p>
        </w:tc>
        <w:tc>
          <w:tcPr>
            <w:tcW w:w="249" w:type="pct"/>
          </w:tcPr>
          <w:p w14:paraId="5468C7A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100 szt.</w:t>
            </w:r>
          </w:p>
        </w:tc>
        <w:tc>
          <w:tcPr>
            <w:tcW w:w="497" w:type="pct"/>
          </w:tcPr>
          <w:p w14:paraId="52BF82E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180E4EE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77F501F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0D58BCE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20543DB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5AD1689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63FD4289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52F3A87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195" w:type="pct"/>
          </w:tcPr>
          <w:p w14:paraId="6893CAC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Zakładki magnetyczne</w:t>
            </w:r>
          </w:p>
        </w:tc>
        <w:tc>
          <w:tcPr>
            <w:tcW w:w="249" w:type="pct"/>
          </w:tcPr>
          <w:p w14:paraId="08D8234C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497" w:type="pct"/>
          </w:tcPr>
          <w:p w14:paraId="66CEC1A5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24E7C92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6B1BF04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29DE705F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5589C18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20D344A5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295E3D71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05EE5E6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1195" w:type="pct"/>
          </w:tcPr>
          <w:p w14:paraId="24A79C90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Brelok otwieracz</w:t>
            </w:r>
          </w:p>
        </w:tc>
        <w:tc>
          <w:tcPr>
            <w:tcW w:w="249" w:type="pct"/>
          </w:tcPr>
          <w:p w14:paraId="4D2DF450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497" w:type="pct"/>
          </w:tcPr>
          <w:p w14:paraId="77027D25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3587FDB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3D1CFFF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1C94803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0806D35C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08E7380F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2D0F47CF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1F67CF0D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1195" w:type="pct"/>
          </w:tcPr>
          <w:p w14:paraId="6C7EE5A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Słomka ze stali nierdzewnej srebrna</w:t>
            </w:r>
          </w:p>
        </w:tc>
        <w:tc>
          <w:tcPr>
            <w:tcW w:w="249" w:type="pct"/>
          </w:tcPr>
          <w:p w14:paraId="5B3C75B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300 szt.</w:t>
            </w:r>
          </w:p>
        </w:tc>
        <w:tc>
          <w:tcPr>
            <w:tcW w:w="497" w:type="pct"/>
          </w:tcPr>
          <w:p w14:paraId="397D66C5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1ADC534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1172CD9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7C45DFAF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1FA347DE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5608DCE6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48F0D3B0" w14:textId="77777777" w:rsidTr="0035073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9" w:type="pct"/>
          </w:tcPr>
          <w:p w14:paraId="3E42AB6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1195" w:type="pct"/>
          </w:tcPr>
          <w:p w14:paraId="1EB5D0F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Gumka do mazania/ścierna i temperówka</w:t>
            </w:r>
          </w:p>
        </w:tc>
        <w:tc>
          <w:tcPr>
            <w:tcW w:w="249" w:type="pct"/>
          </w:tcPr>
          <w:p w14:paraId="401EE2C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73F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497" w:type="pct"/>
          </w:tcPr>
          <w:p w14:paraId="7BEE0171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14:paraId="74BA4B80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14:paraId="29EF6CA8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pct"/>
          </w:tcPr>
          <w:p w14:paraId="612825F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5C44A89A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4" w:type="pct"/>
          </w:tcPr>
          <w:p w14:paraId="5105072B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073F" w:rsidRPr="0035073F" w14:paraId="053D7CB6" w14:textId="77777777" w:rsidTr="0035073F">
        <w:tblPrEx>
          <w:tblLook w:val="0000" w:firstRow="0" w:lastRow="0" w:firstColumn="0" w:lastColumn="0" w:noHBand="0" w:noVBand="0"/>
        </w:tblPrEx>
        <w:trPr>
          <w:gridAfter w:val="1"/>
          <w:wAfter w:w="964" w:type="pct"/>
          <w:trHeight w:val="210"/>
        </w:trPr>
        <w:tc>
          <w:tcPr>
            <w:tcW w:w="169" w:type="pct"/>
          </w:tcPr>
          <w:p w14:paraId="59F5E353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82" w:type="pct"/>
            <w:gridSpan w:val="5"/>
          </w:tcPr>
          <w:p w14:paraId="491EBF91" w14:textId="01CC8CBD" w:rsidR="0035073F" w:rsidRPr="0035073F" w:rsidRDefault="0035073F" w:rsidP="00350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73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Razem (Suma poz. 1-16)</w:t>
            </w:r>
          </w:p>
        </w:tc>
        <w:tc>
          <w:tcPr>
            <w:tcW w:w="520" w:type="pct"/>
          </w:tcPr>
          <w:p w14:paraId="3BA80467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14:paraId="37BDBE62" w14:textId="77777777" w:rsidR="0035073F" w:rsidRPr="0035073F" w:rsidRDefault="0035073F" w:rsidP="003507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62481FA" w14:textId="77777777" w:rsidR="0035073F" w:rsidRDefault="0035073F" w:rsidP="0035073F">
      <w:pPr>
        <w:spacing w:line="240" w:lineRule="auto"/>
        <w:rPr>
          <w:rFonts w:ascii="Arial" w:hAnsi="Arial" w:cs="Arial"/>
          <w:sz w:val="22"/>
          <w:szCs w:val="22"/>
        </w:rPr>
      </w:pPr>
    </w:p>
    <w:p w14:paraId="7ABF7D79" w14:textId="43210E0B" w:rsidR="0035073F" w:rsidRPr="0035073F" w:rsidRDefault="0035073F" w:rsidP="0035073F">
      <w:pPr>
        <w:spacing w:line="240" w:lineRule="auto"/>
        <w:rPr>
          <w:rFonts w:ascii="Arial" w:hAnsi="Arial" w:cs="Arial"/>
          <w:sz w:val="22"/>
          <w:szCs w:val="22"/>
        </w:rPr>
      </w:pPr>
      <w:r w:rsidRPr="0035073F">
        <w:rPr>
          <w:rFonts w:ascii="Arial" w:hAnsi="Arial" w:cs="Arial"/>
          <w:sz w:val="22"/>
          <w:szCs w:val="22"/>
        </w:rPr>
        <w:t>Sposób obliczenia:</w:t>
      </w:r>
    </w:p>
    <w:p w14:paraId="1F3D8D69" w14:textId="77777777" w:rsidR="0035073F" w:rsidRPr="0035073F" w:rsidRDefault="0035073F" w:rsidP="0035073F">
      <w:pPr>
        <w:spacing w:line="240" w:lineRule="auto"/>
        <w:rPr>
          <w:rFonts w:ascii="Arial" w:hAnsi="Arial" w:cs="Arial"/>
          <w:sz w:val="22"/>
          <w:szCs w:val="22"/>
        </w:rPr>
      </w:pPr>
      <w:r w:rsidRPr="0035073F">
        <w:rPr>
          <w:rFonts w:ascii="Arial" w:hAnsi="Arial" w:cs="Arial"/>
          <w:sz w:val="22"/>
          <w:szCs w:val="22"/>
        </w:rPr>
        <w:t>Cena jednostkowa brutto = cena jednostkowa netto powiększona o właściwą dla przedmiotu zamówienia stawkę podatku  VAT.</w:t>
      </w:r>
    </w:p>
    <w:p w14:paraId="1766B1C4" w14:textId="77777777" w:rsidR="0035073F" w:rsidRPr="0035073F" w:rsidRDefault="0035073F" w:rsidP="0035073F">
      <w:pPr>
        <w:spacing w:line="240" w:lineRule="auto"/>
        <w:rPr>
          <w:rFonts w:ascii="Arial" w:hAnsi="Arial" w:cs="Arial"/>
          <w:sz w:val="22"/>
          <w:szCs w:val="22"/>
        </w:rPr>
      </w:pPr>
      <w:r w:rsidRPr="0035073F">
        <w:rPr>
          <w:rFonts w:ascii="Arial" w:hAnsi="Arial" w:cs="Arial"/>
          <w:sz w:val="22"/>
          <w:szCs w:val="22"/>
        </w:rPr>
        <w:t>Wartość netto = cena jednostkowa netto x ilość</w:t>
      </w:r>
    </w:p>
    <w:p w14:paraId="59BE5DA8" w14:textId="77777777" w:rsidR="0035073F" w:rsidRPr="0035073F" w:rsidRDefault="0035073F" w:rsidP="0035073F">
      <w:pPr>
        <w:spacing w:line="240" w:lineRule="auto"/>
        <w:rPr>
          <w:rFonts w:ascii="Arial" w:hAnsi="Arial" w:cs="Arial"/>
          <w:sz w:val="22"/>
          <w:szCs w:val="22"/>
        </w:rPr>
      </w:pPr>
      <w:r w:rsidRPr="0035073F">
        <w:rPr>
          <w:rFonts w:ascii="Arial" w:hAnsi="Arial" w:cs="Arial"/>
          <w:sz w:val="22"/>
          <w:szCs w:val="22"/>
        </w:rPr>
        <w:t>Wartość brutto = cena jednostkowa brutto x ilość</w:t>
      </w:r>
    </w:p>
    <w:p w14:paraId="771BCB5F" w14:textId="77777777" w:rsidR="0035073F" w:rsidRPr="0035073F" w:rsidRDefault="0035073F" w:rsidP="0035073F">
      <w:pPr>
        <w:spacing w:line="240" w:lineRule="auto"/>
        <w:rPr>
          <w:rFonts w:ascii="Arial" w:hAnsi="Arial" w:cs="Arial"/>
          <w:sz w:val="22"/>
          <w:szCs w:val="22"/>
        </w:rPr>
      </w:pPr>
    </w:p>
    <w:p w14:paraId="0055F773" w14:textId="77777777" w:rsidR="0035073F" w:rsidRPr="0035073F" w:rsidRDefault="0035073F" w:rsidP="0035073F">
      <w:pPr>
        <w:spacing w:line="240" w:lineRule="auto"/>
        <w:rPr>
          <w:rFonts w:ascii="Arial" w:hAnsi="Arial" w:cs="Arial"/>
          <w:sz w:val="22"/>
          <w:szCs w:val="22"/>
        </w:rPr>
      </w:pPr>
      <w:r w:rsidRPr="0035073F">
        <w:rPr>
          <w:rFonts w:ascii="Arial" w:hAnsi="Arial" w:cs="Arial"/>
          <w:sz w:val="22"/>
          <w:szCs w:val="22"/>
        </w:rPr>
        <w:t>Oświadczam/y, że każde zaoferowane urządzenie jest fabrycznie nowe, nieużywane, wyprodukowane nie wcześniej niż w 2023 r., kompletne, wyposażone w elementy techniczne, potrzebne do montażu i uruchomienia, gotowe do pracy bez jakichkolwiek dodatkowych  zakupów oraz spełnia parametry techniczne, wskazane w tabeli poniżej:</w:t>
      </w:r>
    </w:p>
    <w:p w14:paraId="7D0294AC" w14:textId="77777777" w:rsidR="0035073F" w:rsidRPr="0035073F" w:rsidRDefault="0035073F" w:rsidP="0035073F">
      <w:pPr>
        <w:spacing w:line="240" w:lineRule="auto"/>
        <w:rPr>
          <w:rFonts w:ascii="Arial" w:hAnsi="Arial" w:cs="Arial"/>
          <w:sz w:val="22"/>
          <w:szCs w:val="22"/>
        </w:rPr>
      </w:pPr>
    </w:p>
    <w:p w14:paraId="670E7688" w14:textId="77777777" w:rsidR="0035073F" w:rsidRPr="0035073F" w:rsidRDefault="0035073F" w:rsidP="0035073F">
      <w:pPr>
        <w:spacing w:line="240" w:lineRule="auto"/>
        <w:ind w:left="6372" w:firstLine="708"/>
        <w:rPr>
          <w:rFonts w:ascii="Arial" w:hAnsi="Arial" w:cs="Arial"/>
          <w:sz w:val="22"/>
          <w:szCs w:val="22"/>
        </w:rPr>
      </w:pPr>
    </w:p>
    <w:p w14:paraId="30E624C9" w14:textId="77777777" w:rsidR="0035073F" w:rsidRPr="0035073F" w:rsidRDefault="0035073F" w:rsidP="0035073F">
      <w:pPr>
        <w:spacing w:line="240" w:lineRule="auto"/>
        <w:ind w:left="6372" w:firstLine="708"/>
        <w:rPr>
          <w:rFonts w:ascii="Arial" w:hAnsi="Arial" w:cs="Arial"/>
          <w:sz w:val="22"/>
          <w:szCs w:val="22"/>
        </w:rPr>
      </w:pPr>
    </w:p>
    <w:p w14:paraId="081E03A5" w14:textId="77777777" w:rsidR="0035073F" w:rsidRPr="0035073F" w:rsidRDefault="0035073F" w:rsidP="0035073F">
      <w:pPr>
        <w:spacing w:line="240" w:lineRule="auto"/>
        <w:ind w:left="9204" w:firstLine="708"/>
        <w:rPr>
          <w:rFonts w:ascii="Arial" w:hAnsi="Arial" w:cs="Arial"/>
          <w:sz w:val="22"/>
          <w:szCs w:val="22"/>
        </w:rPr>
      </w:pPr>
      <w:r w:rsidRPr="0035073F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027E9581" w14:textId="219B46B0" w:rsidR="0035073F" w:rsidRPr="0035073F" w:rsidRDefault="0035073F" w:rsidP="0035073F">
      <w:pPr>
        <w:spacing w:line="240" w:lineRule="auto"/>
        <w:ind w:firstLine="708"/>
        <w:rPr>
          <w:rFonts w:ascii="Arial" w:hAnsi="Arial" w:cs="Arial"/>
          <w:b/>
          <w:sz w:val="22"/>
          <w:szCs w:val="22"/>
          <w:lang w:eastAsia="ar-SA"/>
        </w:rPr>
      </w:pPr>
      <w:r w:rsidRPr="0035073F">
        <w:rPr>
          <w:rFonts w:ascii="Arial" w:hAnsi="Arial" w:cs="Arial"/>
          <w:i/>
          <w:sz w:val="22"/>
          <w:szCs w:val="22"/>
        </w:rPr>
        <w:t xml:space="preserve">................................, data ......................                                                                            </w:t>
      </w:r>
      <w:r w:rsidRPr="0035073F">
        <w:rPr>
          <w:rFonts w:ascii="Arial" w:hAnsi="Arial" w:cs="Arial"/>
          <w:i/>
          <w:sz w:val="22"/>
          <w:szCs w:val="22"/>
        </w:rPr>
        <w:tab/>
        <w:t>(podpis osoby/osób uprawnionych)</w:t>
      </w:r>
    </w:p>
    <w:p w14:paraId="26D6A732" w14:textId="77777777" w:rsidR="00CD6FE7" w:rsidRPr="0035073F" w:rsidRDefault="00CD6FE7">
      <w:pPr>
        <w:rPr>
          <w:rFonts w:ascii="Arial" w:hAnsi="Arial" w:cs="Arial"/>
          <w:sz w:val="22"/>
          <w:szCs w:val="22"/>
        </w:rPr>
      </w:pPr>
    </w:p>
    <w:sectPr w:rsidR="00CD6FE7" w:rsidRPr="0035073F" w:rsidSect="00350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786A" w14:textId="77777777" w:rsidR="009C4DCB" w:rsidRDefault="009C4DCB" w:rsidP="009C4DCB">
      <w:pPr>
        <w:spacing w:line="240" w:lineRule="auto"/>
      </w:pPr>
      <w:r>
        <w:separator/>
      </w:r>
    </w:p>
  </w:endnote>
  <w:endnote w:type="continuationSeparator" w:id="0">
    <w:p w14:paraId="189CD502" w14:textId="77777777" w:rsidR="009C4DCB" w:rsidRDefault="009C4DCB" w:rsidP="009C4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2FEC" w14:textId="77777777" w:rsidR="009C4DCB" w:rsidRDefault="009C4D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C34C" w14:textId="77777777" w:rsidR="009C4DCB" w:rsidRDefault="009C4D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C22F" w14:textId="77777777" w:rsidR="009C4DCB" w:rsidRDefault="009C4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21B71" w14:textId="77777777" w:rsidR="009C4DCB" w:rsidRDefault="009C4DCB" w:rsidP="009C4DCB">
      <w:pPr>
        <w:spacing w:line="240" w:lineRule="auto"/>
      </w:pPr>
      <w:r>
        <w:separator/>
      </w:r>
    </w:p>
  </w:footnote>
  <w:footnote w:type="continuationSeparator" w:id="0">
    <w:p w14:paraId="7E9357E1" w14:textId="77777777" w:rsidR="009C4DCB" w:rsidRDefault="009C4DCB" w:rsidP="009C4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53ED" w14:textId="77777777" w:rsidR="009C4DCB" w:rsidRDefault="009C4D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EEC9F" w14:textId="0223A408" w:rsidR="009C4DCB" w:rsidRDefault="009C4DCB">
    <w:pPr>
      <w:pStyle w:val="Nagwek"/>
    </w:pPr>
    <w:r>
      <w:rPr>
        <w:noProof/>
        <w14:ligatures w14:val="standardContextual"/>
      </w:rPr>
      <w:drawing>
        <wp:inline distT="0" distB="0" distL="0" distR="0" wp14:anchorId="2C587BCF" wp14:editId="599270D1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E196A" w14:textId="77777777" w:rsidR="009C4DCB" w:rsidRDefault="009C4D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3F"/>
    <w:rsid w:val="000A165B"/>
    <w:rsid w:val="0035073F"/>
    <w:rsid w:val="004A2892"/>
    <w:rsid w:val="004E28EE"/>
    <w:rsid w:val="006B4F20"/>
    <w:rsid w:val="007C3D8E"/>
    <w:rsid w:val="00815C12"/>
    <w:rsid w:val="009C4DCB"/>
    <w:rsid w:val="00A347DC"/>
    <w:rsid w:val="00B51F1D"/>
    <w:rsid w:val="00B86298"/>
    <w:rsid w:val="00CD6FE7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26E9"/>
  <w15:chartTrackingRefBased/>
  <w15:docId w15:val="{71DE3661-7FF6-498E-A06E-84598B06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73F"/>
    <w:pPr>
      <w:spacing w:after="0" w:line="36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7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7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7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7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7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7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7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7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7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7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7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7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7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7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7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5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7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5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73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507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73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507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7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7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4D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DCB"/>
    <w:rPr>
      <w:rFonts w:ascii="Times New Roman" w:eastAsia="Calibri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4D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DCB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8T12:47:58.28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520.04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Seyffert</dc:creator>
  <cp:keywords/>
  <dc:description/>
  <cp:lastModifiedBy>Lucjan Komsta</cp:lastModifiedBy>
  <cp:revision>3</cp:revision>
  <dcterms:created xsi:type="dcterms:W3CDTF">2024-06-25T10:22:00Z</dcterms:created>
  <dcterms:modified xsi:type="dcterms:W3CDTF">2024-06-27T06:06:00Z</dcterms:modified>
</cp:coreProperties>
</file>